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96" w:rsidRDefault="004C5796" w:rsidP="004C5796">
      <w:pPr>
        <w:pStyle w:val="ReportHead0"/>
        <w:tabs>
          <w:tab w:val="left" w:pos="426"/>
        </w:tabs>
        <w:suppressAutoHyphens/>
        <w:rPr>
          <w:szCs w:val="28"/>
        </w:rPr>
      </w:pPr>
      <w:r>
        <w:rPr>
          <w:rFonts w:eastAsia="Times New Roman"/>
          <w:szCs w:val="24"/>
          <w:lang w:eastAsia="ru-RU"/>
        </w:rPr>
        <w:t>Минобрнауки России</w:t>
      </w:r>
    </w:p>
    <w:p w:rsidR="004C5796" w:rsidRDefault="004C5796" w:rsidP="004C5796">
      <w:pPr>
        <w:pStyle w:val="ReportHead0"/>
        <w:tabs>
          <w:tab w:val="left" w:pos="426"/>
        </w:tabs>
        <w:suppressAutoHyphens/>
        <w:rPr>
          <w:szCs w:val="28"/>
        </w:rPr>
      </w:pPr>
      <w:r>
        <w:rPr>
          <w:szCs w:val="28"/>
        </w:rPr>
        <w:t>Бузулукский гуманитарно-технологический институт (филиал)</w:t>
      </w:r>
    </w:p>
    <w:p w:rsidR="004C5796" w:rsidRDefault="004C5796" w:rsidP="004C5796">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4C5796" w:rsidRDefault="004C5796" w:rsidP="004C5796">
      <w:pPr>
        <w:pStyle w:val="ReportHead0"/>
        <w:tabs>
          <w:tab w:val="left" w:pos="426"/>
        </w:tabs>
        <w:suppressAutoHyphens/>
        <w:rPr>
          <w:szCs w:val="28"/>
        </w:rPr>
      </w:pPr>
      <w:r>
        <w:rPr>
          <w:szCs w:val="28"/>
        </w:rPr>
        <w:t>высшего образования</w:t>
      </w:r>
    </w:p>
    <w:p w:rsidR="004C5796" w:rsidRDefault="004C5796" w:rsidP="004C5796">
      <w:pPr>
        <w:pStyle w:val="ReportHead0"/>
        <w:tabs>
          <w:tab w:val="left" w:pos="426"/>
        </w:tabs>
        <w:suppressAutoHyphens/>
        <w:rPr>
          <w:b/>
          <w:szCs w:val="28"/>
        </w:rPr>
      </w:pPr>
      <w:r>
        <w:rPr>
          <w:b/>
          <w:szCs w:val="28"/>
        </w:rPr>
        <w:t>«Оренбургский государственный университет»</w:t>
      </w:r>
    </w:p>
    <w:p w:rsidR="004C5796" w:rsidRDefault="004C5796" w:rsidP="004C5796">
      <w:pPr>
        <w:pStyle w:val="ReportHead0"/>
        <w:tabs>
          <w:tab w:val="left" w:pos="426"/>
        </w:tabs>
        <w:suppressAutoHyphens/>
        <w:rPr>
          <w:szCs w:val="28"/>
        </w:rPr>
      </w:pPr>
    </w:p>
    <w:p w:rsidR="004C5796" w:rsidRDefault="004C5796" w:rsidP="004C5796">
      <w:pPr>
        <w:pStyle w:val="ReportHead0"/>
        <w:tabs>
          <w:tab w:val="left" w:pos="426"/>
        </w:tabs>
        <w:suppressAutoHyphens/>
        <w:rPr>
          <w:szCs w:val="28"/>
        </w:rPr>
      </w:pPr>
      <w:r>
        <w:rPr>
          <w:szCs w:val="28"/>
        </w:rPr>
        <w:t>Кафедра технической эксплуатации и ремонта автомобилей</w:t>
      </w:r>
    </w:p>
    <w:p w:rsidR="004C5796" w:rsidRDefault="004C5796" w:rsidP="004C5796">
      <w:pPr>
        <w:jc w:val="center"/>
        <w:rPr>
          <w:spacing w:val="-8"/>
          <w:sz w:val="28"/>
          <w:szCs w:val="28"/>
        </w:rPr>
      </w:pPr>
    </w:p>
    <w:p w:rsidR="004C5796" w:rsidRDefault="004C5796" w:rsidP="004C5796">
      <w:pPr>
        <w:jc w:val="center"/>
        <w:rPr>
          <w:bCs/>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suppressLineNumbers/>
        <w:ind w:firstLine="851"/>
        <w:jc w:val="center"/>
        <w:rPr>
          <w:sz w:val="28"/>
          <w:szCs w:val="28"/>
        </w:rPr>
      </w:pPr>
    </w:p>
    <w:p w:rsidR="004C5796" w:rsidRDefault="004C5796" w:rsidP="004C5796">
      <w:pPr>
        <w:tabs>
          <w:tab w:val="left" w:pos="426"/>
        </w:tabs>
        <w:jc w:val="center"/>
        <w:rPr>
          <w:b/>
          <w:sz w:val="28"/>
          <w:szCs w:val="28"/>
        </w:rPr>
      </w:pPr>
      <w:r>
        <w:rPr>
          <w:b/>
          <w:sz w:val="28"/>
          <w:szCs w:val="28"/>
        </w:rPr>
        <w:t>Фонд оценочных средств</w:t>
      </w:r>
    </w:p>
    <w:p w:rsidR="004C5796" w:rsidRDefault="004C5796" w:rsidP="004C5796">
      <w:pPr>
        <w:pStyle w:val="ReportHead0"/>
        <w:tabs>
          <w:tab w:val="left" w:pos="426"/>
        </w:tabs>
        <w:suppressAutoHyphens/>
        <w:rPr>
          <w:szCs w:val="28"/>
        </w:rPr>
      </w:pPr>
      <w:r>
        <w:rPr>
          <w:szCs w:val="28"/>
        </w:rPr>
        <w:t>по дисциплине</w:t>
      </w:r>
    </w:p>
    <w:p w:rsidR="004C5796" w:rsidRPr="009D5A2A" w:rsidRDefault="004C5796" w:rsidP="004C5796">
      <w:pPr>
        <w:pStyle w:val="ReportHead0"/>
        <w:suppressAutoHyphens/>
        <w:spacing w:before="120"/>
        <w:rPr>
          <w:szCs w:val="28"/>
        </w:rPr>
      </w:pPr>
      <w:r w:rsidRPr="009D5A2A">
        <w:rPr>
          <w:szCs w:val="28"/>
        </w:rPr>
        <w:t>«</w:t>
      </w:r>
      <w:r w:rsidR="009D5A2A" w:rsidRPr="009D5A2A">
        <w:rPr>
          <w:szCs w:val="28"/>
        </w:rPr>
        <w:t>Технологические процессы технического обслуживания и ремонта транспортных и транспортно-технологических машин и оборудования</w:t>
      </w:r>
      <w:r w:rsidRPr="009D5A2A">
        <w:rPr>
          <w:szCs w:val="28"/>
        </w:rPr>
        <w:t>»</w:t>
      </w:r>
    </w:p>
    <w:p w:rsidR="004C5796" w:rsidRDefault="004C5796" w:rsidP="004C5796">
      <w:pPr>
        <w:pStyle w:val="ReportHead0"/>
        <w:suppressAutoHyphens/>
        <w:rPr>
          <w:sz w:val="24"/>
        </w:rPr>
      </w:pPr>
    </w:p>
    <w:p w:rsidR="004C5796" w:rsidRDefault="004C5796" w:rsidP="004C5796">
      <w:pPr>
        <w:pStyle w:val="ReportHead0"/>
        <w:suppressAutoHyphens/>
        <w:spacing w:line="360" w:lineRule="auto"/>
        <w:rPr>
          <w:sz w:val="24"/>
        </w:rPr>
      </w:pPr>
      <w:r>
        <w:rPr>
          <w:sz w:val="24"/>
        </w:rPr>
        <w:t>Уровень высшего образования</w:t>
      </w:r>
    </w:p>
    <w:p w:rsidR="004C5796" w:rsidRDefault="004C5796" w:rsidP="004C5796">
      <w:pPr>
        <w:pStyle w:val="ReportHead0"/>
        <w:suppressAutoHyphens/>
        <w:spacing w:line="360" w:lineRule="auto"/>
        <w:rPr>
          <w:sz w:val="24"/>
        </w:rPr>
      </w:pPr>
      <w:r>
        <w:rPr>
          <w:sz w:val="24"/>
        </w:rPr>
        <w:t>БАКАЛАВРИАТ</w:t>
      </w:r>
    </w:p>
    <w:p w:rsidR="004C5796" w:rsidRDefault="004C5796" w:rsidP="004C5796">
      <w:pPr>
        <w:pStyle w:val="ReportHead0"/>
        <w:suppressAutoHyphens/>
        <w:rPr>
          <w:sz w:val="24"/>
        </w:rPr>
      </w:pPr>
      <w:r>
        <w:rPr>
          <w:sz w:val="24"/>
        </w:rPr>
        <w:t>Направление подготовки</w:t>
      </w:r>
    </w:p>
    <w:p w:rsidR="004C5796" w:rsidRDefault="004C5796" w:rsidP="004C5796">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4C5796" w:rsidRDefault="004C5796" w:rsidP="004C5796">
      <w:pPr>
        <w:pStyle w:val="ReportHead0"/>
        <w:suppressAutoHyphens/>
        <w:rPr>
          <w:sz w:val="24"/>
          <w:vertAlign w:val="superscript"/>
        </w:rPr>
      </w:pPr>
      <w:r>
        <w:rPr>
          <w:sz w:val="24"/>
          <w:vertAlign w:val="superscript"/>
        </w:rPr>
        <w:t>(код и наименование направления подготовки)</w:t>
      </w:r>
    </w:p>
    <w:p w:rsidR="004C5796" w:rsidRDefault="004C5796" w:rsidP="004C5796">
      <w:pPr>
        <w:pStyle w:val="ReportHead0"/>
        <w:suppressAutoHyphens/>
        <w:rPr>
          <w:i/>
          <w:sz w:val="24"/>
          <w:u w:val="single"/>
        </w:rPr>
      </w:pPr>
      <w:r>
        <w:rPr>
          <w:i/>
          <w:sz w:val="24"/>
          <w:u w:val="single"/>
        </w:rPr>
        <w:t>Сервис транспортных и технологических машин и оборудования (нефтегазодобыча)</w:t>
      </w:r>
    </w:p>
    <w:p w:rsidR="004C5796" w:rsidRDefault="004C5796" w:rsidP="004C5796">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4C5796" w:rsidRDefault="004C5796" w:rsidP="004C5796">
      <w:pPr>
        <w:pStyle w:val="ReportHead0"/>
        <w:tabs>
          <w:tab w:val="left" w:pos="426"/>
        </w:tabs>
        <w:suppressAutoHyphens/>
        <w:rPr>
          <w:szCs w:val="28"/>
        </w:rPr>
      </w:pPr>
      <w:r>
        <w:rPr>
          <w:szCs w:val="28"/>
        </w:rPr>
        <w:t>Тип образовательной программы</w:t>
      </w:r>
    </w:p>
    <w:p w:rsidR="004C5796" w:rsidRDefault="004C5796" w:rsidP="004C5796">
      <w:pPr>
        <w:pStyle w:val="ReportHead0"/>
        <w:tabs>
          <w:tab w:val="left" w:pos="426"/>
        </w:tabs>
        <w:suppressAutoHyphens/>
        <w:rPr>
          <w:i/>
          <w:szCs w:val="28"/>
          <w:u w:val="single"/>
        </w:rPr>
      </w:pPr>
      <w:r>
        <w:rPr>
          <w:i/>
          <w:szCs w:val="28"/>
          <w:u w:val="single"/>
        </w:rPr>
        <w:t>Программа академического бакалавриата</w:t>
      </w:r>
    </w:p>
    <w:p w:rsidR="004C5796" w:rsidRDefault="004C5796" w:rsidP="004C5796">
      <w:pPr>
        <w:pStyle w:val="ReportHead0"/>
        <w:tabs>
          <w:tab w:val="left" w:pos="426"/>
        </w:tabs>
        <w:suppressAutoHyphens/>
        <w:rPr>
          <w:szCs w:val="28"/>
        </w:rPr>
      </w:pPr>
    </w:p>
    <w:p w:rsidR="004C5796" w:rsidRDefault="004C5796" w:rsidP="004C5796">
      <w:pPr>
        <w:pStyle w:val="ReportHead0"/>
        <w:tabs>
          <w:tab w:val="left" w:pos="426"/>
        </w:tabs>
        <w:suppressAutoHyphens/>
        <w:rPr>
          <w:szCs w:val="28"/>
        </w:rPr>
      </w:pPr>
      <w:r>
        <w:rPr>
          <w:szCs w:val="28"/>
        </w:rPr>
        <w:t>Квалификация</w:t>
      </w:r>
    </w:p>
    <w:p w:rsidR="004C5796" w:rsidRDefault="004C5796" w:rsidP="004C5796">
      <w:pPr>
        <w:pStyle w:val="ReportHead0"/>
        <w:tabs>
          <w:tab w:val="left" w:pos="426"/>
        </w:tabs>
        <w:suppressAutoHyphens/>
        <w:rPr>
          <w:i/>
          <w:szCs w:val="28"/>
          <w:u w:val="single"/>
        </w:rPr>
      </w:pPr>
      <w:r>
        <w:rPr>
          <w:i/>
          <w:szCs w:val="28"/>
          <w:u w:val="single"/>
        </w:rPr>
        <w:t>Бакалавр</w:t>
      </w:r>
    </w:p>
    <w:p w:rsidR="004C5796" w:rsidRDefault="004C5796" w:rsidP="004C5796">
      <w:pPr>
        <w:pStyle w:val="ReportHead0"/>
        <w:tabs>
          <w:tab w:val="left" w:pos="426"/>
        </w:tabs>
        <w:suppressAutoHyphens/>
        <w:rPr>
          <w:szCs w:val="28"/>
        </w:rPr>
      </w:pPr>
      <w:r>
        <w:rPr>
          <w:szCs w:val="28"/>
        </w:rPr>
        <w:t>Форма обучения</w:t>
      </w:r>
    </w:p>
    <w:p w:rsidR="004C5796" w:rsidRDefault="00E712C8" w:rsidP="004C5796">
      <w:pPr>
        <w:pStyle w:val="ReportHead0"/>
        <w:tabs>
          <w:tab w:val="left" w:pos="426"/>
        </w:tabs>
        <w:suppressAutoHyphens/>
        <w:rPr>
          <w:i/>
          <w:szCs w:val="28"/>
          <w:u w:val="single"/>
        </w:rPr>
      </w:pPr>
      <w:r>
        <w:rPr>
          <w:i/>
          <w:szCs w:val="28"/>
          <w:u w:val="single"/>
        </w:rPr>
        <w:t>Зао</w:t>
      </w:r>
      <w:r w:rsidR="004C5796">
        <w:rPr>
          <w:i/>
          <w:szCs w:val="28"/>
          <w:u w:val="single"/>
        </w:rPr>
        <w:t>чная</w:t>
      </w:r>
    </w:p>
    <w:p w:rsidR="004C5796" w:rsidRDefault="004C5796" w:rsidP="004C5796">
      <w:pPr>
        <w:pStyle w:val="ReportHead0"/>
        <w:tabs>
          <w:tab w:val="left" w:pos="426"/>
        </w:tabs>
        <w:suppressAutoHyphens/>
        <w:rPr>
          <w:szCs w:val="28"/>
        </w:rPr>
      </w:pPr>
    </w:p>
    <w:p w:rsidR="004C5796" w:rsidRDefault="004C5796" w:rsidP="004C5796">
      <w:pPr>
        <w:pStyle w:val="ReportHead0"/>
        <w:tabs>
          <w:tab w:val="left" w:pos="426"/>
        </w:tabs>
        <w:suppressAutoHyphens/>
        <w:rPr>
          <w:szCs w:val="28"/>
        </w:rPr>
      </w:pPr>
    </w:p>
    <w:p w:rsidR="004C5796" w:rsidRDefault="004C5796" w:rsidP="004C5796">
      <w:pPr>
        <w:pStyle w:val="ReportHead0"/>
        <w:tabs>
          <w:tab w:val="left" w:pos="426"/>
        </w:tabs>
        <w:suppressAutoHyphens/>
        <w:rPr>
          <w:szCs w:val="28"/>
        </w:rPr>
      </w:pPr>
    </w:p>
    <w:p w:rsidR="004C5796" w:rsidRDefault="004C5796" w:rsidP="004C5796">
      <w:pPr>
        <w:pStyle w:val="ReportHead0"/>
        <w:tabs>
          <w:tab w:val="left" w:pos="426"/>
        </w:tabs>
        <w:suppressAutoHyphens/>
        <w:jc w:val="both"/>
        <w:rPr>
          <w:szCs w:val="28"/>
        </w:rPr>
      </w:pPr>
    </w:p>
    <w:p w:rsidR="004C5796" w:rsidRDefault="004C5796" w:rsidP="004C5796">
      <w:pPr>
        <w:pStyle w:val="ReportHead0"/>
        <w:tabs>
          <w:tab w:val="left" w:pos="426"/>
        </w:tabs>
        <w:suppressAutoHyphens/>
        <w:jc w:val="both"/>
        <w:rPr>
          <w:szCs w:val="28"/>
        </w:rPr>
      </w:pPr>
    </w:p>
    <w:p w:rsidR="004C5796" w:rsidRDefault="004C5796" w:rsidP="004C5796">
      <w:pPr>
        <w:pStyle w:val="ReportHead0"/>
        <w:tabs>
          <w:tab w:val="left" w:pos="426"/>
        </w:tabs>
        <w:suppressAutoHyphens/>
        <w:rPr>
          <w:szCs w:val="28"/>
          <w:highlight w:val="yellow"/>
        </w:rPr>
      </w:pPr>
    </w:p>
    <w:p w:rsidR="004C5796" w:rsidRDefault="004C5796" w:rsidP="004C5796">
      <w:pPr>
        <w:pStyle w:val="ReportHead0"/>
        <w:tabs>
          <w:tab w:val="left" w:pos="426"/>
        </w:tabs>
        <w:suppressAutoHyphens/>
        <w:rPr>
          <w:szCs w:val="28"/>
          <w:highlight w:val="yellow"/>
        </w:rPr>
      </w:pPr>
    </w:p>
    <w:p w:rsidR="004C5796" w:rsidRDefault="004C5796" w:rsidP="004C5796">
      <w:pPr>
        <w:pStyle w:val="ReportHead0"/>
        <w:tabs>
          <w:tab w:val="left" w:pos="426"/>
        </w:tabs>
        <w:suppressAutoHyphens/>
        <w:rPr>
          <w:szCs w:val="28"/>
          <w:highlight w:val="yellow"/>
        </w:rPr>
      </w:pPr>
    </w:p>
    <w:p w:rsidR="004C5796" w:rsidRDefault="004C5796" w:rsidP="004C5796">
      <w:pPr>
        <w:pStyle w:val="ReportHead0"/>
        <w:tabs>
          <w:tab w:val="left" w:pos="426"/>
        </w:tabs>
        <w:suppressAutoHyphens/>
        <w:rPr>
          <w:szCs w:val="28"/>
          <w:highlight w:val="yellow"/>
        </w:rPr>
      </w:pPr>
    </w:p>
    <w:p w:rsidR="004C5796" w:rsidRDefault="008B3595" w:rsidP="004C5796">
      <w:pPr>
        <w:pStyle w:val="ReportHead0"/>
        <w:tabs>
          <w:tab w:val="left" w:pos="426"/>
        </w:tabs>
        <w:suppressAutoHyphens/>
        <w:rPr>
          <w:szCs w:val="28"/>
        </w:rPr>
      </w:pPr>
      <w:r>
        <w:rPr>
          <w:szCs w:val="28"/>
        </w:rPr>
        <w:t>Год набора 2018</w:t>
      </w:r>
    </w:p>
    <w:p w:rsidR="004C5796" w:rsidRPr="009D5A2A" w:rsidRDefault="004C5796" w:rsidP="004C5796">
      <w:pPr>
        <w:pStyle w:val="ReportHead0"/>
        <w:suppressAutoHyphens/>
        <w:spacing w:before="120"/>
        <w:jc w:val="both"/>
        <w:rPr>
          <w:i/>
          <w:sz w:val="24"/>
          <w:szCs w:val="24"/>
        </w:rPr>
      </w:pPr>
      <w:r>
        <w:rPr>
          <w:sz w:val="24"/>
          <w:szCs w:val="24"/>
          <w:lang w:val="x-none"/>
        </w:rPr>
        <w:lastRenderedPageBreak/>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sidR="009D5A2A" w:rsidRPr="009D5A2A">
        <w:rPr>
          <w:i/>
          <w:sz w:val="24"/>
          <w:szCs w:val="24"/>
          <w:u w:val="single"/>
        </w:rPr>
        <w:t>«Технологические процессы технического обслуживания и ремонта транспортных и транспортно-технологических машин и оборудования»</w:t>
      </w:r>
    </w:p>
    <w:p w:rsidR="004C5796" w:rsidRDefault="004C5796" w:rsidP="004C5796">
      <w:pPr>
        <w:pStyle w:val="ReportHead0"/>
        <w:suppressAutoHyphens/>
        <w:ind w:firstLine="850"/>
        <w:jc w:val="both"/>
        <w:rPr>
          <w:sz w:val="24"/>
        </w:rPr>
      </w:pPr>
    </w:p>
    <w:p w:rsidR="004C5796" w:rsidRDefault="004C5796" w:rsidP="004C5796">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4C5796" w:rsidRDefault="004C5796" w:rsidP="004C5796">
      <w:pPr>
        <w:pStyle w:val="ReportHead0"/>
        <w:tabs>
          <w:tab w:val="left" w:pos="10432"/>
        </w:tabs>
        <w:suppressAutoHyphens/>
        <w:rPr>
          <w:i/>
          <w:sz w:val="24"/>
          <w:vertAlign w:val="superscript"/>
        </w:rPr>
      </w:pPr>
    </w:p>
    <w:p w:rsidR="004C5796" w:rsidRDefault="004C5796" w:rsidP="004C5796">
      <w:pPr>
        <w:pStyle w:val="ReportHead0"/>
        <w:tabs>
          <w:tab w:val="left" w:pos="10432"/>
        </w:tabs>
        <w:suppressAutoHyphens/>
        <w:jc w:val="both"/>
        <w:rPr>
          <w:sz w:val="24"/>
        </w:rPr>
      </w:pPr>
      <w:r>
        <w:rPr>
          <w:sz w:val="24"/>
        </w:rPr>
        <w:t>протокол № ________от "___" __________ 20__г.</w:t>
      </w:r>
    </w:p>
    <w:p w:rsidR="004C5796" w:rsidRDefault="004C5796" w:rsidP="004C5796">
      <w:pPr>
        <w:pStyle w:val="ReportHead0"/>
        <w:tabs>
          <w:tab w:val="left" w:pos="10432"/>
        </w:tabs>
        <w:suppressAutoHyphens/>
        <w:jc w:val="both"/>
        <w:rPr>
          <w:sz w:val="24"/>
        </w:rPr>
      </w:pPr>
    </w:p>
    <w:p w:rsidR="004C5796" w:rsidRDefault="004C5796" w:rsidP="004C5796">
      <w:pPr>
        <w:pStyle w:val="ReportHead0"/>
        <w:tabs>
          <w:tab w:val="left" w:pos="10432"/>
        </w:tabs>
        <w:suppressAutoHyphens/>
        <w:jc w:val="both"/>
        <w:rPr>
          <w:sz w:val="24"/>
        </w:rPr>
      </w:pPr>
      <w:r>
        <w:rPr>
          <w:sz w:val="24"/>
        </w:rPr>
        <w:t>Первый заместитель директора по УР</w:t>
      </w:r>
    </w:p>
    <w:p w:rsidR="004C5796" w:rsidRDefault="004C5796" w:rsidP="004C5796">
      <w:pPr>
        <w:pStyle w:val="ReportHead0"/>
        <w:pBdr>
          <w:bottom w:val="single" w:sz="4" w:space="1" w:color="auto"/>
        </w:pBdr>
        <w:tabs>
          <w:tab w:val="center" w:pos="6378"/>
          <w:tab w:val="left" w:pos="10432"/>
        </w:tabs>
        <w:suppressAutoHyphens/>
        <w:rPr>
          <w:sz w:val="24"/>
        </w:rPr>
      </w:pPr>
      <w:r>
        <w:rPr>
          <w:sz w:val="24"/>
        </w:rPr>
        <w:t xml:space="preserve">                                                                      Н.В. Хомякова</w:t>
      </w:r>
    </w:p>
    <w:p w:rsidR="004C5796" w:rsidRDefault="004C5796" w:rsidP="004C5796">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4C5796" w:rsidRDefault="004C5796" w:rsidP="004C5796">
      <w:pPr>
        <w:pStyle w:val="ReportHead0"/>
        <w:tabs>
          <w:tab w:val="center" w:pos="6378"/>
          <w:tab w:val="left" w:pos="10432"/>
        </w:tabs>
        <w:suppressAutoHyphens/>
        <w:jc w:val="both"/>
        <w:rPr>
          <w:i/>
          <w:sz w:val="24"/>
        </w:rPr>
      </w:pPr>
      <w:r>
        <w:rPr>
          <w:i/>
          <w:sz w:val="24"/>
        </w:rPr>
        <w:t xml:space="preserve">Исполнитель:    </w:t>
      </w:r>
    </w:p>
    <w:p w:rsidR="004C5796" w:rsidRDefault="004C5796" w:rsidP="004C5796">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Трунов</w:t>
      </w:r>
    </w:p>
    <w:p w:rsidR="004C5796" w:rsidRDefault="004C5796" w:rsidP="004C5796">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r>
        <w:rPr>
          <w:sz w:val="28"/>
          <w:szCs w:val="28"/>
        </w:rPr>
        <w:br w:type="page"/>
      </w:r>
    </w:p>
    <w:p w:rsidR="00915715" w:rsidRDefault="00915715" w:rsidP="00915715">
      <w:pPr>
        <w:jc w:val="center"/>
        <w:rPr>
          <w:sz w:val="28"/>
          <w:szCs w:val="28"/>
        </w:rPr>
        <w:sectPr w:rsidR="00915715" w:rsidSect="00563AD0">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9C0070"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обучения по дисциплине, формы их контроля и виды оценочных средств</w:t>
      </w:r>
    </w:p>
    <w:p w:rsidR="0091571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C636FC" w:rsidRDefault="00C636FC" w:rsidP="00915715">
      <w:pPr>
        <w:suppressAutoHyphens/>
        <w:ind w:firstLine="709"/>
        <w:jc w:val="both"/>
        <w:rPr>
          <w:sz w:val="24"/>
          <w:szCs w:val="24"/>
          <w:lang w:eastAsia="ru-RU"/>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38"/>
        <w:gridCol w:w="3350"/>
        <w:gridCol w:w="1860"/>
        <w:gridCol w:w="2441"/>
      </w:tblGrid>
      <w:tr w:rsidR="00352839" w:rsidRPr="00C636FC" w:rsidTr="0042736D">
        <w:trPr>
          <w:trHeight w:val="851"/>
          <w:tblHeader/>
          <w:jc w:val="center"/>
        </w:trPr>
        <w:tc>
          <w:tcPr>
            <w:tcW w:w="1282" w:type="pct"/>
            <w:vAlign w:val="center"/>
          </w:tcPr>
          <w:p w:rsidR="00352839" w:rsidRPr="00C636FC" w:rsidRDefault="00352839" w:rsidP="00ED77D2">
            <w:pPr>
              <w:suppressAutoHyphens/>
              <w:jc w:val="center"/>
              <w:rPr>
                <w:sz w:val="24"/>
                <w:szCs w:val="24"/>
                <w:lang w:eastAsia="ru-RU"/>
              </w:rPr>
            </w:pPr>
            <w:r w:rsidRPr="00C636FC">
              <w:rPr>
                <w:sz w:val="24"/>
                <w:szCs w:val="24"/>
                <w:lang w:eastAsia="ru-RU"/>
              </w:rPr>
              <w:t>Формируемые компетенции</w:t>
            </w:r>
          </w:p>
        </w:tc>
        <w:tc>
          <w:tcPr>
            <w:tcW w:w="1628" w:type="pct"/>
            <w:vAlign w:val="center"/>
          </w:tcPr>
          <w:p w:rsidR="00352839" w:rsidRPr="00C636FC" w:rsidRDefault="00352839" w:rsidP="00ED77D2">
            <w:pPr>
              <w:suppressAutoHyphens/>
              <w:jc w:val="center"/>
              <w:rPr>
                <w:sz w:val="24"/>
                <w:szCs w:val="24"/>
                <w:lang w:eastAsia="ru-RU"/>
              </w:rPr>
            </w:pPr>
            <w:r w:rsidRPr="00C636FC">
              <w:rPr>
                <w:sz w:val="24"/>
                <w:szCs w:val="24"/>
                <w:lang w:eastAsia="ru-RU"/>
              </w:rPr>
              <w:t>Планируемые результаты обучения по дисциплине, характеризующие этапы формирования компетенций</w:t>
            </w:r>
          </w:p>
        </w:tc>
        <w:tc>
          <w:tcPr>
            <w:tcW w:w="904" w:type="pct"/>
          </w:tcPr>
          <w:p w:rsidR="00352839" w:rsidRPr="00C636FC" w:rsidRDefault="003F7281" w:rsidP="003F7281">
            <w:pPr>
              <w:suppressAutoHyphens/>
              <w:jc w:val="center"/>
              <w:rPr>
                <w:sz w:val="24"/>
                <w:szCs w:val="24"/>
                <w:lang w:eastAsia="ru-RU"/>
              </w:rPr>
            </w:pPr>
            <w:r w:rsidRPr="00C636FC">
              <w:rPr>
                <w:sz w:val="24"/>
                <w:szCs w:val="24"/>
                <w:lang w:eastAsia="ru-RU"/>
              </w:rPr>
              <w:t>Типы контроля</w:t>
            </w:r>
          </w:p>
        </w:tc>
        <w:tc>
          <w:tcPr>
            <w:tcW w:w="1186" w:type="pct"/>
          </w:tcPr>
          <w:p w:rsidR="00352839" w:rsidRPr="00C636FC" w:rsidRDefault="00352839" w:rsidP="00ED77D2">
            <w:pPr>
              <w:suppressAutoHyphens/>
              <w:jc w:val="center"/>
              <w:rPr>
                <w:sz w:val="24"/>
                <w:szCs w:val="24"/>
                <w:lang w:eastAsia="ru-RU"/>
              </w:rPr>
            </w:pPr>
            <w:r w:rsidRPr="00C636FC">
              <w:rPr>
                <w:sz w:val="24"/>
                <w:szCs w:val="24"/>
                <w:lang w:eastAsia="ru-RU"/>
              </w:rPr>
              <w:t>Виды оценочных средств по уровню сложности/шифр раздела в данном документе</w:t>
            </w:r>
          </w:p>
        </w:tc>
      </w:tr>
      <w:tr w:rsidR="003F7281" w:rsidRPr="00C636FC" w:rsidTr="0042736D">
        <w:trPr>
          <w:tblHeader/>
          <w:jc w:val="center"/>
        </w:trPr>
        <w:tc>
          <w:tcPr>
            <w:tcW w:w="1282" w:type="pct"/>
            <w:vMerge w:val="restart"/>
          </w:tcPr>
          <w:p w:rsidR="003F7281" w:rsidRPr="00C636FC" w:rsidRDefault="003E1E52" w:rsidP="002809D6">
            <w:pPr>
              <w:pStyle w:val="ReportMain"/>
              <w:suppressAutoHyphens/>
            </w:pPr>
            <w:r>
              <w:t>ПК-22 готовность</w:t>
            </w:r>
            <w:r w:rsidRPr="004A20A3">
              <w:t xml:space="preserve">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tc>
        <w:tc>
          <w:tcPr>
            <w:tcW w:w="1628" w:type="pct"/>
            <w:vAlign w:val="center"/>
          </w:tcPr>
          <w:p w:rsidR="003F7281" w:rsidRPr="00C636FC" w:rsidRDefault="003E1E52" w:rsidP="003E1E52">
            <w:pPr>
              <w:pStyle w:val="ReportMain"/>
              <w:suppressAutoHyphens/>
            </w:pPr>
            <w:r w:rsidRPr="006800F1">
              <w:rPr>
                <w:b/>
                <w:u w:val="single"/>
              </w:rPr>
              <w:t>Знать:</w:t>
            </w:r>
            <w:r w:rsidRPr="000F49EE">
              <w:t xml:space="preserve"> </w:t>
            </w:r>
            <w:r>
              <w:t>направления совершенствования технологических процессо</w:t>
            </w:r>
            <w:r w:rsidRPr="000F49EE">
              <w:t>в,</w:t>
            </w:r>
            <w:r>
              <w:rPr>
                <w:b/>
                <w:u w:val="single"/>
              </w:rPr>
              <w:t xml:space="preserve"> </w:t>
            </w:r>
            <w:r w:rsidRPr="000F49EE">
              <w:t>методы и современные средства повышения эффективности выполнения технического обслуживания, ремонта и диагностирования.</w:t>
            </w:r>
          </w:p>
        </w:tc>
        <w:tc>
          <w:tcPr>
            <w:tcW w:w="904" w:type="pct"/>
          </w:tcPr>
          <w:p w:rsidR="003F7281" w:rsidRPr="00C636FC" w:rsidRDefault="003F7281" w:rsidP="003F7281">
            <w:pPr>
              <w:suppressAutoHyphens/>
              <w:rPr>
                <w:i/>
                <w:sz w:val="24"/>
                <w:szCs w:val="24"/>
                <w:lang w:eastAsia="ru-RU"/>
              </w:rPr>
            </w:pPr>
            <w:r w:rsidRPr="00C636FC">
              <w:rPr>
                <w:sz w:val="24"/>
                <w:szCs w:val="24"/>
                <w:lang w:eastAsia="ru-RU"/>
              </w:rPr>
              <w:t>Устное индивидуальное собеседование – опрос</w:t>
            </w:r>
          </w:p>
        </w:tc>
        <w:tc>
          <w:tcPr>
            <w:tcW w:w="1186" w:type="pct"/>
          </w:tcPr>
          <w:p w:rsidR="00D938C7" w:rsidRDefault="0008172E" w:rsidP="00ED77D2">
            <w:pPr>
              <w:suppressAutoHyphens/>
              <w:jc w:val="center"/>
              <w:rPr>
                <w:sz w:val="24"/>
                <w:szCs w:val="24"/>
                <w:lang w:eastAsia="ru-RU"/>
              </w:rPr>
            </w:pPr>
            <w:r>
              <w:rPr>
                <w:sz w:val="24"/>
                <w:szCs w:val="24"/>
                <w:lang w:eastAsia="ru-RU"/>
              </w:rPr>
              <w:t>Тестовые задания, вопросы для опроса</w:t>
            </w:r>
          </w:p>
          <w:p w:rsidR="003F7281" w:rsidRPr="00D938C7" w:rsidRDefault="00D938C7" w:rsidP="00ED77D2">
            <w:pPr>
              <w:suppressAutoHyphens/>
              <w:jc w:val="center"/>
              <w:rPr>
                <w:b/>
                <w:sz w:val="24"/>
                <w:szCs w:val="24"/>
                <w:lang w:eastAsia="ru-RU"/>
              </w:rPr>
            </w:pPr>
            <w:r w:rsidRPr="00D938C7">
              <w:rPr>
                <w:b/>
                <w:sz w:val="24"/>
                <w:szCs w:val="24"/>
                <w:lang w:eastAsia="ru-RU"/>
              </w:rPr>
              <w:t>Блок А</w:t>
            </w:r>
          </w:p>
        </w:tc>
      </w:tr>
      <w:tr w:rsidR="003F7281" w:rsidRPr="00C636FC" w:rsidTr="0042736D">
        <w:trPr>
          <w:tblHeader/>
          <w:jc w:val="center"/>
        </w:trPr>
        <w:tc>
          <w:tcPr>
            <w:tcW w:w="1282" w:type="pct"/>
            <w:vMerge/>
          </w:tcPr>
          <w:p w:rsidR="003F7281" w:rsidRPr="00C636FC" w:rsidRDefault="003F7281" w:rsidP="002809D6">
            <w:pPr>
              <w:pStyle w:val="ReportMain"/>
              <w:suppressAutoHyphens/>
            </w:pPr>
          </w:p>
        </w:tc>
        <w:tc>
          <w:tcPr>
            <w:tcW w:w="1628" w:type="pct"/>
            <w:vAlign w:val="center"/>
          </w:tcPr>
          <w:p w:rsidR="003F7281" w:rsidRPr="00C636FC" w:rsidRDefault="003E1E52" w:rsidP="00352839">
            <w:pPr>
              <w:pStyle w:val="ReportMain"/>
              <w:suppressAutoHyphens/>
            </w:pPr>
            <w:r w:rsidRPr="006800F1">
              <w:rPr>
                <w:b/>
                <w:u w:val="single"/>
              </w:rPr>
              <w:t>Уметь:</w:t>
            </w:r>
            <w:r>
              <w:t xml:space="preserve"> проводить расчёты при проектировании технологических процессов, а так же расчёт по оценки эффективности внедрённых процессов в производство</w:t>
            </w:r>
          </w:p>
        </w:tc>
        <w:tc>
          <w:tcPr>
            <w:tcW w:w="904" w:type="pct"/>
          </w:tcPr>
          <w:p w:rsidR="003F7281" w:rsidRPr="00C636FC" w:rsidRDefault="003F7281" w:rsidP="003F7281">
            <w:pPr>
              <w:suppressAutoHyphens/>
              <w:rPr>
                <w:sz w:val="24"/>
                <w:szCs w:val="24"/>
                <w:lang w:eastAsia="ru-RU"/>
              </w:rPr>
            </w:pPr>
            <w:r w:rsidRPr="00C636FC">
              <w:rPr>
                <w:sz w:val="24"/>
                <w:szCs w:val="24"/>
                <w:lang w:eastAsia="ru-RU"/>
              </w:rPr>
              <w:t>Письменные контрольные работы на решение типовых задач</w:t>
            </w:r>
          </w:p>
        </w:tc>
        <w:tc>
          <w:tcPr>
            <w:tcW w:w="1186" w:type="pct"/>
          </w:tcPr>
          <w:p w:rsidR="00D938C7" w:rsidRDefault="00BB61B2" w:rsidP="00ED77D2">
            <w:pPr>
              <w:suppressAutoHyphens/>
              <w:jc w:val="center"/>
              <w:rPr>
                <w:sz w:val="24"/>
                <w:szCs w:val="24"/>
                <w:lang w:eastAsia="ru-RU"/>
              </w:rPr>
            </w:pPr>
            <w:r>
              <w:rPr>
                <w:sz w:val="24"/>
                <w:szCs w:val="24"/>
                <w:lang w:eastAsia="ru-RU"/>
              </w:rPr>
              <w:t>Типовые задачи</w:t>
            </w:r>
          </w:p>
          <w:p w:rsidR="003F7281" w:rsidRPr="00D938C7" w:rsidRDefault="00D938C7" w:rsidP="00ED77D2">
            <w:pPr>
              <w:suppressAutoHyphens/>
              <w:jc w:val="center"/>
              <w:rPr>
                <w:b/>
                <w:i/>
                <w:sz w:val="24"/>
                <w:szCs w:val="24"/>
                <w:lang w:eastAsia="ru-RU"/>
              </w:rPr>
            </w:pPr>
            <w:r w:rsidRPr="00D938C7">
              <w:rPr>
                <w:b/>
                <w:sz w:val="24"/>
                <w:szCs w:val="24"/>
                <w:lang w:eastAsia="ru-RU"/>
              </w:rPr>
              <w:t>Блок В</w:t>
            </w:r>
          </w:p>
        </w:tc>
      </w:tr>
      <w:tr w:rsidR="003F7281" w:rsidRPr="00C636FC" w:rsidTr="00BB61B2">
        <w:trPr>
          <w:tblHeader/>
          <w:jc w:val="center"/>
        </w:trPr>
        <w:tc>
          <w:tcPr>
            <w:tcW w:w="1282" w:type="pct"/>
            <w:vMerge/>
          </w:tcPr>
          <w:p w:rsidR="003F7281" w:rsidRPr="00C636FC" w:rsidRDefault="003F7281" w:rsidP="002809D6">
            <w:pPr>
              <w:pStyle w:val="ReportMain"/>
              <w:suppressAutoHyphens/>
            </w:pPr>
          </w:p>
        </w:tc>
        <w:tc>
          <w:tcPr>
            <w:tcW w:w="1628" w:type="pct"/>
          </w:tcPr>
          <w:p w:rsidR="003F7281" w:rsidRPr="003E1E52" w:rsidRDefault="003E1E52" w:rsidP="00BB61B2">
            <w:pPr>
              <w:suppressAutoHyphens/>
              <w:rPr>
                <w:i/>
                <w:sz w:val="24"/>
                <w:szCs w:val="24"/>
                <w:lang w:eastAsia="ru-RU"/>
              </w:rPr>
            </w:pPr>
            <w:r w:rsidRPr="003E1E52">
              <w:rPr>
                <w:b/>
                <w:sz w:val="24"/>
                <w:u w:val="single"/>
              </w:rPr>
              <w:t>Владеть:</w:t>
            </w:r>
            <w:r w:rsidRPr="003E1E52">
              <w:rPr>
                <w:sz w:val="24"/>
              </w:rPr>
              <w:t xml:space="preserve"> навыками использования современных технических средств при расчётах при проектировании технологических процессов.</w:t>
            </w:r>
          </w:p>
        </w:tc>
        <w:tc>
          <w:tcPr>
            <w:tcW w:w="904" w:type="pct"/>
          </w:tcPr>
          <w:p w:rsidR="003F7281" w:rsidRPr="00C636FC" w:rsidRDefault="003F7281" w:rsidP="003F7281">
            <w:pPr>
              <w:suppressAutoHyphens/>
              <w:rPr>
                <w:sz w:val="24"/>
                <w:szCs w:val="24"/>
                <w:lang w:eastAsia="ru-RU"/>
              </w:rPr>
            </w:pPr>
            <w:r w:rsidRPr="00C636FC">
              <w:rPr>
                <w:sz w:val="24"/>
                <w:szCs w:val="24"/>
                <w:lang w:eastAsia="ru-RU"/>
              </w:rPr>
              <w:t>Выполнение и защита курсового проекта (работы)</w:t>
            </w:r>
          </w:p>
          <w:p w:rsidR="003F7281" w:rsidRPr="00C636FC" w:rsidRDefault="003F7281" w:rsidP="00ED77D2">
            <w:pPr>
              <w:suppressAutoHyphens/>
              <w:jc w:val="center"/>
              <w:rPr>
                <w:i/>
                <w:sz w:val="24"/>
                <w:szCs w:val="24"/>
                <w:lang w:eastAsia="ru-RU"/>
              </w:rPr>
            </w:pPr>
          </w:p>
        </w:tc>
        <w:tc>
          <w:tcPr>
            <w:tcW w:w="1186" w:type="pct"/>
          </w:tcPr>
          <w:p w:rsidR="00D938C7" w:rsidRDefault="00BB61B2" w:rsidP="00ED77D2">
            <w:pPr>
              <w:suppressAutoHyphens/>
              <w:jc w:val="center"/>
              <w:rPr>
                <w:sz w:val="24"/>
                <w:szCs w:val="24"/>
                <w:lang w:eastAsia="ru-RU"/>
              </w:rPr>
            </w:pPr>
            <w:r>
              <w:rPr>
                <w:sz w:val="24"/>
                <w:szCs w:val="24"/>
                <w:lang w:eastAsia="ru-RU"/>
              </w:rPr>
              <w:t>Практические задания</w:t>
            </w:r>
          </w:p>
          <w:p w:rsidR="003F7281" w:rsidRPr="00D938C7" w:rsidRDefault="00D938C7" w:rsidP="00ED77D2">
            <w:pPr>
              <w:suppressAutoHyphens/>
              <w:jc w:val="center"/>
              <w:rPr>
                <w:b/>
                <w:i/>
                <w:sz w:val="24"/>
                <w:szCs w:val="24"/>
                <w:lang w:eastAsia="ru-RU"/>
              </w:rPr>
            </w:pPr>
            <w:r w:rsidRPr="00D938C7">
              <w:rPr>
                <w:b/>
                <w:sz w:val="24"/>
                <w:szCs w:val="24"/>
                <w:lang w:eastAsia="ru-RU"/>
              </w:rPr>
              <w:t>Блок С</w:t>
            </w:r>
          </w:p>
        </w:tc>
      </w:tr>
      <w:tr w:rsidR="00BB61B2" w:rsidRPr="00C636FC" w:rsidTr="0042736D">
        <w:trPr>
          <w:tblHeader/>
          <w:jc w:val="center"/>
        </w:trPr>
        <w:tc>
          <w:tcPr>
            <w:tcW w:w="1282" w:type="pct"/>
            <w:vMerge w:val="restart"/>
          </w:tcPr>
          <w:p w:rsidR="00BB61B2" w:rsidRDefault="00BB61B2" w:rsidP="005A7405">
            <w:pPr>
              <w:pStyle w:val="ReportMain"/>
              <w:suppressAutoHyphens/>
            </w:pPr>
            <w:r>
              <w:t>ПК-40 способность</w:t>
            </w:r>
            <w:r w:rsidRPr="003E1F2F">
              <w:t xml:space="preserve"> определять рациональные формы поддержания и восстановления работоспособности транспортных и транспортно-технологических машин и оборудования</w:t>
            </w:r>
          </w:p>
        </w:tc>
        <w:tc>
          <w:tcPr>
            <w:tcW w:w="1628" w:type="pct"/>
            <w:vAlign w:val="center"/>
          </w:tcPr>
          <w:p w:rsidR="00BB61B2" w:rsidRPr="003E1E52" w:rsidRDefault="00BB61B2" w:rsidP="003E1E52">
            <w:pPr>
              <w:pStyle w:val="ReportMain"/>
              <w:suppressAutoHyphens/>
            </w:pPr>
            <w:r w:rsidRPr="003E1E52">
              <w:rPr>
                <w:b/>
                <w:u w:val="single"/>
              </w:rPr>
              <w:t>Знать:</w:t>
            </w:r>
            <w:r w:rsidRPr="003E1E52">
              <w:t xml:space="preserve"> рациональные формы поддержания и восстановления работоспособности транспортных и транспортно-технологических машин и оборудования</w:t>
            </w:r>
          </w:p>
        </w:tc>
        <w:tc>
          <w:tcPr>
            <w:tcW w:w="904" w:type="pct"/>
          </w:tcPr>
          <w:p w:rsidR="00BB61B2" w:rsidRPr="00C636FC" w:rsidRDefault="00BB61B2" w:rsidP="001E0EEB">
            <w:pPr>
              <w:suppressAutoHyphens/>
              <w:rPr>
                <w:i/>
                <w:sz w:val="24"/>
                <w:szCs w:val="24"/>
                <w:lang w:eastAsia="ru-RU"/>
              </w:rPr>
            </w:pPr>
            <w:r w:rsidRPr="00C636FC">
              <w:rPr>
                <w:sz w:val="24"/>
                <w:szCs w:val="24"/>
                <w:lang w:eastAsia="ru-RU"/>
              </w:rPr>
              <w:t>Устное индивидуальное собеседование – опрос</w:t>
            </w:r>
          </w:p>
        </w:tc>
        <w:tc>
          <w:tcPr>
            <w:tcW w:w="1186" w:type="pct"/>
          </w:tcPr>
          <w:p w:rsidR="00BB61B2" w:rsidRDefault="00BB61B2" w:rsidP="00D202B4">
            <w:pPr>
              <w:suppressAutoHyphens/>
              <w:jc w:val="center"/>
              <w:rPr>
                <w:sz w:val="24"/>
                <w:szCs w:val="24"/>
                <w:lang w:eastAsia="ru-RU"/>
              </w:rPr>
            </w:pPr>
            <w:r>
              <w:rPr>
                <w:sz w:val="24"/>
                <w:szCs w:val="24"/>
                <w:lang w:eastAsia="ru-RU"/>
              </w:rPr>
              <w:t>Тестовые задания, вопросы для опроса</w:t>
            </w:r>
          </w:p>
          <w:p w:rsidR="00BB61B2" w:rsidRPr="00D938C7" w:rsidRDefault="00BB61B2" w:rsidP="00D202B4">
            <w:pPr>
              <w:suppressAutoHyphens/>
              <w:jc w:val="center"/>
              <w:rPr>
                <w:b/>
                <w:sz w:val="24"/>
                <w:szCs w:val="24"/>
                <w:lang w:eastAsia="ru-RU"/>
              </w:rPr>
            </w:pPr>
            <w:r w:rsidRPr="00D938C7">
              <w:rPr>
                <w:b/>
                <w:sz w:val="24"/>
                <w:szCs w:val="24"/>
                <w:lang w:eastAsia="ru-RU"/>
              </w:rPr>
              <w:t>Блок А</w:t>
            </w:r>
          </w:p>
        </w:tc>
      </w:tr>
      <w:tr w:rsidR="00BB61B2" w:rsidRPr="00C636FC" w:rsidTr="0042736D">
        <w:trPr>
          <w:tblHeader/>
          <w:jc w:val="center"/>
        </w:trPr>
        <w:tc>
          <w:tcPr>
            <w:tcW w:w="1282" w:type="pct"/>
            <w:vMerge/>
          </w:tcPr>
          <w:p w:rsidR="00BB61B2" w:rsidRPr="00C636FC" w:rsidRDefault="00BB61B2" w:rsidP="002809D6">
            <w:pPr>
              <w:pStyle w:val="ReportMain"/>
              <w:suppressAutoHyphens/>
            </w:pPr>
          </w:p>
        </w:tc>
        <w:tc>
          <w:tcPr>
            <w:tcW w:w="1628" w:type="pct"/>
            <w:vAlign w:val="center"/>
          </w:tcPr>
          <w:p w:rsidR="00BB61B2" w:rsidRPr="003E1E52" w:rsidRDefault="00BB61B2" w:rsidP="00C636FC">
            <w:pPr>
              <w:pStyle w:val="ReportMain"/>
              <w:suppressAutoHyphens/>
            </w:pPr>
            <w:r w:rsidRPr="003E1E52">
              <w:rPr>
                <w:b/>
                <w:u w:val="single"/>
              </w:rPr>
              <w:t>Уметь:</w:t>
            </w:r>
            <w:r w:rsidRPr="003E1E52">
              <w:t xml:space="preserve"> определять рациональные формы поддержания и восстановления работоспособности транспортных и транспортно-технологических машин и оборудования</w:t>
            </w:r>
          </w:p>
        </w:tc>
        <w:tc>
          <w:tcPr>
            <w:tcW w:w="904" w:type="pct"/>
          </w:tcPr>
          <w:p w:rsidR="00BB61B2" w:rsidRPr="00C636FC" w:rsidRDefault="00BB61B2" w:rsidP="001E0EEB">
            <w:pPr>
              <w:suppressAutoHyphens/>
              <w:rPr>
                <w:sz w:val="24"/>
                <w:szCs w:val="24"/>
                <w:lang w:eastAsia="ru-RU"/>
              </w:rPr>
            </w:pPr>
            <w:r w:rsidRPr="00C636FC">
              <w:rPr>
                <w:sz w:val="24"/>
                <w:szCs w:val="24"/>
                <w:lang w:eastAsia="ru-RU"/>
              </w:rPr>
              <w:t>Письменные контрольные работы на решение типовых задач</w:t>
            </w:r>
          </w:p>
        </w:tc>
        <w:tc>
          <w:tcPr>
            <w:tcW w:w="1186" w:type="pct"/>
          </w:tcPr>
          <w:p w:rsidR="00BB61B2" w:rsidRDefault="00BB61B2" w:rsidP="00D202B4">
            <w:pPr>
              <w:suppressAutoHyphens/>
              <w:jc w:val="center"/>
              <w:rPr>
                <w:sz w:val="24"/>
                <w:szCs w:val="24"/>
                <w:lang w:eastAsia="ru-RU"/>
              </w:rPr>
            </w:pPr>
            <w:r>
              <w:rPr>
                <w:sz w:val="24"/>
                <w:szCs w:val="24"/>
                <w:lang w:eastAsia="ru-RU"/>
              </w:rPr>
              <w:t>Типовые задачи</w:t>
            </w:r>
          </w:p>
          <w:p w:rsidR="00BB61B2" w:rsidRPr="00D938C7" w:rsidRDefault="00BB61B2" w:rsidP="00D202B4">
            <w:pPr>
              <w:suppressAutoHyphens/>
              <w:jc w:val="center"/>
              <w:rPr>
                <w:b/>
                <w:i/>
                <w:sz w:val="24"/>
                <w:szCs w:val="24"/>
                <w:lang w:eastAsia="ru-RU"/>
              </w:rPr>
            </w:pPr>
            <w:r w:rsidRPr="00D938C7">
              <w:rPr>
                <w:b/>
                <w:sz w:val="24"/>
                <w:szCs w:val="24"/>
                <w:lang w:eastAsia="ru-RU"/>
              </w:rPr>
              <w:t>Блок В</w:t>
            </w:r>
          </w:p>
        </w:tc>
      </w:tr>
      <w:tr w:rsidR="00BB61B2" w:rsidRPr="00C636FC" w:rsidTr="0042736D">
        <w:trPr>
          <w:tblHeader/>
          <w:jc w:val="center"/>
        </w:trPr>
        <w:tc>
          <w:tcPr>
            <w:tcW w:w="1282" w:type="pct"/>
            <w:vMerge/>
          </w:tcPr>
          <w:p w:rsidR="00BB61B2" w:rsidRPr="00C636FC" w:rsidRDefault="00BB61B2" w:rsidP="002809D6">
            <w:pPr>
              <w:pStyle w:val="ReportMain"/>
              <w:suppressAutoHyphens/>
            </w:pPr>
          </w:p>
        </w:tc>
        <w:tc>
          <w:tcPr>
            <w:tcW w:w="1628" w:type="pct"/>
            <w:vAlign w:val="center"/>
          </w:tcPr>
          <w:p w:rsidR="00BB61B2" w:rsidRPr="003E1E52" w:rsidRDefault="00BB61B2" w:rsidP="00352839">
            <w:pPr>
              <w:suppressAutoHyphens/>
              <w:rPr>
                <w:b/>
                <w:sz w:val="24"/>
                <w:szCs w:val="24"/>
                <w:u w:val="single"/>
              </w:rPr>
            </w:pPr>
            <w:r w:rsidRPr="003E1E52">
              <w:rPr>
                <w:b/>
                <w:sz w:val="24"/>
                <w:szCs w:val="24"/>
                <w:u w:val="single"/>
              </w:rPr>
              <w:t>Владеть:</w:t>
            </w:r>
            <w:r w:rsidRPr="003E1E52">
              <w:rPr>
                <w:sz w:val="24"/>
                <w:szCs w:val="24"/>
              </w:rPr>
              <w:t xml:space="preserve"> навыками выбора рациональных форм поддержания и восстановления работоспособности транспортных и транспортно-технологических машин и оборудования</w:t>
            </w:r>
          </w:p>
        </w:tc>
        <w:tc>
          <w:tcPr>
            <w:tcW w:w="904" w:type="pct"/>
          </w:tcPr>
          <w:p w:rsidR="00BB61B2" w:rsidRPr="00C636FC" w:rsidRDefault="00BB61B2" w:rsidP="001E0EEB">
            <w:pPr>
              <w:suppressAutoHyphens/>
              <w:rPr>
                <w:sz w:val="24"/>
                <w:szCs w:val="24"/>
                <w:lang w:eastAsia="ru-RU"/>
              </w:rPr>
            </w:pPr>
            <w:r w:rsidRPr="00C636FC">
              <w:rPr>
                <w:sz w:val="24"/>
                <w:szCs w:val="24"/>
                <w:lang w:eastAsia="ru-RU"/>
              </w:rPr>
              <w:t>Выполнение и защита курсового проекта (работы)</w:t>
            </w:r>
          </w:p>
          <w:p w:rsidR="00BB61B2" w:rsidRPr="00C636FC" w:rsidRDefault="00BB61B2" w:rsidP="001E0EEB">
            <w:pPr>
              <w:suppressAutoHyphens/>
              <w:jc w:val="center"/>
              <w:rPr>
                <w:i/>
                <w:sz w:val="24"/>
                <w:szCs w:val="24"/>
                <w:lang w:eastAsia="ru-RU"/>
              </w:rPr>
            </w:pPr>
          </w:p>
        </w:tc>
        <w:tc>
          <w:tcPr>
            <w:tcW w:w="1186" w:type="pct"/>
          </w:tcPr>
          <w:p w:rsidR="00BB61B2" w:rsidRDefault="00BB61B2" w:rsidP="00D202B4">
            <w:pPr>
              <w:suppressAutoHyphens/>
              <w:jc w:val="center"/>
              <w:rPr>
                <w:sz w:val="24"/>
                <w:szCs w:val="24"/>
                <w:lang w:eastAsia="ru-RU"/>
              </w:rPr>
            </w:pPr>
            <w:r>
              <w:rPr>
                <w:sz w:val="24"/>
                <w:szCs w:val="24"/>
                <w:lang w:eastAsia="ru-RU"/>
              </w:rPr>
              <w:t>Практические задания</w:t>
            </w:r>
          </w:p>
          <w:p w:rsidR="00BB61B2" w:rsidRPr="00D938C7" w:rsidRDefault="00BB61B2" w:rsidP="00D202B4">
            <w:pPr>
              <w:suppressAutoHyphens/>
              <w:jc w:val="center"/>
              <w:rPr>
                <w:b/>
                <w:i/>
                <w:sz w:val="24"/>
                <w:szCs w:val="24"/>
                <w:lang w:eastAsia="ru-RU"/>
              </w:rPr>
            </w:pPr>
            <w:r w:rsidRPr="00D938C7">
              <w:rPr>
                <w:b/>
                <w:sz w:val="24"/>
                <w:szCs w:val="24"/>
                <w:lang w:eastAsia="ru-RU"/>
              </w:rPr>
              <w:t>Блок С</w:t>
            </w:r>
          </w:p>
        </w:tc>
      </w:tr>
      <w:tr w:rsidR="00BB61B2" w:rsidRPr="00C636FC" w:rsidTr="0042736D">
        <w:trPr>
          <w:tblHeader/>
          <w:jc w:val="center"/>
        </w:trPr>
        <w:tc>
          <w:tcPr>
            <w:tcW w:w="1282" w:type="pct"/>
            <w:vMerge w:val="restart"/>
          </w:tcPr>
          <w:p w:rsidR="00BB61B2" w:rsidRPr="004A20A3" w:rsidRDefault="00BB61B2" w:rsidP="005A7405">
            <w:pPr>
              <w:pStyle w:val="ReportMain"/>
              <w:suppressAutoHyphens/>
            </w:pPr>
            <w:r>
              <w:t>ПК-42 способность</w:t>
            </w:r>
            <w:r w:rsidRPr="004A20A3">
              <w:t xml:space="preserve"> 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 на основе использования новых материалов и средств диагностики</w:t>
            </w:r>
          </w:p>
        </w:tc>
        <w:tc>
          <w:tcPr>
            <w:tcW w:w="1628" w:type="pct"/>
            <w:vAlign w:val="center"/>
          </w:tcPr>
          <w:p w:rsidR="00BB61B2" w:rsidRPr="003E1E52" w:rsidRDefault="00BB61B2" w:rsidP="003E1E52">
            <w:pPr>
              <w:pStyle w:val="ReportMain"/>
              <w:suppressAutoHyphens/>
            </w:pPr>
            <w:r w:rsidRPr="003E1E52">
              <w:rPr>
                <w:b/>
                <w:u w:val="single"/>
              </w:rPr>
              <w:t>Знать:</w:t>
            </w:r>
            <w:r w:rsidRPr="003E1E52">
              <w:t xml:space="preserve"> новые материалы и средства диагностирования, используемые для осуществления текущего ремонта и технического обслуживания транспортных и транспортно-технологических машин</w:t>
            </w:r>
          </w:p>
        </w:tc>
        <w:tc>
          <w:tcPr>
            <w:tcW w:w="904" w:type="pct"/>
          </w:tcPr>
          <w:p w:rsidR="00BB61B2" w:rsidRPr="00C636FC" w:rsidRDefault="00BB61B2" w:rsidP="001E0EEB">
            <w:pPr>
              <w:suppressAutoHyphens/>
              <w:rPr>
                <w:i/>
                <w:sz w:val="24"/>
                <w:szCs w:val="24"/>
                <w:lang w:eastAsia="ru-RU"/>
              </w:rPr>
            </w:pPr>
            <w:r w:rsidRPr="00C636FC">
              <w:rPr>
                <w:sz w:val="24"/>
                <w:szCs w:val="24"/>
                <w:lang w:eastAsia="ru-RU"/>
              </w:rPr>
              <w:t>Устное индивидуальное собеседование – опрос</w:t>
            </w:r>
          </w:p>
        </w:tc>
        <w:tc>
          <w:tcPr>
            <w:tcW w:w="1186" w:type="pct"/>
          </w:tcPr>
          <w:p w:rsidR="00BB61B2" w:rsidRDefault="00BB61B2" w:rsidP="00D202B4">
            <w:pPr>
              <w:suppressAutoHyphens/>
              <w:jc w:val="center"/>
              <w:rPr>
                <w:sz w:val="24"/>
                <w:szCs w:val="24"/>
                <w:lang w:eastAsia="ru-RU"/>
              </w:rPr>
            </w:pPr>
            <w:r>
              <w:rPr>
                <w:sz w:val="24"/>
                <w:szCs w:val="24"/>
                <w:lang w:eastAsia="ru-RU"/>
              </w:rPr>
              <w:t>Тестовые задания, вопросы для опроса</w:t>
            </w:r>
          </w:p>
          <w:p w:rsidR="00BB61B2" w:rsidRPr="00D938C7" w:rsidRDefault="00BB61B2" w:rsidP="00D202B4">
            <w:pPr>
              <w:suppressAutoHyphens/>
              <w:jc w:val="center"/>
              <w:rPr>
                <w:b/>
                <w:sz w:val="24"/>
                <w:szCs w:val="24"/>
                <w:lang w:eastAsia="ru-RU"/>
              </w:rPr>
            </w:pPr>
            <w:r w:rsidRPr="00D938C7">
              <w:rPr>
                <w:b/>
                <w:sz w:val="24"/>
                <w:szCs w:val="24"/>
                <w:lang w:eastAsia="ru-RU"/>
              </w:rPr>
              <w:t>Блок А</w:t>
            </w:r>
          </w:p>
        </w:tc>
      </w:tr>
      <w:tr w:rsidR="00BB61B2" w:rsidRPr="00C636FC" w:rsidTr="0042736D">
        <w:trPr>
          <w:tblHeader/>
          <w:jc w:val="center"/>
        </w:trPr>
        <w:tc>
          <w:tcPr>
            <w:tcW w:w="1282" w:type="pct"/>
            <w:vMerge/>
          </w:tcPr>
          <w:p w:rsidR="00BB61B2" w:rsidRPr="00C636FC" w:rsidRDefault="00BB61B2" w:rsidP="002809D6">
            <w:pPr>
              <w:pStyle w:val="ReportMain"/>
              <w:suppressAutoHyphens/>
            </w:pPr>
          </w:p>
        </w:tc>
        <w:tc>
          <w:tcPr>
            <w:tcW w:w="1628" w:type="pct"/>
            <w:vAlign w:val="center"/>
          </w:tcPr>
          <w:p w:rsidR="00BB61B2" w:rsidRPr="003E1E52" w:rsidRDefault="00BB61B2" w:rsidP="00C636FC">
            <w:pPr>
              <w:pStyle w:val="ReportMain"/>
              <w:suppressAutoHyphens/>
            </w:pPr>
            <w:r w:rsidRPr="003E1E52">
              <w:rPr>
                <w:b/>
                <w:u w:val="single"/>
              </w:rPr>
              <w:t>Уметь:</w:t>
            </w:r>
            <w:r w:rsidRPr="003E1E52">
              <w:t xml:space="preserve"> применять новые материалы и средства диагностирования для осуществления текущего ремонта и технического обслуживания транспортных и транспортно-технологических машин</w:t>
            </w:r>
          </w:p>
        </w:tc>
        <w:tc>
          <w:tcPr>
            <w:tcW w:w="904" w:type="pct"/>
          </w:tcPr>
          <w:p w:rsidR="00BB61B2" w:rsidRPr="00C636FC" w:rsidRDefault="00BB61B2" w:rsidP="001E0EEB">
            <w:pPr>
              <w:suppressAutoHyphens/>
              <w:rPr>
                <w:sz w:val="24"/>
                <w:szCs w:val="24"/>
                <w:lang w:eastAsia="ru-RU"/>
              </w:rPr>
            </w:pPr>
            <w:r w:rsidRPr="00C636FC">
              <w:rPr>
                <w:sz w:val="24"/>
                <w:szCs w:val="24"/>
                <w:lang w:eastAsia="ru-RU"/>
              </w:rPr>
              <w:t>Письменные контрольные работы на решение типовых задач</w:t>
            </w:r>
          </w:p>
        </w:tc>
        <w:tc>
          <w:tcPr>
            <w:tcW w:w="1186" w:type="pct"/>
          </w:tcPr>
          <w:p w:rsidR="00BB61B2" w:rsidRDefault="00BB61B2" w:rsidP="00D202B4">
            <w:pPr>
              <w:suppressAutoHyphens/>
              <w:jc w:val="center"/>
              <w:rPr>
                <w:sz w:val="24"/>
                <w:szCs w:val="24"/>
                <w:lang w:eastAsia="ru-RU"/>
              </w:rPr>
            </w:pPr>
            <w:r>
              <w:rPr>
                <w:sz w:val="24"/>
                <w:szCs w:val="24"/>
                <w:lang w:eastAsia="ru-RU"/>
              </w:rPr>
              <w:t>Типовые задачи</w:t>
            </w:r>
          </w:p>
          <w:p w:rsidR="00BB61B2" w:rsidRPr="00D938C7" w:rsidRDefault="00BB61B2" w:rsidP="00D202B4">
            <w:pPr>
              <w:suppressAutoHyphens/>
              <w:jc w:val="center"/>
              <w:rPr>
                <w:b/>
                <w:i/>
                <w:sz w:val="24"/>
                <w:szCs w:val="24"/>
                <w:lang w:eastAsia="ru-RU"/>
              </w:rPr>
            </w:pPr>
            <w:r w:rsidRPr="00D938C7">
              <w:rPr>
                <w:b/>
                <w:sz w:val="24"/>
                <w:szCs w:val="24"/>
                <w:lang w:eastAsia="ru-RU"/>
              </w:rPr>
              <w:t>Блок В</w:t>
            </w:r>
          </w:p>
        </w:tc>
      </w:tr>
      <w:tr w:rsidR="00BB61B2" w:rsidRPr="00C636FC" w:rsidTr="0042736D">
        <w:trPr>
          <w:tblHeader/>
          <w:jc w:val="center"/>
        </w:trPr>
        <w:tc>
          <w:tcPr>
            <w:tcW w:w="1282" w:type="pct"/>
            <w:vMerge/>
          </w:tcPr>
          <w:p w:rsidR="00BB61B2" w:rsidRPr="00C636FC" w:rsidRDefault="00BB61B2" w:rsidP="002809D6">
            <w:pPr>
              <w:pStyle w:val="ReportMain"/>
              <w:suppressAutoHyphens/>
            </w:pPr>
          </w:p>
        </w:tc>
        <w:tc>
          <w:tcPr>
            <w:tcW w:w="1628" w:type="pct"/>
            <w:vAlign w:val="center"/>
          </w:tcPr>
          <w:p w:rsidR="00BB61B2" w:rsidRPr="003E1E52" w:rsidRDefault="00BB61B2" w:rsidP="00352839">
            <w:pPr>
              <w:suppressAutoHyphens/>
              <w:rPr>
                <w:b/>
                <w:sz w:val="24"/>
                <w:szCs w:val="24"/>
                <w:u w:val="single"/>
              </w:rPr>
            </w:pPr>
            <w:r w:rsidRPr="003E1E52">
              <w:rPr>
                <w:b/>
                <w:sz w:val="24"/>
                <w:szCs w:val="24"/>
                <w:u w:val="single"/>
              </w:rPr>
              <w:t>Владеть:</w:t>
            </w:r>
            <w:r w:rsidRPr="003E1E52">
              <w:rPr>
                <w:sz w:val="24"/>
                <w:szCs w:val="24"/>
              </w:rPr>
              <w:t xml:space="preserve"> навыками внедрения в технологические процессы текущего ремонта и технического обслуживания транспортных и транспортно-технологических машин новых материалов и средств диагностирования</w:t>
            </w:r>
          </w:p>
        </w:tc>
        <w:tc>
          <w:tcPr>
            <w:tcW w:w="904" w:type="pct"/>
          </w:tcPr>
          <w:p w:rsidR="00BB61B2" w:rsidRPr="00C636FC" w:rsidRDefault="00BB61B2" w:rsidP="001E0EEB">
            <w:pPr>
              <w:suppressAutoHyphens/>
              <w:rPr>
                <w:sz w:val="24"/>
                <w:szCs w:val="24"/>
                <w:lang w:eastAsia="ru-RU"/>
              </w:rPr>
            </w:pPr>
            <w:r w:rsidRPr="00C636FC">
              <w:rPr>
                <w:sz w:val="24"/>
                <w:szCs w:val="24"/>
                <w:lang w:eastAsia="ru-RU"/>
              </w:rPr>
              <w:t>Выполнение и защита курсового проекта (работы)</w:t>
            </w:r>
          </w:p>
          <w:p w:rsidR="00BB61B2" w:rsidRPr="00C636FC" w:rsidRDefault="00BB61B2" w:rsidP="001E0EEB">
            <w:pPr>
              <w:suppressAutoHyphens/>
              <w:jc w:val="center"/>
              <w:rPr>
                <w:i/>
                <w:sz w:val="24"/>
                <w:szCs w:val="24"/>
                <w:lang w:eastAsia="ru-RU"/>
              </w:rPr>
            </w:pPr>
          </w:p>
        </w:tc>
        <w:tc>
          <w:tcPr>
            <w:tcW w:w="1186" w:type="pct"/>
          </w:tcPr>
          <w:p w:rsidR="00BB61B2" w:rsidRDefault="00BB61B2" w:rsidP="00D202B4">
            <w:pPr>
              <w:suppressAutoHyphens/>
              <w:jc w:val="center"/>
              <w:rPr>
                <w:sz w:val="24"/>
                <w:szCs w:val="24"/>
                <w:lang w:eastAsia="ru-RU"/>
              </w:rPr>
            </w:pPr>
            <w:r>
              <w:rPr>
                <w:sz w:val="24"/>
                <w:szCs w:val="24"/>
                <w:lang w:eastAsia="ru-RU"/>
              </w:rPr>
              <w:t>Практические задания</w:t>
            </w:r>
            <w:bookmarkStart w:id="0" w:name="_GoBack"/>
            <w:bookmarkEnd w:id="0"/>
          </w:p>
          <w:p w:rsidR="00BB61B2" w:rsidRPr="00D938C7" w:rsidRDefault="00BB61B2" w:rsidP="00D202B4">
            <w:pPr>
              <w:suppressAutoHyphens/>
              <w:jc w:val="center"/>
              <w:rPr>
                <w:b/>
                <w:i/>
                <w:sz w:val="24"/>
                <w:szCs w:val="24"/>
                <w:lang w:eastAsia="ru-RU"/>
              </w:rPr>
            </w:pPr>
            <w:r w:rsidRPr="00D938C7">
              <w:rPr>
                <w:b/>
                <w:sz w:val="24"/>
                <w:szCs w:val="24"/>
                <w:lang w:eastAsia="ru-RU"/>
              </w:rPr>
              <w:t>Блок С</w:t>
            </w:r>
          </w:p>
        </w:tc>
      </w:tr>
    </w:tbl>
    <w:p w:rsidR="00915715" w:rsidRPr="00E97C1F" w:rsidRDefault="00915715" w:rsidP="00915715">
      <w:pPr>
        <w:jc w:val="center"/>
        <w:rPr>
          <w:b/>
          <w:sz w:val="28"/>
          <w:szCs w:val="28"/>
        </w:rPr>
      </w:pPr>
    </w:p>
    <w:p w:rsidR="00915715" w:rsidRDefault="00915715" w:rsidP="00915715">
      <w:pPr>
        <w:jc w:val="both"/>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Default="00915715" w:rsidP="00915715">
      <w:pPr>
        <w:rPr>
          <w:sz w:val="28"/>
          <w:szCs w:val="28"/>
        </w:rPr>
      </w:pPr>
      <w:r>
        <w:rPr>
          <w:sz w:val="28"/>
          <w:szCs w:val="28"/>
        </w:rPr>
        <w:br w:type="page"/>
      </w:r>
    </w:p>
    <w:p w:rsidR="00915715" w:rsidRDefault="009C0070" w:rsidP="009C0070">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 А</w:t>
      </w:r>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145581" w:rsidRPr="009C0070" w:rsidRDefault="00145581" w:rsidP="009C0070">
      <w:pPr>
        <w:pStyle w:val="14"/>
        <w:ind w:firstLine="851"/>
        <w:rPr>
          <w:b/>
        </w:rPr>
      </w:pPr>
      <w:r w:rsidRPr="009C0070">
        <w:rPr>
          <w:b/>
        </w:rPr>
        <w:t>1 Раздел Порядок проектирования технологических процессов ТО автомобилей</w:t>
      </w:r>
    </w:p>
    <w:p w:rsidR="00145581" w:rsidRDefault="00145581" w:rsidP="009C0070">
      <w:pPr>
        <w:pStyle w:val="14"/>
        <w:numPr>
          <w:ilvl w:val="1"/>
          <w:numId w:val="2"/>
        </w:numPr>
        <w:ind w:left="0" w:firstLine="851"/>
      </w:pPr>
      <w:r w:rsidRPr="00145581">
        <w:t>Основные понятия в области технологических процессов ТО и ТР.</w:t>
      </w:r>
    </w:p>
    <w:p w:rsidR="00145581" w:rsidRDefault="00145581" w:rsidP="009C0070">
      <w:pPr>
        <w:pStyle w:val="14"/>
        <w:numPr>
          <w:ilvl w:val="1"/>
          <w:numId w:val="2"/>
        </w:numPr>
        <w:ind w:left="0" w:firstLine="851"/>
      </w:pPr>
      <w:r w:rsidRPr="00145581">
        <w:t xml:space="preserve">Автомобиль как объект труда при ТО и ТР. </w:t>
      </w:r>
    </w:p>
    <w:p w:rsidR="00145581" w:rsidRDefault="00145581" w:rsidP="009C0070">
      <w:pPr>
        <w:pStyle w:val="14"/>
        <w:numPr>
          <w:ilvl w:val="1"/>
          <w:numId w:val="2"/>
        </w:numPr>
        <w:ind w:left="0" w:firstLine="851"/>
      </w:pPr>
      <w:r w:rsidRPr="00145581">
        <w:t xml:space="preserve">Средства обслуживания. </w:t>
      </w:r>
    </w:p>
    <w:p w:rsidR="00145581" w:rsidRDefault="00145581" w:rsidP="009C0070">
      <w:pPr>
        <w:pStyle w:val="14"/>
        <w:numPr>
          <w:ilvl w:val="1"/>
          <w:numId w:val="2"/>
        </w:numPr>
        <w:ind w:left="0" w:firstLine="851"/>
      </w:pPr>
      <w:r w:rsidRPr="00145581">
        <w:t xml:space="preserve">Этапы формирования технологических процессов ТО. </w:t>
      </w:r>
    </w:p>
    <w:p w:rsidR="00145581" w:rsidRPr="00145581" w:rsidRDefault="00145581" w:rsidP="009C0070">
      <w:pPr>
        <w:pStyle w:val="14"/>
        <w:numPr>
          <w:ilvl w:val="1"/>
          <w:numId w:val="2"/>
        </w:numPr>
        <w:ind w:left="0" w:firstLine="851"/>
      </w:pPr>
      <w:r w:rsidRPr="00145581">
        <w:t>Общий порядок проектирования технологических процессов ТО, Д и ТР.</w:t>
      </w:r>
    </w:p>
    <w:p w:rsidR="00145581" w:rsidRPr="009C0070" w:rsidRDefault="00145581" w:rsidP="009C0070">
      <w:pPr>
        <w:pStyle w:val="14"/>
        <w:ind w:firstLine="851"/>
        <w:rPr>
          <w:b/>
        </w:rPr>
      </w:pPr>
      <w:r w:rsidRPr="009C0070">
        <w:rPr>
          <w:b/>
        </w:rPr>
        <w:t>2 Раздел Проектирование технологического процесса 1–го вида ТО (Д, ТР)</w:t>
      </w:r>
    </w:p>
    <w:p w:rsidR="00145581" w:rsidRDefault="00145581" w:rsidP="009C0070">
      <w:pPr>
        <w:pStyle w:val="14"/>
        <w:ind w:firstLine="851"/>
      </w:pPr>
      <w:r>
        <w:t xml:space="preserve">2.1 </w:t>
      </w:r>
      <w:r w:rsidRPr="00145581">
        <w:t xml:space="preserve">Формирование перечня операций технологического процесса. </w:t>
      </w:r>
    </w:p>
    <w:p w:rsidR="00145581" w:rsidRDefault="00145581" w:rsidP="009C0070">
      <w:pPr>
        <w:pStyle w:val="14"/>
        <w:ind w:firstLine="851"/>
      </w:pPr>
      <w:r>
        <w:t xml:space="preserve">2.2 </w:t>
      </w:r>
      <w:r w:rsidRPr="00145581">
        <w:t>Определение оптимального уровня механизации работ.</w:t>
      </w:r>
    </w:p>
    <w:p w:rsidR="00145581" w:rsidRDefault="00145581" w:rsidP="009C0070">
      <w:pPr>
        <w:pStyle w:val="14"/>
        <w:ind w:firstLine="851"/>
      </w:pPr>
      <w:r>
        <w:t xml:space="preserve">2.3 </w:t>
      </w:r>
      <w:r w:rsidRPr="00145581">
        <w:t xml:space="preserve">Подбор технологического оборудования. </w:t>
      </w:r>
    </w:p>
    <w:p w:rsidR="00145581" w:rsidRDefault="00145581" w:rsidP="009C0070">
      <w:pPr>
        <w:pStyle w:val="14"/>
        <w:ind w:firstLine="851"/>
      </w:pPr>
      <w:r>
        <w:t xml:space="preserve">2.4 </w:t>
      </w:r>
      <w:r w:rsidRPr="00145581">
        <w:t xml:space="preserve">Нормирование трудоёмкости операций технологического процесса: общие положения по нормированию трудоёмкости операций; метод хронометражных наблюдений; микроэлементный метод проектирования нормативной трудоёмкости операций. </w:t>
      </w:r>
    </w:p>
    <w:p w:rsidR="00145581" w:rsidRDefault="00145581" w:rsidP="009C0070">
      <w:pPr>
        <w:pStyle w:val="14"/>
        <w:ind w:firstLine="851"/>
      </w:pPr>
      <w:r>
        <w:t xml:space="preserve">2.5 </w:t>
      </w:r>
      <w:r w:rsidRPr="00145581">
        <w:t xml:space="preserve">Определение числа фаз обслуживания, числа и типа постов и поточных линий. </w:t>
      </w:r>
    </w:p>
    <w:p w:rsidR="00145581" w:rsidRDefault="00145581" w:rsidP="009C0070">
      <w:pPr>
        <w:pStyle w:val="14"/>
        <w:ind w:firstLine="851"/>
      </w:pPr>
      <w:r>
        <w:t xml:space="preserve">2.6 </w:t>
      </w:r>
      <w:r w:rsidRPr="00145581">
        <w:t xml:space="preserve">Распределение операций и расстановка исполнителей по постам. </w:t>
      </w:r>
    </w:p>
    <w:p w:rsidR="00145581" w:rsidRPr="00145581" w:rsidRDefault="00145581" w:rsidP="009C0070">
      <w:pPr>
        <w:pStyle w:val="14"/>
        <w:ind w:firstLine="851"/>
      </w:pPr>
      <w:r>
        <w:t xml:space="preserve">2.7 </w:t>
      </w:r>
      <w:r w:rsidRPr="00145581">
        <w:t>Формирование заданий исполнителям работ на постах.</w:t>
      </w:r>
    </w:p>
    <w:p w:rsidR="00145581" w:rsidRPr="009C0070" w:rsidRDefault="00145581" w:rsidP="009C0070">
      <w:pPr>
        <w:pStyle w:val="14"/>
        <w:ind w:firstLine="851"/>
        <w:rPr>
          <w:b/>
        </w:rPr>
      </w:pPr>
      <w:r w:rsidRPr="009C0070">
        <w:rPr>
          <w:b/>
        </w:rPr>
        <w:t>3 Раздел Документирование технологических процессов</w:t>
      </w:r>
    </w:p>
    <w:p w:rsidR="00145581" w:rsidRDefault="00145581" w:rsidP="009C0070">
      <w:pPr>
        <w:pStyle w:val="14"/>
        <w:ind w:firstLine="851"/>
      </w:pPr>
      <w:r>
        <w:t xml:space="preserve">3.1 </w:t>
      </w:r>
      <w:r w:rsidRPr="00145581">
        <w:t xml:space="preserve">Назначение и структура технологической документации. </w:t>
      </w:r>
    </w:p>
    <w:p w:rsidR="00145581" w:rsidRDefault="00145581" w:rsidP="009C0070">
      <w:pPr>
        <w:pStyle w:val="14"/>
        <w:ind w:firstLine="851"/>
      </w:pPr>
      <w:r>
        <w:t xml:space="preserve">3.2 </w:t>
      </w:r>
      <w:r w:rsidRPr="00145581">
        <w:t xml:space="preserve">Оформление технологических карт и технологических процессов в целом. </w:t>
      </w:r>
    </w:p>
    <w:p w:rsidR="00145581" w:rsidRPr="00145581" w:rsidRDefault="00145581" w:rsidP="009C0070">
      <w:pPr>
        <w:pStyle w:val="14"/>
        <w:ind w:firstLine="851"/>
      </w:pPr>
      <w:r>
        <w:t xml:space="preserve">3.3 </w:t>
      </w:r>
      <w:r w:rsidRPr="00145581">
        <w:t>Иллюстрация технологических карт.</w:t>
      </w:r>
    </w:p>
    <w:p w:rsidR="00145581" w:rsidRPr="009C0070" w:rsidRDefault="00145581" w:rsidP="009C0070">
      <w:pPr>
        <w:pStyle w:val="14"/>
        <w:ind w:firstLine="851"/>
        <w:rPr>
          <w:b/>
        </w:rPr>
      </w:pPr>
      <w:r w:rsidRPr="009C0070">
        <w:rPr>
          <w:b/>
        </w:rPr>
        <w:t>4 Раздел Автоматизированное проектирование технологических процессов</w:t>
      </w:r>
    </w:p>
    <w:p w:rsidR="00145581" w:rsidRDefault="00145581" w:rsidP="009C0070">
      <w:pPr>
        <w:pStyle w:val="14"/>
        <w:ind w:firstLine="851"/>
      </w:pPr>
      <w:r>
        <w:t xml:space="preserve">4.1 </w:t>
      </w:r>
      <w:r w:rsidRPr="00145581">
        <w:t>Предпосылки автоматизации проектирования технологических процессов.</w:t>
      </w:r>
    </w:p>
    <w:p w:rsidR="00145581" w:rsidRPr="00145581" w:rsidRDefault="00145581" w:rsidP="009C0070">
      <w:pPr>
        <w:pStyle w:val="14"/>
        <w:ind w:firstLine="851"/>
      </w:pPr>
      <w:r>
        <w:t xml:space="preserve">4.2 </w:t>
      </w:r>
      <w:r w:rsidRPr="00145581">
        <w:t>Общий алгоритм автоматизированного проектирования технологических процессов. Компьютерная программа «Автотехнолог»</w:t>
      </w:r>
    </w:p>
    <w:p w:rsidR="00145581" w:rsidRPr="009C0070" w:rsidRDefault="00145581" w:rsidP="009C0070">
      <w:pPr>
        <w:pStyle w:val="14"/>
        <w:ind w:firstLine="851"/>
        <w:rPr>
          <w:b/>
        </w:rPr>
      </w:pPr>
      <w:r w:rsidRPr="009C0070">
        <w:rPr>
          <w:b/>
        </w:rPr>
        <w:t>5 Раздел Внедрение разработанного технологического процесса ТО и ТР</w:t>
      </w:r>
    </w:p>
    <w:p w:rsidR="00145581" w:rsidRDefault="00145581" w:rsidP="009C0070">
      <w:pPr>
        <w:pStyle w:val="14"/>
        <w:ind w:firstLine="851"/>
      </w:pPr>
      <w:r>
        <w:t xml:space="preserve">5.1 </w:t>
      </w:r>
      <w:r w:rsidRPr="00145581">
        <w:t xml:space="preserve">Проектирование рабочего места. </w:t>
      </w:r>
    </w:p>
    <w:p w:rsidR="00145581" w:rsidRDefault="00145581" w:rsidP="009C0070">
      <w:pPr>
        <w:pStyle w:val="14"/>
        <w:ind w:firstLine="851"/>
      </w:pPr>
      <w:r>
        <w:t xml:space="preserve">5.2 </w:t>
      </w:r>
      <w:r w:rsidRPr="00145581">
        <w:t xml:space="preserve">Проверка оборудования постов и линий. </w:t>
      </w:r>
    </w:p>
    <w:p w:rsidR="00145581" w:rsidRDefault="00145581" w:rsidP="009C0070">
      <w:pPr>
        <w:pStyle w:val="14"/>
        <w:ind w:firstLine="851"/>
      </w:pPr>
      <w:r>
        <w:t xml:space="preserve">5.3 </w:t>
      </w:r>
      <w:r w:rsidRPr="00145581">
        <w:t xml:space="preserve">Схемы маршрутов перемещения исполнителей. </w:t>
      </w:r>
    </w:p>
    <w:p w:rsidR="00145581" w:rsidRDefault="00145581" w:rsidP="009C0070">
      <w:pPr>
        <w:pStyle w:val="14"/>
        <w:ind w:firstLine="851"/>
      </w:pPr>
      <w:r>
        <w:t xml:space="preserve">5.4 </w:t>
      </w:r>
      <w:r w:rsidRPr="00145581">
        <w:t xml:space="preserve">Обучение исполнителей. </w:t>
      </w:r>
    </w:p>
    <w:p w:rsidR="00145581" w:rsidRPr="00145581" w:rsidRDefault="00145581" w:rsidP="009C0070">
      <w:pPr>
        <w:pStyle w:val="14"/>
        <w:ind w:firstLine="851"/>
      </w:pPr>
      <w:r>
        <w:t xml:space="preserve">5.5 </w:t>
      </w:r>
      <w:r w:rsidRPr="00145581">
        <w:t>Отладка работы поточных линий.</w:t>
      </w:r>
    </w:p>
    <w:p w:rsidR="00145581" w:rsidRPr="009C0070" w:rsidRDefault="00145581" w:rsidP="009C0070">
      <w:pPr>
        <w:pStyle w:val="14"/>
        <w:ind w:firstLine="851"/>
        <w:rPr>
          <w:b/>
        </w:rPr>
      </w:pPr>
      <w:r w:rsidRPr="009C0070">
        <w:rPr>
          <w:b/>
        </w:rPr>
        <w:t>6 Раздел Оценка качества и эффективности разработки технологических процессов ТО, Д и ТР автомобилей</w:t>
      </w:r>
    </w:p>
    <w:p w:rsidR="00145581" w:rsidRDefault="00145581" w:rsidP="009C0070">
      <w:pPr>
        <w:pStyle w:val="14"/>
        <w:ind w:firstLine="851"/>
      </w:pPr>
      <w:r>
        <w:lastRenderedPageBreak/>
        <w:t xml:space="preserve">6.1 </w:t>
      </w:r>
      <w:r w:rsidRPr="00145581">
        <w:t>Качество разработки и реализации технологического процесса.</w:t>
      </w:r>
    </w:p>
    <w:p w:rsidR="00145581" w:rsidRPr="00145581" w:rsidRDefault="00145581" w:rsidP="009C0070">
      <w:pPr>
        <w:pStyle w:val="14"/>
        <w:ind w:firstLine="851"/>
      </w:pPr>
      <w:r>
        <w:t xml:space="preserve">6.2 </w:t>
      </w:r>
      <w:r w:rsidRPr="00145581">
        <w:t>Эффективность автоматизированного проектирования технологических процессов ТО.</w:t>
      </w:r>
    </w:p>
    <w:p w:rsidR="00915715" w:rsidRPr="00A162ED" w:rsidRDefault="00915715" w:rsidP="00145581">
      <w:pPr>
        <w:ind w:firstLine="851"/>
        <w:rPr>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D938C7" w:rsidRPr="001A50CE" w:rsidRDefault="00D938C7" w:rsidP="00915715">
      <w:pPr>
        <w:jc w:val="center"/>
        <w:rPr>
          <w:b/>
          <w:sz w:val="28"/>
          <w:szCs w:val="28"/>
        </w:rPr>
      </w:pPr>
    </w:p>
    <w:p w:rsidR="00D938C7" w:rsidRDefault="00D938C7" w:rsidP="001775D8">
      <w:pPr>
        <w:ind w:firstLine="851"/>
        <w:jc w:val="both"/>
        <w:rPr>
          <w:sz w:val="28"/>
          <w:szCs w:val="28"/>
        </w:rPr>
      </w:pPr>
      <w:r>
        <w:rPr>
          <w:sz w:val="28"/>
          <w:szCs w:val="28"/>
        </w:rPr>
        <w:t>В</w:t>
      </w:r>
      <w:r w:rsidRPr="00A162ED">
        <w:rPr>
          <w:sz w:val="28"/>
          <w:szCs w:val="28"/>
        </w:rPr>
        <w:t>.</w:t>
      </w:r>
      <w:r>
        <w:rPr>
          <w:sz w:val="28"/>
          <w:szCs w:val="28"/>
        </w:rPr>
        <w:t>0</w:t>
      </w:r>
      <w:r w:rsidRPr="00A162ED">
        <w:rPr>
          <w:sz w:val="28"/>
          <w:szCs w:val="28"/>
        </w:rPr>
        <w:t xml:space="preserve"> </w:t>
      </w:r>
      <w:r>
        <w:rPr>
          <w:sz w:val="28"/>
          <w:szCs w:val="28"/>
        </w:rPr>
        <w:t>Перечень практических занятий</w:t>
      </w:r>
      <w:r w:rsidRPr="00A162ED">
        <w:rPr>
          <w:sz w:val="28"/>
          <w:szCs w:val="28"/>
        </w:rPr>
        <w:t>:</w:t>
      </w:r>
    </w:p>
    <w:p w:rsidR="00D938C7" w:rsidRPr="009C0070" w:rsidRDefault="00D938C7" w:rsidP="001775D8">
      <w:pPr>
        <w:pStyle w:val="14"/>
        <w:ind w:firstLine="851"/>
        <w:rPr>
          <w:b/>
        </w:rPr>
      </w:pPr>
      <w:r w:rsidRPr="009C0070">
        <w:rPr>
          <w:b/>
        </w:rPr>
        <w:t>2 Раздел Проектирование технологического процесса 1–го вида ТО (Д, ТР)</w:t>
      </w:r>
    </w:p>
    <w:p w:rsidR="00D938C7" w:rsidRPr="00D938C7" w:rsidRDefault="00D938C7" w:rsidP="001775D8">
      <w:pPr>
        <w:ind w:firstLine="851"/>
        <w:jc w:val="both"/>
        <w:rPr>
          <w:sz w:val="28"/>
          <w:szCs w:val="28"/>
        </w:rPr>
      </w:pPr>
      <w:r w:rsidRPr="00D938C7">
        <w:rPr>
          <w:sz w:val="28"/>
          <w:szCs w:val="28"/>
        </w:rPr>
        <w:t>Тема 1. Составление схемы разборки узла</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9911E6">
        <w:rPr>
          <w:sz w:val="28"/>
          <w:szCs w:val="28"/>
        </w:rPr>
        <w:t>Составить схему разборки заданного узла или агрегата.</w:t>
      </w:r>
    </w:p>
    <w:p w:rsidR="00D938C7" w:rsidRPr="00D938C7" w:rsidRDefault="00D938C7" w:rsidP="001775D8">
      <w:pPr>
        <w:ind w:firstLine="851"/>
        <w:jc w:val="both"/>
        <w:rPr>
          <w:sz w:val="28"/>
          <w:szCs w:val="28"/>
        </w:rPr>
      </w:pPr>
      <w:r w:rsidRPr="00D938C7">
        <w:rPr>
          <w:sz w:val="28"/>
          <w:szCs w:val="28"/>
        </w:rPr>
        <w:t>Тема 2. Нормирование технологического процесса разборки</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9911E6">
        <w:rPr>
          <w:sz w:val="28"/>
          <w:szCs w:val="28"/>
        </w:rPr>
        <w:t>Определить время выполнения и трудоёмкость разборки заданного узла или агрегата</w:t>
      </w:r>
    </w:p>
    <w:p w:rsidR="00D938C7" w:rsidRPr="00D938C7" w:rsidRDefault="00D938C7" w:rsidP="001775D8">
      <w:pPr>
        <w:ind w:firstLine="851"/>
        <w:jc w:val="both"/>
        <w:rPr>
          <w:sz w:val="28"/>
          <w:szCs w:val="28"/>
        </w:rPr>
      </w:pPr>
      <w:r w:rsidRPr="00D938C7">
        <w:rPr>
          <w:sz w:val="28"/>
          <w:szCs w:val="28"/>
        </w:rPr>
        <w:t>Тема 3. Определение усилий запрессовки и моментов затяжки резьбовых соединений</w:t>
      </w:r>
    </w:p>
    <w:p w:rsidR="00D938C7" w:rsidRPr="00D938C7" w:rsidRDefault="00D938C7" w:rsidP="001775D8">
      <w:pPr>
        <w:ind w:firstLine="851"/>
        <w:jc w:val="both"/>
        <w:rPr>
          <w:sz w:val="28"/>
          <w:szCs w:val="28"/>
        </w:rPr>
      </w:pPr>
      <w:r w:rsidRPr="00D938C7">
        <w:rPr>
          <w:sz w:val="28"/>
          <w:szCs w:val="28"/>
        </w:rPr>
        <w:t>Задание:</w:t>
      </w:r>
      <w:r w:rsidR="009911E6">
        <w:rPr>
          <w:sz w:val="28"/>
          <w:szCs w:val="28"/>
        </w:rPr>
        <w:t xml:space="preserve"> Определить усилие запрессовки подшипника ступицы переднего колеса автомобиля ВАЗ 2110 и момент затяжки винта крепления головки блока цилиндров двигателя.</w:t>
      </w:r>
    </w:p>
    <w:p w:rsidR="00D938C7" w:rsidRPr="00D938C7" w:rsidRDefault="00D938C7" w:rsidP="001775D8">
      <w:pPr>
        <w:ind w:firstLine="851"/>
        <w:jc w:val="both"/>
        <w:rPr>
          <w:sz w:val="28"/>
          <w:szCs w:val="28"/>
        </w:rPr>
      </w:pPr>
      <w:r w:rsidRPr="00D938C7">
        <w:rPr>
          <w:sz w:val="28"/>
          <w:szCs w:val="28"/>
        </w:rPr>
        <w:t>Тема 4. Подбор оборудования и оснащения для выполнения технологического процесса</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9911E6">
        <w:rPr>
          <w:sz w:val="28"/>
          <w:szCs w:val="28"/>
        </w:rPr>
        <w:t>Осуществить выбор технологически сложного оборудования, представленного на рынке одним из 4 критериев.</w:t>
      </w:r>
    </w:p>
    <w:p w:rsidR="00D938C7" w:rsidRPr="00D938C7" w:rsidRDefault="00D938C7" w:rsidP="001775D8">
      <w:pPr>
        <w:pStyle w:val="14"/>
        <w:ind w:firstLine="851"/>
        <w:rPr>
          <w:b/>
        </w:rPr>
      </w:pPr>
      <w:r w:rsidRPr="00D938C7">
        <w:rPr>
          <w:b/>
        </w:rPr>
        <w:t>3 Раздел Документирование технологических процессов</w:t>
      </w:r>
    </w:p>
    <w:p w:rsidR="00D938C7" w:rsidRPr="00D938C7" w:rsidRDefault="00D938C7" w:rsidP="001775D8">
      <w:pPr>
        <w:ind w:firstLine="851"/>
        <w:jc w:val="both"/>
        <w:rPr>
          <w:sz w:val="28"/>
          <w:szCs w:val="28"/>
        </w:rPr>
      </w:pPr>
      <w:r w:rsidRPr="00D938C7">
        <w:rPr>
          <w:sz w:val="28"/>
          <w:szCs w:val="28"/>
        </w:rPr>
        <w:t>Тема 5. Составление технологической карты</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9911E6">
        <w:rPr>
          <w:sz w:val="28"/>
          <w:szCs w:val="28"/>
        </w:rPr>
        <w:t xml:space="preserve">Составить технологическую карту </w:t>
      </w:r>
      <w:r w:rsidR="001775D8">
        <w:rPr>
          <w:sz w:val="28"/>
          <w:szCs w:val="28"/>
        </w:rPr>
        <w:t>на технолгический процесс обслуживания автомобиля.</w:t>
      </w:r>
    </w:p>
    <w:p w:rsidR="00D938C7" w:rsidRPr="00D938C7" w:rsidRDefault="00D938C7" w:rsidP="001775D8">
      <w:pPr>
        <w:ind w:firstLine="851"/>
        <w:jc w:val="both"/>
        <w:rPr>
          <w:sz w:val="28"/>
          <w:szCs w:val="28"/>
        </w:rPr>
      </w:pPr>
      <w:r w:rsidRPr="00D938C7">
        <w:rPr>
          <w:sz w:val="28"/>
          <w:szCs w:val="28"/>
        </w:rPr>
        <w:t>Тема 6. Планировка рабочего места для выполнения разборочно-сборочных работ</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1775D8">
        <w:rPr>
          <w:sz w:val="28"/>
          <w:szCs w:val="28"/>
        </w:rPr>
        <w:t>Составить планировку рабочего места слесаря по разборке головки блока цилиндров двигателя автомобиля ВАЗ 2110</w:t>
      </w:r>
    </w:p>
    <w:p w:rsidR="00D938C7" w:rsidRPr="00D938C7" w:rsidRDefault="00D938C7" w:rsidP="001775D8">
      <w:pPr>
        <w:ind w:firstLine="851"/>
        <w:jc w:val="both"/>
        <w:rPr>
          <w:sz w:val="28"/>
          <w:szCs w:val="28"/>
        </w:rPr>
      </w:pPr>
      <w:r w:rsidRPr="00D938C7">
        <w:rPr>
          <w:sz w:val="28"/>
          <w:szCs w:val="28"/>
        </w:rPr>
        <w:t>Тема 7. Составление карты технических требований на дефектацию деталей</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1775D8">
        <w:rPr>
          <w:sz w:val="28"/>
          <w:szCs w:val="28"/>
        </w:rPr>
        <w:t>Составить карту технических требований на заданную деталь (коленчатый вал, шатун, клапан газораспределительного механизма).</w:t>
      </w:r>
    </w:p>
    <w:p w:rsidR="00D938C7" w:rsidRPr="00D938C7" w:rsidRDefault="00D938C7" w:rsidP="001775D8">
      <w:pPr>
        <w:ind w:firstLine="851"/>
        <w:jc w:val="both"/>
        <w:rPr>
          <w:sz w:val="28"/>
          <w:szCs w:val="28"/>
        </w:rPr>
      </w:pPr>
      <w:r w:rsidRPr="00D938C7">
        <w:rPr>
          <w:sz w:val="28"/>
          <w:szCs w:val="28"/>
        </w:rPr>
        <w:t>Тема 8. Составление ремонтного чертежа</w:t>
      </w:r>
    </w:p>
    <w:p w:rsidR="00D938C7" w:rsidRPr="00D938C7" w:rsidRDefault="00D938C7" w:rsidP="001775D8">
      <w:pPr>
        <w:ind w:firstLine="851"/>
        <w:jc w:val="both"/>
        <w:rPr>
          <w:sz w:val="28"/>
          <w:szCs w:val="28"/>
        </w:rPr>
      </w:pPr>
      <w:r w:rsidRPr="00D938C7">
        <w:rPr>
          <w:sz w:val="28"/>
          <w:szCs w:val="28"/>
        </w:rPr>
        <w:t>Задание:</w:t>
      </w:r>
      <w:r w:rsidR="00586771">
        <w:rPr>
          <w:sz w:val="28"/>
          <w:szCs w:val="28"/>
        </w:rPr>
        <w:t xml:space="preserve"> </w:t>
      </w:r>
      <w:r w:rsidR="001775D8">
        <w:rPr>
          <w:sz w:val="28"/>
          <w:szCs w:val="28"/>
        </w:rPr>
        <w:t>Составить ремонтный чертеж коленчатого вала двигателя автомобиля ВАЗ 2110.</w:t>
      </w:r>
    </w:p>
    <w:p w:rsidR="00D938C7" w:rsidRPr="00D938C7" w:rsidRDefault="00D938C7" w:rsidP="001775D8">
      <w:pPr>
        <w:ind w:firstLine="851"/>
        <w:jc w:val="both"/>
        <w:rPr>
          <w:sz w:val="28"/>
          <w:szCs w:val="28"/>
        </w:rPr>
      </w:pPr>
      <w:r w:rsidRPr="00D938C7">
        <w:rPr>
          <w:b/>
          <w:sz w:val="28"/>
          <w:szCs w:val="28"/>
        </w:rPr>
        <w:t>4 Раздел Автоматизированное проектирование технологических процессов</w:t>
      </w:r>
    </w:p>
    <w:p w:rsidR="00586771" w:rsidRPr="00586771" w:rsidRDefault="00D938C7" w:rsidP="001775D8">
      <w:pPr>
        <w:pStyle w:val="14"/>
        <w:ind w:firstLine="851"/>
      </w:pPr>
      <w:r w:rsidRPr="00586771">
        <w:t xml:space="preserve">Тема 9. </w:t>
      </w:r>
      <w:r w:rsidR="00586771" w:rsidRPr="00586771">
        <w:t xml:space="preserve">Автоматизация процесса проектирования </w:t>
      </w:r>
    </w:p>
    <w:p w:rsidR="00D938C7" w:rsidRPr="001775D8" w:rsidRDefault="00D938C7" w:rsidP="001775D8">
      <w:pPr>
        <w:pStyle w:val="14"/>
        <w:ind w:firstLine="851"/>
      </w:pPr>
      <w:r w:rsidRPr="00D938C7">
        <w:t xml:space="preserve">Задание: </w:t>
      </w:r>
      <w:r w:rsidR="001775D8">
        <w:t xml:space="preserve">Выполнить нормирование микроэлементным методом с помощью программного пакет </w:t>
      </w:r>
      <w:r w:rsidR="001775D8">
        <w:rPr>
          <w:lang w:val="en-US"/>
        </w:rPr>
        <w:t>Microsoft</w:t>
      </w:r>
      <w:r w:rsidR="001775D8" w:rsidRPr="001775D8">
        <w:t xml:space="preserve"> </w:t>
      </w:r>
      <w:r w:rsidR="001775D8">
        <w:rPr>
          <w:lang w:val="en-US"/>
        </w:rPr>
        <w:t>Office</w:t>
      </w:r>
      <w:r w:rsidR="001775D8" w:rsidRPr="001775D8">
        <w:t xml:space="preserve"> </w:t>
      </w:r>
      <w:r w:rsidR="001775D8">
        <w:t>операции замены масла в двигателе</w:t>
      </w:r>
    </w:p>
    <w:p w:rsidR="00D938C7" w:rsidRPr="00D938C7" w:rsidRDefault="00D938C7" w:rsidP="001775D8">
      <w:pPr>
        <w:pStyle w:val="14"/>
        <w:ind w:firstLine="851"/>
        <w:rPr>
          <w:b/>
        </w:rPr>
      </w:pPr>
      <w:r w:rsidRPr="00D938C7">
        <w:rPr>
          <w:b/>
        </w:rPr>
        <w:t>6 Раздел Оценка качества и эффективности разработки технологических процессов ТО, Д и ТР автомобилей</w:t>
      </w:r>
    </w:p>
    <w:p w:rsidR="00D938C7" w:rsidRPr="00D938C7" w:rsidRDefault="00D938C7" w:rsidP="001775D8">
      <w:pPr>
        <w:ind w:firstLine="851"/>
        <w:jc w:val="both"/>
        <w:rPr>
          <w:sz w:val="28"/>
          <w:szCs w:val="28"/>
        </w:rPr>
      </w:pPr>
      <w:r w:rsidRPr="00D938C7">
        <w:rPr>
          <w:sz w:val="28"/>
          <w:szCs w:val="28"/>
        </w:rPr>
        <w:t>Тема 10. Оценка качества и эффективности разработки технологического процесса</w:t>
      </w:r>
    </w:p>
    <w:p w:rsidR="00D938C7" w:rsidRPr="00D938C7" w:rsidRDefault="00D938C7" w:rsidP="001775D8">
      <w:pPr>
        <w:ind w:firstLine="851"/>
        <w:jc w:val="both"/>
        <w:rPr>
          <w:sz w:val="28"/>
          <w:szCs w:val="28"/>
        </w:rPr>
      </w:pPr>
      <w:r w:rsidRPr="00D938C7">
        <w:rPr>
          <w:sz w:val="28"/>
          <w:szCs w:val="28"/>
        </w:rPr>
        <w:lastRenderedPageBreak/>
        <w:t>Задание:</w:t>
      </w:r>
      <w:r w:rsidR="00586771">
        <w:rPr>
          <w:sz w:val="28"/>
          <w:szCs w:val="28"/>
        </w:rPr>
        <w:t xml:space="preserve"> </w:t>
      </w:r>
      <w:r w:rsidR="001775D8">
        <w:rPr>
          <w:sz w:val="28"/>
          <w:szCs w:val="28"/>
        </w:rPr>
        <w:t>Сделать анализ показателей качества и эффективности разработанного технологического процесса и предложить варианты его повышения.</w:t>
      </w:r>
    </w:p>
    <w:p w:rsidR="00D938C7" w:rsidRDefault="00D938C7" w:rsidP="00D938C7">
      <w:pPr>
        <w:ind w:firstLine="851"/>
        <w:rPr>
          <w:sz w:val="28"/>
          <w:szCs w:val="28"/>
        </w:rPr>
      </w:pPr>
    </w:p>
    <w:p w:rsidR="00915715" w:rsidRPr="00A162ED" w:rsidRDefault="00D938C7" w:rsidP="00145581">
      <w:pPr>
        <w:ind w:firstLine="851"/>
        <w:rPr>
          <w:sz w:val="28"/>
          <w:szCs w:val="28"/>
        </w:rPr>
      </w:pPr>
      <w:r>
        <w:rPr>
          <w:sz w:val="28"/>
          <w:szCs w:val="28"/>
        </w:rPr>
        <w:t>В</w:t>
      </w:r>
      <w:r w:rsidR="00915715" w:rsidRPr="00A162ED">
        <w:rPr>
          <w:sz w:val="28"/>
          <w:szCs w:val="28"/>
        </w:rPr>
        <w:t xml:space="preserve">.1 </w:t>
      </w:r>
      <w:r w:rsidR="00915715">
        <w:rPr>
          <w:sz w:val="28"/>
          <w:szCs w:val="28"/>
        </w:rPr>
        <w:t>Типовые задачи</w:t>
      </w:r>
      <w:r w:rsidR="00915715" w:rsidRPr="00A162ED">
        <w:rPr>
          <w:sz w:val="28"/>
          <w:szCs w:val="28"/>
        </w:rPr>
        <w:t>:</w:t>
      </w:r>
    </w:p>
    <w:p w:rsidR="003A6C34" w:rsidRPr="009C0070" w:rsidRDefault="003A6C34" w:rsidP="009C0070">
      <w:pPr>
        <w:pStyle w:val="14"/>
        <w:ind w:firstLine="851"/>
        <w:rPr>
          <w:b/>
        </w:rPr>
      </w:pPr>
      <w:r w:rsidRPr="009C0070">
        <w:rPr>
          <w:b/>
        </w:rPr>
        <w:t>1 Раздел Порядок проектирования технологических процессов ТО автомобилей</w:t>
      </w:r>
    </w:p>
    <w:p w:rsidR="003A6C34" w:rsidRPr="003A6C34" w:rsidRDefault="001775D8" w:rsidP="009C0070">
      <w:pPr>
        <w:pStyle w:val="14"/>
        <w:ind w:firstLine="851"/>
        <w:rPr>
          <w:b/>
        </w:rPr>
      </w:pPr>
      <w:r>
        <w:t xml:space="preserve">1.1 </w:t>
      </w:r>
      <w:r w:rsidR="003A6C34">
        <w:t xml:space="preserve">Разработать порядок проектирования </w:t>
      </w:r>
      <w:r w:rsidR="003A6C34" w:rsidRPr="00145581">
        <w:t>технологическ</w:t>
      </w:r>
      <w:r w:rsidR="003A6C34">
        <w:t>ого</w:t>
      </w:r>
      <w:r w:rsidR="003A6C34" w:rsidRPr="00145581">
        <w:t xml:space="preserve"> процесс</w:t>
      </w:r>
      <w:r w:rsidR="003A6C34">
        <w:t>а</w:t>
      </w:r>
      <w:r w:rsidR="003A6C34" w:rsidRPr="00145581">
        <w:t xml:space="preserve"> ТО</w:t>
      </w:r>
      <w:r w:rsidR="003A6C34">
        <w:t xml:space="preserve"> легкового автомобиля ВАЗ 2110.</w:t>
      </w:r>
    </w:p>
    <w:p w:rsidR="003A6C34" w:rsidRPr="009C0070" w:rsidRDefault="003A6C34" w:rsidP="009C0070">
      <w:pPr>
        <w:pStyle w:val="14"/>
        <w:ind w:firstLine="851"/>
        <w:rPr>
          <w:b/>
        </w:rPr>
      </w:pPr>
      <w:r w:rsidRPr="009C0070">
        <w:rPr>
          <w:b/>
        </w:rPr>
        <w:t>2 Раздел Проектирование технологического процесса 1–го вида ТО (Д, ТР)</w:t>
      </w:r>
    </w:p>
    <w:p w:rsidR="003A6C34" w:rsidRDefault="003A6C34" w:rsidP="009C0070">
      <w:pPr>
        <w:pStyle w:val="14"/>
        <w:ind w:firstLine="851"/>
      </w:pPr>
      <w:r>
        <w:t>2.1 Сф</w:t>
      </w:r>
      <w:r w:rsidRPr="00145581">
        <w:t>ормирова</w:t>
      </w:r>
      <w:r>
        <w:t>ть</w:t>
      </w:r>
      <w:r w:rsidRPr="00145581">
        <w:t xml:space="preserve"> переч</w:t>
      </w:r>
      <w:r>
        <w:t>е</w:t>
      </w:r>
      <w:r w:rsidRPr="00145581">
        <w:t>н</w:t>
      </w:r>
      <w:r>
        <w:t>ь</w:t>
      </w:r>
      <w:r w:rsidRPr="00145581">
        <w:t xml:space="preserve"> операций технологического процесса</w:t>
      </w:r>
      <w:r>
        <w:t xml:space="preserve"> замены масла двигателя автомобиля ВАЗ 2110</w:t>
      </w:r>
      <w:r w:rsidRPr="00145581">
        <w:t xml:space="preserve">. </w:t>
      </w:r>
    </w:p>
    <w:p w:rsidR="003A6C34" w:rsidRDefault="003A6C34" w:rsidP="009C0070">
      <w:pPr>
        <w:pStyle w:val="14"/>
        <w:ind w:firstLine="851"/>
      </w:pPr>
      <w:r>
        <w:t xml:space="preserve">2.2 </w:t>
      </w:r>
      <w:r w:rsidRPr="00145581">
        <w:t>Определи</w:t>
      </w:r>
      <w:r>
        <w:t>ть</w:t>
      </w:r>
      <w:r w:rsidRPr="00145581">
        <w:t xml:space="preserve"> оптимальн</w:t>
      </w:r>
      <w:r>
        <w:t>ый</w:t>
      </w:r>
      <w:r w:rsidRPr="00145581">
        <w:t xml:space="preserve"> уров</w:t>
      </w:r>
      <w:r>
        <w:t>е</w:t>
      </w:r>
      <w:r w:rsidRPr="00145581">
        <w:t>н</w:t>
      </w:r>
      <w:r>
        <w:t>ь</w:t>
      </w:r>
      <w:r w:rsidRPr="00145581">
        <w:t xml:space="preserve"> механизации </w:t>
      </w:r>
      <w:r>
        <w:t xml:space="preserve">смазочно-заправочных </w:t>
      </w:r>
      <w:r w:rsidRPr="00145581">
        <w:t>работ.</w:t>
      </w:r>
    </w:p>
    <w:p w:rsidR="003A6C34" w:rsidRDefault="003A6C34" w:rsidP="009C0070">
      <w:pPr>
        <w:pStyle w:val="14"/>
        <w:ind w:firstLine="851"/>
      </w:pPr>
      <w:r>
        <w:t xml:space="preserve">2.3 </w:t>
      </w:r>
      <w:r w:rsidRPr="00145581">
        <w:t>Под</w:t>
      </w:r>
      <w:r>
        <w:t>о</w:t>
      </w:r>
      <w:r w:rsidRPr="00145581">
        <w:t>бр</w:t>
      </w:r>
      <w:r>
        <w:t>ать</w:t>
      </w:r>
      <w:r w:rsidRPr="00145581">
        <w:t xml:space="preserve"> технологическо</w:t>
      </w:r>
      <w:r>
        <w:t>е</w:t>
      </w:r>
      <w:r w:rsidRPr="00145581">
        <w:t xml:space="preserve"> оборудовани</w:t>
      </w:r>
      <w:r>
        <w:t>е для поста смазки легковых автомобилей</w:t>
      </w:r>
      <w:r w:rsidRPr="00145581">
        <w:t xml:space="preserve">. </w:t>
      </w:r>
    </w:p>
    <w:p w:rsidR="003A6C34" w:rsidRDefault="003A6C34" w:rsidP="009C0070">
      <w:pPr>
        <w:pStyle w:val="14"/>
        <w:ind w:firstLine="851"/>
      </w:pPr>
      <w:r>
        <w:t xml:space="preserve">2.4 Определить </w:t>
      </w:r>
      <w:r w:rsidRPr="00145581">
        <w:t>трудоёмкост</w:t>
      </w:r>
      <w:r>
        <w:t>ь</w:t>
      </w:r>
      <w:r w:rsidRPr="00145581">
        <w:t xml:space="preserve"> операций </w:t>
      </w:r>
      <w:r>
        <w:t xml:space="preserve">замены масла двигателя методом хронометража, </w:t>
      </w:r>
      <w:r w:rsidRPr="00145581">
        <w:t>микроэлементн</w:t>
      </w:r>
      <w:r>
        <w:t>ым</w:t>
      </w:r>
      <w:r w:rsidRPr="00145581">
        <w:t xml:space="preserve"> метод</w:t>
      </w:r>
      <w:r>
        <w:t>ом</w:t>
      </w:r>
      <w:r w:rsidRPr="00145581">
        <w:t xml:space="preserve">. </w:t>
      </w:r>
    </w:p>
    <w:p w:rsidR="003A6C34" w:rsidRDefault="003A6C34" w:rsidP="009C0070">
      <w:pPr>
        <w:pStyle w:val="14"/>
        <w:ind w:firstLine="851"/>
      </w:pPr>
      <w:r>
        <w:t xml:space="preserve">2.5 </w:t>
      </w:r>
      <w:r w:rsidRPr="00145581">
        <w:t>Определи</w:t>
      </w:r>
      <w:r>
        <w:t>ть</w:t>
      </w:r>
      <w:r w:rsidRPr="00145581">
        <w:t xml:space="preserve"> числ</w:t>
      </w:r>
      <w:r>
        <w:t>о</w:t>
      </w:r>
      <w:r w:rsidRPr="00145581">
        <w:t xml:space="preserve"> фаз обслуживания, числ</w:t>
      </w:r>
      <w:r>
        <w:t>о</w:t>
      </w:r>
      <w:r w:rsidRPr="00145581">
        <w:t xml:space="preserve"> и тип</w:t>
      </w:r>
      <w:r>
        <w:t xml:space="preserve"> постов и поточных линий для технологического процесса первого ТО грузового автомобиля КамАЗ 5320.</w:t>
      </w:r>
    </w:p>
    <w:p w:rsidR="003A6C34" w:rsidRDefault="003A6C34" w:rsidP="009C0070">
      <w:pPr>
        <w:pStyle w:val="14"/>
        <w:ind w:firstLine="851"/>
      </w:pPr>
      <w:r>
        <w:t xml:space="preserve">2.6 </w:t>
      </w:r>
      <w:r w:rsidRPr="00145581">
        <w:t>Распредели</w:t>
      </w:r>
      <w:r>
        <w:t>ть</w:t>
      </w:r>
      <w:r w:rsidRPr="00145581">
        <w:t xml:space="preserve"> операци</w:t>
      </w:r>
      <w:r>
        <w:t>и</w:t>
      </w:r>
      <w:r w:rsidRPr="00145581">
        <w:t xml:space="preserve"> и расстав</w:t>
      </w:r>
      <w:r>
        <w:t>ить</w:t>
      </w:r>
      <w:r w:rsidRPr="00145581">
        <w:t xml:space="preserve"> исполнителей по постам</w:t>
      </w:r>
      <w:r>
        <w:t xml:space="preserve"> технологического процесса первого ТО грузового автомобиля КамАЗ 5320.</w:t>
      </w:r>
    </w:p>
    <w:p w:rsidR="003A6C34" w:rsidRDefault="003A6C34" w:rsidP="009C0070">
      <w:pPr>
        <w:pStyle w:val="14"/>
        <w:ind w:firstLine="851"/>
      </w:pPr>
      <w:r>
        <w:t>2.7 Сф</w:t>
      </w:r>
      <w:r w:rsidRPr="00145581">
        <w:t>ормирова</w:t>
      </w:r>
      <w:r>
        <w:t>ть</w:t>
      </w:r>
      <w:r w:rsidRPr="00145581">
        <w:t xml:space="preserve"> задани</w:t>
      </w:r>
      <w:r>
        <w:t>я</w:t>
      </w:r>
      <w:r w:rsidRPr="00145581">
        <w:t xml:space="preserve"> исполнителям работ на по</w:t>
      </w:r>
      <w:r>
        <w:t>стах технологического процесса первого ТО грузового автомобиля КамАЗ 5320.</w:t>
      </w:r>
    </w:p>
    <w:p w:rsidR="003A6C34" w:rsidRPr="009C0070" w:rsidRDefault="003A6C34" w:rsidP="009C0070">
      <w:pPr>
        <w:pStyle w:val="14"/>
        <w:ind w:firstLine="851"/>
        <w:rPr>
          <w:b/>
        </w:rPr>
      </w:pPr>
      <w:r w:rsidRPr="009C0070">
        <w:rPr>
          <w:b/>
        </w:rPr>
        <w:t>3 Раздел Документирование технологических процессов</w:t>
      </w:r>
    </w:p>
    <w:p w:rsidR="003A6C34" w:rsidRDefault="003A6C34" w:rsidP="009C0070">
      <w:pPr>
        <w:pStyle w:val="14"/>
        <w:ind w:firstLine="851"/>
      </w:pPr>
      <w:r>
        <w:t xml:space="preserve">3.1 </w:t>
      </w:r>
      <w:r w:rsidRPr="00145581">
        <w:t>Оформи</w:t>
      </w:r>
      <w:r>
        <w:t>ть</w:t>
      </w:r>
      <w:r w:rsidRPr="00145581">
        <w:t xml:space="preserve"> технологическ</w:t>
      </w:r>
      <w:r>
        <w:t>ую</w:t>
      </w:r>
      <w:r w:rsidRPr="00145581">
        <w:t xml:space="preserve"> карт</w:t>
      </w:r>
      <w:r>
        <w:t>у на замену масла двигателя автомобиля ВАЗ 21110</w:t>
      </w:r>
    </w:p>
    <w:p w:rsidR="003A6C34" w:rsidRDefault="003A6C34" w:rsidP="009C0070">
      <w:pPr>
        <w:pStyle w:val="14"/>
        <w:ind w:firstLine="851"/>
      </w:pPr>
      <w:r>
        <w:t>3.3 Прои</w:t>
      </w:r>
      <w:r w:rsidRPr="00145581">
        <w:t>ллюстри</w:t>
      </w:r>
      <w:r>
        <w:t>ровать</w:t>
      </w:r>
      <w:r w:rsidRPr="00145581">
        <w:t xml:space="preserve"> технологическ</w:t>
      </w:r>
      <w:r>
        <w:t>ую</w:t>
      </w:r>
      <w:r w:rsidRPr="00145581">
        <w:t xml:space="preserve"> карт</w:t>
      </w:r>
      <w:r>
        <w:t>у (отдельные операции, если необходимо)</w:t>
      </w:r>
      <w:r w:rsidRPr="00145581">
        <w:t>.</w:t>
      </w:r>
    </w:p>
    <w:p w:rsidR="003A6C34" w:rsidRPr="009C0070" w:rsidRDefault="003A6C34" w:rsidP="009C0070">
      <w:pPr>
        <w:pStyle w:val="14"/>
        <w:ind w:firstLine="851"/>
        <w:rPr>
          <w:b/>
        </w:rPr>
      </w:pPr>
      <w:r w:rsidRPr="009C0070">
        <w:rPr>
          <w:b/>
        </w:rPr>
        <w:t>5 Раздел Внедрение разработанного технологического процесса ТО и ТР</w:t>
      </w:r>
    </w:p>
    <w:p w:rsidR="003A6C34" w:rsidRDefault="003A6C34" w:rsidP="009C0070">
      <w:pPr>
        <w:pStyle w:val="14"/>
        <w:ind w:firstLine="851"/>
      </w:pPr>
      <w:r>
        <w:t>5.1 Сп</w:t>
      </w:r>
      <w:r w:rsidRPr="00145581">
        <w:t>роектирова</w:t>
      </w:r>
      <w:r>
        <w:t>ть</w:t>
      </w:r>
      <w:r w:rsidRPr="00145581">
        <w:t xml:space="preserve"> рабоче</w:t>
      </w:r>
      <w:r>
        <w:t>е</w:t>
      </w:r>
      <w:r w:rsidRPr="00145581">
        <w:t xml:space="preserve"> мест</w:t>
      </w:r>
      <w:r>
        <w:t>о слесаря по замене масла двигателя</w:t>
      </w:r>
      <w:r w:rsidRPr="00145581">
        <w:t xml:space="preserve">. </w:t>
      </w:r>
    </w:p>
    <w:p w:rsidR="003A6C34" w:rsidRDefault="003A6C34" w:rsidP="009C0070">
      <w:pPr>
        <w:pStyle w:val="14"/>
        <w:ind w:firstLine="851"/>
      </w:pPr>
      <w:r>
        <w:t>5.2 Описать п</w:t>
      </w:r>
      <w:r w:rsidRPr="00145581">
        <w:t>роверк</w:t>
      </w:r>
      <w:r>
        <w:t>у</w:t>
      </w:r>
      <w:r w:rsidRPr="00145581">
        <w:t xml:space="preserve"> оборудования постов и линий. </w:t>
      </w:r>
    </w:p>
    <w:p w:rsidR="003A6C34" w:rsidRDefault="003A6C34" w:rsidP="009C0070">
      <w:pPr>
        <w:pStyle w:val="14"/>
        <w:ind w:firstLine="851"/>
      </w:pPr>
      <w:r>
        <w:t>5.3 Составить с</w:t>
      </w:r>
      <w:r w:rsidRPr="00145581">
        <w:t>хем</w:t>
      </w:r>
      <w:r>
        <w:t>у</w:t>
      </w:r>
      <w:r w:rsidRPr="00145581">
        <w:t xml:space="preserve"> маршрутов перемещения исполнителей. </w:t>
      </w:r>
    </w:p>
    <w:p w:rsidR="003A6C34" w:rsidRPr="009C0070" w:rsidRDefault="003A6C34" w:rsidP="009C0070">
      <w:pPr>
        <w:pStyle w:val="14"/>
        <w:ind w:firstLine="851"/>
        <w:rPr>
          <w:b/>
        </w:rPr>
      </w:pPr>
      <w:r w:rsidRPr="009C0070">
        <w:rPr>
          <w:b/>
        </w:rPr>
        <w:t>6 Раздел Оценка качества и эффективности разработки технологических процессов ТО, Д и ТР автомобилей</w:t>
      </w:r>
    </w:p>
    <w:p w:rsidR="003A6C34" w:rsidRDefault="001775D8" w:rsidP="009C0070">
      <w:pPr>
        <w:pStyle w:val="14"/>
        <w:ind w:firstLine="851"/>
      </w:pPr>
      <w:r>
        <w:t xml:space="preserve">6.1 </w:t>
      </w:r>
      <w:r w:rsidR="003A6C34">
        <w:t>Оценить к</w:t>
      </w:r>
      <w:r w:rsidR="003A6C34" w:rsidRPr="00145581">
        <w:t>ачество разработ</w:t>
      </w:r>
      <w:r w:rsidR="003A6C34">
        <w:t xml:space="preserve">анного </w:t>
      </w:r>
      <w:r w:rsidR="003A6C34" w:rsidRPr="00145581">
        <w:t>и реализ</w:t>
      </w:r>
      <w:r w:rsidR="003A6C34">
        <w:t>ованного</w:t>
      </w:r>
      <w:r w:rsidR="003A6C34" w:rsidRPr="00145581">
        <w:t xml:space="preserve"> технологического процесса.</w:t>
      </w:r>
    </w:p>
    <w:p w:rsidR="00D938C7" w:rsidRDefault="00D938C7" w:rsidP="009C0070">
      <w:pPr>
        <w:pStyle w:val="14"/>
        <w:ind w:firstLine="851"/>
      </w:pPr>
    </w:p>
    <w:p w:rsidR="00D938C7" w:rsidRPr="000E3E57" w:rsidRDefault="00D938C7" w:rsidP="00D938C7">
      <w:pPr>
        <w:tabs>
          <w:tab w:val="left" w:pos="1800"/>
        </w:tabs>
        <w:ind w:firstLine="851"/>
        <w:jc w:val="both"/>
        <w:rPr>
          <w:color w:val="000000"/>
          <w:sz w:val="28"/>
          <w:szCs w:val="28"/>
        </w:rPr>
      </w:pPr>
      <w:r>
        <w:rPr>
          <w:sz w:val="28"/>
          <w:szCs w:val="28"/>
        </w:rPr>
        <w:t>В.</w:t>
      </w:r>
      <w:r w:rsidR="001775D8">
        <w:rPr>
          <w:sz w:val="28"/>
          <w:szCs w:val="28"/>
        </w:rPr>
        <w:t>2</w:t>
      </w:r>
      <w:r>
        <w:rPr>
          <w:sz w:val="28"/>
          <w:szCs w:val="28"/>
        </w:rPr>
        <w:t xml:space="preserve"> Подробные рекомендации, описание, порядок выполнения приведены:</w:t>
      </w:r>
    </w:p>
    <w:p w:rsidR="00D938C7" w:rsidRDefault="00D938C7" w:rsidP="00D938C7">
      <w:pPr>
        <w:tabs>
          <w:tab w:val="left" w:pos="1800"/>
        </w:tabs>
        <w:ind w:firstLine="851"/>
        <w:jc w:val="both"/>
        <w:rPr>
          <w:color w:val="000000"/>
          <w:sz w:val="28"/>
        </w:rPr>
      </w:pPr>
      <w:r>
        <w:rPr>
          <w:color w:val="000000"/>
          <w:sz w:val="28"/>
        </w:rPr>
        <w:t>Трунов</w:t>
      </w:r>
      <w:r w:rsidRPr="00DE7EF6">
        <w:rPr>
          <w:color w:val="000000"/>
          <w:sz w:val="28"/>
          <w:szCs w:val="28"/>
        </w:rPr>
        <w:t xml:space="preserve">, В.В. </w:t>
      </w:r>
      <w:r>
        <w:rPr>
          <w:snapToGrid w:val="0"/>
          <w:sz w:val="28"/>
          <w:szCs w:val="28"/>
        </w:rPr>
        <w:t>Технологические процессы технического обслуживания, ремонта и диагностики автомобилей</w:t>
      </w:r>
      <w:r w:rsidRPr="00DE7EF6">
        <w:rPr>
          <w:color w:val="000000"/>
          <w:sz w:val="28"/>
          <w:szCs w:val="28"/>
        </w:rPr>
        <w:t>: Методические</w:t>
      </w:r>
      <w:r w:rsidRPr="005F07AC">
        <w:rPr>
          <w:color w:val="000000"/>
          <w:sz w:val="28"/>
        </w:rPr>
        <w:t xml:space="preserve"> указания </w:t>
      </w:r>
      <w:r>
        <w:rPr>
          <w:color w:val="000000"/>
          <w:sz w:val="28"/>
        </w:rPr>
        <w:t>к практическим занятиям</w:t>
      </w:r>
      <w:r w:rsidRPr="005F07AC">
        <w:rPr>
          <w:color w:val="000000"/>
          <w:sz w:val="28"/>
        </w:rPr>
        <w:t>. - Бузулук: БГТИ (филиал) ГОУ ОГУ, 20</w:t>
      </w:r>
      <w:r>
        <w:rPr>
          <w:color w:val="000000"/>
          <w:sz w:val="28"/>
        </w:rPr>
        <w:t>15</w:t>
      </w:r>
      <w:r w:rsidRPr="005F07AC">
        <w:rPr>
          <w:color w:val="000000"/>
          <w:sz w:val="28"/>
        </w:rPr>
        <w:t xml:space="preserve">. </w:t>
      </w:r>
      <w:r>
        <w:rPr>
          <w:color w:val="000000"/>
          <w:sz w:val="28"/>
        </w:rPr>
        <w:t>–</w:t>
      </w:r>
      <w:r w:rsidRPr="005F07AC">
        <w:rPr>
          <w:color w:val="000000"/>
          <w:sz w:val="28"/>
        </w:rPr>
        <w:t xml:space="preserve"> </w:t>
      </w:r>
      <w:r>
        <w:rPr>
          <w:color w:val="000000"/>
          <w:sz w:val="28"/>
        </w:rPr>
        <w:t xml:space="preserve">35 </w:t>
      </w:r>
      <w:r w:rsidRPr="005F07AC">
        <w:rPr>
          <w:color w:val="000000"/>
          <w:sz w:val="28"/>
        </w:rPr>
        <w:t>с.</w:t>
      </w:r>
    </w:p>
    <w:p w:rsidR="00D938C7" w:rsidRDefault="00D938C7" w:rsidP="009C0070">
      <w:pPr>
        <w:pStyle w:val="14"/>
        <w:ind w:firstLine="851"/>
      </w:pPr>
    </w:p>
    <w:p w:rsidR="00915715" w:rsidRPr="00551CFD" w:rsidRDefault="00915715" w:rsidP="009C0070">
      <w:pPr>
        <w:jc w:val="center"/>
        <w:rPr>
          <w:sz w:val="28"/>
          <w:szCs w:val="28"/>
        </w:rPr>
      </w:pPr>
    </w:p>
    <w:p w:rsidR="001775D8" w:rsidRDefault="001775D8" w:rsidP="00915715">
      <w:pPr>
        <w:jc w:val="center"/>
        <w:rPr>
          <w:b/>
          <w:sz w:val="28"/>
          <w:szCs w:val="28"/>
        </w:rPr>
      </w:pPr>
    </w:p>
    <w:p w:rsidR="0008172E" w:rsidRDefault="0008172E" w:rsidP="00915715">
      <w:pPr>
        <w:jc w:val="center"/>
        <w:rPr>
          <w:b/>
          <w:sz w:val="28"/>
          <w:szCs w:val="28"/>
        </w:rPr>
      </w:pPr>
    </w:p>
    <w:p w:rsidR="00915715" w:rsidRDefault="00915715" w:rsidP="00915715">
      <w:pPr>
        <w:jc w:val="center"/>
        <w:rPr>
          <w:b/>
          <w:sz w:val="28"/>
          <w:szCs w:val="28"/>
        </w:rPr>
      </w:pPr>
      <w:r w:rsidRPr="00551CFD">
        <w:rPr>
          <w:b/>
          <w:sz w:val="28"/>
          <w:szCs w:val="28"/>
        </w:rPr>
        <w:lastRenderedPageBreak/>
        <w:t>Блок</w:t>
      </w:r>
      <w:r>
        <w:rPr>
          <w:b/>
          <w:sz w:val="28"/>
          <w:szCs w:val="28"/>
        </w:rPr>
        <w:t xml:space="preserve"> С</w:t>
      </w:r>
    </w:p>
    <w:p w:rsidR="00915715" w:rsidRPr="00551CFD" w:rsidRDefault="00915715" w:rsidP="00915715">
      <w:pPr>
        <w:jc w:val="center"/>
        <w:rPr>
          <w:b/>
          <w:sz w:val="28"/>
          <w:szCs w:val="28"/>
        </w:rPr>
      </w:pPr>
    </w:p>
    <w:p w:rsidR="00915715" w:rsidRPr="0008172E" w:rsidRDefault="00915715" w:rsidP="009C0070">
      <w:pPr>
        <w:ind w:firstLine="851"/>
        <w:jc w:val="both"/>
        <w:rPr>
          <w:sz w:val="28"/>
          <w:szCs w:val="28"/>
        </w:rPr>
      </w:pPr>
      <w:r w:rsidRPr="0008172E">
        <w:rPr>
          <w:sz w:val="28"/>
          <w:szCs w:val="28"/>
        </w:rPr>
        <w:t>С.</w:t>
      </w:r>
      <w:r w:rsidR="00D938C7" w:rsidRPr="0008172E">
        <w:rPr>
          <w:sz w:val="28"/>
          <w:szCs w:val="28"/>
        </w:rPr>
        <w:t>0</w:t>
      </w:r>
      <w:r w:rsidRPr="0008172E">
        <w:rPr>
          <w:sz w:val="28"/>
          <w:szCs w:val="28"/>
        </w:rPr>
        <w:t xml:space="preserve"> Варианты заданий на выполнение курсовых проектов/работ приведены:</w:t>
      </w:r>
    </w:p>
    <w:p w:rsidR="00915715" w:rsidRDefault="002C40E5" w:rsidP="009C0070">
      <w:pPr>
        <w:tabs>
          <w:tab w:val="left" w:pos="-360"/>
        </w:tabs>
        <w:ind w:firstLine="851"/>
        <w:jc w:val="both"/>
        <w:rPr>
          <w:sz w:val="28"/>
          <w:szCs w:val="28"/>
        </w:rPr>
      </w:pPr>
      <w:r w:rsidRPr="002C40E5">
        <w:rPr>
          <w:sz w:val="28"/>
          <w:szCs w:val="28"/>
        </w:rPr>
        <w:t>Трунов, В.В.</w:t>
      </w:r>
      <w:r>
        <w:rPr>
          <w:b/>
          <w:sz w:val="28"/>
          <w:szCs w:val="28"/>
        </w:rPr>
        <w:t xml:space="preserve"> </w:t>
      </w:r>
      <w:r>
        <w:rPr>
          <w:snapToGrid w:val="0"/>
          <w:sz w:val="28"/>
          <w:szCs w:val="28"/>
        </w:rPr>
        <w:t>Технологические процессы технического обслуживания, ремонта и диагностики автомобилей</w:t>
      </w:r>
      <w:r w:rsidRPr="00D56AE3">
        <w:rPr>
          <w:sz w:val="28"/>
          <w:szCs w:val="28"/>
        </w:rPr>
        <w:t>: методические указании</w:t>
      </w:r>
      <w:r>
        <w:rPr>
          <w:sz w:val="28"/>
          <w:szCs w:val="28"/>
        </w:rPr>
        <w:t xml:space="preserve"> по выполнению курсовой работы</w:t>
      </w:r>
      <w:r w:rsidRPr="00D56AE3">
        <w:rPr>
          <w:sz w:val="28"/>
          <w:szCs w:val="28"/>
        </w:rPr>
        <w:t xml:space="preserve"> / В.В. Трунов – Бузу</w:t>
      </w:r>
      <w:r>
        <w:rPr>
          <w:sz w:val="28"/>
          <w:szCs w:val="28"/>
        </w:rPr>
        <w:t>лук: БГТИ (филиал) ГОУ ОГУ, 201</w:t>
      </w:r>
      <w:r w:rsidR="009C0070">
        <w:rPr>
          <w:sz w:val="28"/>
          <w:szCs w:val="28"/>
        </w:rPr>
        <w:t>5</w:t>
      </w:r>
      <w:r w:rsidRPr="00D56AE3">
        <w:rPr>
          <w:sz w:val="28"/>
          <w:szCs w:val="28"/>
        </w:rPr>
        <w:t xml:space="preserve">. </w:t>
      </w:r>
      <w:r w:rsidRPr="006F2524">
        <w:rPr>
          <w:sz w:val="28"/>
          <w:szCs w:val="28"/>
        </w:rPr>
        <w:t>– 36 с.</w:t>
      </w:r>
    </w:p>
    <w:p w:rsidR="009C0070" w:rsidRPr="009C0070" w:rsidRDefault="009C0070" w:rsidP="009C0070">
      <w:pPr>
        <w:pStyle w:val="14"/>
        <w:ind w:firstLine="851"/>
        <w:rPr>
          <w:szCs w:val="23"/>
        </w:rPr>
      </w:pPr>
      <w:bookmarkStart w:id="1" w:name="_Toc475436320"/>
      <w:r w:rsidRPr="009C0070">
        <w:rPr>
          <w:szCs w:val="23"/>
        </w:rPr>
        <w:t>Перечень примерных тем курсовых работ</w:t>
      </w:r>
      <w:bookmarkEnd w:id="1"/>
    </w:p>
    <w:p w:rsidR="009C0070" w:rsidRPr="009C0070" w:rsidRDefault="009C0070" w:rsidP="009C0070">
      <w:pPr>
        <w:pStyle w:val="14"/>
        <w:ind w:firstLine="851"/>
        <w:rPr>
          <w:szCs w:val="23"/>
        </w:rPr>
      </w:pPr>
      <w:r w:rsidRPr="009C0070">
        <w:rPr>
          <w:szCs w:val="23"/>
        </w:rPr>
        <w:t xml:space="preserve">1 Проект технологического процесса ТО автомобиля ВАЗ 2110 (карбюраторного) с разработкой операции замены ремня привода газораспределительного механизма двигателя </w:t>
      </w:r>
    </w:p>
    <w:p w:rsidR="009C0070" w:rsidRPr="009C0070" w:rsidRDefault="009C0070" w:rsidP="009C0070">
      <w:pPr>
        <w:pStyle w:val="14"/>
        <w:ind w:firstLine="851"/>
        <w:rPr>
          <w:szCs w:val="23"/>
        </w:rPr>
      </w:pPr>
      <w:r w:rsidRPr="009C0070">
        <w:rPr>
          <w:szCs w:val="23"/>
        </w:rPr>
        <w:t>2 Проект технологического процесса ТО автомобиля ВАЗ 2112 (инжекторного) с разработкой операции замены ремня привода газораспределительного механизма двигателя</w:t>
      </w:r>
    </w:p>
    <w:p w:rsidR="009C0070" w:rsidRPr="009C0070" w:rsidRDefault="009C0070" w:rsidP="009C0070">
      <w:pPr>
        <w:pStyle w:val="14"/>
        <w:ind w:firstLine="851"/>
        <w:rPr>
          <w:szCs w:val="23"/>
        </w:rPr>
      </w:pPr>
      <w:r w:rsidRPr="009C0070">
        <w:rPr>
          <w:szCs w:val="23"/>
        </w:rPr>
        <w:t xml:space="preserve">3 Проект технологического процесса ТО автомобиля ВАЗ 2110 (карбюраторного) с разработкой операции замены сальников клапанов  газораспределительного механизма двигателя </w:t>
      </w:r>
    </w:p>
    <w:p w:rsidR="009C0070" w:rsidRPr="009C0070" w:rsidRDefault="009C0070" w:rsidP="009C0070">
      <w:pPr>
        <w:pStyle w:val="14"/>
        <w:ind w:firstLine="851"/>
        <w:rPr>
          <w:szCs w:val="23"/>
        </w:rPr>
      </w:pPr>
      <w:r w:rsidRPr="009C0070">
        <w:rPr>
          <w:szCs w:val="23"/>
        </w:rPr>
        <w:t xml:space="preserve">4 Проект технологического процесса ТО автомобиля ВАЗ 2112 (инжекторного) с разработкой операции замены сальников клапанов газораспределительного механизма двигателя </w:t>
      </w:r>
    </w:p>
    <w:p w:rsidR="009C0070" w:rsidRDefault="009C0070" w:rsidP="009C0070">
      <w:pPr>
        <w:pStyle w:val="ReportMain"/>
        <w:suppressAutoHyphens/>
        <w:ind w:firstLine="851"/>
        <w:jc w:val="both"/>
        <w:rPr>
          <w:sz w:val="28"/>
          <w:szCs w:val="23"/>
        </w:rPr>
      </w:pPr>
      <w:r w:rsidRPr="009C0070">
        <w:rPr>
          <w:sz w:val="28"/>
          <w:szCs w:val="23"/>
        </w:rPr>
        <w:t>5 Проект технологического процесса ТО автомобиля ВАЗ 2110 (карбюраторного) с разработкой операции регулировки тепловых зазоров в газораспределительном механизме двигателя</w:t>
      </w:r>
    </w:p>
    <w:p w:rsidR="0008172E" w:rsidRDefault="0008172E" w:rsidP="009C0070">
      <w:pPr>
        <w:pStyle w:val="ReportMain"/>
        <w:suppressAutoHyphens/>
        <w:ind w:firstLine="851"/>
        <w:jc w:val="both"/>
        <w:rPr>
          <w:sz w:val="28"/>
          <w:szCs w:val="23"/>
        </w:rPr>
      </w:pPr>
    </w:p>
    <w:p w:rsidR="0008172E" w:rsidRDefault="0008172E" w:rsidP="009C0070">
      <w:pPr>
        <w:pStyle w:val="ReportMain"/>
        <w:suppressAutoHyphens/>
        <w:ind w:firstLine="851"/>
        <w:jc w:val="both"/>
        <w:rPr>
          <w:sz w:val="28"/>
          <w:szCs w:val="23"/>
        </w:rPr>
      </w:pPr>
      <w:r>
        <w:rPr>
          <w:sz w:val="28"/>
          <w:szCs w:val="23"/>
        </w:rPr>
        <w:t>С.1 Практические задачи: Определить трудоёмкость выполнения операции технологического процесса технического обслуживания/ремонта автомобиля методом хронометража.</w:t>
      </w:r>
    </w:p>
    <w:p w:rsidR="0008172E" w:rsidRDefault="0008172E" w:rsidP="0008172E">
      <w:pPr>
        <w:pStyle w:val="ReportMain"/>
        <w:suppressAutoHyphens/>
        <w:ind w:firstLine="851"/>
        <w:jc w:val="both"/>
        <w:rPr>
          <w:sz w:val="28"/>
          <w:szCs w:val="23"/>
        </w:rPr>
      </w:pPr>
      <w:r>
        <w:rPr>
          <w:sz w:val="28"/>
          <w:szCs w:val="23"/>
        </w:rPr>
        <w:t>Задача 1. Разборка и сборка масляного насоса легкового автомобиля</w:t>
      </w:r>
    </w:p>
    <w:p w:rsidR="0008172E" w:rsidRDefault="0008172E" w:rsidP="0008172E">
      <w:pPr>
        <w:pStyle w:val="ReportMain"/>
        <w:suppressAutoHyphens/>
        <w:ind w:firstLine="851"/>
        <w:jc w:val="both"/>
        <w:rPr>
          <w:sz w:val="28"/>
          <w:szCs w:val="23"/>
        </w:rPr>
      </w:pPr>
      <w:r>
        <w:rPr>
          <w:sz w:val="28"/>
          <w:szCs w:val="23"/>
        </w:rPr>
        <w:t>Задача 2. Определение диаметра шатунной шейки коленчатого вала</w:t>
      </w:r>
    </w:p>
    <w:p w:rsidR="0008172E" w:rsidRDefault="0008172E" w:rsidP="0008172E">
      <w:pPr>
        <w:pStyle w:val="ReportMain"/>
        <w:suppressAutoHyphens/>
        <w:ind w:firstLine="851"/>
        <w:jc w:val="both"/>
        <w:rPr>
          <w:sz w:val="28"/>
          <w:szCs w:val="23"/>
        </w:rPr>
      </w:pPr>
      <w:r>
        <w:rPr>
          <w:sz w:val="28"/>
          <w:szCs w:val="23"/>
        </w:rPr>
        <w:t>Задача 3. Определение диаметра коренной шейки коленчатого вала</w:t>
      </w:r>
    </w:p>
    <w:p w:rsidR="0008172E" w:rsidRDefault="0008172E" w:rsidP="0008172E">
      <w:pPr>
        <w:pStyle w:val="ReportMain"/>
        <w:suppressAutoHyphens/>
        <w:ind w:firstLine="851"/>
        <w:jc w:val="both"/>
        <w:rPr>
          <w:sz w:val="28"/>
          <w:szCs w:val="23"/>
        </w:rPr>
      </w:pPr>
      <w:r>
        <w:rPr>
          <w:sz w:val="28"/>
          <w:szCs w:val="23"/>
        </w:rPr>
        <w:t>Задача 4. Определение диаметра цилиндра двигателя</w:t>
      </w:r>
    </w:p>
    <w:p w:rsidR="0008172E" w:rsidRDefault="0008172E" w:rsidP="0008172E">
      <w:pPr>
        <w:pStyle w:val="ReportMain"/>
        <w:suppressAutoHyphens/>
        <w:ind w:firstLine="851"/>
        <w:jc w:val="both"/>
        <w:rPr>
          <w:sz w:val="28"/>
          <w:szCs w:val="23"/>
        </w:rPr>
      </w:pPr>
      <w:r>
        <w:rPr>
          <w:sz w:val="28"/>
          <w:szCs w:val="23"/>
        </w:rPr>
        <w:t>Задача 5. Слив масла из системы смазки двигателя</w:t>
      </w:r>
    </w:p>
    <w:p w:rsidR="0008172E" w:rsidRPr="0008172E" w:rsidRDefault="0008172E" w:rsidP="0008172E">
      <w:pPr>
        <w:pStyle w:val="ReportMain"/>
        <w:suppressAutoHyphens/>
        <w:jc w:val="both"/>
        <w:rPr>
          <w:sz w:val="28"/>
          <w:szCs w:val="23"/>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08172E">
      <w:pPr>
        <w:rPr>
          <w:sz w:val="28"/>
          <w:szCs w:val="28"/>
        </w:rPr>
      </w:pPr>
    </w:p>
    <w:p w:rsidR="00915715" w:rsidRPr="002C40E5" w:rsidRDefault="002C40E5" w:rsidP="002C40E5">
      <w:pPr>
        <w:ind w:firstLine="851"/>
        <w:rPr>
          <w:sz w:val="28"/>
          <w:szCs w:val="28"/>
        </w:rPr>
      </w:pPr>
      <w:r w:rsidRPr="002C40E5">
        <w:rPr>
          <w:sz w:val="28"/>
          <w:szCs w:val="28"/>
        </w:rPr>
        <w:t>Экзаменационные вопросы:</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Планово-предупредительная система технического обслуживания и ремонта. Основные определения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Техническое обслуживание: виды, периодичность</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Ремонт. Общие сведения. Виды.</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Диагностирование. Общие сведения. Виды</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Производственный и технологический процессы технического обслуживания и ремонта автомобилей. Основные сведения и определения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ЕО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ТО-1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lastRenderedPageBreak/>
        <w:t>Технологический процесс ТО-2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СО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ТР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Д-1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Технологический процесс Д-2 автомобиля. Общие сведение об операциях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Автомобиль как объект труда при ТО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Влияние удобства работы на трудоёмкость операций</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Влияние доступа к точка обслуживания на трудоёмкость операций</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Средства обслуживания. Общие сведения. (пост, рабочее место)</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Методы организации технологических процессов. Метод универсальных постов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Методы организации технологических процессов. Метод специализированных постов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Порядок проектирования технологических процессов ТО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Формирование перечня операций технологического процесса при его проектировании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Выбор оборудования для технологического процесса. Общие сведения.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Экономическая группа показателей при выборе оборудования для технологического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Группа технических показателей при выборе оборудования для технологического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Группа оперативных показателей при выборе оборудования для технологического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Выбор оборудования для технологического процесса по доминирующему для предприятия техническому параметру</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 xml:space="preserve"> Выбор оборудования для технологического процесса по совокупности технических параметров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 xml:space="preserve">Выбор оборудования для технологического процесса по средневзвешенному показателю качества оборудования </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Выбор оборудования для технологического процесса по интегральному показателю качества оборудования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Методы нормирования трудоёмкостей технологического процесса.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Метод хронометражных наблюдений. Порядок проведения. Преимущества и недостатки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Метод типовых норм времени. Преимущества и недостатки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Микроэлементный метод нормирования. Порядок проведения. Преимущества и недостатки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Виды документов для технологических процессов. Общие сведения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Технологическая карта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Операционно-технологическая карта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lastRenderedPageBreak/>
        <w:t>Механизация технологических процессов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Определение уровня механизации технологических процессов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Внедрение разработанных технологических процессов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Автоматизация проектирования технологических процессов</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Проектирование рабочего места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Маршруты перемещения исполнителей</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Уборочно-моечные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Крепёжные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 xml:space="preserve"> Контрольно-регулировочные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Смазочно-заправочные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Шиномонтажные и шиноремонтные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Крепёжные работы. Общие сведения. Роль работ в технологических процессах технического обслуживания и ремонта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ЕО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ТО-1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ТО-2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СО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Д-1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Оборудование для технологического процесса Д-2 автомобиля. Перечень. Основные виды работ.</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Шиномонтажное оборудование.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Шиноремонтное оборудование.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Подъёмно-осмотровое оборудование и сооружения.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Смазочно-заправочное оборудование.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Диагностическое оборудование.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Металлорежущие станки используемые в процессах ремонта.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Уборочное-моечное оборудование. Операции выполняемые на данном оборудовании.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lastRenderedPageBreak/>
        <w:t>Определить трудоёмкость выполнения операции методом хронометража. Операция: Снять колесо с автомобиля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Установить колесо на автомобиль</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Слить масло из картера двигателя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Слить масло из картера коробки перемены передач</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Заправить шину колеса воздухом</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Проверить давление воздуха в шине колеса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Вывесить колесо автомобиля домкратом</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Установить автомобиль на осмотровую канаву</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Натянуть ремень привода генератора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Проверить уровень масла в двигателе внутреннего сгорания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Проверить уровень электролита в АКБ</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Снять АКБ с автомобиля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Заменить масляный фильтр тонкой очистки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методом хронометража. Операция: Открыть капот автомобиля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 xml:space="preserve">Определить трудоёмкость выполнения операции методом хронометража. Операция: Запустить двигатель автомобиля </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Снять колесо с автомобиля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Установить колесо на автомобиль</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Слить масло из картера двигателя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Слить масло из картера коробки перемены передач</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Заправить шину колеса воздухом</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Проверить давление воздуха в шине колеса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Вывесить колесо автомобиля домкратом</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Установить автомобиль на осмотровую канаву</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lastRenderedPageBreak/>
        <w:t>Определить трудоёмкость выполнения операции микроэлементным методом. Операция: Натянуть ремень привода генератора</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Проверить уровень масла в двигателе внутреннего сгорания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Проверить уровень электролита в АКБ</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Снять АКБ с автомобиля</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Заменить масляный фильтр тонкой очистки</w:t>
      </w:r>
    </w:p>
    <w:p w:rsidR="002C40E5" w:rsidRPr="002C40E5" w:rsidRDefault="002C40E5" w:rsidP="002C40E5">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Определить трудоёмкость выполнения операции микроэлементным методом. Операция: Открыть капот автомобиля</w:t>
      </w:r>
    </w:p>
    <w:p w:rsidR="0042736D" w:rsidRDefault="002C40E5" w:rsidP="0042736D">
      <w:pPr>
        <w:pStyle w:val="a8"/>
        <w:numPr>
          <w:ilvl w:val="0"/>
          <w:numId w:val="3"/>
        </w:numPr>
        <w:tabs>
          <w:tab w:val="left" w:pos="1276"/>
          <w:tab w:val="left" w:pos="1418"/>
        </w:tabs>
        <w:spacing w:after="0" w:line="240" w:lineRule="auto"/>
        <w:ind w:left="0" w:firstLine="851"/>
        <w:jc w:val="both"/>
        <w:rPr>
          <w:rFonts w:ascii="Times New Roman" w:hAnsi="Times New Roman" w:cs="Times New Roman"/>
          <w:sz w:val="28"/>
          <w:szCs w:val="28"/>
        </w:rPr>
      </w:pPr>
      <w:r w:rsidRPr="002C40E5">
        <w:rPr>
          <w:rFonts w:ascii="Times New Roman" w:hAnsi="Times New Roman" w:cs="Times New Roman"/>
          <w:sz w:val="28"/>
          <w:szCs w:val="28"/>
        </w:rPr>
        <w:t xml:space="preserve">Определить трудоёмкость выполнения операции микроэлементным методом. Операция: Запустить двигатель автомобиля </w:t>
      </w:r>
    </w:p>
    <w:p w:rsidR="00053002" w:rsidRDefault="00053002">
      <w:pPr>
        <w:spacing w:after="200" w:line="276" w:lineRule="auto"/>
        <w:rPr>
          <w:b/>
          <w:sz w:val="28"/>
          <w:szCs w:val="28"/>
        </w:rPr>
      </w:pPr>
      <w:r>
        <w:rPr>
          <w:b/>
          <w:sz w:val="28"/>
          <w:szCs w:val="28"/>
        </w:rPr>
        <w:br w:type="page"/>
      </w:r>
    </w:p>
    <w:p w:rsidR="00053002" w:rsidRPr="00053002" w:rsidRDefault="00053002" w:rsidP="00053002">
      <w:pPr>
        <w:ind w:firstLine="709"/>
        <w:jc w:val="both"/>
        <w:rPr>
          <w:b/>
          <w:sz w:val="24"/>
          <w:szCs w:val="24"/>
        </w:rPr>
      </w:pPr>
      <w:r w:rsidRPr="00053002">
        <w:rPr>
          <w:b/>
          <w:sz w:val="24"/>
          <w:szCs w:val="24"/>
        </w:rPr>
        <w:lastRenderedPageBreak/>
        <w:t>Описание показателей и критериев оценивания компетенций, описание шкал оценивания</w:t>
      </w:r>
    </w:p>
    <w:p w:rsidR="00053002" w:rsidRPr="00053002" w:rsidRDefault="00053002" w:rsidP="00053002">
      <w:pPr>
        <w:ind w:firstLine="709"/>
        <w:jc w:val="both"/>
        <w:rPr>
          <w:b/>
          <w:sz w:val="24"/>
          <w:szCs w:val="24"/>
        </w:rPr>
      </w:pPr>
    </w:p>
    <w:p w:rsidR="00053002" w:rsidRPr="00053002" w:rsidRDefault="00053002" w:rsidP="00053002">
      <w:pPr>
        <w:jc w:val="both"/>
      </w:pPr>
      <w:r w:rsidRPr="00053002">
        <w:rPr>
          <w:rStyle w:val="ae"/>
          <w:rFonts w:eastAsia="Calibri"/>
          <w:bCs w:val="0"/>
          <w:sz w:val="24"/>
          <w:szCs w:val="24"/>
          <w:u w:val="none"/>
        </w:rPr>
        <w:t>Оценивание ответа на практическом занятии</w:t>
      </w:r>
      <w:r w:rsidRPr="00053002">
        <w:rPr>
          <w:sz w:val="24"/>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4"/>
        <w:gridCol w:w="2954"/>
        <w:gridCol w:w="5318"/>
      </w:tblGrid>
      <w:tr w:rsidR="00053002" w:rsidRPr="00053002" w:rsidTr="00943173">
        <w:trPr>
          <w:trHeight w:val="68"/>
        </w:trPr>
        <w:tc>
          <w:tcPr>
            <w:tcW w:w="10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4-балльная шкала</w:t>
            </w:r>
          </w:p>
        </w:tc>
        <w:tc>
          <w:tcPr>
            <w:tcW w:w="1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Критерии</w:t>
            </w:r>
          </w:p>
        </w:tc>
      </w:tr>
      <w:tr w:rsidR="00053002" w:rsidRPr="00053002" w:rsidTr="00943173">
        <w:trPr>
          <w:trHeight w:val="2279"/>
        </w:trPr>
        <w:tc>
          <w:tcPr>
            <w:tcW w:w="1010"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Отлично</w:t>
            </w:r>
          </w:p>
        </w:tc>
        <w:tc>
          <w:tcPr>
            <w:tcW w:w="14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numPr>
                <w:ilvl w:val="0"/>
                <w:numId w:val="6"/>
              </w:numPr>
              <w:shd w:val="clear" w:color="auto" w:fill="auto"/>
              <w:tabs>
                <w:tab w:val="left" w:pos="273"/>
                <w:tab w:val="left" w:pos="502"/>
              </w:tabs>
              <w:spacing w:line="240" w:lineRule="auto"/>
              <w:jc w:val="left"/>
              <w:rPr>
                <w:sz w:val="24"/>
                <w:szCs w:val="24"/>
                <w:lang w:eastAsia="en-US"/>
              </w:rPr>
            </w:pPr>
            <w:r w:rsidRPr="00053002">
              <w:rPr>
                <w:rStyle w:val="3"/>
                <w:sz w:val="24"/>
                <w:szCs w:val="24"/>
                <w:u w:val="none"/>
              </w:rPr>
              <w:t>Полнота изложения теоретического материала;</w:t>
            </w:r>
          </w:p>
          <w:p w:rsidR="00053002" w:rsidRPr="00053002" w:rsidRDefault="00053002" w:rsidP="00053002">
            <w:pPr>
              <w:pStyle w:val="61"/>
              <w:numPr>
                <w:ilvl w:val="0"/>
                <w:numId w:val="6"/>
              </w:numPr>
              <w:shd w:val="clear" w:color="auto" w:fill="auto"/>
              <w:tabs>
                <w:tab w:val="left" w:pos="273"/>
                <w:tab w:val="left" w:pos="498"/>
              </w:tabs>
              <w:spacing w:line="240" w:lineRule="auto"/>
              <w:jc w:val="left"/>
              <w:rPr>
                <w:sz w:val="24"/>
                <w:szCs w:val="24"/>
                <w:lang w:eastAsia="en-US"/>
              </w:rPr>
            </w:pPr>
            <w:r w:rsidRPr="00053002">
              <w:rPr>
                <w:rStyle w:val="3"/>
                <w:sz w:val="24"/>
                <w:szCs w:val="24"/>
                <w:u w:val="none"/>
              </w:rPr>
              <w:t>Правильность и/или аргументированность изложения (последовательность действий);</w:t>
            </w:r>
          </w:p>
          <w:p w:rsidR="00053002" w:rsidRPr="00053002" w:rsidRDefault="00053002" w:rsidP="00053002">
            <w:pPr>
              <w:pStyle w:val="61"/>
              <w:numPr>
                <w:ilvl w:val="0"/>
                <w:numId w:val="6"/>
              </w:numPr>
              <w:shd w:val="clear" w:color="auto" w:fill="auto"/>
              <w:tabs>
                <w:tab w:val="left" w:pos="273"/>
              </w:tabs>
              <w:spacing w:line="240" w:lineRule="auto"/>
              <w:jc w:val="left"/>
              <w:rPr>
                <w:sz w:val="24"/>
                <w:szCs w:val="24"/>
                <w:lang w:eastAsia="en-US"/>
              </w:rPr>
            </w:pPr>
            <w:r w:rsidRPr="00053002">
              <w:rPr>
                <w:rStyle w:val="3"/>
                <w:sz w:val="24"/>
                <w:szCs w:val="24"/>
                <w:u w:val="none"/>
              </w:rPr>
              <w:t>Самостоятельность ответа;</w:t>
            </w:r>
          </w:p>
          <w:p w:rsidR="00053002" w:rsidRPr="00053002" w:rsidRDefault="00053002" w:rsidP="00053002">
            <w:pPr>
              <w:pStyle w:val="61"/>
              <w:numPr>
                <w:ilvl w:val="0"/>
                <w:numId w:val="6"/>
              </w:numPr>
              <w:shd w:val="clear" w:color="auto" w:fill="auto"/>
              <w:tabs>
                <w:tab w:val="left" w:pos="295"/>
              </w:tabs>
              <w:spacing w:line="240" w:lineRule="auto"/>
              <w:jc w:val="left"/>
              <w:rPr>
                <w:rStyle w:val="3"/>
                <w:sz w:val="24"/>
                <w:szCs w:val="24"/>
                <w:u w:val="none"/>
              </w:rPr>
            </w:pPr>
            <w:r w:rsidRPr="00053002">
              <w:rPr>
                <w:rStyle w:val="3"/>
                <w:sz w:val="24"/>
                <w:szCs w:val="24"/>
                <w:u w:val="none"/>
              </w:rPr>
              <w:t>Культура речи;</w:t>
            </w:r>
          </w:p>
          <w:p w:rsidR="00053002" w:rsidRPr="00053002" w:rsidRDefault="00053002" w:rsidP="00053002">
            <w:pPr>
              <w:pStyle w:val="61"/>
              <w:numPr>
                <w:ilvl w:val="0"/>
                <w:numId w:val="6"/>
              </w:numPr>
              <w:shd w:val="clear" w:color="auto" w:fill="auto"/>
              <w:tabs>
                <w:tab w:val="left" w:pos="308"/>
              </w:tabs>
              <w:spacing w:line="240" w:lineRule="auto"/>
              <w:jc w:val="left"/>
              <w:rPr>
                <w:lang w:eastAsia="en-US"/>
              </w:rPr>
            </w:pPr>
            <w:r w:rsidRPr="00053002">
              <w:rPr>
                <w:sz w:val="24"/>
                <w:szCs w:val="24"/>
                <w:lang w:eastAsia="en-US"/>
              </w:rPr>
              <w:t>Степень осознанности, понимания изученного</w:t>
            </w:r>
          </w:p>
          <w:p w:rsidR="00053002" w:rsidRPr="00053002" w:rsidRDefault="00053002" w:rsidP="00053002">
            <w:pPr>
              <w:pStyle w:val="61"/>
              <w:numPr>
                <w:ilvl w:val="0"/>
                <w:numId w:val="6"/>
              </w:numPr>
              <w:shd w:val="clear" w:color="auto" w:fill="auto"/>
              <w:tabs>
                <w:tab w:val="left" w:pos="308"/>
              </w:tabs>
              <w:spacing w:line="240" w:lineRule="auto"/>
              <w:jc w:val="left"/>
              <w:rPr>
                <w:sz w:val="24"/>
                <w:szCs w:val="24"/>
                <w:lang w:eastAsia="en-US"/>
              </w:rPr>
            </w:pPr>
            <w:r w:rsidRPr="00053002">
              <w:rPr>
                <w:sz w:val="24"/>
                <w:szCs w:val="24"/>
                <w:lang w:eastAsia="en-US"/>
              </w:rPr>
              <w:t>Глубина / полнота рассмотрения темы;</w:t>
            </w:r>
          </w:p>
          <w:p w:rsidR="00053002" w:rsidRPr="00053002" w:rsidRDefault="00053002" w:rsidP="00053002">
            <w:pPr>
              <w:pStyle w:val="61"/>
              <w:numPr>
                <w:ilvl w:val="0"/>
                <w:numId w:val="6"/>
              </w:numPr>
              <w:shd w:val="clear" w:color="auto" w:fill="auto"/>
              <w:tabs>
                <w:tab w:val="left" w:pos="308"/>
              </w:tabs>
              <w:spacing w:line="240" w:lineRule="auto"/>
              <w:jc w:val="left"/>
              <w:rPr>
                <w:sz w:val="24"/>
                <w:szCs w:val="24"/>
                <w:lang w:eastAsia="en-US"/>
              </w:rPr>
            </w:pPr>
            <w:r w:rsidRPr="00053002">
              <w:rPr>
                <w:sz w:val="24"/>
                <w:szCs w:val="24"/>
                <w:lang w:eastAsia="en-US"/>
              </w:rPr>
              <w:t>соответствие выступления теме, поставленным целям и задачам</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53002" w:rsidRPr="00053002" w:rsidTr="00943173">
        <w:trPr>
          <w:trHeight w:val="3348"/>
        </w:trPr>
        <w:tc>
          <w:tcPr>
            <w:tcW w:w="1010" w:type="pct"/>
            <w:tcBorders>
              <w:top w:val="single" w:sz="4" w:space="0" w:color="auto"/>
              <w:left w:val="single" w:sz="4" w:space="0" w:color="auto"/>
              <w:bottom w:val="single" w:sz="4" w:space="0" w:color="auto"/>
              <w:right w:val="single" w:sz="4" w:space="0" w:color="auto"/>
            </w:tcBorders>
            <w:shd w:val="clear" w:color="auto" w:fill="FFFFFF"/>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Хорошо</w:t>
            </w:r>
          </w:p>
          <w:p w:rsidR="00053002" w:rsidRPr="00053002" w:rsidRDefault="00053002" w:rsidP="00053002">
            <w:pPr>
              <w:pStyle w:val="61"/>
              <w:shd w:val="clear" w:color="auto" w:fill="auto"/>
              <w:spacing w:line="240" w:lineRule="auto"/>
              <w:ind w:firstLine="0"/>
              <w:jc w:val="left"/>
              <w:rPr>
                <w:sz w:val="24"/>
                <w:szCs w:val="24"/>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53002" w:rsidRPr="00053002" w:rsidTr="00943173">
        <w:trPr>
          <w:trHeight w:val="3530"/>
        </w:trPr>
        <w:tc>
          <w:tcPr>
            <w:tcW w:w="1010" w:type="pct"/>
            <w:tcBorders>
              <w:top w:val="single" w:sz="4" w:space="0" w:color="auto"/>
              <w:left w:val="single" w:sz="4" w:space="0" w:color="auto"/>
              <w:bottom w:val="single" w:sz="4" w:space="0" w:color="auto"/>
              <w:right w:val="single" w:sz="4" w:space="0" w:color="auto"/>
            </w:tcBorders>
            <w:shd w:val="clear" w:color="auto" w:fill="FFFFFF"/>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Удовлетворительно</w:t>
            </w:r>
          </w:p>
          <w:p w:rsidR="00053002" w:rsidRPr="00053002" w:rsidRDefault="00053002" w:rsidP="00053002">
            <w:pPr>
              <w:pStyle w:val="61"/>
              <w:shd w:val="clear" w:color="auto" w:fill="auto"/>
              <w:spacing w:line="240" w:lineRule="auto"/>
              <w:ind w:firstLine="0"/>
              <w:jc w:val="left"/>
              <w:rPr>
                <w:sz w:val="24"/>
                <w:szCs w:val="24"/>
                <w:lang w:eastAsia="en-US"/>
              </w:rPr>
            </w:pP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53002" w:rsidRPr="00053002" w:rsidTr="00943173">
        <w:trPr>
          <w:trHeight w:val="134"/>
        </w:trPr>
        <w:tc>
          <w:tcPr>
            <w:tcW w:w="1010"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Неудовлетвори</w:t>
            </w:r>
            <w:r w:rsidRPr="00053002">
              <w:rPr>
                <w:sz w:val="24"/>
                <w:szCs w:val="24"/>
                <w:lang w:eastAsia="en-US"/>
              </w:rPr>
              <w:softHyphen/>
              <w:t xml:space="preserve">тельно </w:t>
            </w:r>
          </w:p>
        </w:tc>
        <w:tc>
          <w:tcPr>
            <w:tcW w:w="1425" w:type="pct"/>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053002" w:rsidRPr="00053002" w:rsidRDefault="00053002" w:rsidP="00053002">
      <w:pPr>
        <w:rPr>
          <w:rStyle w:val="af"/>
          <w:rFonts w:eastAsia="Calibri"/>
          <w:i w:val="0"/>
          <w:sz w:val="24"/>
          <w:szCs w:val="24"/>
        </w:rPr>
      </w:pPr>
      <w:r w:rsidRPr="00053002">
        <w:rPr>
          <w:b/>
          <w:sz w:val="24"/>
          <w:szCs w:val="24"/>
        </w:rPr>
        <w:lastRenderedPageBreak/>
        <w:t xml:space="preserve">Оценивание выполнения практической </w:t>
      </w:r>
      <w:r w:rsidRPr="00053002">
        <w:rPr>
          <w:rStyle w:val="af"/>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053002" w:rsidRPr="00053002" w:rsidTr="00053002">
        <w:trPr>
          <w:trHeight w:val="702"/>
        </w:trPr>
        <w:tc>
          <w:tcPr>
            <w:tcW w:w="1018" w:type="pct"/>
            <w:tcBorders>
              <w:top w:val="single" w:sz="4" w:space="0" w:color="auto"/>
              <w:left w:val="single" w:sz="4" w:space="0" w:color="auto"/>
              <w:bottom w:val="nil"/>
              <w:right w:val="nil"/>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Критерии</w:t>
            </w:r>
          </w:p>
        </w:tc>
      </w:tr>
      <w:tr w:rsidR="00053002" w:rsidRPr="00053002" w:rsidTr="00053002">
        <w:trPr>
          <w:trHeight w:val="987"/>
        </w:trPr>
        <w:tc>
          <w:tcPr>
            <w:tcW w:w="1018" w:type="pct"/>
            <w:tcBorders>
              <w:top w:val="single" w:sz="4" w:space="0" w:color="auto"/>
              <w:left w:val="single" w:sz="4" w:space="0" w:color="auto"/>
              <w:bottom w:val="nil"/>
              <w:right w:val="nil"/>
            </w:tcBorders>
            <w:shd w:val="clear" w:color="auto" w:fill="FFFFFF"/>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Отлично</w:t>
            </w:r>
          </w:p>
          <w:p w:rsidR="00053002" w:rsidRPr="00053002" w:rsidRDefault="00053002" w:rsidP="00053002">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053002" w:rsidRPr="00053002" w:rsidRDefault="00053002" w:rsidP="00053002">
            <w:pPr>
              <w:pStyle w:val="61"/>
              <w:numPr>
                <w:ilvl w:val="0"/>
                <w:numId w:val="7"/>
              </w:numPr>
              <w:shd w:val="clear" w:color="auto" w:fill="auto"/>
              <w:tabs>
                <w:tab w:val="left" w:pos="293"/>
              </w:tabs>
              <w:spacing w:line="240" w:lineRule="auto"/>
              <w:jc w:val="left"/>
              <w:rPr>
                <w:sz w:val="24"/>
                <w:szCs w:val="24"/>
                <w:lang w:eastAsia="en-US"/>
              </w:rPr>
            </w:pPr>
            <w:r w:rsidRPr="00053002">
              <w:rPr>
                <w:rStyle w:val="3"/>
                <w:sz w:val="24"/>
                <w:szCs w:val="24"/>
                <w:u w:val="none"/>
              </w:rPr>
              <w:t>Полнота выполнения;</w:t>
            </w:r>
          </w:p>
          <w:p w:rsidR="00053002" w:rsidRPr="00053002" w:rsidRDefault="00053002" w:rsidP="00053002">
            <w:pPr>
              <w:pStyle w:val="61"/>
              <w:numPr>
                <w:ilvl w:val="0"/>
                <w:numId w:val="7"/>
              </w:numPr>
              <w:shd w:val="clear" w:color="auto" w:fill="auto"/>
              <w:tabs>
                <w:tab w:val="left" w:pos="293"/>
                <w:tab w:val="left" w:pos="487"/>
              </w:tabs>
              <w:spacing w:line="240" w:lineRule="auto"/>
              <w:jc w:val="left"/>
              <w:rPr>
                <w:sz w:val="24"/>
                <w:szCs w:val="24"/>
                <w:lang w:eastAsia="en-US"/>
              </w:rPr>
            </w:pPr>
            <w:r w:rsidRPr="00053002">
              <w:rPr>
                <w:rStyle w:val="3"/>
                <w:sz w:val="24"/>
                <w:szCs w:val="24"/>
                <w:u w:val="none"/>
              </w:rPr>
              <w:t>Своевременность выполнения;</w:t>
            </w:r>
          </w:p>
          <w:p w:rsidR="00053002" w:rsidRPr="00053002" w:rsidRDefault="00053002" w:rsidP="00053002">
            <w:pPr>
              <w:pStyle w:val="61"/>
              <w:numPr>
                <w:ilvl w:val="0"/>
                <w:numId w:val="7"/>
              </w:numPr>
              <w:shd w:val="clear" w:color="auto" w:fill="auto"/>
              <w:tabs>
                <w:tab w:val="left" w:pos="293"/>
              </w:tabs>
              <w:spacing w:line="240" w:lineRule="auto"/>
              <w:jc w:val="left"/>
              <w:rPr>
                <w:sz w:val="24"/>
                <w:szCs w:val="24"/>
                <w:lang w:eastAsia="en-US"/>
              </w:rPr>
            </w:pPr>
            <w:r w:rsidRPr="00053002">
              <w:rPr>
                <w:rStyle w:val="3"/>
                <w:sz w:val="24"/>
                <w:szCs w:val="24"/>
                <w:u w:val="none"/>
              </w:rPr>
              <w:t>Последовательность и рациональность выполнения;</w:t>
            </w:r>
          </w:p>
          <w:p w:rsidR="00053002" w:rsidRPr="00053002" w:rsidRDefault="00053002" w:rsidP="00053002">
            <w:pPr>
              <w:pStyle w:val="61"/>
              <w:numPr>
                <w:ilvl w:val="0"/>
                <w:numId w:val="7"/>
              </w:numPr>
              <w:shd w:val="clear" w:color="auto" w:fill="auto"/>
              <w:tabs>
                <w:tab w:val="left" w:pos="293"/>
                <w:tab w:val="left" w:pos="487"/>
              </w:tabs>
              <w:spacing w:line="240" w:lineRule="auto"/>
              <w:jc w:val="left"/>
              <w:rPr>
                <w:rStyle w:val="3"/>
                <w:sz w:val="24"/>
                <w:szCs w:val="24"/>
                <w:u w:val="none"/>
              </w:rPr>
            </w:pPr>
            <w:r w:rsidRPr="00053002">
              <w:rPr>
                <w:rStyle w:val="3"/>
                <w:sz w:val="24"/>
                <w:szCs w:val="24"/>
                <w:u w:val="none"/>
              </w:rPr>
              <w:t>Самостоятельность решения;</w:t>
            </w:r>
          </w:p>
          <w:p w:rsidR="00053002" w:rsidRPr="00053002" w:rsidRDefault="00053002" w:rsidP="00053002">
            <w:pPr>
              <w:pStyle w:val="61"/>
              <w:numPr>
                <w:ilvl w:val="0"/>
                <w:numId w:val="7"/>
              </w:numPr>
              <w:shd w:val="clear" w:color="auto" w:fill="auto"/>
              <w:tabs>
                <w:tab w:val="left" w:pos="293"/>
                <w:tab w:val="left" w:pos="487"/>
              </w:tabs>
              <w:spacing w:line="240" w:lineRule="auto"/>
              <w:jc w:val="left"/>
              <w:rPr>
                <w:lang w:eastAsia="en-US"/>
              </w:rPr>
            </w:pPr>
            <w:r w:rsidRPr="00053002">
              <w:rPr>
                <w:sz w:val="24"/>
                <w:szCs w:val="24"/>
                <w:lang w:eastAsia="en-US"/>
              </w:rPr>
              <w:t>способность анализировать и обобщать информацию.</w:t>
            </w:r>
          </w:p>
          <w:p w:rsidR="00053002" w:rsidRPr="00053002" w:rsidRDefault="00053002" w:rsidP="00053002">
            <w:pPr>
              <w:pStyle w:val="26"/>
              <w:numPr>
                <w:ilvl w:val="0"/>
                <w:numId w:val="7"/>
              </w:numPr>
              <w:shd w:val="clear" w:color="auto" w:fill="auto"/>
              <w:tabs>
                <w:tab w:val="left" w:pos="168"/>
                <w:tab w:val="left" w:pos="293"/>
              </w:tabs>
              <w:spacing w:after="0" w:line="240" w:lineRule="auto"/>
              <w:jc w:val="left"/>
              <w:rPr>
                <w:sz w:val="24"/>
                <w:szCs w:val="24"/>
              </w:rPr>
            </w:pPr>
            <w:r w:rsidRPr="00053002">
              <w:rPr>
                <w:sz w:val="24"/>
                <w:szCs w:val="24"/>
              </w:rPr>
              <w:t xml:space="preserve"> Способность делать обоснованные выводы на основе интерпретации информации, разъяснения;</w:t>
            </w:r>
          </w:p>
          <w:p w:rsidR="00053002" w:rsidRPr="00053002" w:rsidRDefault="00053002" w:rsidP="00053002">
            <w:pPr>
              <w:pStyle w:val="26"/>
              <w:numPr>
                <w:ilvl w:val="0"/>
                <w:numId w:val="7"/>
              </w:numPr>
              <w:shd w:val="clear" w:color="auto" w:fill="auto"/>
              <w:tabs>
                <w:tab w:val="left" w:pos="293"/>
                <w:tab w:val="left" w:pos="413"/>
              </w:tabs>
              <w:spacing w:after="0" w:line="240" w:lineRule="auto"/>
              <w:jc w:val="left"/>
              <w:rPr>
                <w:rFonts w:eastAsia="Calibri"/>
                <w:sz w:val="24"/>
                <w:szCs w:val="24"/>
              </w:rPr>
            </w:pPr>
            <w:r w:rsidRPr="00053002">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 xml:space="preserve">Задание решено самостоятельно. Студент </w:t>
            </w:r>
            <w:r w:rsidRPr="00053002">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053002" w:rsidRPr="00053002" w:rsidTr="00053002">
        <w:trPr>
          <w:trHeight w:val="1267"/>
        </w:trPr>
        <w:tc>
          <w:tcPr>
            <w:tcW w:w="1018" w:type="pct"/>
            <w:tcBorders>
              <w:top w:val="single" w:sz="4" w:space="0" w:color="auto"/>
              <w:left w:val="single" w:sz="4" w:space="0" w:color="auto"/>
              <w:bottom w:val="single" w:sz="4" w:space="0" w:color="auto"/>
              <w:right w:val="nil"/>
            </w:tcBorders>
            <w:shd w:val="clear" w:color="auto" w:fill="FFFFFF"/>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Хорошо</w:t>
            </w:r>
          </w:p>
          <w:p w:rsidR="00053002" w:rsidRPr="00053002" w:rsidRDefault="00053002" w:rsidP="00053002">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color w:val="000000"/>
                <w:sz w:val="24"/>
                <w:szCs w:val="24"/>
                <w:shd w:val="clear" w:color="auto" w:fill="FFFFFF"/>
                <w:lang w:eastAsia="en-US"/>
              </w:rPr>
            </w:pPr>
            <w:r w:rsidRPr="00053002">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053002" w:rsidRPr="00053002" w:rsidTr="00053002">
        <w:trPr>
          <w:trHeight w:val="701"/>
        </w:trPr>
        <w:tc>
          <w:tcPr>
            <w:tcW w:w="1018" w:type="pct"/>
            <w:tcBorders>
              <w:top w:val="single" w:sz="4" w:space="0" w:color="auto"/>
              <w:left w:val="single" w:sz="4" w:space="0" w:color="auto"/>
              <w:bottom w:val="nil"/>
              <w:right w:val="nil"/>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color w:val="000000"/>
                <w:sz w:val="24"/>
                <w:szCs w:val="24"/>
                <w:shd w:val="clear" w:color="auto" w:fill="FFFFFF"/>
                <w:lang w:eastAsia="en-US"/>
              </w:rPr>
            </w:pPr>
            <w:r w:rsidRPr="00053002">
              <w:rPr>
                <w:rStyle w:val="3"/>
                <w:sz w:val="24"/>
                <w:szCs w:val="24"/>
                <w:u w:val="none"/>
              </w:rPr>
              <w:t xml:space="preserve">Задание решено с подсказками преподавателя. Студент </w:t>
            </w:r>
            <w:r w:rsidRPr="00053002">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053002" w:rsidRPr="00053002" w:rsidTr="00053002">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Неудовлетвори</w:t>
            </w:r>
            <w:r w:rsidRPr="0005300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3"/>
                <w:sz w:val="24"/>
                <w:szCs w:val="24"/>
                <w:u w:val="none"/>
              </w:rPr>
              <w:t>Задание не решено.</w:t>
            </w:r>
          </w:p>
        </w:tc>
      </w:tr>
    </w:tbl>
    <w:p w:rsidR="00053002" w:rsidRPr="00053002" w:rsidRDefault="00053002" w:rsidP="00053002">
      <w:pPr>
        <w:rPr>
          <w:b/>
          <w:sz w:val="24"/>
          <w:szCs w:val="24"/>
        </w:rPr>
      </w:pPr>
    </w:p>
    <w:p w:rsidR="00053002" w:rsidRPr="00053002" w:rsidRDefault="00053002" w:rsidP="00053002">
      <w:pPr>
        <w:rPr>
          <w:i/>
          <w:sz w:val="24"/>
          <w:szCs w:val="24"/>
        </w:rPr>
      </w:pPr>
      <w:r w:rsidRPr="00053002">
        <w:rPr>
          <w:b/>
          <w:sz w:val="24"/>
          <w:szCs w:val="24"/>
        </w:rPr>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053002" w:rsidRPr="00053002" w:rsidTr="00053002">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053002" w:rsidRPr="00053002" w:rsidRDefault="00053002" w:rsidP="00053002">
            <w:pPr>
              <w:pStyle w:val="61"/>
              <w:shd w:val="clear" w:color="auto" w:fill="auto"/>
              <w:spacing w:line="240" w:lineRule="auto"/>
              <w:ind w:firstLine="0"/>
              <w:jc w:val="center"/>
              <w:rPr>
                <w:sz w:val="24"/>
                <w:szCs w:val="24"/>
                <w:lang w:eastAsia="en-US"/>
              </w:rPr>
            </w:pPr>
            <w:r w:rsidRPr="00053002">
              <w:rPr>
                <w:sz w:val="24"/>
                <w:szCs w:val="24"/>
                <w:lang w:eastAsia="en-US"/>
              </w:rPr>
              <w:t>Критерии</w:t>
            </w:r>
          </w:p>
        </w:tc>
      </w:tr>
      <w:tr w:rsidR="00053002" w:rsidRPr="00053002" w:rsidTr="00053002">
        <w:trPr>
          <w:trHeight w:val="1410"/>
        </w:trPr>
        <w:tc>
          <w:tcPr>
            <w:tcW w:w="1031" w:type="pct"/>
            <w:tcBorders>
              <w:top w:val="single" w:sz="4" w:space="0" w:color="auto"/>
              <w:left w:val="single" w:sz="4" w:space="0" w:color="auto"/>
              <w:bottom w:val="nil"/>
              <w:right w:val="nil"/>
            </w:tcBorders>
            <w:shd w:val="clear" w:color="auto" w:fill="FFFFFF"/>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Отлично</w:t>
            </w:r>
          </w:p>
          <w:p w:rsidR="00053002" w:rsidRPr="00053002" w:rsidRDefault="00053002" w:rsidP="00053002">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053002" w:rsidRPr="00053002" w:rsidRDefault="00053002" w:rsidP="00053002">
            <w:pPr>
              <w:pStyle w:val="61"/>
              <w:numPr>
                <w:ilvl w:val="0"/>
                <w:numId w:val="8"/>
              </w:numPr>
              <w:shd w:val="clear" w:color="auto" w:fill="auto"/>
              <w:tabs>
                <w:tab w:val="left" w:pos="307"/>
                <w:tab w:val="left" w:pos="502"/>
              </w:tabs>
              <w:spacing w:line="240" w:lineRule="auto"/>
              <w:ind w:left="23" w:firstLine="0"/>
              <w:jc w:val="left"/>
              <w:rPr>
                <w:rStyle w:val="3"/>
                <w:sz w:val="24"/>
                <w:szCs w:val="24"/>
                <w:u w:val="none"/>
              </w:rPr>
            </w:pPr>
            <w:r w:rsidRPr="00053002">
              <w:rPr>
                <w:rStyle w:val="3"/>
                <w:sz w:val="24"/>
                <w:szCs w:val="24"/>
                <w:u w:val="none"/>
              </w:rPr>
              <w:t xml:space="preserve"> Самостоятельность ответа;</w:t>
            </w:r>
          </w:p>
          <w:p w:rsidR="00053002" w:rsidRPr="00053002" w:rsidRDefault="00053002" w:rsidP="00053002">
            <w:pPr>
              <w:pStyle w:val="61"/>
              <w:numPr>
                <w:ilvl w:val="0"/>
                <w:numId w:val="8"/>
              </w:numPr>
              <w:shd w:val="clear" w:color="auto" w:fill="auto"/>
              <w:tabs>
                <w:tab w:val="left" w:pos="307"/>
                <w:tab w:val="left" w:pos="502"/>
              </w:tabs>
              <w:spacing w:line="240" w:lineRule="auto"/>
              <w:ind w:left="23" w:firstLine="0"/>
              <w:jc w:val="left"/>
              <w:rPr>
                <w:lang w:eastAsia="en-US"/>
              </w:rPr>
            </w:pPr>
            <w:r w:rsidRPr="00053002">
              <w:rPr>
                <w:rStyle w:val="3"/>
                <w:sz w:val="24"/>
                <w:szCs w:val="24"/>
                <w:u w:val="none"/>
              </w:rPr>
              <w:t xml:space="preserve"> </w:t>
            </w:r>
            <w:r w:rsidRPr="00053002">
              <w:rPr>
                <w:sz w:val="24"/>
                <w:szCs w:val="24"/>
                <w:lang w:eastAsia="en-US"/>
              </w:rPr>
              <w:t>владение терминологией;</w:t>
            </w:r>
          </w:p>
          <w:p w:rsidR="00053002" w:rsidRPr="00053002" w:rsidRDefault="00053002" w:rsidP="00053002">
            <w:pPr>
              <w:pStyle w:val="26"/>
              <w:numPr>
                <w:ilvl w:val="0"/>
                <w:numId w:val="8"/>
              </w:numPr>
              <w:shd w:val="clear" w:color="auto" w:fill="auto"/>
              <w:tabs>
                <w:tab w:val="left" w:pos="307"/>
                <w:tab w:val="left" w:pos="851"/>
                <w:tab w:val="left" w:pos="1180"/>
              </w:tabs>
              <w:spacing w:after="0" w:line="240" w:lineRule="auto"/>
              <w:ind w:left="23" w:firstLine="0"/>
              <w:jc w:val="left"/>
              <w:rPr>
                <w:sz w:val="24"/>
                <w:szCs w:val="24"/>
              </w:rPr>
            </w:pPr>
            <w:r w:rsidRPr="00053002">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27"/>
                <w:i w:val="0"/>
              </w:rPr>
              <w:t>Студент правильно выполнил задание. Показал отлич</w:t>
            </w:r>
            <w:r w:rsidRPr="00053002">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053002" w:rsidRPr="00053002" w:rsidTr="00053002">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color w:val="000000"/>
                <w:sz w:val="24"/>
                <w:szCs w:val="24"/>
                <w:shd w:val="clear" w:color="auto" w:fill="FFFFFF"/>
                <w:lang w:eastAsia="en-US"/>
              </w:rPr>
            </w:pPr>
            <w:r w:rsidRPr="00053002">
              <w:rPr>
                <w:rStyle w:val="27"/>
                <w:i w:val="0"/>
              </w:rPr>
              <w:t>Студент выполнил задание с небольшими неточностями. Показал хорошие владения навыками применения полу</w:t>
            </w:r>
            <w:r w:rsidRPr="00053002">
              <w:rPr>
                <w:rStyle w:val="27"/>
                <w:i w:val="0"/>
              </w:rPr>
              <w:softHyphen/>
              <w:t>ченных знаний и умений при решении задания в рамках усвоенного учебного материала.</w:t>
            </w:r>
          </w:p>
        </w:tc>
      </w:tr>
      <w:tr w:rsidR="00053002" w:rsidRPr="00053002" w:rsidTr="00053002">
        <w:trPr>
          <w:trHeight w:val="418"/>
        </w:trPr>
        <w:tc>
          <w:tcPr>
            <w:tcW w:w="1031" w:type="pct"/>
            <w:tcBorders>
              <w:top w:val="single" w:sz="4" w:space="0" w:color="auto"/>
              <w:left w:val="single" w:sz="4" w:space="0" w:color="auto"/>
              <w:bottom w:val="nil"/>
              <w:right w:val="nil"/>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color w:val="000000"/>
                <w:sz w:val="24"/>
                <w:szCs w:val="24"/>
                <w:shd w:val="clear" w:color="auto" w:fill="FFFFFF"/>
                <w:lang w:eastAsia="en-US"/>
              </w:rPr>
            </w:pPr>
            <w:r w:rsidRPr="00053002">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053002" w:rsidRPr="00053002" w:rsidTr="00053002">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053002" w:rsidRPr="00053002" w:rsidRDefault="00053002" w:rsidP="00053002">
            <w:pPr>
              <w:pStyle w:val="61"/>
              <w:shd w:val="clear" w:color="auto" w:fill="auto"/>
              <w:spacing w:line="240" w:lineRule="auto"/>
              <w:ind w:firstLine="0"/>
              <w:jc w:val="left"/>
              <w:rPr>
                <w:sz w:val="24"/>
                <w:szCs w:val="24"/>
                <w:lang w:eastAsia="en-US"/>
              </w:rPr>
            </w:pPr>
            <w:r w:rsidRPr="00053002">
              <w:rPr>
                <w:sz w:val="24"/>
                <w:szCs w:val="24"/>
                <w:lang w:eastAsia="en-US"/>
              </w:rPr>
              <w:t>Неудовлетвори</w:t>
            </w:r>
            <w:r w:rsidRPr="0005300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053002" w:rsidRPr="00053002" w:rsidRDefault="00053002" w:rsidP="00053002">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053002" w:rsidRPr="00053002" w:rsidRDefault="00053002" w:rsidP="00053002">
            <w:pPr>
              <w:pStyle w:val="61"/>
              <w:shd w:val="clear" w:color="auto" w:fill="auto"/>
              <w:spacing w:line="240" w:lineRule="auto"/>
              <w:ind w:left="68" w:firstLine="0"/>
              <w:jc w:val="left"/>
              <w:rPr>
                <w:sz w:val="24"/>
                <w:szCs w:val="24"/>
                <w:lang w:eastAsia="en-US"/>
              </w:rPr>
            </w:pPr>
            <w:r w:rsidRPr="00053002">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053002" w:rsidRPr="00053002" w:rsidRDefault="00053002" w:rsidP="00053002">
      <w:pPr>
        <w:rPr>
          <w:b/>
          <w:sz w:val="24"/>
          <w:szCs w:val="24"/>
        </w:rPr>
      </w:pPr>
    </w:p>
    <w:p w:rsidR="00053002" w:rsidRPr="00053002" w:rsidRDefault="00053002" w:rsidP="00053002">
      <w:pPr>
        <w:ind w:firstLine="709"/>
        <w:jc w:val="both"/>
        <w:rPr>
          <w:b/>
          <w:sz w:val="24"/>
          <w:szCs w:val="24"/>
        </w:rPr>
      </w:pPr>
    </w:p>
    <w:p w:rsidR="00053002" w:rsidRPr="00053002" w:rsidRDefault="00053002" w:rsidP="00053002">
      <w:pPr>
        <w:rPr>
          <w:b/>
          <w:sz w:val="24"/>
          <w:szCs w:val="24"/>
        </w:rPr>
      </w:pPr>
      <w:r w:rsidRPr="00053002">
        <w:rPr>
          <w:b/>
          <w:sz w:val="24"/>
          <w:szCs w:val="24"/>
        </w:rPr>
        <w:br w:type="page"/>
      </w:r>
    </w:p>
    <w:p w:rsidR="00053002" w:rsidRPr="00053002" w:rsidRDefault="00053002" w:rsidP="00053002">
      <w:pPr>
        <w:ind w:firstLine="709"/>
        <w:jc w:val="both"/>
        <w:rPr>
          <w:b/>
          <w:sz w:val="24"/>
          <w:szCs w:val="24"/>
        </w:rPr>
      </w:pPr>
      <w:r w:rsidRPr="00053002">
        <w:rPr>
          <w:b/>
          <w:sz w:val="24"/>
          <w:szCs w:val="24"/>
        </w:rPr>
        <w:lastRenderedPageBreak/>
        <w:t>Оценивание ответа на дифференцированном зачёте/экзамене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744"/>
        <w:gridCol w:w="5296"/>
      </w:tblGrid>
      <w:tr w:rsidR="00053002" w:rsidRPr="00053002" w:rsidTr="00053002">
        <w:tc>
          <w:tcPr>
            <w:tcW w:w="1135" w:type="pct"/>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ReportMain"/>
              <w:suppressAutoHyphens/>
              <w:jc w:val="center"/>
              <w:rPr>
                <w:lang w:eastAsia="en-US"/>
              </w:rPr>
            </w:pPr>
            <w:r w:rsidRPr="00053002">
              <w:rPr>
                <w:lang w:eastAsia="en-US"/>
              </w:rPr>
              <w:t>4-балльная шкала</w:t>
            </w:r>
          </w:p>
        </w:tc>
        <w:tc>
          <w:tcPr>
            <w:tcW w:w="1319" w:type="pct"/>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ReportMain"/>
              <w:suppressAutoHyphens/>
              <w:jc w:val="center"/>
              <w:rPr>
                <w:lang w:eastAsia="en-US"/>
              </w:rPr>
            </w:pPr>
            <w:r w:rsidRPr="00053002">
              <w:rPr>
                <w:lang w:eastAsia="en-US"/>
              </w:rPr>
              <w:t>Показатели</w:t>
            </w:r>
          </w:p>
        </w:tc>
        <w:tc>
          <w:tcPr>
            <w:tcW w:w="2547" w:type="pct"/>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ReportMain"/>
              <w:suppressAutoHyphens/>
              <w:jc w:val="center"/>
              <w:rPr>
                <w:lang w:eastAsia="en-US"/>
              </w:rPr>
            </w:pPr>
            <w:r w:rsidRPr="00053002">
              <w:rPr>
                <w:lang w:eastAsia="en-US"/>
              </w:rPr>
              <w:t>Критерии</w:t>
            </w:r>
          </w:p>
        </w:tc>
      </w:tr>
      <w:tr w:rsidR="00053002" w:rsidRPr="00053002" w:rsidTr="00053002">
        <w:tc>
          <w:tcPr>
            <w:tcW w:w="1135"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suppressAutoHyphens/>
              <w:rPr>
                <w:lang w:eastAsia="en-US"/>
              </w:rPr>
            </w:pPr>
            <w:r w:rsidRPr="00053002">
              <w:rPr>
                <w:lang w:eastAsia="en-US"/>
              </w:rPr>
              <w:t>Отлично</w:t>
            </w:r>
          </w:p>
        </w:tc>
        <w:tc>
          <w:tcPr>
            <w:tcW w:w="1319" w:type="pct"/>
            <w:vMerge w:val="restar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suppressAutoHyphens/>
              <w:rPr>
                <w:lang w:eastAsia="en-US"/>
              </w:rPr>
            </w:pPr>
            <w:r w:rsidRPr="00053002">
              <w:rPr>
                <w:lang w:eastAsia="en-US"/>
              </w:rPr>
              <w:t>1. Полнота изложения теоретического материала;</w:t>
            </w:r>
          </w:p>
          <w:p w:rsidR="00053002" w:rsidRPr="00053002" w:rsidRDefault="00053002" w:rsidP="00053002">
            <w:pPr>
              <w:pStyle w:val="ReportMain"/>
              <w:suppressAutoHyphens/>
              <w:rPr>
                <w:lang w:eastAsia="en-US"/>
              </w:rPr>
            </w:pPr>
            <w:r w:rsidRPr="00053002">
              <w:rPr>
                <w:lang w:eastAsia="en-US"/>
              </w:rPr>
              <w:t>2. Полнота и правильность решения практического задания;</w:t>
            </w:r>
          </w:p>
          <w:p w:rsidR="00053002" w:rsidRPr="00053002" w:rsidRDefault="00053002" w:rsidP="00053002">
            <w:pPr>
              <w:pStyle w:val="ReportMain"/>
              <w:suppressAutoHyphens/>
              <w:rPr>
                <w:lang w:eastAsia="en-US"/>
              </w:rPr>
            </w:pPr>
            <w:r w:rsidRPr="00053002">
              <w:rPr>
                <w:lang w:eastAsia="en-US"/>
              </w:rPr>
              <w:t>3. Правильность и/или аргументированность изложения (последовательность действий);</w:t>
            </w:r>
          </w:p>
          <w:p w:rsidR="00053002" w:rsidRPr="00053002" w:rsidRDefault="00053002" w:rsidP="00053002">
            <w:pPr>
              <w:pStyle w:val="ReportMain"/>
              <w:suppressAutoHyphens/>
              <w:rPr>
                <w:lang w:eastAsia="en-US"/>
              </w:rPr>
            </w:pPr>
            <w:r w:rsidRPr="00053002">
              <w:rPr>
                <w:lang w:eastAsia="en-US"/>
              </w:rPr>
              <w:t>4. Самостоятельность ответа;</w:t>
            </w:r>
          </w:p>
          <w:p w:rsidR="00053002" w:rsidRPr="00053002" w:rsidRDefault="00053002" w:rsidP="00053002">
            <w:pPr>
              <w:pStyle w:val="ReportMain"/>
              <w:suppressAutoHyphens/>
              <w:rPr>
                <w:lang w:eastAsia="en-US"/>
              </w:rPr>
            </w:pPr>
            <w:r w:rsidRPr="00053002">
              <w:rPr>
                <w:lang w:eastAsia="en-US"/>
              </w:rPr>
              <w:t>5. Культура речи.</w:t>
            </w:r>
          </w:p>
        </w:tc>
        <w:tc>
          <w:tcPr>
            <w:tcW w:w="2547"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suppressAutoHyphens/>
              <w:rPr>
                <w:lang w:eastAsia="en-US"/>
              </w:rPr>
            </w:pPr>
            <w:r w:rsidRPr="00053002">
              <w:rPr>
                <w:lang w:eastAsia="en-US"/>
              </w:rPr>
              <w:t>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053002" w:rsidRPr="00053002" w:rsidTr="00053002">
        <w:tc>
          <w:tcPr>
            <w:tcW w:w="1135"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suppressAutoHyphens/>
              <w:rPr>
                <w:lang w:eastAsia="en-US"/>
              </w:rPr>
            </w:pPr>
            <w:r w:rsidRPr="00053002">
              <w:rPr>
                <w:lang w:eastAsia="en-US"/>
              </w:rPr>
              <w:t>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a5"/>
              <w:suppressLineNumbers/>
              <w:spacing w:after="0"/>
              <w:ind w:left="0"/>
              <w:rPr>
                <w:sz w:val="24"/>
                <w:szCs w:val="24"/>
              </w:rPr>
            </w:pPr>
            <w:r w:rsidRPr="00053002">
              <w:rPr>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053002" w:rsidRPr="00053002" w:rsidTr="00053002">
        <w:trPr>
          <w:trHeight w:val="1178"/>
        </w:trPr>
        <w:tc>
          <w:tcPr>
            <w:tcW w:w="1135"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rPr>
                <w:lang w:eastAsia="en-US"/>
              </w:rPr>
            </w:pPr>
            <w:r w:rsidRPr="00053002">
              <w:rPr>
                <w:lang w:eastAsia="en-US"/>
              </w:rPr>
              <w:t>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tabs>
                <w:tab w:val="left" w:pos="274"/>
              </w:tabs>
              <w:suppressAutoHyphens/>
              <w:ind w:left="-10"/>
              <w:rPr>
                <w:lang w:eastAsia="en-US"/>
              </w:rPr>
            </w:pPr>
            <w:r w:rsidRPr="00053002">
              <w:rPr>
                <w:lang w:eastAsia="en-US"/>
              </w:rPr>
              <w:t>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053002" w:rsidRPr="00053002" w:rsidTr="00053002">
        <w:tc>
          <w:tcPr>
            <w:tcW w:w="1135"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rPr>
                <w:lang w:eastAsia="en-US"/>
              </w:rPr>
            </w:pPr>
            <w:r w:rsidRPr="00053002">
              <w:rPr>
                <w:lang w:eastAsia="en-US"/>
              </w:rPr>
              <w:t>Неудовлетворительно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ReportMain"/>
              <w:suppressAutoHyphens/>
              <w:rPr>
                <w:lang w:eastAsia="en-US"/>
              </w:rPr>
            </w:pPr>
            <w:r w:rsidRPr="00053002">
              <w:rPr>
                <w:lang w:eastAsia="en-US"/>
              </w:rPr>
              <w:t>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053002" w:rsidRPr="00053002" w:rsidRDefault="00053002" w:rsidP="00053002">
      <w:pPr>
        <w:ind w:firstLine="709"/>
        <w:jc w:val="both"/>
        <w:rPr>
          <w:b/>
          <w:sz w:val="24"/>
          <w:szCs w:val="24"/>
        </w:rPr>
      </w:pPr>
    </w:p>
    <w:p w:rsidR="00053002" w:rsidRPr="00053002" w:rsidRDefault="00053002" w:rsidP="00053002">
      <w:pPr>
        <w:ind w:firstLine="709"/>
        <w:jc w:val="both"/>
        <w:rPr>
          <w:b/>
          <w:sz w:val="24"/>
          <w:szCs w:val="24"/>
        </w:rPr>
      </w:pPr>
      <w:r w:rsidRPr="00053002">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xml:space="preserve">Оценка «незачтено» ставится при неспособности обучаемого самостоятельно </w:t>
      </w:r>
      <w:r w:rsidRPr="00053002">
        <w:rPr>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p>
    <w:p w:rsidR="00053002" w:rsidRPr="00053002" w:rsidRDefault="00053002" w:rsidP="00053002">
      <w:pPr>
        <w:pStyle w:val="26"/>
        <w:shd w:val="clear" w:color="auto" w:fill="auto"/>
        <w:tabs>
          <w:tab w:val="left" w:pos="993"/>
        </w:tabs>
        <w:spacing w:after="0" w:line="240" w:lineRule="auto"/>
        <w:ind w:right="181" w:firstLine="709"/>
        <w:jc w:val="both"/>
        <w:rPr>
          <w:sz w:val="24"/>
          <w:szCs w:val="24"/>
        </w:rPr>
      </w:pPr>
      <w:r w:rsidRPr="00053002">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053002" w:rsidRPr="00053002" w:rsidTr="0005300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w:t>
            </w:r>
          </w:p>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п/п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Наименование</w:t>
            </w:r>
          </w:p>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оценочного</w:t>
            </w:r>
          </w:p>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26"/>
              <w:shd w:val="clear" w:color="auto" w:fill="auto"/>
              <w:spacing w:after="0" w:line="240" w:lineRule="auto"/>
              <w:ind w:firstLine="0"/>
              <w:rPr>
                <w:sz w:val="24"/>
                <w:szCs w:val="24"/>
              </w:rPr>
            </w:pPr>
            <w:r w:rsidRPr="00053002">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53002" w:rsidRPr="00053002" w:rsidRDefault="00053002" w:rsidP="00053002">
            <w:pPr>
              <w:pStyle w:val="26"/>
              <w:shd w:val="clear" w:color="auto" w:fill="auto"/>
              <w:spacing w:after="0" w:line="240" w:lineRule="auto"/>
              <w:ind w:firstLine="0"/>
              <w:rPr>
                <w:rStyle w:val="211pt"/>
                <w:rFonts w:eastAsiaTheme="minorHAnsi"/>
                <w:sz w:val="24"/>
                <w:szCs w:val="24"/>
              </w:rPr>
            </w:pPr>
            <w:r w:rsidRPr="00053002">
              <w:rPr>
                <w:rStyle w:val="211pt"/>
                <w:sz w:val="24"/>
                <w:szCs w:val="24"/>
              </w:rPr>
              <w:t xml:space="preserve">Представление </w:t>
            </w:r>
          </w:p>
          <w:p w:rsidR="00053002" w:rsidRPr="00053002" w:rsidRDefault="00053002" w:rsidP="00053002">
            <w:pPr>
              <w:pStyle w:val="26"/>
              <w:shd w:val="clear" w:color="auto" w:fill="auto"/>
              <w:spacing w:after="0" w:line="240" w:lineRule="auto"/>
              <w:ind w:firstLine="0"/>
            </w:pPr>
            <w:r w:rsidRPr="00053002">
              <w:rPr>
                <w:rStyle w:val="211pt"/>
                <w:sz w:val="24"/>
                <w:szCs w:val="24"/>
              </w:rPr>
              <w:t>оценочного средства в фонде</w:t>
            </w:r>
          </w:p>
        </w:tc>
      </w:tr>
      <w:tr w:rsidR="00053002" w:rsidRPr="00053002" w:rsidTr="00053002">
        <w:tc>
          <w:tcPr>
            <w:tcW w:w="675" w:type="dxa"/>
            <w:tcBorders>
              <w:top w:val="single" w:sz="4" w:space="0" w:color="auto"/>
              <w:left w:val="single" w:sz="4" w:space="0" w:color="auto"/>
              <w:bottom w:val="single" w:sz="4" w:space="0" w:color="auto"/>
              <w:right w:val="single" w:sz="4" w:space="0" w:color="auto"/>
            </w:tcBorders>
          </w:tcPr>
          <w:p w:rsidR="00053002" w:rsidRPr="00053002" w:rsidRDefault="00053002" w:rsidP="00053002">
            <w:pPr>
              <w:pStyle w:val="26"/>
              <w:numPr>
                <w:ilvl w:val="0"/>
                <w:numId w:val="9"/>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rStyle w:val="211pt"/>
                <w:rFonts w:eastAsiaTheme="minorHAnsi"/>
                <w:sz w:val="24"/>
                <w:szCs w:val="24"/>
              </w:rPr>
            </w:pPr>
            <w:r w:rsidRPr="00053002">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Различают задачи и задания:</w:t>
            </w:r>
          </w:p>
          <w:p w:rsidR="00053002" w:rsidRPr="00053002" w:rsidRDefault="00053002" w:rsidP="00053002">
            <w:pPr>
              <w:pStyle w:val="26"/>
              <w:shd w:val="clear" w:color="auto" w:fill="auto"/>
              <w:tabs>
                <w:tab w:val="left" w:pos="254"/>
              </w:tabs>
              <w:spacing w:after="0" w:line="240" w:lineRule="auto"/>
              <w:ind w:firstLine="0"/>
              <w:jc w:val="left"/>
              <w:rPr>
                <w:sz w:val="24"/>
                <w:szCs w:val="24"/>
              </w:rPr>
            </w:pPr>
            <w:r w:rsidRPr="00053002">
              <w:rPr>
                <w:rStyle w:val="211pt"/>
                <w:sz w:val="24"/>
                <w:szCs w:val="24"/>
              </w:rPr>
              <w:t>а)</w:t>
            </w:r>
            <w:r w:rsidRPr="00053002">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053002" w:rsidRPr="00053002" w:rsidRDefault="00053002" w:rsidP="00053002">
            <w:pPr>
              <w:pStyle w:val="26"/>
              <w:shd w:val="clear" w:color="auto" w:fill="auto"/>
              <w:tabs>
                <w:tab w:val="left" w:pos="226"/>
              </w:tabs>
              <w:spacing w:after="0" w:line="240" w:lineRule="auto"/>
              <w:ind w:firstLine="0"/>
              <w:jc w:val="left"/>
              <w:rPr>
                <w:sz w:val="24"/>
                <w:szCs w:val="24"/>
              </w:rPr>
            </w:pPr>
            <w:r w:rsidRPr="00053002">
              <w:rPr>
                <w:rStyle w:val="211pt"/>
                <w:sz w:val="24"/>
                <w:szCs w:val="24"/>
              </w:rPr>
              <w:t>б)</w:t>
            </w:r>
            <w:r w:rsidRPr="00053002">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53002" w:rsidRPr="00053002" w:rsidRDefault="00053002" w:rsidP="00053002">
            <w:pPr>
              <w:pStyle w:val="26"/>
              <w:shd w:val="clear" w:color="auto" w:fill="auto"/>
              <w:tabs>
                <w:tab w:val="left" w:pos="346"/>
              </w:tabs>
              <w:spacing w:after="0" w:line="240" w:lineRule="auto"/>
              <w:ind w:firstLine="0"/>
              <w:jc w:val="left"/>
              <w:rPr>
                <w:sz w:val="24"/>
                <w:szCs w:val="24"/>
              </w:rPr>
            </w:pPr>
            <w:r w:rsidRPr="00053002">
              <w:rPr>
                <w:rStyle w:val="211pt"/>
                <w:sz w:val="24"/>
                <w:szCs w:val="24"/>
              </w:rPr>
              <w:t>в)</w:t>
            </w:r>
            <w:r w:rsidRPr="00053002">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053002" w:rsidRPr="0008172E" w:rsidRDefault="00053002" w:rsidP="00053002">
            <w:pPr>
              <w:pStyle w:val="26"/>
              <w:shd w:val="clear" w:color="auto" w:fill="auto"/>
              <w:spacing w:after="0" w:line="240" w:lineRule="auto"/>
              <w:ind w:firstLine="0"/>
              <w:jc w:val="left"/>
              <w:rPr>
                <w:rStyle w:val="211pt"/>
                <w:sz w:val="24"/>
                <w:szCs w:val="24"/>
              </w:rPr>
            </w:pPr>
            <w:r w:rsidRPr="00053002">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rStyle w:val="211pt"/>
                <w:rFonts w:eastAsiaTheme="minorHAnsi"/>
                <w:sz w:val="24"/>
                <w:szCs w:val="24"/>
              </w:rPr>
            </w:pPr>
            <w:r w:rsidRPr="00053002">
              <w:rPr>
                <w:rStyle w:val="211pt"/>
                <w:sz w:val="24"/>
                <w:szCs w:val="24"/>
              </w:rPr>
              <w:t>Комплект задач и заданий</w:t>
            </w:r>
          </w:p>
        </w:tc>
      </w:tr>
      <w:tr w:rsidR="00053002" w:rsidRPr="00053002" w:rsidTr="00053002">
        <w:tc>
          <w:tcPr>
            <w:tcW w:w="675" w:type="dxa"/>
            <w:tcBorders>
              <w:top w:val="single" w:sz="4" w:space="0" w:color="auto"/>
              <w:left w:val="single" w:sz="4" w:space="0" w:color="auto"/>
              <w:bottom w:val="single" w:sz="4" w:space="0" w:color="auto"/>
              <w:right w:val="single" w:sz="4" w:space="0" w:color="auto"/>
            </w:tcBorders>
          </w:tcPr>
          <w:p w:rsidR="00053002" w:rsidRPr="00053002" w:rsidRDefault="00053002" w:rsidP="00053002">
            <w:pPr>
              <w:pStyle w:val="26"/>
              <w:numPr>
                <w:ilvl w:val="0"/>
                <w:numId w:val="9"/>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tabs>
                <w:tab w:val="left" w:pos="2098"/>
              </w:tabs>
              <w:spacing w:after="0" w:line="240" w:lineRule="auto"/>
              <w:ind w:firstLine="0"/>
              <w:jc w:val="left"/>
              <w:rPr>
                <w:sz w:val="24"/>
                <w:szCs w:val="24"/>
              </w:rPr>
            </w:pPr>
            <w:r w:rsidRPr="00053002">
              <w:rPr>
                <w:rStyle w:val="211pt"/>
                <w:sz w:val="24"/>
                <w:szCs w:val="24"/>
              </w:rPr>
              <w:t>Вопросы по темам/разделам дисциплины</w:t>
            </w:r>
          </w:p>
        </w:tc>
      </w:tr>
      <w:tr w:rsidR="00053002" w:rsidRPr="00053002" w:rsidTr="00053002">
        <w:tc>
          <w:tcPr>
            <w:tcW w:w="675" w:type="dxa"/>
            <w:tcBorders>
              <w:top w:val="single" w:sz="4" w:space="0" w:color="auto"/>
              <w:left w:val="single" w:sz="4" w:space="0" w:color="auto"/>
              <w:bottom w:val="single" w:sz="4" w:space="0" w:color="auto"/>
              <w:right w:val="single" w:sz="4" w:space="0" w:color="auto"/>
            </w:tcBorders>
          </w:tcPr>
          <w:p w:rsidR="00053002" w:rsidRPr="00053002" w:rsidRDefault="00053002" w:rsidP="00053002">
            <w:pPr>
              <w:pStyle w:val="26"/>
              <w:numPr>
                <w:ilvl w:val="0"/>
                <w:numId w:val="9"/>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053002" w:rsidRPr="00053002" w:rsidRDefault="00053002" w:rsidP="00053002">
            <w:pPr>
              <w:pStyle w:val="26"/>
              <w:shd w:val="clear" w:color="auto" w:fill="auto"/>
              <w:spacing w:after="0" w:line="240" w:lineRule="auto"/>
              <w:ind w:firstLine="0"/>
              <w:jc w:val="left"/>
              <w:rPr>
                <w:rStyle w:val="211pt"/>
                <w:sz w:val="24"/>
                <w:szCs w:val="24"/>
              </w:rPr>
            </w:pPr>
            <w:r w:rsidRPr="00053002">
              <w:rPr>
                <w:rStyle w:val="211pt"/>
                <w:sz w:val="24"/>
                <w:szCs w:val="24"/>
              </w:rPr>
              <w:t>Рекомендуется для оценки знаний, умений и владений студентов.</w:t>
            </w:r>
          </w:p>
          <w:p w:rsidR="00053002" w:rsidRPr="00053002" w:rsidRDefault="00053002" w:rsidP="0008172E">
            <w:pPr>
              <w:jc w:val="both"/>
            </w:pPr>
            <w:r w:rsidRPr="00053002">
              <w:rPr>
                <w:sz w:val="24"/>
                <w:szCs w:val="24"/>
              </w:rPr>
              <w:t>Используется веб-приложение</w:t>
            </w:r>
            <w:r w:rsidR="0008172E">
              <w:rPr>
                <w:sz w:val="24"/>
                <w:szCs w:val="24"/>
              </w:rPr>
              <w:t xml:space="preserve"> </w:t>
            </w:r>
            <w:r w:rsidRPr="00053002">
              <w:rPr>
                <w:sz w:val="24"/>
                <w:szCs w:val="24"/>
              </w:rPr>
              <w:t xml:space="preserve">«Универсальная система тестирования  БГТИ». На тестирование отводится 60  минут. Каждый вариант тестовых заданий включает </w:t>
            </w:r>
            <w:r w:rsidRPr="00053002">
              <w:rPr>
                <w:sz w:val="24"/>
                <w:szCs w:val="24"/>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lastRenderedPageBreak/>
              <w:t>Фонд тестовых заданий</w:t>
            </w:r>
          </w:p>
        </w:tc>
      </w:tr>
      <w:tr w:rsidR="00053002" w:rsidRPr="00053002" w:rsidTr="00053002">
        <w:tc>
          <w:tcPr>
            <w:tcW w:w="675" w:type="dxa"/>
            <w:tcBorders>
              <w:top w:val="single" w:sz="4" w:space="0" w:color="auto"/>
              <w:left w:val="single" w:sz="4" w:space="0" w:color="auto"/>
              <w:bottom w:val="single" w:sz="4" w:space="0" w:color="auto"/>
              <w:right w:val="single" w:sz="4" w:space="0" w:color="auto"/>
            </w:tcBorders>
          </w:tcPr>
          <w:p w:rsidR="00053002" w:rsidRPr="00053002" w:rsidRDefault="00053002" w:rsidP="00053002">
            <w:pPr>
              <w:pStyle w:val="26"/>
              <w:numPr>
                <w:ilvl w:val="0"/>
                <w:numId w:val="9"/>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rStyle w:val="211pt"/>
                <w:rFonts w:eastAsiaTheme="minorHAnsi"/>
                <w:sz w:val="24"/>
                <w:szCs w:val="24"/>
              </w:rPr>
            </w:pPr>
            <w:r w:rsidRPr="00053002">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053002" w:rsidRPr="00053002" w:rsidRDefault="00053002" w:rsidP="00053002">
            <w:r w:rsidRPr="00053002">
              <w:rPr>
                <w:sz w:val="24"/>
                <w:szCs w:val="24"/>
                <w:lang w:eastAsia="ru-RU"/>
              </w:rPr>
              <w:t>С учетом результативности</w:t>
            </w:r>
          </w:p>
          <w:p w:rsidR="00053002" w:rsidRPr="00053002" w:rsidRDefault="00053002" w:rsidP="00053002">
            <w:pPr>
              <w:jc w:val="both"/>
              <w:rPr>
                <w:sz w:val="24"/>
                <w:szCs w:val="24"/>
              </w:rPr>
            </w:pPr>
            <w:r w:rsidRPr="00053002">
              <w:rPr>
                <w:sz w:val="24"/>
                <w:szCs w:val="24"/>
                <w:lang w:eastAsia="ru-RU"/>
              </w:rPr>
              <w:t xml:space="preserve">Работы студента может быть принято решение о признании студента освоившим отдельную часть или весь </w:t>
            </w:r>
            <w:r w:rsidRPr="00053002">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053002" w:rsidRPr="00053002" w:rsidRDefault="00053002" w:rsidP="00053002">
            <w:pPr>
              <w:jc w:val="both"/>
              <w:rPr>
                <w:color w:val="000000"/>
                <w:sz w:val="24"/>
                <w:szCs w:val="24"/>
                <w:shd w:val="clear" w:color="auto" w:fill="FFFFFF"/>
                <w:lang w:eastAsia="ru-RU" w:bidi="ru-RU"/>
              </w:rPr>
            </w:pPr>
            <w:r w:rsidRPr="00053002">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053002" w:rsidRPr="00053002" w:rsidRDefault="00053002" w:rsidP="00053002">
            <w:pPr>
              <w:pStyle w:val="26"/>
              <w:shd w:val="clear" w:color="auto" w:fill="auto"/>
              <w:spacing w:after="0" w:line="240" w:lineRule="auto"/>
              <w:ind w:firstLine="0"/>
              <w:jc w:val="left"/>
              <w:rPr>
                <w:sz w:val="24"/>
                <w:szCs w:val="24"/>
              </w:rPr>
            </w:pPr>
            <w:r w:rsidRPr="00053002">
              <w:rPr>
                <w:rStyle w:val="211pt"/>
                <w:sz w:val="24"/>
                <w:szCs w:val="24"/>
              </w:rPr>
              <w:t xml:space="preserve">Комплект теоретических вопросов и практических заданий (билетов) к зачету. </w:t>
            </w:r>
          </w:p>
        </w:tc>
      </w:tr>
    </w:tbl>
    <w:p w:rsidR="009C0070" w:rsidRDefault="009C0070" w:rsidP="009C0070">
      <w:pPr>
        <w:spacing w:after="200" w:line="276" w:lineRule="auto"/>
        <w:rPr>
          <w:b/>
          <w:sz w:val="28"/>
          <w:szCs w:val="28"/>
        </w:rPr>
      </w:pPr>
    </w:p>
    <w:sectPr w:rsidR="009C0070"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CF" w:rsidRDefault="000722CF" w:rsidP="0042736D">
      <w:r>
        <w:separator/>
      </w:r>
    </w:p>
  </w:endnote>
  <w:endnote w:type="continuationSeparator" w:id="0">
    <w:p w:rsidR="000722CF" w:rsidRDefault="000722CF"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6D" w:rsidRPr="0042736D" w:rsidRDefault="0042736D"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784A90">
      <w:rPr>
        <w:noProof/>
        <w:sz w:val="28"/>
      </w:rPr>
      <w:t>4</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CF" w:rsidRDefault="000722CF" w:rsidP="0042736D">
      <w:r>
        <w:separator/>
      </w:r>
    </w:p>
  </w:footnote>
  <w:footnote w:type="continuationSeparator" w:id="0">
    <w:p w:rsidR="000722CF" w:rsidRDefault="000722CF"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8">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25B69"/>
    <w:rsid w:val="00053002"/>
    <w:rsid w:val="00053E65"/>
    <w:rsid w:val="000722CF"/>
    <w:rsid w:val="0008172E"/>
    <w:rsid w:val="000B0C98"/>
    <w:rsid w:val="000D163F"/>
    <w:rsid w:val="000D3D75"/>
    <w:rsid w:val="000E7954"/>
    <w:rsid w:val="00126574"/>
    <w:rsid w:val="00145581"/>
    <w:rsid w:val="001775D8"/>
    <w:rsid w:val="001A27FA"/>
    <w:rsid w:val="00247A91"/>
    <w:rsid w:val="002A7D4C"/>
    <w:rsid w:val="002C40E5"/>
    <w:rsid w:val="00352839"/>
    <w:rsid w:val="003A6C34"/>
    <w:rsid w:val="003E1E52"/>
    <w:rsid w:val="003F7281"/>
    <w:rsid w:val="00400A61"/>
    <w:rsid w:val="0042736D"/>
    <w:rsid w:val="004C5796"/>
    <w:rsid w:val="004D08B1"/>
    <w:rsid w:val="005612BA"/>
    <w:rsid w:val="00563AD0"/>
    <w:rsid w:val="00586771"/>
    <w:rsid w:val="005A5313"/>
    <w:rsid w:val="005D7662"/>
    <w:rsid w:val="0062691E"/>
    <w:rsid w:val="006546AC"/>
    <w:rsid w:val="006553F7"/>
    <w:rsid w:val="006A059D"/>
    <w:rsid w:val="00784A90"/>
    <w:rsid w:val="00795195"/>
    <w:rsid w:val="007C129C"/>
    <w:rsid w:val="007C1321"/>
    <w:rsid w:val="008B3595"/>
    <w:rsid w:val="00915715"/>
    <w:rsid w:val="00943173"/>
    <w:rsid w:val="009911E6"/>
    <w:rsid w:val="009C0070"/>
    <w:rsid w:val="009D5A2A"/>
    <w:rsid w:val="00A326B1"/>
    <w:rsid w:val="00A672AF"/>
    <w:rsid w:val="00BB61B2"/>
    <w:rsid w:val="00BD6EFE"/>
    <w:rsid w:val="00C418C7"/>
    <w:rsid w:val="00C636FC"/>
    <w:rsid w:val="00C77F4D"/>
    <w:rsid w:val="00C864B8"/>
    <w:rsid w:val="00D938C7"/>
    <w:rsid w:val="00E712C8"/>
    <w:rsid w:val="00F476F5"/>
    <w:rsid w:val="00F6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86771"/>
    <w:pPr>
      <w:jc w:val="both"/>
    </w:pPr>
    <w:rPr>
      <w:sz w:val="28"/>
      <w:szCs w:val="28"/>
    </w:rPr>
  </w:style>
  <w:style w:type="character" w:customStyle="1" w:styleId="140">
    <w:name w:val="14 Знак"/>
    <w:basedOn w:val="a0"/>
    <w:link w:val="14"/>
    <w:rsid w:val="00586771"/>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3">
    <w:name w:val="Table Web 3"/>
    <w:basedOn w:val="a1"/>
    <w:uiPriority w:val="99"/>
    <w:semiHidden/>
    <w:unhideWhenUsed/>
    <w:rsid w:val="003E1E5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4C5796"/>
    <w:rPr>
      <w:rFonts w:ascii="Times New Roman" w:eastAsia="Calibri" w:hAnsi="Times New Roman" w:cs="Times New Roman"/>
      <w:sz w:val="28"/>
    </w:rPr>
  </w:style>
  <w:style w:type="paragraph" w:customStyle="1" w:styleId="ReportHead0">
    <w:name w:val="Report_Head"/>
    <w:basedOn w:val="a"/>
    <w:link w:val="ReportHead"/>
    <w:rsid w:val="004C5796"/>
    <w:pPr>
      <w:jc w:val="center"/>
    </w:pPr>
    <w:rPr>
      <w:rFonts w:eastAsia="Calibri"/>
      <w:sz w:val="28"/>
      <w:szCs w:val="22"/>
    </w:rPr>
  </w:style>
  <w:style w:type="paragraph" w:customStyle="1" w:styleId="61">
    <w:name w:val="Основной текст6"/>
    <w:basedOn w:val="a"/>
    <w:rsid w:val="00053002"/>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053002"/>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53002"/>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05300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d">
    <w:name w:val="Основной текст + Полужирный"/>
    <w:rsid w:val="0005300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e">
    <w:name w:val="Подпись к таблице"/>
    <w:rsid w:val="0005300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
    <w:name w:val="Подпись к таблице + Не полужирный"/>
    <w:aliases w:val="Курсив"/>
    <w:rsid w:val="0005300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05300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053002"/>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86771"/>
    <w:pPr>
      <w:jc w:val="both"/>
    </w:pPr>
    <w:rPr>
      <w:sz w:val="28"/>
      <w:szCs w:val="28"/>
    </w:rPr>
  </w:style>
  <w:style w:type="character" w:customStyle="1" w:styleId="140">
    <w:name w:val="14 Знак"/>
    <w:basedOn w:val="a0"/>
    <w:link w:val="14"/>
    <w:rsid w:val="00586771"/>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3">
    <w:name w:val="Table Web 3"/>
    <w:basedOn w:val="a1"/>
    <w:uiPriority w:val="99"/>
    <w:semiHidden/>
    <w:unhideWhenUsed/>
    <w:rsid w:val="003E1E5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4C5796"/>
    <w:rPr>
      <w:rFonts w:ascii="Times New Roman" w:eastAsia="Calibri" w:hAnsi="Times New Roman" w:cs="Times New Roman"/>
      <w:sz w:val="28"/>
    </w:rPr>
  </w:style>
  <w:style w:type="paragraph" w:customStyle="1" w:styleId="ReportHead0">
    <w:name w:val="Report_Head"/>
    <w:basedOn w:val="a"/>
    <w:link w:val="ReportHead"/>
    <w:rsid w:val="004C5796"/>
    <w:pPr>
      <w:jc w:val="center"/>
    </w:pPr>
    <w:rPr>
      <w:rFonts w:eastAsia="Calibri"/>
      <w:sz w:val="28"/>
      <w:szCs w:val="22"/>
    </w:rPr>
  </w:style>
  <w:style w:type="paragraph" w:customStyle="1" w:styleId="61">
    <w:name w:val="Основной текст6"/>
    <w:basedOn w:val="a"/>
    <w:rsid w:val="00053002"/>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053002"/>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53002"/>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05300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d">
    <w:name w:val="Основной текст + Полужирный"/>
    <w:rsid w:val="0005300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e">
    <w:name w:val="Подпись к таблице"/>
    <w:rsid w:val="0005300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
    <w:name w:val="Подпись к таблице + Не полужирный"/>
    <w:aliases w:val="Курсив"/>
    <w:rsid w:val="0005300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05300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053002"/>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27646">
      <w:bodyDiv w:val="1"/>
      <w:marLeft w:val="0"/>
      <w:marRight w:val="0"/>
      <w:marTop w:val="0"/>
      <w:marBottom w:val="0"/>
      <w:divBdr>
        <w:top w:val="none" w:sz="0" w:space="0" w:color="auto"/>
        <w:left w:val="none" w:sz="0" w:space="0" w:color="auto"/>
        <w:bottom w:val="none" w:sz="0" w:space="0" w:color="auto"/>
        <w:right w:val="none" w:sz="0" w:space="0" w:color="auto"/>
      </w:divBdr>
    </w:div>
    <w:div w:id="12020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2019-12-17T05:33:00Z</dcterms:created>
  <dcterms:modified xsi:type="dcterms:W3CDTF">2019-12-17T05:39:00Z</dcterms:modified>
</cp:coreProperties>
</file>