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F6" w:rsidRDefault="007C0CF6" w:rsidP="007C0CF6">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D5B3F" w:rsidRPr="005131DA" w:rsidRDefault="001D5B3F" w:rsidP="001D5B3F">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5131DA" w:rsidRDefault="001D5B3F" w:rsidP="001D5B3F">
      <w:pPr>
        <w:spacing w:after="0" w:line="240" w:lineRule="auto"/>
        <w:jc w:val="center"/>
        <w:rPr>
          <w:rFonts w:ascii="Times New Roman" w:eastAsia="Times New Roman" w:hAnsi="Times New Roman" w:cs="Times New Roman"/>
          <w:sz w:val="28"/>
          <w:szCs w:val="28"/>
        </w:rPr>
      </w:pP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D5B3F" w:rsidRPr="00AD4FB0" w:rsidRDefault="001D5B3F" w:rsidP="001D5B3F">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7709C6">
        <w:rPr>
          <w:rFonts w:ascii="Times New Roman" w:eastAsia="Times New Roman" w:hAnsi="Times New Roman" w:cs="Times New Roman"/>
          <w:sz w:val="28"/>
          <w:szCs w:val="28"/>
        </w:rPr>
        <w:t xml:space="preserve">Б.1.Б.22 </w:t>
      </w:r>
      <w:r>
        <w:rPr>
          <w:rFonts w:ascii="Times New Roman" w:eastAsia="Arial Unicode MS" w:hAnsi="Times New Roman" w:cs="Times New Roman"/>
          <w:sz w:val="32"/>
          <w:szCs w:val="32"/>
          <w:lang w:eastAsia="ru-RU"/>
        </w:rPr>
        <w:t>Биохимия и молекулярная биология</w:t>
      </w:r>
      <w:r w:rsidRPr="00AD4FB0">
        <w:rPr>
          <w:rFonts w:ascii="Times New Roman" w:eastAsia="Arial Unicode MS" w:hAnsi="Times New Roman" w:cs="Times New Roman"/>
          <w:sz w:val="32"/>
          <w:szCs w:val="32"/>
          <w:lang w:eastAsia="ru-RU"/>
        </w:rPr>
        <w:t>»</w:t>
      </w:r>
    </w:p>
    <w:p w:rsidR="001D5B3F" w:rsidRPr="00AD4FB0" w:rsidRDefault="001D5B3F" w:rsidP="001D5B3F">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D5B3F" w:rsidRPr="00AD4FB0" w:rsidRDefault="001D5B3F" w:rsidP="001D5B3F">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D5B3F" w:rsidRPr="00AD4FB0" w:rsidRDefault="001D5B3F" w:rsidP="001D5B3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7738C5">
        <w:rPr>
          <w:rFonts w:ascii="Times New Roman" w:eastAsia="Arial Unicode MS" w:hAnsi="Times New Roman" w:cs="Times New Roman"/>
          <w:i/>
          <w:sz w:val="24"/>
          <w:szCs w:val="24"/>
          <w:u w:val="single"/>
          <w:lang w:eastAsia="ru-RU"/>
        </w:rPr>
        <w:t>медицина</w:t>
      </w:r>
    </w:p>
    <w:p w:rsidR="001D5B3F" w:rsidRPr="00AD4FB0" w:rsidRDefault="001D5B3F" w:rsidP="001D5B3F">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D5B3F" w:rsidRPr="00AD4FB0" w:rsidRDefault="001D5B3F" w:rsidP="001D5B3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D5B3F" w:rsidRPr="00AD4FB0" w:rsidRDefault="001D5B3F" w:rsidP="001D5B3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D5B3F" w:rsidRPr="00AD4FB0" w:rsidRDefault="00E641DE" w:rsidP="001D5B3F">
      <w:pPr>
        <w:suppressAutoHyphens/>
        <w:spacing w:after="0" w:line="240" w:lineRule="auto"/>
        <w:jc w:val="center"/>
        <w:rPr>
          <w:rFonts w:ascii="Times New Roman" w:eastAsia="Arial Unicode MS" w:hAnsi="Times New Roman" w:cs="Times New Roman"/>
          <w:i/>
          <w:sz w:val="24"/>
          <w:szCs w:val="24"/>
          <w:u w:val="single"/>
          <w:lang w:eastAsia="ru-RU"/>
        </w:rPr>
      </w:pPr>
      <w:r w:rsidRPr="002536A9">
        <w:rPr>
          <w:rFonts w:ascii="Times New Roman" w:eastAsia="Arial Unicode MS" w:hAnsi="Times New Roman" w:cs="Times New Roman"/>
          <w:i/>
          <w:sz w:val="28"/>
          <w:szCs w:val="24"/>
          <w:u w:val="single"/>
          <w:lang w:eastAsia="ru-RU"/>
        </w:rPr>
        <w:t>О</w:t>
      </w:r>
      <w:r w:rsidR="001D5B3F" w:rsidRPr="002536A9">
        <w:rPr>
          <w:rFonts w:ascii="Times New Roman" w:eastAsia="Arial Unicode MS" w:hAnsi="Times New Roman" w:cs="Times New Roman"/>
          <w:i/>
          <w:sz w:val="28"/>
          <w:szCs w:val="24"/>
          <w:u w:val="single"/>
          <w:lang w:eastAsia="ru-RU"/>
        </w:rPr>
        <w:t>чн</w:t>
      </w:r>
      <w:r w:rsidR="00E26494">
        <w:rPr>
          <w:rFonts w:ascii="Times New Roman" w:eastAsia="Arial Unicode MS" w:hAnsi="Times New Roman" w:cs="Times New Roman"/>
          <w:i/>
          <w:sz w:val="28"/>
          <w:szCs w:val="24"/>
          <w:u w:val="single"/>
          <w:lang w:eastAsia="ru-RU"/>
        </w:rPr>
        <w:t>о-заочная</w:t>
      </w:r>
      <w:r>
        <w:rPr>
          <w:rFonts w:ascii="Times New Roman" w:eastAsia="Arial Unicode MS" w:hAnsi="Times New Roman" w:cs="Times New Roman"/>
          <w:i/>
          <w:sz w:val="28"/>
          <w:szCs w:val="24"/>
          <w:u w:val="single"/>
          <w:lang w:eastAsia="ru-RU"/>
        </w:rPr>
        <w:t xml:space="preserve"> </w:t>
      </w:r>
      <w:r w:rsidR="001D5B3F" w:rsidRPr="00AD4FB0">
        <w:rPr>
          <w:rFonts w:ascii="Times New Roman" w:eastAsia="Arial Unicode MS" w:hAnsi="Times New Roman" w:cs="Times New Roman"/>
          <w:i/>
          <w:sz w:val="24"/>
          <w:szCs w:val="24"/>
          <w:u w:val="single"/>
          <w:lang w:eastAsia="ru-RU"/>
        </w:rPr>
        <w:t xml:space="preserve"> </w:t>
      </w:r>
      <w:bookmarkStart w:id="0" w:name="_GoBack"/>
      <w:bookmarkEnd w:id="0"/>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Pr="00AD4FB0" w:rsidRDefault="001D5B3F" w:rsidP="001D5B3F">
      <w:pPr>
        <w:suppressAutoHyphens/>
        <w:spacing w:after="0" w:line="240" w:lineRule="auto"/>
        <w:jc w:val="center"/>
        <w:rPr>
          <w:rFonts w:ascii="Times New Roman" w:eastAsia="Arial Unicode MS" w:hAnsi="Times New Roman" w:cs="Times New Roman"/>
          <w:sz w:val="20"/>
          <w:szCs w:val="20"/>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Default="001D5B3F" w:rsidP="001D5B3F">
      <w:pPr>
        <w:suppressLineNumbers/>
        <w:spacing w:after="0" w:line="240" w:lineRule="auto"/>
        <w:ind w:firstLine="851"/>
        <w:jc w:val="center"/>
        <w:rPr>
          <w:rFonts w:ascii="Times New Roman" w:eastAsia="Arial Unicode MS" w:hAnsi="Times New Roman" w:cs="Times New Roman"/>
          <w:sz w:val="28"/>
          <w:szCs w:val="24"/>
          <w:lang w:eastAsia="ru-RU"/>
        </w:rPr>
      </w:pP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26494">
        <w:rPr>
          <w:rFonts w:ascii="Times New Roman" w:eastAsia="Arial Unicode MS" w:hAnsi="Times New Roman" w:cs="Times New Roman"/>
          <w:sz w:val="28"/>
          <w:szCs w:val="24"/>
          <w:lang w:eastAsia="ru-RU"/>
        </w:rPr>
        <w:t>2021</w:t>
      </w:r>
    </w:p>
    <w:p w:rsidR="001D5B3F" w:rsidRPr="005131DA" w:rsidRDefault="001D5B3F" w:rsidP="001D5B3F">
      <w:pPr>
        <w:suppressLineNumbers/>
        <w:spacing w:after="0" w:line="240" w:lineRule="auto"/>
        <w:ind w:firstLine="851"/>
        <w:jc w:val="center"/>
        <w:rPr>
          <w:rFonts w:ascii="Times New Roman" w:eastAsia="Times New Roman" w:hAnsi="Times New Roman" w:cs="Times New Roman"/>
          <w:sz w:val="28"/>
          <w:szCs w:val="28"/>
        </w:rPr>
      </w:pPr>
    </w:p>
    <w:p w:rsidR="00864E59" w:rsidRPr="007709C6" w:rsidRDefault="00864E59" w:rsidP="00864E5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007709C6">
        <w:rPr>
          <w:rFonts w:ascii="Times New Roman" w:eastAsia="Times New Roman" w:hAnsi="Times New Roman" w:cs="Times New Roman"/>
          <w:sz w:val="28"/>
          <w:szCs w:val="28"/>
        </w:rPr>
        <w:t>Б.1</w:t>
      </w:r>
      <w:r w:rsidR="007709C6" w:rsidRPr="007709C6">
        <w:rPr>
          <w:rFonts w:ascii="Times New Roman" w:eastAsia="Times New Roman" w:hAnsi="Times New Roman" w:cs="Times New Roman"/>
          <w:sz w:val="28"/>
          <w:szCs w:val="28"/>
        </w:rPr>
        <w:t>.Б.22 Биохимия и молекулярная биология</w:t>
      </w:r>
      <w:r w:rsidRPr="007709C6">
        <w:rPr>
          <w:rFonts w:ascii="Times New Roman" w:eastAsia="Times New Roman" w:hAnsi="Times New Roman" w:cs="Times New Roman"/>
          <w:sz w:val="28"/>
          <w:szCs w:val="28"/>
        </w:rPr>
        <w:t>»</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864E59" w:rsidRDefault="00864E59" w:rsidP="00864E5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64E59" w:rsidRDefault="00864E59" w:rsidP="00864E5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864E59" w:rsidRDefault="00864E59" w:rsidP="00864E5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E26494">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p>
    <w:p w:rsidR="00864E59" w:rsidRDefault="00864E59" w:rsidP="00864E5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864E59" w:rsidRDefault="00864E59" w:rsidP="00864E5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64E59" w:rsidRDefault="00864E59" w:rsidP="00864E5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64E59" w:rsidP="00864E59">
      <w:pPr>
        <w:spacing w:after="0" w:line="360" w:lineRule="auto"/>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3E36E4" w:rsidTr="006168EA">
        <w:trPr>
          <w:tblHeader/>
        </w:trPr>
        <w:tc>
          <w:tcPr>
            <w:tcW w:w="3595"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3E36E4"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3E36E4">
              <w:rPr>
                <w:rFonts w:ascii="Times New Roman" w:eastAsia="Times New Roman" w:hAnsi="Times New Roman" w:cs="Times New Roman"/>
                <w:i/>
                <w:sz w:val="24"/>
                <w:szCs w:val="24"/>
                <w:lang w:eastAsia="ru-RU"/>
              </w:rPr>
              <w:t xml:space="preserve">Планируемые результаты </w:t>
            </w:r>
            <w:proofErr w:type="gramStart"/>
            <w:r w:rsidRPr="003E36E4">
              <w:rPr>
                <w:rFonts w:ascii="Times New Roman" w:eastAsia="Times New Roman" w:hAnsi="Times New Roman" w:cs="Times New Roman"/>
                <w:i/>
                <w:sz w:val="24"/>
                <w:szCs w:val="24"/>
                <w:lang w:eastAsia="ru-RU"/>
              </w:rPr>
              <w:t>обучения по дисциплине</w:t>
            </w:r>
            <w:proofErr w:type="gramEnd"/>
            <w:r w:rsidRPr="003E36E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6168EA" w:rsidRPr="003E36E4" w:rsidRDefault="006168EA">
            <w:pPr>
              <w:suppressAutoHyphens/>
              <w:spacing w:after="0" w:line="240" w:lineRule="auto"/>
              <w:jc w:val="center"/>
              <w:rPr>
                <w:rFonts w:ascii="Times New Roman" w:eastAsia="Times New Roman" w:hAnsi="Times New Roman" w:cs="Times New Roman"/>
                <w:i/>
                <w:sz w:val="24"/>
                <w:szCs w:val="24"/>
              </w:rPr>
            </w:pPr>
            <w:r w:rsidRPr="003E36E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3E36E4" w:rsidTr="006168EA">
        <w:trPr>
          <w:trHeight w:val="4440"/>
        </w:trPr>
        <w:tc>
          <w:tcPr>
            <w:tcW w:w="3595" w:type="dxa"/>
            <w:vMerge w:val="restart"/>
            <w:shd w:val="clear" w:color="auto" w:fill="auto"/>
          </w:tcPr>
          <w:p w:rsidR="006168EA"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ОПК-2 </w:t>
            </w:r>
            <w:proofErr w:type="gramStart"/>
            <w:r w:rsidRPr="003E36E4">
              <w:rPr>
                <w:rFonts w:ascii="Times New Roman" w:hAnsi="Times New Roman" w:cs="Times New Roman"/>
                <w:sz w:val="24"/>
                <w:szCs w:val="24"/>
              </w:rPr>
              <w:t>Способен</w:t>
            </w:r>
            <w:proofErr w:type="gramEnd"/>
            <w:r w:rsidRPr="003E36E4">
              <w:rPr>
                <w:rFonts w:ascii="Times New Roman" w:hAnsi="Times New Roman" w:cs="Times New Roman"/>
                <w:sz w:val="24"/>
                <w:szCs w:val="24"/>
              </w:rPr>
              <w:t xml:space="preserve">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rsidR="00E26494" w:rsidRPr="003E36E4" w:rsidRDefault="00E26494" w:rsidP="00563073">
            <w:pPr>
              <w:suppressAutoHyphens/>
              <w:spacing w:after="0" w:line="240" w:lineRule="auto"/>
              <w:jc w:val="both"/>
              <w:rPr>
                <w:rFonts w:ascii="Times New Roman" w:hAnsi="Times New Roman" w:cs="Times New Roman"/>
                <w:sz w:val="24"/>
                <w:szCs w:val="24"/>
              </w:rPr>
            </w:pPr>
          </w:p>
          <w:p w:rsidR="00E26494" w:rsidRPr="003E36E4" w:rsidRDefault="00E26494" w:rsidP="00E26494">
            <w:pPr>
              <w:pStyle w:val="ReportMain"/>
              <w:suppressAutoHyphens/>
              <w:rPr>
                <w:szCs w:val="24"/>
              </w:rPr>
            </w:pPr>
            <w:r w:rsidRPr="003E36E4">
              <w:rPr>
                <w:szCs w:val="24"/>
              </w:rPr>
              <w:t>ОПК-2-В-1</w:t>
            </w:r>
            <w:proofErr w:type="gramStart"/>
            <w:r w:rsidRPr="003E36E4">
              <w:rPr>
                <w:szCs w:val="24"/>
              </w:rPr>
              <w:t xml:space="preserve"> З</w:t>
            </w:r>
            <w:proofErr w:type="gramEnd"/>
            <w:r w:rsidRPr="003E36E4">
              <w:rPr>
                <w:szCs w:val="24"/>
              </w:rPr>
              <w:t xml:space="preserve">нает основные системы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w:t>
            </w:r>
            <w:r w:rsidRPr="003E36E4">
              <w:rPr>
                <w:szCs w:val="24"/>
              </w:rPr>
              <w:lastRenderedPageBreak/>
              <w:t>современных методических подходах, концепциях и проблемах физиологии, цитологии, биохимии, биофизики</w:t>
            </w:r>
          </w:p>
          <w:p w:rsidR="00E26494" w:rsidRPr="003E36E4" w:rsidRDefault="00E26494" w:rsidP="00E26494">
            <w:pPr>
              <w:pStyle w:val="ReportMain"/>
              <w:suppressAutoHyphens/>
              <w:rPr>
                <w:szCs w:val="24"/>
              </w:rPr>
            </w:pPr>
            <w:r w:rsidRPr="003E36E4">
              <w:rPr>
                <w:szCs w:val="24"/>
              </w:rPr>
              <w:t>ОПК-2-В-2</w:t>
            </w:r>
            <w:proofErr w:type="gramStart"/>
            <w:r w:rsidRPr="003E36E4">
              <w:rPr>
                <w:szCs w:val="24"/>
              </w:rPr>
              <w:t xml:space="preserve"> У</w:t>
            </w:r>
            <w:proofErr w:type="gramEnd"/>
            <w:r w:rsidRPr="003E36E4">
              <w:rPr>
                <w:szCs w:val="24"/>
              </w:rPr>
              <w:t>меет осуществлять выбор методов, адекватных для решения исследовательской задачи; выявлять связи физиологического состояния объекта с факторами окружающей среды</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ОПК-2-В-3</w:t>
            </w:r>
            <w:proofErr w:type="gramStart"/>
            <w:r w:rsidRPr="003E36E4">
              <w:rPr>
                <w:rFonts w:ascii="Times New Roman" w:hAnsi="Times New Roman" w:cs="Times New Roman"/>
                <w:sz w:val="24"/>
                <w:szCs w:val="24"/>
              </w:rPr>
              <w:t xml:space="preserve"> В</w:t>
            </w:r>
            <w:proofErr w:type="gramEnd"/>
            <w:r w:rsidRPr="003E36E4">
              <w:rPr>
                <w:rFonts w:ascii="Times New Roman" w:hAnsi="Times New Roman" w:cs="Times New Roman"/>
                <w:sz w:val="24"/>
                <w:szCs w:val="24"/>
              </w:rPr>
              <w:t>ладеет опытом применения экспериментальных методов для оценки состояния живых объектов</w:t>
            </w: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lastRenderedPageBreak/>
              <w:t>Знать: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процессы и явления, происходящие в неживой и живой природе;</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возможности современных научных методов познания природы;</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о процессах и явлениях, происходящих в организме человека и животных при протекании биохимических процессов, </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rsidR="006168EA" w:rsidRPr="003E36E4" w:rsidRDefault="006168EA" w:rsidP="00E26494">
            <w:pPr>
              <w:pStyle w:val="ReportMain"/>
              <w:suppressAutoHyphens/>
              <w:rPr>
                <w:szCs w:val="24"/>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А</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b/>
                <w:sz w:val="24"/>
                <w:szCs w:val="24"/>
              </w:rPr>
              <w:sym w:font="Symbol" w:char="F02D"/>
            </w:r>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t>задания репродуктивного уровня: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тестовые задания;</w:t>
            </w:r>
          </w:p>
          <w:p w:rsidR="006168EA" w:rsidRPr="003E36E4" w:rsidRDefault="006168EA">
            <w:pPr>
              <w:suppressAutoHyphens/>
              <w:spacing w:after="0" w:line="240" w:lineRule="auto"/>
              <w:rPr>
                <w:rFonts w:ascii="Times New Roman" w:eastAsia="Times New Roman" w:hAnsi="Times New Roman" w:cs="Times New Roman"/>
                <w:sz w:val="24"/>
                <w:szCs w:val="24"/>
              </w:rPr>
            </w:pPr>
            <w:r w:rsidRPr="003E36E4">
              <w:rPr>
                <w:rFonts w:ascii="Times New Roman" w:eastAsia="Times New Roman" w:hAnsi="Times New Roman" w:cs="Times New Roman"/>
                <w:sz w:val="24"/>
                <w:szCs w:val="24"/>
              </w:rPr>
              <w:t>- вопросы для опроса;</w:t>
            </w:r>
          </w:p>
          <w:p w:rsidR="006168EA" w:rsidRPr="003E36E4" w:rsidRDefault="006168EA">
            <w:pPr>
              <w:suppressAutoHyphens/>
              <w:spacing w:after="0" w:line="240" w:lineRule="auto"/>
              <w:jc w:val="both"/>
              <w:rPr>
                <w:rFonts w:ascii="Times New Roman" w:eastAsia="Times New Roman" w:hAnsi="Times New Roman" w:cs="Times New Roman"/>
                <w:sz w:val="24"/>
                <w:szCs w:val="24"/>
              </w:rPr>
            </w:pPr>
          </w:p>
        </w:tc>
      </w:tr>
      <w:tr w:rsidR="006168EA" w:rsidRPr="003E36E4" w:rsidTr="006168EA">
        <w:trPr>
          <w:trHeight w:val="3270"/>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Уметь:</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проводить качественные реакции на различные классы соединений; </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выбирать методы выделения, очистки  и идентификации соединений;</w:t>
            </w:r>
          </w:p>
          <w:p w:rsidR="00E26494" w:rsidRPr="003E36E4" w:rsidRDefault="00E26494" w:rsidP="00E26494">
            <w:pPr>
              <w:spacing w:after="0" w:line="240" w:lineRule="auto"/>
              <w:rPr>
                <w:rFonts w:ascii="Times New Roman" w:hAnsi="Times New Roman" w:cs="Times New Roman"/>
                <w:b/>
                <w:sz w:val="24"/>
                <w:szCs w:val="24"/>
                <w:u w:val="single"/>
              </w:rPr>
            </w:pPr>
            <w:r w:rsidRPr="003E36E4">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E26494" w:rsidRPr="003E36E4" w:rsidRDefault="00E26494" w:rsidP="00E26494">
            <w:pPr>
              <w:spacing w:after="0" w:line="240" w:lineRule="auto"/>
              <w:rPr>
                <w:rFonts w:ascii="Times New Roman" w:hAnsi="Times New Roman" w:cs="Times New Roman"/>
                <w:sz w:val="24"/>
                <w:szCs w:val="24"/>
              </w:rPr>
            </w:pPr>
            <w:r w:rsidRPr="003E36E4">
              <w:rPr>
                <w:rFonts w:ascii="Times New Roman" w:hAnsi="Times New Roman" w:cs="Times New Roman"/>
                <w:sz w:val="24"/>
                <w:szCs w:val="24"/>
              </w:rPr>
              <w:t xml:space="preserve"> - интерпретировать результаты лабораторных исследований. </w:t>
            </w:r>
          </w:p>
          <w:p w:rsidR="006168EA" w:rsidRPr="003E36E4" w:rsidRDefault="006168EA" w:rsidP="006168EA">
            <w:pPr>
              <w:pStyle w:val="ReportMain"/>
              <w:rPr>
                <w:b/>
                <w:szCs w:val="24"/>
                <w:u w:val="single"/>
              </w:rPr>
            </w:pP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6168EA" w:rsidRPr="003E36E4" w:rsidRDefault="006168EA">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6168EA" w:rsidRPr="003E36E4" w:rsidRDefault="006168EA">
            <w:pPr>
              <w:suppressAutoHyphens/>
              <w:spacing w:line="240" w:lineRule="auto"/>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6168EA" w:rsidRPr="003E36E4" w:rsidTr="006168EA">
        <w:trPr>
          <w:trHeight w:val="1392"/>
        </w:trPr>
        <w:tc>
          <w:tcPr>
            <w:tcW w:w="3595" w:type="dxa"/>
            <w:vMerge/>
            <w:shd w:val="clear" w:color="auto" w:fill="auto"/>
          </w:tcPr>
          <w:p w:rsidR="006168EA" w:rsidRPr="003E36E4"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suppressAutoHyphens/>
              <w:spacing w:after="0" w:line="240" w:lineRule="auto"/>
              <w:rPr>
                <w:rFonts w:ascii="Times New Roman" w:hAnsi="Times New Roman" w:cs="Times New Roman"/>
                <w:sz w:val="24"/>
                <w:szCs w:val="24"/>
              </w:rPr>
            </w:pPr>
            <w:r w:rsidRPr="003E36E4">
              <w:rPr>
                <w:rFonts w:ascii="Times New Roman" w:hAnsi="Times New Roman" w:cs="Times New Roman"/>
                <w:b/>
                <w:sz w:val="24"/>
                <w:szCs w:val="24"/>
                <w:u w:val="single"/>
              </w:rPr>
              <w:t>Владеть:</w:t>
            </w:r>
          </w:p>
          <w:p w:rsidR="006168EA" w:rsidRPr="003E36E4" w:rsidRDefault="00E26494" w:rsidP="00E26494">
            <w:pPr>
              <w:pStyle w:val="ReportMain"/>
              <w:suppressAutoHyphens/>
              <w:rPr>
                <w:b/>
                <w:szCs w:val="24"/>
                <w:u w:val="single"/>
              </w:rPr>
            </w:pPr>
            <w:r w:rsidRPr="003E36E4">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Pr="003E36E4" w:rsidRDefault="006168EA">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С</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Pr="003E36E4" w:rsidRDefault="006168EA">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r w:rsidR="00206457" w:rsidRPr="003E36E4">
              <w:rPr>
                <w:rFonts w:ascii="Times New Roman" w:eastAsia="Times New Roman" w:hAnsi="Times New Roman" w:cs="Times New Roman"/>
                <w:sz w:val="24"/>
                <w:szCs w:val="24"/>
                <w:lang w:eastAsia="ru-RU"/>
              </w:rPr>
              <w:t>;</w:t>
            </w:r>
          </w:p>
          <w:p w:rsidR="006168EA" w:rsidRPr="003E36E4" w:rsidRDefault="00206457">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p>
          <w:p w:rsidR="006168EA" w:rsidRPr="003E36E4" w:rsidRDefault="006168EA">
            <w:pPr>
              <w:suppressAutoHyphens/>
              <w:spacing w:after="0" w:line="240" w:lineRule="auto"/>
              <w:rPr>
                <w:rFonts w:ascii="Times New Roman" w:eastAsia="Times New Roman" w:hAnsi="Times New Roman" w:cs="Times New Roman"/>
                <w:sz w:val="24"/>
                <w:szCs w:val="24"/>
                <w:lang w:eastAsia="ru-RU"/>
              </w:rPr>
            </w:pPr>
          </w:p>
          <w:p w:rsidR="006168EA" w:rsidRPr="003E36E4" w:rsidRDefault="006168EA">
            <w:pPr>
              <w:suppressAutoHyphens/>
              <w:spacing w:after="0" w:line="240" w:lineRule="auto"/>
              <w:jc w:val="both"/>
              <w:rPr>
                <w:rFonts w:ascii="Times New Roman" w:eastAsia="Calibri" w:hAnsi="Times New Roman" w:cs="Times New Roman"/>
                <w:b/>
                <w:sz w:val="24"/>
                <w:szCs w:val="24"/>
              </w:rPr>
            </w:pPr>
            <w:r w:rsidRPr="003E36E4">
              <w:rPr>
                <w:rFonts w:ascii="Times New Roman" w:eastAsia="Calibri" w:hAnsi="Times New Roman" w:cs="Times New Roman"/>
                <w:sz w:val="24"/>
                <w:szCs w:val="24"/>
              </w:rPr>
              <w:t xml:space="preserve"> </w:t>
            </w:r>
          </w:p>
        </w:tc>
      </w:tr>
      <w:tr w:rsidR="00E26494" w:rsidRPr="003E36E4" w:rsidTr="00E26494">
        <w:trPr>
          <w:trHeight w:val="1125"/>
        </w:trPr>
        <w:tc>
          <w:tcPr>
            <w:tcW w:w="3595" w:type="dxa"/>
            <w:vMerge w:val="restart"/>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 xml:space="preserve">ОПК-5 </w:t>
            </w:r>
            <w:proofErr w:type="gramStart"/>
            <w:r w:rsidRPr="003E36E4">
              <w:rPr>
                <w:rFonts w:ascii="Times New Roman" w:hAnsi="Times New Roman" w:cs="Times New Roman"/>
                <w:sz w:val="24"/>
                <w:szCs w:val="24"/>
              </w:rPr>
              <w:t>Способен</w:t>
            </w:r>
            <w:proofErr w:type="gramEnd"/>
            <w:r w:rsidRPr="003E36E4">
              <w:rPr>
                <w:rFonts w:ascii="Times New Roman" w:hAnsi="Times New Roman" w:cs="Times New Roman"/>
                <w:sz w:val="24"/>
                <w:szCs w:val="24"/>
              </w:rPr>
              <w:t xml:space="preserve"> применять в профессиональной деятельности современные представления об основах биотехнологических и биомедицинских производств, генной инженерии, </w:t>
            </w:r>
            <w:proofErr w:type="spellStart"/>
            <w:r w:rsidRPr="003E36E4">
              <w:rPr>
                <w:rFonts w:ascii="Times New Roman" w:hAnsi="Times New Roman" w:cs="Times New Roman"/>
                <w:sz w:val="24"/>
                <w:szCs w:val="24"/>
              </w:rPr>
              <w:t>нанобиотехнологии</w:t>
            </w:r>
            <w:proofErr w:type="spellEnd"/>
            <w:r w:rsidRPr="003E36E4">
              <w:rPr>
                <w:rFonts w:ascii="Times New Roman" w:hAnsi="Times New Roman" w:cs="Times New Roman"/>
                <w:sz w:val="24"/>
                <w:szCs w:val="24"/>
              </w:rPr>
              <w:t xml:space="preserve">, </w:t>
            </w:r>
            <w:r w:rsidRPr="003E36E4">
              <w:rPr>
                <w:rFonts w:ascii="Times New Roman" w:hAnsi="Times New Roman" w:cs="Times New Roman"/>
                <w:sz w:val="24"/>
                <w:szCs w:val="24"/>
              </w:rPr>
              <w:lastRenderedPageBreak/>
              <w:t>молекулярного моделирования</w:t>
            </w:r>
          </w:p>
          <w:p w:rsidR="003E36E4" w:rsidRDefault="003E36E4" w:rsidP="00E26494">
            <w:pPr>
              <w:pStyle w:val="ReportMain"/>
              <w:suppressAutoHyphens/>
              <w:rPr>
                <w:szCs w:val="24"/>
              </w:rPr>
            </w:pPr>
          </w:p>
          <w:p w:rsidR="00E26494" w:rsidRPr="003E36E4" w:rsidRDefault="00E26494" w:rsidP="00E26494">
            <w:pPr>
              <w:pStyle w:val="ReportMain"/>
              <w:suppressAutoHyphens/>
              <w:rPr>
                <w:szCs w:val="24"/>
              </w:rPr>
            </w:pPr>
            <w:r w:rsidRPr="003E36E4">
              <w:rPr>
                <w:szCs w:val="24"/>
              </w:rPr>
              <w:t xml:space="preserve">ОПК-5-В-1 Знает принципы современной биотехнологии, приемы генетической инженерии, основы </w:t>
            </w:r>
            <w:proofErr w:type="spellStart"/>
            <w:r w:rsidRPr="003E36E4">
              <w:rPr>
                <w:szCs w:val="24"/>
              </w:rPr>
              <w:t>нанобиотехнологии</w:t>
            </w:r>
            <w:proofErr w:type="spellEnd"/>
            <w:r w:rsidRPr="003E36E4">
              <w:rPr>
                <w:szCs w:val="24"/>
              </w:rPr>
              <w:t>, молекулярного моделирования</w:t>
            </w:r>
          </w:p>
          <w:p w:rsidR="00E26494" w:rsidRPr="003E36E4" w:rsidRDefault="00E26494" w:rsidP="00E26494">
            <w:pPr>
              <w:pStyle w:val="ReportMain"/>
              <w:suppressAutoHyphens/>
              <w:rPr>
                <w:szCs w:val="24"/>
              </w:rPr>
            </w:pPr>
            <w:r w:rsidRPr="003E36E4">
              <w:rPr>
                <w:szCs w:val="24"/>
              </w:rPr>
              <w:t>ОПК-5-В-2</w:t>
            </w:r>
            <w:proofErr w:type="gramStart"/>
            <w:r w:rsidRPr="003E36E4">
              <w:rPr>
                <w:szCs w:val="24"/>
              </w:rPr>
              <w:t xml:space="preserve"> У</w:t>
            </w:r>
            <w:proofErr w:type="gramEnd"/>
            <w:r w:rsidRPr="003E36E4">
              <w:rPr>
                <w:szCs w:val="24"/>
              </w:rPr>
              <w:t>меет оценивать и прогнозировать перспективность объектов своей профессиональной деятельности для биотехнологических производств</w:t>
            </w:r>
          </w:p>
          <w:p w:rsidR="00E26494" w:rsidRPr="003E36E4" w:rsidRDefault="00E26494" w:rsidP="00E26494">
            <w:pPr>
              <w:suppressAutoHyphens/>
              <w:spacing w:after="0" w:line="240" w:lineRule="auto"/>
              <w:jc w:val="both"/>
              <w:rPr>
                <w:rFonts w:ascii="Times New Roman" w:hAnsi="Times New Roman" w:cs="Times New Roman"/>
                <w:sz w:val="24"/>
                <w:szCs w:val="24"/>
              </w:rPr>
            </w:pPr>
            <w:r w:rsidRPr="003E36E4">
              <w:rPr>
                <w:rFonts w:ascii="Times New Roman" w:hAnsi="Times New Roman" w:cs="Times New Roman"/>
                <w:sz w:val="24"/>
                <w:szCs w:val="24"/>
              </w:rPr>
              <w:t>ОПК-5-В-3</w:t>
            </w:r>
            <w:proofErr w:type="gramStart"/>
            <w:r w:rsidRPr="003E36E4">
              <w:rPr>
                <w:rFonts w:ascii="Times New Roman" w:hAnsi="Times New Roman" w:cs="Times New Roman"/>
                <w:sz w:val="24"/>
                <w:szCs w:val="24"/>
              </w:rPr>
              <w:t xml:space="preserve"> В</w:t>
            </w:r>
            <w:proofErr w:type="gramEnd"/>
            <w:r w:rsidRPr="003E36E4">
              <w:rPr>
                <w:rFonts w:ascii="Times New Roman" w:hAnsi="Times New Roman" w:cs="Times New Roman"/>
                <w:sz w:val="24"/>
                <w:szCs w:val="24"/>
              </w:rPr>
              <w:t>ладеет приемами определения биологической безопасности продукции биотехнологических и биомедицинских производств</w:t>
            </w:r>
          </w:p>
        </w:tc>
        <w:tc>
          <w:tcPr>
            <w:tcW w:w="5812" w:type="dxa"/>
            <w:shd w:val="clear" w:color="auto" w:fill="auto"/>
          </w:tcPr>
          <w:p w:rsidR="00E26494" w:rsidRPr="003E36E4" w:rsidRDefault="00E26494" w:rsidP="00E26494">
            <w:pPr>
              <w:pStyle w:val="ReportMain"/>
              <w:suppressAutoHyphens/>
              <w:rPr>
                <w:szCs w:val="24"/>
              </w:rPr>
            </w:pPr>
            <w:r w:rsidRPr="003E36E4">
              <w:rPr>
                <w:b/>
                <w:szCs w:val="24"/>
                <w:u w:val="single"/>
              </w:rPr>
              <w:lastRenderedPageBreak/>
              <w:t>Знать: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3E36E4">
              <w:rPr>
                <w:rFonts w:ascii="Times New Roman" w:eastAsia="Times New Roman" w:hAnsi="Times New Roman" w:cs="Times New Roman"/>
                <w:color w:val="000000"/>
                <w:sz w:val="24"/>
                <w:szCs w:val="24"/>
                <w:lang w:eastAsia="ru-RU"/>
              </w:rPr>
              <w:t>основаы</w:t>
            </w:r>
            <w:proofErr w:type="spellEnd"/>
            <w:r w:rsidRPr="003E36E4">
              <w:rPr>
                <w:rFonts w:ascii="Times New Roman" w:eastAsia="Times New Roman" w:hAnsi="Times New Roman" w:cs="Times New Roman"/>
                <w:color w:val="000000"/>
                <w:sz w:val="24"/>
                <w:szCs w:val="24"/>
                <w:lang w:eastAsia="ru-RU"/>
              </w:rPr>
              <w:t xml:space="preserve"> биотехнологии,</w:t>
            </w:r>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 xml:space="preserve">биомедицины, генной инженерии </w:t>
            </w:r>
            <w:proofErr w:type="spellStart"/>
            <w:r w:rsidRPr="003E36E4">
              <w:rPr>
                <w:rFonts w:ascii="Times New Roman" w:eastAsia="Times New Roman" w:hAnsi="Times New Roman" w:cs="Times New Roman"/>
                <w:color w:val="000000"/>
                <w:sz w:val="24"/>
                <w:szCs w:val="24"/>
                <w:lang w:eastAsia="ru-RU"/>
              </w:rPr>
              <w:t>нанобиотехнологии</w:t>
            </w:r>
            <w:proofErr w:type="spellEnd"/>
            <w:r w:rsidRPr="003E36E4">
              <w:rPr>
                <w:rFonts w:ascii="Times New Roman" w:eastAsia="Times New Roman" w:hAnsi="Times New Roman" w:cs="Times New Roman"/>
                <w:color w:val="000000"/>
                <w:sz w:val="24"/>
                <w:szCs w:val="24"/>
                <w:lang w:eastAsia="ru-RU"/>
              </w:rPr>
              <w:t xml:space="preserve"> и молекулярного моделирования.</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pPr>
              <w:suppressAutoHyphens/>
              <w:spacing w:after="0" w:line="240" w:lineRule="auto"/>
              <w:jc w:val="both"/>
              <w:rPr>
                <w:rFonts w:ascii="Times New Roman" w:eastAsia="Calibri" w:hAnsi="Times New Roman" w:cs="Times New Roman"/>
                <w:b/>
                <w:sz w:val="24"/>
                <w:szCs w:val="24"/>
              </w:rPr>
            </w:pPr>
          </w:p>
        </w:tc>
      </w:tr>
      <w:tr w:rsidR="00E26494" w:rsidRPr="003E36E4" w:rsidTr="00E26494">
        <w:trPr>
          <w:trHeight w:val="2700"/>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Уметь:</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–использовать базовые знания </w:t>
            </w:r>
            <w:proofErr w:type="gramStart"/>
            <w:r w:rsidRPr="003E36E4">
              <w:rPr>
                <w:rFonts w:ascii="Times New Roman" w:eastAsia="Times New Roman" w:hAnsi="Times New Roman" w:cs="Times New Roman"/>
                <w:color w:val="000000"/>
                <w:sz w:val="24"/>
                <w:szCs w:val="24"/>
                <w:lang w:eastAsia="ru-RU"/>
              </w:rPr>
              <w:t>по</w:t>
            </w:r>
            <w:proofErr w:type="gramEnd"/>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биотехнологии, биомедицине, генной инженерии, </w:t>
            </w:r>
            <w:proofErr w:type="spellStart"/>
            <w:r w:rsidRPr="003E36E4">
              <w:rPr>
                <w:rFonts w:ascii="Times New Roman" w:eastAsia="Times New Roman" w:hAnsi="Times New Roman" w:cs="Times New Roman"/>
                <w:color w:val="000000"/>
                <w:sz w:val="24"/>
                <w:szCs w:val="24"/>
                <w:lang w:eastAsia="ru-RU"/>
              </w:rPr>
              <w:t>нанобиотехнологии</w:t>
            </w:r>
            <w:proofErr w:type="spellEnd"/>
            <w:r w:rsidRPr="003E36E4">
              <w:rPr>
                <w:rFonts w:ascii="Times New Roman" w:eastAsia="Times New Roman" w:hAnsi="Times New Roman" w:cs="Times New Roman"/>
                <w:color w:val="000000"/>
                <w:sz w:val="24"/>
                <w:szCs w:val="24"/>
                <w:lang w:eastAsia="ru-RU"/>
              </w:rPr>
              <w:t xml:space="preserve"> и </w:t>
            </w:r>
            <w:proofErr w:type="gramStart"/>
            <w:r w:rsidRPr="003E36E4">
              <w:rPr>
                <w:rFonts w:ascii="Times New Roman" w:eastAsia="Times New Roman" w:hAnsi="Times New Roman" w:cs="Times New Roman"/>
                <w:color w:val="000000"/>
                <w:sz w:val="24"/>
                <w:szCs w:val="24"/>
                <w:lang w:eastAsia="ru-RU"/>
              </w:rPr>
              <w:t>молекулярном</w:t>
            </w:r>
            <w:proofErr w:type="gramEnd"/>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6E4">
              <w:rPr>
                <w:rFonts w:ascii="Times New Roman" w:eastAsia="Times New Roman" w:hAnsi="Times New Roman" w:cs="Times New Roman"/>
                <w:color w:val="000000"/>
                <w:sz w:val="24"/>
                <w:szCs w:val="24"/>
                <w:lang w:eastAsia="ru-RU"/>
              </w:rPr>
              <w:t>моделировании</w:t>
            </w:r>
            <w:proofErr w:type="gramEnd"/>
            <w:r w:rsidRPr="003E36E4">
              <w:rPr>
                <w:rFonts w:ascii="Times New Roman" w:eastAsia="Times New Roman" w:hAnsi="Times New Roman" w:cs="Times New Roman"/>
                <w:color w:val="000000"/>
                <w:sz w:val="24"/>
                <w:szCs w:val="24"/>
                <w:lang w:eastAsia="ru-RU"/>
              </w:rPr>
              <w:t xml:space="preserve"> в своей профессиональной деятельности; при анализе результатов решения профессиональных задач;</w:t>
            </w:r>
          </w:p>
          <w:p w:rsidR="00E26494" w:rsidRPr="003E36E4" w:rsidRDefault="00E26494" w:rsidP="00E26494">
            <w:pPr>
              <w:shd w:val="clear" w:color="auto" w:fill="FFFFFF"/>
              <w:spacing w:after="0" w:line="240" w:lineRule="auto"/>
              <w:rPr>
                <w:rFonts w:ascii="Times New Roman" w:eastAsia="Times New Roman" w:hAnsi="Times New Roman" w:cs="Times New Roman"/>
                <w:color w:val="000000"/>
                <w:sz w:val="24"/>
                <w:szCs w:val="24"/>
                <w:lang w:eastAsia="ru-RU"/>
              </w:rPr>
            </w:pPr>
            <w:r w:rsidRPr="003E36E4">
              <w:rPr>
                <w:rFonts w:ascii="Times New Roman" w:eastAsia="Times New Roman" w:hAnsi="Times New Roman" w:cs="Times New Roman"/>
                <w:color w:val="000000"/>
                <w:sz w:val="24"/>
                <w:szCs w:val="24"/>
                <w:lang w:eastAsia="ru-RU"/>
              </w:rPr>
              <w:t xml:space="preserve">– соотносить актуальные вопросы </w:t>
            </w:r>
            <w:proofErr w:type="gramStart"/>
            <w:r w:rsidRPr="003E36E4">
              <w:rPr>
                <w:rFonts w:ascii="Times New Roman" w:eastAsia="Times New Roman" w:hAnsi="Times New Roman" w:cs="Times New Roman"/>
                <w:color w:val="000000"/>
                <w:sz w:val="24"/>
                <w:szCs w:val="24"/>
                <w:lang w:eastAsia="ru-RU"/>
              </w:rPr>
              <w:t>современной</w:t>
            </w:r>
            <w:proofErr w:type="gramEnd"/>
          </w:p>
          <w:p w:rsidR="00E26494" w:rsidRPr="003E36E4" w:rsidRDefault="00E26494" w:rsidP="00E26494">
            <w:pPr>
              <w:shd w:val="clear" w:color="auto" w:fill="FFFFFF"/>
              <w:spacing w:after="0" w:line="240" w:lineRule="auto"/>
              <w:rPr>
                <w:rFonts w:ascii="Times New Roman" w:hAnsi="Times New Roman" w:cs="Times New Roman"/>
                <w:b/>
                <w:sz w:val="24"/>
                <w:szCs w:val="24"/>
                <w:u w:val="single"/>
              </w:rPr>
            </w:pPr>
            <w:r w:rsidRPr="003E36E4">
              <w:rPr>
                <w:rFonts w:ascii="Times New Roman" w:eastAsia="Times New Roman" w:hAnsi="Times New Roman" w:cs="Times New Roman"/>
                <w:color w:val="000000"/>
                <w:sz w:val="24"/>
                <w:szCs w:val="24"/>
                <w:lang w:eastAsia="ru-RU"/>
              </w:rPr>
              <w:t>общественной жизни и профессиональной деятельности с положениями изучаемых дисциплин.</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В</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реконструктивного уровня.</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примерные задания к выполнению лабораторных работ;</w:t>
            </w:r>
          </w:p>
          <w:p w:rsidR="00E26494" w:rsidRPr="003E36E4" w:rsidRDefault="00E26494" w:rsidP="00E26494">
            <w:pPr>
              <w:suppressAutoHyphens/>
              <w:spacing w:after="0" w:line="240" w:lineRule="auto"/>
              <w:rPr>
                <w:rFonts w:ascii="Times New Roman" w:eastAsia="Calibri" w:hAnsi="Times New Roman" w:cs="Times New Roman"/>
                <w:sz w:val="24"/>
                <w:szCs w:val="24"/>
              </w:rPr>
            </w:pPr>
            <w:r w:rsidRPr="003E36E4">
              <w:rPr>
                <w:rFonts w:ascii="Times New Roman" w:eastAsia="Calibri" w:hAnsi="Times New Roman" w:cs="Times New Roman"/>
                <w:sz w:val="24"/>
                <w:szCs w:val="24"/>
              </w:rPr>
              <w:t>- типовые задачи</w:t>
            </w:r>
          </w:p>
          <w:p w:rsidR="00E26494" w:rsidRPr="003E36E4" w:rsidRDefault="00E26494" w:rsidP="00E26494">
            <w:pPr>
              <w:suppressAutoHyphens/>
              <w:spacing w:after="0" w:line="240" w:lineRule="auto"/>
              <w:rPr>
                <w:rFonts w:ascii="Times New Roman" w:eastAsia="Calibri" w:hAnsi="Times New Roman" w:cs="Times New Roman"/>
                <w:b/>
                <w:sz w:val="24"/>
                <w:szCs w:val="24"/>
              </w:rPr>
            </w:pPr>
          </w:p>
        </w:tc>
      </w:tr>
      <w:tr w:rsidR="00E26494" w:rsidRPr="003E36E4" w:rsidTr="006168EA">
        <w:trPr>
          <w:trHeight w:val="2745"/>
        </w:trPr>
        <w:tc>
          <w:tcPr>
            <w:tcW w:w="3595" w:type="dxa"/>
            <w:vMerge/>
            <w:shd w:val="clear" w:color="auto" w:fill="auto"/>
          </w:tcPr>
          <w:p w:rsidR="00E26494" w:rsidRPr="003E36E4"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26494" w:rsidRPr="003E36E4" w:rsidRDefault="00E26494" w:rsidP="00E26494">
            <w:pPr>
              <w:pStyle w:val="ReportMain"/>
              <w:suppressAutoHyphens/>
              <w:rPr>
                <w:rFonts w:eastAsia="Calibri"/>
                <w:szCs w:val="24"/>
              </w:rPr>
            </w:pPr>
            <w:r w:rsidRPr="003E36E4">
              <w:rPr>
                <w:b/>
                <w:szCs w:val="24"/>
                <w:u w:val="single"/>
              </w:rPr>
              <w:t>Владеть:</w:t>
            </w:r>
          </w:p>
          <w:p w:rsidR="00E26494" w:rsidRPr="003E36E4" w:rsidRDefault="00E26494" w:rsidP="00E26494">
            <w:pPr>
              <w:pStyle w:val="ReportMain"/>
              <w:suppressAutoHyphens/>
              <w:rPr>
                <w:szCs w:val="24"/>
              </w:rPr>
            </w:pPr>
            <w:r w:rsidRPr="003E36E4">
              <w:rPr>
                <w:szCs w:val="24"/>
              </w:rPr>
              <w:t xml:space="preserve">- навыком поиска, оценивания и </w:t>
            </w:r>
            <w:proofErr w:type="spellStart"/>
            <w:r w:rsidRPr="003E36E4">
              <w:rPr>
                <w:szCs w:val="24"/>
              </w:rPr>
              <w:t>использова</w:t>
            </w:r>
            <w:proofErr w:type="spellEnd"/>
            <w:r w:rsidRPr="003E36E4">
              <w:rPr>
                <w:szCs w:val="24"/>
              </w:rPr>
              <w:t>-</w:t>
            </w:r>
          </w:p>
          <w:p w:rsidR="00E26494" w:rsidRPr="003E36E4" w:rsidRDefault="00E26494" w:rsidP="00E26494">
            <w:pPr>
              <w:suppressAutoHyphens/>
              <w:spacing w:after="0" w:line="240" w:lineRule="auto"/>
              <w:rPr>
                <w:rFonts w:ascii="Times New Roman" w:hAnsi="Times New Roman" w:cs="Times New Roman"/>
                <w:b/>
                <w:sz w:val="24"/>
                <w:szCs w:val="24"/>
                <w:u w:val="single"/>
              </w:rPr>
            </w:pPr>
            <w:proofErr w:type="spellStart"/>
            <w:r w:rsidRPr="003E36E4">
              <w:rPr>
                <w:rFonts w:ascii="Times New Roman" w:hAnsi="Times New Roman" w:cs="Times New Roman"/>
                <w:sz w:val="24"/>
                <w:szCs w:val="24"/>
              </w:rPr>
              <w:t>ния</w:t>
            </w:r>
            <w:proofErr w:type="spellEnd"/>
            <w:r w:rsidRPr="003E36E4">
              <w:rPr>
                <w:rFonts w:ascii="Times New Roman" w:hAnsi="Times New Roman" w:cs="Times New Roman"/>
                <w:sz w:val="24"/>
                <w:szCs w:val="24"/>
              </w:rPr>
              <w:t xml:space="preserve"> информации по определению биологической безопасности продукции биотехнологических и биомедицинских производств.</w:t>
            </w:r>
          </w:p>
        </w:tc>
        <w:tc>
          <w:tcPr>
            <w:tcW w:w="3260" w:type="dxa"/>
          </w:tcPr>
          <w:p w:rsidR="00E26494" w:rsidRPr="003E36E4" w:rsidRDefault="00E26494" w:rsidP="00E26494">
            <w:pPr>
              <w:suppressAutoHyphens/>
              <w:spacing w:after="0" w:line="240" w:lineRule="auto"/>
              <w:jc w:val="both"/>
              <w:rPr>
                <w:rFonts w:ascii="Times New Roman" w:eastAsia="Calibri" w:hAnsi="Times New Roman" w:cs="Times New Roman"/>
                <w:sz w:val="24"/>
                <w:szCs w:val="24"/>
              </w:rPr>
            </w:pPr>
            <w:r w:rsidRPr="003E36E4">
              <w:rPr>
                <w:rFonts w:ascii="Times New Roman" w:eastAsia="Calibri" w:hAnsi="Times New Roman" w:cs="Times New Roman"/>
                <w:b/>
                <w:sz w:val="24"/>
                <w:szCs w:val="24"/>
              </w:rPr>
              <w:t>Блок</w:t>
            </w:r>
            <w:proofErr w:type="gramStart"/>
            <w:r w:rsidRPr="003E36E4">
              <w:rPr>
                <w:rFonts w:ascii="Times New Roman" w:eastAsia="Calibri" w:hAnsi="Times New Roman" w:cs="Times New Roman"/>
                <w:b/>
                <w:sz w:val="24"/>
                <w:szCs w:val="24"/>
              </w:rPr>
              <w:t xml:space="preserve"> С</w:t>
            </w:r>
            <w:proofErr w:type="gramEnd"/>
            <w:r w:rsidRPr="003E36E4">
              <w:rPr>
                <w:rFonts w:ascii="Times New Roman" w:eastAsia="Calibri" w:hAnsi="Times New Roman" w:cs="Times New Roman"/>
                <w:b/>
                <w:sz w:val="24"/>
                <w:szCs w:val="24"/>
              </w:rPr>
              <w:t xml:space="preserve"> </w:t>
            </w:r>
            <w:r w:rsidRPr="003E36E4">
              <w:rPr>
                <w:rFonts w:ascii="Times New Roman" w:eastAsia="Calibri" w:hAnsi="Times New Roman" w:cs="Times New Roman"/>
                <w:sz w:val="24"/>
                <w:szCs w:val="24"/>
              </w:rPr>
              <w:sym w:font="Symbol" w:char="F02D"/>
            </w:r>
            <w:r w:rsidRPr="003E36E4">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комплексные практические  задания;</w:t>
            </w:r>
          </w:p>
          <w:p w:rsidR="00E26494" w:rsidRPr="003E36E4" w:rsidRDefault="00E26494" w:rsidP="00E26494">
            <w:pPr>
              <w:suppressAutoHyphens/>
              <w:spacing w:after="0" w:line="240" w:lineRule="auto"/>
              <w:rPr>
                <w:rFonts w:ascii="Times New Roman" w:eastAsia="Times New Roman" w:hAnsi="Times New Roman" w:cs="Times New Roman"/>
                <w:sz w:val="24"/>
                <w:szCs w:val="24"/>
                <w:lang w:eastAsia="ru-RU"/>
              </w:rPr>
            </w:pPr>
            <w:r w:rsidRPr="003E36E4">
              <w:rPr>
                <w:rFonts w:ascii="Times New Roman" w:eastAsia="Times New Roman" w:hAnsi="Times New Roman" w:cs="Times New Roman"/>
                <w:sz w:val="24"/>
                <w:szCs w:val="24"/>
                <w:lang w:eastAsia="ru-RU"/>
              </w:rPr>
              <w:t>- задачи для самоконтроля</w:t>
            </w:r>
            <w:r w:rsidR="003E36E4" w:rsidRPr="003E36E4">
              <w:rPr>
                <w:rFonts w:ascii="Times New Roman" w:eastAsia="Times New Roman" w:hAnsi="Times New Roman" w:cs="Times New Roman"/>
                <w:sz w:val="24"/>
                <w:szCs w:val="24"/>
                <w:lang w:eastAsia="ru-RU"/>
              </w:rPr>
              <w:t>.</w:t>
            </w:r>
            <w:r w:rsidRPr="003E36E4">
              <w:rPr>
                <w:rFonts w:ascii="Times New Roman" w:eastAsia="Times New Roman" w:hAnsi="Times New Roman" w:cs="Times New Roman"/>
                <w:sz w:val="24"/>
                <w:szCs w:val="24"/>
                <w:lang w:eastAsia="ru-RU"/>
              </w:rPr>
              <w:t xml:space="preserve"> </w:t>
            </w:r>
          </w:p>
          <w:p w:rsidR="00E26494" w:rsidRPr="003E36E4" w:rsidRDefault="00E26494" w:rsidP="003E36E4">
            <w:pPr>
              <w:suppressAutoHyphens/>
              <w:spacing w:after="0" w:line="240" w:lineRule="auto"/>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Р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D20460">
        <w:rPr>
          <w:rFonts w:ascii="Times New Roman" w:hAnsi="Times New Roman" w:cs="Times New Roman"/>
          <w:sz w:val="28"/>
          <w:szCs w:val="28"/>
        </w:rPr>
        <w:t xml:space="preserve"> К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r w:rsidRPr="00D20460">
        <w:rPr>
          <w:rFonts w:ascii="Times New Roman" w:hAnsi="Times New Roman" w:cs="Times New Roman"/>
          <w:sz w:val="28"/>
          <w:szCs w:val="28"/>
        </w:rPr>
        <w:t xml:space="preserve"> В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встречающихся в растениях;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spellStart"/>
      <w:r w:rsidRPr="00D20460">
        <w:rPr>
          <w:rFonts w:ascii="Times New Roman" w:hAnsi="Times New Roman" w:cs="Times New Roman"/>
          <w:sz w:val="28"/>
          <w:szCs w:val="28"/>
        </w:rPr>
        <w:t>Nа</w:t>
      </w:r>
      <w:proofErr w:type="spellEnd"/>
      <w:r w:rsidRPr="00D20460">
        <w:rPr>
          <w:rFonts w:ascii="Times New Roman" w:hAnsi="Times New Roman" w:cs="Times New Roman"/>
          <w:sz w:val="28"/>
          <w:szCs w:val="28"/>
        </w:rPr>
        <w:t>,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С,О,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 xml:space="preserve">17 </w:t>
      </w:r>
      <w:r w:rsidRPr="00D20460">
        <w:rPr>
          <w:rFonts w:ascii="Times New Roman" w:hAnsi="Times New Roman" w:cs="Times New Roman"/>
          <w:sz w:val="28"/>
          <w:szCs w:val="28"/>
        </w:rPr>
        <w:t>К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процессов синтеза сложных молекул из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r w:rsidRPr="00D20460">
        <w:rPr>
          <w:rFonts w:ascii="Times New Roman" w:hAnsi="Times New Roman" w:cs="Times New Roman"/>
          <w:sz w:val="28"/>
          <w:szCs w:val="28"/>
        </w:rPr>
        <w:t xml:space="preserve"> Какие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Р , </w:t>
      </w:r>
      <w:proofErr w:type="spellStart"/>
      <w:r w:rsidRPr="00D20460">
        <w:rPr>
          <w:rFonts w:ascii="Times New Roman" w:hAnsi="Times New Roman" w:cs="Times New Roman"/>
          <w:sz w:val="28"/>
          <w:szCs w:val="28"/>
        </w:rPr>
        <w:t>Na</w:t>
      </w:r>
      <w:proofErr w:type="spellEnd"/>
      <w:r w:rsidRPr="00D20460">
        <w:rPr>
          <w:rFonts w:ascii="Times New Roman" w:hAnsi="Times New Roman" w:cs="Times New Roman"/>
          <w:sz w:val="28"/>
          <w:szCs w:val="28"/>
        </w:rPr>
        <w:t>.</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r w:rsidRPr="00D20460">
        <w:rPr>
          <w:rFonts w:ascii="Times New Roman" w:hAnsi="Times New Roman" w:cs="Times New Roman"/>
          <w:sz w:val="28"/>
          <w:szCs w:val="28"/>
        </w:rPr>
        <w:t xml:space="preserve"> К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r w:rsidRPr="00D20460">
        <w:rPr>
          <w:szCs w:val="28"/>
        </w:rPr>
        <w:t xml:space="preserve"> Какие элементы в организме, по количественному содержанию, имеют первостепенное значение (</w:t>
      </w:r>
      <w:proofErr w:type="spellStart"/>
      <w:r w:rsidRPr="00D20460">
        <w:rPr>
          <w:szCs w:val="28"/>
        </w:rPr>
        <w:t>макробиогенные</w:t>
      </w:r>
      <w:proofErr w:type="spellEnd"/>
      <w:r w:rsidRPr="00D20460">
        <w:rPr>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а) </w:t>
      </w:r>
      <w:proofErr w:type="spellStart"/>
      <w:r w:rsidRPr="00D20460">
        <w:rPr>
          <w:rFonts w:ascii="Times New Roman" w:hAnsi="Times New Roman" w:cs="Times New Roman"/>
          <w:sz w:val="28"/>
          <w:szCs w:val="28"/>
        </w:rPr>
        <w:t>Са</w:t>
      </w:r>
      <w:proofErr w:type="spellEnd"/>
      <w:r w:rsidRPr="00D20460">
        <w:rPr>
          <w:rFonts w:ascii="Times New Roman" w:hAnsi="Times New Roman" w:cs="Times New Roman"/>
          <w:sz w:val="28"/>
          <w:szCs w:val="28"/>
        </w:rPr>
        <w:t>,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г) С ,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proofErr w:type="spellStart"/>
      <w:r w:rsidRPr="001F2B8E">
        <w:rPr>
          <w:rFonts w:ascii="Times New Roman" w:eastAsia="Times New Roman" w:hAnsi="Times New Roman" w:cs="Times New Roman"/>
          <w:sz w:val="28"/>
          <w:szCs w:val="28"/>
        </w:rPr>
        <w:t>каталитческих</w:t>
      </w:r>
      <w:proofErr w:type="spellEnd"/>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1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w:t>
      </w:r>
      <w:proofErr w:type="spellStart"/>
      <w:r w:rsidRPr="001F2B8E">
        <w:rPr>
          <w:rFonts w:ascii="Times New Roman" w:eastAsia="Times New Roman" w:hAnsi="Times New Roman" w:cs="Times New Roman"/>
          <w:sz w:val="28"/>
          <w:szCs w:val="28"/>
        </w:rPr>
        <w:t>простетическую</w:t>
      </w:r>
      <w:proofErr w:type="spellEnd"/>
      <w:r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переносе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ускорении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w:t>
      </w:r>
      <w:proofErr w:type="spellStart"/>
      <w:r w:rsidRPr="001F2B8E">
        <w:rPr>
          <w:rFonts w:ascii="Times New Roman" w:eastAsia="Times New Roman" w:hAnsi="Times New Roman" w:cs="Times New Roman"/>
          <w:sz w:val="28"/>
          <w:szCs w:val="28"/>
        </w:rPr>
        <w:t>глутаминовая</w:t>
      </w:r>
      <w:proofErr w:type="spellEnd"/>
      <w:r w:rsidRPr="001F2B8E">
        <w:rPr>
          <w:rFonts w:ascii="Times New Roman" w:eastAsia="Times New Roman" w:hAnsi="Times New Roman" w:cs="Times New Roman"/>
          <w:sz w:val="28"/>
          <w:szCs w:val="28"/>
        </w:rPr>
        <w:t xml:space="preserve"> кислота;            г)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 xml:space="preserve">.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ионной силы среды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транспорте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участии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1F2B8E" w:rsidRPr="001F2B8E">
        <w:rPr>
          <w:rFonts w:ascii="Times New Roman" w:eastAsia="Times New Roman" w:hAnsi="Times New Roman" w:cs="Times New Roman"/>
          <w:sz w:val="28"/>
          <w:szCs w:val="28"/>
        </w:rPr>
        <w:t xml:space="preserve"> Из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w:t>
      </w:r>
      <w:proofErr w:type="spellStart"/>
      <w:r w:rsidRPr="001F2B8E">
        <w:rPr>
          <w:rFonts w:ascii="Times New Roman" w:eastAsia="Times New Roman" w:hAnsi="Times New Roman" w:cs="Times New Roman"/>
          <w:sz w:val="28"/>
          <w:szCs w:val="28"/>
        </w:rPr>
        <w:t>серин</w:t>
      </w:r>
      <w:proofErr w:type="spell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w:t>
      </w:r>
      <w:proofErr w:type="spellStart"/>
      <w:r w:rsidRPr="001F2B8E">
        <w:rPr>
          <w:rFonts w:ascii="Times New Roman" w:eastAsia="Times New Roman" w:hAnsi="Times New Roman" w:cs="Times New Roman"/>
          <w:sz w:val="28"/>
          <w:szCs w:val="28"/>
        </w:rPr>
        <w:t>аланин</w:t>
      </w:r>
      <w:proofErr w:type="spellEnd"/>
      <w:r w:rsidRPr="001F2B8E">
        <w:rPr>
          <w:rFonts w:ascii="Times New Roman" w:eastAsia="Times New Roman" w:hAnsi="Times New Roman" w:cs="Times New Roman"/>
          <w:sz w:val="28"/>
          <w:szCs w:val="28"/>
        </w:rPr>
        <w:t>.</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 ;</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простых:</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w:t>
      </w:r>
      <w:proofErr w:type="spellStart"/>
      <w:r w:rsidRPr="001F2B8E">
        <w:rPr>
          <w:rFonts w:ascii="Times New Roman" w:eastAsia="Times New Roman" w:hAnsi="Times New Roman" w:cs="Times New Roman"/>
          <w:sz w:val="28"/>
          <w:szCs w:val="28"/>
        </w:rPr>
        <w:t>простетической</w:t>
      </w:r>
      <w:proofErr w:type="spellEnd"/>
      <w:r w:rsidRPr="001F2B8E">
        <w:rPr>
          <w:rFonts w:ascii="Times New Roman" w:eastAsia="Times New Roman" w:hAnsi="Times New Roman" w:cs="Times New Roman"/>
          <w:sz w:val="28"/>
          <w:szCs w:val="28"/>
        </w:rPr>
        <w:t xml:space="preserve">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1F2B8E" w:rsidRPr="001F2B8E">
        <w:rPr>
          <w:rFonts w:ascii="Times New Roman" w:eastAsia="Times New Roman" w:hAnsi="Times New Roman" w:cs="Times New Roman"/>
          <w:sz w:val="28"/>
          <w:szCs w:val="28"/>
        </w:rPr>
        <w:t xml:space="preserve"> В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spellStart"/>
      <w:r w:rsidRPr="001F2B8E">
        <w:rPr>
          <w:rFonts w:ascii="Times New Roman" w:eastAsia="Times New Roman" w:hAnsi="Times New Roman" w:cs="Times New Roman"/>
          <w:sz w:val="28"/>
          <w:szCs w:val="28"/>
        </w:rPr>
        <w:t>гликозидными</w:t>
      </w:r>
      <w:proofErr w:type="spellEnd"/>
      <w:r w:rsidRPr="001F2B8E">
        <w:rPr>
          <w:rFonts w:ascii="Times New Roman" w:eastAsia="Times New Roman" w:hAnsi="Times New Roman" w:cs="Times New Roman"/>
          <w:sz w:val="28"/>
          <w:szCs w:val="28"/>
        </w:rPr>
        <w:t xml:space="preserve">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1F2B8E" w:rsidRPr="001F2B8E">
        <w:rPr>
          <w:rFonts w:ascii="Times New Roman" w:eastAsia="Times New Roman" w:hAnsi="Times New Roman" w:cs="Times New Roman"/>
          <w:sz w:val="28"/>
          <w:szCs w:val="28"/>
        </w:rPr>
        <w:t xml:space="preserve"> Какое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β-складчатый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w:t>
      </w:r>
      <w:proofErr w:type="spellStart"/>
      <w:r w:rsidR="001F2B8E" w:rsidRPr="001F2B8E">
        <w:rPr>
          <w:rFonts w:ascii="Times New Roman" w:eastAsia="Times New Roman" w:hAnsi="Times New Roman" w:cs="Times New Roman"/>
          <w:sz w:val="28"/>
          <w:szCs w:val="28"/>
        </w:rPr>
        <w:t>простетическую</w:t>
      </w:r>
      <w:proofErr w:type="spellEnd"/>
      <w:r w:rsidR="001F2B8E" w:rsidRPr="001F2B8E">
        <w:rPr>
          <w:rFonts w:ascii="Times New Roman" w:eastAsia="Times New Roman" w:hAnsi="Times New Roman" w:cs="Times New Roman"/>
          <w:sz w:val="28"/>
          <w:szCs w:val="28"/>
        </w:rPr>
        <w:t xml:space="preserve"> группу содержат гликопротеиды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аминокислот;              г) </w:t>
      </w:r>
      <w:proofErr w:type="spellStart"/>
      <w:r w:rsidRPr="00843184">
        <w:rPr>
          <w:rFonts w:ascii="Times New Roman" w:eastAsia="Times New Roman" w:hAnsi="Times New Roman" w:cs="Times New Roman"/>
          <w:sz w:val="28"/>
          <w:szCs w:val="28"/>
        </w:rPr>
        <w:t>аминоспиртов</w:t>
      </w:r>
      <w:proofErr w:type="spellEnd"/>
      <w:r w:rsidRPr="00843184">
        <w:rPr>
          <w:rFonts w:ascii="Times New Roman" w:eastAsia="Times New Roman" w:hAnsi="Times New Roman" w:cs="Times New Roman"/>
          <w:sz w:val="28"/>
          <w:szCs w:val="28"/>
        </w:rPr>
        <w:t>.</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w:t>
      </w:r>
      <w:proofErr w:type="spellStart"/>
      <w:r w:rsidRPr="00843184">
        <w:rPr>
          <w:rFonts w:ascii="Times New Roman" w:eastAsia="Times New Roman" w:hAnsi="Times New Roman" w:cs="Times New Roman"/>
          <w:sz w:val="28"/>
          <w:szCs w:val="28"/>
        </w:rPr>
        <w:t>цитозину</w:t>
      </w:r>
      <w:proofErr w:type="spellEnd"/>
      <w:r w:rsidRPr="00843184">
        <w:rPr>
          <w:rFonts w:ascii="Times New Roman" w:eastAsia="Times New Roman" w:hAnsi="Times New Roman" w:cs="Times New Roman"/>
          <w:sz w:val="28"/>
          <w:szCs w:val="28"/>
        </w:rPr>
        <w:t xml:space="preserve">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5pt" o:ole="">
            <v:imagedata r:id="rId10" o:title=""/>
          </v:shape>
          <o:OLEObject Type="Embed" ProgID="ChemWindow.Document" ShapeID="_x0000_i1025" DrawAspect="Content" ObjectID="_1692179204"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5pt;height:73.5pt" o:ole="">
            <v:imagedata r:id="rId12" o:title=""/>
          </v:shape>
          <o:OLEObject Type="Embed" ProgID="ChemWindow.Document" ShapeID="_x0000_i1026" DrawAspect="Content" ObjectID="_1692179205"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5pt;height:79.5pt" o:ole="">
            <v:imagedata r:id="rId14" o:title=""/>
          </v:shape>
          <o:OLEObject Type="Embed" ProgID="ChemWindow.Document" ShapeID="_x0000_i1027" DrawAspect="Content" ObjectID="_1692179206"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6" o:title=""/>
          </v:shape>
          <o:OLEObject Type="Embed" ProgID="ChemWindow.Document" ShapeID="_x0000_i1028" DrawAspect="Content" ObjectID="_1692179207"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5pt;height:94.5pt" o:ole="">
            <v:imagedata r:id="rId18" o:title=""/>
          </v:shape>
          <o:OLEObject Type="Embed" ProgID="ChemWindow.Document" ShapeID="_x0000_i1029" DrawAspect="Content" ObjectID="_1692179208"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5pt;height:73.5pt" o:ole="">
            <v:imagedata r:id="rId12" o:title=""/>
          </v:shape>
          <o:OLEObject Type="Embed" ProgID="ChemWindow.Document" ShapeID="_x0000_i1030" DrawAspect="Content" ObjectID="_1692179209"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5pt;height:79.5pt" o:ole="">
            <v:imagedata r:id="rId14" o:title=""/>
          </v:shape>
          <o:OLEObject Type="Embed" ProgID="ChemWindow.Document" ShapeID="_x0000_i1031" DrawAspect="Content" ObjectID="_1692179210"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5pt" o:ole="">
            <v:imagedata r:id="rId10" o:title=""/>
          </v:shape>
          <o:OLEObject Type="Embed" ProgID="ChemWindow.Document" ShapeID="_x0000_i1032" DrawAspect="Content" ObjectID="_1692179211"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3pt;height:79.5pt" o:ole="">
            <v:imagedata r:id="rId23" o:title=""/>
          </v:shape>
          <o:OLEObject Type="Embed" ProgID="ChemWindow.Document" ShapeID="_x0000_i1033" DrawAspect="Content" ObjectID="_1692179212"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5pt;height:73.5pt" o:ole="">
            <v:imagedata r:id="rId12" o:title=""/>
          </v:shape>
          <o:OLEObject Type="Embed" ProgID="ChemWindow.Document" ShapeID="_x0000_i1034" DrawAspect="Content" ObjectID="_1692179213"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5pt;height:79.5pt" o:ole="">
            <v:imagedata r:id="rId14" o:title=""/>
          </v:shape>
          <o:OLEObject Type="Embed" ProgID="ChemWindow.Document" ShapeID="_x0000_i1035" DrawAspect="Content" ObjectID="_1692179214"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5pt" o:ole="">
            <v:imagedata r:id="rId10" o:title=""/>
          </v:shape>
          <o:OLEObject Type="Embed" ProgID="ChemWindow.Document" ShapeID="_x0000_i1036" DrawAspect="Content" ObjectID="_1692179215"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5pt;height:94.5pt" o:ole="">
            <v:imagedata r:id="rId18" o:title=""/>
          </v:shape>
          <o:OLEObject Type="Embed" ProgID="ChemWindow.Document" ShapeID="_x0000_i1037" DrawAspect="Content" ObjectID="_1692179216"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5pt;height:73.5pt" o:ole="">
            <v:imagedata r:id="rId12" o:title=""/>
          </v:shape>
          <o:OLEObject Type="Embed" ProgID="ChemWindow.Document" ShapeID="_x0000_i1038" DrawAspect="Content" ObjectID="_1692179217"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5pt;height:79.5pt" o:ole="">
            <v:imagedata r:id="rId14" o:title=""/>
          </v:shape>
          <o:OLEObject Type="Embed" ProgID="ChemWindow.Document" ShapeID="_x0000_i1039" DrawAspect="Content" ObjectID="_1692179218"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5pt" o:ole="">
            <v:imagedata r:id="rId10" o:title=""/>
          </v:shape>
          <o:OLEObject Type="Embed" ProgID="ChemWindow.Document" ShapeID="_x0000_i1040" DrawAspect="Content" ObjectID="_1692179219"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5pt;height:94.5pt" o:ole="">
            <v:imagedata r:id="rId18" o:title=""/>
          </v:shape>
          <o:OLEObject Type="Embed" ProgID="ChemWindow.Document" ShapeID="_x0000_i1041" DrawAspect="Content" ObjectID="_1692179220"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5pt;height:73.5pt" o:ole="">
            <v:imagedata r:id="rId12" o:title=""/>
          </v:shape>
          <o:OLEObject Type="Embed" ProgID="ChemWindow.Document" ShapeID="_x0000_i1042" DrawAspect="Content" ObjectID="_1692179221"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5pt;height:79.5pt" o:ole="">
            <v:imagedata r:id="rId14" o:title=""/>
          </v:shape>
          <o:OLEObject Type="Embed" ProgID="ChemWindow.Document" ShapeID="_x0000_i1043" DrawAspect="Content" ObjectID="_1692179222"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5pt" o:ole="">
            <v:imagedata r:id="rId10" o:title=""/>
          </v:shape>
          <o:OLEObject Type="Embed" ProgID="ChemWindow.Document" ShapeID="_x0000_i1044" DrawAspect="Content" ObjectID="_1692179223"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5pt;height:94.5pt" o:ole="">
            <v:imagedata r:id="rId18" o:title=""/>
          </v:shape>
          <o:OLEObject Type="Embed" ProgID="ChemWindow.Document" ShapeID="_x0000_i1045" DrawAspect="Content" ObjectID="_1692179224"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5pt;height:73.5pt" o:ole="">
            <v:imagedata r:id="rId12" o:title=""/>
          </v:shape>
          <o:OLEObject Type="Embed" ProgID="ChemWindow.Document" ShapeID="_x0000_i1046" DrawAspect="Content" ObjectID="_1692179225"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5pt;height:79.5pt" o:ole="">
            <v:imagedata r:id="rId14" o:title=""/>
          </v:shape>
          <o:OLEObject Type="Embed" ProgID="ChemWindow.Document" ShapeID="_x0000_i1047" DrawAspect="Content" ObjectID="_1692179226"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5pt" o:ole="">
            <v:imagedata r:id="rId10" o:title=""/>
          </v:shape>
          <o:OLEObject Type="Embed" ProgID="ChemWindow.Document" ShapeID="_x0000_i1048" DrawAspect="Content" ObjectID="_1692179227"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BD6CC3">
        <w:rPr>
          <w:rFonts w:ascii="Times New Roman" w:eastAsia="Times New Roman" w:hAnsi="Times New Roman" w:cs="Times New Roman"/>
          <w:sz w:val="28"/>
          <w:szCs w:val="28"/>
        </w:rPr>
        <w:t xml:space="preserve"> Из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 xml:space="preserve"> Под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4999B"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B433D"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5pt" o:ole="">
            <v:imagedata r:id="rId10" o:title=""/>
          </v:shape>
          <o:OLEObject Type="Embed" ProgID="ChemWindow.Document" ShapeID="_x0000_i1049" DrawAspect="Content" ObjectID="_1692179228"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5pt;height:73.5pt" o:ole="">
            <v:imagedata r:id="rId12" o:title=""/>
          </v:shape>
          <o:OLEObject Type="Embed" ProgID="ChemWindow.Document" ShapeID="_x0000_i1050" DrawAspect="Content" ObjectID="_1692179229"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5pt;height:79.5pt" o:ole="">
            <v:imagedata r:id="rId14" o:title=""/>
          </v:shape>
          <o:OLEObject Type="Embed" ProgID="ChemWindow.Document" ShapeID="_x0000_i1051" DrawAspect="Content" ObjectID="_1692179230"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6" o:title=""/>
          </v:shape>
          <o:OLEObject Type="Embed" ProgID="ChemWindow.Document" ShapeID="_x0000_i1052" DrawAspect="Content" ObjectID="_1692179231"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5pt;height:94.5pt" o:ole="">
            <v:imagedata r:id="rId18" o:title=""/>
          </v:shape>
          <o:OLEObject Type="Embed" ProgID="ChemWindow.Document" ShapeID="_x0000_i1053" DrawAspect="Content" ObjectID="_1692179232"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5pt;height:73.5pt" o:ole="">
            <v:imagedata r:id="rId12" o:title=""/>
          </v:shape>
          <o:OLEObject Type="Embed" ProgID="ChemWindow.Document" ShapeID="_x0000_i1054" DrawAspect="Content" ObjectID="_1692179233"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5pt;height:79.5pt" o:ole="">
            <v:imagedata r:id="rId14" o:title=""/>
          </v:shape>
          <o:OLEObject Type="Embed" ProgID="ChemWindow.Document" ShapeID="_x0000_i1055" DrawAspect="Content" ObjectID="_1692179234"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5pt" o:ole="">
            <v:imagedata r:id="rId10" o:title=""/>
          </v:shape>
          <o:OLEObject Type="Embed" ProgID="ChemWindow.Document" ShapeID="_x0000_i1056" DrawAspect="Content" ObjectID="_1692179235"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3pt;height:79.5pt" o:ole="">
            <v:imagedata r:id="rId23" o:title=""/>
          </v:shape>
          <o:OLEObject Type="Embed" ProgID="ChemWindow.Document" ShapeID="_x0000_i1057" DrawAspect="Content" ObjectID="_1692179236"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5pt;height:73.5pt" o:ole="">
            <v:imagedata r:id="rId12" o:title=""/>
          </v:shape>
          <o:OLEObject Type="Embed" ProgID="ChemWindow.Document" ShapeID="_x0000_i1058" DrawAspect="Content" ObjectID="_1692179237"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5pt;height:79.5pt" o:ole="">
            <v:imagedata r:id="rId14" o:title=""/>
          </v:shape>
          <o:OLEObject Type="Embed" ProgID="ChemWindow.Document" ShapeID="_x0000_i1059" DrawAspect="Content" ObjectID="_1692179238"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5pt" o:ole="">
            <v:imagedata r:id="rId10" o:title=""/>
          </v:shape>
          <o:OLEObject Type="Embed" ProgID="ChemWindow.Document" ShapeID="_x0000_i1060" DrawAspect="Content" ObjectID="_1692179239"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5pt;height:94.5pt" o:ole="">
            <v:imagedata r:id="rId18" o:title=""/>
          </v:shape>
          <o:OLEObject Type="Embed" ProgID="ChemWindow.Document" ShapeID="_x0000_i1061" DrawAspect="Content" ObjectID="_1692179240"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5pt;height:73.5pt" o:ole="">
            <v:imagedata r:id="rId12" o:title=""/>
          </v:shape>
          <o:OLEObject Type="Embed" ProgID="ChemWindow.Document" ShapeID="_x0000_i1062" DrawAspect="Content" ObjectID="_1692179241"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5pt;height:79.5pt" o:ole="">
            <v:imagedata r:id="rId14" o:title=""/>
          </v:shape>
          <o:OLEObject Type="Embed" ProgID="ChemWindow.Document" ShapeID="_x0000_i1063" DrawAspect="Content" ObjectID="_1692179242"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5pt" o:ole="">
            <v:imagedata r:id="rId10" o:title=""/>
          </v:shape>
          <o:OLEObject Type="Embed" ProgID="ChemWindow.Document" ShapeID="_x0000_i1064" DrawAspect="Content" ObjectID="_1692179243"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5pt;height:94.5pt" o:ole="">
            <v:imagedata r:id="rId18" o:title=""/>
          </v:shape>
          <o:OLEObject Type="Embed" ProgID="ChemWindow.Document" ShapeID="_x0000_i1065" DrawAspect="Content" ObjectID="_1692179244"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5pt;height:73.5pt" o:ole="">
            <v:imagedata r:id="rId12" o:title=""/>
          </v:shape>
          <o:OLEObject Type="Embed" ProgID="ChemWindow.Document" ShapeID="_x0000_i1066" DrawAspect="Content" ObjectID="_1692179245"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5pt;height:79.5pt" o:ole="">
            <v:imagedata r:id="rId14" o:title=""/>
          </v:shape>
          <o:OLEObject Type="Embed" ProgID="ChemWindow.Document" ShapeID="_x0000_i1067" DrawAspect="Content" ObjectID="_1692179246"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5pt" o:ole="">
            <v:imagedata r:id="rId10" o:title=""/>
          </v:shape>
          <o:OLEObject Type="Embed" ProgID="ChemWindow.Document" ShapeID="_x0000_i1068" DrawAspect="Content" ObjectID="_1692179247"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5pt;height:94.5pt" o:ole="">
            <v:imagedata r:id="rId18" o:title=""/>
          </v:shape>
          <o:OLEObject Type="Embed" ProgID="ChemWindow.Document" ShapeID="_x0000_i1069" DrawAspect="Content" ObjectID="_1692179248"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5pt;height:73.5pt" o:ole="">
            <v:imagedata r:id="rId12" o:title=""/>
          </v:shape>
          <o:OLEObject Type="Embed" ProgID="ChemWindow.Document" ShapeID="_x0000_i1070" DrawAspect="Content" ObjectID="_1692179249"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5pt;height:79.5pt" o:ole="">
            <v:imagedata r:id="rId14" o:title=""/>
          </v:shape>
          <o:OLEObject Type="Embed" ProgID="ChemWindow.Document" ShapeID="_x0000_i1071" DrawAspect="Content" ObjectID="_1692179250"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5pt" o:ole="">
            <v:imagedata r:id="rId10" o:title=""/>
          </v:shape>
          <o:OLEObject Type="Embed" ProgID="ChemWindow.Document" ShapeID="_x0000_i1072" DrawAspect="Content" ObjectID="_1692179251"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pt;height:178pt" o:ole="">
            <v:imagedata r:id="rId88" o:title=""/>
          </v:shape>
          <o:OLEObject Type="Embed" ProgID="ACD.ChemSketch.20" ShapeID="_x0000_i1073" DrawAspect="Content" ObjectID="_1692179252" r:id="rId8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pt;height:152pt" o:ole="">
            <v:imagedata r:id="rId90" o:title=""/>
          </v:shape>
          <o:OLEObject Type="Embed" ProgID="ACD.ChemSketch.20" ShapeID="_x0000_i1074" DrawAspect="Content" ObjectID="_1692179253" r:id="rId91"/>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5pt;height:95.5pt" o:ole="">
            <v:imagedata r:id="rId92" o:title=""/>
          </v:shape>
          <o:OLEObject Type="Embed" ProgID="ACD.ChemSketch.20" ShapeID="_x0000_i1075" DrawAspect="Content" ObjectID="_1692179254" r:id="rId93"/>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5pt" o:ole="">
            <v:imagedata r:id="rId94" o:title=""/>
          </v:shape>
          <o:OLEObject Type="Embed" ProgID="ACD.ChemSketch.20" ShapeID="_x0000_i1076" DrawAspect="Content" ObjectID="_1692179255" r:id="rId95"/>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8pt;height:179.5pt" o:ole="">
            <v:imagedata r:id="rId96" o:title=""/>
          </v:shape>
          <o:OLEObject Type="Embed" ProgID="ACD.ChemSketch.20" ShapeID="_x0000_i1077" DrawAspect="Content" ObjectID="_1692179256" r:id="rId97"/>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5pt;height:78pt" o:ole="">
            <v:imagedata r:id="rId98" o:title=""/>
          </v:shape>
          <o:OLEObject Type="Embed" ProgID="ACD.ChemSketch.20" ShapeID="_x0000_i1078" DrawAspect="Content" ObjectID="_1692179257" r:id="rId9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5"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591FB4" w:rsidRDefault="00591FB4" w:rsidP="00864E59">
      <w:pPr>
        <w:spacing w:after="0" w:line="360" w:lineRule="auto"/>
        <w:ind w:firstLine="709"/>
        <w:rPr>
          <w:rFonts w:ascii="Times New Roman" w:hAnsi="Times New Roman" w:cs="Times New Roman"/>
          <w:b/>
          <w:sz w:val="28"/>
          <w:szCs w:val="28"/>
          <w:lang w:bidi="ru-RU"/>
        </w:rPr>
      </w:pPr>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64" w:rsidRDefault="00E83C64">
      <w:pPr>
        <w:spacing w:after="0" w:line="240" w:lineRule="auto"/>
      </w:pPr>
      <w:r>
        <w:separator/>
      </w:r>
    </w:p>
  </w:endnote>
  <w:endnote w:type="continuationSeparator" w:id="0">
    <w:p w:rsidR="00E83C64" w:rsidRDefault="00E8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26494" w:rsidRDefault="00E26494">
        <w:pPr>
          <w:pStyle w:val="ac"/>
          <w:jc w:val="center"/>
        </w:pPr>
        <w:r>
          <w:fldChar w:fldCharType="begin"/>
        </w:r>
        <w:r>
          <w:instrText>PAGE   \* MERGEFORMAT</w:instrText>
        </w:r>
        <w:r>
          <w:fldChar w:fldCharType="separate"/>
        </w:r>
        <w:r w:rsidR="007738C5">
          <w:rPr>
            <w:noProof/>
          </w:rPr>
          <w:t>5</w:t>
        </w:r>
        <w:r>
          <w:fldChar w:fldCharType="end"/>
        </w:r>
      </w:p>
    </w:sdtContent>
  </w:sdt>
  <w:p w:rsidR="00E26494" w:rsidRDefault="00E264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94" w:rsidRDefault="00E26494">
    <w:pPr>
      <w:pStyle w:val="ac"/>
      <w:jc w:val="right"/>
    </w:pPr>
    <w:r>
      <w:fldChar w:fldCharType="begin"/>
    </w:r>
    <w:r>
      <w:instrText xml:space="preserve"> PAGE   \* MERGEFORMAT </w:instrText>
    </w:r>
    <w:r>
      <w:fldChar w:fldCharType="separate"/>
    </w:r>
    <w:r w:rsidR="007738C5">
      <w:rPr>
        <w:noProof/>
      </w:rPr>
      <w:t>156</w:t>
    </w:r>
    <w:r>
      <w:fldChar w:fldCharType="end"/>
    </w:r>
  </w:p>
  <w:p w:rsidR="00E26494" w:rsidRDefault="00E264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64" w:rsidRDefault="00E83C64">
      <w:pPr>
        <w:spacing w:after="0" w:line="240" w:lineRule="auto"/>
      </w:pPr>
      <w:r>
        <w:separator/>
      </w:r>
    </w:p>
  </w:footnote>
  <w:footnote w:type="continuationSeparator" w:id="0">
    <w:p w:rsidR="00E83C64" w:rsidRDefault="00E83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5F58E1"/>
    <w:multiLevelType w:val="singleLevel"/>
    <w:tmpl w:val="FF18CE40"/>
    <w:lvl w:ilvl="0">
      <w:start w:val="1"/>
      <w:numFmt w:val="decimal"/>
      <w:lvlText w:val="%1"/>
      <w:lvlJc w:val="left"/>
      <w:pPr>
        <w:tabs>
          <w:tab w:val="num" w:pos="360"/>
        </w:tabs>
        <w:ind w:left="360" w:hanging="360"/>
      </w:pPr>
    </w:lvl>
  </w:abstractNum>
  <w:abstractNum w:abstractNumId="89">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E3327"/>
    <w:rsid w:val="000E3CDB"/>
    <w:rsid w:val="00150F87"/>
    <w:rsid w:val="0018221A"/>
    <w:rsid w:val="001A363C"/>
    <w:rsid w:val="001A4388"/>
    <w:rsid w:val="001B21ED"/>
    <w:rsid w:val="001C302A"/>
    <w:rsid w:val="001C3752"/>
    <w:rsid w:val="001D5B3F"/>
    <w:rsid w:val="001F2B8E"/>
    <w:rsid w:val="001F4C98"/>
    <w:rsid w:val="00206457"/>
    <w:rsid w:val="00225105"/>
    <w:rsid w:val="002536A9"/>
    <w:rsid w:val="002565F8"/>
    <w:rsid w:val="002C0FDB"/>
    <w:rsid w:val="002D305A"/>
    <w:rsid w:val="00304124"/>
    <w:rsid w:val="00312A0E"/>
    <w:rsid w:val="0032715F"/>
    <w:rsid w:val="003627B9"/>
    <w:rsid w:val="00370257"/>
    <w:rsid w:val="00376B26"/>
    <w:rsid w:val="003B3B1F"/>
    <w:rsid w:val="003E36E4"/>
    <w:rsid w:val="00474225"/>
    <w:rsid w:val="004847B7"/>
    <w:rsid w:val="004B5E2A"/>
    <w:rsid w:val="004E0695"/>
    <w:rsid w:val="0053357D"/>
    <w:rsid w:val="005350DB"/>
    <w:rsid w:val="00556655"/>
    <w:rsid w:val="00563073"/>
    <w:rsid w:val="00591FB4"/>
    <w:rsid w:val="005C5FB1"/>
    <w:rsid w:val="005E6FE8"/>
    <w:rsid w:val="005F29AC"/>
    <w:rsid w:val="006168EA"/>
    <w:rsid w:val="00635DB1"/>
    <w:rsid w:val="00663DB5"/>
    <w:rsid w:val="0066467B"/>
    <w:rsid w:val="006F6792"/>
    <w:rsid w:val="006F69BE"/>
    <w:rsid w:val="0071035C"/>
    <w:rsid w:val="00727456"/>
    <w:rsid w:val="007709C6"/>
    <w:rsid w:val="007738C5"/>
    <w:rsid w:val="007C0CF6"/>
    <w:rsid w:val="007E7C33"/>
    <w:rsid w:val="007F7D62"/>
    <w:rsid w:val="00802AB1"/>
    <w:rsid w:val="008148E8"/>
    <w:rsid w:val="00814D69"/>
    <w:rsid w:val="00843184"/>
    <w:rsid w:val="00847A12"/>
    <w:rsid w:val="00864E59"/>
    <w:rsid w:val="00872944"/>
    <w:rsid w:val="0088415E"/>
    <w:rsid w:val="00885C62"/>
    <w:rsid w:val="008B1839"/>
    <w:rsid w:val="008D49C6"/>
    <w:rsid w:val="008F1CF9"/>
    <w:rsid w:val="008F696D"/>
    <w:rsid w:val="00956B8A"/>
    <w:rsid w:val="00980B5C"/>
    <w:rsid w:val="009D1934"/>
    <w:rsid w:val="009F667D"/>
    <w:rsid w:val="00A15421"/>
    <w:rsid w:val="00A527E1"/>
    <w:rsid w:val="00A557C3"/>
    <w:rsid w:val="00A71D81"/>
    <w:rsid w:val="00A850BC"/>
    <w:rsid w:val="00A85374"/>
    <w:rsid w:val="00A91955"/>
    <w:rsid w:val="00AE0779"/>
    <w:rsid w:val="00AE7D46"/>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26494"/>
    <w:rsid w:val="00E307F3"/>
    <w:rsid w:val="00E641DE"/>
    <w:rsid w:val="00E81940"/>
    <w:rsid w:val="00E83C64"/>
    <w:rsid w:val="00E847DB"/>
    <w:rsid w:val="00E924D9"/>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77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chart" Target="charts/chart16.xml"/><Relationship Id="rId63" Type="http://schemas.openxmlformats.org/officeDocument/2006/relationships/chart" Target="charts/chart24.xml"/><Relationship Id="rId68" Type="http://schemas.openxmlformats.org/officeDocument/2006/relationships/oleObject" Target="embeddings/oleObject29.bin"/><Relationship Id="rId76"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9.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4.bin"/><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8" Type="http://schemas.openxmlformats.org/officeDocument/2006/relationships/chart" Target="charts/chart19.xml"/><Relationship Id="rId66"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oleObject" Target="embeddings/oleObject48.bin"/><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22.xml"/><Relationship Id="rId82" Type="http://schemas.openxmlformats.org/officeDocument/2006/relationships/oleObject" Target="embeddings/oleObject43.bin"/><Relationship Id="rId90" Type="http://schemas.openxmlformats.org/officeDocument/2006/relationships/image" Target="media/image8.wmf"/><Relationship Id="rId95" Type="http://schemas.openxmlformats.org/officeDocument/2006/relationships/oleObject" Target="embeddings/oleObject52.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chart" Target="charts/chart17.xml"/><Relationship Id="rId64" Type="http://schemas.openxmlformats.org/officeDocument/2006/relationships/oleObject" Target="embeddings/oleObject25.bin"/><Relationship Id="rId69" Type="http://schemas.openxmlformats.org/officeDocument/2006/relationships/oleObject" Target="embeddings/oleObject30.bin"/><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oleObject" Target="embeddings/oleObject46.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22389632"/>
        <c:axId val="122391552"/>
      </c:scatterChart>
      <c:valAx>
        <c:axId val="122389632"/>
        <c:scaling>
          <c:orientation val="minMax"/>
        </c:scaling>
        <c:delete val="0"/>
        <c:axPos val="b"/>
        <c:numFmt formatCode="General" sourceLinked="1"/>
        <c:majorTickMark val="out"/>
        <c:minorTickMark val="none"/>
        <c:tickLblPos val="none"/>
        <c:crossAx val="122391552"/>
        <c:crosses val="autoZero"/>
        <c:crossBetween val="midCat"/>
      </c:valAx>
      <c:valAx>
        <c:axId val="122391552"/>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1223896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7803264"/>
        <c:axId val="137805184"/>
      </c:scatterChart>
      <c:valAx>
        <c:axId val="137803264"/>
        <c:scaling>
          <c:orientation val="minMax"/>
        </c:scaling>
        <c:delete val="0"/>
        <c:axPos val="b"/>
        <c:numFmt formatCode="General" sourceLinked="1"/>
        <c:majorTickMark val="out"/>
        <c:minorTickMark val="none"/>
        <c:tickLblPos val="none"/>
        <c:crossAx val="137805184"/>
        <c:crosses val="autoZero"/>
        <c:crossBetween val="midCat"/>
      </c:valAx>
      <c:valAx>
        <c:axId val="13780518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8032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7640960"/>
        <c:axId val="174445312"/>
      </c:scatterChart>
      <c:valAx>
        <c:axId val="137640960"/>
        <c:scaling>
          <c:orientation val="minMax"/>
        </c:scaling>
        <c:delete val="0"/>
        <c:axPos val="b"/>
        <c:numFmt formatCode="General" sourceLinked="1"/>
        <c:majorTickMark val="out"/>
        <c:minorTickMark val="none"/>
        <c:tickLblPos val="none"/>
        <c:spPr>
          <a:ln w="3175">
            <a:solidFill>
              <a:srgbClr val="000000"/>
            </a:solidFill>
            <a:prstDash val="solid"/>
          </a:ln>
        </c:spPr>
        <c:crossAx val="174445312"/>
        <c:crosses val="autoZero"/>
        <c:crossBetween val="midCat"/>
      </c:valAx>
      <c:valAx>
        <c:axId val="17444531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6409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7686400"/>
        <c:axId val="137754112"/>
      </c:scatterChart>
      <c:valAx>
        <c:axId val="1376864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754112"/>
        <c:crosses val="autoZero"/>
        <c:crossBetween val="midCat"/>
      </c:valAx>
      <c:valAx>
        <c:axId val="13775411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6864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74399872"/>
        <c:axId val="174401792"/>
      </c:scatterChart>
      <c:valAx>
        <c:axId val="174399872"/>
        <c:scaling>
          <c:orientation val="minMax"/>
        </c:scaling>
        <c:delete val="0"/>
        <c:axPos val="b"/>
        <c:numFmt formatCode="General" sourceLinked="1"/>
        <c:majorTickMark val="out"/>
        <c:minorTickMark val="none"/>
        <c:tickLblPos val="none"/>
        <c:crossAx val="174401792"/>
        <c:crosses val="autoZero"/>
        <c:crossBetween val="midCat"/>
      </c:valAx>
      <c:valAx>
        <c:axId val="17440179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7439987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75015040"/>
        <c:axId val="175016960"/>
      </c:scatterChart>
      <c:valAx>
        <c:axId val="175015040"/>
        <c:scaling>
          <c:orientation val="minMax"/>
        </c:scaling>
        <c:delete val="0"/>
        <c:axPos val="b"/>
        <c:numFmt formatCode="General" sourceLinked="1"/>
        <c:majorTickMark val="out"/>
        <c:minorTickMark val="none"/>
        <c:tickLblPos val="none"/>
        <c:crossAx val="175016960"/>
        <c:crosses val="autoZero"/>
        <c:crossBetween val="midCat"/>
      </c:valAx>
      <c:valAx>
        <c:axId val="17501696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50150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7697920"/>
        <c:axId val="174932352"/>
      </c:scatterChart>
      <c:valAx>
        <c:axId val="137697920"/>
        <c:scaling>
          <c:orientation val="minMax"/>
        </c:scaling>
        <c:delete val="0"/>
        <c:axPos val="b"/>
        <c:numFmt formatCode="General" sourceLinked="1"/>
        <c:majorTickMark val="out"/>
        <c:minorTickMark val="none"/>
        <c:tickLblPos val="none"/>
        <c:spPr>
          <a:ln w="3175">
            <a:solidFill>
              <a:srgbClr val="000000"/>
            </a:solidFill>
            <a:prstDash val="solid"/>
          </a:ln>
        </c:spPr>
        <c:crossAx val="174932352"/>
        <c:crosses val="autoZero"/>
        <c:crossBetween val="midCat"/>
      </c:valAx>
      <c:valAx>
        <c:axId val="17493235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697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74984192"/>
        <c:axId val="178308224"/>
      </c:scatterChart>
      <c:valAx>
        <c:axId val="1749841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8308224"/>
        <c:crosses val="autoZero"/>
        <c:crossBetween val="midCat"/>
      </c:valAx>
      <c:valAx>
        <c:axId val="1783082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49841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78339840"/>
        <c:axId val="178341760"/>
      </c:scatterChart>
      <c:valAx>
        <c:axId val="178339840"/>
        <c:scaling>
          <c:orientation val="minMax"/>
        </c:scaling>
        <c:delete val="0"/>
        <c:axPos val="b"/>
        <c:numFmt formatCode="General" sourceLinked="1"/>
        <c:majorTickMark val="out"/>
        <c:minorTickMark val="none"/>
        <c:tickLblPos val="none"/>
        <c:crossAx val="178341760"/>
        <c:crosses val="autoZero"/>
        <c:crossBetween val="midCat"/>
      </c:valAx>
      <c:valAx>
        <c:axId val="17834176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783398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75080192"/>
        <c:axId val="175082112"/>
      </c:scatterChart>
      <c:valAx>
        <c:axId val="1750801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5082112"/>
        <c:crosses val="autoZero"/>
        <c:crossBetween val="midCat"/>
      </c:valAx>
      <c:valAx>
        <c:axId val="17508211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50801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78653056"/>
        <c:axId val="178654592"/>
      </c:scatterChart>
      <c:valAx>
        <c:axId val="178653056"/>
        <c:scaling>
          <c:orientation val="minMax"/>
        </c:scaling>
        <c:delete val="0"/>
        <c:axPos val="b"/>
        <c:numFmt formatCode="General" sourceLinked="1"/>
        <c:majorTickMark val="out"/>
        <c:minorTickMark val="none"/>
        <c:tickLblPos val="none"/>
        <c:spPr>
          <a:ln w="3175">
            <a:solidFill>
              <a:srgbClr val="000000"/>
            </a:solidFill>
            <a:prstDash val="solid"/>
          </a:ln>
        </c:spPr>
        <c:crossAx val="178654592"/>
        <c:crosses val="autoZero"/>
        <c:crossBetween val="midCat"/>
      </c:valAx>
      <c:valAx>
        <c:axId val="17865459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86530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21808768"/>
        <c:axId val="122277888"/>
      </c:scatterChart>
      <c:valAx>
        <c:axId val="121808768"/>
        <c:scaling>
          <c:orientation val="minMax"/>
        </c:scaling>
        <c:delete val="0"/>
        <c:axPos val="b"/>
        <c:numFmt formatCode="General" sourceLinked="1"/>
        <c:majorTickMark val="out"/>
        <c:minorTickMark val="none"/>
        <c:tickLblPos val="none"/>
        <c:crossAx val="122277888"/>
        <c:crosses val="autoZero"/>
        <c:crossBetween val="midCat"/>
      </c:valAx>
      <c:valAx>
        <c:axId val="122277888"/>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1218087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78665728"/>
        <c:axId val="178852224"/>
      </c:scatterChart>
      <c:valAx>
        <c:axId val="178665728"/>
        <c:scaling>
          <c:orientation val="minMax"/>
        </c:scaling>
        <c:delete val="0"/>
        <c:axPos val="b"/>
        <c:numFmt formatCode="General" sourceLinked="1"/>
        <c:majorTickMark val="out"/>
        <c:minorTickMark val="none"/>
        <c:tickLblPos val="none"/>
        <c:crossAx val="178852224"/>
        <c:crosses val="autoZero"/>
        <c:crossBetween val="midCat"/>
      </c:valAx>
      <c:valAx>
        <c:axId val="1788522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866572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78867200"/>
        <c:axId val="178910336"/>
      </c:scatterChart>
      <c:valAx>
        <c:axId val="178867200"/>
        <c:scaling>
          <c:orientation val="minMax"/>
        </c:scaling>
        <c:delete val="0"/>
        <c:axPos val="b"/>
        <c:numFmt formatCode="General" sourceLinked="1"/>
        <c:majorTickMark val="out"/>
        <c:minorTickMark val="none"/>
        <c:tickLblPos val="none"/>
        <c:crossAx val="178910336"/>
        <c:crosses val="autoZero"/>
        <c:crossBetween val="midCat"/>
      </c:valAx>
      <c:valAx>
        <c:axId val="1789103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88672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78434048"/>
        <c:axId val="178435968"/>
      </c:scatterChart>
      <c:valAx>
        <c:axId val="178434048"/>
        <c:scaling>
          <c:orientation val="minMax"/>
        </c:scaling>
        <c:delete val="0"/>
        <c:axPos val="b"/>
        <c:numFmt formatCode="General" sourceLinked="1"/>
        <c:majorTickMark val="out"/>
        <c:minorTickMark val="none"/>
        <c:tickLblPos val="none"/>
        <c:crossAx val="178435968"/>
        <c:crosses val="autoZero"/>
        <c:crossBetween val="midCat"/>
      </c:valAx>
      <c:valAx>
        <c:axId val="17843596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784340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79447296"/>
        <c:axId val="179448832"/>
      </c:scatterChart>
      <c:valAx>
        <c:axId val="179447296"/>
        <c:scaling>
          <c:orientation val="minMax"/>
        </c:scaling>
        <c:delete val="0"/>
        <c:axPos val="b"/>
        <c:numFmt formatCode="General" sourceLinked="1"/>
        <c:majorTickMark val="out"/>
        <c:minorTickMark val="none"/>
        <c:tickLblPos val="none"/>
        <c:spPr>
          <a:ln w="3175">
            <a:solidFill>
              <a:srgbClr val="000000"/>
            </a:solidFill>
            <a:prstDash val="solid"/>
          </a:ln>
        </c:spPr>
        <c:crossAx val="179448832"/>
        <c:crosses val="autoZero"/>
        <c:crossBetween val="midCat"/>
      </c:valAx>
      <c:valAx>
        <c:axId val="17944883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94472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79468160"/>
        <c:axId val="179507200"/>
      </c:scatterChart>
      <c:valAx>
        <c:axId val="1794681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9507200"/>
        <c:crosses val="autoZero"/>
        <c:crossBetween val="midCat"/>
      </c:valAx>
      <c:valAx>
        <c:axId val="17950720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794681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22363264"/>
        <c:axId val="128300160"/>
      </c:scatterChart>
      <c:valAx>
        <c:axId val="122363264"/>
        <c:scaling>
          <c:orientation val="minMax"/>
        </c:scaling>
        <c:delete val="0"/>
        <c:axPos val="b"/>
        <c:numFmt formatCode="General" sourceLinked="1"/>
        <c:majorTickMark val="out"/>
        <c:minorTickMark val="none"/>
        <c:tickLblPos val="none"/>
        <c:spPr>
          <a:ln w="3171">
            <a:solidFill>
              <a:srgbClr val="000000"/>
            </a:solidFill>
            <a:prstDash val="solid"/>
          </a:ln>
        </c:spPr>
        <c:crossAx val="128300160"/>
        <c:crosses val="autoZero"/>
        <c:crossBetween val="midCat"/>
      </c:valAx>
      <c:valAx>
        <c:axId val="128300160"/>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23632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29400832"/>
        <c:axId val="129402752"/>
      </c:scatterChart>
      <c:valAx>
        <c:axId val="129400832"/>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9402752"/>
        <c:crosses val="autoZero"/>
        <c:crossBetween val="midCat"/>
      </c:valAx>
      <c:valAx>
        <c:axId val="129402752"/>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12940083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34370048"/>
        <c:axId val="134371968"/>
      </c:scatterChart>
      <c:valAx>
        <c:axId val="134370048"/>
        <c:scaling>
          <c:orientation val="minMax"/>
        </c:scaling>
        <c:delete val="0"/>
        <c:axPos val="b"/>
        <c:numFmt formatCode="General" sourceLinked="1"/>
        <c:majorTickMark val="out"/>
        <c:minorTickMark val="none"/>
        <c:tickLblPos val="none"/>
        <c:crossAx val="134371968"/>
        <c:crosses val="autoZero"/>
        <c:crossBetween val="midCat"/>
      </c:valAx>
      <c:valAx>
        <c:axId val="134371968"/>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3437004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ser>
        <c:dLbls>
          <c:showLegendKey val="0"/>
          <c:showVal val="0"/>
          <c:showCatName val="0"/>
          <c:showSerName val="0"/>
          <c:showPercent val="0"/>
          <c:showBubbleSize val="0"/>
        </c:dLbls>
        <c:axId val="134383104"/>
        <c:axId val="134385024"/>
      </c:scatterChart>
      <c:valAx>
        <c:axId val="134383104"/>
        <c:scaling>
          <c:orientation val="minMax"/>
        </c:scaling>
        <c:delete val="0"/>
        <c:axPos val="b"/>
        <c:numFmt formatCode="General" sourceLinked="1"/>
        <c:majorTickMark val="out"/>
        <c:minorTickMark val="none"/>
        <c:tickLblPos val="none"/>
        <c:crossAx val="134385024"/>
        <c:crosses val="autoZero"/>
        <c:crossBetween val="midCat"/>
      </c:valAx>
      <c:valAx>
        <c:axId val="13438502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438310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ser>
        <c:dLbls>
          <c:showLegendKey val="0"/>
          <c:showVal val="0"/>
          <c:showCatName val="0"/>
          <c:showSerName val="0"/>
          <c:showPercent val="0"/>
          <c:showBubbleSize val="0"/>
        </c:dLbls>
        <c:axId val="134405120"/>
        <c:axId val="137663232"/>
      </c:scatterChart>
      <c:valAx>
        <c:axId val="134405120"/>
        <c:scaling>
          <c:orientation val="minMax"/>
        </c:scaling>
        <c:delete val="0"/>
        <c:axPos val="b"/>
        <c:numFmt formatCode="General" sourceLinked="1"/>
        <c:majorTickMark val="out"/>
        <c:minorTickMark val="none"/>
        <c:tickLblPos val="none"/>
        <c:spPr>
          <a:ln w="3175">
            <a:solidFill>
              <a:srgbClr val="000000"/>
            </a:solidFill>
            <a:prstDash val="solid"/>
          </a:ln>
        </c:spPr>
        <c:crossAx val="137663232"/>
        <c:crosses val="autoZero"/>
        <c:crossBetween val="midCat"/>
      </c:valAx>
      <c:valAx>
        <c:axId val="13766323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44051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ser>
        <c:dLbls>
          <c:showLegendKey val="0"/>
          <c:showVal val="0"/>
          <c:showCatName val="0"/>
          <c:showSerName val="0"/>
          <c:showPercent val="0"/>
          <c:showBubbleSize val="0"/>
        </c:dLbls>
        <c:axId val="137670016"/>
        <c:axId val="137721344"/>
      </c:scatterChart>
      <c:valAx>
        <c:axId val="1376700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721344"/>
        <c:crosses val="autoZero"/>
        <c:crossBetween val="midCat"/>
      </c:valAx>
      <c:valAx>
        <c:axId val="1377213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1376700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ser>
        <c:dLbls>
          <c:showLegendKey val="0"/>
          <c:showVal val="0"/>
          <c:showCatName val="0"/>
          <c:showSerName val="0"/>
          <c:showPercent val="0"/>
          <c:showBubbleSize val="0"/>
        </c:dLbls>
        <c:axId val="129372544"/>
        <c:axId val="129374464"/>
      </c:scatterChart>
      <c:valAx>
        <c:axId val="129372544"/>
        <c:scaling>
          <c:orientation val="minMax"/>
        </c:scaling>
        <c:delete val="0"/>
        <c:axPos val="b"/>
        <c:numFmt formatCode="General" sourceLinked="1"/>
        <c:majorTickMark val="out"/>
        <c:minorTickMark val="none"/>
        <c:tickLblPos val="none"/>
        <c:crossAx val="129374464"/>
        <c:crosses val="autoZero"/>
        <c:crossBetween val="midCat"/>
      </c:valAx>
      <c:valAx>
        <c:axId val="12937446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1293725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A7C0-61BC-4030-8C79-0C51CE76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156</Pages>
  <Words>30037</Words>
  <Characters>171217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cp:revision>
  <cp:lastPrinted>2019-10-09T11:11:00Z</cp:lastPrinted>
  <dcterms:created xsi:type="dcterms:W3CDTF">2019-11-22T06:39:00Z</dcterms:created>
  <dcterms:modified xsi:type="dcterms:W3CDTF">2021-09-03T07:57:00Z</dcterms:modified>
</cp:coreProperties>
</file>