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B84F5A">
        <w:rPr>
          <w:szCs w:val="28"/>
        </w:rPr>
        <w:t>Бузулукский</w:t>
      </w:r>
      <w:proofErr w:type="spellEnd"/>
      <w:r w:rsidRPr="00B84F5A">
        <w:rPr>
          <w:szCs w:val="28"/>
        </w:rPr>
        <w:t xml:space="preserve">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545AB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4F3EFC">
        <w:rPr>
          <w:i/>
          <w:szCs w:val="28"/>
        </w:rPr>
        <w:t>4</w:t>
      </w:r>
      <w:r w:rsidRPr="00545ABA">
        <w:rPr>
          <w:i/>
          <w:szCs w:val="28"/>
        </w:rPr>
        <w:t>.</w:t>
      </w:r>
      <w:r w:rsidR="004F3EFC">
        <w:rPr>
          <w:i/>
          <w:szCs w:val="28"/>
        </w:rPr>
        <w:t>1 Возрастная психология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</w:t>
      </w:r>
      <w:r w:rsidR="00A9672C">
        <w:rPr>
          <w:i/>
          <w:sz w:val="24"/>
          <w:u w:val="single"/>
        </w:rPr>
        <w:t>азование, Начальное образование</w:t>
      </w:r>
      <w:bookmarkStart w:id="0" w:name="_GoBack"/>
      <w:bookmarkEnd w:id="0"/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 xml:space="preserve">Программа </w:t>
      </w:r>
      <w:proofErr w:type="gramStart"/>
      <w:r w:rsidRPr="00545ABA">
        <w:rPr>
          <w:i/>
          <w:szCs w:val="28"/>
          <w:u w:val="single"/>
        </w:rPr>
        <w:t>академического</w:t>
      </w:r>
      <w:proofErr w:type="gramEnd"/>
      <w:r w:rsidRPr="00545ABA">
        <w:rPr>
          <w:i/>
          <w:szCs w:val="28"/>
          <w:u w:val="single"/>
        </w:rPr>
        <w:t xml:space="preserve"> </w:t>
      </w:r>
      <w:proofErr w:type="spellStart"/>
      <w:r w:rsidRPr="00545ABA">
        <w:rPr>
          <w:i/>
          <w:szCs w:val="28"/>
          <w:u w:val="single"/>
        </w:rPr>
        <w:t>бакалавриата</w:t>
      </w:r>
      <w:proofErr w:type="spellEnd"/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6098C" w:rsidRPr="00AB5E6E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770A49" w:rsidRPr="00AB5E6E">
        <w:rPr>
          <w:szCs w:val="28"/>
        </w:rPr>
        <w:t>6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4F3E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AB5E6E" w:rsidRPr="00AB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B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7608A8" w:rsidRPr="00327425">
        <w:rPr>
          <w:rFonts w:ascii="Times New Roman" w:eastAsia="Times New Roman" w:hAnsi="Times New Roman"/>
          <w:sz w:val="28"/>
          <w:szCs w:val="28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5360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hAnsi="Times New Roman"/>
          <w:sz w:val="28"/>
          <w:szCs w:val="28"/>
        </w:rPr>
        <w:t xml:space="preserve">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0B27D2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0B27D2" w:rsidRPr="000B2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Pr="000B27D2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B27D2" w:rsidRPr="000B2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ной работы </w:t>
            </w:r>
            <w:proofErr w:type="gramStart"/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организации самостоятельной работы </w:t>
            </w:r>
            <w:proofErr w:type="gramStart"/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b/>
          <w:sz w:val="28"/>
          <w:szCs w:val="28"/>
        </w:rPr>
        <w:t xml:space="preserve">Цель (цели) </w:t>
      </w:r>
      <w:r w:rsidRPr="004F3E19">
        <w:rPr>
          <w:sz w:val="28"/>
          <w:szCs w:val="28"/>
        </w:rPr>
        <w:t>освоения дисциплины: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воспитанника, психологических новообразованиях, ведущей деятельности в разные возрастные стадии.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F3E19">
        <w:rPr>
          <w:b/>
          <w:sz w:val="28"/>
          <w:szCs w:val="28"/>
        </w:rPr>
        <w:t xml:space="preserve">Задачи: 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sz w:val="28"/>
          <w:szCs w:val="28"/>
        </w:rPr>
        <w:t>теоретическое освоение студентами отечественных и зарубежных психологических концепций развития и бытия личности человека в разные возрастные периоды. Приобретение практических навыков учета возрастных, индивидуальных особенностей, ведущей деятельности в образовательном процессе в современной парадигме образовании.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95588">
        <w:rPr>
          <w:rFonts w:ascii="Times New Roman" w:hAnsi="Times New Roman"/>
          <w:sz w:val="28"/>
          <w:szCs w:val="28"/>
        </w:rPr>
        <w:t>Возрастная пс</w:t>
      </w:r>
      <w:r w:rsidR="00C95588">
        <w:rPr>
          <w:rFonts w:ascii="Times New Roman" w:hAnsi="Times New Roman"/>
          <w:sz w:val="28"/>
          <w:szCs w:val="28"/>
        </w:rPr>
        <w:t>и</w:t>
      </w:r>
      <w:r w:rsidR="00C95588">
        <w:rPr>
          <w:rFonts w:ascii="Times New Roman" w:hAnsi="Times New Roman"/>
          <w:sz w:val="28"/>
          <w:szCs w:val="28"/>
        </w:rPr>
        <w:t>хология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</w:t>
      </w:r>
      <w:r w:rsidRPr="0046638D">
        <w:rPr>
          <w:rFonts w:ascii="Times New Roman" w:hAnsi="Times New Roman"/>
          <w:sz w:val="28"/>
          <w:szCs w:val="28"/>
        </w:rPr>
        <w:t>д</w:t>
      </w:r>
      <w:r w:rsidRPr="0046638D">
        <w:rPr>
          <w:rFonts w:ascii="Times New Roman" w:hAnsi="Times New Roman"/>
          <w:sz w:val="28"/>
          <w:szCs w:val="28"/>
        </w:rPr>
        <w:t>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Аудиторная самостоятельная работа по дисциплине «</w:t>
      </w:r>
      <w:r w:rsidR="00EE463E">
        <w:rPr>
          <w:rFonts w:ascii="Times New Roman" w:hAnsi="Times New Roman"/>
          <w:sz w:val="28"/>
          <w:szCs w:val="28"/>
        </w:rPr>
        <w:t>Возрастная пс</w:t>
      </w:r>
      <w:r w:rsidR="00EE463E">
        <w:rPr>
          <w:rFonts w:ascii="Times New Roman" w:hAnsi="Times New Roman"/>
          <w:sz w:val="28"/>
          <w:szCs w:val="28"/>
        </w:rPr>
        <w:t>и</w:t>
      </w:r>
      <w:r w:rsidR="00EE463E">
        <w:rPr>
          <w:rFonts w:ascii="Times New Roman" w:hAnsi="Times New Roman"/>
          <w:sz w:val="28"/>
          <w:szCs w:val="28"/>
        </w:rPr>
        <w:t>хология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</w:t>
      </w:r>
      <w:r w:rsidRPr="00545ABA">
        <w:rPr>
          <w:rFonts w:ascii="Times New Roman" w:hAnsi="Times New Roman"/>
          <w:sz w:val="28"/>
          <w:szCs w:val="28"/>
        </w:rPr>
        <w:t>д</w:t>
      </w:r>
      <w:r w:rsidRPr="00545ABA">
        <w:rPr>
          <w:rFonts w:ascii="Times New Roman" w:hAnsi="Times New Roman"/>
          <w:sz w:val="28"/>
          <w:szCs w:val="28"/>
        </w:rPr>
        <w:t>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 «</w:t>
      </w:r>
      <w:r w:rsidR="00285BE0">
        <w:rPr>
          <w:rFonts w:ascii="Times New Roman" w:hAnsi="Times New Roman"/>
          <w:sz w:val="28"/>
          <w:szCs w:val="28"/>
        </w:rPr>
        <w:t>Возрастная психология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27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психология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>ся.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  <w:proofErr w:type="gramEnd"/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proofErr w:type="gramStart"/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крепление и систематизацию знаний, формирование умений и навыков. </w:t>
      </w:r>
      <w:proofErr w:type="gramStart"/>
      <w:r w:rsidRPr="00536036">
        <w:rPr>
          <w:sz w:val="28"/>
          <w:szCs w:val="28"/>
        </w:rPr>
        <w:t xml:space="preserve">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  <w:proofErr w:type="gramEnd"/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гогранна. В качестве форм 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 при изучении дисциплины «</w:t>
      </w:r>
      <w:r w:rsidR="00B205E7">
        <w:rPr>
          <w:rFonts w:eastAsia="Times New Roman"/>
          <w:bCs/>
          <w:sz w:val="28"/>
          <w:szCs w:val="28"/>
          <w:lang w:eastAsia="ru-RU"/>
        </w:rPr>
        <w:t>Возрастная псих</w:t>
      </w:r>
      <w:r w:rsidR="00B205E7">
        <w:rPr>
          <w:rFonts w:eastAsia="Times New Roman"/>
          <w:bCs/>
          <w:sz w:val="28"/>
          <w:szCs w:val="28"/>
          <w:lang w:eastAsia="ru-RU"/>
        </w:rPr>
        <w:t>о</w:t>
      </w:r>
      <w:r w:rsidR="00B205E7">
        <w:rPr>
          <w:rFonts w:eastAsia="Times New Roman"/>
          <w:bCs/>
          <w:sz w:val="28"/>
          <w:szCs w:val="28"/>
          <w:lang w:eastAsia="ru-RU"/>
        </w:rPr>
        <w:t>логия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536036">
        <w:rPr>
          <w:sz w:val="28"/>
          <w:szCs w:val="28"/>
        </w:rPr>
        <w:t>слушания</w:t>
      </w:r>
      <w:proofErr w:type="gramEnd"/>
      <w:r w:rsidRPr="00536036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гащает научными данными, </w:t>
      </w:r>
      <w:proofErr w:type="gramStart"/>
      <w:r w:rsidRPr="00536036">
        <w:rPr>
          <w:sz w:val="28"/>
          <w:szCs w:val="28"/>
        </w:rPr>
        <w:t>способствует закреплению знаний вооружает</w:t>
      </w:r>
      <w:proofErr w:type="gramEnd"/>
      <w:r w:rsidRPr="00536036">
        <w:rPr>
          <w:sz w:val="28"/>
          <w:szCs w:val="28"/>
        </w:rPr>
        <w:t xml:space="preserve">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536036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Возможно</w:t>
      </w:r>
      <w:proofErr w:type="gramEnd"/>
      <w:r w:rsidRPr="00536036">
        <w:rPr>
          <w:sz w:val="28"/>
          <w:szCs w:val="28"/>
        </w:rPr>
        <w:t xml:space="preserve">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  <w:proofErr w:type="gramEnd"/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</w:t>
      </w:r>
      <w:r w:rsidR="001E14E1">
        <w:rPr>
          <w:sz w:val="28"/>
          <w:szCs w:val="27"/>
          <w:shd w:val="clear" w:color="auto" w:fill="FEFEFE"/>
        </w:rPr>
        <w:t>сма</w:t>
      </w:r>
      <w:r w:rsidR="001E14E1">
        <w:rPr>
          <w:sz w:val="28"/>
          <w:szCs w:val="27"/>
          <w:shd w:val="clear" w:color="auto" w:fill="FEFEFE"/>
        </w:rPr>
        <w:t>т</w:t>
      </w:r>
      <w:r w:rsidR="001E14E1">
        <w:rPr>
          <w:sz w:val="28"/>
          <w:szCs w:val="27"/>
          <w:shd w:val="clear" w:color="auto" w:fill="FEFEFE"/>
        </w:rPr>
        <w:t xml:space="preserve">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536036">
        <w:rPr>
          <w:sz w:val="28"/>
          <w:szCs w:val="28"/>
        </w:rPr>
        <w:t>обучающимся</w:t>
      </w:r>
      <w:proofErr w:type="gramEnd"/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proofErr w:type="gramStart"/>
      <w:r w:rsidR="001364E8"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923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6690"/>
        <w:gridCol w:w="1192"/>
      </w:tblGrid>
      <w:tr w:rsidR="006F7E87" w:rsidRPr="005967AA" w:rsidTr="006F7E87">
        <w:trPr>
          <w:tblHeader/>
        </w:trPr>
        <w:tc>
          <w:tcPr>
            <w:tcW w:w="907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Тема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Кол-во часов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Преодоление биогенетического подхода к исследованию психики ребенка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 xml:space="preserve">Психоаналитическая теория детского развития. Теория </w:t>
            </w:r>
            <w:proofErr w:type="gramStart"/>
            <w:r w:rsidRPr="006F7E87">
              <w:rPr>
                <w:sz w:val="28"/>
                <w:szCs w:val="28"/>
              </w:rPr>
              <w:t>социального</w:t>
            </w:r>
            <w:proofErr w:type="gramEnd"/>
            <w:r w:rsidRPr="006F7E87">
              <w:rPr>
                <w:sz w:val="28"/>
                <w:szCs w:val="28"/>
              </w:rPr>
              <w:t xml:space="preserve"> научения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rPr>
          <w:trHeight w:val="392"/>
        </w:trPr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2C6B9E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Учение Жака Пиаже об интеллектуальном развитии ребенка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E97039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</w:t>
            </w:r>
            <w:proofErr w:type="spellStart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Д.Б.Эльконина</w:t>
            </w:r>
            <w:proofErr w:type="spellEnd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: раннее детство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E97039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 </w:t>
            </w:r>
            <w:proofErr w:type="spellStart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Д.Б.Эльконина</w:t>
            </w:r>
            <w:proofErr w:type="spellEnd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: детство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Л.С.Выготский</w:t>
            </w:r>
            <w:proofErr w:type="spellEnd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 xml:space="preserve"> и его школа. </w:t>
            </w:r>
            <w:proofErr w:type="spellStart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Неоконтические</w:t>
            </w:r>
            <w:proofErr w:type="spellEnd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 xml:space="preserve"> споры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Итого: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F7E87" w:rsidRPr="006F7E87">
        <w:rPr>
          <w:b/>
          <w:sz w:val="28"/>
          <w:szCs w:val="28"/>
        </w:rPr>
        <w:t>Преодоление биогенетического подхода к исследованию пс</w:t>
      </w:r>
      <w:r w:rsidR="006F7E87" w:rsidRPr="006F7E87">
        <w:rPr>
          <w:b/>
          <w:sz w:val="28"/>
          <w:szCs w:val="28"/>
        </w:rPr>
        <w:t>и</w:t>
      </w:r>
      <w:r w:rsidR="006F7E87" w:rsidRPr="006F7E87">
        <w:rPr>
          <w:b/>
          <w:sz w:val="28"/>
          <w:szCs w:val="28"/>
        </w:rPr>
        <w:t>хики ребенка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</w:t>
      </w:r>
      <w:proofErr w:type="spellStart"/>
      <w:r>
        <w:rPr>
          <w:sz w:val="28"/>
          <w:szCs w:val="28"/>
        </w:rPr>
        <w:t>биогенитического</w:t>
      </w:r>
      <w:proofErr w:type="spellEnd"/>
      <w:r>
        <w:rPr>
          <w:sz w:val="28"/>
          <w:szCs w:val="28"/>
        </w:rPr>
        <w:t xml:space="preserve"> подхода в психологии.</w:t>
      </w:r>
    </w:p>
    <w:p w:rsidR="006F7E87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Основные психологические школы в детской психологии </w:t>
      </w:r>
      <w:proofErr w:type="spellStart"/>
      <w:r w:rsidRPr="006F7E87">
        <w:rPr>
          <w:sz w:val="28"/>
        </w:rPr>
        <w:t>ХХв</w:t>
      </w:r>
      <w:proofErr w:type="spellEnd"/>
      <w:r>
        <w:rPr>
          <w:sz w:val="28"/>
        </w:rPr>
        <w:t>.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6F7E87" w:rsidRDefault="006F7E87" w:rsidP="006F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E87">
        <w:rPr>
          <w:rFonts w:ascii="Times New Roman" w:hAnsi="Times New Roman" w:cs="Times New Roman"/>
          <w:sz w:val="28"/>
          <w:szCs w:val="24"/>
        </w:rPr>
        <w:t>Биогенетический принцип в психологии. Нормативный подход к иссл</w:t>
      </w:r>
      <w:r w:rsidRPr="006F7E87">
        <w:rPr>
          <w:rFonts w:ascii="Times New Roman" w:hAnsi="Times New Roman" w:cs="Times New Roman"/>
          <w:sz w:val="28"/>
          <w:szCs w:val="24"/>
        </w:rPr>
        <w:t>е</w:t>
      </w:r>
      <w:r w:rsidRPr="006F7E87">
        <w:rPr>
          <w:rFonts w:ascii="Times New Roman" w:hAnsi="Times New Roman" w:cs="Times New Roman"/>
          <w:sz w:val="28"/>
          <w:szCs w:val="24"/>
        </w:rPr>
        <w:t>дованию детского развития. Теория трех ступеней детского  развития. Стру</w:t>
      </w:r>
      <w:r w:rsidRPr="006F7E87">
        <w:rPr>
          <w:rFonts w:ascii="Times New Roman" w:hAnsi="Times New Roman" w:cs="Times New Roman"/>
          <w:sz w:val="28"/>
          <w:szCs w:val="24"/>
        </w:rPr>
        <w:t>к</w:t>
      </w:r>
      <w:r w:rsidRPr="006F7E87">
        <w:rPr>
          <w:rFonts w:ascii="Times New Roman" w:hAnsi="Times New Roman" w:cs="Times New Roman"/>
          <w:sz w:val="28"/>
          <w:szCs w:val="24"/>
        </w:rPr>
        <w:t>турный принцип в детской психологии. Концепция соотношения 2 –х факт</w:t>
      </w:r>
      <w:r w:rsidRPr="006F7E87">
        <w:rPr>
          <w:rFonts w:ascii="Times New Roman" w:hAnsi="Times New Roman" w:cs="Times New Roman"/>
          <w:sz w:val="28"/>
          <w:szCs w:val="24"/>
        </w:rPr>
        <w:t>о</w:t>
      </w:r>
      <w:r w:rsidRPr="006F7E87">
        <w:rPr>
          <w:rFonts w:ascii="Times New Roman" w:hAnsi="Times New Roman" w:cs="Times New Roman"/>
          <w:sz w:val="28"/>
          <w:szCs w:val="24"/>
        </w:rPr>
        <w:t>ров психологического развития ребенка. Соотношения основных психолог</w:t>
      </w:r>
      <w:r w:rsidRPr="006F7E87">
        <w:rPr>
          <w:rFonts w:ascii="Times New Roman" w:hAnsi="Times New Roman" w:cs="Times New Roman"/>
          <w:sz w:val="28"/>
          <w:szCs w:val="24"/>
        </w:rPr>
        <w:t>и</w:t>
      </w:r>
      <w:r w:rsidRPr="006F7E87">
        <w:rPr>
          <w:rFonts w:ascii="Times New Roman" w:hAnsi="Times New Roman" w:cs="Times New Roman"/>
          <w:sz w:val="28"/>
          <w:szCs w:val="24"/>
        </w:rPr>
        <w:t xml:space="preserve">ческих школ в детской психологии </w:t>
      </w:r>
      <w:proofErr w:type="spellStart"/>
      <w:r w:rsidRPr="006F7E87">
        <w:rPr>
          <w:rFonts w:ascii="Times New Roman" w:hAnsi="Times New Roman" w:cs="Times New Roman"/>
          <w:sz w:val="28"/>
          <w:szCs w:val="24"/>
        </w:rPr>
        <w:t>ХХв</w:t>
      </w:r>
      <w:proofErr w:type="spellEnd"/>
      <w:r w:rsidRPr="006F7E8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1E316B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Психоаналитическая теория детского развития. Теория </w:t>
      </w:r>
      <w:proofErr w:type="gramStart"/>
      <w:r w:rsidRPr="006F7E87">
        <w:rPr>
          <w:b/>
          <w:sz w:val="28"/>
          <w:szCs w:val="28"/>
        </w:rPr>
        <w:t>соц</w:t>
      </w:r>
      <w:r w:rsidRPr="006F7E87">
        <w:rPr>
          <w:b/>
          <w:sz w:val="28"/>
          <w:szCs w:val="28"/>
        </w:rPr>
        <w:t>и</w:t>
      </w:r>
      <w:r w:rsidRPr="006F7E87">
        <w:rPr>
          <w:b/>
          <w:sz w:val="28"/>
          <w:szCs w:val="28"/>
        </w:rPr>
        <w:t>ального</w:t>
      </w:r>
      <w:proofErr w:type="gramEnd"/>
      <w:r w:rsidRPr="006F7E87">
        <w:rPr>
          <w:b/>
          <w:sz w:val="28"/>
          <w:szCs w:val="28"/>
        </w:rPr>
        <w:t xml:space="preserve"> научения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Психоанализ Зигмунда Фрейда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Особенности теории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научения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F7E87" w:rsidRDefault="006F7E87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 xml:space="preserve">Классический психоанализ Зигмунда Фрейда. Проблемы психологии развития ребенка в психоанализе: Эпигенетическая теория развития личности </w:t>
      </w:r>
      <w:r w:rsidRPr="006F7E87">
        <w:rPr>
          <w:sz w:val="28"/>
          <w:szCs w:val="28"/>
        </w:rPr>
        <w:lastRenderedPageBreak/>
        <w:t xml:space="preserve">Эрика Эриксона. Теория </w:t>
      </w:r>
      <w:proofErr w:type="gramStart"/>
      <w:r w:rsidRPr="006F7E87">
        <w:rPr>
          <w:sz w:val="28"/>
          <w:szCs w:val="28"/>
        </w:rPr>
        <w:t>социального</w:t>
      </w:r>
      <w:proofErr w:type="gramEnd"/>
      <w:r w:rsidRPr="006F7E87">
        <w:rPr>
          <w:sz w:val="28"/>
          <w:szCs w:val="28"/>
        </w:rPr>
        <w:t xml:space="preserve"> научения. Отход от классического бихевиоризма. Воспитание и развитие. Критические периоды социализации. Поощрение и наказание как условия формирования нового поведения. Роль подражания в формировании нового поведения. Ребенок и взрослый. Семья как фактор развития поведения ребенка.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2C6B9E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>Тема. Учение Жака Пиаже об интеллектуальном развитии ребенка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учения Жака Пиаже об интеллектуальном развитии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36BF">
        <w:rPr>
          <w:sz w:val="28"/>
          <w:szCs w:val="28"/>
        </w:rPr>
        <w:t>Факторы интеллектуального развития ребенка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2C6B9E" w:rsidRDefault="002C6B9E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2C6B9E">
        <w:rPr>
          <w:sz w:val="28"/>
          <w:szCs w:val="28"/>
        </w:rPr>
        <w:t xml:space="preserve">Этапы научной биографии. Ключевые понятия концепции </w:t>
      </w:r>
      <w:proofErr w:type="spellStart"/>
      <w:r w:rsidRPr="002C6B9E">
        <w:rPr>
          <w:sz w:val="28"/>
          <w:szCs w:val="28"/>
        </w:rPr>
        <w:t>Ж.Пиаже</w:t>
      </w:r>
      <w:proofErr w:type="spellEnd"/>
      <w:r w:rsidRPr="002C6B9E">
        <w:rPr>
          <w:sz w:val="28"/>
          <w:szCs w:val="28"/>
        </w:rPr>
        <w:t>. Открытие эгоцентризма детского мышления. Факторы интеллектуального развития ребенка.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Концепция </w:t>
      </w:r>
      <w:proofErr w:type="spellStart"/>
      <w:r w:rsidRPr="00E97039">
        <w:rPr>
          <w:b/>
          <w:sz w:val="28"/>
          <w:szCs w:val="28"/>
        </w:rPr>
        <w:t>Д.Б.Эльконина</w:t>
      </w:r>
      <w:proofErr w:type="spellEnd"/>
      <w:r w:rsidRPr="00E97039">
        <w:rPr>
          <w:b/>
          <w:sz w:val="28"/>
          <w:szCs w:val="28"/>
        </w:rPr>
        <w:t>: раннее детство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концепции </w:t>
      </w:r>
      <w:proofErr w:type="spellStart"/>
      <w:r>
        <w:rPr>
          <w:sz w:val="28"/>
          <w:szCs w:val="28"/>
        </w:rPr>
        <w:t>Д.Б.Эльконина</w:t>
      </w:r>
      <w:proofErr w:type="spellEnd"/>
      <w:r>
        <w:rPr>
          <w:sz w:val="28"/>
          <w:szCs w:val="28"/>
        </w:rPr>
        <w:t>: раннее детство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Кризис 3-х лет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E97039" w:rsidRDefault="00E97039" w:rsidP="00E97039">
      <w:pPr>
        <w:pStyle w:val="ReportMain"/>
        <w:suppressAutoHyphens/>
        <w:ind w:firstLine="567"/>
        <w:jc w:val="both"/>
        <w:rPr>
          <w:color w:val="000000"/>
          <w:sz w:val="28"/>
          <w:szCs w:val="28"/>
        </w:rPr>
      </w:pPr>
      <w:r w:rsidRPr="00E97039">
        <w:rPr>
          <w:sz w:val="28"/>
          <w:szCs w:val="28"/>
        </w:rPr>
        <w:t>Кризис новорожденности. Стадия младенчества. Кризис первого года жизни. Ранний возраст. Кризис 3 – х лет.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Концепция  </w:t>
      </w:r>
      <w:proofErr w:type="spellStart"/>
      <w:r w:rsidRPr="00E97039">
        <w:rPr>
          <w:b/>
          <w:sz w:val="28"/>
          <w:szCs w:val="28"/>
        </w:rPr>
        <w:t>Д.Б.Эльконина</w:t>
      </w:r>
      <w:proofErr w:type="spellEnd"/>
      <w:r w:rsidRPr="00E97039">
        <w:rPr>
          <w:b/>
          <w:sz w:val="28"/>
          <w:szCs w:val="28"/>
        </w:rPr>
        <w:t>: детство</w:t>
      </w: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Особенности </w:t>
      </w:r>
      <w:proofErr w:type="spellStart"/>
      <w:r>
        <w:rPr>
          <w:sz w:val="28"/>
          <w:szCs w:val="28"/>
        </w:rPr>
        <w:t>Д.Б.Эльконина</w:t>
      </w:r>
      <w:proofErr w:type="spellEnd"/>
      <w:r>
        <w:rPr>
          <w:sz w:val="28"/>
          <w:szCs w:val="28"/>
        </w:rPr>
        <w:t>: детство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2</w:t>
      </w:r>
      <w:r>
        <w:rPr>
          <w:sz w:val="28"/>
          <w:szCs w:val="28"/>
        </w:rPr>
        <w:t xml:space="preserve"> Возрастные психологические особенности младших школьников</w:t>
      </w:r>
    </w:p>
    <w:p w:rsidR="00E97039" w:rsidRP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E97039" w:rsidRDefault="00E97039" w:rsidP="00E9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39">
        <w:rPr>
          <w:rFonts w:ascii="Times New Roman" w:hAnsi="Times New Roman" w:cs="Times New Roman"/>
          <w:sz w:val="28"/>
          <w:szCs w:val="28"/>
        </w:rPr>
        <w:t>Дошкольный возраст. Кризис семи лет. Проблема готовности к школ</w:t>
      </w:r>
      <w:r w:rsidRPr="00E97039">
        <w:rPr>
          <w:rFonts w:ascii="Times New Roman" w:hAnsi="Times New Roman" w:cs="Times New Roman"/>
          <w:sz w:val="28"/>
          <w:szCs w:val="28"/>
        </w:rPr>
        <w:t>ь</w:t>
      </w:r>
      <w:r w:rsidRPr="00E97039">
        <w:rPr>
          <w:rFonts w:ascii="Times New Roman" w:hAnsi="Times New Roman" w:cs="Times New Roman"/>
          <w:sz w:val="28"/>
          <w:szCs w:val="28"/>
        </w:rPr>
        <w:t>ному обучению. Младший школьный возраст.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97039">
        <w:rPr>
          <w:b/>
          <w:sz w:val="28"/>
          <w:szCs w:val="28"/>
        </w:rPr>
        <w:t xml:space="preserve">. </w:t>
      </w:r>
      <w:proofErr w:type="spellStart"/>
      <w:r w:rsidRPr="00E97039">
        <w:rPr>
          <w:b/>
          <w:bCs/>
          <w:sz w:val="28"/>
          <w:szCs w:val="28"/>
        </w:rPr>
        <w:t>Л.С.Выготский</w:t>
      </w:r>
      <w:proofErr w:type="spellEnd"/>
      <w:r w:rsidRPr="00E97039">
        <w:rPr>
          <w:b/>
          <w:bCs/>
          <w:sz w:val="28"/>
          <w:szCs w:val="28"/>
        </w:rPr>
        <w:t xml:space="preserve"> и его школа. Неоконченные споры.</w:t>
      </w: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Школа </w:t>
      </w:r>
      <w:proofErr w:type="spellStart"/>
      <w:r>
        <w:rPr>
          <w:sz w:val="28"/>
          <w:szCs w:val="28"/>
        </w:rPr>
        <w:t>Л.С.Выготского</w:t>
      </w:r>
      <w:proofErr w:type="spellEnd"/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Проблемы возрастной психологии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lastRenderedPageBreak/>
        <w:t>Основные знания</w:t>
      </w:r>
    </w:p>
    <w:p w:rsidR="00E97039" w:rsidRPr="00E97039" w:rsidRDefault="00E97039" w:rsidP="00E97039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 xml:space="preserve">Этапы научной биографии </w:t>
      </w:r>
      <w:proofErr w:type="spellStart"/>
      <w:r w:rsidRPr="00E97039">
        <w:rPr>
          <w:sz w:val="28"/>
          <w:szCs w:val="28"/>
        </w:rPr>
        <w:t>Л.С.Выготского</w:t>
      </w:r>
      <w:proofErr w:type="spellEnd"/>
      <w:r w:rsidRPr="00E97039">
        <w:rPr>
          <w:sz w:val="28"/>
          <w:szCs w:val="28"/>
        </w:rPr>
        <w:t xml:space="preserve">. Смена научного мировоззрения. </w:t>
      </w:r>
      <w:proofErr w:type="spellStart"/>
      <w:proofErr w:type="gramStart"/>
      <w:r w:rsidRPr="00E97039">
        <w:rPr>
          <w:sz w:val="28"/>
          <w:szCs w:val="28"/>
        </w:rPr>
        <w:t>П.Л.Гальперин</w:t>
      </w:r>
      <w:proofErr w:type="spellEnd"/>
      <w:r w:rsidRPr="00E97039">
        <w:rPr>
          <w:sz w:val="28"/>
          <w:szCs w:val="28"/>
        </w:rPr>
        <w:t xml:space="preserve"> и </w:t>
      </w:r>
      <w:proofErr w:type="spellStart"/>
      <w:r w:rsidRPr="00E97039">
        <w:rPr>
          <w:sz w:val="28"/>
          <w:szCs w:val="28"/>
        </w:rPr>
        <w:t>Ж.Пиаже</w:t>
      </w:r>
      <w:proofErr w:type="spellEnd"/>
      <w:r w:rsidRPr="00E97039">
        <w:rPr>
          <w:sz w:val="28"/>
          <w:szCs w:val="28"/>
        </w:rPr>
        <w:t xml:space="preserve"> о предметном действие субъекта.</w:t>
      </w:r>
      <w:proofErr w:type="gramEnd"/>
      <w:r w:rsidRPr="00E97039">
        <w:rPr>
          <w:sz w:val="28"/>
          <w:szCs w:val="28"/>
        </w:rPr>
        <w:t xml:space="preserve"> О закономерностях функционального и возрастного развития психики ребенка. Формы и функции подражания в детстве. Переменные проблемы психологии развития.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>, которые и учебник, и научную литературу чит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 рассеянно, невнимательно, при чтении не пользуются словарями, спр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вочниками; вследствие чего многие слова, выражения и мысли восприним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536036">
        <w:rPr>
          <w:sz w:val="28"/>
          <w:szCs w:val="28"/>
        </w:rPr>
        <w:t>читающего</w:t>
      </w:r>
      <w:proofErr w:type="gramEnd"/>
      <w:r w:rsidRPr="00536036">
        <w:rPr>
          <w:sz w:val="28"/>
          <w:szCs w:val="28"/>
        </w:rPr>
        <w:t xml:space="preserve">. </w:t>
      </w:r>
      <w:proofErr w:type="gramStart"/>
      <w:r w:rsidRPr="00536036">
        <w:rPr>
          <w:sz w:val="28"/>
          <w:szCs w:val="28"/>
        </w:rPr>
        <w:t>Начитанный</w:t>
      </w:r>
      <w:proofErr w:type="gramEnd"/>
      <w:r w:rsidRPr="00536036">
        <w:rPr>
          <w:sz w:val="28"/>
          <w:szCs w:val="28"/>
        </w:rPr>
        <w:t xml:space="preserve">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по овладению книжным материалом. Читать следует про себя. (При </w:t>
      </w:r>
      <w:r w:rsidRPr="00536036">
        <w:rPr>
          <w:sz w:val="28"/>
          <w:szCs w:val="28"/>
        </w:rPr>
        <w:lastRenderedPageBreak/>
        <w:t>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</w:t>
      </w:r>
      <w:proofErr w:type="gramEnd"/>
      <w:r w:rsidRPr="00536036">
        <w:rPr>
          <w:sz w:val="28"/>
          <w:szCs w:val="28"/>
        </w:rPr>
        <w:t xml:space="preserve">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536036">
        <w:rPr>
          <w:sz w:val="28"/>
          <w:szCs w:val="28"/>
        </w:rPr>
        <w:t>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</w:t>
      </w:r>
      <w:proofErr w:type="gramEnd"/>
      <w:r w:rsidRPr="00536036">
        <w:rPr>
          <w:sz w:val="28"/>
          <w:szCs w:val="28"/>
        </w:rPr>
        <w:t xml:space="preserve">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</w:t>
      </w:r>
      <w:proofErr w:type="gramEnd"/>
      <w:r w:rsidRPr="00536036">
        <w:rPr>
          <w:sz w:val="28"/>
          <w:szCs w:val="28"/>
        </w:rPr>
        <w:t xml:space="preserve">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 xml:space="preserve">ствительно личным достоянием </w:t>
      </w:r>
      <w:proofErr w:type="gramStart"/>
      <w:r w:rsidRPr="00536036">
        <w:rPr>
          <w:sz w:val="28"/>
          <w:szCs w:val="28"/>
        </w:rPr>
        <w:t>работающего</w:t>
      </w:r>
      <w:proofErr w:type="gramEnd"/>
      <w:r w:rsidRPr="00536036">
        <w:rPr>
          <w:sz w:val="28"/>
          <w:szCs w:val="28"/>
        </w:rPr>
        <w:t xml:space="preserve">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536036">
        <w:rPr>
          <w:sz w:val="28"/>
          <w:szCs w:val="28"/>
        </w:rPr>
        <w:t>стандарту</w:t>
      </w:r>
      <w:proofErr w:type="gramEnd"/>
      <w:r w:rsidRPr="00536036">
        <w:rPr>
          <w:sz w:val="28"/>
          <w:szCs w:val="28"/>
        </w:rPr>
        <w:t xml:space="preserve">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 xml:space="preserve">особенно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Обзор </w:t>
      </w:r>
      <w:proofErr w:type="gramStart"/>
      <w:r w:rsidRPr="00536036">
        <w:rPr>
          <w:sz w:val="28"/>
          <w:szCs w:val="28"/>
        </w:rPr>
        <w:t>текста</w:t>
      </w:r>
      <w:proofErr w:type="gramEnd"/>
      <w:r w:rsidRPr="00536036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 xml:space="preserve">екомендуется </w:t>
      </w:r>
      <w:proofErr w:type="gramStart"/>
      <w:r w:rsidR="00245B60" w:rsidRPr="00536036">
        <w:rPr>
          <w:sz w:val="28"/>
          <w:szCs w:val="28"/>
        </w:rPr>
        <w:t>обучающимся</w:t>
      </w:r>
      <w:proofErr w:type="gramEnd"/>
      <w:r w:rsidR="00245B60" w:rsidRPr="00536036">
        <w:rPr>
          <w:sz w:val="28"/>
          <w:szCs w:val="28"/>
        </w:rPr>
        <w:t xml:space="preserve">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 xml:space="preserve">ных ящиках или в конвертах. </w:t>
      </w:r>
      <w:proofErr w:type="gramStart"/>
      <w:r w:rsidRPr="00536036">
        <w:rPr>
          <w:sz w:val="28"/>
          <w:szCs w:val="28"/>
        </w:rPr>
        <w:t>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536036">
        <w:rPr>
          <w:sz w:val="28"/>
          <w:szCs w:val="28"/>
        </w:rPr>
        <w:t>Internet</w:t>
      </w:r>
      <w:proofErr w:type="spellEnd"/>
      <w:r w:rsidR="00A13C3E" w:rsidRPr="00536036">
        <w:rPr>
          <w:sz w:val="28"/>
          <w:szCs w:val="28"/>
        </w:rPr>
        <w:t>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</w:t>
      </w:r>
      <w:proofErr w:type="gramStart"/>
      <w:r w:rsidRPr="006A64C8">
        <w:rPr>
          <w:sz w:val="28"/>
          <w:szCs w:val="28"/>
        </w:rPr>
        <w:t>предметную</w:t>
      </w:r>
      <w:proofErr w:type="gramEnd"/>
      <w:r w:rsidRPr="006A64C8">
        <w:rPr>
          <w:sz w:val="28"/>
          <w:szCs w:val="28"/>
        </w:rPr>
        <w:t xml:space="preserve">, </w:t>
      </w:r>
      <w:proofErr w:type="spellStart"/>
      <w:r w:rsidRPr="006A64C8">
        <w:rPr>
          <w:sz w:val="28"/>
          <w:szCs w:val="28"/>
        </w:rPr>
        <w:t>межпредметную</w:t>
      </w:r>
      <w:proofErr w:type="spellEnd"/>
      <w:r w:rsidRPr="006A64C8">
        <w:rPr>
          <w:sz w:val="28"/>
          <w:szCs w:val="28"/>
        </w:rPr>
        <w:t xml:space="preserve"> и </w:t>
      </w:r>
      <w:proofErr w:type="spellStart"/>
      <w:r w:rsidRPr="006A64C8">
        <w:rPr>
          <w:sz w:val="28"/>
          <w:szCs w:val="28"/>
        </w:rPr>
        <w:t>метапредметную</w:t>
      </w:r>
      <w:proofErr w:type="spellEnd"/>
      <w:r w:rsidRPr="006A64C8">
        <w:rPr>
          <w:sz w:val="28"/>
          <w:szCs w:val="28"/>
        </w:rPr>
        <w:t>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536036">
        <w:rPr>
          <w:color w:val="000000"/>
          <w:sz w:val="28"/>
          <w:szCs w:val="28"/>
          <w:shd w:val="clear" w:color="auto" w:fill="FEFEFE"/>
        </w:rPr>
        <w:t>я</w:t>
      </w:r>
      <w:r w:rsidRPr="00536036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536036">
        <w:rPr>
          <w:color w:val="000000"/>
          <w:sz w:val="28"/>
          <w:szCs w:val="28"/>
          <w:shd w:val="clear" w:color="auto" w:fill="FEFEFE"/>
        </w:rPr>
        <w:t>а</w:t>
      </w:r>
      <w:r w:rsidRPr="00536036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</w:t>
      </w:r>
      <w:proofErr w:type="gramStart"/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536036">
        <w:rPr>
          <w:sz w:val="28"/>
          <w:szCs w:val="28"/>
        </w:rPr>
        <w:t xml:space="preserve">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3. </w:t>
      </w:r>
      <w:proofErr w:type="gramStart"/>
      <w:r w:rsidRPr="00536036">
        <w:rPr>
          <w:sz w:val="28"/>
          <w:szCs w:val="28"/>
        </w:rPr>
        <w:t>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536036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536036">
        <w:rPr>
          <w:sz w:val="28"/>
          <w:szCs w:val="28"/>
        </w:rPr>
        <w:t>изложенное</w:t>
      </w:r>
      <w:proofErr w:type="gramEnd"/>
      <w:r w:rsidRPr="00536036">
        <w:rPr>
          <w:sz w:val="28"/>
          <w:szCs w:val="28"/>
        </w:rPr>
        <w:t>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proofErr w:type="spellStart"/>
      <w:r w:rsidRPr="00536036">
        <w:rPr>
          <w:sz w:val="28"/>
          <w:szCs w:val="28"/>
        </w:rPr>
        <w:t>потворение</w:t>
      </w:r>
      <w:proofErr w:type="spellEnd"/>
      <w:r w:rsidRPr="00536036">
        <w:rPr>
          <w:sz w:val="28"/>
          <w:szCs w:val="28"/>
        </w:rPr>
        <w:t xml:space="preserve">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 xml:space="preserve">служит уровень усвоения </w:t>
      </w:r>
      <w:proofErr w:type="gramStart"/>
      <w:r w:rsidRPr="00536036">
        <w:rPr>
          <w:sz w:val="28"/>
          <w:szCs w:val="28"/>
        </w:rPr>
        <w:t>обучающимися</w:t>
      </w:r>
      <w:proofErr w:type="gramEnd"/>
      <w:r w:rsidRPr="00536036">
        <w:rPr>
          <w:sz w:val="28"/>
          <w:szCs w:val="28"/>
        </w:rPr>
        <w:t xml:space="preserve">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proofErr w:type="spellStart"/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</w:t>
      </w:r>
      <w:proofErr w:type="spellEnd"/>
      <w:r w:rsidRPr="00536036">
        <w:rPr>
          <w:sz w:val="28"/>
          <w:szCs w:val="28"/>
        </w:rPr>
        <w:t xml:space="preserve">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сти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Учебно-методический компле</w:t>
      </w:r>
      <w:proofErr w:type="gramStart"/>
      <w:r w:rsidRPr="00536036">
        <w:rPr>
          <w:sz w:val="28"/>
          <w:szCs w:val="28"/>
        </w:rPr>
        <w:t>кс вкл</w:t>
      </w:r>
      <w:proofErr w:type="gramEnd"/>
      <w:r w:rsidRPr="00536036">
        <w:rPr>
          <w:sz w:val="28"/>
          <w:szCs w:val="28"/>
        </w:rPr>
        <w:t xml:space="preserve">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</w:t>
      </w:r>
      <w:proofErr w:type="gramStart"/>
      <w:r w:rsidRPr="00536036">
        <w:rPr>
          <w:sz w:val="28"/>
          <w:szCs w:val="28"/>
        </w:rPr>
        <w:t>предназначен</w:t>
      </w:r>
      <w:proofErr w:type="gramEnd"/>
      <w:r w:rsidRPr="00536036">
        <w:rPr>
          <w:sz w:val="28"/>
          <w:szCs w:val="28"/>
        </w:rPr>
        <w:t xml:space="preserve">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46157">
        <w:rPr>
          <w:rFonts w:eastAsia="Times New Roman"/>
          <w:sz w:val="28"/>
          <w:szCs w:val="28"/>
          <w:lang w:eastAsia="ru-RU"/>
        </w:rPr>
        <w:t>Возрастная 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54" w:rsidRDefault="00917954" w:rsidP="00817BE6">
      <w:pPr>
        <w:spacing w:after="0" w:line="240" w:lineRule="auto"/>
      </w:pPr>
      <w:r>
        <w:separator/>
      </w:r>
    </w:p>
  </w:endnote>
  <w:endnote w:type="continuationSeparator" w:id="0">
    <w:p w:rsidR="00917954" w:rsidRDefault="0091795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713B7" w:rsidRDefault="009179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3B7" w:rsidRDefault="002713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54" w:rsidRDefault="00917954" w:rsidP="00817BE6">
      <w:pPr>
        <w:spacing w:after="0" w:line="240" w:lineRule="auto"/>
      </w:pPr>
      <w:r>
        <w:separator/>
      </w:r>
    </w:p>
  </w:footnote>
  <w:footnote w:type="continuationSeparator" w:id="0">
    <w:p w:rsidR="00917954" w:rsidRDefault="0091795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441F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B27D2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5C16"/>
    <w:rsid w:val="001364E8"/>
    <w:rsid w:val="00146537"/>
    <w:rsid w:val="00151C9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425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3E19"/>
    <w:rsid w:val="004F3EFC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46157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5108A"/>
    <w:rsid w:val="007608A8"/>
    <w:rsid w:val="00761C9C"/>
    <w:rsid w:val="00762BEB"/>
    <w:rsid w:val="00770A49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003E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17954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9672C"/>
    <w:rsid w:val="00AA024E"/>
    <w:rsid w:val="00AA0322"/>
    <w:rsid w:val="00AA1409"/>
    <w:rsid w:val="00AA516C"/>
    <w:rsid w:val="00AB3B56"/>
    <w:rsid w:val="00AB5E5E"/>
    <w:rsid w:val="00AB5E6E"/>
    <w:rsid w:val="00AC513E"/>
    <w:rsid w:val="00AC7CB1"/>
    <w:rsid w:val="00AD37CA"/>
    <w:rsid w:val="00AD4C34"/>
    <w:rsid w:val="00AE356A"/>
    <w:rsid w:val="00AE7982"/>
    <w:rsid w:val="00AF5420"/>
    <w:rsid w:val="00B0572D"/>
    <w:rsid w:val="00B205E7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3F21"/>
    <w:rsid w:val="00BA71B5"/>
    <w:rsid w:val="00BB417F"/>
    <w:rsid w:val="00BB4F45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45F59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074BD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792F-A2B6-461F-B64F-BF7EE567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7358</Words>
  <Characters>41945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23</cp:revision>
  <cp:lastPrinted>2016-11-15T09:56:00Z</cp:lastPrinted>
  <dcterms:created xsi:type="dcterms:W3CDTF">2019-03-08T11:42:00Z</dcterms:created>
  <dcterms:modified xsi:type="dcterms:W3CDTF">2019-10-14T12:45:00Z</dcterms:modified>
</cp:coreProperties>
</file>