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Минобрнауки России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24"/>
          <w:szCs w:val="22"/>
        </w:rPr>
      </w:pPr>
      <w:r w:rsidRPr="00F24774">
        <w:rPr>
          <w:rFonts w:eastAsia="Calibri"/>
          <w:sz w:val="24"/>
          <w:szCs w:val="22"/>
        </w:rPr>
        <w:t>высшего образования</w:t>
      </w:r>
    </w:p>
    <w:p w:rsidR="00F24774" w:rsidRPr="00F24774" w:rsidRDefault="00AC02E4" w:rsidP="00F24774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F24774" w:rsidRPr="00F24774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F24774" w:rsidRPr="00F24774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</w:t>
      </w:r>
      <w:r w:rsidR="00F24774" w:rsidRPr="00F24774">
        <w:rPr>
          <w:rFonts w:eastAsia="Calibri"/>
          <w:b/>
          <w:sz w:val="24"/>
          <w:szCs w:val="22"/>
        </w:rPr>
        <w:t xml:space="preserve"> университет</w:t>
      </w:r>
      <w:r>
        <w:rPr>
          <w:rFonts w:eastAsia="Calibri"/>
          <w:b/>
          <w:sz w:val="24"/>
          <w:szCs w:val="22"/>
        </w:rPr>
        <w:t>»</w:t>
      </w:r>
    </w:p>
    <w:p w:rsidR="00F24774" w:rsidRPr="00F24774" w:rsidRDefault="00F24774" w:rsidP="00F24774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ab/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Кафедра </w:t>
      </w:r>
      <w:r w:rsidR="00383835">
        <w:rPr>
          <w:rFonts w:eastAsia="Calibri"/>
          <w:sz w:val="24"/>
          <w:szCs w:val="22"/>
        </w:rPr>
        <w:t>юриспруденции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Фонд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оценочных средств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</w:rPr>
      </w:pPr>
      <w:r w:rsidRPr="00F24774">
        <w:rPr>
          <w:rFonts w:eastAsia="Calibri"/>
          <w:sz w:val="28"/>
          <w:szCs w:val="22"/>
        </w:rPr>
        <w:t>по дисциплине</w:t>
      </w:r>
      <w:r w:rsidRPr="00F24774">
        <w:rPr>
          <w:rFonts w:eastAsia="Calibri"/>
          <w:i/>
          <w:sz w:val="28"/>
          <w:szCs w:val="22"/>
        </w:rPr>
        <w:t xml:space="preserve"> «</w:t>
      </w:r>
      <w:r w:rsidR="00AC02E4">
        <w:rPr>
          <w:rFonts w:eastAsia="Calibri"/>
          <w:i/>
          <w:sz w:val="28"/>
          <w:szCs w:val="22"/>
        </w:rPr>
        <w:t>Уголовное</w:t>
      </w:r>
      <w:r w:rsidRPr="00F24774">
        <w:rPr>
          <w:rFonts w:eastAsia="Calibri"/>
          <w:i/>
          <w:sz w:val="28"/>
          <w:szCs w:val="22"/>
        </w:rPr>
        <w:t xml:space="preserve"> право»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Уровень высшего образования</w:t>
      </w: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БАКАЛАВРИАТ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Направление подготовки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Общий профиль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Квалификация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Бакалавр</w:t>
      </w:r>
    </w:p>
    <w:p w:rsidR="00F24774" w:rsidRPr="00F24774" w:rsidRDefault="00F24774" w:rsidP="00F24774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Форма обучения</w:t>
      </w:r>
    </w:p>
    <w:p w:rsidR="00F24774" w:rsidRPr="00F24774" w:rsidRDefault="00E171DB" w:rsidP="00F24774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О</w:t>
      </w:r>
      <w:r w:rsidR="005D3987">
        <w:rPr>
          <w:rFonts w:eastAsia="Calibri"/>
          <w:i/>
          <w:sz w:val="24"/>
          <w:szCs w:val="22"/>
          <w:u w:val="single"/>
        </w:rPr>
        <w:t>чно-заочная</w:t>
      </w:r>
      <w:bookmarkStart w:id="0" w:name="_GoBack"/>
      <w:bookmarkEnd w:id="0"/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bookmarkStart w:id="1" w:name="BookmarkWhereDelChr13"/>
      <w:bookmarkEnd w:id="1"/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383835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2018</w:t>
      </w: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F24774" w:rsidRPr="00F24774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2" w:name="BookmarkTestIsMustDelChr13"/>
      <w:bookmarkEnd w:id="2"/>
      <w:r w:rsidRPr="00F24774">
        <w:rPr>
          <w:rFonts w:eastAsia="Calibri"/>
          <w:sz w:val="24"/>
          <w:szCs w:val="22"/>
        </w:rPr>
        <w:lastRenderedPageBreak/>
        <w:t>Фонд оценочных сре</w:t>
      </w:r>
      <w:proofErr w:type="gramStart"/>
      <w:r w:rsidRPr="00F24774">
        <w:rPr>
          <w:rFonts w:eastAsia="Calibri"/>
          <w:sz w:val="24"/>
          <w:szCs w:val="22"/>
        </w:rPr>
        <w:t>дств пр</w:t>
      </w:r>
      <w:proofErr w:type="gramEnd"/>
      <w:r w:rsidRPr="00F24774">
        <w:rPr>
          <w:rFonts w:eastAsia="Calibri"/>
          <w:sz w:val="24"/>
          <w:szCs w:val="22"/>
        </w:rPr>
        <w:t xml:space="preserve">едназначен для контроля знаний обучающихся по направлению подготовки </w:t>
      </w:r>
      <w:r w:rsidRPr="00F24774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F24774">
        <w:rPr>
          <w:rFonts w:eastAsia="Calibri"/>
          <w:sz w:val="24"/>
          <w:szCs w:val="22"/>
        </w:rPr>
        <w:t xml:space="preserve"> по дисциплине «</w:t>
      </w:r>
      <w:r w:rsidR="00AC02E4">
        <w:rPr>
          <w:rFonts w:eastAsia="Calibri"/>
          <w:sz w:val="24"/>
          <w:szCs w:val="22"/>
        </w:rPr>
        <w:t>Уголовное</w:t>
      </w:r>
      <w:r w:rsidRPr="00F24774">
        <w:rPr>
          <w:rFonts w:eastAsia="Calibri"/>
          <w:sz w:val="24"/>
          <w:szCs w:val="22"/>
        </w:rPr>
        <w:t xml:space="preserve"> право».</w:t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F24774" w:rsidRPr="00F24774" w:rsidRDefault="00F24774" w:rsidP="00F24774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F24774" w:rsidRPr="00F24774" w:rsidRDefault="00AC02E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</w:t>
      </w:r>
      <w:r w:rsidR="00383835">
        <w:rPr>
          <w:rFonts w:eastAsia="Calibri"/>
          <w:sz w:val="24"/>
          <w:szCs w:val="22"/>
          <w:u w:val="single"/>
        </w:rPr>
        <w:t>юриспруденции_______________________</w:t>
      </w:r>
      <w:r>
        <w:rPr>
          <w:rFonts w:eastAsia="Calibri"/>
          <w:sz w:val="24"/>
          <w:szCs w:val="22"/>
          <w:u w:val="single"/>
        </w:rPr>
        <w:t>___________________________________________</w:t>
      </w:r>
    </w:p>
    <w:p w:rsidR="00F24774" w:rsidRPr="00F24774" w:rsidRDefault="00F24774" w:rsidP="00F24774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протокол № ________от "___" __________ 20__г.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</w:rPr>
        <w:t>Первый заместитель директора по УР</w:t>
      </w:r>
      <w:r w:rsidRPr="00F24774">
        <w:rPr>
          <w:rFonts w:eastAsia="Calibri"/>
          <w:sz w:val="24"/>
          <w:szCs w:val="22"/>
          <w:u w:val="single"/>
        </w:rPr>
        <w:t xml:space="preserve">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Е.В. Фролова_________________</w:t>
      </w:r>
      <w:r w:rsidRPr="00F24774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F24774">
        <w:rPr>
          <w:rFonts w:eastAsia="Calibri"/>
          <w:i/>
          <w:sz w:val="24"/>
          <w:szCs w:val="22"/>
        </w:rPr>
        <w:t>Исполнители: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Ю.Л. Шумских___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F24774">
        <w:rPr>
          <w:rFonts w:eastAsia="Calibri"/>
          <w:sz w:val="24"/>
          <w:szCs w:val="22"/>
          <w:u w:val="single"/>
        </w:rPr>
        <w:t xml:space="preserve"> </w:t>
      </w:r>
    </w:p>
    <w:p w:rsidR="00747BB3" w:rsidRPr="00AC02E4" w:rsidRDefault="004711FE" w:rsidP="00AC02E4">
      <w:pPr>
        <w:pStyle w:val="a7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</w:rPr>
      </w:pPr>
      <w:r w:rsidRPr="00AC02E4">
        <w:rPr>
          <w:rFonts w:ascii="Times New Roman" w:hAnsi="Times New Roman"/>
          <w:color w:val="auto"/>
        </w:rPr>
        <w:br w:type="page"/>
      </w:r>
      <w:bookmarkStart w:id="3" w:name="_Toc466124941"/>
      <w:r w:rsidR="00AC02E4" w:rsidRPr="00AC02E4">
        <w:rPr>
          <w:rFonts w:ascii="Times New Roman" w:hAnsi="Times New Roman"/>
          <w:b w:val="0"/>
          <w:color w:val="auto"/>
          <w:sz w:val="24"/>
        </w:rPr>
        <w:lastRenderedPageBreak/>
        <w:t xml:space="preserve"> </w:t>
      </w:r>
      <w:r w:rsidR="00747BB3" w:rsidRPr="00AC02E4">
        <w:rPr>
          <w:rFonts w:ascii="Times New Roman" w:hAnsi="Times New Roman"/>
          <w:color w:val="auto"/>
          <w:sz w:val="24"/>
        </w:rPr>
        <w:t xml:space="preserve">2 Требования к результатам </w:t>
      </w:r>
      <w:proofErr w:type="gramStart"/>
      <w:r w:rsidR="00747BB3" w:rsidRPr="00AC02E4">
        <w:rPr>
          <w:rFonts w:ascii="Times New Roman" w:hAnsi="Times New Roman"/>
          <w:color w:val="auto"/>
          <w:sz w:val="24"/>
        </w:rPr>
        <w:t>обучения по дисциплине</w:t>
      </w:r>
      <w:proofErr w:type="gramEnd"/>
      <w:r w:rsidR="00747BB3" w:rsidRPr="00AC02E4">
        <w:rPr>
          <w:rFonts w:ascii="Times New Roman" w:hAnsi="Times New Roman"/>
          <w:color w:val="auto"/>
          <w:sz w:val="24"/>
        </w:rPr>
        <w:t>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AC02E4" w:rsidTr="00AC02E4">
        <w:tc>
          <w:tcPr>
            <w:tcW w:w="2326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D73986">
              <w:rPr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D73986">
              <w:rPr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C02E4" w:rsidTr="00AC02E4">
        <w:trPr>
          <w:trHeight w:val="208"/>
        </w:trPr>
        <w:tc>
          <w:tcPr>
            <w:tcW w:w="2326" w:type="dxa"/>
            <w:vMerge w:val="restart"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ОПК-2 способность работать на благо общества и государства</w:t>
            </w: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понятие и принципы формирования общественных благ и государственных интересов как объектов уголовно-правовой охраны;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значение правоохранительной и предупредительной роли уголовной ответственности;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правильную юридическую квалификацию действий, направленные на благо общества, государства и отдельно взятого индивида;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21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определять и правильно квалифицировать противоправные деяния, направленные против общества, государства и отдельно взятого индивида;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определять меры повышения эффективности правоохранительной и предупредительной роли уголовной ответственности;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навыками правильной квалификации противоправных деяний, направленных против общества, государства и отдельно взятого индивида;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определения мер борьбы с преступными проявлениями, направленными против общества и государства,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882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5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 w:val="restart"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ПК-9 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57" w:type="dxa"/>
            <w:vMerge w:val="restart"/>
          </w:tcPr>
          <w:p w:rsidR="00AC02E4" w:rsidRDefault="00AC02E4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основные положения уголовного закона о привлечении к уголовной ответственности, назначении наказания исходя их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нормы уголовного права, устанавливающие ответственность за совершение преступлений против личности, содержание составов преступлений против личности;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829"/>
        </w:trPr>
        <w:tc>
          <w:tcPr>
            <w:tcW w:w="2326" w:type="dxa"/>
            <w:vMerge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2298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правильно квалифицировать общественно-опасные деяния и анализировать составы преступлений с целью установления оснований привлечения к уголовной ответственности и назначения наказания с учетом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правильно квалифицировать преступления против личности;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0168F9" w:rsidRDefault="00AC02E4" w:rsidP="000168F9">
            <w:pPr>
              <w:suppressAutoHyphens/>
              <w:jc w:val="both"/>
              <w:rPr>
                <w:sz w:val="24"/>
              </w:rPr>
            </w:pPr>
            <w:r w:rsidRPr="000168F9">
              <w:rPr>
                <w:sz w:val="24"/>
              </w:rPr>
              <w:t>– навыками работы с уголовным законодательством, судебной практикой по вопросам применения уголовной ответственности и назначения наказания исходя из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747BB3" w:rsidRDefault="00AC02E4" w:rsidP="000168F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</w:rPr>
              <w:t>– навыками правильной квалификации преступлений против личности.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69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70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747BB3" w:rsidTr="00AC02E4">
        <w:trPr>
          <w:trHeight w:val="557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социальных объектов от преступных посягательств, предупреждению преступлений и обеспечению мира и безопасности человечества;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747BB3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преступлений, в том числе при их квалификации и назначении справедливого наказания;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понимать цель криминализации и декриминализации деяний, направленную на предупреждение совершения преступлений;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C753B1" w:rsidRDefault="00AC02E4" w:rsidP="00C753B1">
            <w:pPr>
              <w:suppressAutoHyphens/>
              <w:jc w:val="both"/>
              <w:rPr>
                <w:sz w:val="24"/>
              </w:rPr>
            </w:pPr>
            <w:r w:rsidRPr="00C753B1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преступлений, в том числе при их квалификации и назначении справедливого наказания; </w:t>
            </w:r>
          </w:p>
          <w:p w:rsidR="00AC02E4" w:rsidRPr="00747BB3" w:rsidRDefault="00AC02E4" w:rsidP="00C753B1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C753B1">
              <w:rPr>
                <w:sz w:val="24"/>
              </w:rPr>
              <w:lastRenderedPageBreak/>
              <w:t>– навыками анализа процессов криминализации и декриминализации деяний, направленных на предупреждение совершения преступлений.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1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87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445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lastRenderedPageBreak/>
              <w:t xml:space="preserve">ПК-12 способность выявлять, давать оценку </w:t>
            </w:r>
            <w:proofErr w:type="gramStart"/>
            <w:r w:rsidRPr="000168F9">
              <w:rPr>
                <w:sz w:val="24"/>
                <w:szCs w:val="24"/>
                <w:lang w:eastAsia="ru-RU"/>
              </w:rPr>
              <w:t>коррупционном</w:t>
            </w:r>
            <w:proofErr w:type="gramEnd"/>
            <w:r w:rsidRPr="000168F9">
              <w:rPr>
                <w:sz w:val="24"/>
                <w:szCs w:val="24"/>
                <w:lang w:eastAsia="ru-RU"/>
              </w:rPr>
              <w:t xml:space="preserve"> поведению и содействовать его пресечению</w:t>
            </w: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сущность коррупц</w:t>
            </w:r>
            <w:proofErr w:type="gramStart"/>
            <w:r w:rsidRPr="008C7143">
              <w:t>ии и ее</w:t>
            </w:r>
            <w:proofErr w:type="gramEnd"/>
            <w:r w:rsidRPr="008C7143">
              <w:t xml:space="preserve"> связь с другими видами преступности;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законодательство, направ</w:t>
            </w:r>
            <w:r>
              <w:t>ленное на борьбу с коррупцией;</w:t>
            </w:r>
            <w:r w:rsidRPr="008C7143">
              <w:t xml:space="preserve">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способы </w:t>
            </w:r>
            <w:r>
              <w:t>проявления</w:t>
            </w:r>
            <w:r w:rsidRPr="008C7143">
              <w:t xml:space="preserve"> </w:t>
            </w:r>
            <w:r>
              <w:t>коррупционного поведения;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560B8B" w:rsidTr="00AC02E4">
        <w:trPr>
          <w:trHeight w:val="58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1123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квалифицировать коррупционное поведение как общественно-опасное преступное деяние; 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определять уголовно-правовые средства пресечения коррупционного поведения;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105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методикой </w:t>
            </w:r>
            <w:r>
              <w:t xml:space="preserve">квалификации коррупционного поведения как общественно-опасного преступного деяния;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содействия пресечению коррупционного поведения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66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68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</w:t>
      </w:r>
      <w:proofErr w:type="gramStart"/>
      <w:r w:rsidRPr="00B01719">
        <w:rPr>
          <w:rFonts w:ascii="Times New Roman" w:hAnsi="Times New Roman"/>
          <w:i w:val="0"/>
        </w:rPr>
        <w:t xml:space="preserve"> А</w:t>
      </w:r>
      <w:proofErr w:type="gramEnd"/>
      <w:r w:rsidRPr="00B0171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bookmarkStart w:id="8" w:name="_Toc466124946"/>
      <w:r w:rsidRPr="009E281C">
        <w:rPr>
          <w:b/>
          <w:bCs/>
          <w:sz w:val="24"/>
          <w:szCs w:val="24"/>
        </w:rPr>
        <w:t>1.1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качестве задач российского уголовного права выступают…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восстановление социальной справедливости, а также исправление осужденного и предупреждение совершения новых преступлений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охрана соответствующих интересов личности общества, государства, мира и безопасности человечества от преступных посягательств, а также предупреждение преступлений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защита прав и законных интересов лиц и организаций, потерпевших от преступлений, а также защита личности от незаконного и необоснованного обвинения, осуждения, ограничения ее прав и свобод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d) регулирование порядка и условий исполнения и отбывания наказаний, определение средств исправления осужденных, охрана их прав, свобод и законных интересов, оказание осужденным помощи в социальной адаптации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 </w:t>
      </w:r>
      <w:r w:rsidRPr="009E281C">
        <w:rPr>
          <w:sz w:val="24"/>
          <w:szCs w:val="24"/>
        </w:rPr>
        <w:t>Уголовное право – это самостоятельная отрасль права, представляющая собой совокупность юридических норм, которые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регулируют деятельность по возбуждению, расследованию, рассмотрению и разрешению уголовных дел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регулируют отношения, возникающие при исполнении (отбывании) всех видов уголовного наказания и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определяют общие положения и принципы законодательства о правонарушениях, перечень видов наказаний и правил их применения, регулируют порядок производства по делам о правонарушениях, а также порядок исполнения постановлений о назначении наказаний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d) определяют, какие деяния являются </w:t>
      </w:r>
      <w:proofErr w:type="gramStart"/>
      <w:r w:rsidRPr="009E281C">
        <w:rPr>
          <w:b/>
          <w:sz w:val="24"/>
          <w:szCs w:val="24"/>
        </w:rPr>
        <w:t>преступлениями</w:t>
      </w:r>
      <w:proofErr w:type="gramEnd"/>
      <w:r w:rsidRPr="009E281C">
        <w:rPr>
          <w:b/>
          <w:sz w:val="24"/>
          <w:szCs w:val="24"/>
        </w:rPr>
        <w:t xml:space="preserve"> и </w:t>
      </w:r>
      <w:proofErr w:type="gramStart"/>
      <w:r w:rsidRPr="009E281C">
        <w:rPr>
          <w:b/>
          <w:sz w:val="24"/>
          <w:szCs w:val="24"/>
        </w:rPr>
        <w:t>какое</w:t>
      </w:r>
      <w:proofErr w:type="gramEnd"/>
      <w:r w:rsidRPr="009E281C">
        <w:rPr>
          <w:b/>
          <w:sz w:val="24"/>
          <w:szCs w:val="24"/>
        </w:rPr>
        <w:t xml:space="preserve"> наказание может быть назначено за их совершение, основание и пределы уголовной ответственности, основания и условия освобождения от уголовной ответственности и наказания, а также основания применения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1.3 </w:t>
      </w:r>
      <w:r w:rsidRPr="009E281C">
        <w:rPr>
          <w:sz w:val="24"/>
          <w:szCs w:val="24"/>
        </w:rPr>
        <w:t>Принцип законности означает, что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наказание должно быть справедливым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объективное вменение не допускается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применение уголовного закона по аналогии не допускается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нельзя дважды судить за одно и то же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рамках российской правовой системы понятие уголовного права отражает__________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институт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совокупность смежных отраслей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самостоятельную отрасль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proofErr w:type="spellStart"/>
      <w:r w:rsidRPr="009E281C">
        <w:rPr>
          <w:sz w:val="24"/>
          <w:szCs w:val="24"/>
        </w:rPr>
        <w:t>подотрасль</w:t>
      </w:r>
      <w:proofErr w:type="spellEnd"/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1.5 </w:t>
      </w:r>
      <w:r w:rsidRPr="009E281C">
        <w:rPr>
          <w:sz w:val="24"/>
          <w:szCs w:val="24"/>
        </w:rPr>
        <w:t xml:space="preserve">Применение уголовного закона по аналогии </w:t>
      </w:r>
      <w:r w:rsidRPr="009E281C">
        <w:rPr>
          <w:b/>
          <w:bCs/>
          <w:sz w:val="24"/>
          <w:szCs w:val="24"/>
        </w:rPr>
        <w:t>не допускается</w:t>
      </w:r>
      <w:r w:rsidRPr="009E281C">
        <w:rPr>
          <w:sz w:val="24"/>
          <w:szCs w:val="24"/>
        </w:rPr>
        <w:t xml:space="preserve"> </w:t>
      </w:r>
      <w:r w:rsidR="00972663">
        <w:rPr>
          <w:sz w:val="24"/>
          <w:szCs w:val="24"/>
        </w:rPr>
        <w:t xml:space="preserve">в соответствии с </w:t>
      </w:r>
      <w:r w:rsidRPr="009E281C">
        <w:rPr>
          <w:sz w:val="24"/>
          <w:szCs w:val="24"/>
        </w:rPr>
        <w:t>принципом…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вины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справедливости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законности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гуманизма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1.6 </w:t>
      </w:r>
      <w:r w:rsidRPr="009E281C">
        <w:rPr>
          <w:sz w:val="24"/>
          <w:szCs w:val="24"/>
        </w:rPr>
        <w:t>Санкция статьи Особенной части уголовного законодательства, предусматривающая два или более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простой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абсолютно-определенной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1.7 </w:t>
      </w:r>
      <w:r w:rsidRPr="009E281C">
        <w:rPr>
          <w:sz w:val="24"/>
          <w:szCs w:val="24"/>
        </w:rPr>
        <w:t>Уголовный закон – это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нормативно-правовой акт, обладающий высшей юридической силой, принимаемый Федеральным Собранием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подзаконный нормативно-правовой акт, принимаемый государственным органом,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нормативно-правовой акт, обладающий высшей юридической силой, принимаемый законодательным органом РФ или субъекта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нормативно-правовой акт, принимаемый государственным органом, который содержит общие положения уголовного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lastRenderedPageBreak/>
        <w:t xml:space="preserve">1.8 </w:t>
      </w:r>
      <w:r w:rsidRPr="009E281C">
        <w:rPr>
          <w:sz w:val="24"/>
          <w:szCs w:val="24"/>
        </w:rPr>
        <w:t>Диспозиция ст. 219 УК РФ, устанавливающей ответственность за нарушение правил пожарной безопасности, является…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отсылочной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простой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сложной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1.9 </w:t>
      </w:r>
      <w:r w:rsidRPr="009E281C">
        <w:rPr>
          <w:sz w:val="24"/>
          <w:szCs w:val="24"/>
        </w:rPr>
        <w:t xml:space="preserve">Санкция нормы Особенной части уголовного </w:t>
      </w:r>
      <w:proofErr w:type="gramStart"/>
      <w:r w:rsidRPr="009E281C">
        <w:rPr>
          <w:sz w:val="24"/>
          <w:szCs w:val="24"/>
        </w:rPr>
        <w:t>законодательства</w:t>
      </w:r>
      <w:proofErr w:type="gramEnd"/>
      <w:r w:rsidRPr="009E281C">
        <w:rPr>
          <w:sz w:val="24"/>
          <w:szCs w:val="24"/>
        </w:rPr>
        <w:t xml:space="preserve"> может быть…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описательной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ссылочной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1.10 </w:t>
      </w:r>
      <w:r w:rsidRPr="009E281C">
        <w:rPr>
          <w:sz w:val="24"/>
          <w:szCs w:val="24"/>
        </w:rPr>
        <w:t>Санкция нормы Особенной части уголовного закона, предусматривающая два и более вида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абсолютно-определенной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Б</w:t>
      </w:r>
      <w:proofErr w:type="gramEnd"/>
      <w:r w:rsidRPr="009E281C">
        <w:rPr>
          <w:sz w:val="24"/>
          <w:szCs w:val="24"/>
        </w:rPr>
        <w:t>олее мягкий уголовный закон распространяется на…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приговор еще не вступил в законную силу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преступления, по которым еще не вынесен приговор, а также на</w:t>
      </w:r>
      <w:r w:rsidR="00105D0C" w:rsidRPr="00105D0C">
        <w:rPr>
          <w:b/>
          <w:sz w:val="24"/>
          <w:szCs w:val="24"/>
        </w:rPr>
        <w:t xml:space="preserve"> </w:t>
      </w:r>
      <w:r w:rsidRPr="009E281C">
        <w:rPr>
          <w:b/>
          <w:sz w:val="24"/>
          <w:szCs w:val="24"/>
        </w:rPr>
        <w:t>лиц</w:t>
      </w:r>
      <w:r w:rsidR="00105D0C">
        <w:rPr>
          <w:b/>
          <w:sz w:val="24"/>
          <w:szCs w:val="24"/>
        </w:rPr>
        <w:t>,</w:t>
      </w:r>
      <w:r w:rsidRPr="009E281C">
        <w:rPr>
          <w:b/>
          <w:sz w:val="24"/>
          <w:szCs w:val="24"/>
        </w:rPr>
        <w:t xml:space="preserve"> отбывающих наказание, либо имеющих судимость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лицо еще отбывает наказание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еще не вынесен приговор</w:t>
      </w:r>
      <w:r w:rsidRPr="009E281C">
        <w:rPr>
          <w:sz w:val="24"/>
          <w:szCs w:val="24"/>
        </w:rPr>
        <w:br/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1.12 </w:t>
      </w:r>
      <w:r w:rsidRPr="009E281C">
        <w:rPr>
          <w:sz w:val="24"/>
          <w:szCs w:val="24"/>
        </w:rPr>
        <w:t>Временем совершения продолжаемого преступления является время…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совершения первого преступного эпизода из ряда тождественных преступных деяний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пресечения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окончания или пресечения последнего преступного эпизода из ряда тождественных преступных деяний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задержания преступника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1.13 </w:t>
      </w:r>
      <w:r w:rsidRPr="009E281C">
        <w:rPr>
          <w:sz w:val="24"/>
          <w:szCs w:val="24"/>
        </w:rPr>
        <w:t xml:space="preserve">Уголовный закон </w:t>
      </w:r>
      <w:r w:rsidRPr="009E281C">
        <w:rPr>
          <w:b/>
          <w:bCs/>
          <w:sz w:val="24"/>
          <w:szCs w:val="24"/>
        </w:rPr>
        <w:t>не имеет</w:t>
      </w:r>
      <w:r w:rsidRPr="009E281C">
        <w:rPr>
          <w:sz w:val="24"/>
          <w:szCs w:val="24"/>
        </w:rPr>
        <w:t xml:space="preserve"> обратной силы, если он…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устраняет преступность деяния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устанавливает уголовную ответственность за  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снижает размер  наказания за совершенное преступление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улучшает положение лица, совершившего 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П</w:t>
      </w:r>
      <w:proofErr w:type="gramEnd"/>
      <w:r w:rsidRPr="009E281C">
        <w:rPr>
          <w:sz w:val="24"/>
          <w:szCs w:val="24"/>
        </w:rPr>
        <w:t>о общему правилу действия уголовного закона во времени преступность и наказуемость деяния определяются…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действующим уголовным законом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уголовным законом, ухудшающим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уголовным законом, улучшающим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уголовным законом, действовавшим во время совершения этого деяния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1.15 </w:t>
      </w:r>
      <w:r w:rsidRPr="009E281C">
        <w:rPr>
          <w:sz w:val="24"/>
          <w:szCs w:val="24"/>
        </w:rPr>
        <w:t xml:space="preserve">Уголовный </w:t>
      </w:r>
      <w:proofErr w:type="gramStart"/>
      <w:r w:rsidRPr="009E281C">
        <w:rPr>
          <w:sz w:val="24"/>
          <w:szCs w:val="24"/>
        </w:rPr>
        <w:t>закон по</w:t>
      </w:r>
      <w:proofErr w:type="gramEnd"/>
      <w:r w:rsidRPr="009E281C">
        <w:rPr>
          <w:sz w:val="24"/>
          <w:szCs w:val="24"/>
        </w:rPr>
        <w:t xml:space="preserve"> общему правилу считается приобретшим юридическую силу с момента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принятия Государственной Думой РФ в окончательной редакции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подписания Президентом РФ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c) </w:t>
      </w:r>
      <w:r w:rsidRPr="00F035BE">
        <w:rPr>
          <w:sz w:val="24"/>
          <w:szCs w:val="24"/>
        </w:rPr>
        <w:t>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r w:rsidRPr="00F035BE">
        <w:rPr>
          <w:b/>
          <w:sz w:val="24"/>
          <w:szCs w:val="24"/>
        </w:rPr>
        <w:t>истечения 10 дней с момента его 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1.16 </w:t>
      </w:r>
      <w:r w:rsidRPr="009E281C">
        <w:rPr>
          <w:sz w:val="24"/>
          <w:szCs w:val="24"/>
        </w:rPr>
        <w:t>Реальный принцип действия уголовного закона в пространстве  распространяется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преступления, совершенные против  интересов Российской Федерации или гражданина Российской Федерации или постоянного проживающего на территории Российской Федерации лица без гражданства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b)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тяжкие и особо тяжкие преступления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преступления против мира и безопасности человечества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1.17 </w:t>
      </w:r>
      <w:r w:rsidRPr="009E281C">
        <w:rPr>
          <w:sz w:val="24"/>
          <w:szCs w:val="24"/>
        </w:rPr>
        <w:t>Универсальный принцип  действия уголовного закона в пространстве распространяется…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любые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 преступления международного характера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только на международные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1.18 </w:t>
      </w:r>
      <w:r w:rsidRPr="009E281C">
        <w:rPr>
          <w:sz w:val="24"/>
          <w:szCs w:val="24"/>
        </w:rPr>
        <w:t>Покровительственный (оккупационный) принцип действия уголовного закона в пространстве  распространяется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на военнослужащих воинских частей Российской Федерации, независимо от места их дислокации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только на военнослужащих – граждан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военнослужащих воинских частей Российской Федерации, расположенных на территории Российской  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на военнослужащих воинских частей  Российской Федерации, расположенных за пределами территории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1.19 </w:t>
      </w:r>
      <w:r w:rsidRPr="009E281C">
        <w:rPr>
          <w:sz w:val="24"/>
          <w:szCs w:val="24"/>
        </w:rPr>
        <w:t xml:space="preserve">Территориальный принцип действия  уголовного закона </w:t>
      </w:r>
      <w:r w:rsidRPr="009E281C">
        <w:rPr>
          <w:b/>
          <w:bCs/>
          <w:sz w:val="24"/>
          <w:szCs w:val="24"/>
        </w:rPr>
        <w:t>не распространяется</w:t>
      </w:r>
      <w:r w:rsidRPr="009E281C">
        <w:rPr>
          <w:sz w:val="24"/>
          <w:szCs w:val="24"/>
        </w:rPr>
        <w:t xml:space="preserve"> на  преступления, совершенные…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 внутренних водах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континентальном шельфе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в </w:t>
      </w:r>
      <w:proofErr w:type="gramStart"/>
      <w:r w:rsidRPr="009E281C">
        <w:rPr>
          <w:sz w:val="24"/>
          <w:szCs w:val="24"/>
        </w:rPr>
        <w:t>территориальный</w:t>
      </w:r>
      <w:proofErr w:type="gramEnd"/>
      <w:r w:rsidRPr="009E281C">
        <w:rPr>
          <w:sz w:val="24"/>
          <w:szCs w:val="24"/>
        </w:rPr>
        <w:t xml:space="preserve"> водах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1.20 </w:t>
      </w:r>
      <w:r w:rsidRPr="009E281C">
        <w:rPr>
          <w:sz w:val="24"/>
          <w:szCs w:val="24"/>
        </w:rPr>
        <w:t xml:space="preserve">Территориальный принцип действия уголовного закона в пространстве </w:t>
      </w:r>
      <w:r w:rsidRPr="009E281C">
        <w:rPr>
          <w:b/>
          <w:bCs/>
          <w:sz w:val="24"/>
          <w:szCs w:val="24"/>
        </w:rPr>
        <w:t xml:space="preserve">не распространяется </w:t>
      </w:r>
      <w:r w:rsidRPr="009E281C">
        <w:rPr>
          <w:sz w:val="24"/>
          <w:szCs w:val="24"/>
        </w:rPr>
        <w:t>на преступления, совершенные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порту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b) иностранном </w:t>
      </w:r>
      <w:proofErr w:type="gramStart"/>
      <w:r w:rsidRPr="009E281C">
        <w:rPr>
          <w:b/>
          <w:sz w:val="24"/>
          <w:szCs w:val="24"/>
        </w:rPr>
        <w:t>военном</w:t>
      </w:r>
      <w:proofErr w:type="gramEnd"/>
      <w:r w:rsidRPr="009E281C">
        <w:rPr>
          <w:b/>
          <w:sz w:val="24"/>
          <w:szCs w:val="24"/>
        </w:rPr>
        <w:t xml:space="preserve"> корабле, находящемся в территориальных водах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d)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территориальных водах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</w:t>
      </w:r>
      <w:r w:rsidRPr="009E281C">
        <w:rPr>
          <w:b/>
          <w:sz w:val="24"/>
          <w:szCs w:val="24"/>
        </w:rPr>
        <w:t xml:space="preserve">21 </w:t>
      </w:r>
      <w:r w:rsidRPr="009E281C">
        <w:rPr>
          <w:sz w:val="24"/>
          <w:szCs w:val="24"/>
        </w:rPr>
        <w:t>Уголовное право Италии относится к системе ___________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англо-саксонского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мусульманского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</w:t>
      </w:r>
      <w:proofErr w:type="spellStart"/>
      <w:proofErr w:type="gramStart"/>
      <w:r w:rsidRPr="009E281C">
        <w:rPr>
          <w:sz w:val="24"/>
          <w:szCs w:val="24"/>
        </w:rPr>
        <w:t>c</w:t>
      </w:r>
      <w:proofErr w:type="gramEnd"/>
      <w:r w:rsidRPr="009E281C">
        <w:rPr>
          <w:sz w:val="24"/>
          <w:szCs w:val="24"/>
        </w:rPr>
        <w:t>оциалистического</w:t>
      </w:r>
      <w:proofErr w:type="spellEnd"/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d) романо-германского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>Полный перечень вопросов для устного опроса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</w:t>
      </w:r>
      <w:proofErr w:type="gramStart"/>
      <w:r w:rsidRPr="00613E6D">
        <w:rPr>
          <w:rFonts w:ascii="Times New Roman" w:hAnsi="Times New Roman"/>
          <w:i w:val="0"/>
        </w:rPr>
        <w:t xml:space="preserve"> Б</w:t>
      </w:r>
      <w:proofErr w:type="gramEnd"/>
      <w:r w:rsidRPr="00613E6D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</w:t>
      </w:r>
      <w:r w:rsidRPr="00563005">
        <w:rPr>
          <w:sz w:val="24"/>
          <w:szCs w:val="24"/>
        </w:rPr>
        <w:lastRenderedPageBreak/>
        <w:t>направления подготовки 40.03.01 Юриспруденция / сост. _______________. – Бузулук, 2016. – 53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</w:t>
      </w:r>
      <w:proofErr w:type="gramStart"/>
      <w:r w:rsidRPr="00092A99">
        <w:rPr>
          <w:rFonts w:ascii="Times New Roman" w:hAnsi="Times New Roman"/>
          <w:i w:val="0"/>
        </w:rPr>
        <w:t xml:space="preserve"> С</w:t>
      </w:r>
      <w:proofErr w:type="gramEnd"/>
      <w:r w:rsidRPr="00092A9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условий практических ситуаций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0E51A9" w:rsidRDefault="000E51A9" w:rsidP="00092A99">
      <w:pPr>
        <w:pStyle w:val="2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С.1 Вопросы дискуссии</w:t>
      </w:r>
    </w:p>
    <w:p w:rsidR="00612CFF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</w:t>
      </w:r>
      <w:r>
        <w:rPr>
          <w:sz w:val="24"/>
          <w:szCs w:val="24"/>
        </w:rPr>
        <w:t>дискуссии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563005" w:rsidRDefault="00563005" w:rsidP="000669C7">
      <w:pPr>
        <w:widowControl w:val="0"/>
        <w:ind w:firstLine="709"/>
        <w:jc w:val="both"/>
        <w:rPr>
          <w:b/>
          <w:sz w:val="28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63005">
        <w:rPr>
          <w:b/>
          <w:sz w:val="28"/>
          <w:szCs w:val="24"/>
        </w:rPr>
        <w:t>Темы курсовых работ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 xml:space="preserve">тем курсовых работ </w:t>
      </w:r>
      <w:r w:rsidRPr="00563005">
        <w:rPr>
          <w:sz w:val="24"/>
          <w:szCs w:val="24"/>
        </w:rPr>
        <w:t xml:space="preserve">представлен в учебно-методическом пособии: </w:t>
      </w:r>
      <w:r w:rsidRPr="00563005">
        <w:rPr>
          <w:snapToGrid w:val="0"/>
          <w:sz w:val="22"/>
        </w:rPr>
        <w:t xml:space="preserve">Уголовное право: </w:t>
      </w:r>
      <w:r w:rsidRPr="00563005">
        <w:rPr>
          <w:sz w:val="22"/>
        </w:rPr>
        <w:t xml:space="preserve">учебно-методическое пособие по выполнению курсовой работы студентами направления подготовки 40.03.01 Юриспруденция </w:t>
      </w:r>
      <w:r w:rsidRPr="00563005">
        <w:rPr>
          <w:snapToGrid w:val="0"/>
          <w:sz w:val="22"/>
        </w:rPr>
        <w:t xml:space="preserve">/ ____________. – Бузулук: БГТИ (филиал) ОГУ, 2016. – </w:t>
      </w:r>
      <w:r w:rsidRPr="00563005">
        <w:rPr>
          <w:snapToGrid w:val="0"/>
          <w:sz w:val="22"/>
          <w:u w:val="single"/>
        </w:rPr>
        <w:t>78</w:t>
      </w:r>
      <w:r w:rsidRPr="00563005">
        <w:rPr>
          <w:snapToGrid w:val="0"/>
          <w:color w:val="FF0000"/>
          <w:sz w:val="22"/>
        </w:rPr>
        <w:t xml:space="preserve"> </w:t>
      </w:r>
      <w:r w:rsidRPr="00563005">
        <w:rPr>
          <w:snapToGrid w:val="0"/>
          <w:sz w:val="22"/>
        </w:rPr>
        <w:t>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63005" w:rsidRDefault="00EA6702" w:rsidP="00563005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2275"/>
        <w:gridCol w:w="2026"/>
        <w:gridCol w:w="2320"/>
        <w:gridCol w:w="1736"/>
      </w:tblGrid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val="en-US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«2»</w:t>
            </w:r>
          </w:p>
        </w:tc>
      </w:tr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практическом занятии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 основном 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незнание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Отказ без уважительной причины дать ответ на заданный вопрос</w:t>
            </w:r>
          </w:p>
        </w:tc>
      </w:tr>
      <w:tr w:rsidR="00563005" w:rsidRPr="00563005" w:rsidTr="009922E5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</w:t>
            </w:r>
            <w:r w:rsidRPr="00563005">
              <w:rPr>
                <w:sz w:val="24"/>
                <w:szCs w:val="24"/>
              </w:rPr>
              <w:lastRenderedPageBreak/>
              <w:t>дополнительные вопросы;</w:t>
            </w:r>
          </w:p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выполнена</w:t>
            </w:r>
            <w:proofErr w:type="gramEnd"/>
            <w:r w:rsidRPr="00563005">
              <w:rPr>
                <w:sz w:val="24"/>
                <w:szCs w:val="24"/>
              </w:rPr>
              <w:t xml:space="preserve"> работу не полностью или объем выполненной части работы не позволяет сделать правильных выводов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самостоятельно и правильно решена практическая ситуация, уверенно, логично, последовательно и </w:t>
            </w:r>
            <w:proofErr w:type="gramStart"/>
            <w:r w:rsidRPr="00563005">
              <w:rPr>
                <w:sz w:val="24"/>
                <w:szCs w:val="24"/>
              </w:rPr>
              <w:t>аргументировано</w:t>
            </w:r>
            <w:proofErr w:type="gramEnd"/>
            <w:r w:rsidRPr="00563005">
              <w:rPr>
                <w:sz w:val="24"/>
                <w:szCs w:val="24"/>
              </w:rPr>
              <w:t xml:space="preserve">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задание не выполнено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</w:t>
            </w:r>
            <w:r w:rsidRPr="00563005">
              <w:rPr>
                <w:sz w:val="24"/>
                <w:szCs w:val="24"/>
              </w:rPr>
              <w:lastRenderedPageBreak/>
              <w:t>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</w:t>
            </w:r>
            <w:r w:rsidRPr="00563005">
              <w:rPr>
                <w:sz w:val="24"/>
                <w:szCs w:val="24"/>
              </w:rPr>
              <w:lastRenderedPageBreak/>
              <w:t>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полностью не раскрыт; собственная позиция не представлена и не раскрыта; содержание ответа не дает представления о понимании темы; принимается </w:t>
            </w:r>
            <w:proofErr w:type="gramStart"/>
            <w:r w:rsidRPr="00563005">
              <w:rPr>
                <w:sz w:val="24"/>
                <w:szCs w:val="24"/>
              </w:rPr>
              <w:t>посредственное</w:t>
            </w:r>
            <w:proofErr w:type="gramEnd"/>
            <w:r w:rsidRPr="00563005">
              <w:rPr>
                <w:sz w:val="24"/>
                <w:szCs w:val="24"/>
              </w:rPr>
              <w:t xml:space="preserve">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 не раскрыт; задание не выполнено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</w:t>
            </w:r>
            <w:proofErr w:type="gramStart"/>
            <w:r w:rsidRPr="00563005">
              <w:rPr>
                <w:sz w:val="24"/>
                <w:szCs w:val="24"/>
              </w:rPr>
              <w:t>аргументирован</w:t>
            </w:r>
            <w:proofErr w:type="gramEnd"/>
            <w:r w:rsidRPr="00563005">
              <w:rPr>
                <w:sz w:val="24"/>
                <w:szCs w:val="24"/>
              </w:rPr>
              <w:t>; выявлены пробелы правового регулирования и сформулировано хотя бы одно 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</w:t>
            </w:r>
            <w:proofErr w:type="gramStart"/>
            <w:r w:rsidRPr="00563005">
              <w:rPr>
                <w:sz w:val="24"/>
                <w:szCs w:val="24"/>
              </w:rPr>
              <w:t xml:space="preserve">судебной) </w:t>
            </w:r>
            <w:proofErr w:type="gramEnd"/>
            <w:r w:rsidRPr="00563005">
              <w:rPr>
                <w:sz w:val="24"/>
                <w:szCs w:val="24"/>
              </w:rPr>
              <w:t>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не выполнена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Итоговый экзамен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 глубоко и прочно усвоил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программу курса </w:t>
            </w:r>
            <w:r w:rsidRPr="00563005">
              <w:rPr>
                <w:sz w:val="24"/>
                <w:szCs w:val="24"/>
              </w:rPr>
              <w:lastRenderedPageBreak/>
              <w:t xml:space="preserve">учебной дисциплины, исчерпывающе, последовательно, четко и логически стройно 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излагает ответ, умеет тесно увязывать теорию с практикой, свободно справляется и апеллирует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к действующему законодательству, нормам международного права, причем не затрудняется с ответом </w:t>
            </w:r>
            <w:proofErr w:type="gramStart"/>
            <w:r w:rsidRPr="00563005">
              <w:rPr>
                <w:sz w:val="24"/>
                <w:szCs w:val="24"/>
              </w:rPr>
              <w:t>на</w:t>
            </w:r>
            <w:proofErr w:type="gramEnd"/>
            <w:r w:rsidRPr="00563005">
              <w:rPr>
                <w:sz w:val="24"/>
                <w:szCs w:val="24"/>
              </w:rPr>
              <w:t xml:space="preserve"> дополнительные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вопросы в рамках билета, использует в ответе материал монографической литературы,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нормы международного права, правильно обосновывает свои выводы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обучающийся, он твердо знает материал, грамотно и по </w:t>
            </w:r>
            <w:r w:rsidRPr="00563005">
              <w:rPr>
                <w:sz w:val="24"/>
                <w:szCs w:val="24"/>
              </w:rPr>
              <w:lastRenderedPageBreak/>
              <w:t>существу излагает его, не допуская существенных неточностей в ответе на вопрос, правильно применяет теоретические положения и обосновывает свои выводы.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имеет знания только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основного материала, но не </w:t>
            </w:r>
            <w:r w:rsidRPr="00563005">
              <w:rPr>
                <w:sz w:val="24"/>
                <w:szCs w:val="24"/>
              </w:rPr>
              <w:lastRenderedPageBreak/>
              <w:t>усвоил его деталей, допускает неточности, недостаточно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правильные формулировки, нарушение логической последовательности в изложении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программного материала, испытывает затруднения при воспроизведении положений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не знает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значительной части </w:t>
            </w:r>
            <w:r w:rsidRPr="00563005">
              <w:rPr>
                <w:sz w:val="24"/>
                <w:szCs w:val="24"/>
              </w:rPr>
              <w:lastRenderedPageBreak/>
              <w:t>программы дисциплины, допускает существенные ошибки,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неуверенно, с большими затруднениями ориентируется в нормах </w:t>
            </w:r>
            <w:proofErr w:type="gramStart"/>
            <w:r w:rsidRPr="00563005">
              <w:rPr>
                <w:sz w:val="24"/>
                <w:szCs w:val="24"/>
              </w:rPr>
              <w:t>действующего</w:t>
            </w:r>
            <w:proofErr w:type="gramEnd"/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законодательства</w:t>
            </w:r>
          </w:p>
        </w:tc>
      </w:tr>
      <w:tr w:rsidR="00050B1F" w:rsidRPr="00563005" w:rsidTr="00050B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>Критерий для оценки «</w:t>
            </w:r>
            <w:r>
              <w:rPr>
                <w:sz w:val="24"/>
                <w:szCs w:val="24"/>
              </w:rPr>
              <w:t>зачтено</w:t>
            </w:r>
            <w:r w:rsidRPr="00050B1F">
              <w:rPr>
                <w:sz w:val="24"/>
                <w:szCs w:val="24"/>
              </w:rPr>
              <w:t>»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 xml:space="preserve">Критерий для </w:t>
            </w:r>
            <w:r>
              <w:rPr>
                <w:sz w:val="24"/>
                <w:szCs w:val="24"/>
              </w:rPr>
              <w:t>оценки «</w:t>
            </w:r>
            <w:proofErr w:type="spellStart"/>
            <w:r>
              <w:rPr>
                <w:sz w:val="24"/>
                <w:szCs w:val="24"/>
              </w:rPr>
              <w:t>незачтено</w:t>
            </w:r>
            <w:proofErr w:type="spellEnd"/>
            <w:r w:rsidRPr="00050B1F">
              <w:rPr>
                <w:sz w:val="24"/>
                <w:szCs w:val="24"/>
              </w:rPr>
              <w:t>»</w:t>
            </w:r>
          </w:p>
        </w:tc>
      </w:tr>
      <w:tr w:rsidR="00050B1F" w:rsidRPr="00563005" w:rsidTr="00050B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>Тестирование на рубежном контроле, зачете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100-50</w:t>
            </w:r>
            <w:r w:rsidRPr="00563005">
              <w:rPr>
                <w:sz w:val="24"/>
                <w:szCs w:val="24"/>
              </w:rPr>
              <w:t>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</w:t>
            </w:r>
            <w:r w:rsidRPr="00563005">
              <w:rPr>
                <w:sz w:val="24"/>
                <w:szCs w:val="24"/>
              </w:rPr>
              <w:t>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A6702" w:rsidRDefault="00EA6702" w:rsidP="00563005">
      <w:pPr>
        <w:widowControl w:val="0"/>
        <w:ind w:firstLine="709"/>
      </w:pPr>
    </w:p>
    <w:sectPr w:rsidR="00EA6702" w:rsidSect="00EA6702">
      <w:footerReference w:type="default" r:id="rId9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06" w:rsidRDefault="003B2406" w:rsidP="005A0E63">
      <w:r>
        <w:separator/>
      </w:r>
    </w:p>
  </w:endnote>
  <w:endnote w:type="continuationSeparator" w:id="0">
    <w:p w:rsidR="003B2406" w:rsidRDefault="003B2406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29611"/>
      <w:docPartObj>
        <w:docPartGallery w:val="Page Numbers (Bottom of Page)"/>
        <w:docPartUnique/>
      </w:docPartObj>
    </w:sdtPr>
    <w:sdtEndPr/>
    <w:sdtContent>
      <w:p w:rsidR="009922E5" w:rsidRDefault="009922E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98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922E5" w:rsidRDefault="009922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06" w:rsidRDefault="003B2406" w:rsidP="005A0E63">
      <w:r>
        <w:separator/>
      </w:r>
    </w:p>
  </w:footnote>
  <w:footnote w:type="continuationSeparator" w:id="0">
    <w:p w:rsidR="003B2406" w:rsidRDefault="003B2406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A9"/>
    <w:multiLevelType w:val="hybridMultilevel"/>
    <w:tmpl w:val="C0564F3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EAE"/>
    <w:multiLevelType w:val="hybridMultilevel"/>
    <w:tmpl w:val="BE7AECA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DBA"/>
    <w:multiLevelType w:val="hybridMultilevel"/>
    <w:tmpl w:val="2B2C86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662A"/>
    <w:multiLevelType w:val="hybridMultilevel"/>
    <w:tmpl w:val="6762BA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617"/>
    <w:multiLevelType w:val="hybridMultilevel"/>
    <w:tmpl w:val="653650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2EF1"/>
    <w:multiLevelType w:val="hybridMultilevel"/>
    <w:tmpl w:val="0C22BE6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4C86"/>
    <w:multiLevelType w:val="hybridMultilevel"/>
    <w:tmpl w:val="EB9093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476A"/>
    <w:multiLevelType w:val="hybridMultilevel"/>
    <w:tmpl w:val="EFB20A0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0C02"/>
    <w:multiLevelType w:val="hybridMultilevel"/>
    <w:tmpl w:val="B21A12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46D"/>
    <w:multiLevelType w:val="hybridMultilevel"/>
    <w:tmpl w:val="0C324DD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33CE"/>
    <w:multiLevelType w:val="hybridMultilevel"/>
    <w:tmpl w:val="3372F9A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FB5"/>
    <w:multiLevelType w:val="hybridMultilevel"/>
    <w:tmpl w:val="006810F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6875BB"/>
    <w:multiLevelType w:val="hybridMultilevel"/>
    <w:tmpl w:val="B28E5FD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340F"/>
    <w:multiLevelType w:val="hybridMultilevel"/>
    <w:tmpl w:val="9DCC29E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82EBD"/>
    <w:multiLevelType w:val="hybridMultilevel"/>
    <w:tmpl w:val="871A8CE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F7BD1"/>
    <w:multiLevelType w:val="hybridMultilevel"/>
    <w:tmpl w:val="9176C2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C4F97"/>
    <w:multiLevelType w:val="hybridMultilevel"/>
    <w:tmpl w:val="57D054AE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605D2"/>
    <w:multiLevelType w:val="hybridMultilevel"/>
    <w:tmpl w:val="D862AB6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4DBC"/>
    <w:rsid w:val="000168F9"/>
    <w:rsid w:val="00047CB2"/>
    <w:rsid w:val="00050943"/>
    <w:rsid w:val="00050B1F"/>
    <w:rsid w:val="00062005"/>
    <w:rsid w:val="000669C7"/>
    <w:rsid w:val="000777B7"/>
    <w:rsid w:val="00092A99"/>
    <w:rsid w:val="000A417A"/>
    <w:rsid w:val="000A5642"/>
    <w:rsid w:val="000D471D"/>
    <w:rsid w:val="000E42E5"/>
    <w:rsid w:val="000E51A9"/>
    <w:rsid w:val="000F3FFD"/>
    <w:rsid w:val="00105D0C"/>
    <w:rsid w:val="00126DA1"/>
    <w:rsid w:val="00162CBC"/>
    <w:rsid w:val="001812E9"/>
    <w:rsid w:val="00184268"/>
    <w:rsid w:val="00185396"/>
    <w:rsid w:val="00185749"/>
    <w:rsid w:val="001902BC"/>
    <w:rsid w:val="001A6AA2"/>
    <w:rsid w:val="00235334"/>
    <w:rsid w:val="00235ED4"/>
    <w:rsid w:val="0027358B"/>
    <w:rsid w:val="00274382"/>
    <w:rsid w:val="0028389F"/>
    <w:rsid w:val="0028733C"/>
    <w:rsid w:val="002A7291"/>
    <w:rsid w:val="002B0F5C"/>
    <w:rsid w:val="002B6936"/>
    <w:rsid w:val="002E26D0"/>
    <w:rsid w:val="002E31C4"/>
    <w:rsid w:val="002F7414"/>
    <w:rsid w:val="00332111"/>
    <w:rsid w:val="003725C7"/>
    <w:rsid w:val="003773E4"/>
    <w:rsid w:val="00383835"/>
    <w:rsid w:val="00386A18"/>
    <w:rsid w:val="003B2406"/>
    <w:rsid w:val="003D55EA"/>
    <w:rsid w:val="003E3FC2"/>
    <w:rsid w:val="003F111F"/>
    <w:rsid w:val="003F12FE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507E3"/>
    <w:rsid w:val="004711FE"/>
    <w:rsid w:val="004A6EB6"/>
    <w:rsid w:val="004B3248"/>
    <w:rsid w:val="004C3839"/>
    <w:rsid w:val="004C79AF"/>
    <w:rsid w:val="004D0722"/>
    <w:rsid w:val="004E116C"/>
    <w:rsid w:val="004F3EEB"/>
    <w:rsid w:val="004F4A34"/>
    <w:rsid w:val="00517E05"/>
    <w:rsid w:val="005353FC"/>
    <w:rsid w:val="005459A0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A5CF9"/>
    <w:rsid w:val="005B7CBB"/>
    <w:rsid w:val="005C0B89"/>
    <w:rsid w:val="005D3987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1823"/>
    <w:rsid w:val="00706E5B"/>
    <w:rsid w:val="0072145B"/>
    <w:rsid w:val="00747BB3"/>
    <w:rsid w:val="00753D31"/>
    <w:rsid w:val="007801C5"/>
    <w:rsid w:val="007E506D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663"/>
    <w:rsid w:val="00972820"/>
    <w:rsid w:val="009922E5"/>
    <w:rsid w:val="009A2034"/>
    <w:rsid w:val="00A059D7"/>
    <w:rsid w:val="00A207B8"/>
    <w:rsid w:val="00A4347D"/>
    <w:rsid w:val="00A8706D"/>
    <w:rsid w:val="00A90A42"/>
    <w:rsid w:val="00AC02E4"/>
    <w:rsid w:val="00AE330C"/>
    <w:rsid w:val="00AE58DB"/>
    <w:rsid w:val="00AE7179"/>
    <w:rsid w:val="00AF3BAC"/>
    <w:rsid w:val="00B12733"/>
    <w:rsid w:val="00B14A88"/>
    <w:rsid w:val="00B21F33"/>
    <w:rsid w:val="00B33169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57064"/>
    <w:rsid w:val="00D81B20"/>
    <w:rsid w:val="00DC4D81"/>
    <w:rsid w:val="00DD196F"/>
    <w:rsid w:val="00E15C6E"/>
    <w:rsid w:val="00E171DB"/>
    <w:rsid w:val="00E55DD2"/>
    <w:rsid w:val="00E737ED"/>
    <w:rsid w:val="00E73FC6"/>
    <w:rsid w:val="00EA6702"/>
    <w:rsid w:val="00EB46E8"/>
    <w:rsid w:val="00EC1A3D"/>
    <w:rsid w:val="00F00872"/>
    <w:rsid w:val="00F035BE"/>
    <w:rsid w:val="00F13A76"/>
    <w:rsid w:val="00F24774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C0A3-D8EE-4286-B077-D0C520A0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эип</cp:lastModifiedBy>
  <cp:revision>2</cp:revision>
  <cp:lastPrinted>2016-09-23T06:21:00Z</cp:lastPrinted>
  <dcterms:created xsi:type="dcterms:W3CDTF">2020-03-04T13:41:00Z</dcterms:created>
  <dcterms:modified xsi:type="dcterms:W3CDTF">2020-03-04T13:41:00Z</dcterms:modified>
</cp:coreProperties>
</file>