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D" w:rsidRDefault="009106AD" w:rsidP="009106AD">
      <w:pPr>
        <w:pStyle w:val="ReportHead"/>
        <w:suppressAutoHyphens/>
        <w:rPr>
          <w:b/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b/>
          <w:sz w:val="24"/>
        </w:rPr>
        <w:t xml:space="preserve"> </w:t>
      </w:r>
    </w:p>
    <w:p w:rsidR="009106AD" w:rsidRPr="00702D73" w:rsidRDefault="009106AD" w:rsidP="009106AD">
      <w:pPr>
        <w:pStyle w:val="ReportHead"/>
        <w:suppressAutoHyphens/>
        <w:rPr>
          <w:sz w:val="24"/>
        </w:rPr>
      </w:pPr>
      <w:r w:rsidRPr="00702D73">
        <w:rPr>
          <w:sz w:val="24"/>
        </w:rPr>
        <w:t>Бузулукский гуманитарно-технологический институт (филиал)</w:t>
      </w: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106AD" w:rsidRDefault="009106AD" w:rsidP="009106A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106AD" w:rsidRDefault="009106AD" w:rsidP="009106AD">
      <w:pPr>
        <w:pStyle w:val="ReportHead"/>
        <w:suppressAutoHyphens/>
        <w:rPr>
          <w:sz w:val="24"/>
        </w:rPr>
      </w:pP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B9792D" w:rsidRDefault="00B9792D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B9792D" w:rsidRPr="001535CE" w:rsidRDefault="00B9792D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765A">
        <w:rPr>
          <w:i/>
          <w:sz w:val="24"/>
        </w:rPr>
        <w:t>Б.1.В.</w:t>
      </w:r>
      <w:r w:rsidR="00215F12">
        <w:rPr>
          <w:i/>
          <w:sz w:val="24"/>
        </w:rPr>
        <w:t>Д</w:t>
      </w:r>
      <w:r w:rsidR="001E765A">
        <w:rPr>
          <w:i/>
          <w:sz w:val="24"/>
        </w:rPr>
        <w:t>В.3.</w:t>
      </w:r>
      <w:r w:rsidR="00E13A40">
        <w:rPr>
          <w:i/>
          <w:sz w:val="24"/>
        </w:rPr>
        <w:t>2</w:t>
      </w:r>
      <w:r w:rsidR="00215F12">
        <w:rPr>
          <w:i/>
          <w:sz w:val="24"/>
        </w:rPr>
        <w:t xml:space="preserve"> </w:t>
      </w:r>
      <w:r w:rsidR="00E13A40">
        <w:rPr>
          <w:i/>
          <w:sz w:val="24"/>
        </w:rPr>
        <w:t>Интеллектуальные информационные системы и технологии</w:t>
      </w:r>
      <w:r>
        <w:rPr>
          <w:i/>
          <w:sz w:val="24"/>
        </w:rPr>
        <w:t>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Pr="001535CE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E765A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 201</w:t>
      </w:r>
      <w:r w:rsidR="00314E1A">
        <w:rPr>
          <w:rFonts w:eastAsia="Times New Roman"/>
          <w:sz w:val="28"/>
          <w:szCs w:val="28"/>
        </w:rPr>
        <w:t>7</w:t>
      </w:r>
    </w:p>
    <w:p w:rsidR="00DF6399" w:rsidRDefault="00DF6399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DF6399" w:rsidSect="008F6E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581D87" w:rsidRPr="00B2340A" w:rsidRDefault="00581D87" w:rsidP="00581D87">
      <w:pPr>
        <w:pStyle w:val="ReportHead"/>
        <w:suppressAutoHyphens/>
        <w:spacing w:before="120"/>
        <w:jc w:val="both"/>
        <w:rPr>
          <w:szCs w:val="24"/>
          <w:vertAlign w:val="superscript"/>
        </w:rPr>
      </w:pPr>
      <w:r w:rsidRPr="00B2340A">
        <w:rPr>
          <w:szCs w:val="24"/>
          <w:lang/>
        </w:rPr>
        <w:lastRenderedPageBreak/>
        <w:t xml:space="preserve">Фонд оценочных средств предназначен для контроля знаний обучающихся по </w:t>
      </w:r>
      <w:r w:rsidRPr="00B2340A">
        <w:rPr>
          <w:szCs w:val="24"/>
        </w:rPr>
        <w:t xml:space="preserve">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  <w:lang/>
        </w:rPr>
        <w:t xml:space="preserve"> по дисциплине </w:t>
      </w:r>
      <w:r>
        <w:rPr>
          <w:i/>
          <w:sz w:val="24"/>
        </w:rPr>
        <w:t>«Б.1.В.ДВ.3.2 Интеллектуальные информационные системы и технологии»</w:t>
      </w:r>
    </w:p>
    <w:p w:rsidR="00581D87" w:rsidRPr="00B2340A" w:rsidRDefault="00581D87" w:rsidP="00581D87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581D87" w:rsidRPr="00B2340A" w:rsidRDefault="00581D87" w:rsidP="00581D87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протокол № ________от «___» __________ 20__г.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 w:rsidR="00314E1A">
        <w:rPr>
          <w:sz w:val="24"/>
          <w:u w:val="single"/>
        </w:rPr>
        <w:t>Е.В. Фролова</w:t>
      </w:r>
      <w:r w:rsidRPr="00B2340A">
        <w:rPr>
          <w:sz w:val="24"/>
        </w:rPr>
        <w:t>______</w:t>
      </w:r>
    </w:p>
    <w:p w:rsidR="00581D87" w:rsidRPr="00B2340A" w:rsidRDefault="00581D87" w:rsidP="00581D8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581D87" w:rsidRPr="00B2340A" w:rsidRDefault="00581D87" w:rsidP="00581D8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581D87" w:rsidRPr="00B2340A" w:rsidRDefault="00581D87" w:rsidP="00581D87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0119BF" w:rsidRDefault="000119BF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  <w:sectPr w:rsidR="000119BF" w:rsidSect="008F6E91">
          <w:footerReference w:type="default" r:id="rId14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4D07DC" w:rsidRDefault="00B9792D" w:rsidP="004D07DC">
      <w:pPr>
        <w:pStyle w:val="10"/>
        <w:rPr>
          <w:sz w:val="28"/>
          <w:szCs w:val="28"/>
        </w:rPr>
      </w:pPr>
      <w:r>
        <w:rPr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894"/>
        <w:gridCol w:w="4672"/>
        <w:gridCol w:w="3422"/>
      </w:tblGrid>
      <w:tr w:rsidR="00B9792D" w:rsidRPr="00B74115" w:rsidTr="00B9792D">
        <w:trPr>
          <w:tblHeader/>
        </w:trPr>
        <w:tc>
          <w:tcPr>
            <w:tcW w:w="1317" w:type="pct"/>
            <w:vAlign w:val="center"/>
          </w:tcPr>
          <w:p w:rsidR="00B9792D" w:rsidRPr="001535CE" w:rsidRDefault="00B9792D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26" w:type="pct"/>
            <w:vAlign w:val="center"/>
          </w:tcPr>
          <w:p w:rsidR="00B9792D" w:rsidRPr="001535CE" w:rsidRDefault="00B9792D" w:rsidP="00B9792D">
            <w:pPr>
              <w:tabs>
                <w:tab w:val="left" w:pos="262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7" w:type="pct"/>
          </w:tcPr>
          <w:p w:rsidR="00B9792D" w:rsidRPr="001535CE" w:rsidRDefault="00B9792D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9792D" w:rsidRPr="00B74115" w:rsidTr="00B9792D">
        <w:trPr>
          <w:trHeight w:val="2553"/>
        </w:trPr>
        <w:tc>
          <w:tcPr>
            <w:tcW w:w="1317" w:type="pct"/>
            <w:vMerge w:val="restart"/>
          </w:tcPr>
          <w:p w:rsidR="00B9792D" w:rsidRPr="003F0192" w:rsidRDefault="00B9792D" w:rsidP="00B9792D">
            <w:pPr>
              <w:suppressAutoHyphens/>
              <w:spacing w:after="0" w:line="240" w:lineRule="auto"/>
            </w:pPr>
            <w:r w:rsidRPr="00B720CE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Знать: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этапы становления и развития искусственного интеллекта;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понятия технологии создания интеллектуальных систем;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принципы эффективного применения методов ИИ;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представления о создании экспертных систем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A –</w:t>
            </w:r>
            <w:r w:rsidRPr="007C09DB">
              <w:t xml:space="preserve"> задания репродуктивного уровня</w:t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B9792D" w:rsidRDefault="00B9792D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3F0192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Уметь: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формулировать задачи ИИ;</w:t>
            </w:r>
          </w:p>
          <w:p w:rsidR="00B9792D" w:rsidRPr="007711BB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использовать технические  приложения теории логики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3F0192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Владеть: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9"/>
              </w:numPr>
              <w:tabs>
                <w:tab w:val="left" w:pos="262"/>
              </w:tabs>
              <w:suppressAutoHyphens/>
              <w:ind w:left="0" w:firstLine="0"/>
            </w:pPr>
            <w:r>
              <w:t>навыками представления знаний средствами дискретной математики и математической логики;</w:t>
            </w:r>
          </w:p>
          <w:p w:rsidR="00B9792D" w:rsidRPr="003F0192" w:rsidRDefault="00B9792D" w:rsidP="007E397F">
            <w:pPr>
              <w:pStyle w:val="ReportMain"/>
              <w:numPr>
                <w:ilvl w:val="0"/>
                <w:numId w:val="9"/>
              </w:numPr>
              <w:tabs>
                <w:tab w:val="left" w:pos="262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элементарными навыками анализа предметной области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C –</w:t>
            </w:r>
            <w:r w:rsidRPr="007C09DB">
              <w:t xml:space="preserve"> задания практико-ориентированного и/или исследовательского уровня</w:t>
            </w:r>
          </w:p>
          <w:p w:rsidR="00B9792D" w:rsidRPr="007C09DB" w:rsidRDefault="00B9792D" w:rsidP="00B9792D">
            <w:pPr>
              <w:suppressAutoHyphens/>
              <w:spacing w:after="0" w:line="240" w:lineRule="auto"/>
              <w:rPr>
                <w:i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B9792D" w:rsidRPr="00B74115" w:rsidTr="00B9792D">
        <w:trPr>
          <w:trHeight w:val="2259"/>
        </w:trPr>
        <w:tc>
          <w:tcPr>
            <w:tcW w:w="1317" w:type="pct"/>
            <w:vMerge w:val="restart"/>
          </w:tcPr>
          <w:p w:rsidR="00B9792D" w:rsidRPr="00B3058A" w:rsidRDefault="00B9792D" w:rsidP="00141E41">
            <w:pPr>
              <w:suppressAutoHyphens/>
              <w:spacing w:after="0" w:line="240" w:lineRule="auto"/>
            </w:pPr>
            <w:r>
              <w:t>ПК-5</w:t>
            </w:r>
            <w:r w:rsidRPr="00B3058A">
              <w:t xml:space="preserve"> </w:t>
            </w:r>
            <w: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 w:rsidRPr="00B3058A">
              <w:t xml:space="preserve"> </w:t>
            </w:r>
          </w:p>
        </w:tc>
        <w:tc>
          <w:tcPr>
            <w:tcW w:w="2126" w:type="pct"/>
          </w:tcPr>
          <w:p w:rsidR="00B9792D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3F0192">
              <w:rPr>
                <w:b/>
                <w:u w:val="single"/>
              </w:rPr>
              <w:t>Знать: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философские, технические, научные предпосылки создания искусственного интеллекта;</w:t>
            </w:r>
          </w:p>
          <w:p w:rsidR="00B9792D" w:rsidRDefault="00B9792D" w:rsidP="007E397F">
            <w:pPr>
              <w:numPr>
                <w:ilvl w:val="0"/>
                <w:numId w:val="8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области практического применения мет</w:t>
            </w:r>
            <w:r>
              <w:rPr>
                <w:color w:val="000000"/>
                <w:kern w:val="2"/>
                <w:szCs w:val="24"/>
              </w:rPr>
              <w:t>о</w:t>
            </w:r>
            <w:r>
              <w:rPr>
                <w:color w:val="000000"/>
                <w:kern w:val="2"/>
                <w:szCs w:val="24"/>
              </w:rPr>
              <w:t>дов ИИ;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тенденции и перспективы развития интеллектуальных систем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A –</w:t>
            </w:r>
            <w:r w:rsidRPr="007C09DB">
              <w:t xml:space="preserve"> задания репродуктивного уровня</w:t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B3058A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Уметь: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интерпретировать задачи социальной практики, решение которых требует применения методов ИИ;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структурировать предметную область;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идентифицировать ситуации, формализуемые и реализуемые системами управления знаниями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B3058A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3F0192">
              <w:rPr>
                <w:b/>
                <w:u w:val="single"/>
              </w:rPr>
              <w:t>Владеть:</w:t>
            </w:r>
          </w:p>
          <w:p w:rsidR="00B9792D" w:rsidRPr="003F0192" w:rsidRDefault="00B9792D" w:rsidP="00B9792D">
            <w:pPr>
              <w:pStyle w:val="ReportMain"/>
              <w:tabs>
                <w:tab w:val="left" w:pos="262"/>
              </w:tabs>
              <w:suppressAutoHyphens/>
              <w:rPr>
                <w:b/>
                <w:u w:val="single"/>
              </w:rPr>
            </w:pPr>
            <w:r>
              <w:rPr>
                <w:rFonts w:ascii="Symbol" w:hAnsi="Symbol"/>
                <w:color w:val="000000"/>
              </w:rPr>
              <w:t></w:t>
            </w:r>
            <w:r>
              <w:t xml:space="preserve"> навыками структурирования предметных областей, близких к педагогической деятельности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C –</w:t>
            </w:r>
            <w:r w:rsidRPr="007C09DB">
              <w:t xml:space="preserve"> задания практико-ориентированного и/или исследовательского уровня</w:t>
            </w:r>
          </w:p>
          <w:p w:rsidR="00B9792D" w:rsidRPr="007C09DB" w:rsidRDefault="00B9792D" w:rsidP="00B9792D">
            <w:pPr>
              <w:suppressAutoHyphens/>
              <w:spacing w:after="0" w:line="240" w:lineRule="auto"/>
              <w:rPr>
                <w:i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B9792D">
          <w:footerReference w:type="default" r:id="rId15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B9792D" w:rsidRDefault="00B9792D" w:rsidP="00B9792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9792D" w:rsidRDefault="00B9792D" w:rsidP="00B9792D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B9792D" w:rsidRDefault="00B9792D" w:rsidP="00B9792D">
      <w:pPr>
        <w:pStyle w:val="ReportMain"/>
        <w:suppressAutoHyphens/>
        <w:jc w:val="both"/>
        <w:rPr>
          <w:i/>
          <w:sz w:val="28"/>
        </w:rPr>
      </w:pPr>
    </w:p>
    <w:p w:rsidR="001C5FF0" w:rsidRDefault="00B9792D" w:rsidP="00B9792D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 w:rsidRPr="006A5046">
        <w:rPr>
          <w:b/>
          <w:i/>
          <w:sz w:val="28"/>
        </w:rPr>
        <w:t>А.0 Фонд тестовых заданий по дисциплине</w:t>
      </w:r>
      <w:r>
        <w:rPr>
          <w:b/>
          <w:i/>
          <w:sz w:val="28"/>
        </w:rPr>
        <w:t xml:space="preserve"> </w:t>
      </w:r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Pr="00DE0100" w:rsidRDefault="00857B6D" w:rsidP="00380D7A">
      <w:pPr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Выберите</w:t>
      </w:r>
      <w:r w:rsidR="00DE0100" w:rsidRPr="00DE0100">
        <w:rPr>
          <w:rFonts w:eastAsia="Times New Roman"/>
          <w:i/>
          <w:sz w:val="28"/>
          <w:szCs w:val="28"/>
        </w:rPr>
        <w:t xml:space="preserve"> правильный ответ: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  Что  такое искусственный интеллект?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компьютерная программа,  способная частично заменить специалиста-эксперта в разрешении проблемной ситуации;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раздел информатики,  в рамках которого ставятся и решаются задачи апп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ратного и программного моделирования тех видов человеческой деятельности,  кот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рые традиционно считаются интеллектуальными (творческими);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наука, изучающая устройство, функционирование, развитие, генетику, би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химию, физиологию и патологию нервной системы;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автоматические программно-управляемые манипуляторы, выполняющие рабочие операции со сложными пространственными перемещениями.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  Что такое интеллектуальная система?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совокупность технического, программного и организационного обеспеч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ния, а также персонала, предназначенная для того,  чтобы своевременно обеспечивать надлежащих людей надлежащей информацией;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система,  автоматически изменяющая алгоритмы своего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функцио-нирования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 и (иногда)  свою структуру с целью сохранения или достижения опт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мального состояния при изменении внешних условий;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технические или программные системы,  способные решать задачи,  сч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тающиеся творческими, принадлежащие конкретной предметной области, знания о которой хранятся в памяти интеллектуальной системы.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система,  состоящая из персонала и комплекса средств автоматизации его деятельности, реализующая информационную технологию выполнения установле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ных функций.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sz w:val="28"/>
          <w:szCs w:val="28"/>
        </w:rPr>
        <w:t>1.3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азовите основные направления исследований в области ИИ (</w:t>
      </w:r>
      <w:r w:rsidRPr="008B2D7F">
        <w:rPr>
          <w:i/>
          <w:sz w:val="28"/>
          <w:szCs w:val="28"/>
        </w:rPr>
        <w:t>Укажите н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 xml:space="preserve">сколько правильных ответов)?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бионическое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направление 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футуристическое направление;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реляционное направление;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информационное направление(25%);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биомеханическое направление(25%);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эволюционное направление(25%);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математическое направление.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акое направление искусственного интеллекта придерживается следующ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го высказывания: «Не имеет значения, как устроено «мыслящее» устройство, главное, чтобы на заданные входные воздействия оно реагировало, как человеческий мозг»?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программно-прагматическое;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бионическое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параметрическое;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имитационное.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1.5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огда начались исследования в области искусственного интеллекта?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первым был английский математик Алан Тьюринг в 1947г.;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первыми были </w:t>
      </w:r>
      <w:proofErr w:type="spellStart"/>
      <w:r w:rsidRPr="008B2D7F">
        <w:rPr>
          <w:rFonts w:ascii="Times New Roman" w:hAnsi="Times New Roman"/>
          <w:sz w:val="28"/>
          <w:szCs w:val="28"/>
        </w:rPr>
        <w:t>Розенблатт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D7F">
        <w:rPr>
          <w:rFonts w:ascii="Times New Roman" w:hAnsi="Times New Roman"/>
          <w:sz w:val="28"/>
          <w:szCs w:val="28"/>
        </w:rPr>
        <w:t>Мак-Каллок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в 1956-</w:t>
      </w:r>
      <w:smartTag w:uri="urn:schemas-microsoft-com:office:smarttags" w:element="metricconverter">
        <w:smartTagPr>
          <w:attr w:name="ProductID" w:val="1965 г"/>
        </w:smartTagPr>
        <w:r w:rsidRPr="008B2D7F">
          <w:rPr>
            <w:rFonts w:ascii="Times New Roman" w:hAnsi="Times New Roman"/>
            <w:sz w:val="28"/>
            <w:szCs w:val="28"/>
          </w:rPr>
          <w:t>1965 г</w:t>
        </w:r>
      </w:smartTag>
      <w:r w:rsidRPr="008B2D7F">
        <w:rPr>
          <w:rFonts w:ascii="Times New Roman" w:hAnsi="Times New Roman"/>
          <w:sz w:val="28"/>
          <w:szCs w:val="28"/>
        </w:rPr>
        <w:t xml:space="preserve">., когда были созданы первые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в конце 60-х годов,  когда была   издана книга </w:t>
      </w:r>
      <w:proofErr w:type="spellStart"/>
      <w:r w:rsidRPr="008B2D7F">
        <w:rPr>
          <w:rFonts w:ascii="Times New Roman" w:hAnsi="Times New Roman"/>
          <w:sz w:val="28"/>
          <w:szCs w:val="28"/>
        </w:rPr>
        <w:t>Мински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D7F">
        <w:rPr>
          <w:rFonts w:ascii="Times New Roman" w:hAnsi="Times New Roman"/>
          <w:sz w:val="28"/>
          <w:szCs w:val="28"/>
        </w:rPr>
        <w:t>Паперта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«Персе</w:t>
      </w:r>
      <w:r w:rsidRPr="008B2D7F">
        <w:rPr>
          <w:rFonts w:ascii="Times New Roman" w:hAnsi="Times New Roman"/>
          <w:sz w:val="28"/>
          <w:szCs w:val="28"/>
        </w:rPr>
        <w:t>п</w:t>
      </w:r>
      <w:r w:rsidRPr="008B2D7F">
        <w:rPr>
          <w:rFonts w:ascii="Times New Roman" w:hAnsi="Times New Roman"/>
          <w:sz w:val="28"/>
          <w:szCs w:val="28"/>
        </w:rPr>
        <w:t>троны:  введение в вычислительную геометрию»;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в 1973  г.,  когда   на основе метода резолюций француз Альбер </w:t>
      </w:r>
      <w:proofErr w:type="spellStart"/>
      <w:r w:rsidRPr="008B2D7F">
        <w:rPr>
          <w:rFonts w:ascii="Times New Roman" w:hAnsi="Times New Roman"/>
          <w:sz w:val="28"/>
          <w:szCs w:val="28"/>
        </w:rPr>
        <w:t>Кальмероэ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создал язык логического программирования Пролог.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1.6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акое из определений лучше всего объясняет суть теста Тьюринга?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проверяет, может ли компьютерная программа быть представлена  в виде машина Тьюринга; 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проверяет способность компьютера (программы)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взаимодей-ствовать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 с соб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седником через чат (телетайп) аналогично человеку; 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определяет количество операций, выполняемых компьютером (программой) при решении интеллектуальных задач;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  «Наблюдатель может взаимодействовать с машиной и с человеком с пом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щью телетайпа (чтобы избежать требования, что машина должна подражать виду или голосу человека), и человек должен пытаться убедить наблюдателя,  что это человек,  а машина должна пытаться ввести наблюдателя в заблуждение». Такой критерий был предложен Аланом Тьюрингом </w:t>
      </w:r>
      <w:proofErr w:type="gramStart"/>
      <w:r w:rsidRPr="008B2D7F">
        <w:rPr>
          <w:sz w:val="28"/>
          <w:szCs w:val="28"/>
        </w:rPr>
        <w:t>для</w:t>
      </w:r>
      <w:proofErr w:type="gram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определения качества </w:t>
      </w:r>
      <w:proofErr w:type="spellStart"/>
      <w:r w:rsidRPr="008B2D7F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системы искусственного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искусственного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признания машины интеллектуальной;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определения степени интеллектуальности человека.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1.8 Интеллектуальная система это …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система, способная целенаправленно менять параметры и сам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  способ своего  поведения;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менять параметры своего поведения;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изменять способ своего поведения;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обучаться.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1.9  Систему принято называть интеллектуальной, если в ней </w:t>
      </w:r>
      <w:proofErr w:type="gramStart"/>
      <w:r w:rsidRPr="008B2D7F">
        <w:rPr>
          <w:sz w:val="28"/>
          <w:szCs w:val="28"/>
        </w:rPr>
        <w:t xml:space="preserve">реализованы три основные функции </w:t>
      </w:r>
      <w:r w:rsidRPr="008B2D7F">
        <w:rPr>
          <w:sz w:val="28"/>
          <w:szCs w:val="28"/>
        </w:rPr>
        <w:sym w:font="Symbol" w:char="002D"/>
      </w:r>
      <w:r w:rsidRPr="008B2D7F">
        <w:rPr>
          <w:sz w:val="28"/>
          <w:szCs w:val="28"/>
        </w:rPr>
        <w:t xml:space="preserve"> система может</w:t>
      </w:r>
      <w:proofErr w:type="gram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обрабатывать знания, рассуждать и общаться (33%);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распознавать, классифицировать объекты, аппроксимировать функции;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перемещаться в пространстве, идентифицировать объекты,  анализировать данные (33%);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систематизировать,  хранить данные,  реагировать на внешнее воздействие (33%).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существуют методы для изучения когнитивной модели Интеллекта?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интроспекция (50%);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интерполяция;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экстраполяция(50%);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психологический эксперимент.  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</w:t>
      </w:r>
      <w:proofErr w:type="gramStart"/>
      <w:r w:rsidRPr="008B2D7F">
        <w:rPr>
          <w:sz w:val="28"/>
          <w:szCs w:val="28"/>
        </w:rPr>
        <w:t xml:space="preserve"> С</w:t>
      </w:r>
      <w:proofErr w:type="gramEnd"/>
      <w:r w:rsidRPr="008B2D7F">
        <w:rPr>
          <w:sz w:val="28"/>
          <w:szCs w:val="28"/>
        </w:rPr>
        <w:t xml:space="preserve">уществуют ли отличия между рациональным мышлением и поведением? 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принципиальных отличий не существует, т.к. рациональное  поведение н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возможно без рационального мышления; 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отличия существуют, т.к. во многих реальных ситуациях </w:t>
      </w:r>
      <w:proofErr w:type="spellStart"/>
      <w:r w:rsidRPr="008B2D7F">
        <w:rPr>
          <w:rFonts w:ascii="Times New Roman" w:hAnsi="Times New Roman"/>
          <w:sz w:val="28"/>
          <w:szCs w:val="28"/>
        </w:rPr>
        <w:t>невомо</w:t>
      </w:r>
      <w:proofErr w:type="gramStart"/>
      <w:r w:rsidRPr="008B2D7F">
        <w:rPr>
          <w:rFonts w:ascii="Times New Roman" w:hAnsi="Times New Roman"/>
          <w:sz w:val="28"/>
          <w:szCs w:val="28"/>
        </w:rPr>
        <w:t>ж</w:t>
      </w:r>
      <w:proofErr w:type="spellEnd"/>
      <w:r w:rsidRPr="008B2D7F">
        <w:rPr>
          <w:rFonts w:ascii="Times New Roman" w:hAnsi="Times New Roman"/>
          <w:sz w:val="28"/>
          <w:szCs w:val="28"/>
        </w:rPr>
        <w:t>-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но или требуется слишком много времени для формулировки рационального вывода;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отличия существуют, т.к. в некоторых ситуациях рациональное поведение рефлекторно;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отличия существуют, т.к. во многих реальных ситуациях </w:t>
      </w:r>
    </w:p>
    <w:p w:rsidR="00B9792D" w:rsidRPr="008B2D7F" w:rsidRDefault="00B9792D" w:rsidP="00B9792D">
      <w:pPr>
        <w:pStyle w:val="14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рациональное поведение может противоречить выводам рационального мы</w:t>
      </w:r>
      <w:r w:rsidRPr="008B2D7F">
        <w:rPr>
          <w:rFonts w:ascii="Times New Roman" w:hAnsi="Times New Roman"/>
          <w:sz w:val="28"/>
          <w:szCs w:val="28"/>
        </w:rPr>
        <w:t>ш</w:t>
      </w:r>
      <w:r w:rsidRPr="008B2D7F">
        <w:rPr>
          <w:rFonts w:ascii="Times New Roman" w:hAnsi="Times New Roman"/>
          <w:sz w:val="28"/>
          <w:szCs w:val="28"/>
        </w:rPr>
        <w:t>ления.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существуют проблемы для использования классической логики при создании  ИИ?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никаких проблем или серьезных препятствий не существует;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 помощью классической логики невозможно представить многие </w:t>
      </w:r>
      <w:proofErr w:type="spellStart"/>
      <w:r w:rsidRPr="008B2D7F">
        <w:rPr>
          <w:rFonts w:ascii="Times New Roman" w:hAnsi="Times New Roman"/>
          <w:sz w:val="28"/>
          <w:szCs w:val="28"/>
        </w:rPr>
        <w:t>НЕ-факторы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: нечеткость, неопределенность  и т.д. (50%);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представление правил интеллектуального мышления и поведения невозмо</w:t>
      </w:r>
      <w:r w:rsidRPr="008B2D7F">
        <w:rPr>
          <w:rFonts w:ascii="Times New Roman" w:hAnsi="Times New Roman"/>
          <w:sz w:val="28"/>
          <w:szCs w:val="28"/>
        </w:rPr>
        <w:t>ж</w:t>
      </w:r>
      <w:r w:rsidRPr="008B2D7F">
        <w:rPr>
          <w:rFonts w:ascii="Times New Roman" w:hAnsi="Times New Roman"/>
          <w:sz w:val="28"/>
          <w:szCs w:val="28"/>
        </w:rPr>
        <w:t xml:space="preserve">но с помощью классической логики;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использование классической логики для представления рассуждений и их 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>числения требует больших вычислительных ресурсов, чем использование других подходов (50%)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модели, создаваемые в терминах классической логики, имеют большую ра</w:t>
      </w:r>
      <w:r w:rsidRPr="008B2D7F">
        <w:rPr>
          <w:rFonts w:ascii="Times New Roman" w:hAnsi="Times New Roman"/>
          <w:sz w:val="28"/>
          <w:szCs w:val="28"/>
        </w:rPr>
        <w:t>з</w:t>
      </w:r>
      <w:r w:rsidRPr="008B2D7F">
        <w:rPr>
          <w:rFonts w:ascii="Times New Roman" w:hAnsi="Times New Roman"/>
          <w:sz w:val="28"/>
          <w:szCs w:val="28"/>
        </w:rPr>
        <w:t xml:space="preserve">мерность и не наглядны.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1.13 Какая цель подхода используется в </w:t>
      </w:r>
      <w:proofErr w:type="spellStart"/>
      <w:r w:rsidRPr="008B2D7F">
        <w:rPr>
          <w:sz w:val="28"/>
          <w:szCs w:val="28"/>
        </w:rPr>
        <w:t>бионическом</w:t>
      </w:r>
      <w:proofErr w:type="spellEnd"/>
      <w:r w:rsidRPr="008B2D7F">
        <w:rPr>
          <w:sz w:val="28"/>
          <w:szCs w:val="28"/>
        </w:rPr>
        <w:t xml:space="preserve"> направлении ИИ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ностей естественного интеллекта;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ного организма в специально созданной информационной среде;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цели и подход используется в Информационном направлении  ИИ? 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воспроизведения; 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ностей естественного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ного организма в специально созданной информационной среде;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1.15  Какие цели и подход используется в эволюционном направлении ИИ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  <w:r w:rsidRPr="008B2D7F">
        <w:rPr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воспроизведения.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ностей естественного интеллекта.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ного организма в специально созданной информационной среде;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1.16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асколько возможно создание системы ИИ? (выберите наиболее правил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 xml:space="preserve">ное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утверждение)   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создание системы ИИ вообще невозможно, т.к. не существует четкого пон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мания, что такое естественный интеллект; 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возможен ровно настолько, насколько решен вопрос о познании инте</w:t>
      </w:r>
      <w:r w:rsidRPr="008B2D7F">
        <w:rPr>
          <w:rFonts w:ascii="Times New Roman" w:hAnsi="Times New Roman"/>
          <w:sz w:val="28"/>
          <w:szCs w:val="28"/>
        </w:rPr>
        <w:t>л</w:t>
      </w:r>
      <w:r w:rsidRPr="008B2D7F">
        <w:rPr>
          <w:rFonts w:ascii="Times New Roman" w:hAnsi="Times New Roman"/>
          <w:sz w:val="28"/>
          <w:szCs w:val="28"/>
        </w:rPr>
        <w:t>лектуальных функций человека;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возможно создание системы ИИ, т.к. в настоящее время искусственные си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>темы могут реализовать все интеллектуальные функции человека;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невозможно создание системы ИИ, т.к. развитие человека всегда будет оп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режать развитие возможностей созданных человеком систем.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акая парадигма ИИ соответствует начальному этапу развития ИИ?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человек;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мира;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1.18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 xml:space="preserve">акая парадигма ИИ соответствует второму этапу развития ИИ?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FF0000"/>
          <w:sz w:val="28"/>
          <w:szCs w:val="28"/>
        </w:rPr>
      </w:pPr>
      <w:r w:rsidRPr="008B2D7F">
        <w:rPr>
          <w:sz w:val="28"/>
          <w:szCs w:val="28"/>
        </w:rPr>
        <w:t>1.19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акая парадигма ИИ соответствует третьему этапу развития ИИ.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машине;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1.20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акая парадигма ИИ соответствует концу начального  этапа развития ИИ?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разработки в области ИИ, нашедшие массовое коммерческое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менение,  считаются первой волной интеллектуальных программ?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экспертные системы и системы, основанные на знаниях;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системы, основанные на искусственных нейронных сетях; 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 с использованием нечеткой логики; 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гибридные системы.</w:t>
      </w:r>
    </w:p>
    <w:p w:rsidR="00B9792D" w:rsidRPr="008B2D7F" w:rsidRDefault="00B9792D" w:rsidP="00B9792D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1.22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разработки в области ИИ, нашедшие массовое коммерческое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 xml:space="preserve">менение,  считаются второй волной интеллектуальных программ?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экспертные системы и системы, основанные на знаниях;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системы, основанные на искусственных нейронных сетях;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системы с использованием нечеткой логики;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гибридные системы.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1.23 Что подразумевается под понятием эвристики в области ИИ?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под эвристикой подразумевают метод решения задачи, при котором делаются предположения (догадки, гипотезы) и их последующая проверка; 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 эвристикой понимают детальное описание особенностей предметной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 xml:space="preserve">ласти на одном из языков представления (инженерии) знаний;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 эвристикой понимают оптимизированный алгоритм решения задачи,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торый позволяет увеличить скорость и точность выполнения программы;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 xml:space="preserve">под эвристикой подразумевают метод решения </w:t>
      </w:r>
      <w:proofErr w:type="spellStart"/>
      <w:r w:rsidRPr="008B2D7F">
        <w:rPr>
          <w:rFonts w:ascii="Times New Roman" w:hAnsi="Times New Roman"/>
          <w:sz w:val="28"/>
          <w:szCs w:val="28"/>
        </w:rPr>
        <w:t>задачина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основе нечеткой л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гики.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1.24</w:t>
      </w:r>
      <w:proofErr w:type="gramStart"/>
      <w:r w:rsidRPr="008B2D7F">
        <w:rPr>
          <w:sz w:val="28"/>
          <w:szCs w:val="28"/>
        </w:rPr>
        <w:t xml:space="preserve"> П</w:t>
      </w:r>
      <w:proofErr w:type="gramEnd"/>
      <w:r w:rsidRPr="008B2D7F">
        <w:rPr>
          <w:sz w:val="28"/>
          <w:szCs w:val="28"/>
        </w:rPr>
        <w:t>очему эвристические  методы противопоставляют традиционным  алг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ритмическим подходам? (Выберите один правильный ответ)?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традиционный алгоритмический подход имеет  детерминированную посл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довательность шагов и не допускает возможности решения задачи методом проб и ошибок;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эвристические методы решения задачи имеют более высокую скорость и точность, не достижимую при решении задачи с помощью традиционных алгоритм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ческих подходов;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эвристические методы подразумевают использование специальных конс</w:t>
      </w:r>
      <w:r w:rsidRPr="008B2D7F">
        <w:rPr>
          <w:rFonts w:ascii="Times New Roman" w:hAnsi="Times New Roman"/>
          <w:sz w:val="28"/>
          <w:szCs w:val="28"/>
        </w:rPr>
        <w:t>т</w:t>
      </w:r>
      <w:r w:rsidRPr="008B2D7F">
        <w:rPr>
          <w:rFonts w:ascii="Times New Roman" w:hAnsi="Times New Roman"/>
          <w:sz w:val="28"/>
          <w:szCs w:val="28"/>
        </w:rPr>
        <w:t>рукций, имитирующих особенности предметной области, что несвойственно трад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ционным алгоритмическим подходам, которые носят универсальный характер.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1.25 Что такое </w:t>
      </w:r>
      <w:proofErr w:type="spellStart"/>
      <w:r w:rsidRPr="008B2D7F">
        <w:rPr>
          <w:sz w:val="28"/>
          <w:szCs w:val="28"/>
        </w:rPr>
        <w:t>редукционизм</w:t>
      </w:r>
      <w:proofErr w:type="spellEnd"/>
      <w:r w:rsidRPr="008B2D7F">
        <w:rPr>
          <w:sz w:val="28"/>
          <w:szCs w:val="28"/>
        </w:rPr>
        <w:t xml:space="preserve">?  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 xml:space="preserve">методологический принцип, согласно которому сложные явления могут быть полностью объяснены на основе законов, свойственных более простым; 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методика решения задач, при которой осуществляется редукция факторов, оказывающих незначительное влияние на решение задачи.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направление в области эволюционных вычислений и генетических алгори</w:t>
      </w:r>
      <w:r w:rsidRPr="008B2D7F">
        <w:rPr>
          <w:rFonts w:ascii="Times New Roman" w:hAnsi="Times New Roman"/>
          <w:sz w:val="28"/>
          <w:szCs w:val="28"/>
        </w:rPr>
        <w:t>т</w:t>
      </w:r>
      <w:r w:rsidRPr="008B2D7F">
        <w:rPr>
          <w:rFonts w:ascii="Times New Roman" w:hAnsi="Times New Roman"/>
          <w:sz w:val="28"/>
          <w:szCs w:val="28"/>
        </w:rPr>
        <w:t xml:space="preserve">мов, в </w:t>
      </w:r>
      <w:proofErr w:type="gramStart"/>
      <w:r w:rsidRPr="008B2D7F">
        <w:rPr>
          <w:rFonts w:ascii="Times New Roman" w:hAnsi="Times New Roman"/>
          <w:sz w:val="28"/>
          <w:szCs w:val="28"/>
        </w:rPr>
        <w:t>котором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главное внимание уделяется разработке операторов редукции;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выражаемые через свойства ее подсистем и элементов.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1.26 Что такое эмерджентные свойства системы?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присущие ее подсистемам и элементам; 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выражаемые через свойства ее  подсистем и элементов; 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свойства системы, которые можно измерить путем суммирования (супе</w:t>
      </w:r>
      <w:r w:rsidRPr="008B2D7F">
        <w:rPr>
          <w:rFonts w:ascii="Times New Roman" w:hAnsi="Times New Roman"/>
          <w:sz w:val="28"/>
          <w:szCs w:val="28"/>
        </w:rPr>
        <w:t>р</w:t>
      </w:r>
      <w:r w:rsidRPr="008B2D7F">
        <w:rPr>
          <w:rFonts w:ascii="Times New Roman" w:hAnsi="Times New Roman"/>
          <w:sz w:val="28"/>
          <w:szCs w:val="28"/>
        </w:rPr>
        <w:t>позиции) значений свойств ее подсистем и элементов;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свойства системы, которые невозможно измерить количественными п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казателями и можно охарактеризовать только качественно.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1.27  Можно ли эмерджентные свойства системы  выявить с помощью страт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гии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редукционизма</w:t>
      </w:r>
      <w:proofErr w:type="spellEnd"/>
      <w:r w:rsidRPr="008B2D7F">
        <w:rPr>
          <w:sz w:val="28"/>
          <w:szCs w:val="28"/>
        </w:rPr>
        <w:t xml:space="preserve">?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возможно для любых систем, т.к. можно выявить свойства системы, не выв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димые из совокупности (суперпозиции) свойств ее частей;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невозможно для любых систем, т.к. эмерджентные свойства не присутствуют у элементов системы;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возможно для некоторых систем, в которых эмерджентные свойства системы наследуются отдельными ее подсистемами или элементами;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невозможно для любых систем, т</w:t>
      </w:r>
      <w:proofErr w:type="gramStart"/>
      <w:r w:rsidRPr="008B2D7F">
        <w:rPr>
          <w:rFonts w:ascii="Times New Roman" w:hAnsi="Times New Roman"/>
          <w:sz w:val="28"/>
          <w:szCs w:val="28"/>
        </w:rPr>
        <w:t>.к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эмерджентные свойства системы не н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следуются отдельными ее подсистемами или элементами.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1.28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очему наличие чувств рассматривают как атрибут интеллектуальности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сознания и мышления?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 связи с тем, что компьютерные системы в настоящее время могут реализ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вать все остальные возможности человека, а наличие чувств пока является уникал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ной особенностью человека и  его мышления; 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чувства играют важную роль в мыслительных процессах человека и во мн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гом определяют степень интеллектуальности его поведения;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наличие чувств позволяет решать более сложные интеллектуальные задачи; 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заблуждение связано с так называемым «седьмым чувством» - чувством  интуиции, которое на взгляд многих играет определяющую роль в мыслительных процессах.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1.29 Законы робототехники впервые сформулировал…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английский математик Алан Тьюринг;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создатель персептрона </w:t>
      </w:r>
      <w:proofErr w:type="spellStart"/>
      <w:r w:rsidRPr="008B2D7F">
        <w:rPr>
          <w:rFonts w:ascii="Times New Roman" w:hAnsi="Times New Roman"/>
          <w:sz w:val="28"/>
          <w:szCs w:val="28"/>
        </w:rPr>
        <w:t>Розенблатт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писатель-фантаст </w:t>
      </w:r>
      <w:proofErr w:type="spellStart"/>
      <w:r w:rsidRPr="008B2D7F">
        <w:rPr>
          <w:rFonts w:ascii="Times New Roman" w:hAnsi="Times New Roman"/>
          <w:bCs/>
          <w:sz w:val="28"/>
          <w:szCs w:val="28"/>
        </w:rPr>
        <w:t>Айзек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 xml:space="preserve"> Азимов;</w:t>
      </w:r>
      <w:r w:rsidRPr="008B2D7F">
        <w:rPr>
          <w:bCs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философ, алхимик  </w:t>
      </w:r>
      <w:proofErr w:type="spellStart"/>
      <w:r w:rsidRPr="008B2D7F">
        <w:rPr>
          <w:rFonts w:ascii="Times New Roman" w:hAnsi="Times New Roman"/>
          <w:sz w:val="28"/>
          <w:szCs w:val="28"/>
        </w:rPr>
        <w:t>Руймунд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D7F">
        <w:rPr>
          <w:rFonts w:ascii="Times New Roman" w:hAnsi="Times New Roman"/>
          <w:sz w:val="28"/>
          <w:szCs w:val="28"/>
        </w:rPr>
        <w:t>Луллий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1.30 Первой попыткой создания системы искусственного интеллекта является …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персептрон </w:t>
      </w:r>
      <w:proofErr w:type="spellStart"/>
      <w:r w:rsidRPr="008B2D7F">
        <w:rPr>
          <w:szCs w:val="28"/>
        </w:rPr>
        <w:t>Розенблатта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механическая машина </w:t>
      </w:r>
      <w:proofErr w:type="spellStart"/>
      <w:r w:rsidRPr="008B2D7F">
        <w:rPr>
          <w:szCs w:val="28"/>
        </w:rPr>
        <w:t>Раймунда</w:t>
      </w:r>
      <w:proofErr w:type="spellEnd"/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Луллия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счетная машина Беббиджа;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арабский абак.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1.31 Устойчивость (надежность) некоторой модели представления знаний в некоторой пре</w:t>
      </w:r>
      <w:r w:rsidRPr="008B2D7F">
        <w:rPr>
          <w:szCs w:val="28"/>
        </w:rPr>
        <w:t>д</w:t>
      </w:r>
      <w:r w:rsidRPr="008B2D7F">
        <w:rPr>
          <w:szCs w:val="28"/>
        </w:rPr>
        <w:t xml:space="preserve">метной области следует рассматривать…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как безусловное преимущество;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скорее как недостаток;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говорить о надежности МПЗ не имеет смысла;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фактор, не играющий никакой роли.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1.32</w:t>
      </w:r>
      <w:proofErr w:type="gramStart"/>
      <w:r w:rsidRPr="008B2D7F">
        <w:rPr>
          <w:szCs w:val="28"/>
        </w:rPr>
        <w:t xml:space="preserve"> Я</w:t>
      </w:r>
      <w:proofErr w:type="gramEnd"/>
      <w:r w:rsidRPr="008B2D7F">
        <w:rPr>
          <w:szCs w:val="28"/>
        </w:rPr>
        <w:t xml:space="preserve">вляется ли характеристика «экономичности» важной для модели ИИ?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в большинстве реальных ситуаций ею можно пренебречь;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 является;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безусловно, является;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только в области создания человекообразных роботов.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1.33</w:t>
      </w:r>
      <w:proofErr w:type="gramStart"/>
      <w:r w:rsidRPr="008B2D7F">
        <w:rPr>
          <w:sz w:val="28"/>
          <w:szCs w:val="28"/>
        </w:rPr>
        <w:t xml:space="preserve">  Д</w:t>
      </w:r>
      <w:proofErr w:type="gramEnd"/>
      <w:r w:rsidRPr="008B2D7F">
        <w:rPr>
          <w:sz w:val="28"/>
          <w:szCs w:val="28"/>
        </w:rPr>
        <w:t>айте определение: «Знания – это …»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отдельные факты,  характеризующие объекты,  процессы и явления в пре</w:t>
      </w:r>
      <w:r w:rsidRPr="008B2D7F">
        <w:rPr>
          <w:rFonts w:ascii="Times New Roman" w:hAnsi="Times New Roman"/>
          <w:sz w:val="28"/>
          <w:szCs w:val="28"/>
        </w:rPr>
        <w:t>д</w:t>
      </w:r>
      <w:r w:rsidRPr="008B2D7F">
        <w:rPr>
          <w:rFonts w:ascii="Times New Roman" w:hAnsi="Times New Roman"/>
          <w:sz w:val="28"/>
          <w:szCs w:val="28"/>
        </w:rPr>
        <w:t>метной области,  а также их свойства;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сведения  независимо от формы их представления;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информация,  представленная в формализованном виде,  что обеспечивает возможность ее хранения, обработки и передачи;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выявленные закономерности предметной области (принципы,  связи,  зак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ны),  позволяющие решать задачи в этой области.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1.34</w:t>
      </w:r>
      <w:proofErr w:type="gramStart"/>
      <w:r w:rsidRPr="008B2D7F">
        <w:rPr>
          <w:szCs w:val="28"/>
        </w:rPr>
        <w:t xml:space="preserve"> Н</w:t>
      </w:r>
      <w:proofErr w:type="gramEnd"/>
      <w:r w:rsidRPr="008B2D7F">
        <w:rPr>
          <w:szCs w:val="28"/>
        </w:rPr>
        <w:t xml:space="preserve">азовите виды знаний.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gramStart"/>
      <w:r w:rsidRPr="008B2D7F">
        <w:rPr>
          <w:szCs w:val="28"/>
        </w:rPr>
        <w:t>п</w:t>
      </w:r>
      <w:proofErr w:type="gramEnd"/>
      <w:r w:rsidRPr="008B2D7F">
        <w:rPr>
          <w:szCs w:val="28"/>
        </w:rPr>
        <w:t>роцедурные (50%);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алгоритмические;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декларативные (50%);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продукционные.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1.35 Какие модели представления знаний существуют в экспертных системах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Продукционная (25%);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Фреймовая (25%);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синтаксическая;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 xml:space="preserve">формально-логическая (25%);  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>семантическая (25%) 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один правильный вариант и нажмите кно</w:t>
      </w:r>
      <w:r w:rsidRPr="008B2D7F">
        <w:rPr>
          <w:i/>
          <w:sz w:val="28"/>
          <w:szCs w:val="28"/>
        </w:rPr>
        <w:t>п</w:t>
      </w:r>
      <w:r w:rsidRPr="008B2D7F">
        <w:rPr>
          <w:i/>
          <w:sz w:val="28"/>
          <w:szCs w:val="28"/>
        </w:rPr>
        <w:t>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1.36</w:t>
      </w:r>
      <w:proofErr w:type="gramStart"/>
      <w:r w:rsidRPr="008B2D7F">
        <w:rPr>
          <w:sz w:val="28"/>
          <w:szCs w:val="28"/>
        </w:rPr>
        <w:t xml:space="preserve">   К</w:t>
      </w:r>
      <w:proofErr w:type="gramEnd"/>
      <w:r w:rsidRPr="008B2D7F">
        <w:rPr>
          <w:sz w:val="28"/>
          <w:szCs w:val="28"/>
        </w:rPr>
        <w:t>акой модели представления знаний в экспертных системах не существ</w:t>
      </w:r>
      <w:r w:rsidRPr="008B2D7F">
        <w:rPr>
          <w:sz w:val="28"/>
          <w:szCs w:val="28"/>
        </w:rPr>
        <w:t>у</w:t>
      </w:r>
      <w:r w:rsidRPr="008B2D7F">
        <w:rPr>
          <w:sz w:val="28"/>
          <w:szCs w:val="28"/>
        </w:rPr>
        <w:t>ет?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фреймовая;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синтаксическая;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логическая.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1.37 Термин «экспертные системы» означает: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сложные программные комплексы, 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пользователей;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целостная совокупность конечного числа взаимосвязанных материальных объектов,  имеющая последовательно взаимодействующие сенсорную и исполн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тельную функциональные части, модель их предопределенного поведения в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странстве равновесных устойчивых состояний и способность,  при нахождении хотя бы в одном из них (целевом состоянии),  самостоятельно выполнять в штатных усл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виях предусмотренные ее конструкцией потребительские функции;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состоит из элементов, объединенных связями и вступающих в определенные отношения  между собой и с внешней средой, чтобы осуществить процесс и выпо</w:t>
      </w:r>
      <w:r w:rsidRPr="008B2D7F">
        <w:rPr>
          <w:rFonts w:ascii="Times New Roman" w:hAnsi="Times New Roman"/>
          <w:sz w:val="28"/>
          <w:szCs w:val="28"/>
        </w:rPr>
        <w:t>л</w:t>
      </w:r>
      <w:r w:rsidRPr="008B2D7F">
        <w:rPr>
          <w:rFonts w:ascii="Times New Roman" w:hAnsi="Times New Roman"/>
          <w:sz w:val="28"/>
          <w:szCs w:val="28"/>
        </w:rPr>
        <w:t>нить функцию;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организованная совокупность средств,  методов и мероприятий,  использу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мых для регулярной обработки информации для решения задачи.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1.38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акой из компонентов не входит в состав статической ЭС?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подсистемы логического вывода;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базы знаний;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подсистема объяснения решений;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подсистема моделирования внешнего мира.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1.39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 какой стратегии управления выводом в экспертных системах в исхо</w:t>
      </w:r>
      <w:r w:rsidRPr="008B2D7F">
        <w:rPr>
          <w:sz w:val="28"/>
          <w:szCs w:val="28"/>
        </w:rPr>
        <w:t>д</w:t>
      </w:r>
      <w:r w:rsidRPr="008B2D7F">
        <w:rPr>
          <w:sz w:val="28"/>
          <w:szCs w:val="28"/>
        </w:rPr>
        <w:t>ной задаче выделяются подзадачи,  решение которых рассматривается как достиж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ние промежуточных целей на пути к конечной цели?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пои</w:t>
      </w:r>
      <w:proofErr w:type="gramStart"/>
      <w:r w:rsidRPr="008B2D7F">
        <w:rPr>
          <w:rFonts w:ascii="Times New Roman" w:hAnsi="Times New Roman"/>
          <w:sz w:val="28"/>
          <w:szCs w:val="28"/>
        </w:rPr>
        <w:t>ск в гл</w:t>
      </w:r>
      <w:proofErr w:type="gramEnd"/>
      <w:r w:rsidRPr="008B2D7F">
        <w:rPr>
          <w:rFonts w:ascii="Times New Roman" w:hAnsi="Times New Roman"/>
          <w:sz w:val="28"/>
          <w:szCs w:val="28"/>
        </w:rPr>
        <w:t>убину;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поиск в ширину;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альфа-бета алгоритм;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разбиение на подзадачи.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1.40  Коэффициент уверенности (</w:t>
      </w:r>
      <w:r w:rsidRPr="008B2D7F">
        <w:rPr>
          <w:sz w:val="28"/>
          <w:szCs w:val="28"/>
          <w:lang w:val="en-US"/>
        </w:rPr>
        <w:t>CF</w:t>
      </w:r>
      <w:r w:rsidRPr="008B2D7F">
        <w:rPr>
          <w:sz w:val="28"/>
          <w:szCs w:val="28"/>
        </w:rPr>
        <w:t>) -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величина, характеризующая асимметрию распределения данной случайной величины;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вероятность того, что событие  наступит при условии, что наступило др</w:t>
      </w:r>
      <w:r w:rsidRPr="008B2D7F">
        <w:rPr>
          <w:rFonts w:ascii="Times New Roman" w:hAnsi="Times New Roman"/>
          <w:sz w:val="28"/>
          <w:szCs w:val="28"/>
        </w:rPr>
        <w:t>у</w:t>
      </w:r>
      <w:r w:rsidRPr="008B2D7F">
        <w:rPr>
          <w:rFonts w:ascii="Times New Roman" w:hAnsi="Times New Roman"/>
          <w:sz w:val="28"/>
          <w:szCs w:val="28"/>
        </w:rPr>
        <w:t>гое событие;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отношение разности между максимальным и минимальным значениями а</w:t>
      </w:r>
      <w:r w:rsidRPr="008B2D7F">
        <w:rPr>
          <w:rFonts w:ascii="Times New Roman" w:hAnsi="Times New Roman"/>
          <w:sz w:val="28"/>
          <w:szCs w:val="28"/>
        </w:rPr>
        <w:t>м</w:t>
      </w:r>
      <w:r w:rsidRPr="008B2D7F">
        <w:rPr>
          <w:rFonts w:ascii="Times New Roman" w:hAnsi="Times New Roman"/>
          <w:sz w:val="28"/>
          <w:szCs w:val="28"/>
        </w:rPr>
        <w:t>плитуд модулированного сигнала к сумме этих значений, выраженное в процентах;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выражает доверие событию (факту или гипотезе), основанное на свидетел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стве или оценке эксперта.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1.41 Что такое база знаний?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формализованные знания о предметной области и о том, как решать задачу;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формализованные данные о предметной области;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база данных о предметной области;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словарь предметной области.</w:t>
      </w: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color w:val="000000"/>
          <w:sz w:val="20"/>
          <w:szCs w:val="20"/>
        </w:rPr>
      </w:pPr>
      <w:r w:rsidRPr="008B2D7F">
        <w:rPr>
          <w:color w:val="000000"/>
          <w:spacing w:val="1"/>
          <w:sz w:val="28"/>
          <w:szCs w:val="28"/>
        </w:rPr>
        <w:t>1.42</w:t>
      </w:r>
      <w:proofErr w:type="gramStart"/>
      <w:r w:rsidRPr="008B2D7F">
        <w:rPr>
          <w:color w:val="000000"/>
          <w:spacing w:val="1"/>
          <w:sz w:val="28"/>
          <w:szCs w:val="28"/>
        </w:rPr>
        <w:t xml:space="preserve"> С</w:t>
      </w:r>
      <w:proofErr w:type="gramEnd"/>
      <w:r w:rsidRPr="008B2D7F">
        <w:rPr>
          <w:color w:val="000000"/>
          <w:spacing w:val="1"/>
          <w:sz w:val="28"/>
          <w:szCs w:val="28"/>
        </w:rPr>
        <w:t>уществуют следующие основные модели представления знаний: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before="22"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t>логические модели (20%);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pacing w:val="1"/>
          <w:sz w:val="28"/>
          <w:szCs w:val="28"/>
        </w:rPr>
        <w:t xml:space="preserve">продукционные модели </w:t>
      </w:r>
      <w:r w:rsidRPr="008B2D7F">
        <w:rPr>
          <w:color w:val="000000"/>
          <w:sz w:val="28"/>
          <w:szCs w:val="28"/>
        </w:rPr>
        <w:t>(20%);</w:t>
      </w:r>
      <w:r w:rsidRPr="008B2D7F">
        <w:rPr>
          <w:color w:val="000000"/>
          <w:spacing w:val="1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before="4"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lastRenderedPageBreak/>
        <w:t>семантические сети (20%);;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pacing w:val="1"/>
          <w:sz w:val="28"/>
          <w:szCs w:val="28"/>
        </w:rPr>
        <w:t xml:space="preserve">фреймовые модели </w:t>
      </w:r>
      <w:r w:rsidRPr="008B2D7F">
        <w:rPr>
          <w:color w:val="000000"/>
          <w:sz w:val="28"/>
          <w:szCs w:val="28"/>
        </w:rPr>
        <w:t>(20%);</w:t>
      </w:r>
      <w:r w:rsidRPr="008B2D7F">
        <w:rPr>
          <w:color w:val="000000"/>
          <w:spacing w:val="1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t>модели, основанные на нечетких множествах (20%);</w:t>
      </w:r>
    </w:p>
    <w:p w:rsidR="00B9792D" w:rsidRPr="008B2D7F" w:rsidRDefault="00B9792D" w:rsidP="007E397F">
      <w:pPr>
        <w:pStyle w:val="a8"/>
        <w:numPr>
          <w:ilvl w:val="0"/>
          <w:numId w:val="4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полиморфные модели.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1.43</w:t>
      </w:r>
      <w:proofErr w:type="gramStart"/>
      <w:r w:rsidRPr="008B2D7F">
        <w:rPr>
          <w:szCs w:val="28"/>
        </w:rPr>
        <w:t xml:space="preserve"> В</w:t>
      </w:r>
      <w:proofErr w:type="gramEnd"/>
      <w:r w:rsidRPr="008B2D7F">
        <w:rPr>
          <w:szCs w:val="28"/>
        </w:rPr>
        <w:t xml:space="preserve">се виды знаний могут быть представлены семантическими моделями: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продукционными (25%); 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логическими (25%); 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фреймовыми (25%);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семантическими сетями (25%).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i/>
          <w:szCs w:val="28"/>
          <w:u w:val="single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1.44 База знаний заполнена…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фактами и правилами;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формулами и законами;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аксиомами, правилами и теоремами;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программными продуктами.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1.45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акой метод представления знаний наиболее распространен в экспертных системах?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фреймы;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семантические сети;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правила-продукции;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лингвистические переменные.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1.46 Кто является автором идеи фреймов?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Розенблатт</w:t>
      </w:r>
      <w:proofErr w:type="spellEnd"/>
      <w:r w:rsidRPr="008B2D7F">
        <w:rPr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М. </w:t>
      </w:r>
      <w:proofErr w:type="spellStart"/>
      <w:r w:rsidRPr="008B2D7F">
        <w:rPr>
          <w:sz w:val="28"/>
          <w:szCs w:val="28"/>
        </w:rPr>
        <w:t>Мински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Н. Винер;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Мак-Каллок</w:t>
      </w:r>
      <w:proofErr w:type="spellEnd"/>
      <w:r w:rsidRPr="008B2D7F">
        <w:rPr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формально можно описать логическую модель?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8B2D7F">
        <w:rPr>
          <w:rFonts w:ascii="Times New Roman" w:hAnsi="Times New Roman"/>
          <w:sz w:val="28"/>
          <w:szCs w:val="28"/>
          <w:lang w:val="en-US"/>
        </w:rPr>
        <w:t>arb</w:t>
      </w:r>
      <w:proofErr w:type="spellEnd"/>
      <w:proofErr w:type="gramStart"/>
      <w:r w:rsidRPr="008B2D7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, где а и </w:t>
      </w:r>
      <w:r w:rsidRPr="008B2D7F">
        <w:rPr>
          <w:rFonts w:ascii="Times New Roman" w:hAnsi="Times New Roman"/>
          <w:sz w:val="28"/>
          <w:szCs w:val="28"/>
          <w:lang w:val="en-US"/>
        </w:rPr>
        <w:t>b</w:t>
      </w:r>
      <w:r w:rsidRPr="008B2D7F">
        <w:rPr>
          <w:rFonts w:ascii="Times New Roman" w:hAnsi="Times New Roman"/>
          <w:sz w:val="28"/>
          <w:szCs w:val="28"/>
        </w:rPr>
        <w:t xml:space="preserve"> - объекты или понятия,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- бинарное отношение      между 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ми;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L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r w:rsidRPr="008B2D7F">
        <w:rPr>
          <w:rFonts w:ascii="Times New Roman" w:hAnsi="Times New Roman"/>
          <w:sz w:val="28"/>
          <w:szCs w:val="28"/>
        </w:rPr>
        <w:t>→</w:t>
      </w:r>
      <w:r w:rsidRPr="008B2D7F">
        <w:rPr>
          <w:rFonts w:ascii="Times New Roman" w:hAnsi="Times New Roman"/>
          <w:sz w:val="28"/>
          <w:szCs w:val="28"/>
          <w:lang w:val="en-US"/>
        </w:rPr>
        <w:t>B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Q</w:t>
      </w:r>
      <w:r w:rsidRPr="008B2D7F">
        <w:rPr>
          <w:rFonts w:ascii="Times New Roman" w:hAnsi="Times New Roman"/>
          <w:sz w:val="28"/>
          <w:szCs w:val="28"/>
        </w:rPr>
        <w:t xml:space="preserve">,  где  </w:t>
      </w: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 -  описание класса ситуаций,  в котором данная стру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 xml:space="preserve">тура может использоваться;   </w:t>
      </w:r>
      <w:r w:rsidRPr="008B2D7F">
        <w:rPr>
          <w:rFonts w:ascii="Times New Roman" w:hAnsi="Times New Roman"/>
          <w:sz w:val="28"/>
          <w:szCs w:val="28"/>
          <w:lang w:val="en-US"/>
        </w:rPr>
        <w:t>L</w:t>
      </w:r>
      <w:r w:rsidRPr="008B2D7F">
        <w:rPr>
          <w:rFonts w:ascii="Times New Roman" w:hAnsi="Times New Roman"/>
          <w:sz w:val="28"/>
          <w:szCs w:val="28"/>
        </w:rPr>
        <w:t xml:space="preserve"> - условие, при котором активизируется правило;  А→В – правило; 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 = &lt; В,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&gt;, где В - счетное множество базовых символов (алфавит), 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>- множество, называемое формулами, А — выделенное подмножество априори 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 xml:space="preserve">тинных формул (аксиом),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>-конечное множество отношений между формулами, н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зываемое правилами вывода;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= [(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1 , </w:t>
      </w:r>
      <w:r w:rsidRPr="008B2D7F">
        <w:rPr>
          <w:rFonts w:ascii="Times New Roman" w:hAnsi="Times New Roman"/>
          <w:sz w:val="28"/>
          <w:szCs w:val="28"/>
          <w:lang w:val="en-US"/>
        </w:rPr>
        <w:t>v</w:t>
      </w:r>
      <w:r w:rsidRPr="008B2D7F">
        <w:rPr>
          <w:rFonts w:ascii="Times New Roman" w:hAnsi="Times New Roman"/>
          <w:sz w:val="28"/>
          <w:szCs w:val="28"/>
        </w:rPr>
        <w:t xml:space="preserve"> 1 ,), … ,(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  <w:lang w:val="en-US"/>
        </w:rPr>
        <w:t>n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v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  <w:lang w:val="en-US"/>
        </w:rPr>
        <w:t>n</w:t>
      </w:r>
      <w:r w:rsidRPr="008B2D7F">
        <w:rPr>
          <w:rFonts w:ascii="Times New Roman" w:hAnsi="Times New Roman"/>
          <w:sz w:val="28"/>
          <w:szCs w:val="28"/>
        </w:rPr>
        <w:t xml:space="preserve"> )], где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- имя;  </w:t>
      </w:r>
      <w:r w:rsidRPr="008B2D7F">
        <w:rPr>
          <w:rFonts w:ascii="Times New Roman" w:hAnsi="Times New Roman"/>
          <w:sz w:val="28"/>
          <w:szCs w:val="28"/>
          <w:lang w:val="en-US"/>
        </w:rPr>
        <w:t>vi</w:t>
      </w:r>
      <w:r w:rsidRPr="008B2D7F">
        <w:rPr>
          <w:rFonts w:ascii="Times New Roman" w:hAnsi="Times New Roman"/>
          <w:sz w:val="28"/>
          <w:szCs w:val="28"/>
        </w:rPr>
        <w:t xml:space="preserve"> - значение слота.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1.48 Имена «стул» и «стол» следует отнести </w:t>
      </w:r>
      <w:proofErr w:type="gramStart"/>
      <w:r w:rsidRPr="008B2D7F">
        <w:rPr>
          <w:szCs w:val="28"/>
        </w:rPr>
        <w:t>к</w:t>
      </w:r>
      <w:proofErr w:type="gramEnd"/>
      <w:r w:rsidRPr="008B2D7F">
        <w:rPr>
          <w:szCs w:val="28"/>
        </w:rPr>
        <w:t xml:space="preserve">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пустым именам;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– именам общим;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именам единичным;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именам простым.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1.49 Описание «Комната с маленьким окном и очень большой температурой внутри» зад</w:t>
      </w:r>
      <w:r w:rsidRPr="008B2D7F">
        <w:rPr>
          <w:szCs w:val="28"/>
        </w:rPr>
        <w:t>а</w:t>
      </w:r>
      <w:r w:rsidRPr="008B2D7F">
        <w:rPr>
          <w:szCs w:val="28"/>
        </w:rPr>
        <w:t>ет…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экстенсионал имени «баня»;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объем имени «баня»;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содержание имени «баня»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интенсионал имени «баня».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1.50 Логический класс  «команда КВН» является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сложным;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простым;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составным;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полиморфным.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1.51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теории семантических категорий выделяют следующие категории: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отношения;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высказывания;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имена;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функторы.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1.52</w:t>
      </w:r>
      <w:proofErr w:type="gramStart"/>
      <w:r w:rsidRPr="008B2D7F">
        <w:rPr>
          <w:szCs w:val="28"/>
        </w:rPr>
        <w:t xml:space="preserve"> Е</w:t>
      </w:r>
      <w:proofErr w:type="gramEnd"/>
      <w:r w:rsidRPr="008B2D7F">
        <w:rPr>
          <w:szCs w:val="28"/>
        </w:rPr>
        <w:t>сли выбрать из некоторого текста ключевые слова и привести их к единой морфолог</w:t>
      </w:r>
      <w:r w:rsidRPr="008B2D7F">
        <w:rPr>
          <w:szCs w:val="28"/>
        </w:rPr>
        <w:t>и</w:t>
      </w:r>
      <w:r w:rsidRPr="008B2D7F">
        <w:rPr>
          <w:szCs w:val="28"/>
        </w:rPr>
        <w:t xml:space="preserve">ческой форме и написанию, то получится простейший… 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тезаурус;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нормативный словарь;</w:t>
      </w:r>
      <w:r w:rsidRPr="008B2D7F">
        <w:rPr>
          <w:szCs w:val="28"/>
        </w:rPr>
        <w:tab/>
        <w:t xml:space="preserve">      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дескрипторный словарь;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система.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1.53 Между понятиями «исчисление высказываний» и «исчисление предикатов»</w:t>
      </w:r>
      <w:proofErr w:type="gramStart"/>
      <w:r w:rsidRPr="008B2D7F">
        <w:rPr>
          <w:szCs w:val="28"/>
        </w:rPr>
        <w:t xml:space="preserve"> :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имеются отличия, четко выражаемые в булевой алгебре;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никакой разницы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имеется незначительная разница;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зависит от контекста.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1.54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 xml:space="preserve">колько всего существует правильных модусов силлогизмов?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256;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3;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19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1024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1.55  Конъюнкция – это связка вида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«И»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исключающее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«НЕ»</w:t>
      </w:r>
      <w:proofErr w:type="gramStart"/>
      <w:r w:rsidRPr="008B2D7F">
        <w:rPr>
          <w:szCs w:val="28"/>
        </w:rPr>
        <w:t xml:space="preserve"> .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1.56 Дизъюнкция – это связка вида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«ИЛИ»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– исключающее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«НЕ»</w:t>
      </w:r>
      <w:proofErr w:type="gramStart"/>
      <w:r w:rsidRPr="008B2D7F">
        <w:rPr>
          <w:szCs w:val="28"/>
        </w:rPr>
        <w:t xml:space="preserve"> .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1.57 Конъюнкция – это логическая операция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объединения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пересечения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исключения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отрицания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1.58 Дизъюнкция – это логическая операция …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объединения;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пересечения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отрицания.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 xml:space="preserve">довательности и нажмите кнопку «Ответить»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1.59</w:t>
      </w:r>
      <w:proofErr w:type="gramStart"/>
      <w:r w:rsidRPr="008B2D7F">
        <w:rPr>
          <w:szCs w:val="28"/>
        </w:rPr>
        <w:t xml:space="preserve"> В</w:t>
      </w:r>
      <w:proofErr w:type="gramEnd"/>
      <w:r w:rsidRPr="008B2D7F">
        <w:rPr>
          <w:szCs w:val="28"/>
        </w:rPr>
        <w:t xml:space="preserve"> какой последовательности всегда выполняются логические операции?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</w:tblGrid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отрицание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конъюнкция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3.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дизъюнкция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proofErr w:type="spellStart"/>
            <w:r w:rsidRPr="008B2D7F">
              <w:rPr>
                <w:szCs w:val="28"/>
              </w:rPr>
              <w:t>эквиваленция</w:t>
            </w:r>
            <w:proofErr w:type="spellEnd"/>
            <w:r w:rsidRPr="008B2D7F">
              <w:rPr>
                <w:szCs w:val="28"/>
              </w:rPr>
              <w:t xml:space="preserve"> и импликация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  <w:u w:val="single"/>
        </w:rPr>
      </w:pP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Ответ:</w:t>
      </w:r>
      <w:r w:rsidRPr="008B2D7F">
        <w:rPr>
          <w:szCs w:val="28"/>
        </w:rPr>
        <w:t xml:space="preserve">  </w:t>
      </w:r>
      <w:r w:rsidRPr="008B2D7F">
        <w:rPr>
          <w:szCs w:val="28"/>
          <w:u w:val="single"/>
        </w:rPr>
        <w:t>____2341____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 xml:space="preserve">Выберите один  правильный вариант и нажмите кнопку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1.60 Применим ли принцип резолюций к исчислениям второго порядка?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 применим  ни к ИП первого, ни второго порядков;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применим;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нет, только первого порядка;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нет, только высших порядков.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1.61 Согласно Л.Заде, понятия «вероятности события» и «степени уверенности»</w:t>
      </w:r>
      <w:proofErr w:type="gramStart"/>
      <w:r w:rsidRPr="008B2D7F">
        <w:rPr>
          <w:szCs w:val="28"/>
        </w:rPr>
        <w:t xml:space="preserve"> :</w:t>
      </w:r>
      <w:proofErr w:type="gramEnd"/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идентичные понятия; </w:t>
      </w:r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разные понятия; </w:t>
      </w:r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имеется некоторое пересечение, но понятия разные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зависит от контекста.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1.62  Интерпретатор экспертной системы…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производит обработку знаний, находящихся в базе знаний;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производит корректировку данных;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принимает управленческие решения;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содержит плановые, физические, расчетные, отчетные  и другие постоянные и опер</w:t>
      </w:r>
      <w:r w:rsidRPr="008B2D7F">
        <w:rPr>
          <w:szCs w:val="28"/>
        </w:rPr>
        <w:t>а</w:t>
      </w:r>
      <w:r w:rsidRPr="008B2D7F">
        <w:rPr>
          <w:szCs w:val="28"/>
        </w:rPr>
        <w:t>тивные показатели.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1.63 Блок расчета экспертной системы …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производит обработку знаний, находящихся в базе знаний;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производит корректировку данных;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принимает управленческие решения;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содержит плановые, физические, расчетные, отчетные  и другие постоянные и опер</w:t>
      </w:r>
      <w:r w:rsidRPr="008B2D7F">
        <w:rPr>
          <w:szCs w:val="28"/>
        </w:rPr>
        <w:t>а</w:t>
      </w:r>
      <w:r w:rsidRPr="008B2D7F">
        <w:rPr>
          <w:szCs w:val="28"/>
        </w:rPr>
        <w:t>тивные показатели.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1.65 Машина вывода это: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совокупность программных и аппаратных средств ИИ;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программа, управляющая перебором  правил;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совокупность аппаратных средств ИИ;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компьютер, на котором происходит вывод.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1.66 Инкапсуляция – это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механизм обеспечения наследования в объектах;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является термином;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способ объединения кода и данных в объектах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57"/>
        </w:numPr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механизм «сообщений».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1.67 Может ли один и тот же терминал входить в  2 </w:t>
      </w:r>
      <w:proofErr w:type="gramStart"/>
      <w:r w:rsidRPr="008B2D7F">
        <w:rPr>
          <w:szCs w:val="28"/>
        </w:rPr>
        <w:t>разных</w:t>
      </w:r>
      <w:proofErr w:type="gramEnd"/>
      <w:r w:rsidRPr="008B2D7F">
        <w:rPr>
          <w:szCs w:val="28"/>
        </w:rPr>
        <w:t xml:space="preserve"> фрейма одной системы?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зависит от контекста; 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 может; 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может;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понятия терминала и фрейма эквивалентны.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1.68</w:t>
      </w:r>
      <w:proofErr w:type="gramStart"/>
      <w:r w:rsidRPr="008B2D7F">
        <w:rPr>
          <w:szCs w:val="28"/>
        </w:rPr>
        <w:t xml:space="preserve">  Д</w:t>
      </w:r>
      <w:proofErr w:type="gramEnd"/>
      <w:r w:rsidRPr="008B2D7F">
        <w:rPr>
          <w:szCs w:val="28"/>
        </w:rPr>
        <w:t>ля обмена данными в ООП используется …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глобальная переменная; 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локальная переменная; 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механизм «сообщений»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  механизм обеспечения наследования в объектах.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1.69 Представление знаний фреймами эффективно </w:t>
      </w:r>
      <w:proofErr w:type="gramStart"/>
      <w:r w:rsidRPr="008B2D7F">
        <w:rPr>
          <w:szCs w:val="28"/>
        </w:rPr>
        <w:t>при</w:t>
      </w:r>
      <w:proofErr w:type="gramEnd"/>
      <w:r w:rsidRPr="008B2D7F">
        <w:rPr>
          <w:szCs w:val="28"/>
        </w:rPr>
        <w:t xml:space="preserve"> ...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анализе</w:t>
      </w:r>
      <w:proofErr w:type="gramEnd"/>
      <w:r w:rsidRPr="008B2D7F">
        <w:rPr>
          <w:szCs w:val="28"/>
        </w:rPr>
        <w:t xml:space="preserve"> пространственных сцен (25%);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автоматическом </w:t>
      </w:r>
      <w:proofErr w:type="gramStart"/>
      <w:r w:rsidRPr="008B2D7F">
        <w:rPr>
          <w:szCs w:val="28"/>
        </w:rPr>
        <w:t>переводе</w:t>
      </w:r>
      <w:proofErr w:type="gramEnd"/>
      <w:r w:rsidRPr="008B2D7F">
        <w:rPr>
          <w:szCs w:val="28"/>
        </w:rPr>
        <w:t xml:space="preserve"> (25%);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проектировании</w:t>
      </w:r>
      <w:proofErr w:type="gramEnd"/>
      <w:r w:rsidRPr="008B2D7F">
        <w:rPr>
          <w:szCs w:val="28"/>
        </w:rPr>
        <w:t xml:space="preserve"> микросхем(25%); 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распознавании</w:t>
      </w:r>
      <w:proofErr w:type="gramEnd"/>
      <w:r w:rsidRPr="008B2D7F">
        <w:rPr>
          <w:szCs w:val="28"/>
        </w:rPr>
        <w:t xml:space="preserve"> текста (25%).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1.70</w:t>
      </w:r>
      <w:proofErr w:type="gramStart"/>
      <w:r w:rsidRPr="008B2D7F">
        <w:rPr>
          <w:szCs w:val="28"/>
        </w:rPr>
        <w:t xml:space="preserve">  К</w:t>
      </w:r>
      <w:proofErr w:type="gramEnd"/>
      <w:r w:rsidRPr="008B2D7F">
        <w:rPr>
          <w:szCs w:val="28"/>
        </w:rPr>
        <w:t xml:space="preserve"> основным свойствам объектов относятся …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полиморфизм (33%);   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наследование (33%);  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инкапсуляция (33%);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детерминизм.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1.71 Нижние уровни фрейма – экземпляра …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называются маркерами; 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заполнены</w:t>
      </w:r>
      <w:proofErr w:type="gramEnd"/>
      <w:r w:rsidRPr="008B2D7F">
        <w:rPr>
          <w:szCs w:val="28"/>
        </w:rPr>
        <w:t xml:space="preserve"> характерными примерами или данными;  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пусты;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заполнены</w:t>
      </w:r>
      <w:proofErr w:type="gramEnd"/>
      <w:r w:rsidRPr="008B2D7F">
        <w:rPr>
          <w:szCs w:val="28"/>
        </w:rPr>
        <w:t xml:space="preserve"> терминальными фактами.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1.72 Объекты – экземпляры, которые во время выполнения программы могут          прин</w:t>
      </w:r>
      <w:r w:rsidRPr="008B2D7F">
        <w:rPr>
          <w:szCs w:val="28"/>
        </w:rPr>
        <w:t>и</w:t>
      </w:r>
      <w:r w:rsidRPr="008B2D7F">
        <w:rPr>
          <w:szCs w:val="28"/>
        </w:rPr>
        <w:t>мать различные формы представления от объекта своего типа до любого из потомков, называют …</w:t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полиморфными;    </w:t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виртуальными;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динамическими;</w:t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статическими.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1.73 Представление знаний фреймами значительно более эффективно, чем при          помощи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нечеткой логики;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правил продукций;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семантических сетей;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эффективность зависит от решаемой задачи. 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1.74  Фрейм может быть описан при помощи правил продукций …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да, всегда; 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нет, не может;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зависит от контекста;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правил продукций не существует.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1.75  Терминалы фрейма – образца заполнены …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переменными; 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терминальными фактами; 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так называемыми «заданиями отсутствия»;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совершенно пусты.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1.76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>ыберите стратегию поиска,  соответствующую следующему описанию: «Поиск основывается на полном переборе резольвент.  На каждом этапе выполняется бинарная резолюция всех дизъюнктов одного уровня   в пространстве выражений.  На следующем этапе в пространстве поиска к исходным выражениям добавляются дизъюнктивные выражения,  сгенерированные при резолюции дизъюнктов.  Является достаточно адекватной для решения небольших задач»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поиска в ширину;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поиска в глубину;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множества поддержки;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предпочтения единичного выражения.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1.77 Описание  предметной  области представляет собой совокупность свед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ний: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о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всех предметах </w:t>
      </w:r>
      <w:r w:rsidRPr="008B2D7F">
        <w:rPr>
          <w:rFonts w:ascii="Times New Roman" w:hAnsi="Times New Roman"/>
          <w:sz w:val="28"/>
          <w:szCs w:val="28"/>
        </w:rPr>
        <w:sym w:font="Symbol" w:char="002D"/>
      </w:r>
      <w:r w:rsidRPr="008B2D7F">
        <w:rPr>
          <w:rFonts w:ascii="Times New Roman" w:hAnsi="Times New Roman"/>
          <w:sz w:val="28"/>
          <w:szCs w:val="28"/>
        </w:rPr>
        <w:t xml:space="preserve">  объектах,  процессах  и  явлениях,  выделенных  с  точки  зрения рассматриваемой сферы деятельности человека;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о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всех отношениях между выделенными предметами и/или их частями;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 проявившихся и  возможных  взаимодействиях между предметами, их  ча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 xml:space="preserve">тями и отношениями, возникших в результате осуществления деятельности человека;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</w:rPr>
        <w:t>главных  целях  деятельности  человека в различных сферах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2D7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1.78 Семантические сети, в которых отношения связывают два объекта, наз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>вают: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двоичными;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однородными;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бинарными;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унарными.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 1.79 Основными проблемами при обслуживании системы продукций являются: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поддержание непротиворечивости;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корректности;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эффективности ввода;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эффективности вывода.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1.80 Представление  или  описание  предметной  области  с  использованием  знаковых  систем называют…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формализацией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накоплением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обработкой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кодированием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1.81 В каком отношении находятся имена «летчик» и «космонавт»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lastRenderedPageBreak/>
        <w:t>подчинение;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исключение;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равнозначность;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пересечение.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1.82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риведите примеры неточных имен: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неизвестный солдат;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высокий человек;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тинэйджер;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молодой человек.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1.83  Имена «Солнце», «естественный спутник земли» являются: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общими;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единичными;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собственными;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обобщенными.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ответов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1.84  Характерной особенностью семантических сетей является обязательное наличие следующих типов отношений: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класс – элемент класса (50%);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свойство – значение; 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часть – целое (50%);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пример элемента класса.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1.85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из перечисленных систем основаны на семантической сети?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  <w:lang w:val="en-US"/>
        </w:rPr>
        <w:t>CASNET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  <w:lang w:val="en-US"/>
        </w:rPr>
        <w:t>MY</w:t>
      </w:r>
      <w:r w:rsidRPr="008B2D7F">
        <w:rPr>
          <w:color w:val="000000"/>
          <w:sz w:val="28"/>
          <w:szCs w:val="28"/>
        </w:rPr>
        <w:t>С</w:t>
      </w:r>
      <w:r w:rsidRPr="008B2D7F">
        <w:rPr>
          <w:color w:val="000000"/>
          <w:sz w:val="28"/>
          <w:szCs w:val="28"/>
          <w:lang w:val="en-US"/>
        </w:rPr>
        <w:t>IN</w:t>
      </w:r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  <w:lang w:val="en-US"/>
        </w:rPr>
        <w:t>Shopin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  <w:lang w:val="en-US"/>
        </w:rPr>
        <w:t>PROSPECTOR</w:t>
      </w:r>
      <w:r w:rsidRPr="008B2D7F">
        <w:rPr>
          <w:color w:val="000000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1.86 Индуктивное  умозаключение: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является истинным, если не были нарушены правила вывода;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может быть как истинным, так и ошибочным;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всегда является истинным;</w:t>
      </w:r>
    </w:p>
    <w:p w:rsidR="00B9792D" w:rsidRPr="008B2D7F" w:rsidRDefault="00B9792D" w:rsidP="007E397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всегда является ошибочным.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1.87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 xml:space="preserve"> настоящему моменту сложились следующие основные языки описания выбора: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язык предпочтений;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сориты и силлогизмы;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бинарные отношения;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стохастический язык;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критериальный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язык;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экспертные системы.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1.88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>ля  формализации  знаний  используются: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формальные   языки; 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естественные языки; 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метаязык Бэкуса;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машинные языки.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1.89</w:t>
      </w:r>
      <w:proofErr w:type="gramStart"/>
      <w:r w:rsidRPr="008B2D7F">
        <w:rPr>
          <w:sz w:val="28"/>
          <w:szCs w:val="28"/>
        </w:rPr>
        <w:t xml:space="preserve">  Д</w:t>
      </w:r>
      <w:proofErr w:type="gramEnd"/>
      <w:r w:rsidRPr="008B2D7F">
        <w:rPr>
          <w:sz w:val="28"/>
          <w:szCs w:val="28"/>
        </w:rPr>
        <w:t>ля  определения  степени  организованности  данных,  которая  превр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щает  их  в  знания, используют  следующие  критерии…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классифицирующая  связанность (20%);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интерпретируемость 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сложная структура (20%); 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ситуативность 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активность (20%).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1.90 Знания всегда передаются </w:t>
      </w:r>
      <w:proofErr w:type="gramStart"/>
      <w:r w:rsidRPr="008B2D7F">
        <w:rPr>
          <w:szCs w:val="28"/>
        </w:rPr>
        <w:t>через</w:t>
      </w:r>
      <w:proofErr w:type="gramEnd"/>
      <w:r w:rsidRPr="008B2D7F">
        <w:rPr>
          <w:szCs w:val="28"/>
        </w:rPr>
        <w:t>: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интенсионал понятия;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экстенсионал понятия;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любым образом из выше </w:t>
      </w:r>
      <w:proofErr w:type="gramStart"/>
      <w:r w:rsidRPr="008B2D7F">
        <w:rPr>
          <w:szCs w:val="28"/>
        </w:rPr>
        <w:t>названных</w:t>
      </w:r>
      <w:proofErr w:type="gramEnd"/>
      <w:r w:rsidRPr="008B2D7F">
        <w:rPr>
          <w:szCs w:val="28"/>
        </w:rPr>
        <w:t>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базу </w:t>
      </w:r>
      <w:proofErr w:type="spellStart"/>
      <w:r w:rsidRPr="008B2D7F">
        <w:rPr>
          <w:szCs w:val="28"/>
        </w:rPr>
        <w:t>зданных</w:t>
      </w:r>
      <w:proofErr w:type="spellEnd"/>
      <w:r w:rsidRPr="008B2D7F">
        <w:rPr>
          <w:szCs w:val="28"/>
        </w:rPr>
        <w:t xml:space="preserve">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1.91 Термины «декларативная информация» и «присоединенная процедура»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зависят от контекста;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совершенно различны;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однозначны;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используются  в системах ИИ.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1.92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>акова мощность состояний пространства системы «пешеходный светофор» («стойте - идите»)?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четыре;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бесконечна;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два;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три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1.93 Система «выстрел из пушки» является: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целенаправленной;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целевой;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целеустремленной;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бесцельной.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1.94 Термины «модель представления знаний» и «язык представления знаний»…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означают пересекающиеся, но разные понятия; 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gramStart"/>
      <w:r w:rsidRPr="008B2D7F">
        <w:rPr>
          <w:szCs w:val="28"/>
        </w:rPr>
        <w:t>различны</w:t>
      </w:r>
      <w:proofErr w:type="gramEnd"/>
      <w:r w:rsidRPr="008B2D7F">
        <w:rPr>
          <w:szCs w:val="28"/>
        </w:rPr>
        <w:t xml:space="preserve"> по смыслу; 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означают </w:t>
      </w:r>
      <w:proofErr w:type="gramStart"/>
      <w:r w:rsidRPr="008B2D7F">
        <w:rPr>
          <w:szCs w:val="28"/>
        </w:rPr>
        <w:t>одно и тоже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зависит от контекста.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1.95 Персептрон формирует выходной сигнал, если…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не меньше порога чувствительности;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меньше порога чувствительности;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равна нулю;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1.96  Весовые коэффициенты персептрона имитируют…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соотношение «серого» и «белого» вещества мозга человека;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электропроводность нервных волокон; 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силу </w:t>
      </w:r>
      <w:proofErr w:type="spellStart"/>
      <w:r w:rsidRPr="008B2D7F">
        <w:rPr>
          <w:szCs w:val="28"/>
        </w:rPr>
        <w:t>синаптических</w:t>
      </w:r>
      <w:proofErr w:type="spellEnd"/>
      <w:r w:rsidRPr="008B2D7F">
        <w:rPr>
          <w:szCs w:val="28"/>
        </w:rPr>
        <w:t xml:space="preserve"> связей нейронов (50%); 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скорость прохождения нервных импульсов.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1.97 Байесовский метод принятия решений базируется на положениях теории: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вероятностей;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относительности;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нейронных сетей;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множеств.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1.98  Входные волокна, собирающие информацию от других нейронов, наз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>ваются: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аксонами;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дендритами;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органеллами;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мембранами.</w:t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1.99  Модель нейрона </w:t>
      </w:r>
      <w:proofErr w:type="spellStart"/>
      <w:r w:rsidRPr="008B2D7F">
        <w:rPr>
          <w:sz w:val="28"/>
          <w:szCs w:val="28"/>
        </w:rPr>
        <w:t>Мак-Каллока</w:t>
      </w:r>
      <w:proofErr w:type="spellEnd"/>
      <w:r w:rsidRPr="008B2D7F">
        <w:rPr>
          <w:sz w:val="28"/>
          <w:szCs w:val="28"/>
        </w:rPr>
        <w:t xml:space="preserve"> и </w:t>
      </w:r>
      <w:proofErr w:type="spellStart"/>
      <w:r w:rsidRPr="008B2D7F">
        <w:rPr>
          <w:sz w:val="28"/>
          <w:szCs w:val="28"/>
        </w:rPr>
        <w:t>Питса</w:t>
      </w:r>
      <w:proofErr w:type="spellEnd"/>
      <w:r w:rsidRPr="008B2D7F">
        <w:rPr>
          <w:sz w:val="28"/>
          <w:szCs w:val="28"/>
        </w:rPr>
        <w:t xml:space="preserve"> можно описать формулой:</w:t>
      </w:r>
    </w:p>
    <w:tbl>
      <w:tblPr>
        <w:tblW w:w="0" w:type="auto"/>
        <w:tblLook w:val="00A0"/>
      </w:tblPr>
      <w:tblGrid>
        <w:gridCol w:w="709"/>
        <w:gridCol w:w="2693"/>
      </w:tblGrid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  <w:r w:rsidRPr="008B2D7F">
              <w:rPr>
                <w:i/>
                <w:sz w:val="36"/>
                <w:szCs w:val="36"/>
              </w:rPr>
              <w:t>x</w:t>
            </w:r>
            <w:r w:rsidRPr="008B2D7F">
              <w:rPr>
                <w:i/>
                <w:sz w:val="36"/>
                <w:szCs w:val="36"/>
                <w:vertAlign w:val="subscript"/>
              </w:rPr>
              <w:t xml:space="preserve">i </w:t>
            </w:r>
            <w:r w:rsidRPr="008B2D7F">
              <w:rPr>
                <w:sz w:val="36"/>
                <w:szCs w:val="36"/>
              </w:rPr>
              <w:t xml:space="preserve">+ </w:t>
            </w:r>
            <w:r w:rsidRPr="008B2D7F">
              <w:rPr>
                <w:i/>
                <w:sz w:val="36"/>
                <w:szCs w:val="36"/>
              </w:rPr>
              <w:t>ω</w:t>
            </w:r>
            <w:r w:rsidRPr="008B2D7F">
              <w:rPr>
                <w:i/>
                <w:sz w:val="36"/>
                <w:szCs w:val="36"/>
                <w:vertAlign w:val="subscript"/>
              </w:rPr>
              <w:t>0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  <w:r w:rsidRPr="008B2D7F">
              <w:rPr>
                <w:i/>
                <w:sz w:val="36"/>
                <w:szCs w:val="36"/>
              </w:rPr>
              <w:t xml:space="preserve"> </w:t>
            </w:r>
            <w:r w:rsidRPr="008B2D7F">
              <w:rPr>
                <w:i/>
                <w:sz w:val="36"/>
                <w:szCs w:val="36"/>
                <w:vertAlign w:val="subscript"/>
              </w:rPr>
              <w:t xml:space="preserve"> </w:t>
            </w:r>
            <w:r w:rsidRPr="008B2D7F">
              <w:rPr>
                <w:sz w:val="36"/>
                <w:szCs w:val="36"/>
              </w:rPr>
              <w:t xml:space="preserve">+ </w:t>
            </w:r>
            <w:r w:rsidRPr="008B2D7F">
              <w:rPr>
                <w:i/>
                <w:sz w:val="36"/>
                <w:szCs w:val="36"/>
              </w:rPr>
              <w:t>ω</w:t>
            </w:r>
            <w:r w:rsidRPr="008B2D7F">
              <w:rPr>
                <w:i/>
                <w:sz w:val="36"/>
                <w:szCs w:val="36"/>
                <w:vertAlign w:val="subscript"/>
              </w:rPr>
              <w:t>0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8B2D7F">
              <w:rPr>
                <w:i/>
                <w:sz w:val="36"/>
                <w:szCs w:val="36"/>
                <w:lang w:val="en-US"/>
              </w:rPr>
              <w:t>S = ∑</w:t>
            </w:r>
            <w:r w:rsidRPr="008B2D7F">
              <w:rPr>
                <w:i/>
                <w:sz w:val="36"/>
                <w:szCs w:val="36"/>
              </w:rPr>
              <w:t>ω</w:t>
            </w:r>
            <w:proofErr w:type="spellStart"/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i</w:t>
            </w:r>
            <w:r w:rsidRPr="008B2D7F">
              <w:rPr>
                <w:i/>
                <w:sz w:val="36"/>
                <w:szCs w:val="36"/>
                <w:lang w:val="en-US"/>
              </w:rPr>
              <w:t>x</w:t>
            </w:r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 xml:space="preserve"> </w:t>
            </w:r>
            <w:r w:rsidRPr="008B2D7F">
              <w:rPr>
                <w:sz w:val="36"/>
                <w:szCs w:val="36"/>
                <w:lang w:val="en-US"/>
              </w:rPr>
              <w:t xml:space="preserve">+ </w:t>
            </w:r>
            <w:r w:rsidRPr="008B2D7F">
              <w:rPr>
                <w:i/>
                <w:sz w:val="36"/>
                <w:szCs w:val="36"/>
                <w:lang w:val="en-US"/>
              </w:rPr>
              <w:t>S</w:t>
            </w:r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0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1.100   Выражение   </w:t>
      </w:r>
      <w:proofErr w:type="spellStart"/>
      <w:r w:rsidRPr="008B2D7F">
        <w:rPr>
          <w:i/>
          <w:sz w:val="32"/>
          <w:szCs w:val="32"/>
        </w:rPr>
        <w:t>f</w:t>
      </w:r>
      <w:proofErr w:type="spellEnd"/>
      <w:r w:rsidRPr="008B2D7F">
        <w:rPr>
          <w:i/>
          <w:sz w:val="36"/>
          <w:szCs w:val="36"/>
        </w:rPr>
        <w:t xml:space="preserve"> </w:t>
      </w:r>
      <w:r w:rsidRPr="008B2D7F">
        <w:rPr>
          <w:sz w:val="36"/>
          <w:szCs w:val="36"/>
        </w:rPr>
        <w:t>(</w:t>
      </w:r>
      <w:r w:rsidRPr="008B2D7F">
        <w:rPr>
          <w:i/>
          <w:sz w:val="32"/>
          <w:szCs w:val="32"/>
        </w:rPr>
        <w:t>S</w:t>
      </w:r>
      <w:r w:rsidRPr="008B2D7F">
        <w:rPr>
          <w:sz w:val="36"/>
          <w:szCs w:val="36"/>
        </w:rPr>
        <w:t xml:space="preserve">) </w:t>
      </w:r>
      <w:r w:rsidRPr="008B2D7F">
        <w:rPr>
          <w:sz w:val="28"/>
          <w:szCs w:val="28"/>
        </w:rPr>
        <w:t xml:space="preserve">= </w:t>
      </w:r>
      <w:r w:rsidRPr="008B2D7F">
        <w:rPr>
          <w:rFonts w:eastAsia="Times New Roman"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.75pt;height:40.2pt" o:ole="">
            <v:imagedata r:id="rId16" o:title=""/>
          </v:shape>
          <o:OLEObject Type="Embed" ProgID="Equation.3" ShapeID="_x0000_i1044" DrawAspect="Content" ObjectID="_1637335028" r:id="rId17"/>
        </w:object>
      </w:r>
      <w:r w:rsidRPr="008B2D7F">
        <w:rPr>
          <w:sz w:val="28"/>
          <w:szCs w:val="28"/>
        </w:rPr>
        <w:t xml:space="preserve">     соответствует математическому опис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нию функции: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пороговой;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линейной;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сигмоидальной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радиально-симметричной;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задачи невозможно решить с помощью многослойной  нейронной сети?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классификация;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распознавание образов;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аппроксимация функции;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репликация.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1.102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 обучении нейронной сети предъявляется набор обучающих прим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ров,  представляющих собой пару «вектор входных значений - желаемый выход с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ти».  В ходе обучения весовые коэффициенты сети подбираются таким образом, чт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бы по этим входам давать выходы, максимально близкие </w:t>
      </w:r>
      <w:proofErr w:type="gramStart"/>
      <w:r w:rsidRPr="008B2D7F">
        <w:rPr>
          <w:sz w:val="28"/>
          <w:szCs w:val="28"/>
        </w:rPr>
        <w:t>к</w:t>
      </w:r>
      <w:proofErr w:type="gramEnd"/>
      <w:r w:rsidRPr="008B2D7F">
        <w:rPr>
          <w:sz w:val="28"/>
          <w:szCs w:val="28"/>
        </w:rPr>
        <w:t xml:space="preserve"> правильным.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учителем;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без учителя;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поощрением;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приоритетом.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1.103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результате обучения  сеть приобретает способность правильно реаг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ровать не только на образцы, предъявленные в процессе тренировки, но также хор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шо справляться с другими наборами данных из допустимого пространства входов, которые она никогда не «видела» ранее. В этом смысле говорят, что </w:t>
      </w:r>
      <w:proofErr w:type="spellStart"/>
      <w:r w:rsidRPr="008B2D7F">
        <w:rPr>
          <w:sz w:val="28"/>
          <w:szCs w:val="28"/>
        </w:rPr>
        <w:t>нейросеть</w:t>
      </w:r>
      <w:proofErr w:type="spellEnd"/>
      <w:r w:rsidRPr="008B2D7F">
        <w:rPr>
          <w:sz w:val="28"/>
          <w:szCs w:val="28"/>
        </w:rPr>
        <w:t xml:space="preserve"> обл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дает свойством: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приращения;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обобщения;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накопления;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объединения.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акая проблема</w:t>
      </w:r>
      <w:r w:rsidRPr="008B2D7F">
        <w:t xml:space="preserve"> </w:t>
      </w:r>
      <w:r w:rsidRPr="008B2D7F">
        <w:rPr>
          <w:sz w:val="28"/>
          <w:szCs w:val="28"/>
        </w:rPr>
        <w:t>описана при применении алгоритма обратного распр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странения ошибки: «В результате ошибочного проектирования топологии </w:t>
      </w:r>
      <w:proofErr w:type="spellStart"/>
      <w:r w:rsidRPr="008B2D7F">
        <w:rPr>
          <w:sz w:val="28"/>
          <w:szCs w:val="28"/>
        </w:rPr>
        <w:t>нейросети</w:t>
      </w:r>
      <w:proofErr w:type="spellEnd"/>
      <w:r w:rsidRPr="008B2D7F">
        <w:rPr>
          <w:sz w:val="28"/>
          <w:szCs w:val="28"/>
        </w:rPr>
        <w:t xml:space="preserve">  (при слишком большом количестве нейронов) теряется свойство сети обобщать и</w:t>
      </w:r>
      <w:r w:rsidRPr="008B2D7F">
        <w:rPr>
          <w:sz w:val="28"/>
          <w:szCs w:val="28"/>
        </w:rPr>
        <w:t>н</w:t>
      </w:r>
      <w:r w:rsidRPr="008B2D7F">
        <w:rPr>
          <w:sz w:val="28"/>
          <w:szCs w:val="28"/>
        </w:rPr>
        <w:t>формацию»?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локальные минимумы;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паралич сети;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размер шага;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переобучение.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1.105   </w:t>
      </w:r>
      <w:r w:rsidRPr="008B2D7F">
        <w:rPr>
          <w:i/>
          <w:sz w:val="44"/>
          <w:szCs w:val="44"/>
          <w:lang w:val="en-US"/>
        </w:rPr>
        <w:t>d</w:t>
      </w:r>
      <w:r w:rsidRPr="008B2D7F">
        <w:rPr>
          <w:i/>
          <w:sz w:val="44"/>
          <w:szCs w:val="44"/>
        </w:rPr>
        <w:t>(</w:t>
      </w:r>
      <w:proofErr w:type="spellStart"/>
      <w:r w:rsidRPr="008B2D7F">
        <w:rPr>
          <w:i/>
          <w:sz w:val="44"/>
          <w:szCs w:val="44"/>
          <w:lang w:val="en-US"/>
        </w:rPr>
        <w:t>x</w:t>
      </w:r>
      <w:r w:rsidRPr="008B2D7F">
        <w:rPr>
          <w:i/>
          <w:sz w:val="44"/>
          <w:szCs w:val="44"/>
          <w:vertAlign w:val="superscript"/>
          <w:lang w:val="en-US"/>
        </w:rPr>
        <w:t>p</w:t>
      </w:r>
      <w:proofErr w:type="spellEnd"/>
      <w:r w:rsidRPr="008B2D7F">
        <w:rPr>
          <w:i/>
          <w:sz w:val="44"/>
          <w:szCs w:val="44"/>
        </w:rPr>
        <w:t>,</w:t>
      </w:r>
      <w:r w:rsidRPr="008B2D7F">
        <w:rPr>
          <w:i/>
          <w:sz w:val="44"/>
          <w:szCs w:val="44"/>
          <w:lang w:val="en-US"/>
        </w:rPr>
        <w:t>c</w:t>
      </w:r>
      <w:r w:rsidRPr="008B2D7F">
        <w:rPr>
          <w:i/>
          <w:sz w:val="44"/>
          <w:szCs w:val="44"/>
          <w:vertAlign w:val="superscript"/>
          <w:lang w:val="en-US"/>
        </w:rPr>
        <w:t>m</w:t>
      </w:r>
      <w:r w:rsidRPr="008B2D7F">
        <w:rPr>
          <w:i/>
          <w:sz w:val="44"/>
          <w:szCs w:val="44"/>
        </w:rPr>
        <w:t>)</w:t>
      </w:r>
      <w:r w:rsidRPr="008B2D7F">
        <w:rPr>
          <w:sz w:val="28"/>
          <w:szCs w:val="28"/>
        </w:rPr>
        <w:t xml:space="preserve"> – скалярная функция от объекта и ядра класса,  которая тем меньше,  чем больше объект похож на ядро класса, называется…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сопротивления;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притяжения;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близости;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принадлежности.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1.106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акой из рисунков отражает последовательное изменение картины ве</w:t>
      </w:r>
      <w:r w:rsidRPr="008B2D7F">
        <w:rPr>
          <w:sz w:val="28"/>
          <w:szCs w:val="28"/>
        </w:rPr>
        <w:t>к</w:t>
      </w:r>
      <w:r w:rsidRPr="008B2D7F">
        <w:rPr>
          <w:sz w:val="28"/>
          <w:szCs w:val="28"/>
        </w:rPr>
        <w:t>торов обучающего множества (точки) и весов (кружочки) при обучении  методом в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 xml:space="preserve">пуклой комбинации сети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>?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spacing w:after="0"/>
        <w:ind w:firstLine="709"/>
        <w:jc w:val="both"/>
      </w:pPr>
      <w:r w:rsidRPr="008B2D7F">
        <w:rPr>
          <w:noProof/>
          <w:lang w:eastAsia="ru-RU"/>
        </w:rPr>
        <w:lastRenderedPageBreak/>
        <w:drawing>
          <wp:inline distT="0" distB="0" distL="0" distR="0">
            <wp:extent cx="2672080" cy="1021080"/>
            <wp:effectExtent l="57150" t="38100" r="33020" b="2667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5138" r="1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2108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t xml:space="preserve">            </w:t>
      </w:r>
      <w:r w:rsidRPr="008B2D7F">
        <w:rPr>
          <w:noProof/>
          <w:lang w:eastAsia="ru-RU"/>
        </w:rPr>
        <w:drawing>
          <wp:inline distT="0" distB="0" distL="0" distR="0">
            <wp:extent cx="2695575" cy="1021080"/>
            <wp:effectExtent l="19050" t="19050" r="28575" b="2667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21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  <w:r w:rsidRPr="008B2D7F">
        <w:rPr>
          <w:noProof/>
          <w:lang w:eastAsia="ru-RU"/>
        </w:rPr>
        <w:drawing>
          <wp:inline distT="0" distB="0" distL="0" distR="0">
            <wp:extent cx="2766695" cy="1199515"/>
            <wp:effectExtent l="19050" t="19050" r="14605" b="19685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159" r="1851" b="5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199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t xml:space="preserve">            </w:t>
      </w:r>
      <w:r w:rsidRPr="008B2D7F">
        <w:rPr>
          <w:noProof/>
          <w:lang w:eastAsia="ru-RU"/>
        </w:rPr>
        <w:drawing>
          <wp:inline distT="0" distB="0" distL="0" distR="0">
            <wp:extent cx="2707640" cy="1199515"/>
            <wp:effectExtent l="19050" t="19050" r="16510" b="196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69" t="51434" r="1657" b="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199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изменится   коэффициент сжатия,  если фрагмент изображения ув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личить,  а количество  нейронов в слое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уменьшить?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 измениться;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будет равен 1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уменьшится;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увеличится.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1.108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усть, например, в каждом нейроне слоя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запомнены фрагме</w:t>
      </w:r>
      <w:r w:rsidRPr="008B2D7F">
        <w:rPr>
          <w:sz w:val="28"/>
          <w:szCs w:val="28"/>
        </w:rPr>
        <w:t>н</w:t>
      </w:r>
      <w:r w:rsidRPr="008B2D7F">
        <w:rPr>
          <w:sz w:val="28"/>
          <w:szCs w:val="28"/>
        </w:rPr>
        <w:t>ты изображения  в виде весовых коэффициентов.  Предъявим в виде входного вект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ра фрагмент изображения: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56640" cy="1056640"/>
            <wp:effectExtent l="1905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Какой нейрон слоя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будет активирован?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21080" cy="997585"/>
            <wp:effectExtent l="19050" t="19050" r="26670" b="12065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7226" t="821" r="3714" b="7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75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45210" cy="997585"/>
            <wp:effectExtent l="19050" t="19050" r="21590" b="1206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6691" t="49812" r="3180" b="2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975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104265" cy="1056640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6691" t="73717" r="3180" b="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21080" cy="985520"/>
            <wp:effectExtent l="57150" t="38100" r="45720" b="2413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7226" t="24646" r="3714" b="5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55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1.109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ыделите три подхода к созданию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нейросетей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аппаратный (30%);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эволюционный;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эвристический;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программный (30%);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гибридный(30%).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1.110 Чем определяется емкость нейронной сети?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количеством нейронов;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количеством запоминаемых сетью образов; 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количеством примеров, предъявленных сети в процессе обучения;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объемом </w:t>
      </w:r>
      <w:proofErr w:type="spellStart"/>
      <w:r w:rsidRPr="008B2D7F">
        <w:rPr>
          <w:sz w:val="28"/>
          <w:szCs w:val="28"/>
        </w:rPr>
        <w:t>синаптических</w:t>
      </w:r>
      <w:proofErr w:type="spellEnd"/>
      <w:r w:rsidRPr="008B2D7F">
        <w:rPr>
          <w:sz w:val="28"/>
          <w:szCs w:val="28"/>
        </w:rPr>
        <w:t xml:space="preserve"> связей.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1.111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>ля  определения  степени  организованности  данных,  которая  превр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щает  их  в  знания, используют  следующие  критерии…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классифицирующая  связанность(20%);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интерпретируемость(20%);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сложная структура(20%);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ситуативность(20%);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активность(20%);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достоверность.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1.112 Форма существования знаний: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декларативная (50%);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универсальная;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процедурная (50%);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обобщенная.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1.113 Основными чертами дедуктивных моделей представления знаний явл</w:t>
      </w:r>
      <w:r w:rsidRPr="008B2D7F">
        <w:rPr>
          <w:sz w:val="28"/>
          <w:szCs w:val="28"/>
        </w:rPr>
        <w:t>я</w:t>
      </w:r>
      <w:r w:rsidRPr="008B2D7F">
        <w:rPr>
          <w:sz w:val="28"/>
          <w:szCs w:val="28"/>
        </w:rPr>
        <w:t xml:space="preserve">ются: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универсальный характер процедур поиска решений (25%);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эвристическая направленность процедур оптимизации поиска (25%);  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описание  состояния  системы в  виде  логики  умолчаний;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отделение синтаксического (структурного) знания </w:t>
      </w:r>
      <w:proofErr w:type="gramStart"/>
      <w:r w:rsidRPr="008B2D7F">
        <w:rPr>
          <w:rFonts w:ascii="Times New Roman" w:hAnsi="Times New Roman"/>
          <w:sz w:val="28"/>
          <w:szCs w:val="28"/>
        </w:rPr>
        <w:t>от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семантического(25%);  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зависимость  эффективности  вывода  от  степени  взаимодействия синтакс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ческого  и семантического знаний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1.114 Правдоподобными выводами  называются…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полученные  на  основе  истинных  посылок,  однако,  не всегда являющиеся истинными высказываниями;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полученные  на  основе  истинных  посылок и высказываний;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являющиеся истинными высказываниями;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истинные высказывания,  полученные  на  основе  истинных  посылок.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1. 115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аиболее  используемые  дедуктивные  формально-логические  модели: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 высказываний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 предикатов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модальная логика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отношений;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немонотоные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многозначные логики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онтологии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нечеткая логика.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псевдофизические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(12,5%).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1. 116 </w:t>
      </w:r>
      <w:proofErr w:type="spellStart"/>
      <w:r w:rsidRPr="008B2D7F">
        <w:rPr>
          <w:rFonts w:ascii="Times New Roman" w:hAnsi="Times New Roman"/>
          <w:sz w:val="28"/>
          <w:szCs w:val="28"/>
        </w:rPr>
        <w:t>Темпоральные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(или временные) логики используют такие операторы (модальности)…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«иногда» (16,7%)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«всегда» (16,7%);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сегодня;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 будущем» (16,7%);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«в прошлом»(16,7%);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«часто» 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«никогда»(16,7%);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«скорее да, чем нет».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1.117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 </w:t>
      </w:r>
      <w:proofErr w:type="spellStart"/>
      <w:r w:rsidRPr="008B2D7F">
        <w:rPr>
          <w:sz w:val="28"/>
          <w:szCs w:val="28"/>
        </w:rPr>
        <w:t>алетической</w:t>
      </w:r>
      <w:proofErr w:type="spellEnd"/>
      <w:r w:rsidRPr="008B2D7F">
        <w:rPr>
          <w:sz w:val="28"/>
          <w:szCs w:val="28"/>
        </w:rPr>
        <w:t xml:space="preserve">  логике вводятся  операторы: 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«возможно, что»  (50%); 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«необходимо, чтобы» (50%);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«достаточно, что»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«достаточно и необходимо, чтобы»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1.118 Модальные  логики - логики,  в рамках  которых  вводятся специальные операторы, модифицирующие интерпретацию формул логической системы. Модал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 xml:space="preserve">ными  логиками являются: 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 (33%);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 (33%);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 (33%);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1.119 Модальная логика, использующая понятия «веры» и «знания» при опр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делении   истинности утверждений: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  <w:r w:rsidRPr="008B2D7F">
        <w:rPr>
          <w:noProof/>
          <w:lang w:eastAsia="ru-RU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1.120 Логика,  работающая с  модальностями «разрешено» и «обязательно»: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1.121  Развитием модифицируемых рассуждений являются немонотонные лог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ки, в рамках которых уже принятые положения могут пересматриваться при появл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нии дополнительной или  уточняющей  информации.  К  числу  известных  немон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тонных  логик  относятся: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умолчаний Рейтера (33%),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логики </w:t>
      </w:r>
      <w:proofErr w:type="spellStart"/>
      <w:r w:rsidRPr="008B2D7F">
        <w:rPr>
          <w:rFonts w:ascii="Times New Roman" w:hAnsi="Times New Roman"/>
          <w:sz w:val="28"/>
          <w:szCs w:val="28"/>
        </w:rPr>
        <w:t>Мак-Дермотта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Дойла (33%), 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автоэпистемические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(33%).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1.122  Модели представления декларативных знаний (данных):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иерархические(16,7%);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сетевые (16,7%);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реляционные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фреймовые;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объектные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объектно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– реляционные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многомерные (16,7%).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1.123 Модели представления процедурных знаний: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иерархические;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фреймовые  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семантические сети(25%);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формально-логические 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продукционные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1.124 Законы логики  высказываний</w:t>
      </w:r>
      <w:proofErr w:type="gramStart"/>
      <w:r w:rsidRPr="008B2D7F">
        <w:rPr>
          <w:sz w:val="28"/>
          <w:szCs w:val="28"/>
        </w:rPr>
        <w:t xml:space="preserve"> :</w:t>
      </w:r>
      <w:proofErr w:type="gramEnd"/>
      <w:r w:rsidRPr="008B2D7F">
        <w:rPr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3582"/>
        <w:gridCol w:w="5958"/>
      </w:tblGrid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 xml:space="preserve">Название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>Формула записи закона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 w:val="28"/>
                <w:szCs w:val="28"/>
              </w:rPr>
              <w:t>Закон</w:t>
            </w:r>
            <w:proofErr w:type="gramStart"/>
            <w:r w:rsidRPr="008B2D7F">
              <w:rPr>
                <w:sz w:val="28"/>
                <w:szCs w:val="28"/>
              </w:rPr>
              <w:t xml:space="preserve"> Д</w:t>
            </w:r>
            <w:proofErr w:type="gramEnd"/>
            <w:r w:rsidRPr="008B2D7F">
              <w:rPr>
                <w:sz w:val="28"/>
                <w:szCs w:val="28"/>
              </w:rPr>
              <w:t>е Моргана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коммутативн</w:t>
            </w:r>
            <w:r w:rsidRPr="008B2D7F">
              <w:rPr>
                <w:sz w:val="28"/>
                <w:szCs w:val="28"/>
              </w:rPr>
              <w:t>о</w:t>
            </w:r>
            <w:r w:rsidRPr="008B2D7F">
              <w:rPr>
                <w:sz w:val="28"/>
                <w:szCs w:val="28"/>
              </w:rPr>
              <w:t xml:space="preserve">сти 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2) |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дистрибути</w:t>
            </w:r>
            <w:r w:rsidRPr="008B2D7F">
              <w:rPr>
                <w:sz w:val="28"/>
                <w:szCs w:val="28"/>
              </w:rPr>
              <w:t>в</w:t>
            </w:r>
            <w:r w:rsidRPr="008B2D7F">
              <w:rPr>
                <w:sz w:val="28"/>
                <w:szCs w:val="28"/>
              </w:rPr>
              <w:t>ности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2) &amp;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 |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2)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ассоциативн</w:t>
            </w:r>
            <w:r w:rsidRPr="008B2D7F">
              <w:rPr>
                <w:sz w:val="28"/>
                <w:szCs w:val="28"/>
              </w:rPr>
              <w:t>о</w:t>
            </w:r>
            <w:r w:rsidRPr="008B2D7F">
              <w:rPr>
                <w:sz w:val="28"/>
                <w:szCs w:val="28"/>
              </w:rPr>
              <w:t>сти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~(~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1)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двойного отр</w:t>
            </w:r>
            <w:r w:rsidRPr="008B2D7F">
              <w:rPr>
                <w:sz w:val="28"/>
                <w:szCs w:val="28"/>
              </w:rPr>
              <w:t>и</w:t>
            </w:r>
            <w:r w:rsidRPr="008B2D7F">
              <w:rPr>
                <w:sz w:val="28"/>
                <w:szCs w:val="28"/>
              </w:rPr>
              <w:t>цания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~(L1&amp;L2) = (~L1) | (~L2)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~(L1 | L2) = (~L1) &amp; (~L2)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  <w:lang w:val="en-US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51234 ____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tbl>
      <w:tblPr>
        <w:tblpPr w:leftFromText="180" w:rightFromText="180" w:vertAnchor="text" w:horzAnchor="margin" w:tblpXSpec="right" w:tblpY="2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1217"/>
        <w:gridCol w:w="7284"/>
      </w:tblGrid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Модель абстрактного образа, минимально возмо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ж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ное описание какого-либо объекта, явления, события.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Отдельные факты, характеризующие объекты, пр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о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цессы и явления, некоторые предметные области, а так же их свойства.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Фреймы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Результат мыслительной деятельности человека, обобщающий его опыт, полученный в ходе практической деятельности.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1.125 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>О</w:t>
      </w:r>
      <w:r w:rsidRPr="008B2D7F">
        <w:rPr>
          <w:rFonts w:ascii="Times New Roman" w:hAnsi="Times New Roman"/>
          <w:i/>
          <w:sz w:val="28"/>
          <w:szCs w:val="28"/>
        </w:rPr>
        <w:t>т</w:t>
      </w:r>
      <w:r w:rsidRPr="008B2D7F">
        <w:rPr>
          <w:rFonts w:ascii="Times New Roman" w:hAnsi="Times New Roman"/>
          <w:i/>
          <w:sz w:val="28"/>
          <w:szCs w:val="28"/>
        </w:rPr>
        <w:t xml:space="preserve">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231 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>довательности и нажмите кнопку «Ответить»</w:t>
      </w:r>
    </w:p>
    <w:tbl>
      <w:tblPr>
        <w:tblpPr w:leftFromText="180" w:rightFromText="180" w:vertAnchor="text" w:horzAnchor="page" w:tblpX="2287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</w:tblGrid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Прототипы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экспертной системы</w:t>
            </w:r>
          </w:p>
        </w:tc>
      </w:tr>
      <w:tr w:rsidR="00B9792D" w:rsidRPr="008B2D7F" w:rsidTr="00B9792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Демонстрационный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Исследовательский 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Промышленный 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Коммерческий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Действительный 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1.126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12534____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</w:t>
      </w:r>
      <w:r w:rsidRPr="008B2D7F">
        <w:rPr>
          <w:i/>
          <w:sz w:val="28"/>
          <w:szCs w:val="28"/>
        </w:rPr>
        <w:t>о</w:t>
      </w:r>
      <w:r w:rsidRPr="008B2D7F">
        <w:rPr>
          <w:i/>
          <w:sz w:val="28"/>
          <w:szCs w:val="28"/>
        </w:rPr>
        <w:lastRenderedPageBreak/>
        <w:t>жите элементы списка в необходимой последовательности и нажмите кнопку «О</w:t>
      </w:r>
      <w:r w:rsidRPr="008B2D7F">
        <w:rPr>
          <w:i/>
          <w:sz w:val="28"/>
          <w:szCs w:val="28"/>
        </w:rPr>
        <w:t>т</w:t>
      </w:r>
      <w:r w:rsidRPr="008B2D7F">
        <w:rPr>
          <w:i/>
          <w:sz w:val="28"/>
          <w:szCs w:val="28"/>
        </w:rPr>
        <w:t>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1.127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20"/>
      </w:tblGrid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Этапы разработки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экспертной сист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</w:tr>
      <w:tr w:rsidR="00B9792D" w:rsidRPr="008B2D7F" w:rsidTr="00B9792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формализация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опытная эксплуат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модификация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идентификация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концептуализация</w:t>
            </w:r>
          </w:p>
        </w:tc>
      </w:tr>
    </w:tbl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6712345____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1.128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азовите  важнейшие свойства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нейросетей</w:t>
      </w:r>
      <w:proofErr w:type="spellEnd"/>
      <w:r w:rsidRPr="008B2D7F">
        <w:rPr>
          <w:rFonts w:ascii="Times New Roman" w:hAnsi="Times New Roman"/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надежность 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способность к обобщению(25%);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способность к абстрагированию;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самоорганизация(25%).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1. 129 Согласно современной терминологии, </w:t>
      </w:r>
      <w:proofErr w:type="spellStart"/>
      <w:r w:rsidRPr="008B2D7F">
        <w:rPr>
          <w:color w:val="000000"/>
          <w:sz w:val="28"/>
          <w:szCs w:val="28"/>
        </w:rPr>
        <w:t>перцептроны</w:t>
      </w:r>
      <w:proofErr w:type="spellEnd"/>
      <w:r w:rsidRPr="008B2D7F">
        <w:rPr>
          <w:color w:val="000000"/>
          <w:sz w:val="28"/>
          <w:szCs w:val="28"/>
        </w:rPr>
        <w:t xml:space="preserve"> могут быть класс</w:t>
      </w:r>
      <w:r w:rsidRPr="008B2D7F">
        <w:rPr>
          <w:color w:val="000000"/>
          <w:sz w:val="28"/>
          <w:szCs w:val="28"/>
        </w:rPr>
        <w:t>и</w:t>
      </w:r>
      <w:r w:rsidRPr="008B2D7F">
        <w:rPr>
          <w:color w:val="000000"/>
          <w:sz w:val="28"/>
          <w:szCs w:val="28"/>
        </w:rPr>
        <w:t>фицированы как искусственные нейронные сети: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 xml:space="preserve">с одним скрытым слоем </w:t>
      </w:r>
      <w:r w:rsidRPr="008B2D7F">
        <w:rPr>
          <w:rFonts w:ascii="Times New Roman" w:hAnsi="Times New Roman"/>
          <w:sz w:val="28"/>
          <w:szCs w:val="28"/>
        </w:rPr>
        <w:t xml:space="preserve">(33%);  </w:t>
      </w:r>
    </w:p>
    <w:p w:rsidR="00B9792D" w:rsidRPr="008B2D7F" w:rsidRDefault="00B9792D" w:rsidP="007E397F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 входными стимулами;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с</w:t>
      </w:r>
      <w:r w:rsidRPr="008B2D7F">
        <w:rPr>
          <w:rStyle w:val="apple-converted-space"/>
          <w:color w:val="000000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 xml:space="preserve">пороговой передаточной функцией (33%);  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>прямым распространением сигнала (33%);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 xml:space="preserve">обратным распространением сигнала.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</w:rPr>
        <w:t xml:space="preserve"> </w:t>
      </w: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</w:t>
      </w:r>
      <w:proofErr w:type="gramStart"/>
      <w:r w:rsidRPr="008B2D7F">
        <w:rPr>
          <w:i/>
          <w:sz w:val="28"/>
          <w:szCs w:val="28"/>
        </w:rPr>
        <w:t xml:space="preserve"> Р</w:t>
      </w:r>
      <w:proofErr w:type="gramEnd"/>
      <w:r w:rsidRPr="008B2D7F">
        <w:rPr>
          <w:i/>
          <w:sz w:val="28"/>
          <w:szCs w:val="28"/>
        </w:rPr>
        <w:t xml:space="preserve">асположите </w:t>
      </w:r>
      <w:proofErr w:type="spellStart"/>
      <w:r w:rsidRPr="008B2D7F">
        <w:rPr>
          <w:i/>
          <w:sz w:val="28"/>
          <w:szCs w:val="28"/>
        </w:rPr>
        <w:t>элементывторого</w:t>
      </w:r>
      <w:proofErr w:type="spellEnd"/>
      <w:r w:rsidRPr="008B2D7F">
        <w:rPr>
          <w:i/>
          <w:sz w:val="28"/>
          <w:szCs w:val="28"/>
        </w:rPr>
        <w:t xml:space="preserve"> списка в необходимой последовательности и нажмите кнопку «Ответить»</w:t>
      </w:r>
    </w:p>
    <w:p w:rsidR="00B9792D" w:rsidRPr="008B2D7F" w:rsidRDefault="00B9792D" w:rsidP="00B9792D">
      <w:pPr>
        <w:pStyle w:val="ac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1.130 </w:t>
      </w:r>
      <w:proofErr w:type="gramStart"/>
      <w:r w:rsidRPr="008B2D7F">
        <w:rPr>
          <w:color w:val="000000"/>
          <w:sz w:val="28"/>
          <w:szCs w:val="28"/>
        </w:rPr>
        <w:t>Элементарный</w:t>
      </w:r>
      <w:proofErr w:type="gramEnd"/>
      <w:r w:rsidRPr="008B2D7F">
        <w:rPr>
          <w:color w:val="000000"/>
          <w:sz w:val="28"/>
          <w:szCs w:val="28"/>
        </w:rPr>
        <w:t xml:space="preserve"> </w:t>
      </w:r>
      <w:proofErr w:type="spellStart"/>
      <w:r w:rsidRPr="008B2D7F">
        <w:rPr>
          <w:color w:val="000000"/>
          <w:sz w:val="28"/>
          <w:szCs w:val="28"/>
        </w:rPr>
        <w:t>перцептрон</w:t>
      </w:r>
      <w:proofErr w:type="spellEnd"/>
      <w:r w:rsidRPr="008B2D7F">
        <w:rPr>
          <w:color w:val="000000"/>
          <w:sz w:val="28"/>
          <w:szCs w:val="28"/>
        </w:rPr>
        <w:t xml:space="preserve"> состоит из элементов 3-х типов.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  <w:gridCol w:w="3240"/>
      </w:tblGrid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Тип элемента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Название элемента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S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ассоциативный элемент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A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сумматор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R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сенсор или рецептор</w:t>
            </w:r>
          </w:p>
        </w:tc>
      </w:tr>
    </w:tbl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312____</w:t>
      </w:r>
    </w:p>
    <w:p w:rsidR="00B9792D" w:rsidRPr="008B2D7F" w:rsidRDefault="00B9792D" w:rsidP="00B9792D">
      <w:pPr>
        <w:pStyle w:val="ac"/>
        <w:shd w:val="clear" w:color="auto" w:fill="FFFFFF"/>
        <w:spacing w:before="96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1.131 </w:t>
      </w:r>
      <w:proofErr w:type="gramStart"/>
      <w:r w:rsidRPr="008B2D7F">
        <w:rPr>
          <w:sz w:val="28"/>
          <w:szCs w:val="28"/>
        </w:rPr>
        <w:t>Элементарный</w:t>
      </w:r>
      <w:proofErr w:type="gramEnd"/>
      <w:r w:rsidRPr="008B2D7F">
        <w:rPr>
          <w:sz w:val="28"/>
          <w:szCs w:val="28"/>
        </w:rPr>
        <w:t xml:space="preserve"> </w:t>
      </w:r>
      <w:proofErr w:type="spellStart"/>
      <w:r w:rsidRPr="008B2D7F">
        <w:rPr>
          <w:sz w:val="28"/>
          <w:szCs w:val="28"/>
        </w:rPr>
        <w:t>перцептрон</w:t>
      </w:r>
      <w:proofErr w:type="spellEnd"/>
      <w:r w:rsidRPr="008B2D7F">
        <w:rPr>
          <w:sz w:val="28"/>
          <w:szCs w:val="28"/>
        </w:rPr>
        <w:t xml:space="preserve"> состоит из элементов разных типов. Пост</w:t>
      </w:r>
      <w:r w:rsidRPr="008B2D7F">
        <w:rPr>
          <w:sz w:val="28"/>
          <w:szCs w:val="28"/>
        </w:rPr>
        <w:t>у</w:t>
      </w:r>
      <w:r w:rsidRPr="008B2D7F">
        <w:rPr>
          <w:sz w:val="28"/>
          <w:szCs w:val="28"/>
        </w:rPr>
        <w:t>пающие от</w:t>
      </w:r>
      <w:r w:rsidRPr="008B2D7F">
        <w:rPr>
          <w:rStyle w:val="apple-converted-space"/>
          <w:sz w:val="28"/>
          <w:szCs w:val="28"/>
        </w:rPr>
        <w:t> </w:t>
      </w:r>
      <w:hyperlink r:id="rId23" w:tooltip="Сенсор" w:history="1">
        <w:r w:rsidRPr="008B2D7F">
          <w:rPr>
            <w:rStyle w:val="aa"/>
            <w:bCs/>
            <w:sz w:val="28"/>
            <w:szCs w:val="28"/>
          </w:rPr>
          <w:t>сенсоров</w:t>
        </w:r>
      </w:hyperlink>
      <w:r w:rsidRPr="008B2D7F">
        <w:rPr>
          <w:rStyle w:val="apple-converted-space"/>
          <w:sz w:val="28"/>
          <w:szCs w:val="28"/>
        </w:rPr>
        <w:t> </w:t>
      </w:r>
      <w:hyperlink r:id="rId24" w:tooltip="Сигнал" w:history="1">
        <w:r w:rsidRPr="008B2D7F">
          <w:rPr>
            <w:rStyle w:val="aa"/>
            <w:sz w:val="28"/>
            <w:szCs w:val="28"/>
          </w:rPr>
          <w:t>сигналы</w:t>
        </w:r>
      </w:hyperlink>
      <w:r w:rsidRPr="008B2D7F">
        <w:rPr>
          <w:rStyle w:val="apple-converted-space"/>
          <w:sz w:val="28"/>
          <w:szCs w:val="28"/>
        </w:rPr>
        <w:t> </w:t>
      </w:r>
      <w:r w:rsidRPr="008B2D7F">
        <w:rPr>
          <w:sz w:val="28"/>
          <w:szCs w:val="28"/>
        </w:rPr>
        <w:t>передаются</w:t>
      </w:r>
      <w:r w:rsidRPr="008B2D7F">
        <w:rPr>
          <w:rStyle w:val="apple-converted-space"/>
          <w:sz w:val="28"/>
          <w:szCs w:val="28"/>
        </w:rPr>
        <w:t> </w:t>
      </w:r>
      <w:hyperlink r:id="rId25" w:tooltip="Ассоциативная память" w:history="1">
        <w:r w:rsidRPr="008B2D7F">
          <w:rPr>
            <w:rStyle w:val="aa"/>
            <w:bCs/>
            <w:sz w:val="28"/>
            <w:szCs w:val="28"/>
          </w:rPr>
          <w:t>ассоциативным</w:t>
        </w:r>
      </w:hyperlink>
      <w:r w:rsidRPr="008B2D7F">
        <w:t xml:space="preserve"> </w:t>
      </w:r>
      <w:r w:rsidRPr="008B2D7F">
        <w:rPr>
          <w:sz w:val="28"/>
          <w:szCs w:val="28"/>
        </w:rPr>
        <w:t>элементам, а затем …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sz w:val="28"/>
          <w:szCs w:val="28"/>
        </w:rPr>
        <w:t xml:space="preserve"> эл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ментам. 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стимулирующим;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</w:rPr>
      </w:pPr>
      <w:r w:rsidRPr="008B2D7F">
        <w:rPr>
          <w:bCs/>
          <w:sz w:val="28"/>
          <w:szCs w:val="28"/>
        </w:rPr>
        <w:t>реагирующим;</w:t>
      </w:r>
      <w:r w:rsidRPr="008B2D7F">
        <w:rPr>
          <w:rStyle w:val="apple-converted-space"/>
          <w:sz w:val="28"/>
          <w:szCs w:val="28"/>
        </w:rPr>
        <w:t> 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8B2D7F">
        <w:rPr>
          <w:rStyle w:val="apple-converted-space"/>
          <w:sz w:val="28"/>
          <w:szCs w:val="28"/>
        </w:rPr>
        <w:t>сенсорным;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B2D7F">
        <w:rPr>
          <w:rStyle w:val="apple-converted-space"/>
          <w:sz w:val="28"/>
          <w:szCs w:val="28"/>
        </w:rPr>
        <w:t>суммирующим.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2030"/>
        <w:gridCol w:w="7284"/>
      </w:tblGrid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Продукция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Единица представления знаний,  заполненная в прошлом, </w:t>
            </w: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детали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которой могут быть изменены согласно текущей ситуации; минимальное описание, дальнейшее сокращ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ние которого приводит к потере сущности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bCs/>
                <w:sz w:val="28"/>
                <w:szCs w:val="28"/>
              </w:rPr>
              <w:t>Фрейм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Граф, вершинам которого сопоставляются понятия (об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ъ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екты, процессы, явления), дуги графа – это отношения между вершинами.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Семантическая сеть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Правило вывода представленных знаний </w:t>
            </w:r>
            <w:r w:rsidRPr="008B2D7F">
              <w:rPr>
                <w:sz w:val="28"/>
                <w:szCs w:val="28"/>
              </w:rPr>
              <w:t xml:space="preserve">вида: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ЕСЛИ «условие», ТО «действие».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312 ____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1.133</w:t>
      </w:r>
      <w:proofErr w:type="gramStart"/>
      <w:r w:rsidRPr="008B2D7F">
        <w:rPr>
          <w:sz w:val="28"/>
          <w:szCs w:val="28"/>
        </w:rPr>
        <w:t xml:space="preserve">  Р</w:t>
      </w:r>
      <w:proofErr w:type="gramEnd"/>
      <w:r w:rsidRPr="008B2D7F">
        <w:rPr>
          <w:sz w:val="28"/>
          <w:szCs w:val="28"/>
        </w:rPr>
        <w:t xml:space="preserve">азличают следующие типы фреймов: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"/>
        <w:gridCol w:w="2546"/>
        <w:gridCol w:w="7041"/>
      </w:tblGrid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Фрейм-соединение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для описания аналитических законов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изменения отдельных параметров во времени</w:t>
            </w:r>
          </w:p>
        </w:tc>
      </w:tr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Фрейм-назначение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для описания различных типов соедин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ний, встречающихся в технических системах: «Субъект Х соединяет объект</w:t>
            </w: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с объектом Z способом W» </w:t>
            </w:r>
          </w:p>
        </w:tc>
      </w:tr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Фрейм-закон функционирования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служит для описания процессов через назначение  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отдельных элементов, участвующих в них.</w:t>
            </w:r>
          </w:p>
        </w:tc>
      </w:tr>
    </w:tbl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312 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1.134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8B2D7F">
        <w:rPr>
          <w:rFonts w:ascii="Times New Roman" w:hAnsi="Times New Roman"/>
          <w:sz w:val="28"/>
          <w:szCs w:val="28"/>
        </w:rPr>
        <w:t>азличают следующие типы фреймов: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фреймы-сценарии (33%);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фреймы-роли (33%);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фреймы-актеры;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фреймы-ситуации (33%).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1.135 Что такое экстенсионал понятия?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расширение данного понятия;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набор конкретных фактов, соответствующих данному понятию;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набор близких по смыслу понятий;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уточнение данного понятия.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1.136 Примеры задач</w:t>
      </w:r>
      <w:r w:rsidRPr="008B2D7F">
        <w:rPr>
          <w:rFonts w:ascii="Times New Roman" w:hAnsi="Times New Roman"/>
          <w:sz w:val="28"/>
          <w:szCs w:val="28"/>
        </w:rPr>
        <w:t xml:space="preserve"> распознавания образов: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букв;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штрих-кодов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автомобильных номеров;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лиц и других биометрических данных;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распознавание речи.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1.137 Алгоритмы распознавание образов: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 xml:space="preserve">лгоритмы </w:t>
      </w:r>
      <w:proofErr w:type="spellStart"/>
      <w:r w:rsidRPr="008B2D7F">
        <w:rPr>
          <w:rFonts w:ascii="Times New Roman" w:hAnsi="Times New Roman"/>
          <w:sz w:val="28"/>
          <w:szCs w:val="28"/>
        </w:rPr>
        <w:t>скелетизации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нейросетевые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алгоритмы симуляции;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нвариантные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п</w:t>
      </w:r>
      <w:r w:rsidRPr="008B2D7F">
        <w:rPr>
          <w:rFonts w:ascii="Times New Roman" w:hAnsi="Times New Roman"/>
          <w:sz w:val="28"/>
          <w:szCs w:val="28"/>
        </w:rPr>
        <w:t>оточечное процентное сравнение с эталоном (25%).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1.138 Прикладная наука, занимающаяся разработкой автоматизированных те</w:t>
      </w:r>
      <w:r w:rsidRPr="008B2D7F">
        <w:rPr>
          <w:rFonts w:ascii="Times New Roman" w:hAnsi="Times New Roman"/>
          <w:sz w:val="28"/>
          <w:szCs w:val="28"/>
        </w:rPr>
        <w:t>х</w:t>
      </w:r>
      <w:r w:rsidRPr="008B2D7F">
        <w:rPr>
          <w:rFonts w:ascii="Times New Roman" w:hAnsi="Times New Roman"/>
          <w:sz w:val="28"/>
          <w:szCs w:val="28"/>
        </w:rPr>
        <w:t xml:space="preserve">нических систем … 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автоматика;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синергетика;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робототехника;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кибернетика.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1.139 Приводы — это «мышцы» роботов. В настоящее время самыми популя</w:t>
      </w:r>
      <w:r w:rsidRPr="008B2D7F">
        <w:rPr>
          <w:rFonts w:ascii="Times New Roman" w:hAnsi="Times New Roman"/>
          <w:bCs/>
          <w:sz w:val="28"/>
          <w:szCs w:val="28"/>
        </w:rPr>
        <w:t>р</w:t>
      </w:r>
      <w:r w:rsidRPr="008B2D7F">
        <w:rPr>
          <w:rFonts w:ascii="Times New Roman" w:hAnsi="Times New Roman"/>
          <w:bCs/>
          <w:sz w:val="28"/>
          <w:szCs w:val="28"/>
        </w:rPr>
        <w:t xml:space="preserve">ными в приводах являются…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шаговые электродвигатели;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B2D7F">
        <w:rPr>
          <w:rFonts w:ascii="Times New Roman" w:hAnsi="Times New Roman"/>
          <w:bCs/>
          <w:sz w:val="28"/>
          <w:szCs w:val="28"/>
        </w:rPr>
        <w:t>пьезодвигатели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36"/>
          <w:szCs w:val="36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воздушные мышцы;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B2D7F">
        <w:rPr>
          <w:rFonts w:ascii="Times New Roman" w:hAnsi="Times New Roman"/>
          <w:bCs/>
          <w:sz w:val="28"/>
          <w:szCs w:val="28"/>
        </w:rPr>
        <w:t>электроактивные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 xml:space="preserve"> полимеры;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эластичные </w:t>
      </w:r>
      <w:proofErr w:type="spellStart"/>
      <w:r w:rsidRPr="008B2D7F">
        <w:rPr>
          <w:rFonts w:ascii="Times New Roman" w:hAnsi="Times New Roman"/>
          <w:bCs/>
          <w:sz w:val="28"/>
          <w:szCs w:val="28"/>
        </w:rPr>
        <w:t>нанотрубки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1.140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программам ИИ относятся ЭС;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нейронные сети;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игровые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естественно-языковые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нечеткие множества;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генетические алгоритмы;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распознающие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программы создания и анализа графики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1.141 Решатель – это…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комплекс программ, реализующий диалог пользователя с ЭС;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ядро ЭС;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блок логического вывода;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программа, позволяющая пользователю получать ответы на вопросы.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1.142 Системы поддержки, обеспечивающие создание программных компле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сов для тех же вычислительных средств, на которых они сами реализованы, назыв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ются: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интеллектуальными;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резидентными;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адаптивными;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комплексными.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1.143  Оболочка для создания экспертных систем, фирмы </w:t>
      </w:r>
      <w:proofErr w:type="spellStart"/>
      <w:r w:rsidRPr="008B2D7F">
        <w:rPr>
          <w:sz w:val="28"/>
          <w:szCs w:val="28"/>
          <w:lang w:val="en-US"/>
        </w:rPr>
        <w:t>MicroDataBaseSystems</w:t>
      </w:r>
      <w:proofErr w:type="spell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bCs/>
          <w:sz w:val="28"/>
          <w:szCs w:val="28"/>
          <w:lang w:val="en-US"/>
        </w:rPr>
        <w:t>GURU</w:t>
      </w:r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sz w:val="28"/>
          <w:szCs w:val="28"/>
          <w:lang w:val="en-US"/>
        </w:rPr>
        <w:t>KEE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 А</w:t>
      </w:r>
      <w:proofErr w:type="gramStart"/>
      <w:r w:rsidRPr="008B2D7F">
        <w:rPr>
          <w:rFonts w:ascii="Times New Roman" w:hAnsi="Times New Roman"/>
          <w:sz w:val="28"/>
          <w:szCs w:val="28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Т;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sz w:val="28"/>
          <w:szCs w:val="28"/>
          <w:lang w:val="en-US"/>
        </w:rPr>
        <w:t>EXSYS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1.144  Метод обучения с помощью алгоритма обратного распространения ошибки является вариантом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с учителем;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без учителя;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с поощрением;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 с приоритетом.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1.145  Экспертная система работает в режимах: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разрешение споров;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приобретения знаний (33%);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решение задач и консультаций(33%);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диагностика (33%).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1.146  Нейрон мозга человека может находиться в состояниях: 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возбуждённое (50%);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нейтральное; 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заторможенное (50%);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позитивное.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lastRenderedPageBreak/>
        <w:t>1.147  Метод познания, состоящий в исследовании объекта на его модели, н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зывают…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машиной логического вывода;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исчислением предикатов;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моделированием; 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имитацией.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bCs/>
          <w:iCs/>
          <w:sz w:val="28"/>
          <w:szCs w:val="28"/>
        </w:rPr>
        <w:t>1.148</w:t>
      </w:r>
      <w:r w:rsidRPr="008B2D7F">
        <w:rPr>
          <w:bCs/>
          <w:i/>
          <w:iCs/>
          <w:sz w:val="28"/>
          <w:szCs w:val="28"/>
        </w:rPr>
        <w:t xml:space="preserve">  </w:t>
      </w:r>
      <w:r w:rsidRPr="008B2D7F">
        <w:rPr>
          <w:sz w:val="28"/>
          <w:szCs w:val="28"/>
        </w:rPr>
        <w:t>Описания предметных областей, выполненные в логических языках, н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зываются…  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формальными (логическими) моделями;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булевой алгеброй;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функциональными языками;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экспертными системами.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bCs/>
          <w:iCs/>
          <w:sz w:val="28"/>
          <w:szCs w:val="28"/>
        </w:rPr>
        <w:t>1.149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sz w:val="28"/>
          <w:szCs w:val="28"/>
        </w:rPr>
        <w:t>Использование данных в конкретном функциональном процессе или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ложении для формирования контекстно-зависимого представления, которое может послужить основой для дальнейших действий, – это: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управление;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л</w:t>
      </w:r>
      <w:proofErr w:type="spellStart"/>
      <w:r w:rsidRPr="008B2D7F">
        <w:rPr>
          <w:sz w:val="28"/>
          <w:szCs w:val="28"/>
        </w:rPr>
        <w:t>огика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аналитика; 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синергетика.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1.150  Процедурами извлечения знаний являются: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идентификация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концептуализация (16%);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формализация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реализация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интерпретация;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испытание (16%);  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реструктуризация (16%).   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1.151  Задача коммивояжера (объехать все пункты из списка по разу и вернут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>ся так, чтобы преодоленное расстояние было бы минимальным) формализуется пр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ще всего с использованием языка ...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п</w:t>
      </w:r>
      <w:proofErr w:type="spellStart"/>
      <w:r w:rsidRPr="008B2D7F">
        <w:rPr>
          <w:sz w:val="28"/>
          <w:szCs w:val="28"/>
        </w:rPr>
        <w:t>рограммирования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а</w:t>
      </w:r>
      <w:proofErr w:type="spellStart"/>
      <w:r w:rsidRPr="008B2D7F">
        <w:rPr>
          <w:sz w:val="28"/>
          <w:szCs w:val="28"/>
        </w:rPr>
        <w:t>лгоритмического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о</w:t>
      </w:r>
      <w:r w:rsidRPr="008B2D7F">
        <w:rPr>
          <w:sz w:val="28"/>
          <w:szCs w:val="28"/>
        </w:rPr>
        <w:t>писания графов;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п</w:t>
      </w:r>
      <w:proofErr w:type="spellStart"/>
      <w:r w:rsidRPr="008B2D7F">
        <w:rPr>
          <w:sz w:val="28"/>
          <w:szCs w:val="28"/>
        </w:rPr>
        <w:t>редставления</w:t>
      </w:r>
      <w:proofErr w:type="spellEnd"/>
      <w:r w:rsidRPr="008B2D7F">
        <w:rPr>
          <w:sz w:val="28"/>
          <w:szCs w:val="28"/>
        </w:rPr>
        <w:t xml:space="preserve"> знаний;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б</w:t>
      </w:r>
      <w:r w:rsidRPr="008B2D7F">
        <w:rPr>
          <w:sz w:val="28"/>
          <w:szCs w:val="28"/>
        </w:rPr>
        <w:t>аз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>довательности и нажмите кнопку «Ответить»</w:t>
      </w:r>
    </w:p>
    <w:p w:rsidR="00B9792D" w:rsidRPr="008B2D7F" w:rsidRDefault="00B9792D" w:rsidP="007E397F">
      <w:pPr>
        <w:pStyle w:val="14"/>
        <w:numPr>
          <w:ilvl w:val="1"/>
          <w:numId w:val="1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Последовательность прототипов экспертной системы на различных этапах разработки: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4185"/>
      </w:tblGrid>
      <w:tr w:rsidR="00B9792D" w:rsidRPr="008B2D7F" w:rsidTr="00B9792D">
        <w:trPr>
          <w:trHeight w:val="25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демонстрационная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промышленная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исследовательская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действующая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коммерческая ЭС</w:t>
            </w:r>
          </w:p>
        </w:tc>
      </w:tr>
    </w:tbl>
    <w:p w:rsidR="00B9792D" w:rsidRPr="008B2D7F" w:rsidRDefault="00B9792D" w:rsidP="00B9792D">
      <w:pPr>
        <w:pStyle w:val="15"/>
        <w:spacing w:after="0"/>
        <w:ind w:firstLine="709"/>
        <w:jc w:val="both"/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13425 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>1.153 Классификация ЭС по решаемой задаче:</w:t>
      </w:r>
      <w:r w:rsidRPr="008B2D7F"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диагностики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мониторинга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проектирования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планирования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обучения (20%).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1.154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реди генетических алгоритмов различают: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селекции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редукции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кроссинговера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 ремиссии;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алгоритмы мутации  (25%).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667"/>
      </w:tblGrid>
      <w:tr w:rsidR="00B9792D" w:rsidRPr="008B2D7F" w:rsidTr="00B9792D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1.155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bCs/>
                <w:szCs w:val="24"/>
              </w:rPr>
              <w:t xml:space="preserve">Возражения против ИИ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>Сторонник во</w:t>
            </w:r>
            <w:r w:rsidRPr="008B2D7F">
              <w:rPr>
                <w:szCs w:val="24"/>
              </w:rPr>
              <w:t>з</w:t>
            </w:r>
            <w:r w:rsidRPr="008B2D7F">
              <w:rPr>
                <w:szCs w:val="24"/>
              </w:rPr>
              <w:t>ражения</w:t>
            </w:r>
          </w:p>
        </w:tc>
      </w:tr>
      <w:tr w:rsidR="00B9792D" w:rsidRPr="008B2D7F" w:rsidTr="00B9792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7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1.  Возражения  против  теста  Тьюринга  как  критерия  интеллектуальности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B2D7F">
              <w:rPr>
                <w:bCs/>
                <w:sz w:val="28"/>
                <w:szCs w:val="28"/>
              </w:rPr>
              <w:t>Джералд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D7F">
              <w:rPr>
                <w:bCs/>
                <w:sz w:val="28"/>
                <w:szCs w:val="28"/>
              </w:rPr>
              <w:t>Эделмен</w:t>
            </w:r>
            <w:proofErr w:type="spellEnd"/>
          </w:p>
        </w:tc>
      </w:tr>
      <w:tr w:rsidR="00B9792D" w:rsidRPr="008B2D7F" w:rsidTr="00B9792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25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2. Возражения  против  </w:t>
            </w:r>
            <w:proofErr w:type="spellStart"/>
            <w:r w:rsidRPr="008B2D7F">
              <w:rPr>
                <w:bCs/>
                <w:sz w:val="28"/>
                <w:szCs w:val="28"/>
              </w:rPr>
              <w:t>бионического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  подхода  как  стратегии </w:t>
            </w:r>
            <w:proofErr w:type="spellStart"/>
            <w:r w:rsidRPr="008B2D7F">
              <w:rPr>
                <w:bCs/>
                <w:sz w:val="28"/>
                <w:szCs w:val="28"/>
              </w:rPr>
              <w:t>редукционизма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Джон </w:t>
            </w:r>
            <w:proofErr w:type="spellStart"/>
            <w:r w:rsidRPr="008B2D7F">
              <w:rPr>
                <w:bCs/>
                <w:sz w:val="28"/>
                <w:szCs w:val="28"/>
              </w:rPr>
              <w:t>Серл</w:t>
            </w:r>
            <w:proofErr w:type="spellEnd"/>
          </w:p>
        </w:tc>
      </w:tr>
      <w:tr w:rsidR="00B9792D" w:rsidRPr="008B2D7F" w:rsidTr="00B9792D">
        <w:trPr>
          <w:trHeight w:val="14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43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3.  Эмерджентные  свойства  Интеллекта  и  возражения  против </w:t>
            </w:r>
            <w:proofErr w:type="spellStart"/>
            <w:r w:rsidRPr="008B2D7F">
              <w:rPr>
                <w:bCs/>
                <w:sz w:val="28"/>
                <w:szCs w:val="28"/>
              </w:rPr>
              <w:t>бионического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 подхода  на  базе  гипотезы  об  уникальности      разв</w:t>
            </w:r>
            <w:r w:rsidRPr="008B2D7F">
              <w:rPr>
                <w:bCs/>
                <w:sz w:val="28"/>
                <w:szCs w:val="28"/>
              </w:rPr>
              <w:t>и</w:t>
            </w:r>
            <w:r w:rsidRPr="008B2D7F">
              <w:rPr>
                <w:bCs/>
                <w:sz w:val="28"/>
                <w:szCs w:val="28"/>
              </w:rPr>
              <w:t>тия нейронных ансамблей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Роджер </w:t>
            </w:r>
            <w:proofErr w:type="spellStart"/>
            <w:r w:rsidRPr="008B2D7F">
              <w:rPr>
                <w:bCs/>
                <w:sz w:val="28"/>
                <w:szCs w:val="28"/>
              </w:rPr>
              <w:t>Пе</w:t>
            </w:r>
            <w:r w:rsidRPr="008B2D7F">
              <w:rPr>
                <w:bCs/>
                <w:sz w:val="28"/>
                <w:szCs w:val="28"/>
              </w:rPr>
              <w:t>н</w:t>
            </w:r>
            <w:r w:rsidRPr="008B2D7F">
              <w:rPr>
                <w:bCs/>
                <w:sz w:val="28"/>
                <w:szCs w:val="28"/>
              </w:rPr>
              <w:t>роуз</w:t>
            </w:r>
            <w:proofErr w:type="spellEnd"/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231 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один правильный вариант и нажмите кно</w:t>
      </w:r>
      <w:r w:rsidRPr="008B2D7F">
        <w:rPr>
          <w:i/>
          <w:sz w:val="28"/>
          <w:szCs w:val="28"/>
        </w:rPr>
        <w:t>п</w:t>
      </w:r>
      <w:r w:rsidRPr="008B2D7F">
        <w:rPr>
          <w:i/>
          <w:sz w:val="28"/>
          <w:szCs w:val="28"/>
        </w:rPr>
        <w:t>ку «Ответить»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1.156</w:t>
      </w:r>
      <w:proofErr w:type="gramStart"/>
      <w:r w:rsidRPr="008B2D7F">
        <w:rPr>
          <w:szCs w:val="28"/>
        </w:rPr>
        <w:t xml:space="preserve"> Р</w:t>
      </w:r>
      <w:proofErr w:type="gramEnd"/>
      <w:r w:rsidRPr="008B2D7F">
        <w:rPr>
          <w:szCs w:val="28"/>
        </w:rPr>
        <w:t xml:space="preserve">ассматриваются ли в современных системах ИИ противоречивые исчисления? </w:t>
      </w: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в широко известных – нет;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чаще всего исчисление получается противоречивым из-за ошибки программиста; </w:t>
      </w: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– да, обязательно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системы  ИИ предназначены именно для противоречивых исчислений.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32"/>
          <w:szCs w:val="32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pacing w:val="-3"/>
          <w:sz w:val="28"/>
          <w:szCs w:val="28"/>
        </w:rPr>
      </w:pPr>
      <w:r w:rsidRPr="008B2D7F">
        <w:rPr>
          <w:spacing w:val="-3"/>
          <w:szCs w:val="28"/>
        </w:rPr>
        <w:t>Модуль III - «</w:t>
      </w:r>
      <w:r w:rsidRPr="008B2D7F">
        <w:rPr>
          <w:szCs w:val="28"/>
        </w:rPr>
        <w:t>Элементы логического программирования</w:t>
      </w:r>
      <w:r w:rsidRPr="008B2D7F">
        <w:rPr>
          <w:spacing w:val="-3"/>
          <w:szCs w:val="28"/>
        </w:rPr>
        <w:t>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 Пролог – язык предназначенный для обработки</w:t>
      </w:r>
      <w:proofErr w:type="gramStart"/>
      <w:r w:rsidRPr="008B2D7F">
        <w:rPr>
          <w:szCs w:val="28"/>
        </w:rPr>
        <w:t xml:space="preserve"> .</w:t>
      </w:r>
      <w:proofErr w:type="gramEnd"/>
      <w:r w:rsidRPr="008B2D7F">
        <w:rPr>
          <w:szCs w:val="28"/>
        </w:rPr>
        <w:t xml:space="preserve"> . . информации.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символьной;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числовой;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символьной и числовой;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графической.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 Что не относится к языкам логического и функционального программир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вания?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Lisp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EMYCIN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РЕФАЛ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Prolog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 Создателем языка логического программирования является…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Алан Тьюринг;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Мак-Каллок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Кохоннен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Альбер </w:t>
      </w:r>
      <w:proofErr w:type="spellStart"/>
      <w:r w:rsidRPr="008B2D7F">
        <w:rPr>
          <w:rFonts w:ascii="Times New Roman" w:hAnsi="Times New Roman"/>
          <w:sz w:val="28"/>
          <w:szCs w:val="28"/>
        </w:rPr>
        <w:t>Кальмероэ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3.4</w:t>
      </w:r>
      <w:proofErr w:type="gramStart"/>
      <w:r w:rsidRPr="008B2D7F">
        <w:rPr>
          <w:szCs w:val="28"/>
        </w:rPr>
        <w:t xml:space="preserve">  С</w:t>
      </w:r>
      <w:proofErr w:type="gramEnd"/>
      <w:r w:rsidRPr="008B2D7F">
        <w:rPr>
          <w:szCs w:val="28"/>
        </w:rPr>
        <w:t xml:space="preserve">интаксически неправильным выражением  в смысле Пролога  является …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Диана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_диана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′Диана ′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45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3(Х</w:t>
      </w:r>
      <w:proofErr w:type="gramStart"/>
      <w:r w:rsidRPr="008B2D7F">
        <w:rPr>
          <w:szCs w:val="28"/>
        </w:rPr>
        <w:t>,У</w:t>
      </w:r>
      <w:proofErr w:type="gramEnd"/>
      <w:r w:rsidRPr="008B2D7F">
        <w:rPr>
          <w:szCs w:val="28"/>
        </w:rPr>
        <w:t>)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3.5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 xml:space="preserve">реди правильных </w:t>
      </w:r>
      <w:proofErr w:type="spellStart"/>
      <w:r w:rsidRPr="008B2D7F">
        <w:rPr>
          <w:szCs w:val="28"/>
        </w:rPr>
        <w:t>объеков</w:t>
      </w:r>
      <w:proofErr w:type="spellEnd"/>
      <w:r w:rsidRPr="008B2D7F">
        <w:rPr>
          <w:szCs w:val="28"/>
        </w:rPr>
        <w:t xml:space="preserve"> в смысле Пролога  найдите атомы.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Диана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диана</w:t>
      </w:r>
      <w:proofErr w:type="spellEnd"/>
      <w:r w:rsidRPr="008B2D7F">
        <w:rPr>
          <w:szCs w:val="28"/>
        </w:rPr>
        <w:t xml:space="preserve">  (50%);  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_диана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′Диана ′  (50%); 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45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3(Х</w:t>
      </w:r>
      <w:proofErr w:type="gramStart"/>
      <w:r w:rsidRPr="008B2D7F">
        <w:rPr>
          <w:szCs w:val="28"/>
        </w:rPr>
        <w:t>,У</w:t>
      </w:r>
      <w:proofErr w:type="gramEnd"/>
      <w:r w:rsidRPr="008B2D7F">
        <w:rPr>
          <w:szCs w:val="28"/>
        </w:rPr>
        <w:t>)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3.6 Известен список:  длина ([10, [11,11],12,4).</w:t>
      </w:r>
      <w:proofErr w:type="gramEnd"/>
      <w:r w:rsidRPr="008B2D7F">
        <w:rPr>
          <w:szCs w:val="28"/>
        </w:rPr>
        <w:t xml:space="preserve">  Имеет ли список длину, равную 4?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да;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имеет;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длина равна 10;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длина равна 2.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3.7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>опоставляется ли данная пара: [ЖАК, ЖИЛЬ] и [А</w:t>
      </w:r>
      <w:proofErr w:type="gramStart"/>
      <w:r w:rsidRPr="008B2D7F">
        <w:rPr>
          <w:szCs w:val="28"/>
        </w:rPr>
        <w:t>,В</w:t>
      </w:r>
      <w:proofErr w:type="gramEnd"/>
      <w:r w:rsidRPr="008B2D7F">
        <w:rPr>
          <w:szCs w:val="28"/>
        </w:rPr>
        <w:t xml:space="preserve">|С] 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 условии допущена ошибка;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сопоставление не имеет смысла.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3.8  Сопоставляется ли данная пара: [дом, осел, лошадь] и [Н</w:t>
      </w:r>
      <w:proofErr w:type="gramStart"/>
      <w:r w:rsidRPr="008B2D7F">
        <w:rPr>
          <w:szCs w:val="28"/>
        </w:rPr>
        <w:t>,Т</w:t>
      </w:r>
      <w:proofErr w:type="gramEnd"/>
      <w:r w:rsidRPr="008B2D7F">
        <w:rPr>
          <w:szCs w:val="28"/>
        </w:rPr>
        <w:t xml:space="preserve">] 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 условии допущена ошибка;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– сопоставление не имеет смысла.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  <w:r w:rsidRPr="008B2D7F">
        <w:rPr>
          <w:szCs w:val="28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3.9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>акие из приведенных цепочек являются атомами?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человек (</w:t>
      </w:r>
      <w:proofErr w:type="spellStart"/>
      <w:r w:rsidRPr="008B2D7F">
        <w:rPr>
          <w:szCs w:val="28"/>
        </w:rPr>
        <w:t>георгий</w:t>
      </w:r>
      <w:proofErr w:type="spellEnd"/>
      <w:r w:rsidRPr="008B2D7F">
        <w:rPr>
          <w:szCs w:val="28"/>
        </w:rPr>
        <w:t>)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proofErr w:type="spellStart"/>
      <w:r w:rsidRPr="008B2D7F">
        <w:rPr>
          <w:szCs w:val="28"/>
        </w:rPr>
        <w:t>весьма_длинная_последовательность_знаков</w:t>
      </w:r>
      <w:proofErr w:type="spellEnd"/>
      <w:r w:rsidRPr="008B2D7F">
        <w:rPr>
          <w:szCs w:val="28"/>
        </w:rPr>
        <w:t xml:space="preserve"> (33%);  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proofErr w:type="gramStart"/>
      <w:r w:rsidRPr="008B2D7F">
        <w:rPr>
          <w:szCs w:val="28"/>
        </w:rPr>
        <w:t>б</w:t>
      </w:r>
      <w:proofErr w:type="gramEnd"/>
      <w:r w:rsidRPr="008B2D7F">
        <w:rPr>
          <w:szCs w:val="28"/>
        </w:rPr>
        <w:t xml:space="preserve">  (33%);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–’челове</w:t>
      </w:r>
      <w:proofErr w:type="gramStart"/>
      <w:r w:rsidRPr="008B2D7F">
        <w:rPr>
          <w:szCs w:val="28"/>
        </w:rPr>
        <w:t>к(</w:t>
      </w:r>
      <w:proofErr w:type="spellStart"/>
      <w:proofErr w:type="gramEnd"/>
      <w:r w:rsidRPr="008B2D7F">
        <w:rPr>
          <w:szCs w:val="28"/>
        </w:rPr>
        <w:t>георгий</w:t>
      </w:r>
      <w:proofErr w:type="spellEnd"/>
      <w:r w:rsidRPr="008B2D7F">
        <w:rPr>
          <w:szCs w:val="28"/>
        </w:rPr>
        <w:t xml:space="preserve">)’  (33%);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3.10 Определить размерность структуры: кварте</w:t>
      </w:r>
      <w:proofErr w:type="gramStart"/>
      <w:r w:rsidRPr="008B2D7F">
        <w:rPr>
          <w:szCs w:val="28"/>
        </w:rPr>
        <w:t>т(</w:t>
      </w:r>
      <w:proofErr w:type="gramEnd"/>
      <w:r w:rsidRPr="008B2D7F">
        <w:rPr>
          <w:szCs w:val="28"/>
        </w:rPr>
        <w:t>скрипка первая, скрипка вторая, виоло</w:t>
      </w:r>
      <w:r w:rsidRPr="008B2D7F">
        <w:rPr>
          <w:szCs w:val="28"/>
        </w:rPr>
        <w:t>н</w:t>
      </w:r>
      <w:r w:rsidRPr="008B2D7F">
        <w:rPr>
          <w:szCs w:val="28"/>
        </w:rPr>
        <w:t>чель, контрабас).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16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4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6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3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 </w:t>
      </w:r>
      <w:r w:rsidRPr="008B2D7F">
        <w:rPr>
          <w:szCs w:val="28"/>
        </w:rPr>
        <w:tab/>
        <w:t>данное выражение не является структурой.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3.11 Что означает понятие «конкатенация»?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удаление;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перемещение;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переименование;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сцепление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3.12  Что является именем отношения в выражении: </w:t>
      </w:r>
      <w:r w:rsidRPr="008B2D7F">
        <w:rPr>
          <w:i/>
          <w:szCs w:val="28"/>
        </w:rPr>
        <w:t>родител</w:t>
      </w:r>
      <w:proofErr w:type="gramStart"/>
      <w:r w:rsidRPr="008B2D7F">
        <w:rPr>
          <w:i/>
          <w:szCs w:val="28"/>
        </w:rPr>
        <w:t>ь(</w:t>
      </w:r>
      <w:proofErr w:type="gramEnd"/>
      <w:r w:rsidRPr="008B2D7F">
        <w:rPr>
          <w:i/>
          <w:szCs w:val="28"/>
        </w:rPr>
        <w:t xml:space="preserve">том, </w:t>
      </w:r>
      <w:proofErr w:type="spellStart"/>
      <w:r w:rsidRPr="008B2D7F">
        <w:rPr>
          <w:i/>
          <w:szCs w:val="28"/>
        </w:rPr>
        <w:t>лиз</w:t>
      </w:r>
      <w:proofErr w:type="spellEnd"/>
      <w:r w:rsidRPr="008B2D7F">
        <w:rPr>
          <w:i/>
          <w:szCs w:val="28"/>
        </w:rPr>
        <w:t>)</w:t>
      </w:r>
      <w:r w:rsidRPr="008B2D7F">
        <w:rPr>
          <w:szCs w:val="28"/>
        </w:rPr>
        <w:t xml:space="preserve"> ?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родитель;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лиз</w:t>
      </w:r>
      <w:proofErr w:type="spellEnd"/>
      <w:r w:rsidRPr="008B2D7F">
        <w:rPr>
          <w:szCs w:val="28"/>
        </w:rPr>
        <w:t xml:space="preserve">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и </w:t>
      </w:r>
      <w:proofErr w:type="spellStart"/>
      <w:r w:rsidRPr="008B2D7F">
        <w:rPr>
          <w:szCs w:val="28"/>
        </w:rPr>
        <w:t>лиз</w:t>
      </w:r>
      <w:proofErr w:type="spellEnd"/>
      <w:r w:rsidRPr="008B2D7F">
        <w:rPr>
          <w:szCs w:val="28"/>
        </w:rPr>
        <w:t>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3.13  Раскройте смысл отношения: </w:t>
      </w:r>
      <w:r w:rsidRPr="008B2D7F">
        <w:rPr>
          <w:i/>
          <w:szCs w:val="28"/>
        </w:rPr>
        <w:t>родител</w:t>
      </w:r>
      <w:proofErr w:type="gramStart"/>
      <w:r w:rsidRPr="008B2D7F">
        <w:rPr>
          <w:i/>
          <w:szCs w:val="28"/>
        </w:rPr>
        <w:t>ь(</w:t>
      </w:r>
      <w:proofErr w:type="gramEnd"/>
      <w:r w:rsidRPr="008B2D7F">
        <w:rPr>
          <w:i/>
          <w:szCs w:val="28"/>
        </w:rPr>
        <w:t xml:space="preserve">том, </w:t>
      </w:r>
      <w:proofErr w:type="spellStart"/>
      <w:r w:rsidRPr="008B2D7F">
        <w:rPr>
          <w:i/>
          <w:szCs w:val="28"/>
        </w:rPr>
        <w:t>лиз</w:t>
      </w:r>
      <w:proofErr w:type="spellEnd"/>
      <w:r w:rsidRPr="008B2D7F">
        <w:rPr>
          <w:i/>
          <w:szCs w:val="28"/>
        </w:rPr>
        <w:t>)</w:t>
      </w:r>
      <w:r w:rsidRPr="008B2D7F">
        <w:rPr>
          <w:szCs w:val="28"/>
        </w:rPr>
        <w:t xml:space="preserve"> ?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- родитель Лиз;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Лиз – родитель Тома;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и Лиз – родители;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родитель Тома и Лиз.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3.14 Раздел программы на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, предназначенный для задания внутренних баз      данных объявляется как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domains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clauses</w:t>
      </w:r>
      <w:proofErr w:type="gramEnd"/>
      <w:r w:rsidRPr="008B2D7F">
        <w:rPr>
          <w:szCs w:val="28"/>
          <w:lang w:val="en-US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goals</w:t>
      </w:r>
      <w:proofErr w:type="gramEnd"/>
      <w:r w:rsidRPr="008B2D7F">
        <w:rPr>
          <w:szCs w:val="28"/>
          <w:lang w:val="en-US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databases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3.15 </w:t>
      </w:r>
      <w:r w:rsidRPr="008B2D7F">
        <w:rPr>
          <w:szCs w:val="28"/>
        </w:rPr>
        <w:t>Операция</w:t>
      </w:r>
      <w:r w:rsidRPr="008B2D7F">
        <w:rPr>
          <w:szCs w:val="28"/>
          <w:lang w:val="en-US"/>
        </w:rPr>
        <w:t xml:space="preserve"> </w:t>
      </w:r>
      <w:r w:rsidRPr="008B2D7F">
        <w:rPr>
          <w:szCs w:val="28"/>
        </w:rPr>
        <w:t>отсечения</w:t>
      </w:r>
      <w:r w:rsidRPr="008B2D7F">
        <w:rPr>
          <w:szCs w:val="28"/>
          <w:lang w:val="en-US"/>
        </w:rPr>
        <w:t xml:space="preserve"> </w:t>
      </w:r>
      <w:r w:rsidRPr="008B2D7F">
        <w:rPr>
          <w:szCs w:val="28"/>
        </w:rPr>
        <w:t>в</w:t>
      </w:r>
      <w:r w:rsidRPr="008B2D7F">
        <w:rPr>
          <w:szCs w:val="28"/>
          <w:lang w:val="en-US"/>
        </w:rPr>
        <w:t xml:space="preserve"> Prolog </w:t>
      </w:r>
      <w:r w:rsidRPr="008B2D7F">
        <w:rPr>
          <w:szCs w:val="28"/>
        </w:rPr>
        <w:t>обозначается</w:t>
      </w:r>
      <w:r w:rsidRPr="008B2D7F">
        <w:rPr>
          <w:szCs w:val="28"/>
          <w:lang w:val="en-US"/>
        </w:rPr>
        <w:t xml:space="preserve">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  <w:t>%</w:t>
      </w:r>
      <w:r w:rsidRPr="008B2D7F">
        <w:rPr>
          <w:szCs w:val="28"/>
          <w:lang w:val="en-US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  <w:t>cut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</w:t>
      </w:r>
      <w:r w:rsidRPr="008B2D7F">
        <w:rPr>
          <w:szCs w:val="28"/>
        </w:rPr>
        <w:tab/>
      </w:r>
      <w:r w:rsidRPr="008B2D7F">
        <w:rPr>
          <w:sz w:val="52"/>
          <w:szCs w:val="52"/>
        </w:rPr>
        <w:t xml:space="preserve">! </w:t>
      </w:r>
      <w:r w:rsidRPr="008B2D7F">
        <w:rPr>
          <w:sz w:val="40"/>
          <w:szCs w:val="40"/>
        </w:rPr>
        <w:t xml:space="preserve"> 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 xml:space="preserve">такой операции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нет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3.16 Комментарий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обозначается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</w:r>
      <w:r w:rsidRPr="008B2D7F">
        <w:rPr>
          <w:sz w:val="36"/>
          <w:szCs w:val="36"/>
        </w:rPr>
        <w:t>%</w:t>
      </w:r>
      <w:r w:rsidRPr="008B2D7F">
        <w:rPr>
          <w:sz w:val="36"/>
          <w:szCs w:val="36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</w:r>
      <w:r w:rsidRPr="008B2D7F">
        <w:rPr>
          <w:szCs w:val="28"/>
          <w:lang w:val="en-US"/>
        </w:rPr>
        <w:t>cut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</w:t>
      </w:r>
      <w:r w:rsidRPr="008B2D7F">
        <w:rPr>
          <w:szCs w:val="28"/>
        </w:rPr>
        <w:tab/>
        <w:t xml:space="preserve">!  </w:t>
      </w:r>
      <w:r w:rsidRPr="008B2D7F">
        <w:rPr>
          <w:szCs w:val="28"/>
        </w:rPr>
        <w:tab/>
        <w:t xml:space="preserve">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 xml:space="preserve">такой операции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нет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3.17</w:t>
      </w:r>
      <w:proofErr w:type="gramStart"/>
      <w:r w:rsidRPr="008B2D7F">
        <w:rPr>
          <w:szCs w:val="28"/>
        </w:rPr>
        <w:t xml:space="preserve"> У</w:t>
      </w:r>
      <w:proofErr w:type="gramEnd"/>
      <w:r w:rsidRPr="008B2D7F">
        <w:rPr>
          <w:szCs w:val="28"/>
        </w:rPr>
        <w:t xml:space="preserve">кажите допустимые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реляционные операторы: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32"/>
        <w:gridCol w:w="1369"/>
        <w:gridCol w:w="1439"/>
      </w:tblGrid>
      <w:tr w:rsidR="00B9792D" w:rsidRPr="008B2D7F" w:rsidTr="00B9792D">
        <w:trPr>
          <w:trHeight w:val="3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=&gt;</w:t>
            </w:r>
          </w:p>
        </w:tc>
      </w:tr>
      <w:tr w:rsidR="00B9792D" w:rsidRPr="008B2D7F" w:rsidTr="00B9792D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lastRenderedPageBreak/>
              <w:t>&lt;=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&lt;&gt;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&gt;&lt;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&lt;=&gt;</w:t>
            </w:r>
          </w:p>
        </w:tc>
      </w:tr>
      <w:tr w:rsidR="00B9792D" w:rsidRPr="008B2D7F" w:rsidTr="00B9792D">
        <w:trPr>
          <w:trHeight w:val="213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=&gt;</w:t>
            </w:r>
          </w:p>
        </w:tc>
      </w:tr>
      <w:tr w:rsidR="00B9792D" w:rsidRPr="008B2D7F" w:rsidTr="00B9792D">
        <w:trPr>
          <w:trHeight w:val="48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&lt;=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&lt;&gt;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&gt;&lt;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&lt;=&gt;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3.18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 xml:space="preserve">акой из фрагментов программы на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позволяет вычислить выражение и   вывести результат?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1728"/>
        <w:gridCol w:w="3600"/>
      </w:tblGrid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>GOAL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</w:rPr>
            </w:pPr>
            <w:r w:rsidRPr="008B2D7F">
              <w:rPr>
                <w:i/>
                <w:szCs w:val="28"/>
                <w:lang w:val="en-US"/>
              </w:rPr>
              <w:t xml:space="preserve">a </w:t>
            </w:r>
            <w:r w:rsidRPr="008B2D7F">
              <w:rPr>
                <w:szCs w:val="28"/>
              </w:rPr>
              <w:t xml:space="preserve">= 4+2, </w:t>
            </w:r>
            <w:r w:rsidRPr="008B2D7F">
              <w:rPr>
                <w:szCs w:val="28"/>
                <w:lang w:val="en-US"/>
              </w:rPr>
              <w:t>write</w:t>
            </w:r>
            <w:r w:rsidRPr="008B2D7F">
              <w:rPr>
                <w:szCs w:val="28"/>
              </w:rPr>
              <w:t>(а)</w:t>
            </w:r>
          </w:p>
        </w:tc>
      </w:tr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 xml:space="preserve">GOAL 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A</w:t>
            </w:r>
            <w:r w:rsidRPr="008B2D7F">
              <w:rPr>
                <w:szCs w:val="28"/>
              </w:rPr>
              <w:t xml:space="preserve"> = 4+2</w:t>
            </w:r>
          </w:p>
        </w:tc>
      </w:tr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>GOAL</w:t>
            </w:r>
            <w:r w:rsidRPr="008B2D7F">
              <w:rPr>
                <w:szCs w:val="28"/>
              </w:rPr>
              <w:t xml:space="preserve"> 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</w:rPr>
              <w:t>_: = 4+2</w:t>
            </w:r>
          </w:p>
        </w:tc>
      </w:tr>
      <w:tr w:rsidR="00B9792D" w:rsidRPr="008B2D7F" w:rsidTr="00B9792D">
        <w:tc>
          <w:tcPr>
            <w:tcW w:w="1728" w:type="dxa"/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ни один из фрагментов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3.19 Эквивалентны ли с точки зрения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приведенные фрагменты (1) и  (2)?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828"/>
        <w:gridCol w:w="4240"/>
        <w:gridCol w:w="800"/>
        <w:gridCol w:w="4269"/>
      </w:tblGrid>
      <w:tr w:rsidR="00B9792D" w:rsidRPr="00AF09A8" w:rsidTr="00B9792D">
        <w:tc>
          <w:tcPr>
            <w:tcW w:w="828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</w:rPr>
              <w:t xml:space="preserve"> (1)    </w:t>
            </w:r>
          </w:p>
        </w:tc>
        <w:tc>
          <w:tcPr>
            <w:tcW w:w="424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, Tampa)</w:t>
            </w:r>
            <w:r w:rsidRPr="008B2D7F">
              <w:rPr>
                <w:szCs w:val="28"/>
                <w:lang w:val="en-US"/>
              </w:rPr>
              <w:tab/>
            </w:r>
            <w:r w:rsidRPr="008B2D7F">
              <w:rPr>
                <w:szCs w:val="28"/>
                <w:lang w:val="en-US"/>
              </w:rPr>
              <w:tab/>
              <w:t xml:space="preserve">         road (Tampa, 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(Tampa, Houston)</w:t>
            </w:r>
          </w:p>
        </w:tc>
        <w:tc>
          <w:tcPr>
            <w:tcW w:w="8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(2)</w:t>
            </w:r>
          </w:p>
        </w:tc>
        <w:tc>
          <w:tcPr>
            <w:tcW w:w="4269" w:type="dxa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, Tampa)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(Tampa, Houston)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  <w:lang w:val="en-US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эквивалентны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это зависит от версии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>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эквивалентны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это зависит от стратегии ввода.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3.20 Тип данных </w:t>
      </w:r>
      <w:proofErr w:type="spellStart"/>
      <w:r w:rsidRPr="008B2D7F">
        <w:rPr>
          <w:sz w:val="28"/>
          <w:szCs w:val="28"/>
        </w:rPr>
        <w:t>real</w:t>
      </w:r>
      <w:proofErr w:type="spellEnd"/>
      <w:r w:rsidRPr="008B2D7F">
        <w:rPr>
          <w:sz w:val="28"/>
          <w:szCs w:val="28"/>
        </w:rPr>
        <w:t xml:space="preserve"> указывает: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8-байтовые числа с плавающей точкой;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1 -байтовые символы; 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2-байтовые целые числа со знаком;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ссылочные числа базы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3.21</w:t>
      </w:r>
      <w:proofErr w:type="gramStart"/>
      <w:r w:rsidRPr="008B2D7F">
        <w:rPr>
          <w:sz w:val="28"/>
          <w:szCs w:val="28"/>
        </w:rPr>
        <w:t xml:space="preserve"> Р</w:t>
      </w:r>
      <w:proofErr w:type="gramEnd"/>
      <w:r w:rsidRPr="008B2D7F">
        <w:rPr>
          <w:sz w:val="28"/>
          <w:szCs w:val="28"/>
        </w:rPr>
        <w:t xml:space="preserve">азличают виды  процедур:  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демоны" (50%);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маги" 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помощники" 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слуги " (50%).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3.22  Какое арифметическое выражение записано в инфиксной форме: +(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>,*(</w:t>
      </w:r>
      <w:proofErr w:type="spellStart"/>
      <w:r w:rsidRPr="008B2D7F">
        <w:rPr>
          <w:szCs w:val="28"/>
        </w:rPr>
        <w:t>с,d</w:t>
      </w:r>
      <w:proofErr w:type="spellEnd"/>
      <w:r w:rsidRPr="008B2D7F">
        <w:rPr>
          <w:szCs w:val="28"/>
        </w:rPr>
        <w:t>))</w:t>
      </w:r>
      <w:proofErr w:type="gramStart"/>
      <w:r w:rsidRPr="008B2D7F">
        <w:rPr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*(с + 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);</w:t>
      </w:r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(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с)*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с*</w:t>
      </w:r>
      <w:proofErr w:type="spellStart"/>
      <w:r w:rsidRPr="008B2D7F">
        <w:rPr>
          <w:szCs w:val="28"/>
        </w:rPr>
        <w:t>d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 w:val="32"/>
          <w:szCs w:val="32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 + 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i/>
          <w:sz w:val="28"/>
          <w:szCs w:val="28"/>
          <w:u w:val="single"/>
        </w:rPr>
        <w:t>Инструкция студенту</w:t>
      </w:r>
      <w:r w:rsidRPr="008B2D7F">
        <w:rPr>
          <w:rFonts w:ascii="Times New Roman" w:hAnsi="Times New Roman"/>
          <w:i/>
          <w:sz w:val="28"/>
          <w:szCs w:val="28"/>
        </w:rPr>
        <w:t>: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i/>
          <w:sz w:val="28"/>
          <w:szCs w:val="28"/>
        </w:rPr>
        <w:t>Выберите несколько правильных вариантов и нажм</w:t>
      </w:r>
      <w:r w:rsidRPr="008B2D7F">
        <w:rPr>
          <w:rFonts w:ascii="Times New Roman" w:hAnsi="Times New Roman"/>
          <w:i/>
          <w:sz w:val="28"/>
          <w:szCs w:val="28"/>
        </w:rPr>
        <w:t>и</w:t>
      </w:r>
      <w:r w:rsidRPr="008B2D7F">
        <w:rPr>
          <w:rFonts w:ascii="Times New Roman" w:hAnsi="Times New Roman"/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3.23 Стандартные предикаты </w:t>
      </w:r>
      <w:proofErr w:type="spellStart"/>
      <w:r w:rsidRPr="008B2D7F">
        <w:rPr>
          <w:rFonts w:ascii="Times New Roman" w:hAnsi="Times New Roman"/>
          <w:sz w:val="28"/>
          <w:szCs w:val="28"/>
        </w:rPr>
        <w:t>Turbo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D7F">
        <w:rPr>
          <w:rFonts w:ascii="Times New Roman" w:hAnsi="Times New Roman"/>
          <w:sz w:val="28"/>
          <w:szCs w:val="28"/>
        </w:rPr>
        <w:t>Prolog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охватывают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преобразования типов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БД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графикой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работа с ОС;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экраном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обработка строк.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3.25</w:t>
      </w:r>
      <w:proofErr w:type="gramStart"/>
      <w:r w:rsidRPr="008B2D7F">
        <w:rPr>
          <w:color w:val="000000"/>
          <w:sz w:val="28"/>
          <w:szCs w:val="28"/>
        </w:rPr>
        <w:t xml:space="preserve"> К</w:t>
      </w:r>
      <w:proofErr w:type="gramEnd"/>
      <w:r w:rsidRPr="008B2D7F">
        <w:rPr>
          <w:color w:val="000000"/>
          <w:sz w:val="28"/>
          <w:szCs w:val="28"/>
        </w:rPr>
        <w:t>акой язык из нижеперечисленных не является языком логического пр</w:t>
      </w:r>
      <w:r w:rsidRPr="008B2D7F">
        <w:rPr>
          <w:color w:val="000000"/>
          <w:sz w:val="28"/>
          <w:szCs w:val="28"/>
        </w:rPr>
        <w:t>о</w:t>
      </w:r>
      <w:r w:rsidRPr="008B2D7F">
        <w:rPr>
          <w:color w:val="000000"/>
          <w:sz w:val="28"/>
          <w:szCs w:val="28"/>
        </w:rPr>
        <w:t>граммирования?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Lisp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Prolog</w:t>
      </w:r>
      <w:proofErr w:type="spellEnd"/>
      <w:r w:rsidRPr="008B2D7F">
        <w:rPr>
          <w:color w:val="000000"/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C++</w:t>
      </w:r>
      <w:proofErr w:type="gramStart"/>
      <w:r w:rsidRPr="008B2D7F">
        <w:rPr>
          <w:color w:val="000000"/>
          <w:sz w:val="28"/>
          <w:szCs w:val="28"/>
        </w:rPr>
        <w:t xml:space="preserve">  ;</w:t>
      </w:r>
      <w:proofErr w:type="gramEnd"/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Pascal</w:t>
      </w:r>
      <w:proofErr w:type="spellEnd"/>
      <w:r w:rsidRPr="008B2D7F">
        <w:rPr>
          <w:color w:val="000000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3.26</w:t>
      </w:r>
      <w:r w:rsidRPr="008B2D7F">
        <w:rPr>
          <w:color w:val="FF0000"/>
          <w:sz w:val="28"/>
          <w:szCs w:val="28"/>
        </w:rPr>
        <w:t xml:space="preserve">  </w:t>
      </w:r>
      <w:r w:rsidRPr="008B2D7F">
        <w:rPr>
          <w:color w:val="000000"/>
          <w:sz w:val="28"/>
          <w:szCs w:val="28"/>
        </w:rPr>
        <w:t>Кто является автором языка программирования LISP?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М. </w:t>
      </w:r>
      <w:proofErr w:type="spellStart"/>
      <w:r w:rsidRPr="008B2D7F">
        <w:rPr>
          <w:color w:val="000000"/>
          <w:sz w:val="28"/>
          <w:szCs w:val="28"/>
        </w:rPr>
        <w:t>Мински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Винер;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фон Нейман;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Дж. </w:t>
      </w:r>
      <w:proofErr w:type="spellStart"/>
      <w:r w:rsidRPr="008B2D7F">
        <w:rPr>
          <w:color w:val="000000"/>
          <w:sz w:val="28"/>
          <w:szCs w:val="28"/>
        </w:rPr>
        <w:t>Маккартни</w:t>
      </w:r>
      <w:proofErr w:type="spellEnd"/>
      <w:r w:rsidRPr="008B2D7F">
        <w:rPr>
          <w:color w:val="000000"/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Амосов.</w:t>
      </w: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>3. 27 Кто ввел квантор существования: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Пеано;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Рассел;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Уайтхед;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Эйлер.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3.28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каком году </w:t>
      </w:r>
      <w:proofErr w:type="spellStart"/>
      <w:r w:rsidRPr="008B2D7F">
        <w:rPr>
          <w:sz w:val="28"/>
          <w:szCs w:val="28"/>
        </w:rPr>
        <w:t>Эрбран</w:t>
      </w:r>
      <w:proofErr w:type="spellEnd"/>
      <w:r w:rsidRPr="008B2D7F">
        <w:rPr>
          <w:sz w:val="28"/>
          <w:szCs w:val="28"/>
        </w:rPr>
        <w:t xml:space="preserve"> предложил принцип резолюции: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1932;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1928;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1930;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1931.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3.29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каком отношении находятся имена «треугольник» и «прямоугольный треугольник»?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подчинение;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пересечение;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равнозначность;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исключение.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3.30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акой предикат означают отсечение? 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2D7F">
        <w:rPr>
          <w:rFonts w:ascii="Times New Roman" w:hAnsi="Times New Roman"/>
          <w:bCs/>
          <w:sz w:val="28"/>
          <w:szCs w:val="28"/>
        </w:rPr>
        <w:t>с</w:t>
      </w:r>
      <w:proofErr w:type="spellStart"/>
      <w:proofErr w:type="gramEnd"/>
      <w:r w:rsidRPr="008B2D7F">
        <w:rPr>
          <w:rFonts w:ascii="Times New Roman" w:hAnsi="Times New Roman"/>
          <w:bCs/>
          <w:sz w:val="28"/>
          <w:szCs w:val="28"/>
          <w:lang w:val="en-US"/>
        </w:rPr>
        <w:t>ut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lastRenderedPageBreak/>
        <w:t>fail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акой предикаты означают отказ?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fail</w:t>
      </w:r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3.32  Что означает </w:t>
      </w:r>
      <w:r w:rsidRPr="008B2D7F">
        <w:rPr>
          <w:sz w:val="28"/>
          <w:szCs w:val="28"/>
          <w:lang w:val="en-US"/>
        </w:rPr>
        <w:t>BAF</w:t>
      </w:r>
      <w:r w:rsidRPr="008B2D7F">
        <w:rPr>
          <w:sz w:val="28"/>
          <w:szCs w:val="28"/>
        </w:rPr>
        <w:t>-метод: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отказ;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возврат;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повтор достижения цели;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отказ и возврат.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3.33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огда появился первый Пролог-интерпретатор?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1972г;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1970г;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1980г;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1977г.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 xml:space="preserve">3.34  </w:t>
      </w:r>
      <w:r w:rsidRPr="008B2D7F">
        <w:rPr>
          <w:sz w:val="28"/>
          <w:szCs w:val="28"/>
        </w:rPr>
        <w:t xml:space="preserve">Команды работы с процедурами 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Call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Execute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Allocate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Trust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3.35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называется тип разложимой  продукции ИИ:</w:t>
      </w:r>
    </w:p>
    <w:p w:rsidR="00B9792D" w:rsidRPr="008B2D7F" w:rsidRDefault="00B9792D" w:rsidP="007E397F">
      <w:pPr>
        <w:pStyle w:val="14"/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PRODUCTION;</w:t>
      </w:r>
    </w:p>
    <w:p w:rsidR="00B9792D" w:rsidRPr="008B2D7F" w:rsidRDefault="00B9792D" w:rsidP="007E397F">
      <w:pPr>
        <w:pStyle w:val="a8"/>
        <w:numPr>
          <w:ilvl w:val="0"/>
          <w:numId w:val="14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bCs/>
          <w:szCs w:val="28"/>
          <w:lang w:val="en-US"/>
        </w:rPr>
        <w:t>SPLIT</w:t>
      </w:r>
      <w:r w:rsidRPr="008B2D7F">
        <w:rPr>
          <w:bCs/>
          <w:szCs w:val="28"/>
        </w:rPr>
        <w:t>;</w:t>
      </w:r>
      <w:r w:rsidRPr="008B2D7F">
        <w:rPr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4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  <w:lang w:val="en-US"/>
        </w:rPr>
        <w:t>GOAL</w:t>
      </w:r>
      <w:r w:rsidRPr="008B2D7F">
        <w:rPr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DATBASES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3.36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родолжите равенство:  </w:t>
      </w:r>
      <w:r w:rsidRPr="008B2D7F">
        <w:rPr>
          <w:sz w:val="28"/>
          <w:szCs w:val="28"/>
          <w:lang w:val="en-US"/>
        </w:rPr>
        <w:t>F</w:t>
      </w:r>
      <w:r w:rsidRPr="008B2D7F">
        <w:rPr>
          <w:sz w:val="28"/>
          <w:szCs w:val="28"/>
        </w:rPr>
        <w:t>(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 xml:space="preserve">) ^ </w:t>
      </w:r>
      <w:r w:rsidRPr="008B2D7F">
        <w:rPr>
          <w:sz w:val="28"/>
          <w:szCs w:val="28"/>
          <w:lang w:val="en-US"/>
        </w:rPr>
        <w:t>G</w:t>
      </w:r>
      <w:r w:rsidRPr="008B2D7F">
        <w:rPr>
          <w:sz w:val="28"/>
          <w:szCs w:val="28"/>
        </w:rPr>
        <w:t>(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>) =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min(F(X), G(X))</w:t>
      </w:r>
      <w:r w:rsidRPr="008B2D7F">
        <w:rPr>
          <w:rFonts w:ascii="Times New Roman" w:hAnsi="Times New Roman"/>
          <w:sz w:val="28"/>
          <w:szCs w:val="28"/>
        </w:rPr>
        <w:t xml:space="preserve"> 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max(F(X), G(X))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G</w:t>
      </w:r>
      <w:r w:rsidRPr="008B2D7F">
        <w:rPr>
          <w:rFonts w:ascii="Times New Roman" w:hAnsi="Times New Roman"/>
          <w:sz w:val="28"/>
          <w:szCs w:val="28"/>
        </w:rPr>
        <w:t>(</w:t>
      </w:r>
      <w:r w:rsidRPr="008B2D7F">
        <w:rPr>
          <w:rFonts w:ascii="Times New Roman" w:hAnsi="Times New Roman"/>
          <w:sz w:val="28"/>
          <w:szCs w:val="28"/>
          <w:lang w:val="en-US"/>
        </w:rPr>
        <w:t>X</w:t>
      </w:r>
      <w:r w:rsidRPr="008B2D7F">
        <w:rPr>
          <w:rFonts w:ascii="Times New Roman" w:hAnsi="Times New Roman"/>
          <w:sz w:val="28"/>
          <w:szCs w:val="28"/>
        </w:rPr>
        <w:t>);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>(</w:t>
      </w:r>
      <w:r w:rsidRPr="008B2D7F">
        <w:rPr>
          <w:rFonts w:ascii="Times New Roman" w:hAnsi="Times New Roman"/>
          <w:sz w:val="28"/>
          <w:szCs w:val="28"/>
          <w:lang w:val="en-US"/>
        </w:rPr>
        <w:t>X</w:t>
      </w:r>
      <w:r w:rsidRPr="008B2D7F">
        <w:rPr>
          <w:rFonts w:ascii="Times New Roman" w:hAnsi="Times New Roman"/>
          <w:sz w:val="28"/>
          <w:szCs w:val="28"/>
        </w:rPr>
        <w:t>);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3.37 Заданы множества  </w:t>
      </w:r>
      <w:r w:rsidRPr="008B2D7F">
        <w:rPr>
          <w:sz w:val="28"/>
          <w:szCs w:val="28"/>
          <w:lang w:val="en-US"/>
        </w:rPr>
        <w:t>A</w:t>
      </w:r>
      <w:r w:rsidRPr="008B2D7F">
        <w:rPr>
          <w:sz w:val="28"/>
          <w:szCs w:val="28"/>
        </w:rPr>
        <w:t xml:space="preserve"> = {1, 3, 8, 5} и  </w:t>
      </w:r>
      <w:r w:rsidRPr="008B2D7F">
        <w:rPr>
          <w:sz w:val="28"/>
          <w:szCs w:val="28"/>
          <w:lang w:val="en-US"/>
        </w:rPr>
        <w:t>B</w:t>
      </w:r>
      <w:r w:rsidRPr="008B2D7F">
        <w:rPr>
          <w:sz w:val="28"/>
          <w:szCs w:val="28"/>
        </w:rPr>
        <w:t xml:space="preserve"> = {1, 3, 4, 6, 10}. Определите мн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жество</w:t>
      </w:r>
      <w:proofErr w:type="gramStart"/>
      <w:r w:rsidRPr="008B2D7F">
        <w:rPr>
          <w:sz w:val="28"/>
          <w:szCs w:val="28"/>
        </w:rPr>
        <w:t xml:space="preserve">   </w:t>
      </w:r>
      <w:r w:rsidRPr="008B2D7F">
        <w:rPr>
          <w:i/>
          <w:sz w:val="28"/>
          <w:szCs w:val="28"/>
        </w:rPr>
        <w:t>С</w:t>
      </w:r>
      <w:proofErr w:type="gramEnd"/>
      <w:r w:rsidRPr="008B2D7F">
        <w:rPr>
          <w:i/>
          <w:sz w:val="28"/>
          <w:szCs w:val="28"/>
        </w:rPr>
        <w:t>,</w:t>
      </w:r>
      <w:r w:rsidRPr="008B2D7F">
        <w:rPr>
          <w:sz w:val="28"/>
          <w:szCs w:val="28"/>
        </w:rPr>
        <w:t xml:space="preserve">  если С = </w:t>
      </w:r>
      <w:r w:rsidRPr="008B2D7F">
        <w:rPr>
          <w:sz w:val="28"/>
          <w:szCs w:val="28"/>
          <w:lang w:val="en-US"/>
        </w:rPr>
        <w:t>A</w:t>
      </w:r>
      <w:r w:rsidRPr="008B2D7F">
        <w:rPr>
          <w:sz w:val="28"/>
          <w:szCs w:val="28"/>
        </w:rPr>
        <w:t>Å</w:t>
      </w:r>
      <w:r w:rsidRPr="008B2D7F">
        <w:rPr>
          <w:sz w:val="28"/>
          <w:szCs w:val="28"/>
          <w:lang w:val="en-US"/>
        </w:rPr>
        <w:t>B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{1, 3, 4, 5, 8};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{1, 3};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{4, 6, 10};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 xml:space="preserve">C </w:t>
      </w:r>
      <w:r w:rsidRPr="008B2D7F">
        <w:rPr>
          <w:rFonts w:ascii="Times New Roman" w:hAnsi="Times New Roman"/>
          <w:sz w:val="28"/>
          <w:szCs w:val="28"/>
        </w:rPr>
        <w:t>= {4, 5, 6, 8,10};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3.38  Символам</w:t>
      </w:r>
      <w:proofErr w:type="gramStart"/>
      <w:r w:rsidRPr="008B2D7F">
        <w:rPr>
          <w:sz w:val="28"/>
          <w:szCs w:val="28"/>
        </w:rPr>
        <w:t>и-</w:t>
      </w:r>
      <w:proofErr w:type="gramEnd"/>
      <w:r w:rsidRPr="008B2D7F">
        <w:rPr>
          <w:sz w:val="28"/>
          <w:szCs w:val="28"/>
        </w:rPr>
        <w:t xml:space="preserve"> метками называются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составные символы, тело которых является идентификатор;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составные символы, тело которых является целое неотрицательное  число;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составные символы, тело которых начинается с литеры %;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символьные величины.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3.39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 диаграмме Эйлера изображены отношения между объемами имен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bCs/>
          <w:i/>
          <w:iCs/>
          <w:sz w:val="28"/>
          <w:szCs w:val="28"/>
          <w:lang w:val="en-US"/>
        </w:rPr>
        <w:t>S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sz w:val="28"/>
          <w:szCs w:val="28"/>
        </w:rPr>
        <w:t xml:space="preserve">и </w:t>
      </w:r>
      <w:r w:rsidRPr="008B2D7F">
        <w:rPr>
          <w:bCs/>
          <w:i/>
          <w:iCs/>
          <w:sz w:val="28"/>
          <w:szCs w:val="28"/>
          <w:lang w:val="en-US"/>
        </w:rPr>
        <w:t>P</w:t>
      </w:r>
      <w:r w:rsidRPr="008B2D7F">
        <w:rPr>
          <w:sz w:val="28"/>
          <w:szCs w:val="28"/>
        </w:rPr>
        <w:t xml:space="preserve">, которые сопоставляются. </w:t>
      </w:r>
      <w:r w:rsidRPr="008B2D7F">
        <w:rPr>
          <w:i/>
          <w:iCs/>
          <w:sz w:val="28"/>
          <w:szCs w:val="28"/>
        </w:rPr>
        <w:t>Укажите набор цифр для перечня отношений, пре</w:t>
      </w:r>
      <w:r w:rsidRPr="008B2D7F">
        <w:rPr>
          <w:i/>
          <w:iCs/>
          <w:sz w:val="28"/>
          <w:szCs w:val="28"/>
        </w:rPr>
        <w:t>д</w:t>
      </w:r>
      <w:r w:rsidRPr="008B2D7F">
        <w:rPr>
          <w:i/>
          <w:iCs/>
          <w:sz w:val="28"/>
          <w:szCs w:val="28"/>
        </w:rPr>
        <w:t>ставленного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2126"/>
        <w:gridCol w:w="2410"/>
        <w:gridCol w:w="2126"/>
      </w:tblGrid>
      <w:tr w:rsidR="00B9792D" w:rsidRPr="008B2D7F" w:rsidTr="00B9792D">
        <w:trPr>
          <w:trHeight w:val="99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8B2D7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115" cy="843280"/>
                  <wp:effectExtent l="1905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9991" b="23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11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92D" w:rsidRPr="008B2D7F" w:rsidTr="00B9792D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4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</w:tblGrid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 w:val="26"/>
                <w:szCs w:val="26"/>
              </w:rPr>
              <w:t>Отношение м</w:t>
            </w:r>
            <w:r w:rsidRPr="008B2D7F">
              <w:rPr>
                <w:sz w:val="26"/>
                <w:szCs w:val="26"/>
              </w:rPr>
              <w:t>е</w:t>
            </w:r>
            <w:r w:rsidRPr="008B2D7F">
              <w:rPr>
                <w:sz w:val="26"/>
                <w:szCs w:val="26"/>
              </w:rPr>
              <w:t>жду объемами имен</w:t>
            </w:r>
            <w:r w:rsidRPr="008B2D7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B2D7F">
              <w:rPr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8B2D7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B2D7F">
              <w:rPr>
                <w:sz w:val="28"/>
                <w:szCs w:val="28"/>
              </w:rPr>
              <w:t xml:space="preserve">и </w:t>
            </w:r>
            <w:r w:rsidRPr="008B2D7F">
              <w:rPr>
                <w:bCs/>
                <w:i/>
                <w:iCs/>
                <w:sz w:val="28"/>
                <w:szCs w:val="28"/>
                <w:lang w:val="en-US"/>
              </w:rPr>
              <w:t>P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 xml:space="preserve">Пересечение 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 xml:space="preserve">Подчинение 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Исключение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Равнозна</w:t>
            </w:r>
            <w:r w:rsidRPr="008B2D7F">
              <w:rPr>
                <w:sz w:val="28"/>
                <w:szCs w:val="28"/>
              </w:rPr>
              <w:t>ч</w:t>
            </w:r>
            <w:r w:rsidRPr="008B2D7F">
              <w:rPr>
                <w:sz w:val="28"/>
                <w:szCs w:val="28"/>
              </w:rPr>
              <w:t>ность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>Ответ:___</w:t>
      </w:r>
      <w:r w:rsidRPr="008B2D7F">
        <w:rPr>
          <w:bCs/>
          <w:sz w:val="28"/>
          <w:szCs w:val="28"/>
          <w:u w:val="single"/>
        </w:rPr>
        <w:t>2341</w:t>
      </w:r>
      <w:r w:rsidRPr="008B2D7F">
        <w:rPr>
          <w:bCs/>
          <w:sz w:val="28"/>
          <w:szCs w:val="28"/>
        </w:rPr>
        <w:t>______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3.40  Раздел программы на </w:t>
      </w:r>
      <w:r w:rsidRPr="008B2D7F">
        <w:rPr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, предназначенный для задания внутренних баз данных объявляется как: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domains</w:t>
      </w:r>
      <w:r w:rsidRPr="008B2D7F">
        <w:rPr>
          <w:rFonts w:ascii="Times New Roman" w:hAnsi="Times New Roman"/>
          <w:sz w:val="28"/>
          <w:szCs w:val="28"/>
        </w:rPr>
        <w:t>;</w:t>
      </w:r>
      <w:r w:rsidRPr="008B2D7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clauses</w:t>
      </w:r>
      <w:r w:rsidRPr="008B2D7F">
        <w:rPr>
          <w:rFonts w:ascii="Times New Roman" w:hAnsi="Times New Roman"/>
          <w:bCs/>
          <w:sz w:val="28"/>
          <w:szCs w:val="28"/>
        </w:rPr>
        <w:t>;</w:t>
      </w:r>
      <w:r w:rsidRPr="008B2D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 xml:space="preserve">goals;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predicates</w:t>
      </w:r>
      <w:r w:rsidRPr="008B2D7F">
        <w:rPr>
          <w:rFonts w:ascii="Times New Roman" w:hAnsi="Times New Roman"/>
          <w:sz w:val="28"/>
          <w:szCs w:val="28"/>
        </w:rPr>
        <w:t>;</w:t>
      </w:r>
      <w:r w:rsidRPr="008B2D7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databases</w:t>
      </w:r>
      <w:proofErr w:type="gram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i/>
          <w:sz w:val="28"/>
          <w:szCs w:val="28"/>
          <w:u w:val="single"/>
        </w:rPr>
        <w:t>Инструкция студенту</w:t>
      </w:r>
      <w:r w:rsidRPr="008B2D7F">
        <w:rPr>
          <w:rFonts w:ascii="Times New Roman" w:hAnsi="Times New Roman"/>
          <w:i/>
          <w:sz w:val="28"/>
          <w:szCs w:val="28"/>
        </w:rPr>
        <w:t>: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i/>
          <w:sz w:val="28"/>
          <w:szCs w:val="28"/>
        </w:rPr>
        <w:t>Выберите несколько правильных вариантов и нажм</w:t>
      </w:r>
      <w:r w:rsidRPr="008B2D7F">
        <w:rPr>
          <w:rFonts w:ascii="Times New Roman" w:hAnsi="Times New Roman"/>
          <w:i/>
          <w:sz w:val="28"/>
          <w:szCs w:val="28"/>
        </w:rPr>
        <w:t>и</w:t>
      </w:r>
      <w:r w:rsidRPr="008B2D7F">
        <w:rPr>
          <w:rFonts w:ascii="Times New Roman" w:hAnsi="Times New Roman"/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 w:rsidRPr="008B2D7F">
        <w:rPr>
          <w:iCs/>
          <w:sz w:val="28"/>
          <w:szCs w:val="28"/>
        </w:rPr>
        <w:t>3.41</w:t>
      </w:r>
      <w:proofErr w:type="gramStart"/>
      <w:r w:rsidRPr="008B2D7F">
        <w:rPr>
          <w:iCs/>
          <w:sz w:val="28"/>
          <w:szCs w:val="28"/>
        </w:rPr>
        <w:t xml:space="preserve"> В</w:t>
      </w:r>
      <w:proofErr w:type="gramEnd"/>
      <w:r w:rsidRPr="008B2D7F">
        <w:rPr>
          <w:iCs/>
          <w:sz w:val="28"/>
          <w:szCs w:val="28"/>
        </w:rPr>
        <w:t xml:space="preserve"> результате работы программы </w:t>
      </w:r>
      <w:r w:rsidRPr="008B2D7F">
        <w:rPr>
          <w:iCs/>
          <w:sz w:val="28"/>
          <w:szCs w:val="28"/>
          <w:lang w:val="en-US"/>
        </w:rPr>
        <w:t>Turbo</w:t>
      </w:r>
      <w:r w:rsidRPr="008B2D7F">
        <w:rPr>
          <w:iCs/>
          <w:sz w:val="28"/>
          <w:szCs w:val="28"/>
        </w:rPr>
        <w:t xml:space="preserve">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iCs/>
          <w:sz w:val="28"/>
          <w:szCs w:val="28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domains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person</w:t>
      </w:r>
      <w:proofErr w:type="gramEnd"/>
      <w:r w:rsidRPr="008B2D7F">
        <w:rPr>
          <w:sz w:val="28"/>
          <w:szCs w:val="28"/>
          <w:lang w:val="en-US"/>
        </w:rPr>
        <w:t xml:space="preserve">, activity = symbol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predicates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(person, activity)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clauses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</w:t>
      </w:r>
      <w:proofErr w:type="spellStart"/>
      <w:r w:rsidRPr="008B2D7F">
        <w:rPr>
          <w:sz w:val="28"/>
          <w:szCs w:val="28"/>
          <w:lang w:val="en-US"/>
        </w:rPr>
        <w:t>ellen</w:t>
      </w:r>
      <w:proofErr w:type="spellEnd"/>
      <w:r w:rsidRPr="008B2D7F">
        <w:rPr>
          <w:sz w:val="28"/>
          <w:szCs w:val="28"/>
          <w:lang w:val="en-US"/>
        </w:rPr>
        <w:t xml:space="preserve">, tennis)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 john, football)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(torn, baseball)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lastRenderedPageBreak/>
        <w:t>likes</w:t>
      </w:r>
      <w:proofErr w:type="gramEnd"/>
      <w:r w:rsidRPr="008B2D7F">
        <w:rPr>
          <w:sz w:val="28"/>
          <w:szCs w:val="28"/>
          <w:lang w:val="en-US"/>
        </w:rPr>
        <w:t xml:space="preserve"> (bill, X) if likes (torn, X)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goal</w:t>
      </w:r>
      <w:proofErr w:type="spellEnd"/>
      <w:r w:rsidRPr="008B2D7F">
        <w:rPr>
          <w:sz w:val="28"/>
          <w:szCs w:val="28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likes</w:t>
      </w:r>
      <w:proofErr w:type="spellEnd"/>
      <w:r w:rsidRPr="008B2D7F">
        <w:rPr>
          <w:sz w:val="28"/>
          <w:szCs w:val="28"/>
        </w:rPr>
        <w:t xml:space="preserve"> (X,Y)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произошла конкретизация значений переменных по имени отношения  (исчи</w:t>
      </w:r>
      <w:r w:rsidRPr="008B2D7F">
        <w:rPr>
          <w:sz w:val="28"/>
          <w:szCs w:val="28"/>
        </w:rPr>
        <w:t>с</w:t>
      </w:r>
      <w:r w:rsidRPr="008B2D7F">
        <w:rPr>
          <w:sz w:val="28"/>
          <w:szCs w:val="28"/>
        </w:rPr>
        <w:t>ление предикатов первого порядка). Какие ответы дала  программа?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X = </w:t>
      </w:r>
      <w:proofErr w:type="spellStart"/>
      <w:r w:rsidRPr="008B2D7F">
        <w:rPr>
          <w:sz w:val="28"/>
          <w:szCs w:val="28"/>
          <w:lang w:val="en-US"/>
        </w:rPr>
        <w:t>ellen</w:t>
      </w:r>
      <w:proofErr w:type="spellEnd"/>
      <w:r w:rsidRPr="008B2D7F">
        <w:rPr>
          <w:sz w:val="28"/>
          <w:szCs w:val="28"/>
          <w:lang w:val="en-US"/>
        </w:rPr>
        <w:tab/>
        <w:t xml:space="preserve">Y = </w:t>
      </w:r>
      <w:proofErr w:type="gramStart"/>
      <w:r w:rsidRPr="008B2D7F">
        <w:rPr>
          <w:sz w:val="28"/>
          <w:szCs w:val="28"/>
          <w:lang w:val="en-US"/>
        </w:rPr>
        <w:t xml:space="preserve">tennis </w:t>
      </w:r>
      <w:r w:rsidRPr="008B2D7F">
        <w:rPr>
          <w:sz w:val="28"/>
          <w:szCs w:val="28"/>
        </w:rPr>
        <w:t xml:space="preserve"> (</w:t>
      </w:r>
      <w:proofErr w:type="gramEnd"/>
      <w:r w:rsidRPr="008B2D7F">
        <w:rPr>
          <w:sz w:val="28"/>
          <w:szCs w:val="28"/>
        </w:rPr>
        <w:t>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X = john   </w:t>
      </w:r>
      <w:r w:rsidRPr="008B2D7F">
        <w:rPr>
          <w:sz w:val="28"/>
          <w:szCs w:val="28"/>
        </w:rPr>
        <w:t xml:space="preserve">  </w:t>
      </w:r>
      <w:r w:rsidRPr="008B2D7F">
        <w:rPr>
          <w:sz w:val="28"/>
          <w:szCs w:val="28"/>
          <w:lang w:val="en-US"/>
        </w:rPr>
        <w:t xml:space="preserve">Y = football </w:t>
      </w:r>
      <w:r w:rsidRPr="008B2D7F">
        <w:rPr>
          <w:sz w:val="28"/>
          <w:szCs w:val="28"/>
        </w:rPr>
        <w:t>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torn</w:t>
      </w:r>
      <w:r w:rsidRPr="008B2D7F">
        <w:rPr>
          <w:sz w:val="28"/>
          <w:szCs w:val="28"/>
          <w:lang w:val="en-US"/>
        </w:rPr>
        <w:tab/>
        <w:t>Y = baseball 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bill</w:t>
      </w:r>
      <w:r w:rsidRPr="008B2D7F">
        <w:rPr>
          <w:sz w:val="28"/>
          <w:szCs w:val="28"/>
          <w:lang w:val="en-US"/>
        </w:rPr>
        <w:tab/>
        <w:t>Y = baseball 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bill</w:t>
      </w:r>
      <w:r w:rsidRPr="008B2D7F">
        <w:rPr>
          <w:sz w:val="28"/>
          <w:szCs w:val="28"/>
          <w:lang w:val="en-US"/>
        </w:rPr>
        <w:tab/>
        <w:t>Y = football.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  <w:lang w:val="en-US"/>
        </w:rPr>
      </w:pPr>
    </w:p>
    <w:p w:rsidR="00B9792D" w:rsidRPr="008B2D7F" w:rsidRDefault="00B9792D" w:rsidP="007E397F">
      <w:pPr>
        <w:numPr>
          <w:ilvl w:val="1"/>
          <w:numId w:val="1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Комментарий к правилу в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iCs/>
          <w:sz w:val="28"/>
          <w:szCs w:val="28"/>
        </w:rPr>
        <w:t xml:space="preserve"> – </w:t>
      </w:r>
      <w:r w:rsidRPr="008B2D7F">
        <w:rPr>
          <w:sz w:val="28"/>
          <w:szCs w:val="28"/>
        </w:rPr>
        <w:t xml:space="preserve">программе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ab/>
      </w:r>
      <w:proofErr w:type="gramStart"/>
      <w:r w:rsidRPr="008B2D7F">
        <w:rPr>
          <w:sz w:val="28"/>
          <w:szCs w:val="28"/>
          <w:lang w:val="en-US"/>
        </w:rPr>
        <w:t>bird</w:t>
      </w:r>
      <w:proofErr w:type="gramEnd"/>
      <w:r w:rsidRPr="008B2D7F">
        <w:rPr>
          <w:sz w:val="28"/>
          <w:szCs w:val="28"/>
          <w:lang w:val="en-US"/>
        </w:rPr>
        <w:t xml:space="preserve"> (X):- parent (Y, X), bird (Y). 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X – это птица, если у него есть родитель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, который является птицей. 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X – это птица, родитель которой,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>, также является птицей.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 – это птица, если у него есть родитель 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>, который является птицей.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 – это птица, если родитель 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 xml:space="preserve"> также является птицей.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3.43. Для отладки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можно использовать возможности трасс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ровки. Трассировка позволяет в пошаговом режиме проследить процесс нахождения решения. Сообщения в окне трассировки REDO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3.44.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CALL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3.45.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CALL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3.46.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FAIL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lastRenderedPageBreak/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3.47 Для того чтобы включить трассировку, можно первой строкой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поместить директиву</w:t>
      </w:r>
      <w:proofErr w:type="gramStart"/>
      <w:r w:rsidRPr="008B2D7F">
        <w:rPr>
          <w:sz w:val="28"/>
          <w:szCs w:val="28"/>
        </w:rPr>
        <w:t xml:space="preserve"> :</w:t>
      </w:r>
      <w:proofErr w:type="gramEnd"/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T</w:t>
      </w:r>
      <w:r w:rsidRPr="008B2D7F">
        <w:rPr>
          <w:sz w:val="28"/>
          <w:szCs w:val="28"/>
          <w:lang w:val="en-US"/>
        </w:rPr>
        <w:t>RACE</w:t>
      </w:r>
      <w:r w:rsidRPr="008B2D7F">
        <w:rPr>
          <w:sz w:val="28"/>
          <w:szCs w:val="28"/>
        </w:rPr>
        <w:t>;</w:t>
      </w:r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CLAUSES 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DOMAINS;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L</w:t>
      </w:r>
      <w:r w:rsidRPr="008B2D7F">
        <w:rPr>
          <w:sz w:val="28"/>
          <w:szCs w:val="28"/>
          <w:lang w:val="en-US"/>
        </w:rPr>
        <w:t>EXE</w:t>
      </w:r>
      <w:proofErr w:type="gramStart"/>
      <w:r w:rsidRPr="008B2D7F">
        <w:rPr>
          <w:sz w:val="28"/>
          <w:szCs w:val="28"/>
        </w:rPr>
        <w:t>М</w:t>
      </w:r>
      <w:proofErr w:type="gramEnd"/>
      <w:r w:rsidRPr="008B2D7F">
        <w:rPr>
          <w:sz w:val="28"/>
          <w:szCs w:val="28"/>
          <w:lang w:val="en-US"/>
        </w:rPr>
        <w:t>E</w:t>
      </w:r>
      <w:r w:rsidRPr="008B2D7F">
        <w:rPr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3.46.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FAIL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3.47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вывод имени удачно заверши</w:t>
      </w:r>
      <w:r w:rsidRPr="008B2D7F">
        <w:rPr>
          <w:sz w:val="28"/>
          <w:szCs w:val="28"/>
        </w:rPr>
        <w:t>в</w:t>
      </w:r>
      <w:r w:rsidRPr="008B2D7F">
        <w:rPr>
          <w:sz w:val="28"/>
          <w:szCs w:val="28"/>
        </w:rPr>
        <w:t xml:space="preserve">шейся цели и значений ее параметров  в окне трассировки указывается сообщением: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CALL;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FAIL;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REDO;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RETURN 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3.48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процессе выполнения программы факты, описанные с помощью пред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катов в секции DATABASE, можно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добавлять в базу данных (25%); 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удалять из базы данных (25%);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изменять стандартные предикаты для работы с базами данных; 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сохранять факты базы данных в файле (25%);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загружать факты из файла в базу данных (25%).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3.49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 xml:space="preserve">ля работы с базой данных применяется секция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L</w:t>
      </w:r>
      <w:r w:rsidRPr="008B2D7F">
        <w:rPr>
          <w:sz w:val="28"/>
          <w:szCs w:val="28"/>
          <w:lang w:val="en-US"/>
        </w:rPr>
        <w:t>EXE</w:t>
      </w:r>
      <w:proofErr w:type="gramStart"/>
      <w:r w:rsidRPr="008B2D7F">
        <w:rPr>
          <w:sz w:val="28"/>
          <w:szCs w:val="28"/>
        </w:rPr>
        <w:t>М</w:t>
      </w:r>
      <w:proofErr w:type="gramEnd"/>
      <w:r w:rsidRPr="008B2D7F">
        <w:rPr>
          <w:sz w:val="28"/>
          <w:szCs w:val="28"/>
          <w:lang w:val="en-US"/>
        </w:rPr>
        <w:t>E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DATABASE;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CLAUSES</w:t>
      </w:r>
      <w:r w:rsidRPr="008B2D7F">
        <w:rPr>
          <w:sz w:val="28"/>
          <w:szCs w:val="28"/>
        </w:rPr>
        <w:t>;</w:t>
      </w:r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DOMAINS.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3.50 Что представляет собой в Lisp-программе функция   </w:t>
      </w:r>
      <w:r w:rsidRPr="008B2D7F">
        <w:rPr>
          <w:rFonts w:ascii="Times New Roman" w:hAnsi="Times New Roman"/>
          <w:sz w:val="28"/>
          <w:szCs w:val="28"/>
          <w:lang w:val="en-US"/>
        </w:rPr>
        <w:t>CAR</w:t>
      </w:r>
      <w:r w:rsidRPr="008B2D7F">
        <w:rPr>
          <w:rFonts w:ascii="Times New Roman" w:hAnsi="Times New Roman"/>
          <w:sz w:val="28"/>
          <w:szCs w:val="28"/>
        </w:rPr>
        <w:t xml:space="preserve"> 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?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функция оценивает свой аргумент (А), который должен быть списком, и выдает в качестве значения первый элемент этого списка;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функция оценивает свой аргумент (А), который должен быть списком, и выдает в качестве значения этот список, но без первого элемента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функции проверки условия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функция, определяющая новые функции.</w:t>
      </w:r>
    </w:p>
    <w:p w:rsidR="00857B6D" w:rsidRPr="00E02A84" w:rsidRDefault="00857B6D" w:rsidP="009D3B51">
      <w:pPr>
        <w:spacing w:after="0" w:line="240" w:lineRule="auto"/>
        <w:ind w:firstLine="964"/>
      </w:pPr>
    </w:p>
    <w:p w:rsidR="001535CE" w:rsidRPr="000B76A3" w:rsidRDefault="00B9792D" w:rsidP="00B9792D">
      <w:pPr>
        <w:pStyle w:val="3"/>
        <w:tabs>
          <w:tab w:val="left" w:pos="993"/>
        </w:tabs>
        <w:spacing w:before="0" w:after="0" w:line="240" w:lineRule="auto"/>
        <w:ind w:firstLine="709"/>
      </w:pPr>
      <w:bookmarkStart w:id="1" w:name="_Toc432554831"/>
      <w:r w:rsidRPr="008B2D7F">
        <w:rPr>
          <w:sz w:val="28"/>
          <w:szCs w:val="28"/>
        </w:rPr>
        <w:t>А.1  Вопросы для опроса</w:t>
      </w:r>
      <w:r w:rsidR="005C7729" w:rsidRPr="000B76A3">
        <w:t>.</w:t>
      </w:r>
      <w:bookmarkEnd w:id="1"/>
    </w:p>
    <w:p w:rsidR="005C7729" w:rsidRPr="001535CE" w:rsidRDefault="005C7729" w:rsidP="00B9792D">
      <w:pPr>
        <w:tabs>
          <w:tab w:val="left" w:pos="993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lastRenderedPageBreak/>
        <w:t xml:space="preserve">История развития искусственного интеллекта. 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Области применения систем искусственного интеллекта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Области применения ИИ: информационно-поисковые системы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 xml:space="preserve">Робототехника 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Программные средства для решения задач ИИ.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Структура интеллектуальных систем: база данных, машина вывода, инте</w:t>
      </w:r>
      <w:r w:rsidRPr="007D4C14">
        <w:rPr>
          <w:sz w:val="28"/>
          <w:szCs w:val="28"/>
        </w:rPr>
        <w:t>л</w:t>
      </w:r>
      <w:r w:rsidRPr="007D4C14">
        <w:rPr>
          <w:sz w:val="28"/>
          <w:szCs w:val="28"/>
        </w:rPr>
        <w:t>лектуальный интерфейс.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Экспертные системы (методология построения, структура, схема функци</w:t>
      </w:r>
      <w:r w:rsidRPr="007D4C14">
        <w:rPr>
          <w:sz w:val="28"/>
          <w:szCs w:val="28"/>
        </w:rPr>
        <w:t>о</w:t>
      </w:r>
      <w:r w:rsidRPr="007D4C14">
        <w:rPr>
          <w:sz w:val="28"/>
          <w:szCs w:val="28"/>
        </w:rPr>
        <w:t xml:space="preserve">нирования ЭС) 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Представление знаний в экспертных системах. Методы поиска решений.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Инструментальные средства создания ЭС. Приобретение знаний ЭС.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Объяснительные способности ЭС. Экспертные консультации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Информационные модели знаний. Представление знаний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продукционные модели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семантические сети. Представление сема</w:t>
      </w:r>
      <w:r w:rsidRPr="007D4C14">
        <w:rPr>
          <w:sz w:val="28"/>
          <w:szCs w:val="28"/>
        </w:rPr>
        <w:t>н</w:t>
      </w:r>
      <w:r w:rsidRPr="007D4C14">
        <w:rPr>
          <w:sz w:val="28"/>
          <w:szCs w:val="28"/>
        </w:rPr>
        <w:t>тических сетей.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фреймы. Представление фреймов.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Логические модели знаний: логика предикатов, логика высказыв</w:t>
      </w:r>
      <w:r w:rsidRPr="007D4C14">
        <w:rPr>
          <w:sz w:val="28"/>
          <w:szCs w:val="28"/>
        </w:rPr>
        <w:t>а</w:t>
      </w:r>
      <w:r w:rsidRPr="007D4C14">
        <w:rPr>
          <w:sz w:val="28"/>
          <w:szCs w:val="28"/>
        </w:rPr>
        <w:t xml:space="preserve">ний.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Методика работы эксперта и </w:t>
      </w:r>
      <w:proofErr w:type="spellStart"/>
      <w:r w:rsidRPr="007D4C14">
        <w:rPr>
          <w:sz w:val="28"/>
          <w:szCs w:val="28"/>
        </w:rPr>
        <w:t>когнитолога</w:t>
      </w:r>
      <w:proofErr w:type="spellEnd"/>
      <w:r w:rsidRPr="007D4C14">
        <w:rPr>
          <w:sz w:val="28"/>
          <w:szCs w:val="28"/>
        </w:rPr>
        <w:t>. Проблемы и методы приобрет</w:t>
      </w:r>
      <w:r w:rsidRPr="007D4C14">
        <w:rPr>
          <w:sz w:val="28"/>
          <w:szCs w:val="28"/>
        </w:rPr>
        <w:t>е</w:t>
      </w:r>
      <w:r w:rsidRPr="007D4C14">
        <w:rPr>
          <w:sz w:val="28"/>
          <w:szCs w:val="28"/>
        </w:rPr>
        <w:t>ния знаний.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Информационно – поисковые системы </w:t>
      </w:r>
    </w:p>
    <w:p w:rsidR="00B9792D" w:rsidRPr="007D4C14" w:rsidRDefault="00B9792D" w:rsidP="007E397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 xml:space="preserve"> Универсальный решатель задач. Игры.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D4C14">
        <w:rPr>
          <w:sz w:val="28"/>
          <w:szCs w:val="28"/>
        </w:rPr>
        <w:t xml:space="preserve"> Распознавание образов. Обучение при распознавании образов.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Общение и творчество компьютера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Машинный перевод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Системы речевого общения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Компьютерная эстетика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Языки логического программирования (Пролог, ЛИСП, </w:t>
      </w:r>
      <w:proofErr w:type="spellStart"/>
      <w:r w:rsidRPr="007D4C14">
        <w:rPr>
          <w:bCs/>
          <w:sz w:val="28"/>
          <w:szCs w:val="28"/>
        </w:rPr>
        <w:t>Си</w:t>
      </w:r>
      <w:r w:rsidRPr="007D4C14">
        <w:rPr>
          <w:bCs/>
          <w:sz w:val="28"/>
          <w:szCs w:val="28"/>
          <w:vertAlign w:val="superscript"/>
        </w:rPr>
        <w:t>++</w:t>
      </w:r>
      <w:proofErr w:type="spellEnd"/>
      <w:proofErr w:type="gramStart"/>
      <w:r w:rsidRPr="007D4C14">
        <w:rPr>
          <w:bCs/>
          <w:sz w:val="28"/>
          <w:szCs w:val="28"/>
          <w:vertAlign w:val="superscript"/>
        </w:rPr>
        <w:t xml:space="preserve"> </w:t>
      </w:r>
      <w:r w:rsidRPr="007D4C14">
        <w:rPr>
          <w:bCs/>
          <w:sz w:val="28"/>
          <w:szCs w:val="28"/>
        </w:rPr>
        <w:t>)</w:t>
      </w:r>
      <w:proofErr w:type="gramEnd"/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Нейронные сети (понятие, классификация)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Обучение нейронной сети с учителем и без учителя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D4C14">
        <w:rPr>
          <w:bCs/>
          <w:sz w:val="28"/>
          <w:szCs w:val="28"/>
        </w:rPr>
        <w:t xml:space="preserve"> Эволюционное моделирование</w:t>
      </w:r>
      <w:r w:rsidRPr="007D4C14">
        <w:rPr>
          <w:sz w:val="28"/>
          <w:szCs w:val="28"/>
        </w:rPr>
        <w:t xml:space="preserve">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Генетические алгоритмы для решения оптимизационных задач.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Искусственная жизнь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bCs/>
          <w:sz w:val="28"/>
          <w:szCs w:val="28"/>
        </w:rPr>
        <w:t xml:space="preserve"> Перспективы развития систем искусственного интеллекта. </w:t>
      </w:r>
      <w:r w:rsidRPr="007D4C14">
        <w:rPr>
          <w:sz w:val="28"/>
          <w:szCs w:val="28"/>
        </w:rPr>
        <w:t>Тенденции ра</w:t>
      </w:r>
      <w:r w:rsidRPr="007D4C14">
        <w:rPr>
          <w:sz w:val="28"/>
          <w:szCs w:val="28"/>
        </w:rPr>
        <w:t>з</w:t>
      </w:r>
      <w:r w:rsidRPr="007D4C14">
        <w:rPr>
          <w:sz w:val="28"/>
          <w:szCs w:val="28"/>
        </w:rPr>
        <w:t>вития ИИ.</w:t>
      </w:r>
    </w:p>
    <w:p w:rsidR="002F6960" w:rsidRPr="002F6960" w:rsidRDefault="002F6960" w:rsidP="00B9792D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7E397F" w:rsidRPr="00310326" w:rsidRDefault="007E397F" w:rsidP="007E397F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310326">
        <w:rPr>
          <w:b/>
          <w:sz w:val="28"/>
        </w:rPr>
        <w:t>Блок B</w:t>
      </w:r>
    </w:p>
    <w:p w:rsidR="00A53C99" w:rsidRPr="00A53C99" w:rsidRDefault="001535CE" w:rsidP="007E397F">
      <w:pPr>
        <w:pStyle w:val="2"/>
        <w:ind w:firstLine="709"/>
      </w:pPr>
      <w:bookmarkStart w:id="2" w:name="_Toc432554832"/>
      <w:r w:rsidRPr="001535CE">
        <w:t>Блок</w:t>
      </w:r>
      <w:proofErr w:type="gramStart"/>
      <w:r w:rsidRPr="001535CE">
        <w:t xml:space="preserve"> </w:t>
      </w:r>
      <w:r w:rsidR="007E397F">
        <w:t>В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2"/>
    </w:p>
    <w:p w:rsidR="001535CE" w:rsidRPr="007E397F" w:rsidRDefault="007E397F" w:rsidP="007E397F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E397F">
        <w:rPr>
          <w:b/>
          <w:sz w:val="28"/>
          <w:szCs w:val="28"/>
        </w:rPr>
        <w:t>В</w:t>
      </w:r>
      <w:r w:rsidR="00633B3C" w:rsidRPr="007E397F">
        <w:rPr>
          <w:b/>
          <w:sz w:val="28"/>
          <w:szCs w:val="28"/>
        </w:rPr>
        <w:t xml:space="preserve">.0 </w:t>
      </w:r>
      <w:bookmarkStart w:id="3" w:name="_Toc432554833"/>
      <w:r w:rsidR="00555C1D" w:rsidRPr="007E397F">
        <w:rPr>
          <w:b/>
          <w:sz w:val="28"/>
          <w:szCs w:val="28"/>
        </w:rPr>
        <w:t>Типовые зада</w:t>
      </w:r>
      <w:r w:rsidR="00F61F04" w:rsidRPr="007E397F">
        <w:rPr>
          <w:b/>
          <w:sz w:val="28"/>
          <w:szCs w:val="28"/>
        </w:rPr>
        <w:t>ния</w:t>
      </w:r>
      <w:bookmarkEnd w:id="3"/>
    </w:p>
    <w:p w:rsidR="00F61F04" w:rsidRPr="006076F5" w:rsidRDefault="004A3E5A" w:rsidP="00F61F04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 w:rsidR="00C73956">
        <w:rPr>
          <w:sz w:val="28"/>
          <w:szCs w:val="28"/>
        </w:rPr>
        <w:t>Заданы отношения вида: столица (город, страна), Европа (страна), Азия (страна). Создать правила, позволяющие вывести столицы европейских гос</w:t>
      </w:r>
      <w:r w:rsidR="00C73956">
        <w:rPr>
          <w:sz w:val="28"/>
          <w:szCs w:val="28"/>
        </w:rPr>
        <w:t>у</w:t>
      </w:r>
      <w:r w:rsidR="00C73956">
        <w:rPr>
          <w:sz w:val="28"/>
          <w:szCs w:val="28"/>
        </w:rPr>
        <w:t>дарств</w:t>
      </w:r>
    </w:p>
    <w:p w:rsidR="00AD620D" w:rsidRPr="006076F5" w:rsidRDefault="00AD620D" w:rsidP="00F61F04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lastRenderedPageBreak/>
        <w:t xml:space="preserve">Задание 2. </w:t>
      </w:r>
      <w:r w:rsidR="00C73956">
        <w:rPr>
          <w:sz w:val="28"/>
          <w:szCs w:val="28"/>
        </w:rPr>
        <w:t>Заданы отношения вида: книга (автор, название, издательство). С</w:t>
      </w:r>
      <w:r w:rsidR="00C73956">
        <w:rPr>
          <w:sz w:val="28"/>
          <w:szCs w:val="28"/>
        </w:rPr>
        <w:t>о</w:t>
      </w:r>
      <w:r w:rsidR="00C73956">
        <w:rPr>
          <w:sz w:val="28"/>
          <w:szCs w:val="28"/>
        </w:rPr>
        <w:t>ставить программу для вывода всей информации и для вывода списка книг указанн</w:t>
      </w:r>
      <w:r w:rsidR="00C73956">
        <w:rPr>
          <w:sz w:val="28"/>
          <w:szCs w:val="28"/>
        </w:rPr>
        <w:t>о</w:t>
      </w:r>
      <w:r w:rsidR="00C73956">
        <w:rPr>
          <w:sz w:val="28"/>
          <w:szCs w:val="28"/>
        </w:rPr>
        <w:t>го автора</w:t>
      </w:r>
    </w:p>
    <w:p w:rsidR="00992868" w:rsidRDefault="00F853D3" w:rsidP="00992868">
      <w:pPr>
        <w:pStyle w:val="a"/>
        <w:numPr>
          <w:ilvl w:val="0"/>
          <w:numId w:val="0"/>
        </w:numPr>
        <w:ind w:left="1418" w:hanging="709"/>
      </w:pPr>
      <w:r w:rsidRPr="006076F5">
        <w:rPr>
          <w:sz w:val="28"/>
          <w:szCs w:val="28"/>
        </w:rPr>
        <w:t xml:space="preserve">Задание 3. </w:t>
      </w:r>
      <w:r w:rsidR="00992868">
        <w:t>Привести формулы к КНФ (конъюнктивной нормальной форме)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340" w:dyaOrig="380">
          <v:shape id="_x0000_i1025" type="#_x0000_t75" style="width:67.3pt;height:18.7pt" o:ole="">
            <v:imagedata r:id="rId27" o:title=""/>
          </v:shape>
          <o:OLEObject Type="Embed" ProgID="Equation.3" ShapeID="_x0000_i1025" DrawAspect="Content" ObjectID="_1637335029" r:id="rId28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600" w:dyaOrig="340">
          <v:shape id="_x0000_i1026" type="#_x0000_t75" style="width:80.4pt;height:16.85pt" o:ole="">
            <v:imagedata r:id="rId29" o:title=""/>
          </v:shape>
          <o:OLEObject Type="Embed" ProgID="Equation.3" ShapeID="_x0000_i1026" DrawAspect="Content" ObjectID="_1637335030" r:id="rId30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2020" w:dyaOrig="380">
          <v:shape id="_x0000_i1027" type="#_x0000_t75" style="width:101pt;height:18.7pt" o:ole="">
            <v:imagedata r:id="rId31" o:title=""/>
          </v:shape>
          <o:OLEObject Type="Embed" ProgID="Equation.3" ShapeID="_x0000_i1027" DrawAspect="Content" ObjectID="_1637335031" r:id="rId32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740" w:dyaOrig="380">
          <v:shape id="_x0000_i1028" type="#_x0000_t75" style="width:86.95pt;height:18.7pt" o:ole="">
            <v:imagedata r:id="rId33" o:title=""/>
          </v:shape>
          <o:OLEObject Type="Embed" ProgID="Equation.3" ShapeID="_x0000_i1028" DrawAspect="Content" ObjectID="_1637335032" r:id="rId34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719" w:dyaOrig="340">
          <v:shape id="_x0000_i1029" type="#_x0000_t75" style="width:86.05pt;height:16.85pt" o:ole="">
            <v:imagedata r:id="rId35" o:title=""/>
          </v:shape>
          <o:OLEObject Type="Embed" ProgID="Equation.3" ShapeID="_x0000_i1029" DrawAspect="Content" ObjectID="_1637335033" r:id="rId36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3480" w:dyaOrig="380">
          <v:shape id="_x0000_i1030" type="#_x0000_t75" style="width:173.9pt;height:18.7pt" o:ole="">
            <v:imagedata r:id="rId37" o:title=""/>
          </v:shape>
          <o:OLEObject Type="Embed" ProgID="Equation.3" ShapeID="_x0000_i1030" DrawAspect="Content" ObjectID="_1637335034" r:id="rId38"/>
        </w:object>
      </w:r>
      <w:r>
        <w:t>.</w:t>
      </w:r>
    </w:p>
    <w:p w:rsidR="00992868" w:rsidRDefault="00992868" w:rsidP="00992868">
      <w:pPr>
        <w:pStyle w:val="a"/>
        <w:numPr>
          <w:ilvl w:val="0"/>
          <w:numId w:val="0"/>
        </w:numPr>
        <w:ind w:left="1418"/>
      </w:pPr>
    </w:p>
    <w:p w:rsidR="00992868" w:rsidRPr="00992868" w:rsidRDefault="00992868" w:rsidP="00992868">
      <w:pPr>
        <w:pStyle w:val="a"/>
        <w:numPr>
          <w:ilvl w:val="0"/>
          <w:numId w:val="0"/>
        </w:numPr>
        <w:ind w:left="1418" w:hanging="709"/>
        <w:rPr>
          <w:sz w:val="28"/>
          <w:szCs w:val="28"/>
        </w:rPr>
      </w:pPr>
      <w:r w:rsidRPr="00992868">
        <w:rPr>
          <w:sz w:val="28"/>
          <w:szCs w:val="28"/>
        </w:rPr>
        <w:t>Задание 4. Доказать истинность заключения по методу резолюции</w:t>
      </w:r>
    </w:p>
    <w:tbl>
      <w:tblPr>
        <w:tblW w:w="0" w:type="auto"/>
        <w:tblLook w:val="01E0"/>
      </w:tblPr>
      <w:tblGrid>
        <w:gridCol w:w="4927"/>
        <w:gridCol w:w="4927"/>
      </w:tblGrid>
      <w:tr w:rsidR="00992868" w:rsidTr="00992868">
        <w:tc>
          <w:tcPr>
            <w:tcW w:w="4927" w:type="dxa"/>
          </w:tcPr>
          <w:p w:rsidR="00992868" w:rsidRDefault="00992868" w:rsidP="007E397F">
            <w:pPr>
              <w:pStyle w:val="a"/>
              <w:numPr>
                <w:ilvl w:val="1"/>
                <w:numId w:val="4"/>
              </w:numPr>
            </w:pPr>
          </w:p>
          <w:tbl>
            <w:tblPr>
              <w:tblW w:w="0" w:type="auto"/>
              <w:tblInd w:w="2124" w:type="dxa"/>
              <w:tblLook w:val="01E0"/>
            </w:tblPr>
            <w:tblGrid>
              <w:gridCol w:w="1577"/>
            </w:tblGrid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140" w:dyaOrig="340">
                      <v:shape id="_x0000_i1031" type="#_x0000_t75" style="width:57.05pt;height:16.85pt" o:ole="">
                        <v:imagedata r:id="rId39" o:title=""/>
                      </v:shape>
                      <o:OLEObject Type="Embed" ProgID="Equation.3" ShapeID="_x0000_i1031" DrawAspect="Content" ObjectID="_1637335035" r:id="rId40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260" w:dyaOrig="380">
                      <v:shape id="_x0000_i1032" type="#_x0000_t75" style="width:62.65pt;height:18.7pt" o:ole="">
                        <v:imagedata r:id="rId41" o:title=""/>
                      </v:shape>
                      <o:OLEObject Type="Embed" ProgID="Equation.3" ShapeID="_x0000_i1032" DrawAspect="Content" ObjectID="_1637335036" r:id="rId42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359" w:dyaOrig="380">
                      <v:shape id="_x0000_i1033" type="#_x0000_t75" style="width:68.25pt;height:18.7pt" o:ole="">
                        <v:imagedata r:id="rId43" o:title=""/>
                      </v:shape>
                      <o:OLEObject Type="Embed" ProgID="Equation.3" ShapeID="_x0000_i1033" DrawAspect="Content" ObjectID="_1637335037" r:id="rId44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140" w:dyaOrig="340">
                      <v:shape id="_x0000_i1034" type="#_x0000_t75" style="width:57.05pt;height:16.85pt" o:ole="">
                        <v:imagedata r:id="rId45" o:title=""/>
                      </v:shape>
                      <o:OLEObject Type="Embed" ProgID="Equation.3" ShapeID="_x0000_i1034" DrawAspect="Content" ObjectID="_1637335038" r:id="rId46"/>
                    </w:object>
                  </w:r>
                </w:p>
              </w:tc>
            </w:tr>
          </w:tbl>
          <w:p w:rsidR="00992868" w:rsidRDefault="00992868" w:rsidP="0099286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927" w:type="dxa"/>
          </w:tcPr>
          <w:p w:rsidR="00992868" w:rsidRDefault="00992868" w:rsidP="007E397F">
            <w:pPr>
              <w:pStyle w:val="a"/>
              <w:numPr>
                <w:ilvl w:val="1"/>
                <w:numId w:val="4"/>
              </w:numPr>
            </w:pPr>
          </w:p>
          <w:tbl>
            <w:tblPr>
              <w:tblW w:w="0" w:type="auto"/>
              <w:tblInd w:w="2124" w:type="dxa"/>
              <w:tblLook w:val="01E0"/>
            </w:tblPr>
            <w:tblGrid>
              <w:gridCol w:w="1856"/>
            </w:tblGrid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640" w:dyaOrig="340">
                      <v:shape id="_x0000_i1035" type="#_x0000_t75" style="width:82.3pt;height:16.85pt" o:ole="">
                        <v:imagedata r:id="rId47" o:title=""/>
                      </v:shape>
                      <o:OLEObject Type="Embed" ProgID="Equation.3" ShapeID="_x0000_i1035" DrawAspect="Content" ObjectID="_1637335039" r:id="rId48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219" w:dyaOrig="340">
                      <v:shape id="_x0000_i1036" type="#_x0000_t75" style="width:60.8pt;height:16.85pt" o:ole="">
                        <v:imagedata r:id="rId49" o:title=""/>
                      </v:shape>
                      <o:OLEObject Type="Embed" ProgID="Equation.3" ShapeID="_x0000_i1036" DrawAspect="Content" ObjectID="_1637335040" r:id="rId50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6"/>
                    </w:rPr>
                    <w:object w:dxaOrig="360" w:dyaOrig="340">
                      <v:shape id="_x0000_i1037" type="#_x0000_t75" style="width:17.75pt;height:16.85pt" o:ole="">
                        <v:imagedata r:id="rId51" o:title=""/>
                      </v:shape>
                      <o:OLEObject Type="Embed" ProgID="Equation.3" ShapeID="_x0000_i1037" DrawAspect="Content" ObjectID="_1637335041" r:id="rId52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6"/>
                    </w:rPr>
                    <w:object w:dxaOrig="660" w:dyaOrig="340">
                      <v:shape id="_x0000_i1038" type="#_x0000_t75" style="width:32.75pt;height:16.85pt" o:ole="">
                        <v:imagedata r:id="rId53" o:title=""/>
                      </v:shape>
                      <o:OLEObject Type="Embed" ProgID="Equation.3" ShapeID="_x0000_i1038" DrawAspect="Content" ObjectID="_1637335042" r:id="rId54"/>
                    </w:object>
                  </w:r>
                </w:p>
              </w:tc>
            </w:tr>
          </w:tbl>
          <w:p w:rsidR="00992868" w:rsidRDefault="00992868" w:rsidP="00992868">
            <w:pPr>
              <w:pStyle w:val="a"/>
              <w:numPr>
                <w:ilvl w:val="0"/>
                <w:numId w:val="0"/>
              </w:numPr>
            </w:pPr>
          </w:p>
        </w:tc>
      </w:tr>
    </w:tbl>
    <w:p w:rsidR="00E71EC0" w:rsidRPr="00264AAC" w:rsidRDefault="00E71EC0" w:rsidP="00E71EC0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</w:p>
    <w:p w:rsidR="006076F5" w:rsidRDefault="006076F5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34DAE" w:rsidRPr="00C34DAE" w:rsidRDefault="006D01B3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C34DAE">
        <w:rPr>
          <w:sz w:val="28"/>
          <w:szCs w:val="28"/>
        </w:rPr>
        <w:t xml:space="preserve">Задание 1. </w:t>
      </w:r>
      <w:r w:rsidR="00483B39" w:rsidRPr="00C34DAE">
        <w:rPr>
          <w:sz w:val="28"/>
          <w:szCs w:val="28"/>
        </w:rPr>
        <w:t xml:space="preserve"> </w:t>
      </w:r>
      <w:r w:rsidR="00C34DAE" w:rsidRPr="00C34DAE">
        <w:rPr>
          <w:sz w:val="28"/>
          <w:szCs w:val="28"/>
        </w:rPr>
        <w:t>Три подруги вышли в белом, зеленом и синем платьях и туфлях. И</w:t>
      </w:r>
      <w:r w:rsidR="00C34DAE" w:rsidRPr="00C34DAE">
        <w:rPr>
          <w:sz w:val="28"/>
          <w:szCs w:val="28"/>
        </w:rPr>
        <w:t>з</w:t>
      </w:r>
      <w:r w:rsidR="00C34DAE" w:rsidRPr="00C34DAE">
        <w:rPr>
          <w:sz w:val="28"/>
          <w:szCs w:val="28"/>
        </w:rPr>
        <w:t>вестно, что только у Ани цвета платья и туфлей совпадали. Ни туфли, ни платье Вали не были белыми. Наташа была в зеленых туфлях. Определить цвета платья и туфель на каждой из подруг.</w:t>
      </w:r>
    </w:p>
    <w:p w:rsidR="00E77995" w:rsidRDefault="00C34DAE" w:rsidP="00E7799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C34DAE">
        <w:rPr>
          <w:sz w:val="28"/>
          <w:szCs w:val="28"/>
        </w:rPr>
        <w:t>Задание 2. На заводе работали три друга: слесарь, токарь и сварщик. Их фам</w:t>
      </w:r>
      <w:r w:rsidRPr="00C34DAE">
        <w:rPr>
          <w:sz w:val="28"/>
          <w:szCs w:val="28"/>
        </w:rPr>
        <w:t>и</w:t>
      </w:r>
      <w:r w:rsidRPr="00C34DAE">
        <w:rPr>
          <w:sz w:val="28"/>
          <w:szCs w:val="28"/>
        </w:rPr>
        <w:t>лии Борисов, Иванов и Семенов. У слесаря нет ни братьев, ни сестер. Он самый младший из друзей. Семенов, женатый на сестре Борисова, старше токаря. Назвать фамилии слесаря, токаря и сварщика.</w:t>
      </w:r>
    </w:p>
    <w:p w:rsidR="00C34DAE" w:rsidRPr="00C34DAE" w:rsidRDefault="00992868" w:rsidP="00E7799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C34DAE" w:rsidRPr="00C34DAE">
        <w:rPr>
          <w:sz w:val="28"/>
          <w:szCs w:val="28"/>
        </w:rPr>
        <w:t>В бутылке, стакане, кувшине и банке находятся молоко, лимонад, квас и вода. Известно, что вода и молоко не в бутылке, сосуд с лимонадом находится между кувшином и сосудом с квасом, в банке - не лимонад и не вода. Стакан нах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дится около банки и сосуда с молоком. Как распределены эти жидкости по сосудам.</w:t>
      </w:r>
    </w:p>
    <w:p w:rsidR="00C34DAE" w:rsidRPr="00C34DAE" w:rsidRDefault="00E77995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="00C34DAE" w:rsidRPr="00C34DAE">
        <w:rPr>
          <w:sz w:val="28"/>
          <w:szCs w:val="28"/>
        </w:rPr>
        <w:t>. Воронов, Павлов, Левицкий и Сахаров – четыре талантливых мол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дых человека. Один из них танцор, другой художник, третий-певец, а четвертый-писатель. О них известно следующее: Воронов и Левицкий сидели в зале консерват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Сахар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ве и собирается написать о Воронове. Воронов никогда не слышал о Левицком. Кто чем занимается?</w:t>
      </w:r>
    </w:p>
    <w:p w:rsidR="00C34DAE" w:rsidRPr="00C34DAE" w:rsidRDefault="00E77995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Задание 5</w:t>
      </w:r>
      <w:r w:rsidR="00C34DAE" w:rsidRPr="00C34DAE">
        <w:rPr>
          <w:sz w:val="28"/>
          <w:szCs w:val="28"/>
        </w:rPr>
        <w:t xml:space="preserve">. На улице, встав в кружок, беседует четыре девочки: Аня, Валя, Надя, Галя. Девочка в зеленом платье – не Аня и не Валя - стоит между девочкой в голубом </w:t>
      </w:r>
      <w:r w:rsidR="00C34DAE" w:rsidRPr="00C34DAE">
        <w:rPr>
          <w:sz w:val="28"/>
          <w:szCs w:val="28"/>
        </w:rPr>
        <w:lastRenderedPageBreak/>
        <w:t>платье и Галей. Девочка в белом платье стоит между девочкой в розовом платье и Валей. Какого цвета платье у каждой из девочек?</w:t>
      </w:r>
    </w:p>
    <w:p w:rsidR="00C34DAE" w:rsidRPr="00992868" w:rsidRDefault="00E77995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Задание 6</w:t>
      </w:r>
      <w:r w:rsidR="00C34DAE" w:rsidRPr="00992868">
        <w:rPr>
          <w:sz w:val="28"/>
          <w:szCs w:val="28"/>
        </w:rPr>
        <w:t>. На одном курсе в институте учились друзья Артур, Константин, Леонид и Тимофей. У каждого из них есть сестра. Их зовут Александра, Фаина, В</w:t>
      </w:r>
      <w:r w:rsidR="00C34DAE" w:rsidRPr="00992868">
        <w:rPr>
          <w:sz w:val="28"/>
          <w:szCs w:val="28"/>
        </w:rPr>
        <w:t>е</w:t>
      </w:r>
      <w:r w:rsidR="00C34DAE" w:rsidRPr="00992868">
        <w:rPr>
          <w:sz w:val="28"/>
          <w:szCs w:val="28"/>
        </w:rPr>
        <w:t>роника и Галина. По окончании института приятели женились на сестрах своих др</w:t>
      </w:r>
      <w:r w:rsidR="00C34DAE" w:rsidRPr="00992868">
        <w:rPr>
          <w:sz w:val="28"/>
          <w:szCs w:val="28"/>
        </w:rPr>
        <w:t>у</w:t>
      </w:r>
      <w:r w:rsidR="00C34DAE" w:rsidRPr="00992868">
        <w:rPr>
          <w:sz w:val="28"/>
          <w:szCs w:val="28"/>
        </w:rPr>
        <w:t>зей. Известно, что Леонид и Александра — брат и сестра, Артур — брат жены Ко</w:t>
      </w:r>
      <w:r w:rsidR="00C34DAE" w:rsidRPr="00992868">
        <w:rPr>
          <w:sz w:val="28"/>
          <w:szCs w:val="28"/>
        </w:rPr>
        <w:t>н</w:t>
      </w:r>
      <w:r w:rsidR="00C34DAE" w:rsidRPr="00992868">
        <w:rPr>
          <w:sz w:val="28"/>
          <w:szCs w:val="28"/>
        </w:rPr>
        <w:t>стантина, Тимофей — брат жены Артура, Фаина — сестра мужа Вероники, а Верон</w:t>
      </w:r>
      <w:r w:rsidR="00C34DAE" w:rsidRPr="00992868">
        <w:rPr>
          <w:sz w:val="28"/>
          <w:szCs w:val="28"/>
        </w:rPr>
        <w:t>и</w:t>
      </w:r>
      <w:r w:rsidR="00C34DAE" w:rsidRPr="00992868">
        <w:rPr>
          <w:sz w:val="28"/>
          <w:szCs w:val="28"/>
        </w:rPr>
        <w:t>ка — сестра мужа Александры. Определите, кто на ком женат и кто чей брат.</w:t>
      </w:r>
    </w:p>
    <w:p w:rsidR="00C34DAE" w:rsidRPr="00992868" w:rsidRDefault="00C34DAE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Задани</w:t>
      </w:r>
      <w:r w:rsidR="00E77995">
        <w:rPr>
          <w:sz w:val="28"/>
          <w:szCs w:val="28"/>
        </w:rPr>
        <w:t>е 7</w:t>
      </w:r>
      <w:r w:rsidRPr="00992868">
        <w:rPr>
          <w:sz w:val="28"/>
          <w:szCs w:val="28"/>
        </w:rPr>
        <w:t>. В клубе «Отдых» познакомились 3 любителя клубной музыки в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дов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рейв. Один говорит: «Вы какую музыку больше любите? Я техно люблю!». Другой ответил, что любит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а третий сказал, что не любит ни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ни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но зато обожает рейв. Интересно то, что все они были в </w:t>
      </w:r>
      <w:proofErr w:type="spellStart"/>
      <w:r w:rsidRPr="00992868">
        <w:rPr>
          <w:sz w:val="28"/>
          <w:szCs w:val="28"/>
        </w:rPr>
        <w:t>банданах</w:t>
      </w:r>
      <w:proofErr w:type="spellEnd"/>
      <w:r w:rsidRPr="00992868">
        <w:rPr>
          <w:sz w:val="28"/>
          <w:szCs w:val="28"/>
        </w:rPr>
        <w:t xml:space="preserve"> и рубашках черного, белого и желтого цветов, но цвет </w:t>
      </w:r>
      <w:proofErr w:type="spellStart"/>
      <w:r w:rsidRPr="00992868">
        <w:rPr>
          <w:sz w:val="28"/>
          <w:szCs w:val="28"/>
        </w:rPr>
        <w:t>банданы</w:t>
      </w:r>
      <w:proofErr w:type="spellEnd"/>
      <w:r w:rsidRPr="00992868">
        <w:rPr>
          <w:sz w:val="28"/>
          <w:szCs w:val="28"/>
        </w:rPr>
        <w:t xml:space="preserve"> и рубашки совпадал только у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 xml:space="preserve">бителя техно. А у любителя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 ни рубашка, ни </w:t>
      </w:r>
      <w:proofErr w:type="spellStart"/>
      <w:r w:rsidRPr="00992868">
        <w:rPr>
          <w:sz w:val="28"/>
          <w:szCs w:val="28"/>
        </w:rPr>
        <w:t>бандана</w:t>
      </w:r>
      <w:proofErr w:type="spellEnd"/>
      <w:r w:rsidRPr="00992868">
        <w:rPr>
          <w:sz w:val="28"/>
          <w:szCs w:val="28"/>
        </w:rPr>
        <w:t xml:space="preserve"> не были белыми. А люб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тель рейв был в желтой рубашке. Определите цвет рубашек и </w:t>
      </w:r>
      <w:proofErr w:type="spellStart"/>
      <w:r w:rsidRPr="00992868">
        <w:rPr>
          <w:sz w:val="28"/>
          <w:szCs w:val="28"/>
        </w:rPr>
        <w:t>бандан</w:t>
      </w:r>
      <w:proofErr w:type="spellEnd"/>
      <w:r w:rsidRPr="00992868">
        <w:rPr>
          <w:sz w:val="28"/>
          <w:szCs w:val="28"/>
        </w:rPr>
        <w:t xml:space="preserve"> каждого из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>бителей клубной музыки.</w:t>
      </w:r>
    </w:p>
    <w:p w:rsidR="00C34DAE" w:rsidRPr="00992868" w:rsidRDefault="00E77995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Задание 8</w:t>
      </w:r>
      <w:r w:rsidR="00C34DAE" w:rsidRPr="00992868">
        <w:rPr>
          <w:sz w:val="28"/>
          <w:szCs w:val="28"/>
        </w:rPr>
        <w:t>. Четыре футбольных команды: итальянская команда «Милан», и</w:t>
      </w:r>
      <w:r w:rsidR="00C34DAE" w:rsidRPr="00992868">
        <w:rPr>
          <w:sz w:val="28"/>
          <w:szCs w:val="28"/>
        </w:rPr>
        <w:t>с</w:t>
      </w:r>
      <w:r w:rsidR="00C34DAE" w:rsidRPr="00992868">
        <w:rPr>
          <w:sz w:val="28"/>
          <w:szCs w:val="28"/>
        </w:rPr>
        <w:t>панская – «Реал», российская – «Зенит», английская – «Челси» встретились в групп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 xml:space="preserve">вом этапе лиги чемпионов по футболу. Их тренировали тренеры из этих же четырех стран: итальянец Антонио, испанец </w:t>
      </w:r>
      <w:proofErr w:type="spellStart"/>
      <w:r w:rsidR="00C34DAE" w:rsidRPr="00992868">
        <w:rPr>
          <w:sz w:val="28"/>
          <w:szCs w:val="28"/>
        </w:rPr>
        <w:t>Родриго</w:t>
      </w:r>
      <w:proofErr w:type="spellEnd"/>
      <w:r w:rsidR="00C34DAE" w:rsidRPr="00992868">
        <w:rPr>
          <w:sz w:val="28"/>
          <w:szCs w:val="28"/>
        </w:rPr>
        <w:t>, русский Николай, англичанин Марк. Известно, что национальность у всех четырех тренеров не совпадала с национальн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 xml:space="preserve">стью команд. Требуется определить тренера каждой команды, если известно: </w:t>
      </w:r>
    </w:p>
    <w:p w:rsidR="00C34DAE" w:rsidRPr="00992868" w:rsidRDefault="00C34DAE" w:rsidP="007E397F">
      <w:pPr>
        <w:pStyle w:val="a"/>
        <w:numPr>
          <w:ilvl w:val="1"/>
          <w:numId w:val="4"/>
        </w:numPr>
        <w:tabs>
          <w:tab w:val="clear" w:pos="2126"/>
          <w:tab w:val="num" w:pos="1134"/>
        </w:tabs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 xml:space="preserve">Зенит не тренируется у Марка и Антонио. </w:t>
      </w:r>
    </w:p>
    <w:p w:rsidR="00C34DAE" w:rsidRPr="00992868" w:rsidRDefault="00C34DAE" w:rsidP="007E397F">
      <w:pPr>
        <w:pStyle w:val="a"/>
        <w:numPr>
          <w:ilvl w:val="1"/>
          <w:numId w:val="4"/>
        </w:numPr>
        <w:tabs>
          <w:tab w:val="clear" w:pos="2126"/>
          <w:tab w:val="num" w:pos="1134"/>
        </w:tabs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>Милан обещал никогда не брать Марка главным тренером.</w:t>
      </w:r>
    </w:p>
    <w:p w:rsidR="00C34DAE" w:rsidRPr="00992868" w:rsidRDefault="00E77995" w:rsidP="007E397F">
      <w:pPr>
        <w:pStyle w:val="a"/>
        <w:numPr>
          <w:ilvl w:val="0"/>
          <w:numId w:val="0"/>
        </w:numPr>
        <w:tabs>
          <w:tab w:val="num" w:pos="1134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Задание 9</w:t>
      </w:r>
      <w:r w:rsidR="00C34DAE" w:rsidRPr="00992868">
        <w:rPr>
          <w:sz w:val="28"/>
          <w:szCs w:val="28"/>
        </w:rPr>
        <w:t xml:space="preserve">. </w:t>
      </w:r>
      <w:proofErr w:type="spellStart"/>
      <w:r w:rsidR="00C34DAE" w:rsidRPr="00992868">
        <w:rPr>
          <w:sz w:val="28"/>
          <w:szCs w:val="28"/>
        </w:rPr>
        <w:t>Атос</w:t>
      </w:r>
      <w:proofErr w:type="spellEnd"/>
      <w:r w:rsidR="00C34DAE" w:rsidRPr="00992868">
        <w:rPr>
          <w:sz w:val="28"/>
          <w:szCs w:val="28"/>
        </w:rPr>
        <w:t xml:space="preserve">, </w:t>
      </w:r>
      <w:proofErr w:type="spellStart"/>
      <w:r w:rsidR="00C34DAE" w:rsidRPr="00992868">
        <w:rPr>
          <w:sz w:val="28"/>
          <w:szCs w:val="28"/>
        </w:rPr>
        <w:t>Портос</w:t>
      </w:r>
      <w:proofErr w:type="spellEnd"/>
      <w:r w:rsidR="00C34DAE" w:rsidRPr="00992868">
        <w:rPr>
          <w:sz w:val="28"/>
          <w:szCs w:val="28"/>
        </w:rPr>
        <w:t xml:space="preserve">, </w:t>
      </w:r>
      <w:proofErr w:type="spellStart"/>
      <w:r w:rsidR="00C34DAE" w:rsidRPr="00992868">
        <w:rPr>
          <w:sz w:val="28"/>
          <w:szCs w:val="28"/>
        </w:rPr>
        <w:t>Арамис</w:t>
      </w:r>
      <w:proofErr w:type="spellEnd"/>
      <w:r w:rsidR="00C34DAE" w:rsidRPr="00992868">
        <w:rPr>
          <w:sz w:val="28"/>
          <w:szCs w:val="28"/>
        </w:rPr>
        <w:t xml:space="preserve"> и Д’Артаньян – четыре талантливых мол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>дых мушкетёра. Один из них лучше всех сражается на шпагах, другой не имеет ра</w:t>
      </w:r>
      <w:r w:rsidR="00C34DAE" w:rsidRPr="00992868">
        <w:rPr>
          <w:sz w:val="28"/>
          <w:szCs w:val="28"/>
        </w:rPr>
        <w:t>в</w:t>
      </w:r>
      <w:r w:rsidR="00C34DAE" w:rsidRPr="00992868">
        <w:rPr>
          <w:sz w:val="28"/>
          <w:szCs w:val="28"/>
        </w:rPr>
        <w:t>ных в рукопашном бою, третий лучше всех танцует на балах, четвертый без промаха стреляет с пистолетов. О них известно следующее: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Атос</w:t>
      </w:r>
      <w:proofErr w:type="spellEnd"/>
      <w:r w:rsidRPr="00992868">
        <w:rPr>
          <w:sz w:val="28"/>
          <w:szCs w:val="28"/>
        </w:rPr>
        <w:t xml:space="preserve"> и </w:t>
      </w:r>
      <w:proofErr w:type="spellStart"/>
      <w:r w:rsidRPr="00992868">
        <w:rPr>
          <w:sz w:val="28"/>
          <w:szCs w:val="28"/>
        </w:rPr>
        <w:t>Арамис</w:t>
      </w:r>
      <w:proofErr w:type="spellEnd"/>
      <w:r w:rsidRPr="00992868">
        <w:rPr>
          <w:sz w:val="28"/>
          <w:szCs w:val="28"/>
        </w:rPr>
        <w:t xml:space="preserve"> наблюдали на балу за их другом – прекрасным танц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ром.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и лучший стрелок вчера с восхищением следили за боем </w:t>
      </w:r>
      <w:proofErr w:type="spellStart"/>
      <w:r w:rsidRPr="00992868">
        <w:rPr>
          <w:sz w:val="28"/>
          <w:szCs w:val="28"/>
        </w:rPr>
        <w:t>рукопа</w:t>
      </w:r>
      <w:r w:rsidRPr="00992868">
        <w:rPr>
          <w:sz w:val="28"/>
          <w:szCs w:val="28"/>
        </w:rPr>
        <w:t>ш</w:t>
      </w:r>
      <w:r w:rsidRPr="00992868">
        <w:rPr>
          <w:sz w:val="28"/>
          <w:szCs w:val="28"/>
        </w:rPr>
        <w:t>ника</w:t>
      </w:r>
      <w:proofErr w:type="spellEnd"/>
      <w:r w:rsidRPr="00992868">
        <w:rPr>
          <w:sz w:val="28"/>
          <w:szCs w:val="28"/>
        </w:rPr>
        <w:t>.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 xml:space="preserve">Стрелок хочет пригласить в гости </w:t>
      </w:r>
      <w:proofErr w:type="spellStart"/>
      <w:r w:rsidRPr="00992868">
        <w:rPr>
          <w:sz w:val="28"/>
          <w:szCs w:val="28"/>
        </w:rPr>
        <w:t>Атоса</w:t>
      </w:r>
      <w:proofErr w:type="spellEnd"/>
      <w:r w:rsidRPr="00992868">
        <w:rPr>
          <w:sz w:val="28"/>
          <w:szCs w:val="28"/>
        </w:rPr>
        <w:t xml:space="preserve">. 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был очень большой комплекции, поэтому танцы были не его стих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ей. </w:t>
      </w:r>
    </w:p>
    <w:p w:rsidR="00C34DAE" w:rsidRPr="00992868" w:rsidRDefault="00C34DAE" w:rsidP="007E397F">
      <w:pPr>
        <w:tabs>
          <w:tab w:val="num" w:pos="1134"/>
        </w:tabs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Кто чем занимается?</w:t>
      </w:r>
    </w:p>
    <w:p w:rsidR="00E71EC0" w:rsidRPr="00264AAC" w:rsidRDefault="00E71EC0" w:rsidP="00E71EC0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</w:p>
    <w:p w:rsidR="006076F5" w:rsidRDefault="005F1874" w:rsidP="00992868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 w:rsidR="00992868">
        <w:rPr>
          <w:sz w:val="28"/>
          <w:szCs w:val="28"/>
        </w:rPr>
        <w:t>Составить на языках логического программирования программу, г</w:t>
      </w:r>
      <w:r w:rsidR="00992868">
        <w:rPr>
          <w:sz w:val="28"/>
          <w:szCs w:val="28"/>
        </w:rPr>
        <w:t>е</w:t>
      </w:r>
      <w:r w:rsidR="00992868">
        <w:rPr>
          <w:sz w:val="28"/>
          <w:szCs w:val="28"/>
        </w:rPr>
        <w:t>нерирующую список из 7 элементов, начиная с 10 (каждый следующий элемент сп</w:t>
      </w:r>
      <w:r w:rsidR="00992868">
        <w:rPr>
          <w:sz w:val="28"/>
          <w:szCs w:val="28"/>
        </w:rPr>
        <w:t>и</w:t>
      </w:r>
      <w:r w:rsidR="00992868">
        <w:rPr>
          <w:sz w:val="28"/>
          <w:szCs w:val="28"/>
        </w:rPr>
        <w:t>ска на 1 меньше другого).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2. Составить на языках логического программирования программу,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ределяющую, содержится ли заданный элемент Х в списке (3, 4, 5, 6,7).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3. Составить на языках логического программирования программу для вычисления значений суммы: 5+10+15+…+145.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4. Составить на языках логического программирования программу,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зволяющую генерировать список (11, 12, 13, 14, 15, 16,17).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5. Составить на языках логического программирования программу для нахождения максимального из А,В,С. (создать правило выбора максимального из двух чисел).</w:t>
      </w:r>
    </w:p>
    <w:p w:rsidR="00992868" w:rsidRDefault="00992868" w:rsidP="00992868">
      <w:pPr>
        <w:spacing w:after="0" w:line="240" w:lineRule="auto"/>
        <w:ind w:firstLine="709"/>
      </w:pP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7E397F" w:rsidRDefault="007E397F" w:rsidP="007E397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7E397F" w:rsidRPr="009F1145" w:rsidRDefault="007E397F" w:rsidP="007E397F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F920B9">
        <w:rPr>
          <w:b/>
          <w:i/>
          <w:sz w:val="28"/>
        </w:rPr>
        <w:t xml:space="preserve">С.1 </w:t>
      </w:r>
      <w:r w:rsidRPr="00F920B9">
        <w:rPr>
          <w:b/>
          <w:sz w:val="28"/>
          <w:szCs w:val="28"/>
        </w:rPr>
        <w:t>Творческие</w:t>
      </w:r>
      <w:r>
        <w:rPr>
          <w:b/>
          <w:sz w:val="28"/>
          <w:szCs w:val="28"/>
        </w:rPr>
        <w:t xml:space="preserve"> задания.</w:t>
      </w:r>
    </w:p>
    <w:p w:rsidR="009F114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 w:rsidRPr="00BA16E5">
        <w:rPr>
          <w:sz w:val="28"/>
          <w:szCs w:val="28"/>
        </w:rPr>
        <w:t>1.</w:t>
      </w:r>
      <w:r>
        <w:rPr>
          <w:sz w:val="28"/>
          <w:szCs w:val="28"/>
        </w:rPr>
        <w:t>Новые модели представления знаний.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Практические примеры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Интерфейсы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Программные средства для построения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Методы сортировки (сравнение текстовых строк, сравнение предложений).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Примеры задач, эффективно решаемых на  </w:t>
      </w:r>
      <w:r>
        <w:rPr>
          <w:sz w:val="28"/>
          <w:szCs w:val="28"/>
          <w:lang w:val="en-US"/>
        </w:rPr>
        <w:t>Prolog</w:t>
      </w:r>
      <w:r>
        <w:rPr>
          <w:sz w:val="28"/>
          <w:szCs w:val="28"/>
        </w:rPr>
        <w:t xml:space="preserve">  и</w:t>
      </w:r>
      <w:r w:rsidRPr="00B979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LISP</w:t>
      </w:r>
      <w:r>
        <w:rPr>
          <w:sz w:val="28"/>
          <w:szCs w:val="28"/>
        </w:rPr>
        <w:t>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История развития искусственного интеллекта. Задачи на современном этапе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Сравнительный анализ эффективности различных моделей представления знаний (на примере прикладной задачи).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Современная литература по искусственному интеллекту (обзор литературы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следние три года: области исследований, персоналии, прикладные системы, цели и задачи исследования).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10.Методы представления и обработки знаний в условиях неопределенности (на практических примерах).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Оформление творческих работ осуществляется по схеме исследования.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выглядит следующим образом: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(Во введении определяется методологический аппарат: актуальность, цель, объект, предмет задачи, гипотеза)</w:t>
      </w:r>
    </w:p>
    <w:p w:rsidR="00974A0A" w:rsidRPr="00974A0A" w:rsidRDefault="00974A0A" w:rsidP="007E397F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 w:rsidRPr="00974A0A">
        <w:rPr>
          <w:sz w:val="28"/>
          <w:szCs w:val="28"/>
        </w:rPr>
        <w:t>Теоретическое обоснование проблемы.</w:t>
      </w:r>
    </w:p>
    <w:p w:rsidR="00974A0A" w:rsidRDefault="00974A0A" w:rsidP="007E397F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Практическая реализация проблемы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Заключение, где подводятся итоги проведенного исследования (реализация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задач, заявленных во введении).</w:t>
      </w:r>
    </w:p>
    <w:p w:rsidR="00974A0A" w:rsidRP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проблемы исследования его  структура может модифицир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832212" w:rsidRPr="007825A9" w:rsidRDefault="00832212" w:rsidP="007825A9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E397F" w:rsidRDefault="007E397F" w:rsidP="007E397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p w:rsidR="007E397F" w:rsidRDefault="007E397F" w:rsidP="007E397F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E31E5D" w:rsidRDefault="00E31E5D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 w:rsidRPr="00E31E5D">
        <w:rPr>
          <w:rFonts w:eastAsia="Times New Roman"/>
          <w:sz w:val="28"/>
          <w:szCs w:val="28"/>
        </w:rPr>
        <w:t>Представление данных с помощью формул.</w:t>
      </w:r>
      <w:r>
        <w:rPr>
          <w:rFonts w:eastAsia="Times New Roman"/>
          <w:sz w:val="28"/>
          <w:szCs w:val="28"/>
        </w:rPr>
        <w:t xml:space="preserve"> Определение формулы. Инте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претация. Формулы общезначимые, выполнимые, противоречивые.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Теорема 2 о логическом следствии. Решение задач с использованием те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ремы 2 о логическом следствии. </w:t>
      </w:r>
    </w:p>
    <w:p w:rsidR="00E31E5D" w:rsidRP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Эквивалентные формулы. Конъюнктивная нормальная форма и ее постро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Построение из имеющихся знаний новых с помощью применения резол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ции. Литерал, дизъюнкт, контрарная пара</w:t>
      </w:r>
      <w:r w:rsidR="00F01CA0">
        <w:rPr>
          <w:rFonts w:eastAsia="Times New Roman"/>
          <w:sz w:val="28"/>
          <w:szCs w:val="28"/>
        </w:rPr>
        <w:t>. Теорема о резольвенте.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вывода как формализованный аналог понятия.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Семантические деревья. определение и примеры.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семантическое дерево. Теорема о свойствах полного семантическ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дерева.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Опровергающие вершины полного семантического дерева.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Теорема о полноте метода резолюций. Решение задач методом рез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люций.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 вывод. Теорема о полноте линейного вывода.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Входная резолюция. Пример построения входного опровержения.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Единичная резолюция. Пример построения единичного опроверж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Эквивалентность входной и единичной резолюции.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Семантическая резолюция. Пример построения семантического опроверж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Теорема о полноте метода семантической резолюции.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Положительная и отрицательная </w:t>
      </w:r>
      <w:proofErr w:type="spellStart"/>
      <w:r>
        <w:rPr>
          <w:rFonts w:eastAsia="Times New Roman"/>
          <w:sz w:val="28"/>
          <w:szCs w:val="28"/>
        </w:rPr>
        <w:t>гиперрезолюция</w:t>
      </w:r>
      <w:proofErr w:type="spellEnd"/>
      <w:r>
        <w:rPr>
          <w:rFonts w:eastAsia="Times New Roman"/>
          <w:sz w:val="28"/>
          <w:szCs w:val="28"/>
        </w:rPr>
        <w:t>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поддержки. Теорема о полноте метода поддержки.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Искусственный интеллект: предмет, история развития, направления иссл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дований.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задач, решаемых в области ИИ.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представления знаний: семантические сети.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 поиска в сетях.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представления знаний: фреймы.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Продукционные и логические </w:t>
      </w:r>
      <w:r w:rsidR="00B23B27">
        <w:rPr>
          <w:rFonts w:eastAsia="Times New Roman"/>
          <w:sz w:val="28"/>
          <w:szCs w:val="28"/>
        </w:rPr>
        <w:t>модели</w:t>
      </w:r>
      <w:r>
        <w:rPr>
          <w:rFonts w:eastAsia="Times New Roman"/>
          <w:sz w:val="28"/>
          <w:szCs w:val="28"/>
        </w:rPr>
        <w:t xml:space="preserve"> представления знаний.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Экспертные системы</w:t>
      </w:r>
      <w:r w:rsidR="00B23B27">
        <w:rPr>
          <w:rFonts w:eastAsia="Times New Roman"/>
          <w:sz w:val="28"/>
          <w:szCs w:val="28"/>
        </w:rPr>
        <w:t>: цель исследования, назначение, средства ра</w:t>
      </w:r>
      <w:r w:rsidR="00B23B27">
        <w:rPr>
          <w:rFonts w:eastAsia="Times New Roman"/>
          <w:sz w:val="28"/>
          <w:szCs w:val="28"/>
        </w:rPr>
        <w:t>з</w:t>
      </w:r>
      <w:r w:rsidR="00B23B27">
        <w:rPr>
          <w:rFonts w:eastAsia="Times New Roman"/>
          <w:sz w:val="28"/>
          <w:szCs w:val="28"/>
        </w:rPr>
        <w:t>работки.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задач, решаемых с помощью ЭС.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экспертных систем.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Нейронные сети. Области применения нейронных сетей.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Многослойные сети прямого распространения.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нейронных сетей.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Метазнания и их назначение.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Распознавание образов. Процедура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классификации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Классический статистический подход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принятия решений на основе имеющихся данных.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Алгоритмы с обучением.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 xml:space="preserve">Prolog – </w:t>
      </w:r>
      <w:proofErr w:type="gramStart"/>
      <w:r>
        <w:rPr>
          <w:rFonts w:eastAsia="Times New Roman"/>
          <w:sz w:val="28"/>
          <w:szCs w:val="28"/>
        </w:rPr>
        <w:t>язык  логического</w:t>
      </w:r>
      <w:proofErr w:type="gramEnd"/>
      <w:r>
        <w:rPr>
          <w:rFonts w:eastAsia="Times New Roman"/>
          <w:sz w:val="28"/>
          <w:szCs w:val="28"/>
        </w:rPr>
        <w:t xml:space="preserve"> программирования.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LISP – </w:t>
      </w:r>
      <w:r>
        <w:rPr>
          <w:rFonts w:eastAsia="Times New Roman"/>
          <w:sz w:val="28"/>
          <w:szCs w:val="28"/>
        </w:rPr>
        <w:t>язык логического программирования.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Отношения-факты и отношения-правила: структура, назначение, примеры</w:t>
      </w:r>
      <w:r w:rsidR="00A7026D">
        <w:rPr>
          <w:rFonts w:eastAsia="Times New Roman"/>
          <w:sz w:val="28"/>
          <w:szCs w:val="28"/>
        </w:rPr>
        <w:t>.</w:t>
      </w:r>
    </w:p>
    <w:p w:rsidR="00A7026D" w:rsidRDefault="00A7026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Языки логического программирования: основные понятия. Область прим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нения.</w:t>
      </w:r>
    </w:p>
    <w:p w:rsidR="00171167" w:rsidRDefault="00171167" w:rsidP="003058FF">
      <w:pPr>
        <w:pStyle w:val="a7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</w:p>
    <w:p w:rsidR="007E397F" w:rsidRDefault="007E397F" w:rsidP="007E397F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167"/>
        <w:gridCol w:w="2510"/>
      </w:tblGrid>
      <w:tr w:rsidR="007E397F" w:rsidRPr="007C09DB" w:rsidTr="000A497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4-балльная</w:t>
            </w:r>
          </w:p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Хорошо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Удовлетворительно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Неудовлетворительно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Pr="00146560" w:rsidRDefault="007E397F" w:rsidP="007E397F">
      <w:pPr>
        <w:pStyle w:val="ReportMain"/>
        <w:suppressAutoHyphens/>
        <w:jc w:val="both"/>
        <w:rPr>
          <w:sz w:val="28"/>
        </w:rPr>
      </w:pPr>
      <w:r w:rsidRPr="00B04CAE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570AB3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70AB3">
              <w:t>логических рассуждениях</w:t>
            </w:r>
            <w:proofErr w:type="gramEnd"/>
            <w:r w:rsidRPr="00570AB3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Неудовлетвор</w:t>
            </w:r>
            <w:r w:rsidRPr="00570AB3">
              <w:t>и</w:t>
            </w:r>
            <w:r w:rsidRPr="00570AB3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Pr="00D4762F" w:rsidRDefault="007E397F" w:rsidP="007E397F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D4762F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95</w:t>
            </w:r>
            <w:r w:rsidRPr="00D4762F"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от 75 до 95</w:t>
            </w:r>
            <w:r w:rsidRPr="00D4762F">
              <w:t xml:space="preserve">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до 75</w:t>
            </w:r>
            <w:r w:rsidRPr="00D4762F">
              <w:t xml:space="preserve"> % заданий предложенного </w:t>
            </w:r>
            <w:r w:rsidRPr="00D4762F"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E397F" w:rsidRPr="007C09DB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lastRenderedPageBreak/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D4762F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5. Культура речи.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6.Навык владения технологиями обработки данных на компьютере.</w:t>
            </w: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лабораторных</w:t>
            </w:r>
            <w:r w:rsidRPr="00D4762F">
              <w:t xml:space="preserve">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</w:t>
            </w:r>
            <w:r>
              <w:t>вопроса</w:t>
            </w:r>
            <w:r w:rsidRPr="00D4762F">
              <w:t>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lastRenderedPageBreak/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</w:t>
            </w:r>
            <w:r w:rsidRPr="00D4762F">
              <w:lastRenderedPageBreak/>
              <w:t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r>
              <w:t>о есть</w:t>
            </w:r>
            <w:r w:rsidRPr="00D4762F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i/>
        </w:rPr>
      </w:pPr>
    </w:p>
    <w:p w:rsidR="007E397F" w:rsidRDefault="007E397F" w:rsidP="007E397F">
      <w:pPr>
        <w:pStyle w:val="ReportMain"/>
        <w:suppressAutoHyphens/>
        <w:jc w:val="both"/>
        <w:rPr>
          <w:i/>
        </w:rPr>
      </w:pPr>
    </w:p>
    <w:p w:rsidR="007E397F" w:rsidRDefault="007E397F" w:rsidP="007E397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Порядок проведения экзамена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>Экзамен проводится в устной форме по билетам.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E397F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>
        <w:rPr>
          <w:sz w:val="28"/>
          <w:szCs w:val="28"/>
        </w:rPr>
        <w:t xml:space="preserve">выполнение практического задания </w:t>
      </w:r>
      <w:r w:rsidRPr="00547F85">
        <w:rPr>
          <w:sz w:val="28"/>
          <w:szCs w:val="28"/>
        </w:rPr>
        <w:t>студенту отводится 45 минут. По итогам выставляется дифференцированная оценка с учетом шкалы оценивания.</w:t>
      </w:r>
    </w:p>
    <w:p w:rsidR="007E397F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Процедура оценивания контрольной работы.</w:t>
      </w:r>
    </w:p>
    <w:p w:rsidR="007E397F" w:rsidRDefault="007E397F" w:rsidP="007E397F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547F85">
        <w:rPr>
          <w:b/>
          <w:sz w:val="28"/>
          <w:szCs w:val="28"/>
          <w:lang w:eastAsia="ru-RU"/>
        </w:rPr>
        <w:t>Критерии оценивания</w:t>
      </w:r>
    </w:p>
    <w:p w:rsidR="007E397F" w:rsidRPr="008436B5" w:rsidRDefault="007E397F" w:rsidP="007E397F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7E397F" w:rsidRDefault="007E397F" w:rsidP="007E397F">
      <w:pPr>
        <w:spacing w:after="0" w:line="240" w:lineRule="auto"/>
        <w:ind w:firstLine="567"/>
        <w:jc w:val="both"/>
        <w:rPr>
          <w:sz w:val="28"/>
          <w:szCs w:val="28"/>
        </w:rPr>
      </w:pPr>
      <w:r w:rsidRPr="008436B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8436B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</w:t>
      </w:r>
      <w:r>
        <w:rPr>
          <w:rFonts w:eastAsia="Times New Roman"/>
          <w:sz w:val="28"/>
          <w:szCs w:val="28"/>
          <w:lang w:eastAsia="ru-RU"/>
        </w:rPr>
        <w:t>, подтверждая это четким  и последовательным изл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жением решения задачи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аргументирует решение ссылками на компетентные или 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комендованные источники, </w:t>
      </w:r>
      <w:r w:rsidRPr="008436B5">
        <w:rPr>
          <w:rFonts w:eastAsia="Times New Roman"/>
          <w:sz w:val="28"/>
          <w:szCs w:val="28"/>
          <w:lang w:eastAsia="ru-RU"/>
        </w:rPr>
        <w:t xml:space="preserve">хорошо владеет основными терминами и понятиями по дисциплине; логично и последовательно излагает и интерпретирует материалы 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зультаты выполненных действий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получает правильный результат</w:t>
      </w:r>
      <w:r w:rsidRPr="008436B5">
        <w:rPr>
          <w:rFonts w:eastAsia="Times New Roman"/>
          <w:sz w:val="28"/>
          <w:szCs w:val="28"/>
          <w:lang w:eastAsia="ru-RU"/>
        </w:rPr>
        <w:t xml:space="preserve"> заданий; показыв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ет умение формулировать выводы и обобщения по теме заданий.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Работа оценивается удовлетворительно при условии выполнения не менее 70% заданий. </w:t>
      </w:r>
    </w:p>
    <w:p w:rsidR="007E397F" w:rsidRDefault="007E397F" w:rsidP="007E397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B4880">
        <w:rPr>
          <w:rFonts w:eastAsia="Times New Roman"/>
          <w:sz w:val="28"/>
          <w:szCs w:val="28"/>
          <w:u w:val="single"/>
        </w:rPr>
        <w:t>Каждое задание,</w:t>
      </w:r>
      <w:r>
        <w:rPr>
          <w:rFonts w:eastAsia="Times New Roman"/>
          <w:sz w:val="28"/>
          <w:szCs w:val="28"/>
        </w:rPr>
        <w:t xml:space="preserve"> в свою очередь,</w:t>
      </w:r>
      <w:r w:rsidRPr="00802D61">
        <w:rPr>
          <w:rFonts w:eastAsia="Times New Roman"/>
          <w:sz w:val="28"/>
          <w:szCs w:val="28"/>
        </w:rPr>
        <w:t xml:space="preserve"> считается выполненным и </w:t>
      </w:r>
      <w:r>
        <w:rPr>
          <w:rFonts w:eastAsia="Times New Roman"/>
          <w:sz w:val="28"/>
          <w:szCs w:val="28"/>
        </w:rPr>
        <w:t>может быть зачт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</w:t>
      </w:r>
      <w:r w:rsidRPr="00802D61">
        <w:rPr>
          <w:rFonts w:eastAsia="Times New Roman"/>
          <w:sz w:val="28"/>
          <w:szCs w:val="28"/>
        </w:rPr>
        <w:t xml:space="preserve">, если </w:t>
      </w:r>
      <w:proofErr w:type="gramStart"/>
      <w:r w:rsidRPr="00802D61">
        <w:rPr>
          <w:rFonts w:eastAsia="Times New Roman"/>
          <w:sz w:val="28"/>
          <w:szCs w:val="28"/>
        </w:rPr>
        <w:t>выполнены</w:t>
      </w:r>
      <w:proofErr w:type="gramEnd"/>
      <w:r w:rsidRPr="00802D61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7E397F" w:rsidRPr="006A24C3" w:rsidRDefault="007E397F" w:rsidP="007E397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4C3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рекомендова</w:t>
      </w:r>
      <w:r w:rsidRPr="006A24C3">
        <w:rPr>
          <w:rFonts w:eastAsia="Times New Roman"/>
          <w:sz w:val="28"/>
          <w:szCs w:val="28"/>
          <w:lang w:eastAsia="ru-RU"/>
        </w:rPr>
        <w:t>н</w:t>
      </w:r>
      <w:r w:rsidRPr="006A24C3">
        <w:rPr>
          <w:rFonts w:eastAsia="Times New Roman"/>
          <w:sz w:val="28"/>
          <w:szCs w:val="28"/>
          <w:lang w:eastAsia="ru-RU"/>
        </w:rPr>
        <w:t>ной литературы по данной теме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A24C3">
        <w:rPr>
          <w:rFonts w:eastAsia="Times New Roman"/>
          <w:sz w:val="28"/>
          <w:szCs w:val="28"/>
          <w:lang w:eastAsia="ru-RU"/>
        </w:rPr>
        <w:t xml:space="preserve">Кроме рекомендованной специальной литературы, можно использовать любую дополнительную литературу, которая необходима для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6A24C3">
        <w:rPr>
          <w:rFonts w:eastAsia="Times New Roman"/>
          <w:sz w:val="28"/>
          <w:szCs w:val="28"/>
          <w:lang w:eastAsia="ru-RU"/>
        </w:rPr>
        <w:t xml:space="preserve"> контрольной работы. </w:t>
      </w:r>
    </w:p>
    <w:p w:rsidR="007E397F" w:rsidRDefault="007E397F" w:rsidP="007E39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8436B5">
        <w:rPr>
          <w:rFonts w:eastAsia="Times New Roman"/>
          <w:b/>
          <w:bCs/>
          <w:sz w:val="28"/>
          <w:szCs w:val="28"/>
          <w:lang w:eastAsia="ru-RU"/>
        </w:rPr>
        <w:t>Не зачтено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8436B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при неудовлетворительном знании базовых терминов и понятий курса, пра</w:t>
      </w:r>
      <w:r w:rsidRPr="00B86FD1">
        <w:rPr>
          <w:rFonts w:eastAsia="Times New Roman"/>
          <w:sz w:val="28"/>
          <w:szCs w:val="28"/>
          <w:lang w:eastAsia="ru-RU"/>
        </w:rPr>
        <w:t>к</w:t>
      </w:r>
      <w:r w:rsidRPr="00B86FD1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если работа выполнена без учета требований, предъявляемых к данному виду заданий. </w:t>
      </w:r>
    </w:p>
    <w:p w:rsidR="007E397F" w:rsidRPr="008436B5" w:rsidRDefault="007E397F" w:rsidP="007E39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собл</w:t>
      </w:r>
      <w:r w:rsidRPr="008436B5">
        <w:rPr>
          <w:rFonts w:eastAsia="Times New Roman"/>
          <w:sz w:val="28"/>
          <w:szCs w:val="28"/>
          <w:lang w:eastAsia="ru-RU"/>
        </w:rPr>
        <w:t>ю</w:t>
      </w:r>
      <w:r w:rsidRPr="008436B5">
        <w:rPr>
          <w:rFonts w:eastAsia="Times New Roman"/>
          <w:sz w:val="28"/>
          <w:szCs w:val="28"/>
          <w:lang w:eastAsia="ru-RU"/>
        </w:rPr>
        <w:t xml:space="preserve">дения правил, предъявляемых к ее оформлению, возвращается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 w:rsidRPr="008436B5">
        <w:rPr>
          <w:rFonts w:eastAsia="Times New Roman"/>
          <w:sz w:val="28"/>
          <w:szCs w:val="28"/>
          <w:lang w:eastAsia="ru-RU"/>
        </w:rPr>
        <w:t>проверки с указан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причин, которые доводятся до студента. В этом случае контрольная работа в</w:t>
      </w:r>
      <w:r w:rsidRPr="008436B5">
        <w:rPr>
          <w:rFonts w:eastAsia="Times New Roman"/>
          <w:sz w:val="28"/>
          <w:szCs w:val="28"/>
          <w:lang w:eastAsia="ru-RU"/>
        </w:rPr>
        <w:t>ы</w:t>
      </w:r>
      <w:r w:rsidRPr="008436B5">
        <w:rPr>
          <w:rFonts w:eastAsia="Times New Roman"/>
          <w:sz w:val="28"/>
          <w:szCs w:val="28"/>
          <w:lang w:eastAsia="ru-RU"/>
        </w:rPr>
        <w:t>полняется повторно.</w:t>
      </w:r>
    </w:p>
    <w:p w:rsidR="007E397F" w:rsidRPr="008436B5" w:rsidRDefault="007E397F" w:rsidP="007E39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варианта. Защита контрольной работы предполагает свободное владение студе</w:t>
      </w:r>
      <w:r w:rsidRPr="008436B5">
        <w:rPr>
          <w:rFonts w:eastAsia="Times New Roman"/>
          <w:sz w:val="28"/>
          <w:szCs w:val="28"/>
          <w:lang w:eastAsia="ru-RU"/>
        </w:rPr>
        <w:t>н</w:t>
      </w:r>
      <w:r w:rsidRPr="008436B5">
        <w:rPr>
          <w:rFonts w:eastAsia="Times New Roman"/>
          <w:sz w:val="28"/>
          <w:szCs w:val="28"/>
          <w:lang w:eastAsia="ru-RU"/>
        </w:rPr>
        <w:t>том материалом, изложенным в работе и хорошее знание учебной литературы,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пользованной при написании.</w:t>
      </w:r>
    </w:p>
    <w:p w:rsidR="007E397F" w:rsidRDefault="007E397F" w:rsidP="007E397F">
      <w:pPr>
        <w:pStyle w:val="ReportMain"/>
        <w:suppressAutoHyphens/>
        <w:ind w:firstLine="709"/>
        <w:jc w:val="both"/>
      </w:pPr>
      <w:r w:rsidRPr="008436B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8436B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</w:t>
      </w:r>
      <w:r>
        <w:rPr>
          <w:rFonts w:eastAsia="Times New Roman"/>
          <w:sz w:val="28"/>
          <w:szCs w:val="28"/>
          <w:lang w:eastAsia="ru-RU"/>
        </w:rPr>
        <w:t>Студенты</w:t>
      </w:r>
      <w:r w:rsidRPr="008436B5">
        <w:rPr>
          <w:rFonts w:eastAsia="Times New Roman"/>
          <w:sz w:val="28"/>
          <w:szCs w:val="28"/>
          <w:lang w:eastAsia="ru-RU"/>
        </w:rPr>
        <w:t>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BF49A5" w:rsidRDefault="00BF49A5" w:rsidP="007E397F">
      <w:pPr>
        <w:pStyle w:val="10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D" w:rsidRDefault="00B9792D" w:rsidP="00A913D4">
      <w:pPr>
        <w:spacing w:after="0" w:line="240" w:lineRule="auto"/>
      </w:pPr>
      <w:r>
        <w:separator/>
      </w:r>
    </w:p>
  </w:endnote>
  <w:endnote w:type="continuationSeparator" w:id="0">
    <w:p w:rsidR="00B9792D" w:rsidRDefault="00B9792D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  <w:jc w:val="right"/>
    </w:pPr>
    <w:fldSimple w:instr="PAGE   \* MERGEFORMAT">
      <w:r w:rsidR="00314E1A">
        <w:rPr>
          <w:noProof/>
        </w:rPr>
        <w:t>3</w:t>
      </w:r>
    </w:fldSimple>
  </w:p>
  <w:p w:rsidR="00B9792D" w:rsidRDefault="00B9792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D" w:rsidRDefault="00B9792D" w:rsidP="00A913D4">
      <w:pPr>
        <w:spacing w:after="0" w:line="240" w:lineRule="auto"/>
      </w:pPr>
      <w:r>
        <w:separator/>
      </w:r>
    </w:p>
  </w:footnote>
  <w:footnote w:type="continuationSeparator" w:id="0">
    <w:p w:rsidR="00B9792D" w:rsidRDefault="00B9792D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83"/>
    <w:multiLevelType w:val="hybridMultilevel"/>
    <w:tmpl w:val="C706E68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2">
    <w:nsid w:val="039229CE"/>
    <w:multiLevelType w:val="hybridMultilevel"/>
    <w:tmpl w:val="F5A68FB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95C7E"/>
    <w:multiLevelType w:val="hybridMultilevel"/>
    <w:tmpl w:val="4362932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15DF"/>
    <w:multiLevelType w:val="hybridMultilevel"/>
    <w:tmpl w:val="841827D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C58DD"/>
    <w:multiLevelType w:val="hybridMultilevel"/>
    <w:tmpl w:val="A7E209A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56BD6"/>
    <w:multiLevelType w:val="hybridMultilevel"/>
    <w:tmpl w:val="9EDE584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71EF2"/>
    <w:multiLevelType w:val="hybridMultilevel"/>
    <w:tmpl w:val="B4909990"/>
    <w:lvl w:ilvl="0" w:tplc="49F21814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932D5"/>
    <w:multiLevelType w:val="hybridMultilevel"/>
    <w:tmpl w:val="5F14ECE6"/>
    <w:lvl w:ilvl="0" w:tplc="7C8A329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09884D66"/>
    <w:multiLevelType w:val="hybridMultilevel"/>
    <w:tmpl w:val="25CEC534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F27B4"/>
    <w:multiLevelType w:val="hybridMultilevel"/>
    <w:tmpl w:val="D1B6E40A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72B74"/>
    <w:multiLevelType w:val="hybridMultilevel"/>
    <w:tmpl w:val="5624344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4933B9"/>
    <w:multiLevelType w:val="hybridMultilevel"/>
    <w:tmpl w:val="EFECE33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A6441"/>
    <w:multiLevelType w:val="hybridMultilevel"/>
    <w:tmpl w:val="A0B6DCC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4658F"/>
    <w:multiLevelType w:val="hybridMultilevel"/>
    <w:tmpl w:val="FCB424F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032DD"/>
    <w:multiLevelType w:val="hybridMultilevel"/>
    <w:tmpl w:val="F7CA8DE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D55D64"/>
    <w:multiLevelType w:val="hybridMultilevel"/>
    <w:tmpl w:val="4B62588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A06A7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8533D"/>
    <w:multiLevelType w:val="hybridMultilevel"/>
    <w:tmpl w:val="2DD00F2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730A73"/>
    <w:multiLevelType w:val="hybridMultilevel"/>
    <w:tmpl w:val="FE162FE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2766B8"/>
    <w:multiLevelType w:val="hybridMultilevel"/>
    <w:tmpl w:val="E51C1386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38F11AD"/>
    <w:multiLevelType w:val="hybridMultilevel"/>
    <w:tmpl w:val="818C7932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3F58F6"/>
    <w:multiLevelType w:val="hybridMultilevel"/>
    <w:tmpl w:val="02D4D5E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4A742C"/>
    <w:multiLevelType w:val="hybridMultilevel"/>
    <w:tmpl w:val="F5A20E78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091DF8"/>
    <w:multiLevelType w:val="hybridMultilevel"/>
    <w:tmpl w:val="B5CCFD9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9C24D8"/>
    <w:multiLevelType w:val="hybridMultilevel"/>
    <w:tmpl w:val="6A06DD78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7DB6D47"/>
    <w:multiLevelType w:val="hybridMultilevel"/>
    <w:tmpl w:val="FC56FAEE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80D4F1E"/>
    <w:multiLevelType w:val="hybridMultilevel"/>
    <w:tmpl w:val="E5E0545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B67EAF"/>
    <w:multiLevelType w:val="hybridMultilevel"/>
    <w:tmpl w:val="C518E2C8"/>
    <w:lvl w:ilvl="0" w:tplc="49F21814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A11C91"/>
    <w:multiLevelType w:val="hybridMultilevel"/>
    <w:tmpl w:val="522E3AF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215252"/>
    <w:multiLevelType w:val="hybridMultilevel"/>
    <w:tmpl w:val="93CC85C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70607"/>
    <w:multiLevelType w:val="hybridMultilevel"/>
    <w:tmpl w:val="AED4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F42B6E"/>
    <w:multiLevelType w:val="hybridMultilevel"/>
    <w:tmpl w:val="96526D5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2E550A"/>
    <w:multiLevelType w:val="hybridMultilevel"/>
    <w:tmpl w:val="4F1E8B0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BD5FBD"/>
    <w:multiLevelType w:val="hybridMultilevel"/>
    <w:tmpl w:val="20EA296C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9B4229"/>
    <w:multiLevelType w:val="hybridMultilevel"/>
    <w:tmpl w:val="DF80BC1C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2F70F9F"/>
    <w:multiLevelType w:val="hybridMultilevel"/>
    <w:tmpl w:val="ED543E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3A282C"/>
    <w:multiLevelType w:val="hybridMultilevel"/>
    <w:tmpl w:val="B3A6635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5714"/>
    <w:multiLevelType w:val="hybridMultilevel"/>
    <w:tmpl w:val="D9D2FF0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C97510"/>
    <w:multiLevelType w:val="hybridMultilevel"/>
    <w:tmpl w:val="5936FD3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026F75"/>
    <w:multiLevelType w:val="hybridMultilevel"/>
    <w:tmpl w:val="5A06EDA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4907BE"/>
    <w:multiLevelType w:val="multilevel"/>
    <w:tmpl w:val="7486BEC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52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27CF5893"/>
    <w:multiLevelType w:val="hybridMultilevel"/>
    <w:tmpl w:val="8E3AE56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F053D1"/>
    <w:multiLevelType w:val="hybridMultilevel"/>
    <w:tmpl w:val="638A1FD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4A5033"/>
    <w:multiLevelType w:val="hybridMultilevel"/>
    <w:tmpl w:val="0ED8E818"/>
    <w:lvl w:ilvl="0" w:tplc="49F2181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FF75C2"/>
    <w:multiLevelType w:val="hybridMultilevel"/>
    <w:tmpl w:val="C4DA603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477558"/>
    <w:multiLevelType w:val="hybridMultilevel"/>
    <w:tmpl w:val="1C60DBD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A108F8"/>
    <w:multiLevelType w:val="hybridMultilevel"/>
    <w:tmpl w:val="C276E188"/>
    <w:lvl w:ilvl="0" w:tplc="CC0EA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0E4AD2"/>
    <w:multiLevelType w:val="hybridMultilevel"/>
    <w:tmpl w:val="38206ABA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653258"/>
    <w:multiLevelType w:val="hybridMultilevel"/>
    <w:tmpl w:val="166C9B7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8E67E0"/>
    <w:multiLevelType w:val="hybridMultilevel"/>
    <w:tmpl w:val="B7CECA3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FB37DA"/>
    <w:multiLevelType w:val="hybridMultilevel"/>
    <w:tmpl w:val="D848E13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081568"/>
    <w:multiLevelType w:val="hybridMultilevel"/>
    <w:tmpl w:val="B170CAE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FC378D3"/>
    <w:multiLevelType w:val="hybridMultilevel"/>
    <w:tmpl w:val="3226407E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30F32209"/>
    <w:multiLevelType w:val="hybridMultilevel"/>
    <w:tmpl w:val="EA204EC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C63412"/>
    <w:multiLevelType w:val="hybridMultilevel"/>
    <w:tmpl w:val="BBDA0EF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7B5BD0"/>
    <w:multiLevelType w:val="hybridMultilevel"/>
    <w:tmpl w:val="2182C0B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214588"/>
    <w:multiLevelType w:val="hybridMultilevel"/>
    <w:tmpl w:val="872E5AE0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43170BB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35013398"/>
    <w:multiLevelType w:val="hybridMultilevel"/>
    <w:tmpl w:val="F9C4831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6116E9C"/>
    <w:multiLevelType w:val="hybridMultilevel"/>
    <w:tmpl w:val="41526DF4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3850CE"/>
    <w:multiLevelType w:val="hybridMultilevel"/>
    <w:tmpl w:val="6A603EA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66C1DBE"/>
    <w:multiLevelType w:val="hybridMultilevel"/>
    <w:tmpl w:val="6E26302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71D1A4F"/>
    <w:multiLevelType w:val="hybridMultilevel"/>
    <w:tmpl w:val="E5A0D3E0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7462D38"/>
    <w:multiLevelType w:val="hybridMultilevel"/>
    <w:tmpl w:val="DEC4CACA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379F7C64"/>
    <w:multiLevelType w:val="hybridMultilevel"/>
    <w:tmpl w:val="948C60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A60836"/>
    <w:multiLevelType w:val="hybridMultilevel"/>
    <w:tmpl w:val="50D4425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001F89"/>
    <w:multiLevelType w:val="hybridMultilevel"/>
    <w:tmpl w:val="E0E450C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4A349F"/>
    <w:multiLevelType w:val="hybridMultilevel"/>
    <w:tmpl w:val="102264A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5F44F5"/>
    <w:multiLevelType w:val="hybridMultilevel"/>
    <w:tmpl w:val="4A08769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6370D3"/>
    <w:multiLevelType w:val="hybridMultilevel"/>
    <w:tmpl w:val="32DA5F7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8E26A37"/>
    <w:multiLevelType w:val="hybridMultilevel"/>
    <w:tmpl w:val="30DA63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7042ED"/>
    <w:multiLevelType w:val="hybridMultilevel"/>
    <w:tmpl w:val="6E9CBD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1B59ED"/>
    <w:multiLevelType w:val="hybridMultilevel"/>
    <w:tmpl w:val="4AB0D5F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597F4F"/>
    <w:multiLevelType w:val="hybridMultilevel"/>
    <w:tmpl w:val="B69020C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901A88"/>
    <w:multiLevelType w:val="hybridMultilevel"/>
    <w:tmpl w:val="0632195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5D490B"/>
    <w:multiLevelType w:val="hybridMultilevel"/>
    <w:tmpl w:val="CC2AE98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22307E"/>
    <w:multiLevelType w:val="hybridMultilevel"/>
    <w:tmpl w:val="1A58ED82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40257C7A"/>
    <w:multiLevelType w:val="hybridMultilevel"/>
    <w:tmpl w:val="65EC9E9C"/>
    <w:lvl w:ilvl="0" w:tplc="49F21814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27525F"/>
    <w:multiLevelType w:val="hybridMultilevel"/>
    <w:tmpl w:val="8B84CD58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42B25B12"/>
    <w:multiLevelType w:val="hybridMultilevel"/>
    <w:tmpl w:val="2660BB0A"/>
    <w:lvl w:ilvl="0" w:tplc="49F21814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3D50BEE"/>
    <w:multiLevelType w:val="hybridMultilevel"/>
    <w:tmpl w:val="D3E44F4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F12791"/>
    <w:multiLevelType w:val="hybridMultilevel"/>
    <w:tmpl w:val="4B2EB45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5C42D91"/>
    <w:multiLevelType w:val="hybridMultilevel"/>
    <w:tmpl w:val="973C424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027C6B"/>
    <w:multiLevelType w:val="hybridMultilevel"/>
    <w:tmpl w:val="C45A4B0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61716F0"/>
    <w:multiLevelType w:val="hybridMultilevel"/>
    <w:tmpl w:val="4EE63D76"/>
    <w:lvl w:ilvl="0" w:tplc="35AA09B8">
      <w:start w:val="1"/>
      <w:numFmt w:val="decimal"/>
      <w:pStyle w:val="a0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466D0F75"/>
    <w:multiLevelType w:val="hybridMultilevel"/>
    <w:tmpl w:val="60F06DFC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D16E76"/>
    <w:multiLevelType w:val="hybridMultilevel"/>
    <w:tmpl w:val="065AF634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F626D7"/>
    <w:multiLevelType w:val="hybridMultilevel"/>
    <w:tmpl w:val="7B1C779C"/>
    <w:lvl w:ilvl="0" w:tplc="49F2181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A304E22"/>
    <w:multiLevelType w:val="hybridMultilevel"/>
    <w:tmpl w:val="7EC6098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A5478"/>
    <w:multiLevelType w:val="hybridMultilevel"/>
    <w:tmpl w:val="9978375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C8B2DD5"/>
    <w:multiLevelType w:val="hybridMultilevel"/>
    <w:tmpl w:val="F362A902"/>
    <w:lvl w:ilvl="0" w:tplc="49F2181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E474BBE"/>
    <w:multiLevelType w:val="hybridMultilevel"/>
    <w:tmpl w:val="11CAD2E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0534529"/>
    <w:multiLevelType w:val="hybridMultilevel"/>
    <w:tmpl w:val="D5A01A0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0EC2F05"/>
    <w:multiLevelType w:val="hybridMultilevel"/>
    <w:tmpl w:val="1F0C536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A86724"/>
    <w:multiLevelType w:val="hybridMultilevel"/>
    <w:tmpl w:val="195C426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1DE7226"/>
    <w:multiLevelType w:val="hybridMultilevel"/>
    <w:tmpl w:val="CE44BF1C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21A6AD6"/>
    <w:multiLevelType w:val="hybridMultilevel"/>
    <w:tmpl w:val="DE389CC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751E0E"/>
    <w:multiLevelType w:val="hybridMultilevel"/>
    <w:tmpl w:val="51E2B9E2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3163BCF"/>
    <w:multiLevelType w:val="hybridMultilevel"/>
    <w:tmpl w:val="6000597A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4102265"/>
    <w:multiLevelType w:val="hybridMultilevel"/>
    <w:tmpl w:val="731ECDD6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6E3FEB"/>
    <w:multiLevelType w:val="hybridMultilevel"/>
    <w:tmpl w:val="AED8479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4F6255E"/>
    <w:multiLevelType w:val="hybridMultilevel"/>
    <w:tmpl w:val="7982E46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6083ECC"/>
    <w:multiLevelType w:val="hybridMultilevel"/>
    <w:tmpl w:val="98FA464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6333458"/>
    <w:multiLevelType w:val="hybridMultilevel"/>
    <w:tmpl w:val="8D98637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7B7444D"/>
    <w:multiLevelType w:val="hybridMultilevel"/>
    <w:tmpl w:val="1B84F43A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BF2B92"/>
    <w:multiLevelType w:val="hybridMultilevel"/>
    <w:tmpl w:val="6E508182"/>
    <w:lvl w:ilvl="0" w:tplc="49F2181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441971"/>
    <w:multiLevelType w:val="hybridMultilevel"/>
    <w:tmpl w:val="4F62EEBC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C6673C0"/>
    <w:multiLevelType w:val="hybridMultilevel"/>
    <w:tmpl w:val="B4024866"/>
    <w:lvl w:ilvl="0" w:tplc="A704D7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D51473B"/>
    <w:multiLevelType w:val="hybridMultilevel"/>
    <w:tmpl w:val="C9E84B8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DB412C3"/>
    <w:multiLevelType w:val="hybridMultilevel"/>
    <w:tmpl w:val="C71C1E70"/>
    <w:lvl w:ilvl="0" w:tplc="49F21814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B544F7"/>
    <w:multiLevelType w:val="hybridMultilevel"/>
    <w:tmpl w:val="F508E67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F5B7BE9"/>
    <w:multiLevelType w:val="hybridMultilevel"/>
    <w:tmpl w:val="DAA68E06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620650"/>
    <w:multiLevelType w:val="hybridMultilevel"/>
    <w:tmpl w:val="CA640002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0567F88"/>
    <w:multiLevelType w:val="hybridMultilevel"/>
    <w:tmpl w:val="AE7A1C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101387D"/>
    <w:multiLevelType w:val="hybridMultilevel"/>
    <w:tmpl w:val="824AD59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1427C70"/>
    <w:multiLevelType w:val="hybridMultilevel"/>
    <w:tmpl w:val="2D406D6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162348C"/>
    <w:multiLevelType w:val="hybridMultilevel"/>
    <w:tmpl w:val="4E22E50C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61C05E80"/>
    <w:multiLevelType w:val="hybridMultilevel"/>
    <w:tmpl w:val="59547DE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2192FC8"/>
    <w:multiLevelType w:val="hybridMultilevel"/>
    <w:tmpl w:val="8BF4B962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1">
    <w:nsid w:val="63AE64B6"/>
    <w:multiLevelType w:val="hybridMultilevel"/>
    <w:tmpl w:val="DCFAE12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5B34354"/>
    <w:multiLevelType w:val="hybridMultilevel"/>
    <w:tmpl w:val="53124A8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66E4C05"/>
    <w:multiLevelType w:val="hybridMultilevel"/>
    <w:tmpl w:val="65B4406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7673990"/>
    <w:multiLevelType w:val="hybridMultilevel"/>
    <w:tmpl w:val="0A9AF2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7795E0C"/>
    <w:multiLevelType w:val="multilevel"/>
    <w:tmpl w:val="65BE90B2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42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7">
    <w:nsid w:val="67A16AAA"/>
    <w:multiLevelType w:val="hybridMultilevel"/>
    <w:tmpl w:val="A586701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8181CFB"/>
    <w:multiLevelType w:val="hybridMultilevel"/>
    <w:tmpl w:val="046AB136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859769D"/>
    <w:multiLevelType w:val="hybridMultilevel"/>
    <w:tmpl w:val="6E32082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96E7B4B"/>
    <w:multiLevelType w:val="hybridMultilevel"/>
    <w:tmpl w:val="5DEEDF9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973318C"/>
    <w:multiLevelType w:val="hybridMultilevel"/>
    <w:tmpl w:val="0C30FE6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B5045E"/>
    <w:multiLevelType w:val="hybridMultilevel"/>
    <w:tmpl w:val="5D1684B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ACB4C6D"/>
    <w:multiLevelType w:val="hybridMultilevel"/>
    <w:tmpl w:val="58869BB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C553B19"/>
    <w:multiLevelType w:val="hybridMultilevel"/>
    <w:tmpl w:val="DCA2C998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CED1DBA"/>
    <w:multiLevelType w:val="hybridMultilevel"/>
    <w:tmpl w:val="32B264B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E2C4A92"/>
    <w:multiLevelType w:val="hybridMultilevel"/>
    <w:tmpl w:val="31087E1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F90806"/>
    <w:multiLevelType w:val="hybridMultilevel"/>
    <w:tmpl w:val="FEC808A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FC63EE2"/>
    <w:multiLevelType w:val="hybridMultilevel"/>
    <w:tmpl w:val="B25A99B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12D1FC2"/>
    <w:multiLevelType w:val="hybridMultilevel"/>
    <w:tmpl w:val="1C5C794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24921F1"/>
    <w:multiLevelType w:val="hybridMultilevel"/>
    <w:tmpl w:val="BF20A95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C05FEB"/>
    <w:multiLevelType w:val="hybridMultilevel"/>
    <w:tmpl w:val="1C9028C2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41461CC"/>
    <w:multiLevelType w:val="hybridMultilevel"/>
    <w:tmpl w:val="36F6EF2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5730CBE"/>
    <w:multiLevelType w:val="hybridMultilevel"/>
    <w:tmpl w:val="2530E9F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61262B3"/>
    <w:multiLevelType w:val="hybridMultilevel"/>
    <w:tmpl w:val="7C98492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65F7B1D"/>
    <w:multiLevelType w:val="hybridMultilevel"/>
    <w:tmpl w:val="98F6A24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93237A"/>
    <w:multiLevelType w:val="hybridMultilevel"/>
    <w:tmpl w:val="536E244C"/>
    <w:lvl w:ilvl="0" w:tplc="49F21814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845484E"/>
    <w:multiLevelType w:val="hybridMultilevel"/>
    <w:tmpl w:val="3DE84498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8871919"/>
    <w:multiLevelType w:val="hybridMultilevel"/>
    <w:tmpl w:val="F62EF2FE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9">
    <w:nsid w:val="797148DA"/>
    <w:multiLevelType w:val="hybridMultilevel"/>
    <w:tmpl w:val="1A8A808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9992ABB"/>
    <w:multiLevelType w:val="hybridMultilevel"/>
    <w:tmpl w:val="E3BA05B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52720F"/>
    <w:multiLevelType w:val="hybridMultilevel"/>
    <w:tmpl w:val="D97C06D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2">
    <w:nsid w:val="7B5A049E"/>
    <w:multiLevelType w:val="hybridMultilevel"/>
    <w:tmpl w:val="9F88C08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D253DFA"/>
    <w:multiLevelType w:val="hybridMultilevel"/>
    <w:tmpl w:val="CABE82D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D587D48"/>
    <w:multiLevelType w:val="hybridMultilevel"/>
    <w:tmpl w:val="1A5A53C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F134422"/>
    <w:multiLevelType w:val="hybridMultilevel"/>
    <w:tmpl w:val="9D3A6AE0"/>
    <w:lvl w:ilvl="0" w:tplc="DF265664">
      <w:start w:val="5"/>
      <w:numFmt w:val="bullet"/>
      <w:lvlText w:val="–"/>
      <w:lvlJc w:val="left"/>
      <w:pPr>
        <w:ind w:left="1589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FAB0497"/>
    <w:multiLevelType w:val="hybridMultilevel"/>
    <w:tmpl w:val="8F2C0E8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1"/>
  </w:num>
  <w:num w:numId="3">
    <w:abstractNumId w:val="30"/>
  </w:num>
  <w:num w:numId="4">
    <w:abstractNumId w:val="1"/>
  </w:num>
  <w:num w:numId="5">
    <w:abstractNumId w:val="8"/>
  </w:num>
  <w:num w:numId="6">
    <w:abstractNumId w:val="89"/>
  </w:num>
  <w:num w:numId="7">
    <w:abstractNumId w:val="122"/>
  </w:num>
  <w:num w:numId="8">
    <w:abstractNumId w:val="44"/>
  </w:num>
  <w:num w:numId="9">
    <w:abstractNumId w:val="155"/>
  </w:num>
  <w:num w:numId="10">
    <w:abstractNumId w:val="19"/>
  </w:num>
  <w:num w:numId="11">
    <w:abstractNumId w:val="67"/>
  </w:num>
  <w:num w:numId="12">
    <w:abstractNumId w:val="156"/>
  </w:num>
  <w:num w:numId="13">
    <w:abstractNumId w:val="71"/>
  </w:num>
  <w:num w:numId="14">
    <w:abstractNumId w:val="132"/>
  </w:num>
  <w:num w:numId="15">
    <w:abstractNumId w:val="14"/>
  </w:num>
  <w:num w:numId="16">
    <w:abstractNumId w:val="125"/>
  </w:num>
  <w:num w:numId="17">
    <w:abstractNumId w:val="46"/>
  </w:num>
  <w:num w:numId="18">
    <w:abstractNumId w:val="80"/>
  </w:num>
  <w:num w:numId="19">
    <w:abstractNumId w:val="145"/>
  </w:num>
  <w:num w:numId="20">
    <w:abstractNumId w:val="49"/>
  </w:num>
  <w:num w:numId="21">
    <w:abstractNumId w:val="119"/>
  </w:num>
  <w:num w:numId="22">
    <w:abstractNumId w:val="0"/>
  </w:num>
  <w:num w:numId="23">
    <w:abstractNumId w:val="74"/>
  </w:num>
  <w:num w:numId="24">
    <w:abstractNumId w:val="34"/>
  </w:num>
  <w:num w:numId="25">
    <w:abstractNumId w:val="25"/>
  </w:num>
  <w:num w:numId="26">
    <w:abstractNumId w:val="78"/>
  </w:num>
  <w:num w:numId="27">
    <w:abstractNumId w:val="76"/>
  </w:num>
  <w:num w:numId="28">
    <w:abstractNumId w:val="96"/>
  </w:num>
  <w:num w:numId="29">
    <w:abstractNumId w:val="120"/>
  </w:num>
  <w:num w:numId="30">
    <w:abstractNumId w:val="53"/>
  </w:num>
  <w:num w:numId="31">
    <w:abstractNumId w:val="16"/>
  </w:num>
  <w:num w:numId="32">
    <w:abstractNumId w:val="72"/>
  </w:num>
  <w:num w:numId="33">
    <w:abstractNumId w:val="42"/>
  </w:num>
  <w:num w:numId="34">
    <w:abstractNumId w:val="127"/>
  </w:num>
  <w:num w:numId="35">
    <w:abstractNumId w:val="134"/>
  </w:num>
  <w:num w:numId="36">
    <w:abstractNumId w:val="124"/>
  </w:num>
  <w:num w:numId="37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0"/>
  </w:num>
  <w:num w:numId="3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21"/>
  </w:num>
  <w:num w:numId="42">
    <w:abstractNumId w:val="39"/>
  </w:num>
  <w:num w:numId="43">
    <w:abstractNumId w:val="148"/>
  </w:num>
  <w:num w:numId="44">
    <w:abstractNumId w:val="135"/>
  </w:num>
  <w:num w:numId="45">
    <w:abstractNumId w:val="137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9"/>
  </w:num>
  <w:num w:numId="68">
    <w:abstractNumId w:val="15"/>
  </w:num>
  <w:num w:numId="69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6"/>
  </w:num>
  <w:num w:numId="79">
    <w:abstractNumId w:val="55"/>
  </w:num>
  <w:num w:numId="80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4"/>
  </w:num>
  <w:num w:numId="84">
    <w:abstractNumId w:val="18"/>
  </w:num>
  <w:num w:numId="85">
    <w:abstractNumId w:val="154"/>
  </w:num>
  <w:num w:numId="86">
    <w:abstractNumId w:val="32"/>
  </w:num>
  <w:num w:numId="87">
    <w:abstractNumId w:val="82"/>
  </w:num>
  <w:num w:numId="88">
    <w:abstractNumId w:val="153"/>
  </w:num>
  <w:num w:numId="89">
    <w:abstractNumId w:val="105"/>
  </w:num>
  <w:num w:numId="90">
    <w:abstractNumId w:val="117"/>
  </w:num>
  <w:num w:numId="91">
    <w:abstractNumId w:val="38"/>
  </w:num>
  <w:num w:numId="9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</w:num>
  <w:num w:numId="95">
    <w:abstractNumId w:val="50"/>
  </w:num>
  <w:num w:numId="96">
    <w:abstractNumId w:val="35"/>
  </w:num>
  <w:num w:numId="97">
    <w:abstractNumId w:val="60"/>
  </w:num>
  <w:num w:numId="98">
    <w:abstractNumId w:val="109"/>
  </w:num>
  <w:num w:numId="99">
    <w:abstractNumId w:val="144"/>
  </w:num>
  <w:num w:numId="100">
    <w:abstractNumId w:val="58"/>
  </w:num>
  <w:num w:numId="10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0"/>
    <w:lvlOverride w:ilvl="0">
      <w:startOverride w:val="1"/>
    </w:lvlOverride>
    <w:lvlOverride w:ilvl="1">
      <w:startOverride w:val="15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0"/>
  </w:num>
  <w:num w:numId="12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0"/>
  </w:num>
  <w:num w:numId="132">
    <w:abstractNumId w:val="136"/>
  </w:num>
  <w:num w:numId="13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8"/>
  </w:num>
  <w:num w:numId="13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</w:num>
  <w:num w:numId="1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3"/>
  </w:num>
  <w:num w:numId="147">
    <w:abstractNumId w:val="31"/>
  </w:num>
  <w:num w:numId="148">
    <w:abstractNumId w:val="83"/>
  </w:num>
  <w:num w:numId="1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6"/>
    <w:lvlOverride w:ilvl="0">
      <w:startOverride w:val="3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6"/>
  </w:num>
  <w:num w:numId="157">
    <w:abstractNumId w:val="57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19BF"/>
    <w:rsid w:val="000124A4"/>
    <w:rsid w:val="00012A0E"/>
    <w:rsid w:val="0002037B"/>
    <w:rsid w:val="00034878"/>
    <w:rsid w:val="000353B9"/>
    <w:rsid w:val="0004376C"/>
    <w:rsid w:val="000465CC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1E41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A6208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65A"/>
    <w:rsid w:val="001E785A"/>
    <w:rsid w:val="001F1D71"/>
    <w:rsid w:val="001F5845"/>
    <w:rsid w:val="002024D5"/>
    <w:rsid w:val="00202EFC"/>
    <w:rsid w:val="0020618B"/>
    <w:rsid w:val="002101A2"/>
    <w:rsid w:val="00215F12"/>
    <w:rsid w:val="0021674A"/>
    <w:rsid w:val="00222492"/>
    <w:rsid w:val="0022763E"/>
    <w:rsid w:val="00231359"/>
    <w:rsid w:val="00233EDA"/>
    <w:rsid w:val="00235602"/>
    <w:rsid w:val="00247AAC"/>
    <w:rsid w:val="00250C8C"/>
    <w:rsid w:val="0025357C"/>
    <w:rsid w:val="0025444D"/>
    <w:rsid w:val="0025553F"/>
    <w:rsid w:val="00257C94"/>
    <w:rsid w:val="00260AE0"/>
    <w:rsid w:val="00263F21"/>
    <w:rsid w:val="002645D0"/>
    <w:rsid w:val="00264AAC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4E1A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80D7A"/>
    <w:rsid w:val="00397DC6"/>
    <w:rsid w:val="003A33FE"/>
    <w:rsid w:val="003A4675"/>
    <w:rsid w:val="003A4DC3"/>
    <w:rsid w:val="003C2D0D"/>
    <w:rsid w:val="003C59A2"/>
    <w:rsid w:val="003E1608"/>
    <w:rsid w:val="003E5CCB"/>
    <w:rsid w:val="003F28F5"/>
    <w:rsid w:val="003F32EB"/>
    <w:rsid w:val="003F39A5"/>
    <w:rsid w:val="0040033E"/>
    <w:rsid w:val="0040775F"/>
    <w:rsid w:val="00446C16"/>
    <w:rsid w:val="004540D4"/>
    <w:rsid w:val="0045433E"/>
    <w:rsid w:val="00457163"/>
    <w:rsid w:val="00460AC1"/>
    <w:rsid w:val="00462F54"/>
    <w:rsid w:val="004630A0"/>
    <w:rsid w:val="004651AC"/>
    <w:rsid w:val="00474386"/>
    <w:rsid w:val="00476B80"/>
    <w:rsid w:val="00477827"/>
    <w:rsid w:val="00483B39"/>
    <w:rsid w:val="00483D0A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0190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81D87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335E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2082"/>
    <w:rsid w:val="006918BF"/>
    <w:rsid w:val="00691CAE"/>
    <w:rsid w:val="006923C7"/>
    <w:rsid w:val="006A3644"/>
    <w:rsid w:val="006A595E"/>
    <w:rsid w:val="006A62FC"/>
    <w:rsid w:val="006B32CF"/>
    <w:rsid w:val="006C0D56"/>
    <w:rsid w:val="006C222C"/>
    <w:rsid w:val="006C443D"/>
    <w:rsid w:val="006C5464"/>
    <w:rsid w:val="006D01B3"/>
    <w:rsid w:val="006D12B2"/>
    <w:rsid w:val="006D7C14"/>
    <w:rsid w:val="006E6CF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1BB"/>
    <w:rsid w:val="007716E4"/>
    <w:rsid w:val="00771F95"/>
    <w:rsid w:val="00776305"/>
    <w:rsid w:val="00780CB3"/>
    <w:rsid w:val="007825A9"/>
    <w:rsid w:val="00783B4C"/>
    <w:rsid w:val="00787625"/>
    <w:rsid w:val="007900F8"/>
    <w:rsid w:val="00794F50"/>
    <w:rsid w:val="007975F2"/>
    <w:rsid w:val="007B2469"/>
    <w:rsid w:val="007C1B3E"/>
    <w:rsid w:val="007C3424"/>
    <w:rsid w:val="007D3920"/>
    <w:rsid w:val="007D4C14"/>
    <w:rsid w:val="007D511B"/>
    <w:rsid w:val="007E397F"/>
    <w:rsid w:val="007E446F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028"/>
    <w:rsid w:val="00846DBE"/>
    <w:rsid w:val="0085708E"/>
    <w:rsid w:val="00857B6D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4FCB"/>
    <w:rsid w:val="00906C4D"/>
    <w:rsid w:val="009106AD"/>
    <w:rsid w:val="00912A88"/>
    <w:rsid w:val="0093101F"/>
    <w:rsid w:val="00935AA2"/>
    <w:rsid w:val="00942357"/>
    <w:rsid w:val="00952030"/>
    <w:rsid w:val="009534DF"/>
    <w:rsid w:val="00955574"/>
    <w:rsid w:val="00956A44"/>
    <w:rsid w:val="009631B1"/>
    <w:rsid w:val="00963EF4"/>
    <w:rsid w:val="00972B1E"/>
    <w:rsid w:val="00974A0A"/>
    <w:rsid w:val="009818AB"/>
    <w:rsid w:val="00987659"/>
    <w:rsid w:val="00992868"/>
    <w:rsid w:val="0099418D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114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6681D"/>
    <w:rsid w:val="00A7026D"/>
    <w:rsid w:val="00A70C47"/>
    <w:rsid w:val="00A734FA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4597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23B27"/>
    <w:rsid w:val="00B321FE"/>
    <w:rsid w:val="00B37EE5"/>
    <w:rsid w:val="00B45DBF"/>
    <w:rsid w:val="00B46620"/>
    <w:rsid w:val="00B53110"/>
    <w:rsid w:val="00B56619"/>
    <w:rsid w:val="00B56E6B"/>
    <w:rsid w:val="00B609D6"/>
    <w:rsid w:val="00B61270"/>
    <w:rsid w:val="00B66D2B"/>
    <w:rsid w:val="00B70180"/>
    <w:rsid w:val="00B70A61"/>
    <w:rsid w:val="00B7173D"/>
    <w:rsid w:val="00B74115"/>
    <w:rsid w:val="00B77A59"/>
    <w:rsid w:val="00B819E8"/>
    <w:rsid w:val="00B844AD"/>
    <w:rsid w:val="00B85FDE"/>
    <w:rsid w:val="00B92783"/>
    <w:rsid w:val="00B93EF1"/>
    <w:rsid w:val="00B97458"/>
    <w:rsid w:val="00B9792D"/>
    <w:rsid w:val="00BA0690"/>
    <w:rsid w:val="00BA16E5"/>
    <w:rsid w:val="00BA1BA2"/>
    <w:rsid w:val="00BA3B71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4DAE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5E3"/>
    <w:rsid w:val="00C648CB"/>
    <w:rsid w:val="00C71FB5"/>
    <w:rsid w:val="00C73956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402A"/>
    <w:rsid w:val="00DB49E3"/>
    <w:rsid w:val="00DB4A0F"/>
    <w:rsid w:val="00DC1F84"/>
    <w:rsid w:val="00DC3EB1"/>
    <w:rsid w:val="00DC5447"/>
    <w:rsid w:val="00DD36AA"/>
    <w:rsid w:val="00DE0067"/>
    <w:rsid w:val="00DE0100"/>
    <w:rsid w:val="00DE0EFC"/>
    <w:rsid w:val="00DE4460"/>
    <w:rsid w:val="00DE7793"/>
    <w:rsid w:val="00DE7FB0"/>
    <w:rsid w:val="00DF2B68"/>
    <w:rsid w:val="00DF6399"/>
    <w:rsid w:val="00DF6DB5"/>
    <w:rsid w:val="00E02A84"/>
    <w:rsid w:val="00E041ED"/>
    <w:rsid w:val="00E053DC"/>
    <w:rsid w:val="00E13351"/>
    <w:rsid w:val="00E13A40"/>
    <w:rsid w:val="00E31E5D"/>
    <w:rsid w:val="00E44D9A"/>
    <w:rsid w:val="00E53DB8"/>
    <w:rsid w:val="00E55D8A"/>
    <w:rsid w:val="00E648EA"/>
    <w:rsid w:val="00E66354"/>
    <w:rsid w:val="00E71EC0"/>
    <w:rsid w:val="00E77995"/>
    <w:rsid w:val="00E77C19"/>
    <w:rsid w:val="00E82CB2"/>
    <w:rsid w:val="00E835AA"/>
    <w:rsid w:val="00E873F2"/>
    <w:rsid w:val="00E91A1C"/>
    <w:rsid w:val="00E94FB9"/>
    <w:rsid w:val="00E95996"/>
    <w:rsid w:val="00EA30B9"/>
    <w:rsid w:val="00EC05EB"/>
    <w:rsid w:val="00ED135E"/>
    <w:rsid w:val="00EF1C0C"/>
    <w:rsid w:val="00F01A78"/>
    <w:rsid w:val="00F01CA0"/>
    <w:rsid w:val="00F040DA"/>
    <w:rsid w:val="00F0537D"/>
    <w:rsid w:val="00F075A2"/>
    <w:rsid w:val="00F1619B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39" w:unhideWhenUsed="0" w:qFormat="1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0">
    <w:name w:val="heading 1"/>
    <w:basedOn w:val="a1"/>
    <w:next w:val="a1"/>
    <w:link w:val="11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nhideWhenUsed/>
    <w:qFormat/>
    <w:rsid w:val="00B9792D"/>
    <w:pPr>
      <w:keepNext/>
      <w:spacing w:after="0" w:line="240" w:lineRule="auto"/>
      <w:jc w:val="center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B9792D"/>
    <w:pPr>
      <w:keepNext/>
      <w:spacing w:after="0" w:line="240" w:lineRule="auto"/>
      <w:jc w:val="center"/>
      <w:outlineLvl w:val="5"/>
    </w:pPr>
    <w:rPr>
      <w:rFonts w:eastAsia="Times New Roman"/>
      <w:b/>
      <w:i/>
      <w:sz w:val="22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B9792D"/>
    <w:pPr>
      <w:keepNext/>
      <w:spacing w:after="0" w:line="240" w:lineRule="auto"/>
      <w:outlineLvl w:val="6"/>
    </w:pPr>
    <w:rPr>
      <w:rFonts w:eastAsia="Times New Roman"/>
      <w:b/>
      <w:sz w:val="28"/>
      <w:szCs w:val="20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B9792D"/>
    <w:pPr>
      <w:keepNext/>
      <w:spacing w:after="0" w:line="240" w:lineRule="auto"/>
      <w:ind w:firstLine="720"/>
      <w:jc w:val="center"/>
      <w:outlineLvl w:val="7"/>
    </w:pPr>
    <w:rPr>
      <w:rFonts w:eastAsia="Times New Roman"/>
      <w:b/>
      <w:sz w:val="28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B9792D"/>
    <w:pPr>
      <w:keepNext/>
      <w:spacing w:after="0" w:line="240" w:lineRule="auto"/>
      <w:ind w:firstLine="720"/>
      <w:jc w:val="both"/>
      <w:outlineLvl w:val="8"/>
    </w:pPr>
    <w:rPr>
      <w:rFonts w:eastAsia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1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rsid w:val="00E873F2"/>
  </w:style>
  <w:style w:type="paragraph" w:styleId="31">
    <w:name w:val="Body Text Indent 3"/>
    <w:basedOn w:val="a1"/>
    <w:link w:val="32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1">
    <w:name w:val="Заголовок 1 Знак"/>
    <w:link w:val="10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0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1"/>
    <w:next w:val="a1"/>
    <w:autoRedefine/>
    <w:uiPriority w:val="39"/>
    <w:unhideWhenUsed/>
    <w:rsid w:val="004D07DC"/>
  </w:style>
  <w:style w:type="paragraph" w:styleId="24">
    <w:name w:val="toc 2"/>
    <w:basedOn w:val="a1"/>
    <w:next w:val="a1"/>
    <w:autoRedefine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6">
    <w:name w:val="Body Text Indent 2"/>
    <w:basedOn w:val="a1"/>
    <w:link w:val="27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7711BB"/>
    <w:pPr>
      <w:spacing w:after="0" w:line="240" w:lineRule="auto"/>
    </w:pPr>
    <w:rPr>
      <w:i/>
      <w:iCs/>
      <w:sz w:val="22"/>
    </w:rPr>
  </w:style>
  <w:style w:type="character" w:customStyle="1" w:styleId="HTML0">
    <w:name w:val="Адрес HTML Знак"/>
    <w:basedOn w:val="a2"/>
    <w:link w:val="HTML"/>
    <w:uiPriority w:val="99"/>
    <w:semiHidden/>
    <w:rsid w:val="007711BB"/>
    <w:rPr>
      <w:rFonts w:ascii="Times New Roman" w:hAnsi="Times New Roman"/>
      <w:i/>
      <w:iCs/>
      <w:sz w:val="22"/>
      <w:szCs w:val="22"/>
    </w:rPr>
  </w:style>
  <w:style w:type="character" w:customStyle="1" w:styleId="50">
    <w:name w:val="Заголовок 5 Знак"/>
    <w:basedOn w:val="a2"/>
    <w:link w:val="5"/>
    <w:rsid w:val="00B9792D"/>
    <w:rPr>
      <w:rFonts w:ascii="Times New Roman" w:eastAsia="Times New Roman" w:hAnsi="Times New Roman"/>
      <w:sz w:val="24"/>
      <w:lang w:eastAsia="ru-RU"/>
    </w:rPr>
  </w:style>
  <w:style w:type="character" w:customStyle="1" w:styleId="60">
    <w:name w:val="Заголовок 6 Знак"/>
    <w:basedOn w:val="a2"/>
    <w:link w:val="6"/>
    <w:rsid w:val="00B9792D"/>
    <w:rPr>
      <w:rFonts w:ascii="Times New Roman" w:eastAsia="Times New Roman" w:hAnsi="Times New Roman"/>
      <w:b/>
      <w:i/>
      <w:sz w:val="22"/>
      <w:lang w:eastAsia="ru-RU"/>
    </w:rPr>
  </w:style>
  <w:style w:type="character" w:customStyle="1" w:styleId="70">
    <w:name w:val="Заголовок 7 Знак"/>
    <w:basedOn w:val="a2"/>
    <w:link w:val="7"/>
    <w:rsid w:val="00B9792D"/>
    <w:rPr>
      <w:rFonts w:ascii="Times New Roman" w:eastAsia="Times New Roman" w:hAnsi="Times New Roman"/>
      <w:b/>
      <w:sz w:val="28"/>
      <w:lang w:eastAsia="ru-RU"/>
    </w:rPr>
  </w:style>
  <w:style w:type="character" w:customStyle="1" w:styleId="80">
    <w:name w:val="Заголовок 8 Знак"/>
    <w:basedOn w:val="a2"/>
    <w:link w:val="8"/>
    <w:rsid w:val="00B9792D"/>
    <w:rPr>
      <w:rFonts w:ascii="Times New Roman" w:eastAsia="Times New Roman" w:hAnsi="Times New Roman"/>
      <w:b/>
      <w:sz w:val="28"/>
      <w:lang w:eastAsia="ru-RU"/>
    </w:rPr>
  </w:style>
  <w:style w:type="character" w:customStyle="1" w:styleId="90">
    <w:name w:val="Заголовок 9 Знак"/>
    <w:basedOn w:val="a2"/>
    <w:link w:val="9"/>
    <w:rsid w:val="00B9792D"/>
    <w:rPr>
      <w:rFonts w:ascii="Times New Roman" w:eastAsia="Times New Roman" w:hAnsi="Times New Roman"/>
      <w:sz w:val="28"/>
      <w:lang w:eastAsia="ru-RU"/>
    </w:rPr>
  </w:style>
  <w:style w:type="character" w:styleId="aff0">
    <w:name w:val="FollowedHyperlink"/>
    <w:basedOn w:val="a2"/>
    <w:uiPriority w:val="99"/>
    <w:semiHidden/>
    <w:unhideWhenUsed/>
    <w:rsid w:val="00B9792D"/>
    <w:rPr>
      <w:color w:val="800080" w:themeColor="followedHyperlink"/>
      <w:u w:val="single"/>
    </w:rPr>
  </w:style>
  <w:style w:type="paragraph" w:styleId="aff1">
    <w:name w:val="Subtitle"/>
    <w:basedOn w:val="a1"/>
    <w:link w:val="aff2"/>
    <w:qFormat/>
    <w:rsid w:val="00B9792D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B9792D"/>
    <w:rPr>
      <w:rFonts w:ascii="Times New Roman" w:eastAsia="Times New Roman" w:hAnsi="Times New Roman"/>
      <w:sz w:val="28"/>
      <w:szCs w:val="24"/>
      <w:lang w:eastAsia="ru-RU"/>
    </w:rPr>
  </w:style>
  <w:style w:type="paragraph" w:styleId="34">
    <w:name w:val="Body Text 3"/>
    <w:basedOn w:val="a1"/>
    <w:link w:val="35"/>
    <w:unhideWhenUsed/>
    <w:rsid w:val="00B9792D"/>
    <w:pPr>
      <w:spacing w:after="0" w:line="240" w:lineRule="auto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35">
    <w:name w:val="Основной текст 3 Знак"/>
    <w:basedOn w:val="a2"/>
    <w:link w:val="34"/>
    <w:rsid w:val="00B9792D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3">
    <w:name w:val="Стиль"/>
    <w:rsid w:val="00B9792D"/>
    <w:rPr>
      <w:rFonts w:ascii="Times New Roman" w:eastAsia="Times New Roman" w:hAnsi="Times New Roman"/>
      <w:lang w:eastAsia="ru-RU"/>
    </w:rPr>
  </w:style>
  <w:style w:type="paragraph" w:customStyle="1" w:styleId="aff4">
    <w:name w:val="Знак Знак Знак"/>
    <w:basedOn w:val="a1"/>
    <w:rsid w:val="00B9792D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customStyle="1" w:styleId="14">
    <w:name w:val="Абзац списка1"/>
    <w:basedOn w:val="a1"/>
    <w:rsid w:val="00B9792D"/>
    <w:pPr>
      <w:ind w:left="720"/>
    </w:pPr>
    <w:rPr>
      <w:rFonts w:ascii="Calibri" w:eastAsia="Times New Roman" w:hAnsi="Calibri"/>
      <w:sz w:val="22"/>
    </w:rPr>
  </w:style>
  <w:style w:type="paragraph" w:customStyle="1" w:styleId="15">
    <w:name w:val="Знак1"/>
    <w:basedOn w:val="a1"/>
    <w:rsid w:val="00B9792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5">
    <w:name w:val="annotation reference"/>
    <w:basedOn w:val="a2"/>
    <w:semiHidden/>
    <w:unhideWhenUsed/>
    <w:rsid w:val="00B9792D"/>
    <w:rPr>
      <w:sz w:val="16"/>
    </w:rPr>
  </w:style>
  <w:style w:type="numbering" w:customStyle="1" w:styleId="1">
    <w:name w:val="Стиль1"/>
    <w:rsid w:val="00B9792D"/>
    <w:pPr>
      <w:numPr>
        <w:numId w:val="157"/>
      </w:numPr>
    </w:pPr>
  </w:style>
  <w:style w:type="paragraph" w:styleId="aff6">
    <w:name w:val="caption"/>
    <w:basedOn w:val="a1"/>
    <w:qFormat/>
    <w:rsid w:val="00B9792D"/>
    <w:pPr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28">
    <w:name w:val="Основной текст + Курсив2"/>
    <w:rsid w:val="00B9792D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aff7">
    <w:name w:val="список с точками"/>
    <w:basedOn w:val="a1"/>
    <w:rsid w:val="00B9792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Arial Unicode MS"/>
      <w:szCs w:val="24"/>
      <w:lang w:eastAsia="ru-RU"/>
    </w:rPr>
  </w:style>
  <w:style w:type="character" w:styleId="HTML1">
    <w:name w:val="HTML Cite"/>
    <w:basedOn w:val="a2"/>
    <w:uiPriority w:val="99"/>
    <w:unhideWhenUsed/>
    <w:rsid w:val="00B9792D"/>
    <w:rPr>
      <w:i w:val="0"/>
      <w:iCs w:val="0"/>
      <w:color w:val="388222"/>
    </w:rPr>
  </w:style>
  <w:style w:type="paragraph" w:styleId="41">
    <w:name w:val="toc 4"/>
    <w:basedOn w:val="a1"/>
    <w:next w:val="a1"/>
    <w:autoRedefine/>
    <w:rsid w:val="00B9792D"/>
    <w:pPr>
      <w:spacing w:after="0" w:line="240" w:lineRule="auto"/>
      <w:ind w:left="72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51">
    <w:name w:val="toc 5"/>
    <w:basedOn w:val="a1"/>
    <w:next w:val="a1"/>
    <w:autoRedefine/>
    <w:rsid w:val="00B9792D"/>
    <w:pPr>
      <w:spacing w:after="0" w:line="240" w:lineRule="auto"/>
      <w:ind w:left="96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61">
    <w:name w:val="toc 6"/>
    <w:basedOn w:val="a1"/>
    <w:next w:val="a1"/>
    <w:autoRedefine/>
    <w:rsid w:val="00B9792D"/>
    <w:pPr>
      <w:spacing w:after="0" w:line="240" w:lineRule="auto"/>
      <w:ind w:left="120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B9792D"/>
    <w:pPr>
      <w:spacing w:after="0" w:line="240" w:lineRule="auto"/>
      <w:ind w:left="144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B9792D"/>
    <w:pPr>
      <w:spacing w:after="0" w:line="240" w:lineRule="auto"/>
      <w:ind w:left="168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91">
    <w:name w:val="toc 9"/>
    <w:basedOn w:val="a1"/>
    <w:next w:val="a1"/>
    <w:autoRedefine/>
    <w:rsid w:val="00B9792D"/>
    <w:pPr>
      <w:spacing w:after="0" w:line="240" w:lineRule="auto"/>
      <w:ind w:left="1920"/>
    </w:pPr>
    <w:rPr>
      <w:rFonts w:asciiTheme="minorHAnsi" w:eastAsia="Times New Roman" w:hAnsiTheme="minorHAnsi"/>
      <w:sz w:val="20"/>
      <w:szCs w:val="20"/>
      <w:lang w:eastAsia="ru-RU"/>
    </w:rPr>
  </w:style>
  <w:style w:type="character" w:styleId="aff8">
    <w:name w:val="Placeholder Text"/>
    <w:basedOn w:val="a2"/>
    <w:uiPriority w:val="67"/>
    <w:rsid w:val="00B9792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">
    <w:name w:val="Report_Head"/>
    <w:basedOn w:val="Normal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Normal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link w:val="BodyText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BA8"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873F2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73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Hyperlink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Normal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BlockText">
    <w:name w:val="Block Text"/>
    <w:basedOn w:val="Normal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NormalWeb">
    <w:name w:val="Normal (Web)"/>
    <w:basedOn w:val="Normal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eading1Char">
    <w:name w:val="Heading 1 Char"/>
    <w:link w:val="Heading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link w:val="Title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60C"/>
  </w:style>
  <w:style w:type="character" w:customStyle="1" w:styleId="Heading2Char">
    <w:name w:val="Heading 2 Char"/>
    <w:link w:val="Heading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qFormat/>
    <w:rsid w:val="00887CB3"/>
    <w:rPr>
      <w:b/>
      <w:bCs/>
    </w:rPr>
  </w:style>
  <w:style w:type="paragraph" w:styleId="FootnoteText">
    <w:name w:val="footnote text"/>
    <w:basedOn w:val="Normal"/>
    <w:link w:val="FootnoteTextChar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913D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Normal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DefaultParagraphFont"/>
    <w:rsid w:val="00987659"/>
  </w:style>
  <w:style w:type="character" w:customStyle="1" w:styleId="c7">
    <w:name w:val="c7"/>
    <w:basedOn w:val="DefaultParagraphFont"/>
    <w:rsid w:val="00987659"/>
  </w:style>
  <w:style w:type="paragraph" w:styleId="Header">
    <w:name w:val="header"/>
    <w:basedOn w:val="Normal"/>
    <w:link w:val="Head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EE"/>
  </w:style>
  <w:style w:type="paragraph" w:styleId="Footer">
    <w:name w:val="footer"/>
    <w:basedOn w:val="Normal"/>
    <w:link w:val="Foot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EE"/>
  </w:style>
  <w:style w:type="paragraph" w:styleId="EndnoteText">
    <w:name w:val="endnote text"/>
    <w:basedOn w:val="Normal"/>
    <w:link w:val="EndnoteTextChar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46E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">
    <w:name w:val="Сетка таблицы1"/>
    <w:basedOn w:val="TableNormal"/>
    <w:next w:val="TableGrid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D07DC"/>
  </w:style>
  <w:style w:type="paragraph" w:styleId="TOC2">
    <w:name w:val="toc 2"/>
    <w:basedOn w:val="Normal"/>
    <w:next w:val="Normal"/>
    <w:autoRedefine/>
    <w:uiPriority w:val="39"/>
    <w:unhideWhenUsed/>
    <w:rsid w:val="004D07D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7DC"/>
    <w:pPr>
      <w:ind w:left="440"/>
    </w:pPr>
  </w:style>
  <w:style w:type="paragraph" w:customStyle="1" w:styleId="20">
    <w:name w:val="Знак Знак2 Знак Знак Знак Знак Знак Знак"/>
    <w:basedOn w:val="Normal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Normal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Normal"/>
    <w:rsid w:val="00C34DAE"/>
    <w:pPr>
      <w:numPr>
        <w:numId w:val="22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11BB"/>
    <w:pPr>
      <w:spacing w:after="0" w:line="240" w:lineRule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11BB"/>
    <w:rPr>
      <w:rFonts w:ascii="Times New Roman" w:hAnsi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9" Type="http://schemas.openxmlformats.org/officeDocument/2006/relationships/image" Target="media/image14.wmf"/><Relationship Id="rId21" Type="http://schemas.openxmlformats.org/officeDocument/2006/relationships/image" Target="media/image5.png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hyperlink" Target="http://ru.wikipedia.org/wiki/%D0%90%D1%81%D1%81%D0%BE%D1%86%D0%B8%D0%B0%D1%82%D0%B8%D0%B2%D0%BD%D0%B0%D1%8F_%D0%BF%D0%B0%D0%BC%D1%8F%D1%82%D1%8C" TargetMode="External"/><Relationship Id="rId33" Type="http://schemas.openxmlformats.org/officeDocument/2006/relationships/image" Target="media/image11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4.png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ru.wikipedia.org/wiki/%D0%A1%D0%B8%D0%B3%D0%BD%D0%B0%D0%BB" TargetMode="External"/><Relationship Id="rId32" Type="http://schemas.openxmlformats.org/officeDocument/2006/relationships/oleObject" Target="embeddings/oleObject4.bin"/><Relationship Id="rId37" Type="http://schemas.openxmlformats.org/officeDocument/2006/relationships/image" Target="media/image13.wmf"/><Relationship Id="rId40" Type="http://schemas.openxmlformats.org/officeDocument/2006/relationships/oleObject" Target="embeddings/oleObject8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ru.wikipedia.org/wiki/%D0%A1%D0%B5%D0%BD%D1%81%D0%BE%D1%80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19.wmf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image" Target="media/image10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image" Target="media/image8.wmf"/><Relationship Id="rId30" Type="http://schemas.openxmlformats.org/officeDocument/2006/relationships/oleObject" Target="embeddings/oleObject3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2.bin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85B34-BD83-4347-873C-753AC8AF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11981</Words>
  <Characters>68294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80115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2019-12-08T13:17:00Z</dcterms:created>
  <dcterms:modified xsi:type="dcterms:W3CDTF">2019-12-08T13:17:00Z</dcterms:modified>
</cp:coreProperties>
</file>