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5F6B17" w:rsidRDefault="0034154E" w:rsidP="00341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5F6B17" w:rsidRPr="005F6B17">
        <w:rPr>
          <w:rFonts w:ascii="Times New Roman" w:eastAsia="Times New Roman" w:hAnsi="Times New Roman" w:cs="Times New Roman"/>
          <w:sz w:val="28"/>
          <w:szCs w:val="28"/>
        </w:rPr>
        <w:t>Б.1.В.ОД.17 Основы биоиндикации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06.03.01 Биология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Биоэкология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Бакалавр</w:t>
      </w:r>
    </w:p>
    <w:p w:rsidR="00F5663B" w:rsidRPr="005F6B17" w:rsidRDefault="00F5663B" w:rsidP="005F6B17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5F6B17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7030DF" w:rsidRPr="005F6B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154E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5F6B17" w:rsidRDefault="009B72BC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5F6B17" w:rsidRPr="005F6B17" w:rsidRDefault="005F6B17" w:rsidP="005F6B17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4154E" w:rsidRDefault="0034154E" w:rsidP="0034154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34154E" w:rsidRDefault="0034154E" w:rsidP="0034154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5F6B17" w:rsidRPr="005F6B17" w:rsidRDefault="005F6B17" w:rsidP="005F6B17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341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34154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341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34154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5F6B17" w:rsidRDefault="007148E1" w:rsidP="005F6B17">
      <w:pPr>
        <w:pStyle w:val="ReportMain"/>
        <w:suppressAutoHyphens/>
        <w:jc w:val="both"/>
        <w:sectPr w:rsidR="007148E1" w:rsidRPr="005F6B17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5F6B17" w:rsidRDefault="007148E1" w:rsidP="005F6B17">
      <w:pPr>
        <w:pStyle w:val="ReportMain"/>
        <w:suppressAutoHyphens/>
        <w:jc w:val="both"/>
      </w:pPr>
    </w:p>
    <w:p w:rsidR="004829E3" w:rsidRPr="005F6B17" w:rsidRDefault="004829E3" w:rsidP="005F6B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BA701B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BA701B" w:rsidRPr="00BA701B" w:rsidTr="00BA701B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Виды оценочных средств/</w:t>
            </w:r>
          </w:p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шифр раздела в данном документе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ОПК-3 способность 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закономерности размножения и развития живых организмов;   отличия живого от неживого,  уровни организации жизни, их тесную взаимосвязь; методы познания живого;  строение клеток; механизм 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ления клеток; основные периоды индивидуального развития;  важне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шие свойства живого – наследственность и изменчивость;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экологические понятия;  границы биосферы, учение          В.И. Верна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ского;  пути воздействия человека на природу;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определять основные признаки принадлежности данного биологическ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го объекта к определенному типу, классу;  вычленять критерии живого и уровни организации жизни в окружающей живой природе; 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использовать общебиологические закономерности для объяснения фактов и явлений живой природы; 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живую природу; прогнозировать изменения в видовой структуре биоценозов под воздействием биотических и абиотических факторов внешней среды; использовать полученные знания для анализа деятельности людей в конкретной ситуации, в том числе в условиях своей местности;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 xml:space="preserve">приемами сравнительного анализа морфологии и организации раз-личных систематических групп животных, растений, грибов;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научным языком и терминологией экологии популяций и сообществ; навыками выполнения </w:t>
            </w:r>
            <w:r w:rsidRPr="00BA701B">
              <w:rPr>
                <w:sz w:val="20"/>
                <w:szCs w:val="24"/>
              </w:rPr>
              <w:lastRenderedPageBreak/>
              <w:t>экологического мониторинга.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lastRenderedPageBreak/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BA701B" w:rsidRPr="00BA701B" w:rsidRDefault="00BA701B" w:rsidP="00BA7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понятия, законы  разделов экологии;  особенности экологии разных групп живых организмов; основные принципы и организации системы мониторинга;  принципы охраны природы, рационального пр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родопользования, оценки состояния окружающей среды  и охраны ж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вой природы;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применять базовые представления об основах общей, системной и пр</w:t>
            </w:r>
            <w:r w:rsidRPr="00BA701B">
              <w:rPr>
                <w:sz w:val="20"/>
                <w:szCs w:val="24"/>
              </w:rPr>
              <w:t>и</w:t>
            </w:r>
            <w:r w:rsidRPr="00BA701B">
              <w:rPr>
                <w:sz w:val="20"/>
                <w:szCs w:val="24"/>
              </w:rPr>
              <w:t>кладной экологии, принципы оптимального природопользования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природы, мониторинга, оценки состояния природной среды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живой природы;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навыками 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Знать: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pt"/>
                <w:rFonts w:eastAsia="Calibri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приемы составления научно-технических отчетов;  виды биологического разнообразия; принципы систематики;   отличия естественных и иску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ственных систем;  классификацию организмов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Уметь: 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излагать и анализировать информацию, полученную в результате пол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вых и лабораторных биологических исследований; грамотно подбирать средства, подходы и методы для выполнения конкретных научно-исследовательских, полевых и лабораторных исследований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Владеть: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навыками анализа информации, полученной в результате полевых и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лабораторных биологических исследований;  приёмами поиска, сист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матизации и свободного изложения материала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</w:tbl>
    <w:p w:rsidR="00BA701B" w:rsidRPr="005F6B17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F6B17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5F6B17" w:rsidRDefault="006F6E16" w:rsidP="005F6B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5F6B17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5F6B17" w:rsidRDefault="004829E3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BA701B" w:rsidRPr="005F6B17" w:rsidRDefault="00BA701B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9B72BC" w:rsidRPr="005F6B17" w:rsidRDefault="00F6008A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принципы биоиндикации.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  Биоиндикация – это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изучение влияния человека на экосистемы;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индикация абиотических и биотических факторов;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воздействии радиоактивного излучения;</w:t>
      </w:r>
    </w:p>
    <w:p w:rsidR="008E59F7" w:rsidRPr="005F6B17" w:rsidRDefault="008E59F7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возведении промышленного комплекса.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  Биоиндикаторы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живые организмы, обитающие в районах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-живые организмы, изменяющиеся  морфологически в  условиях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живые организмы  реагирующие на изменение сапробности воды;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живые организмы, используемые для выявления загрязнения окружающей среды 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1.3 Наиболее эффективные методы очистки: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физико-химический.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1.4  Перспективными биоиндикаторами  являются виды: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узкой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широкой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B17">
        <w:rPr>
          <w:rFonts w:ascii="Times New Roman" w:hAnsi="Times New Roman" w:cs="Times New Roman"/>
          <w:sz w:val="28"/>
          <w:szCs w:val="28"/>
        </w:rPr>
        <w:t xml:space="preserve"> низкой  экологической валентностью;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низким адаптивным потенциалом.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1.5  Гоместаз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защита организма от антигенов;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поддержание относительного постоянства внутренней среды организма;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смена биологических ритмов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смена биоценозов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1.6 Основная задача биоиндикации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разработка системы контроля за состоянием окружающей среды;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разработка методов и критериев адекватно отражающая уровень антроп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генных  воздействий с учётом  характера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разработка системы  наблюдений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выявление  характера воздействия внешних   факторов на живые организмы.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1.7 Использование методов биоиндикации позволяет решать задачи: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фенологического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географического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антропогенного  мониторинга.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1.8  Четыре «закона», обязательные для рационального природопользования, предложил: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-Ч. Дарвин;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К.Линней;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 Мальтус;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Б. Коммонер.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1.9 Свет, температура, влажность, давление  относятся к факторам: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экзогенным.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1.10 Абиотические факторы определяются: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элементами неживой природы;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физическими факторами;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 составом;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солнечной энергией.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1.11 Основными функциями мониторинга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наблюдение, оценка и прогноз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управление качеством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изучение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анализ объектов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1.12  Мониторинг, позволяющий оценить экологическое состояние   в цехах  и на промышленных площадках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1.13  Мониторинг, наблюдающий за состоянием природной среды и ее вли</w:t>
      </w:r>
      <w:r w:rsidRPr="005F6B17">
        <w:rPr>
          <w:rFonts w:ascii="Times New Roman" w:hAnsi="Times New Roman" w:cs="Times New Roman"/>
          <w:sz w:val="28"/>
          <w:szCs w:val="28"/>
        </w:rPr>
        <w:t>я</w:t>
      </w:r>
      <w:r w:rsidRPr="005F6B17">
        <w:rPr>
          <w:rFonts w:ascii="Times New Roman" w:hAnsi="Times New Roman" w:cs="Times New Roman"/>
          <w:sz w:val="28"/>
          <w:szCs w:val="28"/>
        </w:rPr>
        <w:t>нием на здоровье: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биоэкологический;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геоэкологический;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геосферный.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1.14  Экологическим риском называют (по статическому признаку)  называют такое состояние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70%;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90 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1.15  Метод измерения концентрации вещества в растворе проводимый на приборе ФЭК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1.16  К  объектам экологического мониторинга не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Урбанизированная среда;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Население;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1.17  Мониторинг с латинского означает: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тот, кто напоминает, предупреждает;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советует;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проводит исследования;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загрязняет;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очищает.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1.18  Точку отчета в экологическом мониторинге называют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Первостепенным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Фоновым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загрязнений;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качества;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Основным показателем.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1.19  Метод измерения концентрации вещества в растворе, основанный на титровании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1.20 Мониторинг, позволяющий оценить современное  состояние  природной среды  в пределах  Государства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национальный.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1.21  Бета – лучи относятся к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корпускулярному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солнечному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акустическим колебаниям;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инфразвуковым колебаниям.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1.22   Наблюдения за экологическим состоянием окружающей среды при 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мощи самолетных и спутниковых систем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колориметрическим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 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 методом.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1.23 Наибольшую опасность для рассеивания вредных веществ в атмосфере представляет ветер: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Штиль;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Умеренный;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Шторм;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Ураган;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1.24 Концентрация загрязняющего вещества в воздухе, которая не должна ок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зывать вредного влияния на здоровье человека  при работе на предприятии в теч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нии 41 часа – это ПДК: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Рабочей зоны;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Атмосферного воздуха;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Максимально разовые;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Среднесуточные;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Орентировочно-безопасные.</w:t>
      </w:r>
    </w:p>
    <w:p w:rsidR="008E59F7" w:rsidRPr="005F6B17" w:rsidRDefault="008E59F7" w:rsidP="005F6B17">
      <w:pPr>
        <w:spacing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Комплексный анализ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  Самый лучший метод очистки воды от загрязнения органическими вещ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ствами: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физический.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  Биологический метод очистки воды от загрязнения основан на использ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вании: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рыб;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растений;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микроорганизмов;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торфа.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2.3 Биоиндикационные исследования нельзя проводить на уровнях: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субклеточном;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видовом;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межвидовом.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2.4  Для защиты окружающей среды от загрязнения: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-Создают заповедники;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-Охраняют отдельные природные сообщества;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-Ограничивают добычу биологических ресурсов;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Внедряют малоотходные и безотходные технологии.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2.5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сти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эвритопные;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-полукосмополиты.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2.6  Косвенно действующий экологический фактор- это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рельеф;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температура;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-свет;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2.7  Учение о лимитирующих факторах разработал -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В.Н.Сукачев;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Ю. Либих;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В.И.Вернадский;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-Э. Зюсс.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2.8 Метод,  основанный на оценки состояния природной среды при помощи живых организмов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2.9 Метод для оценки состояния окружающей среды, где используют виде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съемку со спутниковых систем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Аэрокосмический (Динамический);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2.10  Метод измерения концентрации вещества в растворе,   основанный на изменении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2.11  К инфразвуку относятся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2.12  Величина,  учитывающая чувствительность к облучению различных би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логических тканей.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поглощенная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энергетическая экспозиция;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уровень интенсивности;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эквивалентная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эффективная доза ионизирующего излучения.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2.13  К  источникам естественной радиации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электромагнитное поле земли;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бытовая техника;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воздушные линии электропередач;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солнечные лучи;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морские волны.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2.14 Для регистрации шума и измерения его параметров используют: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шумомеры;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люксометры;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дозиметры;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Фотоэлектроколориметры (ФЭК);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2.15 Экологической нормой (по статическому признаку)  называют такое с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2.16  Метод измерения концентрации вещества в растворе, основанный на и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2.17 Инфразвук - это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- 20000-1000 М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2.18  Тяжелые металлы относятся к загрязнениям: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Микробиологическим;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Макробиологическим.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2.19 Мониторинг, позволяющий оценить современное  состояние  природной  среды в отдельных крупных районах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2.20  К дистанционному методу экологического мониторинга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2.21  Подфакельные посты служат для наблюдения за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наиболее загрязняемых местах города;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2.22 По всей РФ имеют единое значения-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2.23  Воздух на территории предприятия должен быть чище, чем в цеху на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- 10%;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20%;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- 30%;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40%;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50%.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 Особенности состояния популяции определяют также её показатели как: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-возрастной спектр;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устойчивость;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-индекс численности;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инерционность популяционной системы.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3.2  Живые системы считаются открытыми потому, что они: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построены из тех же химических элементов, что и неживые;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обмениваются  веществом, энергией и информацией с внешней средой;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способны размножаться.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3.3 Массовая гибель рыбы при разливе нефти в водоемах связана с уменьш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нием в воде: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световой энергии;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кислорода;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углекислого газа;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солености.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3.4  Ядохимикаты, которые используются для борьбы с вредителями назыв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ются: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Персистентные вещества;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Пестициды;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Галогены;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углеводороды.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3.5  Кмакробиологическим загрязнениям можно отнести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Крыс и тараканов;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Вирусы и бактерии;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бензапирен;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Пестициды.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3.6  Отходы в концентрированной форме хранят в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Могильниках;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Поверхностных прудах;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 глубоких колодцах;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полигонах;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территории предприятия.</w:t>
      </w:r>
    </w:p>
    <w:p w:rsidR="00706BB7" w:rsidRPr="005F6B17" w:rsidRDefault="00706BB7" w:rsidP="005F6B17">
      <w:pPr>
        <w:shd w:val="clear" w:color="auto" w:fill="FFFFFF"/>
        <w:tabs>
          <w:tab w:val="left" w:pos="768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3.7 Гетеротрофные организмы, питающиеся другими ор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ганизмами или ча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с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тицами органического вещества и пере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рабатывающие их в другие формы, наз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ы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ваются: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- консументами;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- редуцентами;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4"/>
          <w:sz w:val="28"/>
          <w:szCs w:val="28"/>
        </w:rPr>
        <w:t>- продуцентами;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-  автотрофами.</w:t>
      </w:r>
    </w:p>
    <w:p w:rsidR="00706BB7" w:rsidRPr="005F6B17" w:rsidRDefault="00706BB7" w:rsidP="005F6B17">
      <w:pPr>
        <w:pStyle w:val="a3"/>
        <w:numPr>
          <w:ilvl w:val="1"/>
          <w:numId w:val="5"/>
        </w:numPr>
        <w:shd w:val="clear" w:color="auto" w:fill="FFFFFF"/>
        <w:tabs>
          <w:tab w:val="left" w:pos="658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Толерантность — это способность организма выдер</w:t>
      </w:r>
      <w:r w:rsidRPr="005F6B1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живать: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>- минимальные отклонения экологических факторов от оп</w:t>
      </w: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максимальные отклонения экологических факторов от оптимальных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весь диапазон экологических факторов.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3</w:t>
      </w:r>
      <w:r w:rsidRPr="005F6B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.9 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Живые системы считаются открытыми потому, что они: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5F6B17">
        <w:rPr>
          <w:rFonts w:ascii="Times New Roman" w:hAnsi="Times New Roman" w:cs="Times New Roman"/>
          <w:sz w:val="28"/>
          <w:szCs w:val="28"/>
        </w:rPr>
        <w:t>построены из тех же химических элементов, что и неживые;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 обмениваются веществом, энергией и информацией с внешней средой;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способны размножаться.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3.10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эвритопные;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полукосмополиты.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3.11 Международный список редких и исчезающих видов называется: 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черным списком;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красной книгой;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белыми страницами;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памятником природы.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4.1 Разрушение отходов под действием бактерий называется: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Биоаккумуляция;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Биодеградация;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Биоконцентрирование;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Биозонирование;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Биоиндикация.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4.2  Чужеродные биоте вещества называются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Персистентные;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Неорганические;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Микробиологические.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4.3   Определение бактериологических показателей  это анализ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Токсикологический;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Гидробиологический;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Гигиенический.</w:t>
      </w:r>
    </w:p>
    <w:p w:rsidR="00706BB7" w:rsidRPr="005F6B17" w:rsidRDefault="00706BB7" w:rsidP="005F6B17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Засоленность почвы возникает из-за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4.5 Степень органических загрязнений характеризует: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Перманганатная окисляемость;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Взвешенные частицы;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Осадок.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4.6  При уплотнении почвы уменьшается содержание: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Железа;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Кальция;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Кислорода;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Натрия;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Магния.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Изменение минерального состава почвы возникает из-за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>Изменение минерального состава почвы возникает из-за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Излишнего удобрения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Обработки снега поваренной солью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использовании ила очистных сооружений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уплотнении почвы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выращивании монокультур</w:t>
      </w:r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hd w:val="clear" w:color="auto" w:fill="FFFFFF"/>
        <w:tabs>
          <w:tab w:val="left" w:pos="533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Что представляют собой абиотические факторы: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неживой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- особые химические факторы;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радиационные факторы.</w:t>
      </w:r>
    </w:p>
    <w:p w:rsidR="00706BB7" w:rsidRPr="005F6B17" w:rsidRDefault="00706BB7" w:rsidP="005F6B17">
      <w:pPr>
        <w:shd w:val="clear" w:color="auto" w:fill="FFFFFF"/>
        <w:tabs>
          <w:tab w:val="left" w:pos="701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4.10</w:t>
      </w:r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 основе методов биоиндикации состояния окружающей среды лежит применение: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организмов, чувствительных к изменениям условий среды;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синантропных видов;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видов, устойчивых к загрязнениям.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5.1 Воды рек обновляются: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сутки;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месяц;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Примерно через 10-12суток;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год.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5.2  За какое время разлагается половина пролитой в море нефти: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 неделю;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месяц;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год;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-за десять лет. 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5.3  Большое количество минеральных веществ содержат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Грунтовые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Межпластовые (артезианские);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Речные;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Морские;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Сточные воды.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5.4 Для водных объектов, которые используются для купания и занятия спо</w:t>
      </w:r>
      <w:r w:rsidRPr="005F6B17">
        <w:rPr>
          <w:rFonts w:ascii="Times New Roman" w:hAnsi="Times New Roman" w:cs="Times New Roman"/>
          <w:sz w:val="28"/>
          <w:szCs w:val="28"/>
        </w:rPr>
        <w:t>р</w:t>
      </w:r>
      <w:r w:rsidRPr="005F6B17">
        <w:rPr>
          <w:rFonts w:ascii="Times New Roman" w:hAnsi="Times New Roman" w:cs="Times New Roman"/>
          <w:sz w:val="28"/>
          <w:szCs w:val="28"/>
        </w:rPr>
        <w:t>том устанавливают ПДК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Рыбо-хозяйственное;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Культурно-бытовое;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Хозяйственно-питьевое;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Населенных пунктов;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Рабочей зоны.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5.5   Показатели воды, которые изменяют цвет, привкус, прозрачность, наз</w:t>
      </w:r>
      <w:r w:rsidRPr="005F6B17">
        <w:rPr>
          <w:rFonts w:ascii="Times New Roman" w:hAnsi="Times New Roman" w:cs="Times New Roman"/>
          <w:sz w:val="28"/>
          <w:szCs w:val="28"/>
        </w:rPr>
        <w:t>ы</w:t>
      </w:r>
      <w:r w:rsidRPr="005F6B17">
        <w:rPr>
          <w:rFonts w:ascii="Times New Roman" w:hAnsi="Times New Roman" w:cs="Times New Roman"/>
          <w:sz w:val="28"/>
          <w:szCs w:val="28"/>
        </w:rPr>
        <w:t>ваются: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Органолептические;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Гидробиологические;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Колориметрические.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5.6  Метод, основанный на изменении цвета раствора, называется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Гравиметрический;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5.6 Строительство платины можно рассматривать как пример фактора: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антропогенного;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вообще не экологического.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5.7 Промышленные стоки из прудов- накопителей и отстойников могут прос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 xml:space="preserve">чиваться в глубь земли и загрязнять: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озера;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реки;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подземные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пруды.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5.8 Смыв воды с полей загрязняет водоемы: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углеводородами;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азота;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пестицидами;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углерода.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5.9 Текстильная промышленность загрязняет гидросферу: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радионуклидами;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биогенными веществами;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красителями;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пестицидами.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5.10 Во сколько раз фитомасса суши превосходит массу зеленых растений океана?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- 12000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раз.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6.1  Индикатором степени чистоты атмосферы являются: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-грибы;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лишайники;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водоросли;</w:t>
      </w:r>
    </w:p>
    <w:p w:rsidR="001C6B3D" w:rsidRPr="005F6B17" w:rsidRDefault="001C6B3D" w:rsidP="005F6B17">
      <w:pPr>
        <w:widowControl w:val="0"/>
        <w:tabs>
          <w:tab w:val="left" w:pos="360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насекомые.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 Растения, произрастающие на умеренно увлажненных лугах: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ксерофиты;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мезофиты.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6.3 Пустынные кактусы относятся к группе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суккулентов;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склерофитов;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сциофитов;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-гигрофитов.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6.4  Лишайники являются биоиндикаторами на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диоксид серы;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углерода;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азота;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свинца;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железа.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6.5 К неблагоприятным метеорологическим условиям  для рассеивания загря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няющих веществ относится: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Высокая температура;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Туман;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 ветер;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Яркое солнце;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Дождь.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6.6 За нарушение законодательства в области охраны окружающей среды у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танавливается ответственность: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имущественная;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дисциплинарная;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административная;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уголовная;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все ответы верны.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6.7 Сплошные и бесконтрольные рубки леса в таежной зоне могут привести: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к развитию эрозии и заболачиванию части вырубки;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увеличению пожароопасности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созданию условий для размножения вредителей леса;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химическому загрязнению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снижению биоразнообразия лесных фитоценозов.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6.8 Каковы могут быть негативные экологические последствия глобальных климатических изменений в европейской части России?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урожайности пшеницы и возрастание сейсмичности;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лесные пожары, увеличение риска заражения малярией;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продолжительности отопительного сезона;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эвтрофикация водоемов и заболачивание степной зоны;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увеличение снежного покрова зимой и усиление частоты смерчей летом.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6.9 Среднегодовые темпы сведения тропических лесов («легких планеты») в Африке, Америке и Азии в 80-ые годы 20-го века составляли …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- 2,5 %;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- 1,2 %;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- 0,5 %.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sz w:val="28"/>
          <w:szCs w:val="28"/>
        </w:rPr>
        <w:lastRenderedPageBreak/>
        <w:t>6.10 Т</w:t>
      </w:r>
      <w:r w:rsidRPr="005F6B17">
        <w:rPr>
          <w:rFonts w:ascii="Times New Roman" w:hAnsi="Times New Roman"/>
          <w:color w:val="000000"/>
          <w:sz w:val="28"/>
          <w:szCs w:val="28"/>
        </w:rPr>
        <w:t>ерритории, создаваемые на определенный срок (в ряде случаев постоя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но) для сохранения или восстановления природных комплексов или их компоне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тов и поддержания экологического баланса – это …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национальные парки;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памятники природы;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заповедники;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bCs/>
          <w:color w:val="000000"/>
          <w:sz w:val="28"/>
          <w:szCs w:val="28"/>
        </w:rPr>
        <w:t>-  заказники.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Международное сотрудничество в области биоиндикации.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  Основные гигиенические нормативы для химических загрязнений– это: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7.2 Наиболее опасные для здоровье человека инфразвуковые колебания  с частотой: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- 7-12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- 2000-20000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7.3  Лазерные лучи в первую очередь вызывают поражение: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слухового аппарата;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сетчатки глаз;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сердечно-сосудистой системы;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мозга.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7.4 Уровень шума нормируется значением: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  <w:r w:rsidRPr="005F6B17">
        <w:rPr>
          <w:rFonts w:ascii="Times New Roman" w:hAnsi="Times New Roman" w:cs="Times New Roman"/>
          <w:sz w:val="28"/>
          <w:szCs w:val="28"/>
        </w:rPr>
        <w:br/>
        <w:t xml:space="preserve">         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ПДД.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7.5  Акустические загрязнения вызывают: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Поражение органов слуха;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Лучевую болезнь;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Ослабление конечностей;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аппетита;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зрения.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7.6 Для регистрации лазерных излучений и измерения их параметров испол</w:t>
      </w:r>
      <w:r w:rsidRPr="005F6B17">
        <w:rPr>
          <w:rFonts w:ascii="Times New Roman" w:hAnsi="Times New Roman" w:cs="Times New Roman"/>
          <w:sz w:val="28"/>
          <w:szCs w:val="28"/>
        </w:rPr>
        <w:t>ь</w:t>
      </w:r>
      <w:r w:rsidRPr="005F6B17">
        <w:rPr>
          <w:rFonts w:ascii="Times New Roman" w:hAnsi="Times New Roman" w:cs="Times New Roman"/>
          <w:sz w:val="28"/>
          <w:szCs w:val="28"/>
        </w:rPr>
        <w:t>зуют: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шумомеры;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люксометры;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калориметрические дозиметры;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Фотоэлектроколориметры (ФЭК);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1C6B3D" w:rsidRPr="005F6B17" w:rsidRDefault="001C6B3D" w:rsidP="005F6B17">
      <w:pPr>
        <w:pStyle w:val="a3"/>
        <w:numPr>
          <w:ilvl w:val="1"/>
          <w:numId w:val="8"/>
        </w:numPr>
        <w:spacing w:after="0" w:line="240" w:lineRule="auto"/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 Назовите металл, который вызывает болезнь «Митимато»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Железо;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Мышьяк;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Ртуть;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Свинец;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Кадмий.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7.8  Надзор за деятельностью ведомственных служб и лабораторий проводит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Госкомэкология;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7.9  Наблюдения на базовых станций экологического мониторинга проводя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ся для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Регионального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Национального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Локального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Детального мониторинга.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7.10 Мониторинг, позволяющий оценить современное  состояние всей пр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родной системы Земля называется: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7.11  Мониторинг, наблюдающий за параметрами геосферы называется: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биоэкологический;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геоэкологический;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геосферный.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7.12  Мониторинг промышленных выбросов существляется гос. Службой: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Госкомэкология;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7.13  Основные  производственно - хозяйственный  нормативы  для возду</w:t>
      </w:r>
      <w:r w:rsidRPr="005F6B17">
        <w:rPr>
          <w:rFonts w:ascii="Times New Roman" w:hAnsi="Times New Roman" w:cs="Times New Roman"/>
          <w:sz w:val="28"/>
          <w:szCs w:val="28"/>
        </w:rPr>
        <w:t>ш</w:t>
      </w:r>
      <w:r w:rsidRPr="005F6B17">
        <w:rPr>
          <w:rFonts w:ascii="Times New Roman" w:hAnsi="Times New Roman" w:cs="Times New Roman"/>
          <w:sz w:val="28"/>
          <w:szCs w:val="28"/>
        </w:rPr>
        <w:t>ной среды– это: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7.14  Сбором информации  о фактических и ожидаемых неблагоприятных изменениях состояния окружающей природной среды занимается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Госкомэкология;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7.15  Экологическим кризисом  (по статическому признаку)  называют такое состояние земель, когда общая площадь нарушенных земель менее: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20 до 50 %;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7.16 Стационарные посты служат для наблюдения за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наиболее загрязняемых местах города;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BA701B" w:rsidRPr="005F6B17" w:rsidRDefault="00BA701B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2A727A" w:rsidRPr="005F6B17" w:rsidRDefault="0081679C" w:rsidP="005F6B17">
      <w:pPr>
        <w:shd w:val="clear" w:color="auto" w:fill="FFFFFF"/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Основные принципы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Экологические факторы и их </w:t>
      </w:r>
      <w:r w:rsidRPr="005F6B17">
        <w:rPr>
          <w:rFonts w:ascii="Times New Roman" w:hAnsi="Times New Roman" w:cs="Times New Roman"/>
          <w:sz w:val="28"/>
        </w:rPr>
        <w:t>классификация в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Что такое предел выносливости? Схематическое представление «закона минимума» Либиха.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Либиха, «закона толерантности» Шелфорда, «закона оптимума».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Какие виды называют эври- и стенобионтными? Какие из них являются лучшими биоиндикаторами?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Чем определяется индикаторная ценность вида?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Понятие «стресс». Виды стресса. Ход адаптации и устойчивость к стрессу.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Назовите преимущества метода биоиндикации над инструментальн</w:t>
      </w:r>
      <w:r w:rsidRPr="005F6B17">
        <w:rPr>
          <w:rFonts w:ascii="Times New Roman" w:hAnsi="Times New Roman" w:cs="Times New Roman"/>
          <w:sz w:val="28"/>
        </w:rPr>
        <w:t>ы</w:t>
      </w:r>
      <w:r w:rsidRPr="005F6B17">
        <w:rPr>
          <w:rFonts w:ascii="Times New Roman" w:hAnsi="Times New Roman" w:cs="Times New Roman"/>
          <w:sz w:val="28"/>
        </w:rPr>
        <w:t>ми методами оценки.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Объясните сущность биоиндикации. Основные методы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Формы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Сформулировать основные принципы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Какие показатели можно использовать как абсолютные стандарты в биоиндикации?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Какие показатели можно использовать как относительные стандарты в биоиндикации?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Возможные варианты изменения выходых параметров биологческих систем на антропогенное воздействие.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Специфическая и неспецифическая индикация.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Уровни биоиндикации, их характеристика – объекты, показатели.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Критерии при выборе биоиндикационных показателей.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Возможности и практическое значение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lastRenderedPageBreak/>
        <w:t>Понятие «биоиндикатор», классификация биоиндикаторов.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Прямая и косвенная биоиндикация.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Положительные и отрицательные биоиндикаторы.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Типы чувствительности биоиндикаторов. Ранняя и аккумулятивная биоиндикация.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Достоверность биоиндикации. Группы индикаторов по степени дост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верности результатов,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Требования к биоиндикаторам, критерии отбора биоиндикаторов. Пр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Критерии к выбору биоиндикаторов при фитоиндикационных исслед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ваниях.</w:t>
      </w:r>
    </w:p>
    <w:p w:rsidR="001C6B3D" w:rsidRPr="005F6B17" w:rsidRDefault="001C6B3D" w:rsidP="005F6B17">
      <w:pPr>
        <w:shd w:val="clear" w:color="auto" w:fill="FFFFFF"/>
        <w:spacing w:after="0" w:line="240" w:lineRule="auto"/>
        <w:ind w:left="24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Назовите основные этапы развития биоиндикации.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Дайте понятие биоиндикации, её основным направлениям.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Дайте понятие «стрессор», его действие на организм.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Виды стрессоров, виды ответной реакции на их действие.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Объясните механизм действия ТМ как загрязнителей ОС.</w:t>
      </w:r>
    </w:p>
    <w:p w:rsidR="00093738" w:rsidRPr="005F6B17" w:rsidRDefault="001C6B3D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Моллюски-биоиндикаторы состояния среды, как биоаккумуляторы т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жёлых металлов.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загрязнителей на половую и половую структуру лесных м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шей.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Влияния промышленных выбросов на беспозвоночных.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бесхвостых амфибий в биоиндикации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Наземные моллюски - аккумуляторы загрязнения среды.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промышленных выбросов на почвенных беспозвоночных.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Оценка загрязнения по индикаторным организмам.</w:t>
      </w:r>
    </w:p>
    <w:p w:rsidR="001C6B3D" w:rsidRPr="005F6B17" w:rsidRDefault="001C6B3D" w:rsidP="005F6B17">
      <w:pPr>
        <w:spacing w:after="0" w:line="240" w:lineRule="auto"/>
        <w:ind w:right="-426" w:firstLine="567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Организмы почвы в биоиндикационных исследованиях.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 среды –  здоровье  населения»,  прогнозирование  медико-экологической ситуации (на основе корреляционно-регрессионных методов).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Практика системы мониторинга в вашем регионе.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мониторинг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Радиологическое исследование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контроля среды обитания.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Прогнозирование развития экологической ситуации региона. </w:t>
      </w:r>
    </w:p>
    <w:p w:rsidR="001C6B3D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монит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ринга России.  </w:t>
      </w:r>
    </w:p>
    <w:p w:rsidR="001C6B3D" w:rsidRPr="005F6B17" w:rsidRDefault="008D5CA3" w:rsidP="005F6B17">
      <w:pPr>
        <w:spacing w:after="0" w:line="240" w:lineRule="auto"/>
        <w:ind w:right="-425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водоёмов по состоянию организмов, популяций и биоценозов.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водоёмов.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Полисапробные водоёмы (зоны водоёмов).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Земноводные как биоиндикатор состояния среды.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 водоёмы (зоны водоёмов). 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>Отбор показательных видов на популяционном уровне биоиндикации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Показатели популяционного уровня биоиндикации.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динамику растительных поп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ляций.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характер распространения ра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>тений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Показательные признаки экосистемного уровня.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 комплекснойбиоиндикации, его этапы и преимущества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Экологические индексы, используемые в методе комплексной индикации (индекс Шеннона, идексдомиантности, индекс сходства).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Модель оценочной шкалы при использовании метода комплексной инд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кации.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Международное сотрудничество в области биоиндикации.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Общетеоретические подходы к организации биоиндикации.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Методы и средства контроля среды обитания.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История государственного экологического мониторинга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Международное  сотрудничество  в решении проблем оценки  гл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бальных и региональных трансграничных воздействий на окружающую среду.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Тенденции загрязнения атмосферного воздуха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земельных ресурсов.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 мониторинг  и  экологический  контроль  в  Росси</w:t>
      </w:r>
      <w:r w:rsidRPr="005F6B17">
        <w:rPr>
          <w:rFonts w:ascii="Times New Roman" w:hAnsi="Times New Roman" w:cs="Times New Roman"/>
          <w:sz w:val="28"/>
          <w:szCs w:val="28"/>
        </w:rPr>
        <w:t>й</w:t>
      </w:r>
      <w:r w:rsidRPr="005F6B17">
        <w:rPr>
          <w:rFonts w:ascii="Times New Roman" w:hAnsi="Times New Roman" w:cs="Times New Roman"/>
          <w:sz w:val="28"/>
          <w:szCs w:val="28"/>
        </w:rPr>
        <w:t xml:space="preserve">ской Федерации: понятия, задачи, направления деятельности. 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минерально-сырьевых ресурсов.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01B">
        <w:rPr>
          <w:rFonts w:ascii="Times New Roman" w:eastAsia="Times New Roman" w:hAnsi="Times New Roman" w:cs="Times New Roman"/>
          <w:sz w:val="28"/>
          <w:szCs w:val="28"/>
        </w:rPr>
        <w:t>Блок В</w:t>
      </w:r>
    </w:p>
    <w:p w:rsidR="00BA701B" w:rsidRP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BA701B" w:rsidRPr="005F6B17" w:rsidRDefault="00BA701B" w:rsidP="00BA701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принципы биоиндикации.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right="-425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Составьте схему: «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Основные принципы биоиндикации</w:t>
      </w: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таблицу: </w:t>
      </w:r>
      <w:r w:rsidRPr="00BA701B">
        <w:rPr>
          <w:rFonts w:ascii="Times New Roman" w:hAnsi="Times New Roman" w:cs="Times New Roman"/>
          <w:sz w:val="28"/>
          <w:szCs w:val="28"/>
        </w:rPr>
        <w:t>«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исследований: су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клеточный, клеточный организменный, популяционно-ценотический</w:t>
      </w:r>
      <w:r w:rsidRPr="00BA7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01B" w:rsidRPr="005F6B17" w:rsidRDefault="00BA701B" w:rsidP="00BA701B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450" w:right="-284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BA701B" w:rsidRPr="00BA701B" w:rsidRDefault="00BA701B" w:rsidP="00BA701B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01B">
        <w:rPr>
          <w:rFonts w:ascii="Times New Roman" w:hAnsi="Times New Roman" w:cs="Times New Roman"/>
          <w:sz w:val="28"/>
          <w:szCs w:val="28"/>
        </w:rPr>
        <w:t>2.1 Составьте схему: «</w:t>
      </w:r>
      <w:r w:rsidRPr="00BA701B">
        <w:rPr>
          <w:rFonts w:ascii="Times New Roman" w:hAnsi="Times New Roman" w:cs="Times New Roman"/>
          <w:color w:val="000000"/>
          <w:sz w:val="28"/>
          <w:szCs w:val="24"/>
        </w:rPr>
        <w:t>Комплексный анализ окружающей среды».</w:t>
      </w:r>
    </w:p>
    <w:p w:rsidR="00BA701B" w:rsidRPr="00BA701B" w:rsidRDefault="00BA701B" w:rsidP="00BA701B">
      <w:pPr>
        <w:tabs>
          <w:tab w:val="left" w:pos="920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01B">
        <w:rPr>
          <w:rFonts w:ascii="Times New Roman" w:hAnsi="Times New Roman" w:cs="Times New Roman"/>
          <w:sz w:val="28"/>
          <w:szCs w:val="28"/>
        </w:rPr>
        <w:t>2.2 Заполните таблицу: Виды стрессоров, виды ответной реакции на их де</w:t>
      </w:r>
      <w:r w:rsidRPr="00BA701B">
        <w:rPr>
          <w:rFonts w:ascii="Times New Roman" w:hAnsi="Times New Roman" w:cs="Times New Roman"/>
          <w:sz w:val="28"/>
          <w:szCs w:val="28"/>
        </w:rPr>
        <w:t>й</w:t>
      </w:r>
      <w:r w:rsidRPr="00BA701B">
        <w:rPr>
          <w:rFonts w:ascii="Times New Roman" w:hAnsi="Times New Roman" w:cs="Times New Roman"/>
          <w:sz w:val="28"/>
          <w:szCs w:val="28"/>
        </w:rPr>
        <w:t>ствие.</w:t>
      </w:r>
    </w:p>
    <w:p w:rsidR="00BA701B" w:rsidRPr="005F6B17" w:rsidRDefault="00BA701B" w:rsidP="00BA701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01B" w:rsidRDefault="00BA701B" w:rsidP="000E240F">
      <w:pPr>
        <w:shd w:val="clear" w:color="auto" w:fill="FFFFFF"/>
        <w:spacing w:after="0" w:line="240" w:lineRule="auto"/>
        <w:ind w:left="567" w:right="-14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Составьте кроссворд </w:t>
      </w:r>
      <w:r w:rsidRPr="00BA701B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Биоиндикация загрязнения водоемов по состоянию организмов, популяций и биоценозов</w:t>
      </w:r>
      <w:r>
        <w:rPr>
          <w:rFonts w:ascii="Times New Roman" w:hAnsi="Times New Roman" w:cs="Times New Roman"/>
          <w:color w:val="000000"/>
          <w:sz w:val="28"/>
          <w:szCs w:val="28"/>
        </w:rPr>
        <w:t>» (25 слов)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7AA2">
        <w:rPr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структуру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государственного  экологического  мониторинга,  распределение ответственности. Единая  государственная  система  экологическ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 xml:space="preserve">го мониторинга России.  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</w:tabs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0F">
        <w:rPr>
          <w:rFonts w:ascii="Times New Roman" w:hAnsi="Times New Roman" w:cs="Times New Roman"/>
          <w:sz w:val="28"/>
          <w:szCs w:val="28"/>
        </w:rPr>
        <w:t>Составьте кроссворд на тему «Экологический мониторинг почв» из 25 слов.</w:t>
      </w:r>
    </w:p>
    <w:p w:rsidR="000E240F" w:rsidRPr="000E240F" w:rsidRDefault="000E240F" w:rsidP="000E240F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240F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0E240F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0E240F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5F6B17">
        <w:rPr>
          <w:rFonts w:ascii="Times New Roman" w:hAnsi="Times New Roman" w:cs="Times New Roman"/>
          <w:sz w:val="28"/>
          <w:szCs w:val="28"/>
        </w:rPr>
        <w:t>На земле постоянно происходит круговорот воды. Что произойдет на Зе</w:t>
      </w:r>
      <w:r w:rsidRPr="005F6B17">
        <w:rPr>
          <w:rFonts w:ascii="Times New Roman" w:hAnsi="Times New Roman" w:cs="Times New Roman"/>
          <w:sz w:val="28"/>
          <w:szCs w:val="28"/>
        </w:rPr>
        <w:t>м</w:t>
      </w:r>
      <w:r w:rsidRPr="005F6B17">
        <w:rPr>
          <w:rFonts w:ascii="Times New Roman" w:hAnsi="Times New Roman" w:cs="Times New Roman"/>
          <w:sz w:val="28"/>
          <w:szCs w:val="28"/>
        </w:rPr>
        <w:t>ле, если прекратится испарение воды с поверхности океанов и морей? Перечисл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те все возможные последствия. Можете изобразить модель в виде рисунка.</w:t>
      </w:r>
    </w:p>
    <w:p w:rsidR="000E240F" w:rsidRPr="000E240F" w:rsidRDefault="000E240F" w:rsidP="000E240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6 </w:t>
      </w:r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 состояния растительного покрова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40F" w:rsidRPr="000E240F" w:rsidRDefault="000E240F" w:rsidP="000E240F">
      <w:pPr>
        <w:pStyle w:val="a3"/>
        <w:numPr>
          <w:ilvl w:val="1"/>
          <w:numId w:val="27"/>
        </w:numPr>
        <w:tabs>
          <w:tab w:val="left" w:pos="920"/>
        </w:tabs>
        <w:spacing w:after="0" w:line="240" w:lineRule="auto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м</w:t>
      </w:r>
      <w:r w:rsidRPr="000E240F">
        <w:rPr>
          <w:rFonts w:ascii="Times New Roman" w:hAnsi="Times New Roman" w:cs="Times New Roman"/>
          <w:sz w:val="28"/>
          <w:szCs w:val="28"/>
        </w:rPr>
        <w:t>одель оценочной шкалы при использовании метода ко</w:t>
      </w:r>
      <w:r w:rsidRPr="000E240F">
        <w:rPr>
          <w:rFonts w:ascii="Times New Roman" w:hAnsi="Times New Roman" w:cs="Times New Roman"/>
          <w:sz w:val="28"/>
          <w:szCs w:val="28"/>
        </w:rPr>
        <w:t>м</w:t>
      </w:r>
      <w:r w:rsidRPr="000E240F">
        <w:rPr>
          <w:rFonts w:ascii="Times New Roman" w:hAnsi="Times New Roman" w:cs="Times New Roman"/>
          <w:sz w:val="28"/>
          <w:szCs w:val="28"/>
        </w:rPr>
        <w:t>плексной индикации.</w:t>
      </w:r>
    </w:p>
    <w:p w:rsidR="000E240F" w:rsidRPr="000E240F" w:rsidRDefault="000E240F" w:rsidP="000E240F">
      <w:pPr>
        <w:pStyle w:val="a3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240F">
        <w:rPr>
          <w:rFonts w:ascii="Times New Roman" w:hAnsi="Times New Roman" w:cs="Times New Roman"/>
          <w:sz w:val="28"/>
          <w:szCs w:val="28"/>
        </w:rPr>
        <w:t>2 Составьте 20 тестовых заданий на тему «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Лихеноиндикация, её знач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E240F">
        <w:rPr>
          <w:rFonts w:ascii="Times New Roman" w:hAnsi="Times New Roman" w:cs="Times New Roman"/>
          <w:sz w:val="28"/>
          <w:szCs w:val="28"/>
        </w:rPr>
        <w:t>».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Международное сотрудничество в области биоиндикации.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причинно-следственных  связей  в  системе «с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 xml:space="preserve">стояние окружающей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BA701B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комплексной  антропогенной  нагрузки  на  об</w:t>
      </w:r>
      <w:r w:rsidRPr="000E240F">
        <w:rPr>
          <w:rFonts w:ascii="Times New Roman" w:hAnsi="Times New Roman" w:cs="Times New Roman"/>
          <w:sz w:val="28"/>
          <w:szCs w:val="28"/>
        </w:rPr>
        <w:t>ъ</w:t>
      </w:r>
      <w:r w:rsidRPr="000E240F">
        <w:rPr>
          <w:rFonts w:ascii="Times New Roman" w:hAnsi="Times New Roman" w:cs="Times New Roman"/>
          <w:sz w:val="28"/>
          <w:szCs w:val="28"/>
        </w:rPr>
        <w:t>екты  окружающей среды и обоснование приоритетных управленческих решений, направленных на снижение загрязнения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(на примере города, области проживания)</w:t>
      </w:r>
      <w:r w:rsidRPr="000E2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9E3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BA7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5F6B17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BA701B" w:rsidRPr="005F6B17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AB70A5" w:rsidRPr="005F6B17" w:rsidRDefault="005040E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принципы биоиндикации.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Закончите фразу: «Виды загрязнения принято подраз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делять на...».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Приведите примеры антропогенных факторов, которые по возде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ствию на сообщества близки к естественным абиотическим и естественным би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тическим факторам.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Оцените, на сколько метров поднимется уровень океанов, если все ледники растают.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расчетов: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объем льда в ледниках всего земного шара - 24 млн. км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радиус Земли – 6370 км;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океаны занимают 71% поверхности планеты;</w:t>
      </w:r>
    </w:p>
    <w:p w:rsidR="0050364C" w:rsidRPr="005F6B17" w:rsidRDefault="0050364C" w:rsidP="005F6B17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ПДК диоксида азота в воздухе рабочей зоны 2 мг/м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Концентрация дио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сида азота, измеренная автоматическим газоанализатором, равна 0,005 % об. Пр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вышает ли фактическая концентрация норму?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Рассчитайте массу диоксида углерода СО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, поступившего в атмосферу в 1995 году, и определите, какую долю составляет техногенное годовое поступл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ние этого вещества от общего запаса в атмосфере.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расчета: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а) в течение 1995 года на планете сожгли 2241 млн. тонн угля, 1867 млн. тонн нефти, 974 млн. тонн древесины и 880 млн. тонн природного газа; 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б) массовые доли углерода в угле, нефти, древесине равны 0,80; 0,85 и 0,50 соответственно;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в) природный газ в основном состоит из метана;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г) масса СО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атмосфере составляет 2,4·10 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тонн.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Составьте схематические блочные модели биогеохимических циклов: аз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та, фосфора, серы, углерода. Включите человечество как блок каждого цикла. П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ясните все имеющиеся взаимосвязи. Укажите взаимосвязи, появившиеся лишь в историческое время, но представляющие собой реальные мощности био- и геох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мической миграции.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3.1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пахотной почве число дождевых червей, обнаруженных на восьми уче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площадках размером 50х50 см каждая, составило 80 экземпляров. После применения гербицида – химического средства борьбы с сорняками – сделали учеты на десяти таких же площадках и обнаружили в сумме 25 червей. Какова плотность популяции в расчете на квадратный метр до и после использования гербицида?</w:t>
      </w:r>
    </w:p>
    <w:p w:rsidR="00032E5E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3.2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Начертите график темпа вымирания видов птиц на Земле. С 1700 по 1749 гг. исчезло 6 видов; с 1750 по 1799 гг. – 10 видов; с 1800 по 1849 гг. – 15 видов; с 1850 по 1899 гг. – 26 видов; с 1900 по 1949 гг. – 33 вида; с 1950 по 2000 гг. – 37 видов. Поясните тенденцию исчезновения видов птиц за последние 300 лет. Какие последствия для человека и природы имеет вымирание птиц.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Какие экологические факторы обусловливают географическое распр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странение, т. е. влияют на положение, контуры и размеры ареалов? Почему пер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летная саранча на севере Восточной Европы не заходит дальше июньской изоте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мы +20  ° С? Почему в Скандинавии лось встречается на 10° севернее, чем в С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бири?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4.1 Осушаем мы болото – гибнет лес из-за чего-то… Из-за осушения болот страдают леса, и не только близлежащие, но и удаленные от болот на десятки к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лометров. Вот что, например, рассказывают в Беловежской Пуще: «Партия в 50-е годы 20 века бросила клич: мелиорировать полесье. Сказано – сделано: провели каналы, осушили заболоченные земли. Но после проведения мелиоративных р</w:t>
      </w:r>
      <w:r w:rsidRPr="005F6B17">
        <w:rPr>
          <w:rFonts w:ascii="Times New Roman" w:hAnsi="Times New Roman" w:cs="Times New Roman"/>
          <w:sz w:val="28"/>
        </w:rPr>
        <w:t>а</w:t>
      </w:r>
      <w:r w:rsidRPr="005F6B17">
        <w:rPr>
          <w:rFonts w:ascii="Times New Roman" w:hAnsi="Times New Roman" w:cs="Times New Roman"/>
          <w:sz w:val="28"/>
        </w:rPr>
        <w:t>бот начала сильно болеть ель в Пуще – огромные участки леса поражались коро</w:t>
      </w:r>
      <w:r w:rsidRPr="005F6B17">
        <w:rPr>
          <w:rFonts w:ascii="Times New Roman" w:hAnsi="Times New Roman" w:cs="Times New Roman"/>
          <w:sz w:val="28"/>
        </w:rPr>
        <w:t>е</w:t>
      </w:r>
      <w:r w:rsidRPr="005F6B17">
        <w:rPr>
          <w:rFonts w:ascii="Times New Roman" w:hAnsi="Times New Roman" w:cs="Times New Roman"/>
          <w:sz w:val="28"/>
        </w:rPr>
        <w:lastRenderedPageBreak/>
        <w:t>дом-типографом. С тех пор прошло 50 лет, а Пуща до сих пор не оправилась – б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леет». Почему страдают леса, хотя мелиоративные работы проводят на болотах?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</w:rPr>
        <w:t>4.2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Опишите химические процессы, происходящие на городских свалках. Представьте описание свалки как экосистемы. Схематически укажите ее стру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турные элементы и связи между ними в виде стрелок с соответствующими реа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циями.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5F6B17">
        <w:rPr>
          <w:rFonts w:ascii="Times New Roman" w:hAnsi="Times New Roman" w:cs="Times New Roman"/>
          <w:sz w:val="28"/>
          <w:szCs w:val="28"/>
        </w:rPr>
        <w:t>Составьте характеристику любой из природных зон России. Покажите размещение зоны на контурной карте. Проиллюстрируйте зависимость между компонентами природы в пределах одной из зон в табличной форме или с пом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щью схемы. Укажите названия типичных представителей раститель</w:t>
      </w:r>
      <w:r w:rsidRPr="005F6B17">
        <w:rPr>
          <w:rFonts w:ascii="Times New Roman" w:hAnsi="Times New Roman" w:cs="Times New Roman"/>
          <w:sz w:val="28"/>
          <w:szCs w:val="28"/>
        </w:rPr>
        <w:softHyphen/>
        <w:t>ного и живо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>ного мира, типичные почвы. Объясните взаимосвязи между ними.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>5.</w:t>
      </w:r>
      <w:r w:rsidR="000E240F">
        <w:rPr>
          <w:rFonts w:ascii="Times New Roman" w:hAnsi="Times New Roman" w:cs="Times New Roman"/>
          <w:sz w:val="28"/>
          <w:szCs w:val="28"/>
        </w:rPr>
        <w:t>1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Оцените, на сколько метров поднимется уровень океанов, если все ле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растают.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расчетов: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льда в ледниках всего земного шара - 24 млн. км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радиус Земли – 6370 км;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океаны занимают 71% поверхности планеты;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плотность льда – 0,92г/см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плотность воды – 1,0 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E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Ниже приведены данные о количестве ДДТ, заключенном в биомассе организмов, находящихся на разных трофических уровнях пищевой цепи (в ед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ницах массы ДДТ на 1 млн. единиц биомассы):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вода (0,02) – кладофора (0,04) – карась (10) – щука (50) – скопа (75).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 чем заключается эффект концентрации ядохимикатов в пищевых цепях? Рассчитайте кратность увеличения концентрации на последовательных уровнях данной пищевой цепи. На каком уровне ДДТ окажет наиболее сильное влияние? Объясните, почему гибель организмов (птиц, млекопитающих) от ДДТ наблюд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ется в период нехватки корма?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6.1 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Необходимо снизить посещение людей в полузаповедные кварталы леса. Ваши действия: а) вывесите аншлаги и укажете в них причину охраны; б) пров</w:t>
      </w:r>
      <w:r w:rsidR="00032E5E" w:rsidRPr="005F6B17">
        <w:rPr>
          <w:rFonts w:ascii="Times New Roman" w:hAnsi="Times New Roman" w:cs="Times New Roman"/>
          <w:sz w:val="28"/>
          <w:szCs w:val="28"/>
        </w:rPr>
        <w:t>е</w:t>
      </w:r>
      <w:r w:rsidR="00032E5E" w:rsidRPr="005F6B17">
        <w:rPr>
          <w:rFonts w:ascii="Times New Roman" w:hAnsi="Times New Roman" w:cs="Times New Roman"/>
          <w:sz w:val="28"/>
          <w:szCs w:val="28"/>
        </w:rPr>
        <w:t>дете разъяснительную работу среди населения; в) поставите аншлаги типа: «О</w:t>
      </w:r>
      <w:r w:rsidR="00032E5E" w:rsidRPr="005F6B17">
        <w:rPr>
          <w:rFonts w:ascii="Times New Roman" w:hAnsi="Times New Roman" w:cs="Times New Roman"/>
          <w:sz w:val="28"/>
          <w:szCs w:val="28"/>
        </w:rPr>
        <w:t>с</w:t>
      </w:r>
      <w:r w:rsidR="00032E5E" w:rsidRPr="005F6B17">
        <w:rPr>
          <w:rFonts w:ascii="Times New Roman" w:hAnsi="Times New Roman" w:cs="Times New Roman"/>
          <w:sz w:val="28"/>
          <w:szCs w:val="28"/>
        </w:rPr>
        <w:t>торожно опасные, ядовитые животные и растения»; г) закроете дороги посредс</w:t>
      </w:r>
      <w:r w:rsidR="00032E5E" w:rsidRPr="005F6B17">
        <w:rPr>
          <w:rFonts w:ascii="Times New Roman" w:hAnsi="Times New Roman" w:cs="Times New Roman"/>
          <w:sz w:val="28"/>
          <w:szCs w:val="28"/>
        </w:rPr>
        <w:t>т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вом повалки старых стволов деревьев; д) выкопаете сравнительно глубокие ямы, в которых образуются небольшие болотца; е) увеличите штат охранников.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В канун новогодних праздников сотрудниками правоохранительных о</w:t>
      </w:r>
      <w:r w:rsidR="00032E5E" w:rsidRPr="005F6B17">
        <w:rPr>
          <w:rFonts w:ascii="Times New Roman" w:hAnsi="Times New Roman" w:cs="Times New Roman"/>
          <w:sz w:val="28"/>
          <w:szCs w:val="28"/>
        </w:rPr>
        <w:t>р</w:t>
      </w:r>
      <w:r w:rsidR="00032E5E" w:rsidRPr="005F6B17">
        <w:rPr>
          <w:rFonts w:ascii="Times New Roman" w:hAnsi="Times New Roman" w:cs="Times New Roman"/>
          <w:sz w:val="28"/>
          <w:szCs w:val="28"/>
        </w:rPr>
        <w:t>ганов были задержаны граждане со срубленными молодыми елями без докуме</w:t>
      </w:r>
      <w:r w:rsidR="00032E5E" w:rsidRPr="005F6B17">
        <w:rPr>
          <w:rFonts w:ascii="Times New Roman" w:hAnsi="Times New Roman" w:cs="Times New Roman"/>
          <w:sz w:val="28"/>
          <w:szCs w:val="28"/>
        </w:rPr>
        <w:t>н</w:t>
      </w:r>
      <w:r w:rsidR="00032E5E" w:rsidRPr="005F6B17">
        <w:rPr>
          <w:rFonts w:ascii="Times New Roman" w:hAnsi="Times New Roman" w:cs="Times New Roman"/>
          <w:sz w:val="28"/>
          <w:szCs w:val="28"/>
        </w:rPr>
        <w:t>тов об их покупке. В ходе выяснения обстоятельств приобретения елей один из задержанных пояснил, что срубил деревце возле заброшенного дома в деревне по дороге в город, второй якобы приобрел ель у неизвестного лица на вокзале, когда выходил из электрички, третья вырастила ель у себя возле частного дома и несла ее к дочери на праздник, а четвертый срубил ель в городском дендрарии, где он же ее и посадил восемь лет назад, когда там работал. Имеются ли в действиях к</w:t>
      </w:r>
      <w:r w:rsidR="00032E5E" w:rsidRPr="005F6B17">
        <w:rPr>
          <w:rFonts w:ascii="Times New Roman" w:hAnsi="Times New Roman" w:cs="Times New Roman"/>
          <w:sz w:val="28"/>
          <w:szCs w:val="28"/>
        </w:rPr>
        <w:t>о</w:t>
      </w:r>
      <w:r w:rsidR="00032E5E" w:rsidRPr="005F6B17">
        <w:rPr>
          <w:rFonts w:ascii="Times New Roman" w:hAnsi="Times New Roman" w:cs="Times New Roman"/>
          <w:sz w:val="28"/>
          <w:szCs w:val="28"/>
        </w:rPr>
        <w:t>го-либо из этих граждан признаки посягательства на объекты экологического пр</w:t>
      </w:r>
      <w:r w:rsidR="00032E5E" w:rsidRPr="005F6B17">
        <w:rPr>
          <w:rFonts w:ascii="Times New Roman" w:hAnsi="Times New Roman" w:cs="Times New Roman"/>
          <w:sz w:val="28"/>
          <w:szCs w:val="28"/>
        </w:rPr>
        <w:t>а</w:t>
      </w:r>
      <w:r w:rsidR="00032E5E" w:rsidRPr="005F6B17">
        <w:rPr>
          <w:rFonts w:ascii="Times New Roman" w:hAnsi="Times New Roman" w:cs="Times New Roman"/>
          <w:sz w:val="28"/>
          <w:szCs w:val="28"/>
        </w:rPr>
        <w:t>ва и, как следствие, признаки экологического правонарушения?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В районах страны, где работают цементные заводы, в радиусе 30-ти киломе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ров плохо развиваются, а порой и гибнут растения, особенно в отсутствие дождей. Как можно объяснить причину гибели растений?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>6.3</w:t>
      </w:r>
      <w:r w:rsidR="00032E5E" w:rsidRPr="005F6B17">
        <w:rPr>
          <w:rFonts w:ascii="Times New Roman" w:hAnsi="Times New Roman" w:cs="Times New Roman"/>
          <w:sz w:val="28"/>
          <w:szCs w:val="28"/>
        </w:rPr>
        <w:t>Школа собрала за год 15 тонн макулатуры. Сколько деревьев сохранили школьники, если из 1 дерева получают 60 кг бумаги? Сколько тетрадей могли и</w:t>
      </w:r>
      <w:r w:rsidR="00032E5E" w:rsidRPr="005F6B17">
        <w:rPr>
          <w:rFonts w:ascii="Times New Roman" w:hAnsi="Times New Roman" w:cs="Times New Roman"/>
          <w:sz w:val="28"/>
          <w:szCs w:val="28"/>
        </w:rPr>
        <w:t>з</w:t>
      </w:r>
      <w:r w:rsidR="00032E5E" w:rsidRPr="005F6B17">
        <w:rPr>
          <w:rFonts w:ascii="Times New Roman" w:hAnsi="Times New Roman" w:cs="Times New Roman"/>
          <w:sz w:val="28"/>
          <w:szCs w:val="28"/>
        </w:rPr>
        <w:t>готовить, если из 1 т макулатуры получают 25 000 тетрадей? Сколько воды и электроэнергии можно сэкономить, если 1 т макулатуры экономит 200 м 3 воды и 1000 кВт/ч электроэнергии?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Каждый житель Земли расходует в год количество бумаги, которое получают из 3 деревьев. Сколько хвойных деревьев в год потребуется на вашу семью? </w:t>
      </w:r>
    </w:p>
    <w:p w:rsidR="00215367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Международное сотрудничество в области биоиндикации.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7.1 Перечислите глобальные экологические проблемы человечества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7.2  Что представляет собой экологический кризис?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7.3  Какие будут последствия при глобальном потеплении и парниковом э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фекте?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7.4  Каковы проблемы и причины кислотных дождей?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7.5  Какие альтернативные источники энергии вы знаете?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7.6 Демографическая проблема и демографический взрыв, к чему приводит? </w:t>
      </w:r>
    </w:p>
    <w:p w:rsidR="008D3142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A6566" w:rsidRPr="005F6B17" w:rsidRDefault="00DA6566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F6B17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5F6B1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5F6B17" w:rsidRDefault="004829E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C423AE" w:rsidRPr="005F6B17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1663" w:rsidRPr="005F6B17" w:rsidRDefault="003E1663" w:rsidP="005F6B1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Уровни биоиндикационных исследований.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Индикация загрязнения водоемов по состоянию организмов, популяций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водоемов.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Мониторинг. Цели и задачи мониторинга.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мелких млекопитающих как биоиндикаторы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Степень сапробности водоёмов.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Международное сотрудничество в области биоиндикации антроп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генных изменений cреды.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ких млекопитающих, встречающиеся в районе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Биоиндикация пресных вод.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Моллюски-биоиндикаторы состояния среды, как биоаккумуляторы тяжёлых металлов.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Влияния промышленных выбросов на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Использования бесхвостых амфибий в биоиндикации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Оценка загрязнения по индикаторным организмам.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28. Биологическаябиоиндикация загрязнения водоемов.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29 Организмы почвы – биоиндикаторы загрязнения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30 Лихеиндикация при мониторинге состояния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31  </w:t>
      </w: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</w:t>
      </w:r>
      <w:r w:rsidRPr="005F6B17">
        <w:rPr>
          <w:rFonts w:ascii="Times New Roman" w:hAnsi="Times New Roman" w:cs="Times New Roman"/>
          <w:sz w:val="28"/>
          <w:szCs w:val="28"/>
        </w:rPr>
        <w:t>в</w:t>
      </w:r>
      <w:r w:rsidRPr="005F6B17">
        <w:rPr>
          <w:rFonts w:ascii="Times New Roman" w:hAnsi="Times New Roman" w:cs="Times New Roman"/>
          <w:sz w:val="28"/>
          <w:szCs w:val="28"/>
        </w:rPr>
        <w:t xml:space="preserve">ленных на снижение загрязнения окружающей среды.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Организация наблюдений за состоянием атмосферного воздуха в р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торинга России.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поверхностных водных объектов.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Мониторинг  месторождения  и  участков  водозаборов  питьевых  по</w:t>
      </w:r>
      <w:r w:rsidRPr="005F6B17">
        <w:rPr>
          <w:rFonts w:ascii="Times New Roman" w:hAnsi="Times New Roman" w:cs="Times New Roman"/>
          <w:sz w:val="28"/>
          <w:szCs w:val="28"/>
        </w:rPr>
        <w:t>д</w:t>
      </w:r>
      <w:r w:rsidRPr="005F6B17">
        <w:rPr>
          <w:rFonts w:ascii="Times New Roman" w:hAnsi="Times New Roman" w:cs="Times New Roman"/>
          <w:sz w:val="28"/>
          <w:szCs w:val="28"/>
        </w:rPr>
        <w:t xml:space="preserve">земных вод.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Биологический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Методы  биоиндикации  состояния  водных  экосистем  с  помощью ф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топланктона.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Ограничения физико-химических методов оценки качества среды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Понятие биоиндикации в широком и узком смысле.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Эколого-физиологические основы биоиндикации.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Методы биоиндикации. Активный и пассивный мониторинг.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Биоаккумуляциятоксикантов и биогеохимическая индикация.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Общие закономерности биоиндикации на разных уровнях организ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ции материи.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Особенности биоиндикации на уровне биохимических и физиологич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ских реакций.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Биоиндикация на биохимическом уровне. Ферменты как биоиндик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торы. </w:t>
      </w:r>
    </w:p>
    <w:p w:rsidR="00D51FF9" w:rsidRPr="005F6B17" w:rsidRDefault="00D51FF9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тестовых заданий;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E240F" w:rsidRPr="00D20B89" w:rsidRDefault="000E240F" w:rsidP="000E240F">
      <w:pPr>
        <w:ind w:right="-427"/>
        <w:jc w:val="both"/>
        <w:rPr>
          <w:sz w:val="28"/>
          <w:szCs w:val="28"/>
        </w:rPr>
      </w:pPr>
    </w:p>
    <w:p w:rsidR="000E240F" w:rsidRPr="00D3393F" w:rsidRDefault="000E240F" w:rsidP="000E240F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зачет. </w:t>
      </w:r>
      <w:r w:rsidR="009F64AB"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один теоретический и один практический вопрос.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 причинно - следственные связи и мотивировать свое мнение;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«незачтено» - выставляется студенту, который не знает значительной ча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программного материала, допускает ошибки, неуверенно с большими затру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 решает практические задачи или не справляется с ними самостоятельно.</w:t>
      </w:r>
    </w:p>
    <w:p w:rsidR="005F6B17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E240F" w:rsidRPr="00BC177B" w:rsidRDefault="000E240F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17" w:rsidRPr="00BC177B" w:rsidRDefault="005F6B17" w:rsidP="005F6B17">
      <w:pPr>
        <w:keepNext/>
        <w:keepLines/>
        <w:spacing w:before="240" w:after="0" w:line="240" w:lineRule="auto"/>
        <w:ind w:left="709" w:right="-28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«незачтено»</w:t>
            </w:r>
          </w:p>
        </w:tc>
      </w:tr>
    </w:tbl>
    <w:p w:rsidR="00B35C80" w:rsidRDefault="00B35C80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6DB" w:rsidRDefault="005E56D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56DB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2A" w:rsidRDefault="00E84B2A" w:rsidP="00CE176D">
      <w:pPr>
        <w:spacing w:after="0" w:line="240" w:lineRule="auto"/>
      </w:pPr>
      <w:r>
        <w:separator/>
      </w:r>
    </w:p>
  </w:endnote>
  <w:endnote w:type="continuationSeparator" w:id="1">
    <w:p w:rsidR="00E84B2A" w:rsidRDefault="00E84B2A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BA701B" w:rsidRDefault="00722AF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A701B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4154E">
          <w:rPr>
            <w:noProof/>
            <w:sz w:val="24"/>
          </w:rPr>
          <w:t>5</w:t>
        </w:r>
        <w:r w:rsidRPr="00CE176D">
          <w:rPr>
            <w:sz w:val="24"/>
          </w:rPr>
          <w:fldChar w:fldCharType="end"/>
        </w:r>
      </w:p>
    </w:sdtContent>
  </w:sdt>
  <w:p w:rsidR="00BA701B" w:rsidRDefault="00BA70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2A" w:rsidRDefault="00E84B2A" w:rsidP="00CE176D">
      <w:pPr>
        <w:spacing w:after="0" w:line="240" w:lineRule="auto"/>
      </w:pPr>
      <w:r>
        <w:separator/>
      </w:r>
    </w:p>
  </w:footnote>
  <w:footnote w:type="continuationSeparator" w:id="1">
    <w:p w:rsidR="00E84B2A" w:rsidRDefault="00E84B2A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hybridMultilevel"/>
    <w:tmpl w:val="4D9A68A4"/>
    <w:lvl w:ilvl="0" w:tplc="BB1A493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EBC214A2"/>
    <w:lvl w:ilvl="0" w:tplc="DC1A777A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A0955"/>
    <w:multiLevelType w:val="multilevel"/>
    <w:tmpl w:val="557E33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31A4"/>
    <w:multiLevelType w:val="multilevel"/>
    <w:tmpl w:val="43C2BA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0D0F30C2"/>
    <w:multiLevelType w:val="multilevel"/>
    <w:tmpl w:val="83A618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133A58CD"/>
    <w:multiLevelType w:val="multilevel"/>
    <w:tmpl w:val="17D474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87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84" w:hanging="2160"/>
      </w:pPr>
      <w:rPr>
        <w:rFonts w:hint="default"/>
        <w:color w:val="auto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720033B"/>
    <w:multiLevelType w:val="multilevel"/>
    <w:tmpl w:val="289A24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98B5966"/>
    <w:multiLevelType w:val="multilevel"/>
    <w:tmpl w:val="B8B202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F74306"/>
    <w:multiLevelType w:val="multilevel"/>
    <w:tmpl w:val="EFEA6F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BC4E54"/>
    <w:multiLevelType w:val="hybridMultilevel"/>
    <w:tmpl w:val="EC5661C8"/>
    <w:lvl w:ilvl="0" w:tplc="F72292A2">
      <w:start w:val="1"/>
      <w:numFmt w:val="decimal"/>
      <w:lvlText w:val="%1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15">
    <w:nsid w:val="49E63C43"/>
    <w:multiLevelType w:val="multilevel"/>
    <w:tmpl w:val="4E428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ACA7041"/>
    <w:multiLevelType w:val="multilevel"/>
    <w:tmpl w:val="57B87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445658"/>
    <w:multiLevelType w:val="multilevel"/>
    <w:tmpl w:val="632C18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4883518"/>
    <w:multiLevelType w:val="multilevel"/>
    <w:tmpl w:val="315AAC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6956A0A"/>
    <w:multiLevelType w:val="singleLevel"/>
    <w:tmpl w:val="A522AD44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AB34F2A"/>
    <w:multiLevelType w:val="multilevel"/>
    <w:tmpl w:val="8A4881A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5C3C2893"/>
    <w:multiLevelType w:val="hybridMultilevel"/>
    <w:tmpl w:val="7DF2125C"/>
    <w:lvl w:ilvl="0" w:tplc="C7FA6EEC">
      <w:start w:val="1"/>
      <w:numFmt w:val="decimal"/>
      <w:lvlText w:val="%1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>
    <w:nsid w:val="67AF6C71"/>
    <w:multiLevelType w:val="multilevel"/>
    <w:tmpl w:val="DAC43A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6BE759B6"/>
    <w:multiLevelType w:val="multilevel"/>
    <w:tmpl w:val="B1E42E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C7468E1"/>
    <w:multiLevelType w:val="multilevel"/>
    <w:tmpl w:val="B204E2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D4793A"/>
    <w:multiLevelType w:val="multilevel"/>
    <w:tmpl w:val="CDF00C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24"/>
  </w:num>
  <w:num w:numId="6">
    <w:abstractNumId w:val="25"/>
  </w:num>
  <w:num w:numId="7">
    <w:abstractNumId w:val="2"/>
  </w:num>
  <w:num w:numId="8">
    <w:abstractNumId w:val="21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4"/>
  </w:num>
  <w:num w:numId="14">
    <w:abstractNumId w:val="28"/>
  </w:num>
  <w:num w:numId="15">
    <w:abstractNumId w:val="18"/>
  </w:num>
  <w:num w:numId="16">
    <w:abstractNumId w:val="19"/>
    <w:lvlOverride w:ilvl="0">
      <w:startOverride w:val="2"/>
    </w:lvlOverride>
  </w:num>
  <w:num w:numId="17">
    <w:abstractNumId w:val="9"/>
  </w:num>
  <w:num w:numId="18">
    <w:abstractNumId w:val="23"/>
  </w:num>
  <w:num w:numId="19">
    <w:abstractNumId w:val="2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0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2"/>
  </w:num>
  <w:num w:numId="2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4067E"/>
    <w:rsid w:val="00063402"/>
    <w:rsid w:val="00064484"/>
    <w:rsid w:val="000662A6"/>
    <w:rsid w:val="0008346E"/>
    <w:rsid w:val="00093738"/>
    <w:rsid w:val="00093B56"/>
    <w:rsid w:val="000C1C74"/>
    <w:rsid w:val="000D1BF9"/>
    <w:rsid w:val="000E0986"/>
    <w:rsid w:val="000E240F"/>
    <w:rsid w:val="001109C3"/>
    <w:rsid w:val="00141DEA"/>
    <w:rsid w:val="00157CB7"/>
    <w:rsid w:val="001636AB"/>
    <w:rsid w:val="0017238A"/>
    <w:rsid w:val="0019723D"/>
    <w:rsid w:val="001A23E6"/>
    <w:rsid w:val="001C0097"/>
    <w:rsid w:val="001C0C73"/>
    <w:rsid w:val="001C6B3D"/>
    <w:rsid w:val="00203907"/>
    <w:rsid w:val="00203E1C"/>
    <w:rsid w:val="00212B3B"/>
    <w:rsid w:val="00214761"/>
    <w:rsid w:val="00215367"/>
    <w:rsid w:val="0022721C"/>
    <w:rsid w:val="00275D25"/>
    <w:rsid w:val="002808A3"/>
    <w:rsid w:val="002A727A"/>
    <w:rsid w:val="002D1408"/>
    <w:rsid w:val="0030189D"/>
    <w:rsid w:val="00303C4A"/>
    <w:rsid w:val="00323877"/>
    <w:rsid w:val="00335345"/>
    <w:rsid w:val="0034154E"/>
    <w:rsid w:val="00396C10"/>
    <w:rsid w:val="003A5B55"/>
    <w:rsid w:val="003B05A4"/>
    <w:rsid w:val="003B3D63"/>
    <w:rsid w:val="003B4B15"/>
    <w:rsid w:val="003E1663"/>
    <w:rsid w:val="003E3395"/>
    <w:rsid w:val="003E4C68"/>
    <w:rsid w:val="003E7F5C"/>
    <w:rsid w:val="003F724E"/>
    <w:rsid w:val="00400CF3"/>
    <w:rsid w:val="004112A7"/>
    <w:rsid w:val="004249AE"/>
    <w:rsid w:val="00434542"/>
    <w:rsid w:val="004448FC"/>
    <w:rsid w:val="004451B8"/>
    <w:rsid w:val="004515D7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40EB"/>
    <w:rsid w:val="00511888"/>
    <w:rsid w:val="005131DA"/>
    <w:rsid w:val="00527210"/>
    <w:rsid w:val="0053599F"/>
    <w:rsid w:val="00540D48"/>
    <w:rsid w:val="00542CB2"/>
    <w:rsid w:val="00557038"/>
    <w:rsid w:val="00571BF9"/>
    <w:rsid w:val="00581550"/>
    <w:rsid w:val="0058495F"/>
    <w:rsid w:val="00584A24"/>
    <w:rsid w:val="005B2E1C"/>
    <w:rsid w:val="005B42EC"/>
    <w:rsid w:val="005B6DBA"/>
    <w:rsid w:val="005C269F"/>
    <w:rsid w:val="005E56DB"/>
    <w:rsid w:val="005F389B"/>
    <w:rsid w:val="005F6B17"/>
    <w:rsid w:val="005F7259"/>
    <w:rsid w:val="00600B1F"/>
    <w:rsid w:val="006070A9"/>
    <w:rsid w:val="0061792D"/>
    <w:rsid w:val="00622487"/>
    <w:rsid w:val="00631F27"/>
    <w:rsid w:val="006439A6"/>
    <w:rsid w:val="006526CC"/>
    <w:rsid w:val="006735F5"/>
    <w:rsid w:val="006A2FD4"/>
    <w:rsid w:val="006A55E3"/>
    <w:rsid w:val="006D0C97"/>
    <w:rsid w:val="006E7603"/>
    <w:rsid w:val="006F6E16"/>
    <w:rsid w:val="007030DF"/>
    <w:rsid w:val="00705F85"/>
    <w:rsid w:val="00706BB7"/>
    <w:rsid w:val="007148E1"/>
    <w:rsid w:val="00717134"/>
    <w:rsid w:val="00722AF8"/>
    <w:rsid w:val="007266E8"/>
    <w:rsid w:val="00753F22"/>
    <w:rsid w:val="00774DAF"/>
    <w:rsid w:val="00782959"/>
    <w:rsid w:val="007A6456"/>
    <w:rsid w:val="007A7688"/>
    <w:rsid w:val="007C3875"/>
    <w:rsid w:val="007E0C91"/>
    <w:rsid w:val="007E18FD"/>
    <w:rsid w:val="007F3C92"/>
    <w:rsid w:val="0081679C"/>
    <w:rsid w:val="0085405F"/>
    <w:rsid w:val="00861B41"/>
    <w:rsid w:val="0087350C"/>
    <w:rsid w:val="00876EEF"/>
    <w:rsid w:val="0088029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1823"/>
    <w:rsid w:val="009261AF"/>
    <w:rsid w:val="009334D6"/>
    <w:rsid w:val="009335A9"/>
    <w:rsid w:val="009913A1"/>
    <w:rsid w:val="009B72BC"/>
    <w:rsid w:val="009C1C94"/>
    <w:rsid w:val="009D2823"/>
    <w:rsid w:val="009D2D0B"/>
    <w:rsid w:val="009E73C8"/>
    <w:rsid w:val="009F1378"/>
    <w:rsid w:val="009F64AB"/>
    <w:rsid w:val="00A02439"/>
    <w:rsid w:val="00A06F21"/>
    <w:rsid w:val="00A145C3"/>
    <w:rsid w:val="00A21C6F"/>
    <w:rsid w:val="00A232BF"/>
    <w:rsid w:val="00A54846"/>
    <w:rsid w:val="00A655AB"/>
    <w:rsid w:val="00A72991"/>
    <w:rsid w:val="00A837CA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215EA"/>
    <w:rsid w:val="00B35C80"/>
    <w:rsid w:val="00B46255"/>
    <w:rsid w:val="00B7512F"/>
    <w:rsid w:val="00B86B73"/>
    <w:rsid w:val="00BA701B"/>
    <w:rsid w:val="00C04F86"/>
    <w:rsid w:val="00C1779C"/>
    <w:rsid w:val="00C423AE"/>
    <w:rsid w:val="00C455E7"/>
    <w:rsid w:val="00C55A12"/>
    <w:rsid w:val="00C65FDB"/>
    <w:rsid w:val="00CA0220"/>
    <w:rsid w:val="00CA7708"/>
    <w:rsid w:val="00CB1D8A"/>
    <w:rsid w:val="00CC5943"/>
    <w:rsid w:val="00CE176D"/>
    <w:rsid w:val="00CE521D"/>
    <w:rsid w:val="00D0151E"/>
    <w:rsid w:val="00D06B20"/>
    <w:rsid w:val="00D219AC"/>
    <w:rsid w:val="00D51FF9"/>
    <w:rsid w:val="00D731AC"/>
    <w:rsid w:val="00D945DD"/>
    <w:rsid w:val="00DA221B"/>
    <w:rsid w:val="00DA36E7"/>
    <w:rsid w:val="00DA6566"/>
    <w:rsid w:val="00DC20A4"/>
    <w:rsid w:val="00DD09A6"/>
    <w:rsid w:val="00DD7EBD"/>
    <w:rsid w:val="00DF081E"/>
    <w:rsid w:val="00E020E2"/>
    <w:rsid w:val="00E249A6"/>
    <w:rsid w:val="00E77A27"/>
    <w:rsid w:val="00E84B2A"/>
    <w:rsid w:val="00E85B14"/>
    <w:rsid w:val="00EA6CD8"/>
    <w:rsid w:val="00EB5E97"/>
    <w:rsid w:val="00EC190E"/>
    <w:rsid w:val="00EC6BEC"/>
    <w:rsid w:val="00ED2EFC"/>
    <w:rsid w:val="00EF607C"/>
    <w:rsid w:val="00F05F82"/>
    <w:rsid w:val="00F15F94"/>
    <w:rsid w:val="00F3197A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8741-513B-4AAF-970A-8826F313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29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99</cp:revision>
  <cp:lastPrinted>2019-11-06T08:55:00Z</cp:lastPrinted>
  <dcterms:created xsi:type="dcterms:W3CDTF">2016-09-22T09:12:00Z</dcterms:created>
  <dcterms:modified xsi:type="dcterms:W3CDTF">2020-01-05T14:28:00Z</dcterms:modified>
</cp:coreProperties>
</file>