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E35E57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2019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D74144">
        <w:rPr>
          <w:sz w:val="28"/>
          <w:szCs w:val="20"/>
        </w:rPr>
        <w:t xml:space="preserve">арно-технолог. ин-т (филиал) </w:t>
      </w:r>
      <w:bookmarkStart w:id="0" w:name="_GoBack"/>
      <w:bookmarkEnd w:id="0"/>
      <w:r w:rsidR="008D4D99">
        <w:rPr>
          <w:sz w:val="28"/>
          <w:szCs w:val="20"/>
        </w:rPr>
        <w:t xml:space="preserve"> ОГУ. – Б</w:t>
      </w:r>
      <w:r w:rsidR="00E35E57">
        <w:rPr>
          <w:sz w:val="28"/>
          <w:szCs w:val="20"/>
        </w:rPr>
        <w:t>узулук :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35E5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E18C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E18C0" w:rsidRPr="00EE18C0" w:rsidTr="00B82EB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EE18C0" w:rsidRPr="00EE18C0" w:rsidTr="00B82EB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</w:tr>
      <w:tr w:rsidR="00EE18C0" w:rsidRPr="00EE18C0" w:rsidTr="00B82EB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(гипотезы прочности и их применение, расчет статически неопределимых стержневых систем с </w:t>
            </w:r>
            <w:r w:rsidRPr="00EE18C0">
              <w:rPr>
                <w:rFonts w:ascii="Times New Roman" w:eastAsia="Calibri" w:hAnsi="Times New Roman" w:cs="Times New Roman"/>
                <w:sz w:val="24"/>
              </w:rPr>
              <w:lastRenderedPageBreak/>
              <w:t>помощью метода сил);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13" w:rsidRDefault="00B67013" w:rsidP="00FF0076">
      <w:pPr>
        <w:spacing w:after="0" w:line="240" w:lineRule="auto"/>
      </w:pPr>
      <w:r>
        <w:separator/>
      </w:r>
    </w:p>
  </w:endnote>
  <w:endnote w:type="continuationSeparator" w:id="0">
    <w:p w:rsidR="00B67013" w:rsidRDefault="00B670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D74144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13" w:rsidRDefault="00B67013" w:rsidP="00FF0076">
      <w:pPr>
        <w:spacing w:after="0" w:line="240" w:lineRule="auto"/>
      </w:pPr>
      <w:r>
        <w:separator/>
      </w:r>
    </w:p>
  </w:footnote>
  <w:footnote w:type="continuationSeparator" w:id="0">
    <w:p w:rsidR="00B67013" w:rsidRDefault="00B670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41C7A"/>
    <w:rsid w:val="00086A61"/>
    <w:rsid w:val="000B1CE8"/>
    <w:rsid w:val="000C1E85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4A6D"/>
    <w:rsid w:val="00B263F4"/>
    <w:rsid w:val="00B67013"/>
    <w:rsid w:val="00B81E60"/>
    <w:rsid w:val="00CF37D9"/>
    <w:rsid w:val="00D02AB5"/>
    <w:rsid w:val="00D17AA9"/>
    <w:rsid w:val="00D25B75"/>
    <w:rsid w:val="00D74144"/>
    <w:rsid w:val="00E35133"/>
    <w:rsid w:val="00E35E57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B3F4-2EE9-49A8-8AD6-AAFE0D5E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2016-10-31T06:20:00Z</dcterms:created>
  <dcterms:modified xsi:type="dcterms:W3CDTF">2019-10-25T05:58:00Z</dcterms:modified>
</cp:coreProperties>
</file>