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4B3617" w:rsidRPr="0066283C" w:rsidRDefault="004B3617" w:rsidP="004B3617">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4B3617" w:rsidRPr="0066283C" w:rsidRDefault="004B3617" w:rsidP="004B3617">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4B3617">
        <w:rPr>
          <w:rFonts w:ascii="Times New Roman" w:eastAsia="Arial Unicode MS" w:hAnsi="Times New Roman" w:cs="Times New Roman"/>
          <w:i/>
          <w:sz w:val="24"/>
          <w:szCs w:val="24"/>
          <w:lang w:eastAsia="ru-RU"/>
        </w:rPr>
        <w:t>Б.1.Б.35 Логика</w:t>
      </w:r>
      <w:r w:rsidRPr="0066283C">
        <w:rPr>
          <w:rFonts w:ascii="Times New Roman" w:eastAsia="Arial Unicode MS" w:hAnsi="Times New Roman" w:cs="Times New Roman"/>
          <w:i/>
          <w:sz w:val="24"/>
          <w:szCs w:val="24"/>
          <w:lang w:eastAsia="ru-RU"/>
        </w:rPr>
        <w:t>»</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4B3617" w:rsidRPr="0066283C" w:rsidRDefault="004B3617" w:rsidP="004B3617">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4B3617" w:rsidRPr="0066283C" w:rsidRDefault="004B3617" w:rsidP="004B3617">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4B3617" w:rsidRPr="0066283C" w:rsidRDefault="004B3617" w:rsidP="004B3617">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4B3617" w:rsidP="004B3617">
      <w:pPr>
        <w:suppressAutoHyphens/>
        <w:spacing w:after="0" w:line="240" w:lineRule="auto"/>
        <w:jc w:val="center"/>
        <w:rPr>
          <w:rFonts w:ascii="Times New Roman" w:eastAsia="Arial Unicode MS" w:hAnsi="Times New Roman" w:cs="Times New Roman"/>
          <w:sz w:val="24"/>
          <w:szCs w:val="24"/>
          <w:lang w:eastAsia="ru-RU"/>
        </w:rPr>
      </w:pPr>
    </w:p>
    <w:p w:rsidR="004B3617" w:rsidRPr="0066283C" w:rsidRDefault="0029193F" w:rsidP="004B361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EF151E" w:rsidRPr="008E2CE5" w:rsidRDefault="00EF151E" w:rsidP="00EF151E">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F151E">
        <w:rPr>
          <w:rFonts w:ascii="Times New Roman" w:eastAsia="Calibri" w:hAnsi="Times New Roman" w:cs="Times New Roman"/>
          <w:sz w:val="24"/>
          <w:szCs w:val="24"/>
        </w:rPr>
        <w:lastRenderedPageBreak/>
        <w:t>Логика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29193F">
        <w:rPr>
          <w:rFonts w:ascii="Times New Roman" w:eastAsia="Calibri" w:hAnsi="Times New Roman" w:cs="Times New Roman"/>
          <w:sz w:val="24"/>
          <w:szCs w:val="24"/>
        </w:rPr>
        <w:t>7</w:t>
      </w:r>
      <w:r w:rsidRPr="008E2CE5">
        <w:rPr>
          <w:rFonts w:ascii="Times New Roman" w:eastAsia="Calibri" w:hAnsi="Times New Roman" w:cs="Times New Roman"/>
          <w:sz w:val="24"/>
          <w:szCs w:val="24"/>
        </w:rPr>
        <w:t>.</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right"/>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ind w:firstLine="709"/>
        <w:jc w:val="both"/>
        <w:rPr>
          <w:rFonts w:ascii="Times New Roman" w:eastAsia="Times New Roman" w:hAnsi="Times New Roman" w:cs="Times New Roman"/>
          <w:sz w:val="24"/>
          <w:szCs w:val="24"/>
          <w:lang w:eastAsia="ru-RU"/>
        </w:rPr>
      </w:pPr>
    </w:p>
    <w:p w:rsidR="00EF151E" w:rsidRPr="008E2CE5" w:rsidRDefault="00EF151E" w:rsidP="00EF151E">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EF151E">
        <w:rPr>
          <w:rFonts w:ascii="Times New Roman" w:eastAsia="Calibri" w:hAnsi="Times New Roman" w:cs="Times New Roman"/>
          <w:sz w:val="24"/>
          <w:szCs w:val="24"/>
        </w:rPr>
        <w:t>Логика</w:t>
      </w:r>
      <w:r w:rsidRPr="008E2CE5">
        <w:rPr>
          <w:rFonts w:ascii="Times New Roman" w:eastAsia="Calibri" w:hAnsi="Times New Roman" w:cs="Times New Roman"/>
          <w:sz w:val="24"/>
          <w:szCs w:val="24"/>
        </w:rPr>
        <w:t>»</w:t>
      </w:r>
    </w:p>
    <w:p w:rsidR="00B43354" w:rsidRPr="004B3617" w:rsidRDefault="00B43354" w:rsidP="00853F06">
      <w:pPr>
        <w:spacing w:after="0" w:line="240" w:lineRule="auto"/>
        <w:ind w:firstLine="709"/>
        <w:jc w:val="both"/>
        <w:rPr>
          <w:rFonts w:ascii="Times New Roman" w:hAnsi="Times New Roman" w:cs="Times New Roman"/>
          <w:sz w:val="24"/>
          <w:szCs w:val="24"/>
        </w:rPr>
      </w:pPr>
    </w:p>
    <w:p w:rsidR="001735D5" w:rsidRPr="004B3617"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4B3617">
        <w:rPr>
          <w:rFonts w:ascii="Times New Roman" w:hAnsi="Times New Roman" w:cs="Times New Roman"/>
          <w:b/>
          <w:sz w:val="24"/>
          <w:szCs w:val="24"/>
        </w:rPr>
        <w:tab/>
      </w:r>
      <w:r w:rsidR="001735D5" w:rsidRPr="004B3617">
        <w:rPr>
          <w:rFonts w:ascii="Times New Roman" w:hAnsi="Times New Roman" w:cs="Times New Roman"/>
          <w:b/>
          <w:sz w:val="24"/>
          <w:szCs w:val="24"/>
        </w:rPr>
        <w:t>Содержание</w:t>
      </w:r>
      <w:r w:rsidRPr="004B3617">
        <w:rPr>
          <w:rFonts w:ascii="Times New Roman" w:hAnsi="Times New Roman" w:cs="Times New Roman"/>
          <w:b/>
          <w:sz w:val="24"/>
          <w:szCs w:val="24"/>
        </w:rPr>
        <w:tab/>
      </w: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4B3617" w:rsidTr="00E74969">
        <w:tc>
          <w:tcPr>
            <w:tcW w:w="8755" w:type="dxa"/>
          </w:tcPr>
          <w:p w:rsidR="001735D5" w:rsidRPr="004B3617" w:rsidRDefault="0032382B" w:rsidP="0032382B">
            <w:pPr>
              <w:jc w:val="both"/>
              <w:rPr>
                <w:sz w:val="24"/>
                <w:szCs w:val="24"/>
              </w:rPr>
            </w:pPr>
            <w:r w:rsidRPr="004B3617">
              <w:rPr>
                <w:sz w:val="24"/>
                <w:szCs w:val="24"/>
              </w:rPr>
              <w:t xml:space="preserve">1. Пояснительная записка </w:t>
            </w:r>
            <w:r w:rsidR="003650B5" w:rsidRPr="004B3617">
              <w:rPr>
                <w:sz w:val="24"/>
                <w:szCs w:val="24"/>
              </w:rPr>
              <w:t>…………………………………………</w:t>
            </w:r>
            <w:r w:rsidR="003A1DE6" w:rsidRPr="004B3617">
              <w:rPr>
                <w:sz w:val="24"/>
                <w:szCs w:val="24"/>
              </w:rPr>
              <w:t>……</w:t>
            </w:r>
            <w:r w:rsidR="00541190">
              <w:rPr>
                <w:sz w:val="24"/>
                <w:szCs w:val="24"/>
              </w:rPr>
              <w:t>……………….</w:t>
            </w:r>
          </w:p>
        </w:tc>
        <w:tc>
          <w:tcPr>
            <w:tcW w:w="703" w:type="dxa"/>
          </w:tcPr>
          <w:p w:rsidR="001735D5" w:rsidRPr="004B3617" w:rsidRDefault="00CB00A9" w:rsidP="003650B5">
            <w:pPr>
              <w:jc w:val="right"/>
              <w:rPr>
                <w:sz w:val="24"/>
                <w:szCs w:val="24"/>
              </w:rPr>
            </w:pPr>
            <w:r w:rsidRPr="004B3617">
              <w:rPr>
                <w:sz w:val="24"/>
                <w:szCs w:val="24"/>
              </w:rPr>
              <w:t>4</w:t>
            </w:r>
          </w:p>
        </w:tc>
      </w:tr>
      <w:tr w:rsidR="001735D5" w:rsidRPr="004B3617" w:rsidTr="00E74969">
        <w:tc>
          <w:tcPr>
            <w:tcW w:w="8755" w:type="dxa"/>
          </w:tcPr>
          <w:p w:rsidR="001735D5" w:rsidRPr="004B3617" w:rsidRDefault="00E74969" w:rsidP="0032382B">
            <w:pPr>
              <w:jc w:val="both"/>
              <w:rPr>
                <w:sz w:val="24"/>
                <w:szCs w:val="24"/>
              </w:rPr>
            </w:pPr>
            <w:r w:rsidRPr="004B3617">
              <w:rPr>
                <w:sz w:val="24"/>
                <w:szCs w:val="24"/>
              </w:rPr>
              <w:t>2</w:t>
            </w:r>
            <w:r w:rsidR="0032382B" w:rsidRPr="004B3617">
              <w:rPr>
                <w:sz w:val="24"/>
                <w:szCs w:val="24"/>
              </w:rPr>
              <w:t xml:space="preserve">. Методические рекомендации студентам </w:t>
            </w:r>
            <w:r w:rsidR="003650B5" w:rsidRPr="004B3617">
              <w:rPr>
                <w:sz w:val="24"/>
                <w:szCs w:val="24"/>
              </w:rPr>
              <w:t>………………………</w:t>
            </w:r>
            <w:r w:rsidR="00CB00A9" w:rsidRPr="004B3617">
              <w:rPr>
                <w:sz w:val="24"/>
                <w:szCs w:val="24"/>
              </w:rPr>
              <w:t>……</w:t>
            </w:r>
            <w:r w:rsidR="00541190">
              <w:rPr>
                <w:sz w:val="24"/>
                <w:szCs w:val="24"/>
              </w:rPr>
              <w:t>………………</w:t>
            </w:r>
          </w:p>
        </w:tc>
        <w:tc>
          <w:tcPr>
            <w:tcW w:w="703" w:type="dxa"/>
          </w:tcPr>
          <w:p w:rsidR="001735D5" w:rsidRPr="004B3617" w:rsidRDefault="00541190" w:rsidP="003650B5">
            <w:pPr>
              <w:jc w:val="right"/>
              <w:rPr>
                <w:sz w:val="24"/>
                <w:szCs w:val="24"/>
              </w:rPr>
            </w:pPr>
            <w:r>
              <w:rPr>
                <w:sz w:val="24"/>
                <w:szCs w:val="24"/>
              </w:rPr>
              <w:t>4</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2</w:t>
            </w:r>
            <w:r w:rsidR="00CB00A9" w:rsidRPr="004B3617">
              <w:rPr>
                <w:sz w:val="24"/>
                <w:szCs w:val="24"/>
              </w:rPr>
              <w:t xml:space="preserve">.1 </w:t>
            </w:r>
            <w:r w:rsidR="003A1DE6" w:rsidRPr="004B3617">
              <w:rPr>
                <w:sz w:val="24"/>
                <w:szCs w:val="24"/>
              </w:rPr>
              <w:t>Методические рекомендации по подготовке к лекцион</w:t>
            </w:r>
            <w:r w:rsidR="00541190">
              <w:rPr>
                <w:sz w:val="24"/>
                <w:szCs w:val="24"/>
              </w:rPr>
              <w:t>ным занятиям…………</w:t>
            </w:r>
          </w:p>
        </w:tc>
        <w:tc>
          <w:tcPr>
            <w:tcW w:w="703" w:type="dxa"/>
          </w:tcPr>
          <w:p w:rsidR="0032382B" w:rsidRPr="004B3617" w:rsidRDefault="00541190" w:rsidP="003650B5">
            <w:pPr>
              <w:jc w:val="right"/>
              <w:rPr>
                <w:sz w:val="24"/>
                <w:szCs w:val="24"/>
              </w:rPr>
            </w:pPr>
            <w:r>
              <w:rPr>
                <w:sz w:val="24"/>
                <w:szCs w:val="24"/>
              </w:rPr>
              <w:t>4</w:t>
            </w:r>
          </w:p>
        </w:tc>
      </w:tr>
      <w:tr w:rsidR="00BB0CE5" w:rsidRPr="004B3617" w:rsidTr="00E74969">
        <w:tc>
          <w:tcPr>
            <w:tcW w:w="8755" w:type="dxa"/>
          </w:tcPr>
          <w:p w:rsidR="00BB0CE5" w:rsidRPr="004B3617" w:rsidRDefault="00BB0CE5" w:rsidP="00CB00A9">
            <w:pPr>
              <w:jc w:val="both"/>
              <w:rPr>
                <w:sz w:val="24"/>
                <w:szCs w:val="24"/>
              </w:rPr>
            </w:pPr>
            <w:r w:rsidRPr="004B3617">
              <w:rPr>
                <w:sz w:val="24"/>
                <w:szCs w:val="24"/>
              </w:rPr>
              <w:t>2.2 Методические рекомендации по изучению отдельных тем дисциплины</w:t>
            </w:r>
            <w:r w:rsidR="00541190">
              <w:rPr>
                <w:sz w:val="24"/>
                <w:szCs w:val="24"/>
              </w:rPr>
              <w:t>………</w:t>
            </w:r>
          </w:p>
        </w:tc>
        <w:tc>
          <w:tcPr>
            <w:tcW w:w="703" w:type="dxa"/>
          </w:tcPr>
          <w:p w:rsidR="00BB0CE5" w:rsidRPr="004B3617" w:rsidRDefault="00541190" w:rsidP="003650B5">
            <w:pPr>
              <w:jc w:val="right"/>
              <w:rPr>
                <w:sz w:val="24"/>
                <w:szCs w:val="24"/>
              </w:rPr>
            </w:pPr>
            <w:r>
              <w:rPr>
                <w:sz w:val="24"/>
                <w:szCs w:val="24"/>
              </w:rPr>
              <w:t>5</w:t>
            </w:r>
          </w:p>
        </w:tc>
      </w:tr>
      <w:tr w:rsidR="00CB00A9" w:rsidRPr="004B3617" w:rsidTr="00E74969">
        <w:tc>
          <w:tcPr>
            <w:tcW w:w="8755" w:type="dxa"/>
          </w:tcPr>
          <w:p w:rsidR="00CB00A9" w:rsidRPr="004B3617" w:rsidRDefault="00E74969" w:rsidP="00BB0CE5">
            <w:pPr>
              <w:jc w:val="both"/>
              <w:rPr>
                <w:sz w:val="24"/>
                <w:szCs w:val="24"/>
              </w:rPr>
            </w:pPr>
            <w:r w:rsidRPr="004B3617">
              <w:rPr>
                <w:sz w:val="24"/>
                <w:szCs w:val="24"/>
              </w:rPr>
              <w:t>2</w:t>
            </w:r>
            <w:r w:rsidR="00CB00A9" w:rsidRPr="004B3617">
              <w:rPr>
                <w:sz w:val="24"/>
                <w:szCs w:val="24"/>
              </w:rPr>
              <w:t>.</w:t>
            </w:r>
            <w:r w:rsidR="00BB0CE5" w:rsidRPr="004B3617">
              <w:rPr>
                <w:sz w:val="24"/>
                <w:szCs w:val="24"/>
              </w:rPr>
              <w:t>3</w:t>
            </w:r>
            <w:r w:rsidR="00CB00A9" w:rsidRPr="004B3617">
              <w:rPr>
                <w:sz w:val="24"/>
                <w:szCs w:val="24"/>
              </w:rPr>
              <w:t xml:space="preserve"> Методические рекомендации по подготовке к практическим з</w:t>
            </w:r>
            <w:r w:rsidR="00541190">
              <w:rPr>
                <w:sz w:val="24"/>
                <w:szCs w:val="24"/>
              </w:rPr>
              <w:t>анятиям………..</w:t>
            </w:r>
          </w:p>
        </w:tc>
        <w:tc>
          <w:tcPr>
            <w:tcW w:w="703" w:type="dxa"/>
          </w:tcPr>
          <w:p w:rsidR="00CB00A9" w:rsidRPr="004B3617" w:rsidRDefault="00541190" w:rsidP="003650B5">
            <w:pPr>
              <w:jc w:val="right"/>
              <w:rPr>
                <w:sz w:val="24"/>
                <w:szCs w:val="24"/>
              </w:rPr>
            </w:pPr>
            <w:r>
              <w:rPr>
                <w:sz w:val="24"/>
                <w:szCs w:val="24"/>
              </w:rPr>
              <w:t>7</w:t>
            </w:r>
          </w:p>
        </w:tc>
      </w:tr>
      <w:tr w:rsidR="004B3617" w:rsidRPr="004B3617" w:rsidTr="00E74969">
        <w:tc>
          <w:tcPr>
            <w:tcW w:w="8755" w:type="dxa"/>
          </w:tcPr>
          <w:p w:rsidR="004B3617" w:rsidRPr="004B3617" w:rsidRDefault="004B3617" w:rsidP="00BB0CE5">
            <w:pPr>
              <w:jc w:val="both"/>
              <w:rPr>
                <w:sz w:val="24"/>
                <w:szCs w:val="24"/>
              </w:rPr>
            </w:pPr>
            <w:r>
              <w:rPr>
                <w:sz w:val="24"/>
                <w:szCs w:val="24"/>
              </w:rPr>
              <w:t xml:space="preserve">2.4 </w:t>
            </w:r>
            <w:r w:rsidRPr="004B3617">
              <w:rPr>
                <w:sz w:val="24"/>
                <w:szCs w:val="24"/>
              </w:rPr>
              <w:t>Методические рекомендации по подготовке к рубежному контролю</w:t>
            </w:r>
            <w:r w:rsidR="00541190">
              <w:rPr>
                <w:sz w:val="24"/>
                <w:szCs w:val="24"/>
              </w:rPr>
              <w:t>…………..</w:t>
            </w:r>
          </w:p>
        </w:tc>
        <w:tc>
          <w:tcPr>
            <w:tcW w:w="703" w:type="dxa"/>
          </w:tcPr>
          <w:p w:rsidR="004B3617" w:rsidRPr="004B3617" w:rsidRDefault="00541190" w:rsidP="003650B5">
            <w:pPr>
              <w:jc w:val="right"/>
              <w:rPr>
                <w:sz w:val="24"/>
                <w:szCs w:val="24"/>
              </w:rPr>
            </w:pPr>
            <w:r>
              <w:rPr>
                <w:sz w:val="24"/>
                <w:szCs w:val="24"/>
              </w:rPr>
              <w:t>8</w:t>
            </w:r>
          </w:p>
        </w:tc>
      </w:tr>
      <w:tr w:rsidR="004B3617" w:rsidRPr="004B3617" w:rsidTr="00E74969">
        <w:tc>
          <w:tcPr>
            <w:tcW w:w="8755" w:type="dxa"/>
          </w:tcPr>
          <w:p w:rsidR="004B3617" w:rsidRPr="004B3617" w:rsidRDefault="004B3617" w:rsidP="00BB0CE5">
            <w:pPr>
              <w:jc w:val="both"/>
              <w:rPr>
                <w:sz w:val="24"/>
                <w:szCs w:val="24"/>
              </w:rPr>
            </w:pPr>
            <w:r>
              <w:rPr>
                <w:sz w:val="24"/>
                <w:szCs w:val="24"/>
              </w:rPr>
              <w:t>2.5 Методические рекомендации по выполнению контрольной работы</w:t>
            </w:r>
            <w:r w:rsidR="00541190">
              <w:rPr>
                <w:sz w:val="24"/>
                <w:szCs w:val="24"/>
              </w:rPr>
              <w:t>……………</w:t>
            </w:r>
          </w:p>
        </w:tc>
        <w:tc>
          <w:tcPr>
            <w:tcW w:w="703" w:type="dxa"/>
          </w:tcPr>
          <w:p w:rsidR="004B3617" w:rsidRPr="004B3617" w:rsidRDefault="00541190" w:rsidP="003650B5">
            <w:pPr>
              <w:jc w:val="right"/>
              <w:rPr>
                <w:sz w:val="24"/>
                <w:szCs w:val="24"/>
              </w:rPr>
            </w:pPr>
            <w:r>
              <w:rPr>
                <w:sz w:val="24"/>
                <w:szCs w:val="24"/>
              </w:rPr>
              <w:t>11</w:t>
            </w:r>
          </w:p>
        </w:tc>
      </w:tr>
      <w:tr w:rsidR="00CB00A9" w:rsidRPr="004B3617" w:rsidTr="00E74969">
        <w:tc>
          <w:tcPr>
            <w:tcW w:w="8755" w:type="dxa"/>
          </w:tcPr>
          <w:p w:rsidR="00CB00A9" w:rsidRPr="004B3617" w:rsidRDefault="00E74969" w:rsidP="004B3617">
            <w:pPr>
              <w:jc w:val="both"/>
              <w:rPr>
                <w:sz w:val="24"/>
                <w:szCs w:val="24"/>
              </w:rPr>
            </w:pPr>
            <w:r w:rsidRPr="004B3617">
              <w:rPr>
                <w:sz w:val="24"/>
                <w:szCs w:val="24"/>
              </w:rPr>
              <w:t>2</w:t>
            </w:r>
            <w:r w:rsidR="00CB00A9" w:rsidRPr="004B3617">
              <w:rPr>
                <w:sz w:val="24"/>
                <w:szCs w:val="24"/>
              </w:rPr>
              <w:t>.</w:t>
            </w:r>
            <w:r w:rsidR="004B3617">
              <w:rPr>
                <w:sz w:val="24"/>
                <w:szCs w:val="24"/>
              </w:rPr>
              <w:t>6</w:t>
            </w:r>
            <w:r w:rsidR="00CB00A9" w:rsidRPr="004B3617">
              <w:rPr>
                <w:sz w:val="24"/>
                <w:szCs w:val="24"/>
              </w:rPr>
              <w:t xml:space="preserve"> Методически</w:t>
            </w:r>
            <w:r w:rsidR="00BB0CE5" w:rsidRPr="004B3617">
              <w:rPr>
                <w:sz w:val="24"/>
                <w:szCs w:val="24"/>
              </w:rPr>
              <w:t>е рекомендации по подготовке к зачету</w:t>
            </w:r>
            <w:r w:rsidR="00CB00A9"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12</w:t>
            </w:r>
          </w:p>
        </w:tc>
      </w:tr>
      <w:tr w:rsidR="00CB00A9" w:rsidRPr="004B3617" w:rsidTr="00E74969">
        <w:tc>
          <w:tcPr>
            <w:tcW w:w="8755" w:type="dxa"/>
          </w:tcPr>
          <w:p w:rsidR="00CB00A9" w:rsidRPr="004B3617" w:rsidRDefault="00E74969" w:rsidP="00CB00A9">
            <w:pPr>
              <w:jc w:val="both"/>
              <w:rPr>
                <w:sz w:val="24"/>
                <w:szCs w:val="24"/>
              </w:rPr>
            </w:pPr>
            <w:r w:rsidRPr="004B3617">
              <w:rPr>
                <w:sz w:val="24"/>
                <w:szCs w:val="24"/>
              </w:rPr>
              <w:t>3 Планы практических занятий</w:t>
            </w:r>
            <w:r w:rsidR="00CB00A9" w:rsidRPr="004B3617">
              <w:rPr>
                <w:sz w:val="24"/>
                <w:szCs w:val="24"/>
              </w:rPr>
              <w:t>………………………………</w:t>
            </w:r>
            <w:r w:rsidR="003A1DE6" w:rsidRPr="004B3617">
              <w:rPr>
                <w:sz w:val="24"/>
                <w:szCs w:val="24"/>
              </w:rPr>
              <w:t>……………</w:t>
            </w:r>
            <w:r w:rsidR="00541190">
              <w:rPr>
                <w:sz w:val="24"/>
                <w:szCs w:val="24"/>
              </w:rPr>
              <w:t>……………</w:t>
            </w:r>
          </w:p>
        </w:tc>
        <w:tc>
          <w:tcPr>
            <w:tcW w:w="703" w:type="dxa"/>
          </w:tcPr>
          <w:p w:rsidR="00CB00A9" w:rsidRPr="004B3617" w:rsidRDefault="00541190" w:rsidP="003650B5">
            <w:pPr>
              <w:jc w:val="right"/>
              <w:rPr>
                <w:sz w:val="24"/>
                <w:szCs w:val="24"/>
              </w:rPr>
            </w:pPr>
            <w:r>
              <w:rPr>
                <w:sz w:val="24"/>
                <w:szCs w:val="24"/>
              </w:rPr>
              <w:t>13</w:t>
            </w:r>
          </w:p>
        </w:tc>
      </w:tr>
      <w:tr w:rsidR="0032382B" w:rsidRPr="004B3617" w:rsidTr="00E74969">
        <w:tc>
          <w:tcPr>
            <w:tcW w:w="8755" w:type="dxa"/>
          </w:tcPr>
          <w:p w:rsidR="0032382B" w:rsidRPr="004B3617" w:rsidRDefault="00E74969" w:rsidP="00BB0CE5">
            <w:pPr>
              <w:jc w:val="both"/>
              <w:rPr>
                <w:sz w:val="24"/>
                <w:szCs w:val="24"/>
              </w:rPr>
            </w:pPr>
            <w:r w:rsidRPr="004B3617">
              <w:rPr>
                <w:sz w:val="24"/>
                <w:szCs w:val="24"/>
              </w:rPr>
              <w:t xml:space="preserve">4 Вопросы для подготовки к </w:t>
            </w:r>
            <w:r w:rsidR="00BB0CE5" w:rsidRPr="004B3617">
              <w:rPr>
                <w:sz w:val="24"/>
                <w:szCs w:val="24"/>
              </w:rPr>
              <w:t>зачету</w:t>
            </w:r>
            <w:r w:rsidRPr="004B3617">
              <w:rPr>
                <w:sz w:val="24"/>
                <w:szCs w:val="24"/>
              </w:rPr>
              <w:t xml:space="preserve"> по дисциплине «</w:t>
            </w:r>
            <w:r w:rsidR="00BB0CE5" w:rsidRPr="004B3617">
              <w:rPr>
                <w:sz w:val="24"/>
                <w:szCs w:val="24"/>
              </w:rPr>
              <w:t>Логика</w:t>
            </w:r>
            <w:r w:rsidRPr="004B3617">
              <w:rPr>
                <w:sz w:val="24"/>
                <w:szCs w:val="24"/>
              </w:rPr>
              <w:t xml:space="preserve">» </w:t>
            </w:r>
            <w:r w:rsidR="00BB0CE5" w:rsidRPr="004B3617">
              <w:rPr>
                <w:sz w:val="24"/>
                <w:szCs w:val="24"/>
              </w:rPr>
              <w:t>………</w:t>
            </w:r>
            <w:r w:rsidR="00541190">
              <w:rPr>
                <w:sz w:val="24"/>
                <w:szCs w:val="24"/>
              </w:rPr>
              <w:t>………………</w:t>
            </w:r>
          </w:p>
        </w:tc>
        <w:tc>
          <w:tcPr>
            <w:tcW w:w="703" w:type="dxa"/>
          </w:tcPr>
          <w:p w:rsidR="0032382B" w:rsidRPr="004B3617" w:rsidRDefault="00541190" w:rsidP="003650B5">
            <w:pPr>
              <w:jc w:val="right"/>
              <w:rPr>
                <w:sz w:val="24"/>
                <w:szCs w:val="24"/>
              </w:rPr>
            </w:pPr>
            <w:r>
              <w:rPr>
                <w:sz w:val="24"/>
                <w:szCs w:val="24"/>
              </w:rPr>
              <w:t>48</w:t>
            </w:r>
          </w:p>
        </w:tc>
      </w:tr>
      <w:tr w:rsidR="0032382B" w:rsidRPr="004B3617" w:rsidTr="00E74969">
        <w:tc>
          <w:tcPr>
            <w:tcW w:w="8755" w:type="dxa"/>
          </w:tcPr>
          <w:p w:rsidR="0032382B" w:rsidRPr="004B3617" w:rsidRDefault="00E74969" w:rsidP="00CB00A9">
            <w:pPr>
              <w:jc w:val="both"/>
              <w:rPr>
                <w:sz w:val="24"/>
                <w:szCs w:val="24"/>
              </w:rPr>
            </w:pPr>
            <w:r w:rsidRPr="004B3617">
              <w:rPr>
                <w:sz w:val="24"/>
                <w:szCs w:val="24"/>
              </w:rPr>
              <w:t>5 Критерии оценки знаний студентов</w:t>
            </w:r>
            <w:r w:rsidR="00CB00A9" w:rsidRPr="004B3617">
              <w:rPr>
                <w:sz w:val="24"/>
                <w:szCs w:val="24"/>
              </w:rPr>
              <w:t>…………………………………</w:t>
            </w:r>
            <w:r w:rsidR="003A1DE6" w:rsidRPr="004B3617">
              <w:rPr>
                <w:sz w:val="24"/>
                <w:szCs w:val="24"/>
              </w:rPr>
              <w:t>…</w:t>
            </w:r>
            <w:r w:rsidR="00541190">
              <w:rPr>
                <w:sz w:val="24"/>
                <w:szCs w:val="24"/>
              </w:rPr>
              <w:t>…………….</w:t>
            </w:r>
          </w:p>
        </w:tc>
        <w:tc>
          <w:tcPr>
            <w:tcW w:w="703" w:type="dxa"/>
          </w:tcPr>
          <w:p w:rsidR="0032382B" w:rsidRPr="004B3617" w:rsidRDefault="00541190" w:rsidP="003650B5">
            <w:pPr>
              <w:jc w:val="right"/>
              <w:rPr>
                <w:sz w:val="24"/>
                <w:szCs w:val="24"/>
              </w:rPr>
            </w:pPr>
            <w:r>
              <w:rPr>
                <w:sz w:val="24"/>
                <w:szCs w:val="24"/>
              </w:rPr>
              <w:t>19</w:t>
            </w:r>
          </w:p>
        </w:tc>
      </w:tr>
      <w:tr w:rsidR="00CB00A9" w:rsidRPr="004B3617" w:rsidTr="00E74969">
        <w:tc>
          <w:tcPr>
            <w:tcW w:w="8755" w:type="dxa"/>
          </w:tcPr>
          <w:p w:rsidR="00CB00A9" w:rsidRPr="004B3617" w:rsidRDefault="00CB00A9" w:rsidP="001735D5">
            <w:pPr>
              <w:jc w:val="both"/>
              <w:rPr>
                <w:sz w:val="24"/>
                <w:szCs w:val="24"/>
              </w:rPr>
            </w:pPr>
            <w:r w:rsidRPr="004B3617">
              <w:rPr>
                <w:sz w:val="24"/>
                <w:szCs w:val="24"/>
              </w:rPr>
              <w:t>Список рекомендуемых источников……………</w:t>
            </w:r>
            <w:r w:rsidR="00E74969" w:rsidRPr="004B3617">
              <w:rPr>
                <w:sz w:val="24"/>
                <w:szCs w:val="24"/>
              </w:rPr>
              <w:t>..</w:t>
            </w:r>
            <w:r w:rsidRPr="004B3617">
              <w:rPr>
                <w:sz w:val="24"/>
                <w:szCs w:val="24"/>
              </w:rPr>
              <w:t>………………………</w:t>
            </w:r>
            <w:r w:rsidR="00541190">
              <w:rPr>
                <w:sz w:val="24"/>
                <w:szCs w:val="24"/>
              </w:rPr>
              <w:t>…………….</w:t>
            </w:r>
          </w:p>
        </w:tc>
        <w:tc>
          <w:tcPr>
            <w:tcW w:w="703" w:type="dxa"/>
          </w:tcPr>
          <w:p w:rsidR="00CB00A9" w:rsidRPr="004B3617" w:rsidRDefault="00541190" w:rsidP="00B43354">
            <w:pPr>
              <w:jc w:val="right"/>
              <w:rPr>
                <w:sz w:val="24"/>
                <w:szCs w:val="24"/>
              </w:rPr>
            </w:pPr>
            <w:r>
              <w:rPr>
                <w:sz w:val="24"/>
                <w:szCs w:val="24"/>
              </w:rPr>
              <w:t>51</w:t>
            </w:r>
          </w:p>
        </w:tc>
      </w:tr>
    </w:tbl>
    <w:p w:rsidR="001735D5" w:rsidRPr="004B3617" w:rsidRDefault="001735D5" w:rsidP="00541190">
      <w:pPr>
        <w:spacing w:after="0" w:line="240" w:lineRule="auto"/>
        <w:jc w:val="both"/>
        <w:rPr>
          <w:rFonts w:ascii="Times New Roman" w:hAnsi="Times New Roman" w:cs="Times New Roman"/>
          <w:sz w:val="24"/>
          <w:szCs w:val="24"/>
        </w:rPr>
      </w:pPr>
    </w:p>
    <w:p w:rsidR="001735D5" w:rsidRPr="004B3617" w:rsidRDefault="001735D5" w:rsidP="001735D5">
      <w:pPr>
        <w:spacing w:after="0" w:line="240" w:lineRule="auto"/>
        <w:ind w:firstLine="709"/>
        <w:jc w:val="center"/>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1735D5" w:rsidRPr="004B3617" w:rsidRDefault="001735D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CB00A9" w:rsidRPr="004B3617" w:rsidRDefault="00CB00A9"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3650B5" w:rsidRPr="004B3617" w:rsidRDefault="003650B5"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655216" w:rsidRPr="004B3617" w:rsidRDefault="00655216"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7300BB" w:rsidRPr="004B3617" w:rsidRDefault="007300BB" w:rsidP="00853F06">
      <w:pPr>
        <w:spacing w:after="0" w:line="240" w:lineRule="auto"/>
        <w:ind w:firstLine="709"/>
        <w:jc w:val="both"/>
        <w:rPr>
          <w:rFonts w:ascii="Times New Roman" w:hAnsi="Times New Roman" w:cs="Times New Roman"/>
          <w:sz w:val="24"/>
          <w:szCs w:val="24"/>
        </w:rPr>
      </w:pPr>
    </w:p>
    <w:p w:rsidR="00F37F18" w:rsidRPr="004B3617" w:rsidRDefault="00F37F18" w:rsidP="00853F06">
      <w:pPr>
        <w:spacing w:after="0" w:line="240" w:lineRule="auto"/>
        <w:ind w:firstLine="709"/>
        <w:jc w:val="both"/>
        <w:rPr>
          <w:rFonts w:ascii="Times New Roman" w:hAnsi="Times New Roman" w:cs="Times New Roman"/>
          <w:sz w:val="24"/>
          <w:szCs w:val="24"/>
        </w:rPr>
      </w:pPr>
    </w:p>
    <w:p w:rsidR="00BB0CE5" w:rsidRDefault="00BB0CE5"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541190" w:rsidRDefault="00541190" w:rsidP="00853F06">
      <w:pPr>
        <w:spacing w:after="0" w:line="240" w:lineRule="auto"/>
        <w:ind w:firstLine="709"/>
        <w:jc w:val="both"/>
        <w:rPr>
          <w:rFonts w:ascii="Times New Roman" w:hAnsi="Times New Roman" w:cs="Times New Roman"/>
          <w:sz w:val="24"/>
          <w:szCs w:val="24"/>
        </w:rPr>
      </w:pPr>
    </w:p>
    <w:p w:rsidR="004B3617" w:rsidRDefault="004B3617" w:rsidP="00853F06">
      <w:pPr>
        <w:spacing w:after="0" w:line="240" w:lineRule="auto"/>
        <w:ind w:firstLine="709"/>
        <w:jc w:val="both"/>
        <w:rPr>
          <w:rFonts w:ascii="Times New Roman" w:hAnsi="Times New Roman" w:cs="Times New Roman"/>
          <w:sz w:val="24"/>
          <w:szCs w:val="24"/>
        </w:rPr>
      </w:pPr>
    </w:p>
    <w:p w:rsidR="004B3617" w:rsidRPr="004B3617" w:rsidRDefault="004B3617" w:rsidP="00853F06">
      <w:pPr>
        <w:spacing w:after="0" w:line="240" w:lineRule="auto"/>
        <w:ind w:firstLine="709"/>
        <w:jc w:val="both"/>
        <w:rPr>
          <w:rFonts w:ascii="Times New Roman" w:hAnsi="Times New Roman" w:cs="Times New Roman"/>
          <w:sz w:val="24"/>
          <w:szCs w:val="24"/>
        </w:rPr>
      </w:pPr>
    </w:p>
    <w:p w:rsidR="00853F06" w:rsidRPr="004B3617" w:rsidRDefault="0032382B"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lastRenderedPageBreak/>
        <w:t>1.</w:t>
      </w:r>
      <w:r w:rsidRPr="004B3617">
        <w:rPr>
          <w:rFonts w:ascii="Times New Roman" w:hAnsi="Times New Roman" w:cs="Times New Roman"/>
          <w:b/>
          <w:sz w:val="24"/>
          <w:szCs w:val="24"/>
        </w:rPr>
        <w:tab/>
        <w:t>Пояснительная записка</w:t>
      </w:r>
    </w:p>
    <w:p w:rsidR="00F43C96" w:rsidRPr="004B3617" w:rsidRDefault="00F43C96" w:rsidP="00853F06">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теоретических вопросов логики не является самоцелью. Главное – уметь применять логические законы, формы, приемы и операции на практике, в процессе рассуждения. Для этого приобретения навыков в практические занятия (семинары) включены логические задачи (упражнения).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Решать задачи целесообразно не после усвоения всего теоретического курса, а в процессе изучения его отдельных разделов. Чем больше будет решено задач на то или иное правило, тем успешнее будут усваиваться основные положения логики. Причем рекомендуется задачи решать дома самостоятельно, после изучения соответствующего теоретического материала, а затем на практическом занятии (семинаре) проверить и закрепить навыки решения задач, уже совместно с преподавателем.</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посещение лекций и практических занятий, внеаудиторная – это самостоятельная работа студентов. </w:t>
      </w:r>
      <w:r w:rsidR="00D641AE" w:rsidRPr="00D641AE">
        <w:rPr>
          <w:rFonts w:ascii="Times New Roman" w:eastAsia="Times New Roman" w:hAnsi="Times New Roman" w:cs="Times New Roman"/>
          <w:sz w:val="24"/>
          <w:szCs w:val="24"/>
          <w:lang w:eastAsia="ru-RU"/>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4B3617">
        <w:rPr>
          <w:rFonts w:ascii="Times New Roman" w:eastAsia="Times New Roman" w:hAnsi="Times New Roman" w:cs="Times New Roman"/>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выполнение контрольной работы;</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w:t>
      </w:r>
    </w:p>
    <w:p w:rsidR="00BB0CE5"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 подготовка к практическим занятиям</w:t>
      </w:r>
      <w:r w:rsidR="00D641AE">
        <w:rPr>
          <w:rFonts w:ascii="Times New Roman" w:eastAsia="Times New Roman" w:hAnsi="Times New Roman" w:cs="Times New Roman"/>
          <w:sz w:val="24"/>
          <w:szCs w:val="24"/>
          <w:lang w:eastAsia="ru-RU"/>
        </w:rPr>
        <w:t>;</w:t>
      </w:r>
    </w:p>
    <w:p w:rsidR="00D641AE" w:rsidRPr="004B3617" w:rsidRDefault="00D641AE" w:rsidP="00BB0CE5">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рубежному контролю;</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подготовка к зачету.</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p>
    <w:p w:rsidR="001B4A7D" w:rsidRPr="004B3617" w:rsidRDefault="001B4A7D" w:rsidP="00BB0CE5">
      <w:pPr>
        <w:spacing w:after="0" w:line="240" w:lineRule="auto"/>
        <w:ind w:firstLine="709"/>
        <w:jc w:val="both"/>
        <w:rPr>
          <w:rFonts w:ascii="Times New Roman" w:hAnsi="Times New Roman" w:cs="Times New Roman"/>
          <w:sz w:val="24"/>
          <w:szCs w:val="24"/>
        </w:rPr>
      </w:pPr>
    </w:p>
    <w:p w:rsidR="0032382B" w:rsidRPr="004B3617" w:rsidRDefault="00F37F18" w:rsidP="00853F06">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Методические рекомендации студентам</w:t>
      </w:r>
    </w:p>
    <w:p w:rsidR="0043768A" w:rsidRPr="004B3617" w:rsidRDefault="0043768A" w:rsidP="00853F06">
      <w:pPr>
        <w:spacing w:after="0" w:line="240" w:lineRule="auto"/>
        <w:ind w:firstLine="709"/>
        <w:jc w:val="both"/>
        <w:rPr>
          <w:rFonts w:ascii="Times New Roman" w:hAnsi="Times New Roman" w:cs="Times New Roman"/>
          <w:sz w:val="24"/>
          <w:szCs w:val="24"/>
        </w:rPr>
      </w:pPr>
    </w:p>
    <w:p w:rsidR="00C76B64" w:rsidRPr="004B3617" w:rsidRDefault="00F37F18" w:rsidP="0032382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32382B" w:rsidRPr="004B3617">
        <w:rPr>
          <w:rFonts w:ascii="Times New Roman" w:hAnsi="Times New Roman" w:cs="Times New Roman"/>
          <w:b/>
          <w:sz w:val="24"/>
          <w:szCs w:val="24"/>
        </w:rPr>
        <w:t xml:space="preserve">.1 Методические рекомендации </w:t>
      </w:r>
      <w:r w:rsidR="00CB00A9" w:rsidRPr="004B3617">
        <w:rPr>
          <w:rFonts w:ascii="Times New Roman" w:hAnsi="Times New Roman" w:cs="Times New Roman"/>
          <w:b/>
          <w:sz w:val="24"/>
          <w:szCs w:val="24"/>
        </w:rPr>
        <w:t xml:space="preserve">по </w:t>
      </w:r>
      <w:r w:rsidR="001B4A7D" w:rsidRPr="004B3617">
        <w:rPr>
          <w:rFonts w:ascii="Times New Roman" w:hAnsi="Times New Roman" w:cs="Times New Roman"/>
          <w:b/>
          <w:sz w:val="24"/>
          <w:szCs w:val="24"/>
        </w:rPr>
        <w:t>подготовке к лекционным занятиям</w:t>
      </w:r>
    </w:p>
    <w:p w:rsidR="00C76B64" w:rsidRPr="004B3617" w:rsidRDefault="00C76B64" w:rsidP="0032382B">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Логика – наука о мышлении. Но в отличие от других наук, изучающих мышление человека, например, физиологии высшей нервной деятельности или психологии, логика изучает мышление как средство познания.</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Знание логики помогает составить логически стройную, хорошо аргументированную речь, вскрыть противоречия в выступлениях оппонентов, опровергнуть доводы, выдвинутые противной стороной, правильно составить официальные документы. Изучение закономерности мышления, их сознательное </w:t>
      </w:r>
      <w:r w:rsidRPr="004B3617">
        <w:rPr>
          <w:rFonts w:ascii="Times New Roman" w:hAnsi="Times New Roman" w:cs="Times New Roman"/>
          <w:sz w:val="24"/>
          <w:szCs w:val="24"/>
        </w:rPr>
        <w:lastRenderedPageBreak/>
        <w:t>использование в процессе рассуждения вырабатывает навык мыслить более последовательно, непротиворечиво, доказательно, ясно и определенно.</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Изучение логики является важной составной частью обучения правовым наукам. Знание логики и умение ее использовать в практической деятельности – гарантия успеха в квалификации преступления, выступлении в суде, заключении договора и других видах деятельности юриста, а также представителей других специальностей. Логика присутствует на всех этапах процесса применения права.</w:t>
      </w:r>
    </w:p>
    <w:p w:rsidR="00BB0CE5"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Посещение лекций является необходимым условием успешного изучения дисциплины. На лекции студент имеет возможность законспектировать основной материал лекции, задать интересующие его вопросы, наглядно увидеть примеры решения упражнений по логике. Плодотворная работа студента на лекционном занятии снижает время подготовки к практическому занятию.</w:t>
      </w:r>
    </w:p>
    <w:p w:rsidR="001B4A7D" w:rsidRPr="004B3617" w:rsidRDefault="00BB0CE5" w:rsidP="00BB0CE5">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Упражнения решаются студентами на практических занятиях, а также в качестве домашнего задания.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r w:rsidR="001B4A7D" w:rsidRPr="004B3617">
        <w:rPr>
          <w:rFonts w:ascii="Times New Roman" w:hAnsi="Times New Roman" w:cs="Times New Roman"/>
          <w:sz w:val="24"/>
          <w:szCs w:val="24"/>
        </w:rPr>
        <w:t>.</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BB0CE5" w:rsidRPr="004B3617" w:rsidRDefault="001B4A7D"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2.2 </w:t>
      </w:r>
      <w:r w:rsidR="00BB0CE5" w:rsidRPr="004B3617">
        <w:rPr>
          <w:rFonts w:ascii="Times New Roman" w:hAnsi="Times New Roman" w:cs="Times New Roman"/>
          <w:b/>
          <w:sz w:val="24"/>
          <w:szCs w:val="24"/>
        </w:rPr>
        <w:t>Методические р</w:t>
      </w:r>
      <w:r w:rsidR="00BB0CE5" w:rsidRPr="004B3617">
        <w:rPr>
          <w:rFonts w:ascii="Times New Roman" w:eastAsia="Times New Roman" w:hAnsi="Times New Roman" w:cs="Times New Roman"/>
          <w:b/>
          <w:sz w:val="24"/>
          <w:szCs w:val="24"/>
          <w:lang w:eastAsia="ru-RU"/>
        </w:rPr>
        <w:t>екомендации по изучению отдельных тем дисциплины</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«Предмет и значение логики» нужно, прежде всего, понять сущность мышления, его роль в познании. Эти вопросы связаны с рядом общетеоретических, философских проблем. Их усвоение позволит четко определить предмет логики. Важно уяснить, что логика изучает мышление не всесторонне, ее предметом являются формы человеческого мышления, его законы, приемы и операции. Законы и формы представляют собой своеобразное отражение в мышлении человека связей и отношений предметов объективной деятельности. Они возникли в результате многовековой практики человеческого познания.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Необходимо хорошо разобраться в сущности логических законов и форм, понять, что такое правильность рассуждения. Изучая этот вопрос, нужно отличать формальную правильность рассуждения от истинной мысли. Мысль является истинной, если она соответствует действительности. Истинность мысли – необходимое условие правильного рассуждения. Другим необходимым его условием являются правильная связь мыслей в процессе рассуждения, их правильное построение.</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изучает мышление со стороны его логической правильности, отвлекаясь от конкретного содержание мыслей. Она изучает формы, в которых протекает мышление, выделяет структуру, общую для мыслей, различных по содержанию, формулирует законы и правила оперирования ими. Вместе с тем в процессе рассуждения истинность мыслей по содержанию и их правильное построение по форме неотделимы друг от друга. Истинность мыслей и правильность рассуждения – это две стороны единого процесса познания. Изучая тему, важно разобраться в том, что такое символическая (математическая) логика, выяснить соотношение логики формальной и логики диалектической, понять значение логики в работе юриста.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Одна из важных тем курса – «Основные логические законы». Законы тождества, непротиворечия, исключенного третьего и достаточного основания выражают коренные свойства логического мышления – его определенность, непротиворечивость, последовательность и обоснованность. Уяснение сущности основных формально – логических законов, их роли в процессе рассуждения, значения в работе юриста поможет </w:t>
      </w:r>
      <w:r w:rsidRPr="004B3617">
        <w:rPr>
          <w:rFonts w:ascii="Times New Roman" w:eastAsia="Calibri" w:hAnsi="Times New Roman" w:cs="Times New Roman"/>
          <w:sz w:val="24"/>
          <w:szCs w:val="24"/>
        </w:rPr>
        <w:lastRenderedPageBreak/>
        <w:t>выявлению и устранению логических ошибок, возникающих при нарушении требований этих законов. Незнание основных законов мышления является существенным пробелом в подготовке студента юридического вуза.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изучений тем «Понятие» и «Логические операции с понятиями» следует обратить особое внимание на вопросы: понятие как форма мышления, содержание и объем понятия, виды понятий, отношения между понятиями, операции ограничения и обобщения, определения и деление понятий.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Логика рассуждения предполагает умение различать виды понятий: определять, является ли данное понятие общим или единичным, конкретным или абстрактным, положительным или отрицательным, относительным или безотносительным. Важно разобраться в видах отношений между понятиями по их совместимости и несовместимости. Понимание отношений между понятиями и умение изображать эти отношения в круговых схемах позволит усвоить распределенность терминов в суждениях, что в свою очередь облегчит усвоение правил категорического силлогизма.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Широкое практическое применение имеют операции определения и деления понятий. Подзаконный характер деятельности правоохранительных органов, других организаций требует умения точно определять правовые понятия, а также правильно раскрывать их объем. Нужно поэтому твердо знать правила определения и деления понятий, уметь устранять логические ошибки, возникающие при их нарушении. Нарушение логических правил определения и соответственно неправильное уяснение смысла понятий может привести к ошибкам в практических действиях, к нарушению законности. Правила деления понятий указывают, как распределить предметы по группам, помогают лучше изучить эти предметы, а, следовательно, глубже познать весь класс предметов в целом.</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изучении темы «Суждение» нужно обратить особое внимание на структуру простого атрибутивного суждения, деление этих суждений по качеству и количеству, объединенную классификацию в соответствии с которой суждения делятся на общеутвердительные, общеотрицательные, частноутвердительные и частноотрицательные, а также на распределенность терминов в суждениях. Следует хорошо усвоить виды и строение сложных суждений – соединительных, разделительных, условных, эквивалентных.</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Знание строение атрибутивного суждения, выяснение логической роли каждого из его элементов служит хорошим подспорьем в процессе практического анализа различного рода высказываний, помогает отчетливо и непротиворечиво формулировать мысли. Усвоение распределенности терминов в суждениях – необходимая основа для перехода к изучению умозаключений. Четкое понимание объемных отношений между терминами суждения облегчает усвоение непосредственных умозаключений, а также структуры и правил категорического силлогизма. Серьезное внимание следует обратить на модальность суждений (эпистемическую, деонтическую, алетическую), выражающую дополнительную информацию о характере зависимости между реальными явлениями, о логическом статусе суждений, об оценочных, регулятивных, временных и других его характеристиках. </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«Дедуктивные умозаключения», важно обратить внимание на непосредственные умозаключения: превращение, обращение, противопоставление предикату, умозаключения по логическому квадрату. Больше практическое значение имеют категорический, условный и разделительный силлогизм. Изучение категорического силлогизма следует начинать с уяснения его структуры. Важно уметь четко выделять посылки и вывод, средний и крайний термины (меньший и больший), находить большую и меньшую посылки. Круговые схемы помогут лучше понять объемное отношение между тремя терминами силлогизма и проследить необходимость связи между крайними терминами с помощью среднего термина. Зная структуру силлогизма, нетрудно понять его общие правила.</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Правила силлогизма нельзя заучивать механически. Практика показывает, что студент хорошо умеет строить силлогизм и вскрывать ошибки в рассуждениях только в том случае, если он не «зазубрил», а действительно понял смысл этого вида умозаключения. В зависимости от положения среднего термина в посылках различают четыре фигуры силлогизма, каждая из которых имеет свои особые правила, их надо знать.</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практике мышления нередко приходится прибегать к выводам в форме условно-категорического и разделительно-категорического умозаключений. Особенно часто они применяются в следственной и оперативно-розыскной работе, когда приходится строить и проверять различного рода версии по поводу интересующих следственные органы обстоятельства. Знание модусов (видов) и правил этих умозаключений предостережет от возможных ошибок при их использовании в практике мышления.</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«Индуктивные умозаключения», особое внимание следует обратить на их виды, а также на методы научной индукции, которые используются в установлении причинно-следственных связей явлений. В юридической практике нередко используются умозаключения по аналогии. К этому виду умозаключений обращаются как в случаях правовой оценки деяний, так и в процессе познания фактических обстоятельств уголовного или гражданского дела. В форме вывода по аналогии протекает также рассуждение эксперта-криминалиста в отдельных видах идентификационных экспертиз. Отсюда возникает практическая необходимость усвоения основных особенностей, правил и структуры этого вида умозаключений.</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Важное практическое значение имеет тема «Логические основы аргументации». Изучение аргументации следует начинать с уяснения субъектов аргументации и ее структуры (тезис, аргументы, демонстрация), места и роли отдельных ее элементов в процессе установления истины. Следует четко усвоить правила: ошибки по отношению к каждому элементу доказательства. Важно усвоить способы аргументации: обоснование тезиса, виды критики. Чтобы закрепить полученные знания, необходимо путем самоконтроля проверить обоснованность своих собственных и чужих рассуждений во время публичных выступлений, в дискуссиях и т.п.</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Изучая тему «Гипотеза», нужно хорошо разобраться в вопросах: структура гипотезы, способы ее построения, опровержение и доказывание гипотезы. Серьезное внимание должно быть уделено способам доказательства гипотезы. Практика показывает, что ошибки в практической деятельности связаны с недооценкой или неверным пониманием логической структуры гипотезы и соответственно неверным отношением к разработке оперативных и следственных версий, составлением правильного плана расследования. Соблюдение правил и требований логики в процессе разработке и доказывания версий поможет избежать ошибок, представляющих собой по существу нарушение законности</w:t>
      </w:r>
    </w:p>
    <w:p w:rsidR="00BB0CE5" w:rsidRPr="004B3617" w:rsidRDefault="00BB0CE5" w:rsidP="00BB0CE5">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Курс логики не может быть изучен в короткий срок. Специфика этой науки требует серьезной и систематической работы. Поэтому приступать к изучению логики необходимо в самом начале семестра.         </w:t>
      </w:r>
    </w:p>
    <w:p w:rsidR="00BB0CE5" w:rsidRPr="004B3617" w:rsidRDefault="00BB0CE5" w:rsidP="00D4751D">
      <w:pPr>
        <w:spacing w:after="0" w:line="240" w:lineRule="auto"/>
        <w:ind w:firstLine="709"/>
        <w:jc w:val="both"/>
        <w:rPr>
          <w:rFonts w:ascii="Times New Roman" w:hAnsi="Times New Roman" w:cs="Times New Roman"/>
          <w:b/>
          <w:sz w:val="24"/>
          <w:szCs w:val="24"/>
        </w:rPr>
      </w:pPr>
    </w:p>
    <w:p w:rsidR="001B4A7D" w:rsidRPr="004B3617" w:rsidRDefault="00BB0CE5" w:rsidP="00D4751D">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 xml:space="preserve">2.3 </w:t>
      </w:r>
      <w:r w:rsidR="001B4A7D" w:rsidRPr="004B3617">
        <w:rPr>
          <w:rFonts w:ascii="Times New Roman" w:hAnsi="Times New Roman" w:cs="Times New Roman"/>
          <w:b/>
          <w:sz w:val="24"/>
          <w:szCs w:val="24"/>
        </w:rPr>
        <w:t xml:space="preserve">Методические </w:t>
      </w:r>
      <w:r w:rsidRPr="004B3617">
        <w:rPr>
          <w:rFonts w:ascii="Times New Roman" w:hAnsi="Times New Roman" w:cs="Times New Roman"/>
          <w:b/>
          <w:sz w:val="24"/>
          <w:szCs w:val="24"/>
        </w:rPr>
        <w:t>рекомендации</w:t>
      </w:r>
      <w:r w:rsidR="001B4A7D" w:rsidRPr="004B3617">
        <w:rPr>
          <w:rFonts w:ascii="Times New Roman" w:hAnsi="Times New Roman" w:cs="Times New Roman"/>
          <w:b/>
          <w:sz w:val="24"/>
          <w:szCs w:val="24"/>
        </w:rPr>
        <w:t xml:space="preserve"> по подготовке к практическим занятиям (семинарам)</w:t>
      </w:r>
    </w:p>
    <w:p w:rsidR="001B4A7D" w:rsidRPr="004B3617" w:rsidRDefault="001B4A7D" w:rsidP="00D4751D">
      <w:pPr>
        <w:spacing w:after="0" w:line="240" w:lineRule="auto"/>
        <w:ind w:firstLine="709"/>
        <w:jc w:val="both"/>
        <w:rPr>
          <w:rFonts w:ascii="Times New Roman" w:hAnsi="Times New Roman" w:cs="Times New Roman"/>
          <w:sz w:val="24"/>
          <w:szCs w:val="24"/>
        </w:rPr>
      </w:pP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Основной целью и задачей дисциплины «Логика» является выработка у обучаемых знаний необходимых условий правильного мышления и умения пользоваться этим знанием в условиях практической деятельности. Овладение с помощью логических задач и упражнений элементарными основами логики как науки позволит студентам и более осознанно и грамотно пользоваться общечеловеческими формами и законами мышления, формируя его точность, ясность, последовательность и непротиворечивость. Последнее образует важнейшую составляющую в профессиональной подготовке студентов и </w:t>
      </w:r>
      <w:r w:rsidRPr="004B3617">
        <w:rPr>
          <w:rFonts w:ascii="Times New Roman" w:eastAsia="Times New Roman" w:hAnsi="Times New Roman" w:cs="Times New Roman"/>
          <w:sz w:val="24"/>
          <w:szCs w:val="24"/>
          <w:lang w:eastAsia="ru-RU"/>
        </w:rPr>
        <w:lastRenderedPageBreak/>
        <w:t>слушателей, как с точки зрения формирования культуры мышления, так и для подготовки условий для последующего глубокого освоения специальных юридических дисциплин.</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Изучение формальной логики позволяет развить и усовершенствовать логическое мышление, поскольку логика определяется как совокупность правил, которым подчиняется процесс нашего мышления. Специфика логики как науки о формах и законах правильного (истинного) мышлении, отражающего действительность, заключается не столько в механическом заучивании и закреплении теоретических знаний, сколько в возможности на их основе выполнять тематические упражнения и решать практические задачи. Упражнения используются для закрепления каких-либо знаний и усовершенствования каких-либо мыслительных навыков. Благодаря упражнениям, т.е. постоянным интеллектуальным действиям, вырабатывается привычка рассуждать правильно, доказательно, пользуясь логическими категориями и их определениями.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Подготовка студента к практическому занятию (семинару) - является одним из основных и трудоёмких видов учебной деятельности. Эффективность подготовки к практическому занятию во многом зависит от самостоятельной работы студента. Студенты в часы самоподготовки к практическому занятию (семинару) должны самостоятельно изучить материал данной темы. При этом самостоятельную работу необходимо понимать не только как «домашнюю» работу по подготовке к семинарскому занятию, но и как всю совокупность предшествующих ему занятий:</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умение слушать лекцию и самостоятельно, фиксировать её основные положения;</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работа над конспектом после лекции;</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задания и методических указаний к практическому занятию по данной теме;</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изучение рекомендованной литературы и справочного материала.</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 практических занятиях (семинаре) по логике студенту необходимо продемонстрировать способности выполнять упражнения на основе закрепленных самостоятельно отработанных логических умений и навыков.</w:t>
      </w:r>
    </w:p>
    <w:p w:rsidR="00BB0CE5" w:rsidRPr="004B3617" w:rsidRDefault="00BB0CE5" w:rsidP="00BB0CE5">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Усвоение теоретических вопросов будет гораздо эффективнее, если упражняться в решении логических задач (упражнений). Для этого рекомендуется использовать сборник упражнений, построенный в соответствии с учебником по логике: 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 Сборник включает логические упражнения, выполнение которых помогает студентам в активном усвоении курса, повышении культуры мышления. При подготовке сборника использованы материалы из области правовых наук, судебной и следственной практики. Упражнения подобраны на все темы практических занятий, предусмотренные программой курса. Чтобы решать задачи, необходимо знать теорию. В решении задач следует упражняться не после усвоения всего теоретического курса, а по мере последовательного изучения его отдельных разделов. Это избавит от механического заучивания определений, законов, правил логики, поможет активному усвоению теории.</w:t>
      </w:r>
    </w:p>
    <w:p w:rsidR="00BB0CE5" w:rsidRPr="004B3617" w:rsidRDefault="00BB0CE5" w:rsidP="004B3617">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дни консультаций. </w:t>
      </w:r>
    </w:p>
    <w:p w:rsidR="001B4A7D" w:rsidRPr="004B3617" w:rsidRDefault="001B4A7D" w:rsidP="004B3617">
      <w:pPr>
        <w:spacing w:after="0" w:line="240" w:lineRule="auto"/>
        <w:ind w:firstLine="709"/>
        <w:jc w:val="both"/>
        <w:rPr>
          <w:rFonts w:ascii="Times New Roman" w:hAnsi="Times New Roman" w:cs="Times New Roman"/>
          <w:sz w:val="24"/>
          <w:szCs w:val="24"/>
        </w:rPr>
      </w:pPr>
    </w:p>
    <w:p w:rsidR="004B3617" w:rsidRDefault="003A1DE6" w:rsidP="004B3617">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2</w:t>
      </w:r>
      <w:r w:rsidR="001B4A7D" w:rsidRPr="004B3617">
        <w:rPr>
          <w:rFonts w:ascii="Times New Roman" w:hAnsi="Times New Roman" w:cs="Times New Roman"/>
          <w:b/>
          <w:sz w:val="24"/>
          <w:szCs w:val="24"/>
        </w:rPr>
        <w:t>.</w:t>
      </w:r>
      <w:r w:rsidR="00BB0CE5" w:rsidRPr="004B3617">
        <w:rPr>
          <w:rFonts w:ascii="Times New Roman" w:hAnsi="Times New Roman" w:cs="Times New Roman"/>
          <w:b/>
          <w:sz w:val="24"/>
          <w:szCs w:val="24"/>
        </w:rPr>
        <w:t>4</w:t>
      </w:r>
      <w:r w:rsidR="001B4A7D" w:rsidRPr="004B3617">
        <w:rPr>
          <w:rFonts w:ascii="Times New Roman" w:hAnsi="Times New Roman" w:cs="Times New Roman"/>
          <w:b/>
          <w:sz w:val="24"/>
          <w:szCs w:val="24"/>
        </w:rPr>
        <w:t xml:space="preserve"> </w:t>
      </w:r>
      <w:r w:rsidR="004B3617" w:rsidRPr="004B3617">
        <w:rPr>
          <w:rFonts w:ascii="Times New Roman" w:hAnsi="Times New Roman" w:cs="Times New Roman"/>
          <w:b/>
          <w:sz w:val="24"/>
          <w:szCs w:val="24"/>
        </w:rPr>
        <w:t>Методические рекомендации по подготовке к рубежному контролю</w:t>
      </w:r>
    </w:p>
    <w:p w:rsidR="004B3617" w:rsidRDefault="004B3617" w:rsidP="004B3617">
      <w:pPr>
        <w:spacing w:after="0" w:line="240" w:lineRule="auto"/>
        <w:ind w:firstLine="709"/>
        <w:jc w:val="both"/>
        <w:rPr>
          <w:rFonts w:ascii="Times New Roman" w:eastAsia="Calibri" w:hAnsi="Times New Roman" w:cs="Times New Roman"/>
          <w:sz w:val="24"/>
          <w:szCs w:val="24"/>
        </w:rPr>
      </w:pP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w:t>
      </w:r>
      <w:r w:rsidRPr="004B3617">
        <w:rPr>
          <w:rFonts w:ascii="Times New Roman" w:eastAsia="Calibri" w:hAnsi="Times New Roman" w:cs="Times New Roman"/>
          <w:sz w:val="24"/>
          <w:szCs w:val="24"/>
        </w:rPr>
        <w:lastRenderedPageBreak/>
        <w:t xml:space="preserve">обучения педагогическим работником, ведущим учебное занятие </w:t>
      </w:r>
      <w:r w:rsidRPr="004B3617">
        <w:rPr>
          <w:rFonts w:ascii="Times New Roman" w:eastAsia="Calibri" w:hAnsi="Times New Roman" w:cs="Times New Roman"/>
          <w:sz w:val="24"/>
          <w:szCs w:val="24"/>
          <w:vertAlign w:val="superscript"/>
        </w:rPr>
        <w:footnoteReference w:id="1"/>
      </w:r>
      <w:r w:rsidRPr="004B3617">
        <w:rPr>
          <w:rFonts w:ascii="Times New Roman" w:eastAsia="Calibri" w:hAnsi="Times New Roman" w:cs="Times New Roman"/>
          <w:sz w:val="24"/>
          <w:szCs w:val="24"/>
        </w:rPr>
        <w:t>. Рубежный контроль проводится в рамках лекционных, практических (семинарских) часов, отведенных на изучение учебной дисциплины.</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eastAsia="Calibri" w:hAnsi="Times New Roman" w:cs="Times New Roman"/>
          <w:sz w:val="24"/>
          <w:szCs w:val="24"/>
        </w:rPr>
        <w:t xml:space="preserve"> </w:t>
      </w:r>
      <w:r w:rsidRPr="004B3617">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«Логика» необходимо повторить основные положения следующих тем: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и система логики. Основные формально-логические законы.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Понятие как форма мышления</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Логические приемы и операции с понятиями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как форма мышления. Простые суждения. Объединенная классификация суждений.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Сложные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Рубежный контроль проходит в форме письменной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1 Письменно ответить на вопросы (дать короткий ответ)</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Предметом изучения логики являются:</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Дайте определение Закону тождества.</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Содержание понятия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Деление понятия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совместимых понятий по объему. Приведите примеры, используя круги Эйлера.</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Суждение – это…</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Языковой формой выражения суждения является… </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Назовите состав простого категорического суждения</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Что такое кванторное слово? Приведите пример.</w:t>
      </w:r>
    </w:p>
    <w:p w:rsidR="004B3617" w:rsidRPr="004B3617" w:rsidRDefault="004B3617" w:rsidP="00550B74">
      <w:pPr>
        <w:numPr>
          <w:ilvl w:val="0"/>
          <w:numId w:val="40"/>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Приведите схему общеутвердительного суждения.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тестовое задание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2.1</w:t>
      </w:r>
      <w:r w:rsidRPr="004B3617">
        <w:rPr>
          <w:rFonts w:ascii="Times New Roman" w:eastAsia="Calibri" w:hAnsi="Times New Roman" w:cs="Times New Roman"/>
          <w:sz w:val="24"/>
          <w:szCs w:val="24"/>
        </w:rPr>
        <w:tab/>
        <w:t>Укажите единичные по объему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правовая норма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Московская государственная юридическая академия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высшее учебное заведение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свод законов</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преступное деяние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Российская Федерация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западная граница государства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Бузулукский гуманитарно-технологический институт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юридическое лицо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Объединенная Организация Наций.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2.2</w:t>
      </w:r>
      <w:r w:rsidRPr="004B3617">
        <w:rPr>
          <w:rFonts w:ascii="Times New Roman" w:eastAsia="Calibri" w:hAnsi="Times New Roman" w:cs="Times New Roman"/>
          <w:sz w:val="24"/>
          <w:szCs w:val="24"/>
        </w:rPr>
        <w:tab/>
        <w:t>Укажите конкретные понятия: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юридический закон</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б) невменяемость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политическая система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противоправность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преступление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министерство юстиции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равенство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юрист</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приговор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бескорыстие.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2.3 Укажите, в каких понятиях логическая операция определения произведена правильно:</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Суд – орган государства, рассматривающий гражданские и уголовные дела в соответствии с установленными процессуальными правилами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Бунт – стихийное восстание</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Студент – это учащийся</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г) Мошенник – человек, занимающийся мошенничеством</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 Истина – дочь разума, мать мудрости</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е) Грабеж – преступление против собственности, состоящее в открытом хищении чужого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ж) Физика не является гуманитарной наукой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 Кража – преступление против собственности, состоящее в хищении личного имущества</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 Вакансия – незамещенная должность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к) Проступок – противоправное деяние, влекущее по закону дисциплинарную или административную ответственность.</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следующие темы:</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как форма мышления. Виды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Преобразование непосредственных умозаключений</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Логический квадрат</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Умозаключения из суждений с отношениями</w:t>
      </w:r>
    </w:p>
    <w:p w:rsidR="004B3617" w:rsidRPr="004B3617" w:rsidRDefault="004B3617" w:rsidP="00550B74">
      <w:pPr>
        <w:numPr>
          <w:ilvl w:val="0"/>
          <w:numId w:val="1"/>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Дедуктивные умозаключения. Выводы из сложных суждений.</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Рубежный контроль № 2 проходит в виде написания контрольной работы. </w:t>
      </w:r>
    </w:p>
    <w:p w:rsidR="004B3617" w:rsidRPr="004B3617" w:rsidRDefault="004B3617" w:rsidP="004B3617">
      <w:pPr>
        <w:spacing w:after="0" w:line="240" w:lineRule="auto"/>
        <w:ind w:firstLine="720"/>
        <w:jc w:val="both"/>
        <w:rPr>
          <w:rFonts w:ascii="Times New Roman" w:eastAsia="Calibri" w:hAnsi="Times New Roman" w:cs="Times New Roman"/>
          <w:i/>
          <w:sz w:val="24"/>
          <w:szCs w:val="24"/>
        </w:rPr>
      </w:pPr>
      <w:r w:rsidRPr="004B3617">
        <w:rPr>
          <w:rFonts w:ascii="Times New Roman" w:eastAsia="Calibri" w:hAnsi="Times New Roman" w:cs="Times New Roman"/>
          <w:i/>
          <w:sz w:val="24"/>
          <w:szCs w:val="24"/>
        </w:rPr>
        <w:t>Образец заданий контрольной работы:</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Вариант № 1</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1 Письменно ответить на вопросы (дать короткий письменный ответ)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Умозаключение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Виды умозаключений.</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Непосредственные умозаключения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Демонстративное умозаключение – это…</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Простой категорический силлогизм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Фигуры простого категорического силлогизма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Правильные модусы простого категорического силлогизма – это…</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Начертите 1 – ую фигуру простого категорического силлогизма, назовите правила для этой фигуры.</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Чисто условное умозаключение – это …</w:t>
      </w:r>
    </w:p>
    <w:p w:rsidR="004B3617" w:rsidRPr="004B3617" w:rsidRDefault="004B3617" w:rsidP="00550B74">
      <w:pPr>
        <w:numPr>
          <w:ilvl w:val="0"/>
          <w:numId w:val="38"/>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Превратить суждение – это … Приведите пример.</w:t>
      </w:r>
    </w:p>
    <w:p w:rsidR="004B3617" w:rsidRPr="004B3617" w:rsidRDefault="004B3617" w:rsidP="004B3617">
      <w:pPr>
        <w:spacing w:after="0" w:line="240" w:lineRule="auto"/>
        <w:ind w:firstLine="720"/>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2 Выполнить упражнения</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путём превращения, составьте схему вывода: «Все студенты 12 – й  группы являются успевающими»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lastRenderedPageBreak/>
        <w:t>Сделайте вывод (если это возможно) путём обращения, составьте схему вывода: «Незаконное предпринимательство – преступление в сфере экономической деятельности».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Сделайте вывод (если это возможно) путём противопоставления предикату: «Все следователи – юристы».</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Руководствуясь логическим квадратом, найдите противоречивые суждения для суждения: «Все адвокаты – юристы».</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Постройте логический квадрат. Опираясь на него, выведите суждения противоположные, противоречащие и подчиненные данным. Установите их истинность или ложность: «Совершеннолетние имеют право голоса».</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правильное заключение, которое вытекает из приведенных посылок силлогизма:</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Ни одно растение не растет без влаги.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 xml:space="preserve">Все злаки являются растениями. </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Значит:</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а) ни один злак не растет без влаги;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б) некоторые растения являются злаками;</w:t>
      </w:r>
    </w:p>
    <w:p w:rsidR="004B3617" w:rsidRPr="004B3617" w:rsidRDefault="004B3617" w:rsidP="004B3617">
      <w:pPr>
        <w:spacing w:after="0" w:line="240" w:lineRule="auto"/>
        <w:ind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в) некоторые растения не являются злаками.</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Определите большую и меньшую посылку, сделайте вывод, определите фигуру и модус силлогизма: «Ни один француз не любит пудинг. Все англичане любят пудинг».</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условную посылку, постройте умозаключение по утверждающему и отрицающему модусу условно-категорического умозаключения: «Если суд придет к выводу о подложности документа, он устранит его из числа доказательств».</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 «Сдельная оплата труда может быть индивидуальной или коллективной».</w:t>
      </w:r>
    </w:p>
    <w:p w:rsidR="004B3617" w:rsidRPr="004B3617" w:rsidRDefault="004B3617" w:rsidP="00550B74">
      <w:pPr>
        <w:numPr>
          <w:ilvl w:val="0"/>
          <w:numId w:val="39"/>
        </w:numPr>
        <w:spacing w:after="0" w:line="240" w:lineRule="auto"/>
        <w:ind w:left="0" w:firstLine="720"/>
        <w:contextualSpacing/>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Сформулируйте пропущенную часть умозаключения: «Обвиняемый не обязан доказывать свою невиновность. Д. – обвиняемый».</w:t>
      </w:r>
    </w:p>
    <w:p w:rsidR="004B3617" w:rsidRPr="004B3617" w:rsidRDefault="004B3617" w:rsidP="004B3617">
      <w:pPr>
        <w:spacing w:after="0" w:line="240" w:lineRule="auto"/>
        <w:ind w:firstLine="709"/>
        <w:jc w:val="both"/>
        <w:rPr>
          <w:rFonts w:ascii="Times New Roman" w:eastAsia="Calibri" w:hAnsi="Times New Roman" w:cs="Times New Roman"/>
          <w:sz w:val="24"/>
          <w:szCs w:val="24"/>
        </w:rPr>
      </w:pPr>
      <w:r w:rsidRPr="004B3617">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«зачтено», «незачтено», «не аттестован», «не изучал», «не проводился».</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Default="004B3617" w:rsidP="004B3617">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2.5 Методические рекомендации по выполнению контрольной работы</w:t>
      </w:r>
    </w:p>
    <w:p w:rsidR="004B3617" w:rsidRDefault="004B3617" w:rsidP="004B3617">
      <w:pPr>
        <w:spacing w:after="0" w:line="240" w:lineRule="auto"/>
        <w:ind w:firstLine="720"/>
        <w:jc w:val="both"/>
        <w:rPr>
          <w:rFonts w:ascii="Times New Roman" w:hAnsi="Times New Roman" w:cs="Times New Roman"/>
          <w:b/>
          <w:sz w:val="24"/>
          <w:szCs w:val="24"/>
        </w:rPr>
      </w:pP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Прежде чем приступить к выполнению работы необходимо разобрать теоретический материал учебника по логике, и только после этого приступить к выполнению контрольной работы. При изучении курса кафедра рекомендует использовать учебник по логике: Грядовой, Д.И. Логика: общий курс формальной логики [электронный ресурс]: учебник / Д.И. Грядовой. - 3-е изд., перераб. и доп. - Москва : Юнити-Дана, 2015. - 326 с. – Режим доступа: http://biblioclub.ru/index.php?page=book&amp;id=115407</w:t>
      </w:r>
      <w:r w:rsidRPr="004B3617">
        <w:rPr>
          <w:rFonts w:ascii="Times New Roman" w:eastAsia="Calibri" w:hAnsi="Times New Roman" w:cs="Times New Roman"/>
          <w:sz w:val="24"/>
          <w:szCs w:val="24"/>
          <w:lang w:eastAsia="ru-RU"/>
        </w:rPr>
        <w:t>.</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Контрольная работа – это одна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К оформлению работы предъявляется ряд требований, предусмотренных СТО 02069024. 101-201</w:t>
      </w:r>
      <w:r w:rsidR="0029193F">
        <w:rPr>
          <w:rFonts w:ascii="Times New Roman" w:eastAsia="Times New Roman" w:hAnsi="Times New Roman" w:cs="Times New Roman"/>
          <w:sz w:val="24"/>
          <w:szCs w:val="24"/>
          <w:lang w:eastAsia="ru-RU"/>
        </w:rPr>
        <w:t>5</w:t>
      </w:r>
      <w:r w:rsidRPr="004B3617">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w:t>
      </w:r>
      <w:r w:rsidRPr="004B3617">
        <w:rPr>
          <w:rFonts w:ascii="Times New Roman" w:eastAsia="Times New Roman" w:hAnsi="Times New Roman" w:cs="Times New Roman"/>
          <w:sz w:val="24"/>
          <w:szCs w:val="24"/>
          <w:vertAlign w:val="superscript"/>
          <w:lang w:eastAsia="ru-RU"/>
        </w:rPr>
        <w:footnoteReference w:customMarkFollows="1" w:id="2"/>
        <w:t>1)</w:t>
      </w:r>
      <w:r w:rsidRPr="004B3617">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Титульный лист должен быть печатным и содержать фамилию, имя, отечество студента, номер группы, номер варианта. Содержание работы выполняется в рукописном варианте пастой черного цвета или в печатном варианте.</w:t>
      </w:r>
    </w:p>
    <w:p w:rsidR="004B3617" w:rsidRPr="004B3617" w:rsidRDefault="004B3617" w:rsidP="004B3617">
      <w:pPr>
        <w:spacing w:after="0" w:line="240" w:lineRule="auto"/>
        <w:ind w:firstLine="851"/>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sz w:val="24"/>
          <w:szCs w:val="24"/>
          <w:lang w:eastAsia="ru-RU"/>
        </w:rPr>
        <w:t xml:space="preserve">Задания включают 15 вариантов контрольной работы по 20 заданий. Вариант определяется порядковым номером в журнале группы (16-ый студент по списку выполняет снова вариант № 1, 17-ый – вариант № 2, 18-й – вариант № 3 и т.д.). С каждого из 20 заданий студент выполняет номер, соответствующий его варианту. Например, </w:t>
      </w:r>
      <w:r w:rsidRPr="004B3617">
        <w:rPr>
          <w:rFonts w:ascii="Times New Roman" w:eastAsia="Times New Roman" w:hAnsi="Times New Roman" w:cs="Times New Roman"/>
          <w:i/>
          <w:sz w:val="24"/>
          <w:szCs w:val="24"/>
          <w:lang w:eastAsia="ru-RU"/>
        </w:rPr>
        <w:t>Вариант 1 включает в себя задания 1.1, 2.1, 3.1, 4.1, 5.1, 6.1, 7.1, 8.1, 9.1, 10.1, 11.1, 12.1, 13.1, 14.1, 15.1, 16.1, 17.1, 18.1, 19.1, 20.1.</w:t>
      </w:r>
    </w:p>
    <w:p w:rsidR="004B3617" w:rsidRPr="004B3617" w:rsidRDefault="004B3617" w:rsidP="004B3617">
      <w:pPr>
        <w:spacing w:after="0" w:line="240" w:lineRule="auto"/>
        <w:ind w:firstLine="851"/>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Перед выполнением каждого задания должно быть указано условие, а затем уже решение. Образцы выполнения заданий представлены в пособии в каждом задании.</w:t>
      </w:r>
    </w:p>
    <w:p w:rsidR="004B3617" w:rsidRPr="004B3617" w:rsidRDefault="004B3617" w:rsidP="004B3617">
      <w:pPr>
        <w:spacing w:after="0" w:line="240" w:lineRule="auto"/>
        <w:ind w:firstLine="567"/>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Работа завершается списком использованных источников. Обращаем Ваше внимание на то, что список используемых источников должен быть оформлен в строгом соответствии СТО 02069024. 101-201</w:t>
      </w:r>
      <w:r w:rsidR="0029193F">
        <w:rPr>
          <w:rFonts w:ascii="Times New Roman" w:eastAsia="Times New Roman" w:hAnsi="Times New Roman" w:cs="Times New Roman"/>
          <w:sz w:val="24"/>
          <w:szCs w:val="24"/>
          <w:lang w:eastAsia="ru-RU"/>
        </w:rPr>
        <w:t>5</w:t>
      </w:r>
      <w:r w:rsidRPr="004B3617">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и включать в себя не менее не менее 5 наименований. Работа пишется на отдельных листах формата А4, шрифт написания – 14, междустрочный интервал одинарный. Страницы нумеруются в нижнем правом углу. </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 случаях затруднений, неясностей в понимании отдельных вопросов курса студентам следует обращаться к преподавателям кафедры </w:t>
      </w:r>
      <w:r>
        <w:rPr>
          <w:rFonts w:ascii="Times New Roman" w:eastAsia="Times New Roman" w:hAnsi="Times New Roman" w:cs="Times New Roman"/>
          <w:sz w:val="24"/>
          <w:szCs w:val="24"/>
          <w:lang w:eastAsia="ru-RU"/>
        </w:rPr>
        <w:t>истории и теории государства и права</w:t>
      </w:r>
      <w:r w:rsidRPr="004B3617">
        <w:rPr>
          <w:rFonts w:ascii="Times New Roman" w:eastAsia="Times New Roman" w:hAnsi="Times New Roman" w:cs="Times New Roman"/>
          <w:sz w:val="24"/>
          <w:szCs w:val="24"/>
          <w:lang w:eastAsia="ru-RU"/>
        </w:rPr>
        <w:t xml:space="preserve"> в дни консультаций.</w:t>
      </w:r>
    </w:p>
    <w:p w:rsidR="004B3617" w:rsidRDefault="004B3617" w:rsidP="004B3617">
      <w:pPr>
        <w:spacing w:after="0" w:line="240" w:lineRule="auto"/>
        <w:ind w:firstLine="720"/>
        <w:jc w:val="both"/>
        <w:rPr>
          <w:rFonts w:ascii="Times New Roman" w:hAnsi="Times New Roman" w:cs="Times New Roman"/>
          <w:b/>
          <w:sz w:val="24"/>
          <w:szCs w:val="24"/>
        </w:rPr>
      </w:pPr>
    </w:p>
    <w:p w:rsidR="00BB0CE5"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2.6 </w:t>
      </w:r>
      <w:r w:rsidR="00BB0CE5" w:rsidRPr="004B3617">
        <w:rPr>
          <w:rFonts w:ascii="Times New Roman" w:eastAsia="Times New Roman" w:hAnsi="Times New Roman" w:cs="Times New Roman"/>
          <w:b/>
          <w:sz w:val="24"/>
          <w:szCs w:val="24"/>
          <w:lang w:eastAsia="ru-RU"/>
        </w:rPr>
        <w:t>Методические рекомендации по подготовке к зачету</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004B3617" w:rsidRPr="004B3617">
        <w:rPr>
          <w:rFonts w:ascii="Times New Roman" w:eastAsia="Times New Roman" w:hAnsi="Times New Roman" w:cs="Times New Roman"/>
          <w:sz w:val="24"/>
          <w:szCs w:val="24"/>
          <w:lang w:eastAsia="ru-RU"/>
        </w:rPr>
        <w:t>обучения.</w:t>
      </w:r>
      <w:r w:rsidRPr="004B3617">
        <w:rPr>
          <w:rFonts w:ascii="Times New Roman" w:eastAsia="Times New Roman" w:hAnsi="Times New Roman" w:cs="Times New Roman"/>
          <w:sz w:val="24"/>
          <w:szCs w:val="24"/>
          <w:lang w:eastAsia="ru-RU"/>
        </w:rPr>
        <w:t xml:space="preserve">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Промежуточная аттестация по дисциплине «Логика» проводиться в форме зачета с применением Веб-приложения «Универсальная система </w:t>
      </w:r>
      <w:r w:rsidR="004B3617" w:rsidRPr="004B3617">
        <w:rPr>
          <w:rFonts w:ascii="Times New Roman" w:eastAsia="Times New Roman" w:hAnsi="Times New Roman" w:cs="Times New Roman"/>
          <w:sz w:val="24"/>
          <w:szCs w:val="24"/>
          <w:lang w:eastAsia="ru-RU"/>
        </w:rPr>
        <w:t>тестирования БГТИ</w:t>
      </w:r>
      <w:r w:rsidRPr="004B3617">
        <w:rPr>
          <w:rFonts w:ascii="Times New Roman" w:eastAsia="Times New Roman" w:hAnsi="Times New Roman" w:cs="Times New Roman"/>
          <w:sz w:val="24"/>
          <w:szCs w:val="24"/>
          <w:lang w:eastAsia="ru-RU"/>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При явке на зачет студенты обязаны иметь при себе зачетную книжку.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а) имеет положительные оценки за оба рубежных контроля; </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B0CE5" w:rsidRPr="004B3617" w:rsidRDefault="00BB0CE5"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 подготовке к зачету следует придерживаться некоторых общих правил:</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правильно и рационально распланировать свое время, чтобы успеть на качественно высоком уровне подготовиться к ответам по всем вопросам, выносимых на зачет;</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внимательно вчитываться в формулировку вопроса и уточнить термины, которые имеют неясное содержание;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лекционный материал заучивать лучше вслух, проговаривая каждое определение или перечисление;</w:t>
      </w:r>
    </w:p>
    <w:p w:rsidR="00BB0CE5" w:rsidRPr="004B3617" w:rsidRDefault="00BB0CE5" w:rsidP="00550B74">
      <w:pPr>
        <w:numPr>
          <w:ilvl w:val="0"/>
          <w:numId w:val="2"/>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 обязательном порядке просмотреть решение упражнений, которые выполнялись в течение всего семестра.</w:t>
      </w:r>
    </w:p>
    <w:p w:rsidR="001B4A7D" w:rsidRPr="004B3617" w:rsidRDefault="001B4A7D" w:rsidP="00BB0CE5">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t xml:space="preserve">3 </w:t>
      </w:r>
      <w:r w:rsidRPr="004B3617">
        <w:rPr>
          <w:rFonts w:ascii="Times New Roman" w:eastAsia="Times New Roman" w:hAnsi="Times New Roman" w:cs="Times New Roman"/>
          <w:b/>
          <w:sz w:val="24"/>
          <w:szCs w:val="24"/>
          <w:lang w:eastAsia="ru-RU"/>
        </w:rPr>
        <w:t>Планы практических занятий</w:t>
      </w:r>
    </w:p>
    <w:p w:rsidR="007300BB" w:rsidRPr="004B3617"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4B3617" w:rsidRP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AF3622">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 1 «</w:t>
      </w:r>
      <w:r w:rsidRPr="004B3617">
        <w:rPr>
          <w:rFonts w:ascii="Times New Roman" w:eastAsia="Times New Roman" w:hAnsi="Times New Roman" w:cs="Times New Roman"/>
          <w:b/>
          <w:color w:val="000000"/>
          <w:sz w:val="24"/>
          <w:szCs w:val="24"/>
          <w:lang w:eastAsia="ru-RU"/>
        </w:rPr>
        <w:t>Понятие и система логики. Основные формально-логические законы».</w:t>
      </w:r>
    </w:p>
    <w:p w:rsidR="004B3617" w:rsidRPr="00AF3622" w:rsidRDefault="004B3617"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понять, уяснить и закрепить понятие предмета логики;</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сформировать общее представление о структуре курса «Логика»;</w:t>
      </w:r>
    </w:p>
    <w:p w:rsidR="004B3617" w:rsidRPr="00AF3622" w:rsidRDefault="004B3617" w:rsidP="00550B74">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сформулировать содержание основных формально-логических законов логики, понять, чем они отличаются друг от друга.</w:t>
      </w:r>
    </w:p>
    <w:p w:rsidR="004B3617" w:rsidRPr="00AF3622" w:rsidRDefault="004B3617" w:rsidP="00550B74">
      <w:pPr>
        <w:pStyle w:val="a9"/>
        <w:numPr>
          <w:ilvl w:val="0"/>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логика? Чем она отличается от многих других наук, занимающихся мышлением? Что такое логика формальная и логика диалектическая?</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Заслушивание реферата на тему: «История логики».</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Дать определение понятиям «Форма мышления», «Закон мышления».</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чувственного и рационального познания окружающей действительности. Чем отличается чувственное познание от рационального?</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формы рационального познания окружающей действительности (формы мышления). Что такое «понятие», «суждение», «умозаключение»?</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тождества? Приведите примеры нарушения закона тождества.</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закон непротиворечия? В отношении каких понятий он действует? Что запрещает закон непротиворечия?</w:t>
      </w:r>
    </w:p>
    <w:p w:rsid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 чем говорит закон исключенного третьего? Чем он отличается от закона непротиворечия?</w:t>
      </w:r>
    </w:p>
    <w:p w:rsidR="004B3617" w:rsidRPr="00AF3622" w:rsidRDefault="004B3617" w:rsidP="00550B74">
      <w:pPr>
        <w:pStyle w:val="a9"/>
        <w:numPr>
          <w:ilvl w:val="1"/>
          <w:numId w:val="46"/>
        </w:numPr>
        <w:spacing w:after="0" w:line="240" w:lineRule="auto"/>
        <w:ind w:left="0" w:firstLine="709"/>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 звучит закон достаточного основания? Какую роль играет закон достаточного основания в обыденном мышлении и повседневной жизни? Приведите примеры нарушения этого закона.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F3622">
        <w:rPr>
          <w:rFonts w:ascii="Times New Roman" w:eastAsia="Times New Roman" w:hAnsi="Times New Roman" w:cs="Times New Roman"/>
          <w:sz w:val="24"/>
          <w:szCs w:val="24"/>
          <w:lang w:eastAsia="ru-RU"/>
        </w:rPr>
        <w:t>Упражнения</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AF3622">
        <w:rPr>
          <w:rFonts w:ascii="Times New Roman" w:eastAsia="Times New Roman" w:hAnsi="Times New Roman" w:cs="Times New Roman"/>
          <w:sz w:val="24"/>
          <w:szCs w:val="24"/>
          <w:lang w:eastAsia="ru-RU"/>
        </w:rPr>
        <w:t>Укажите, требования каких логических законов (тождества, непротиворечия, исключенного третьего, достаточного основания) нарушены в приведенных примерах. Ответ пояснить.</w:t>
      </w:r>
    </w:p>
    <w:p w:rsid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AF3622">
        <w:rPr>
          <w:rFonts w:ascii="Times New Roman" w:eastAsia="Times New Roman" w:hAnsi="Times New Roman" w:cs="Times New Roman"/>
          <w:sz w:val="24"/>
          <w:szCs w:val="24"/>
          <w:lang w:eastAsia="ru-RU"/>
        </w:rPr>
        <w:t>Студенту Степашкину следует поставить зачет, так как он уезжает</w:t>
      </w:r>
      <w:r>
        <w:rPr>
          <w:rFonts w:ascii="Times New Roman" w:eastAsia="Times New Roman" w:hAnsi="Times New Roman" w:cs="Times New Roman"/>
          <w:sz w:val="24"/>
          <w:szCs w:val="24"/>
          <w:lang w:eastAsia="ru-RU"/>
        </w:rPr>
        <w:t xml:space="preserve"> на соревнования по баскетболу.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AF3622">
        <w:rPr>
          <w:rFonts w:ascii="Times New Roman" w:eastAsia="Times New Roman" w:hAnsi="Times New Roman" w:cs="Times New Roman"/>
          <w:sz w:val="24"/>
          <w:szCs w:val="24"/>
          <w:lang w:eastAsia="ru-RU"/>
        </w:rPr>
        <w:t>А.С. Пушкин: «Я ль на свете всех милее, всех румяней и белее?».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…Ты виноват уж тем, что хочется мне кушать (И.А.Крылов «Волк и ягненок»).</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Новые аэровокзалы сокращают время пребывания человека на земле.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Если вам нужно срочно увеличить вашу семью, наш фотограф сделает это моментально (объявление в фотоателье).</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На общем собрании локомотивного депо, на котором обсуждалось поведение подростков, один из работников сказал: «Перечисленных товарищей мы знаем очень плохо, так как они в нашем коллективе работают недавно. А поэтому я выражаю мнение всего коллектива, что их нужно судить по всей строгости закона».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Названия литературных произведений: «Живой труп» (Л.Н. Толстой), «Барышня-крестьянка» (А.С. Пушкин), «Горячий снег» (Ю.В. Бондарев).</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Давыдов не давал и не получал взяток, поэтому он не может быть привлечен к уголовной ответственности.</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Каждая звезда подобна нашему Солнцу. Нет звезд, подобных нашему Солнцу.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Перчатку потерять – к несчастью, зеркало разбить – к худу.</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Все планеты земного типа имеют твердую оболочку. Некоторые планеты земного типа имеют твердые оболочки.</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«Прошу Вашего разрешения развести меня с Царевым Николаем Михайловичем без моего присутствия, но я согласия на развод не даю» (заявление в суд).</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«Шофер Синельщиков не прав, так как при выезде из гаража не взял устного распоряжения в письменной форме» (из протокола).</w:t>
      </w:r>
    </w:p>
    <w:p w:rsidR="004B3617"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AF3622">
        <w:rPr>
          <w:rFonts w:ascii="Times New Roman" w:eastAsia="Times New Roman" w:hAnsi="Times New Roman" w:cs="Times New Roman"/>
          <w:sz w:val="24"/>
          <w:szCs w:val="24"/>
          <w:lang w:eastAsia="ru-RU"/>
        </w:rPr>
        <w:t>)</w:t>
      </w:r>
      <w:r w:rsidRPr="00AF3622">
        <w:rPr>
          <w:rFonts w:ascii="Times New Roman" w:eastAsia="Times New Roman" w:hAnsi="Times New Roman" w:cs="Times New Roman"/>
          <w:sz w:val="24"/>
          <w:szCs w:val="24"/>
          <w:lang w:eastAsia="ru-RU"/>
        </w:rPr>
        <w:tab/>
        <w:t>Учитель: «Надеюсь, Том, я не увижу, что ты списываешь с чужой тетради». Том: «Я тоже на это надеюсь» (М.Твен).</w:t>
      </w: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AF3622">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4B3617" w:rsidRPr="00AF3622"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4B3617" w:rsidRPr="00AF3622" w:rsidRDefault="004B3617" w:rsidP="00550B74">
      <w:pPr>
        <w:pStyle w:val="a9"/>
        <w:numPr>
          <w:ilvl w:val="0"/>
          <w:numId w:val="47"/>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Как соотносятся понятия род и вид?</w:t>
      </w:r>
    </w:p>
    <w:p w:rsidR="00AF3622" w:rsidRDefault="004B3617" w:rsidP="00550B74">
      <w:pPr>
        <w:pStyle w:val="a9"/>
        <w:numPr>
          <w:ilvl w:val="1"/>
          <w:numId w:val="3"/>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F3622" w:rsidRPr="00AF3622" w:rsidRDefault="00AF3622" w:rsidP="00AF3622">
      <w:pPr>
        <w:spacing w:after="0" w:line="240" w:lineRule="auto"/>
        <w:ind w:firstLine="709"/>
        <w:jc w:val="both"/>
        <w:rPr>
          <w:rFonts w:ascii="Times New Roman" w:hAnsi="Times New Roman" w:cs="Times New Roman"/>
          <w:sz w:val="24"/>
          <w:szCs w:val="24"/>
        </w:rPr>
      </w:pPr>
      <w:r w:rsidRPr="00AF3622">
        <w:rPr>
          <w:rFonts w:ascii="Times New Roman" w:eastAsia="Times New Roman" w:hAnsi="Times New Roman" w:cs="Times New Roman"/>
          <w:sz w:val="24"/>
          <w:szCs w:val="24"/>
        </w:rPr>
        <w:t xml:space="preserve">2.1 </w:t>
      </w:r>
      <w:r w:rsidRPr="00AF3622">
        <w:rPr>
          <w:rFonts w:ascii="Times New Roman" w:hAnsi="Times New Roman" w:cs="Times New Roman"/>
          <w:sz w:val="24"/>
          <w:szCs w:val="24"/>
        </w:rPr>
        <w:t>Дать логическую характеристику понятиям:</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lastRenderedPageBreak/>
        <w:t>Бригада морской пехоты – понятие общее, нерегистрирующее, собирательное, конкретное, положительное, безотносительное.</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Молодежный фольклорный ансамбль;</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Южный полюс;</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Небрежность;</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Газета «Труд»;</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Самая большая река в мире;</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Русский алфавит;</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Антиквар;</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Темперамент Андреева;</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Министерство юстиции;</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Содружество;</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Участник Сталинградской битвы;</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Первый космонавт;</w:t>
      </w:r>
    </w:p>
    <w:p w:rsidR="00AF3622" w:rsidRPr="00AF3622" w:rsidRDefault="00AF3622" w:rsidP="00550B74">
      <w:pPr>
        <w:pStyle w:val="a9"/>
        <w:numPr>
          <w:ilvl w:val="0"/>
          <w:numId w:val="5"/>
        </w:numPr>
        <w:spacing w:after="0" w:line="240" w:lineRule="auto"/>
        <w:ind w:left="0" w:firstLine="709"/>
        <w:jc w:val="both"/>
        <w:rPr>
          <w:rFonts w:ascii="Times New Roman" w:hAnsi="Times New Roman" w:cs="Times New Roman"/>
          <w:sz w:val="24"/>
          <w:szCs w:val="24"/>
        </w:rPr>
      </w:pPr>
      <w:r w:rsidRPr="00AF3622">
        <w:rPr>
          <w:rFonts w:ascii="Times New Roman" w:hAnsi="Times New Roman" w:cs="Times New Roman"/>
          <w:sz w:val="24"/>
          <w:szCs w:val="24"/>
        </w:rPr>
        <w:t>Мужество космонавта Леонова</w:t>
      </w:r>
    </w:p>
    <w:p w:rsidR="00AF3622" w:rsidRPr="00AF3622" w:rsidRDefault="00AF3622" w:rsidP="00AF3622">
      <w:pPr>
        <w:spacing w:after="0" w:line="240" w:lineRule="auto"/>
        <w:ind w:firstLine="709"/>
        <w:jc w:val="both"/>
        <w:rPr>
          <w:rFonts w:ascii="Times New Roman" w:hAnsi="Times New Roman" w:cs="Times New Roman"/>
          <w:sz w:val="24"/>
          <w:szCs w:val="24"/>
        </w:rPr>
      </w:pPr>
      <w:r w:rsidRPr="00AF3622">
        <w:rPr>
          <w:rFonts w:ascii="Times New Roman" w:hAnsi="Times New Roman" w:cs="Times New Roman"/>
          <w:sz w:val="24"/>
          <w:szCs w:val="24"/>
        </w:rPr>
        <w:t xml:space="preserve">2.2 </w:t>
      </w:r>
      <w:r w:rsidRPr="00AF3622">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Президент, Президент Франции, глава государства.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А – президент;</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В – Президент Франции;</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С – глава государства.</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Данные понятия находятся в отношении подчинения:</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8208" behindDoc="0" locked="0" layoutInCell="1" allowOverlap="1" wp14:anchorId="44D6986D" wp14:editId="77A2681C">
                <wp:simplePos x="0" y="0"/>
                <wp:positionH relativeFrom="column">
                  <wp:posOffset>1388745</wp:posOffset>
                </wp:positionH>
                <wp:positionV relativeFrom="paragraph">
                  <wp:posOffset>108585</wp:posOffset>
                </wp:positionV>
                <wp:extent cx="1600200" cy="1371600"/>
                <wp:effectExtent l="13335" t="7620" r="5715" b="114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6986D" id="Овал 18" o:spid="_x0000_s1026" style="position:absolute;left:0;text-align:left;margin-left:109.35pt;margin-top:8.55pt;width:126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">
                <v:textbox>
                  <w:txbxContent>
                    <w:p w:rsidR="00916DDA" w:rsidRPr="00280C3A" w:rsidRDefault="00916DDA" w:rsidP="00AF3622">
                      <w:pPr>
                        <w:rPr>
                          <w:b/>
                          <w:sz w:val="28"/>
                          <w:szCs w:val="28"/>
                        </w:rPr>
                      </w:pPr>
                      <w:r>
                        <w:rPr>
                          <w:b/>
                          <w:sz w:val="28"/>
                          <w:szCs w:val="28"/>
                        </w:rPr>
                        <w:t>С</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9232" behindDoc="0" locked="0" layoutInCell="1" allowOverlap="1" wp14:anchorId="2C80E432" wp14:editId="67BF2CE6">
                <wp:simplePos x="0" y="0"/>
                <wp:positionH relativeFrom="column">
                  <wp:posOffset>1731645</wp:posOffset>
                </wp:positionH>
                <wp:positionV relativeFrom="paragraph">
                  <wp:posOffset>132715</wp:posOffset>
                </wp:positionV>
                <wp:extent cx="914400" cy="914400"/>
                <wp:effectExtent l="13335" t="7620" r="5715"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0E432" id="Овал 19" o:spid="_x0000_s1027" style="position:absolute;left:0;text-align:left;margin-left:136.35pt;margin-top:10.45pt;width:1in;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gOuIXCgCAABEBAAADgAAAAAAAAAAAAAAAAAuAgAAZHJzL2Uy&#10;b0RvYy54bWxQSwECLQAUAAYACAAAACEAILF2Xd8AAAAKAQAADwAAAAAAAAAAAAAAAACCBAAAZHJz&#10;L2Rvd25yZXYueG1sUEsFBgAAAAAEAAQA8wAAAI4FAAAAAA==&#10;">
                <v:textbox>
                  <w:txbxContent>
                    <w:p w:rsidR="00916DDA" w:rsidRPr="00280C3A" w:rsidRDefault="00916DDA" w:rsidP="00AF3622">
                      <w:pPr>
                        <w:rPr>
                          <w:sz w:val="28"/>
                          <w:szCs w:val="28"/>
                        </w:rPr>
                      </w:pPr>
                      <w:r>
                        <w:rPr>
                          <w:sz w:val="28"/>
                          <w:szCs w:val="28"/>
                        </w:rPr>
                        <w:t>А</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0256" behindDoc="0" locked="0" layoutInCell="1" allowOverlap="1" wp14:anchorId="2C2A727C" wp14:editId="7376CD58">
                <wp:simplePos x="0" y="0"/>
                <wp:positionH relativeFrom="column">
                  <wp:posOffset>1960245</wp:posOffset>
                </wp:positionH>
                <wp:positionV relativeFrom="paragraph">
                  <wp:posOffset>66675</wp:posOffset>
                </wp:positionV>
                <wp:extent cx="457200" cy="342900"/>
                <wp:effectExtent l="13335" t="7620" r="5715" b="11430"/>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916DDA" w:rsidRPr="00280C3A" w:rsidRDefault="00916DDA" w:rsidP="00AF3622">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A727C" id="Овал 20" o:spid="_x0000_s1028" style="position:absolute;left:0;text-align:left;margin-left:154.35pt;margin-top:5.25pt;width:3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">
                <v:textbox>
                  <w:txbxContent>
                    <w:p w:rsidR="00916DDA" w:rsidRPr="00280C3A" w:rsidRDefault="00916DDA" w:rsidP="00AF3622">
                      <w:pPr>
                        <w:rPr>
                          <w:b/>
                          <w:sz w:val="28"/>
                          <w:szCs w:val="28"/>
                        </w:rPr>
                      </w:pPr>
                      <w:r>
                        <w:rPr>
                          <w:b/>
                          <w:sz w:val="28"/>
                          <w:szCs w:val="28"/>
                        </w:rPr>
                        <w:t>В</w:t>
                      </w:r>
                    </w:p>
                  </w:txbxContent>
                </v:textbox>
              </v:oval>
            </w:pict>
          </mc:Fallback>
        </mc:AlternateContent>
      </w: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Уважение к старшему, неуважение к старшему.</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Субъект РФ. Республика Карелия. Оренбургская область.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Преступление, взятка, грабеж.</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Героизм, трусость.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Верующий. Православный. Католик. Европеец.</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Судебный исполнитель. Шахматист.</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Автор романа «Война и мир». Писатель. Русский писатель.</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Государство. Унитарное государство. Россия.</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Участник Великой отечественной войны. Полковник. Генерал.</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Отец, сын.</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Гражданское право, трудовое право, право.</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Глава государства, президент, монарх.</w:t>
      </w:r>
    </w:p>
    <w:p w:rsidR="00AF3622" w:rsidRPr="00AF3622" w:rsidRDefault="00AF3622"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Оправдательный приговор, обвинительный приговор.</w:t>
      </w:r>
    </w:p>
    <w:p w:rsidR="00AF3622" w:rsidRDefault="00AF3622" w:rsidP="004B3617">
      <w:pPr>
        <w:spacing w:after="0" w:line="240" w:lineRule="auto"/>
        <w:ind w:firstLine="720"/>
        <w:jc w:val="both"/>
        <w:rPr>
          <w:rFonts w:ascii="Times New Roman" w:eastAsia="Times New Roman" w:hAnsi="Times New Roman" w:cs="Times New Roman"/>
          <w:b/>
          <w:sz w:val="24"/>
          <w:szCs w:val="24"/>
          <w:u w:val="single"/>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«Логические приемы и операции с понятиями»</w:t>
      </w:r>
    </w:p>
    <w:p w:rsidR="004B3617" w:rsidRPr="00AF3622"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логические приемы образования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определение как логическую операцию, уметь называть виды и правила определения понятий;</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выучить деление как логическую операцию, уметь называть виды и правила деления понятий; </w:t>
      </w:r>
    </w:p>
    <w:p w:rsidR="004B3617" w:rsidRPr="004B3617" w:rsidRDefault="004B3617"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научиться выполнять обобщать и ограничивать понятия. </w:t>
      </w:r>
    </w:p>
    <w:p w:rsidR="004B3617" w:rsidRPr="00AF3622" w:rsidRDefault="004B3617" w:rsidP="00550B74">
      <w:pPr>
        <w:pStyle w:val="a9"/>
        <w:numPr>
          <w:ilvl w:val="0"/>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Вопросы </w:t>
      </w:r>
      <w:r w:rsidR="00AF3622" w:rsidRPr="00AF3622">
        <w:rPr>
          <w:rFonts w:ascii="Times New Roman" w:eastAsia="Times New Roman" w:hAnsi="Times New Roman" w:cs="Times New Roman"/>
          <w:sz w:val="24"/>
          <w:szCs w:val="24"/>
          <w:lang w:eastAsia="ru-RU"/>
        </w:rPr>
        <w:t>для опроса</w:t>
      </w:r>
      <w:r w:rsidRPr="00AF3622">
        <w:rPr>
          <w:rFonts w:ascii="Times New Roman" w:eastAsia="Times New Roman" w:hAnsi="Times New Roman" w:cs="Times New Roman"/>
          <w:sz w:val="24"/>
          <w:szCs w:val="24"/>
          <w:lang w:eastAsia="ru-RU"/>
        </w:rPr>
        <w:t>:</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логические приемы образований понятий.</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такое ограничение понятия? Что представляет собой операция обобщения понятий? Назовите пределы обобщения и ограничения понятий.</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Что представляет собой классический способ определения понятий? Каковы основные правила определения?</w:t>
      </w:r>
    </w:p>
    <w:p w:rsid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 xml:space="preserve">Что представляет собой логическая операция деление понятий? Чем она отличается от операции определение понятий? Какова структура деления? Отметьте достоинства и недостатки дихотомического деления? </w:t>
      </w:r>
    </w:p>
    <w:p w:rsidR="004B3617" w:rsidRPr="00AF3622" w:rsidRDefault="004B3617" w:rsidP="00550B74">
      <w:pPr>
        <w:pStyle w:val="a9"/>
        <w:numPr>
          <w:ilvl w:val="1"/>
          <w:numId w:val="48"/>
        </w:numPr>
        <w:spacing w:after="0" w:line="240" w:lineRule="auto"/>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Назовите основные правила деления. Почему дихотомическое деление всегда является безошибочным?</w:t>
      </w:r>
    </w:p>
    <w:p w:rsidR="004B3617" w:rsidRPr="00AF3622" w:rsidRDefault="00AF3622" w:rsidP="004B3617">
      <w:pPr>
        <w:spacing w:after="0" w:line="240" w:lineRule="auto"/>
        <w:ind w:firstLine="720"/>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2 Упражнения</w:t>
      </w:r>
    </w:p>
    <w:p w:rsidR="00AF3622" w:rsidRPr="00AF3622" w:rsidRDefault="00AF3622" w:rsidP="00AF3622">
      <w:pPr>
        <w:spacing w:after="0" w:line="240" w:lineRule="auto"/>
        <w:ind w:firstLine="720"/>
        <w:jc w:val="both"/>
        <w:rPr>
          <w:rFonts w:ascii="Times New Roman" w:hAnsi="Times New Roman" w:cs="Times New Roman"/>
          <w:sz w:val="24"/>
          <w:szCs w:val="24"/>
        </w:rPr>
      </w:pPr>
      <w:r w:rsidRPr="00AF3622">
        <w:rPr>
          <w:rFonts w:ascii="Times New Roman" w:eastAsia="Times New Roman" w:hAnsi="Times New Roman" w:cs="Times New Roman"/>
          <w:sz w:val="24"/>
          <w:szCs w:val="24"/>
          <w:lang w:eastAsia="ru-RU"/>
        </w:rPr>
        <w:t xml:space="preserve">2.1 </w:t>
      </w:r>
      <w:r w:rsidRPr="00AF3622">
        <w:rPr>
          <w:rFonts w:ascii="Times New Roman" w:hAnsi="Times New Roman" w:cs="Times New Roman"/>
          <w:sz w:val="24"/>
          <w:szCs w:val="24"/>
        </w:rPr>
        <w:t>Обобщите понятие.</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Журнал – периодическое издание.</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Выдающийся современный художник.</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Дезертирство.</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Прокуратура.</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Повесть.</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Антарктида.</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Верховный суд автономной республики.</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Электрон.</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Министр.</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Нотариус.</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Трудовой кодекс РФ.</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Избиратель.</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Ректор.</w:t>
      </w:r>
    </w:p>
    <w:p w:rsidR="00AF3622" w:rsidRPr="00AF3622" w:rsidRDefault="00AF3622" w:rsidP="00550B74">
      <w:pPr>
        <w:numPr>
          <w:ilvl w:val="0"/>
          <w:numId w:val="50"/>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Мафия.</w:t>
      </w:r>
    </w:p>
    <w:p w:rsidR="00AF3622" w:rsidRPr="00AF3622" w:rsidRDefault="00AF3622" w:rsidP="00AF36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AF3622">
        <w:rPr>
          <w:rFonts w:ascii="Times New Roman" w:hAnsi="Times New Roman" w:cs="Times New Roman"/>
          <w:sz w:val="24"/>
          <w:szCs w:val="24"/>
        </w:rPr>
        <w:t>Ограничить понятия.</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Образец:</w:t>
      </w:r>
    </w:p>
    <w:p w:rsidR="00AF3622" w:rsidRPr="00AF3622" w:rsidRDefault="00AF3622" w:rsidP="00AF3622">
      <w:pPr>
        <w:spacing w:after="0" w:line="240" w:lineRule="auto"/>
        <w:ind w:firstLine="709"/>
        <w:jc w:val="both"/>
        <w:rPr>
          <w:rFonts w:ascii="Times New Roman" w:hAnsi="Times New Roman" w:cs="Times New Roman"/>
          <w:i/>
          <w:sz w:val="24"/>
          <w:szCs w:val="24"/>
        </w:rPr>
      </w:pPr>
      <w:r w:rsidRPr="00AF3622">
        <w:rPr>
          <w:rFonts w:ascii="Times New Roman" w:hAnsi="Times New Roman" w:cs="Times New Roman"/>
          <w:i/>
          <w:sz w:val="24"/>
          <w:szCs w:val="24"/>
        </w:rPr>
        <w:t>Периодическое издание – газета.</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Преступление.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Революция.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Закон.</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Наказание.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Форма мышления.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Похищение.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Политическая партия.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Свидетель.</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Созвездие.</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Политика.</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Амнистия.</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Патриотизм.</w:t>
      </w:r>
    </w:p>
    <w:p w:rsidR="00AF3622" w:rsidRPr="00AF3622" w:rsidRDefault="00AF3622" w:rsidP="00550B74">
      <w:pPr>
        <w:numPr>
          <w:ilvl w:val="0"/>
          <w:numId w:val="51"/>
        </w:numPr>
        <w:spacing w:after="0" w:line="240" w:lineRule="auto"/>
        <w:ind w:left="0" w:firstLine="709"/>
        <w:contextualSpacing/>
        <w:jc w:val="both"/>
        <w:rPr>
          <w:rFonts w:ascii="Times New Roman" w:hAnsi="Times New Roman" w:cs="Times New Roman"/>
          <w:sz w:val="24"/>
          <w:szCs w:val="24"/>
        </w:rPr>
      </w:pPr>
      <w:r w:rsidRPr="00AF3622">
        <w:rPr>
          <w:rFonts w:ascii="Times New Roman" w:hAnsi="Times New Roman" w:cs="Times New Roman"/>
          <w:sz w:val="24"/>
          <w:szCs w:val="24"/>
        </w:rPr>
        <w:t>Реформа.</w:t>
      </w:r>
    </w:p>
    <w:p w:rsidR="00AF3622" w:rsidRPr="00AF3622" w:rsidRDefault="00AF3622" w:rsidP="00AF362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3622">
        <w:rPr>
          <w:rFonts w:ascii="Times New Roman" w:eastAsia="Times New Roman" w:hAnsi="Times New Roman" w:cs="Times New Roman"/>
          <w:sz w:val="24"/>
          <w:szCs w:val="24"/>
          <w:lang w:eastAsia="ru-RU"/>
        </w:rPr>
        <w:t>.3 Дать характеристику (указать вид, правильность) следующих определений, в неправильных указать какое правило нарушено:</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Грабеж – преступление против собственности.</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Определение реальное.</w:t>
      </w:r>
    </w:p>
    <w:p w:rsidR="00AF3622" w:rsidRPr="00AF3622" w:rsidRDefault="00AF3622" w:rsidP="00AF3622">
      <w:pPr>
        <w:spacing w:after="0" w:line="240" w:lineRule="auto"/>
        <w:ind w:firstLine="709"/>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lastRenderedPageBreak/>
        <w:t>Нарушено правило соразмерности, слишком широкое определение.</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Государство – это политическая организация.</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Планета – это космическое тело, не имеющее собственного излучения.</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Феодализм – общественный строй, основанный на эксплуатации.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Грабеж – преступление против собственности.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Мошенник – человек, занимающийся мошенничеством.</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Наказание – мера государственного принуждения, применяемая к лицу, признанному виновным в совершении преступления в сфере экономики.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Физика не гуманитарная наука.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Народ – автор и актер собственной драмы.</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Правоспособность – способность иметь права.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Истина – дочь разума, мать мудрости.</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Сезонными признаются работы, которые выполняются в течение сезона.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Олигоцен – третья эпоха палеогена.</w:t>
      </w:r>
    </w:p>
    <w:p w:rsidR="00AF3622" w:rsidRPr="00AF3622" w:rsidRDefault="00AF3622" w:rsidP="00550B7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Банда – это преступное сообщество.</w:t>
      </w:r>
    </w:p>
    <w:p w:rsidR="00AF3622" w:rsidRP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F3622">
        <w:rPr>
          <w:rFonts w:ascii="Times New Roman" w:eastAsia="Times New Roman" w:hAnsi="Times New Roman" w:cs="Times New Roman"/>
          <w:sz w:val="24"/>
          <w:szCs w:val="24"/>
          <w:lang w:eastAsia="ru-RU"/>
        </w:rPr>
        <w:t>.4 Проверьте правильность деления понятий, в неправильном укажите какое правило нарушено</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Образец:</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К видам муниципальных образований относятся городские, сельские поселения, муниципальные районы</w:t>
      </w:r>
    </w:p>
    <w:p w:rsidR="00AF3622" w:rsidRPr="00AF3622" w:rsidRDefault="00AF3622" w:rsidP="00AF3622">
      <w:pPr>
        <w:spacing w:after="0" w:line="240" w:lineRule="auto"/>
        <w:ind w:firstLine="720"/>
        <w:jc w:val="both"/>
        <w:rPr>
          <w:rFonts w:ascii="Times New Roman" w:eastAsia="Times New Roman" w:hAnsi="Times New Roman" w:cs="Times New Roman"/>
          <w:i/>
          <w:sz w:val="24"/>
          <w:szCs w:val="24"/>
          <w:lang w:eastAsia="ru-RU"/>
        </w:rPr>
      </w:pPr>
      <w:r w:rsidRPr="00AF3622">
        <w:rPr>
          <w:rFonts w:ascii="Times New Roman" w:eastAsia="Times New Roman" w:hAnsi="Times New Roman" w:cs="Times New Roman"/>
          <w:i/>
          <w:sz w:val="24"/>
          <w:szCs w:val="24"/>
          <w:lang w:eastAsia="ru-RU"/>
        </w:rPr>
        <w:t>Деление неправильное, так как нарушено правило соразмерности деления. Ошибка неполного деления, так как видами муниципальных образований являются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Сложные суждения делятся на соединительные, разделительные, условные и эквивалентные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К ценным бумагам относятся акции и чеки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Преступления делятся на умышленные, неосторожные и против личности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Созвучия бывают гармоничными и дисгармоничными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Политические партии делятся на правящие и оппозиционные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Сделки бывают односторонними, многосторонними и завещанием</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Приговоры бывают обвинительными, оправдательными и несправедливыми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Социальные революции бывают мирные и немирные</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Учеба может быть добросовестной, недобросовестной и целеустремленной</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В магазине продаются молочные и продовольственные товары.</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По стадии рассмотрения дел в судах различают суды первой, кассационной и надзорной инстанции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Свидетели бывают знакомыми, незнакомыми и родственниками.</w:t>
      </w:r>
    </w:p>
    <w:p w:rsidR="00AF3622" w:rsidRPr="00AF3622" w:rsidRDefault="00AF3622" w:rsidP="00550B74">
      <w:pPr>
        <w:numPr>
          <w:ilvl w:val="0"/>
          <w:numId w:val="52"/>
        </w:numPr>
        <w:spacing w:after="0" w:line="240" w:lineRule="auto"/>
        <w:ind w:left="0" w:firstLine="720"/>
        <w:contextualSpacing/>
        <w:jc w:val="both"/>
        <w:rPr>
          <w:rFonts w:ascii="Times New Roman" w:eastAsia="Times New Roman" w:hAnsi="Times New Roman" w:cs="Times New Roman"/>
          <w:sz w:val="24"/>
          <w:szCs w:val="24"/>
          <w:lang w:eastAsia="ru-RU"/>
        </w:rPr>
      </w:pPr>
      <w:r w:rsidRPr="00AF3622">
        <w:rPr>
          <w:rFonts w:ascii="Times New Roman" w:eastAsia="Times New Roman" w:hAnsi="Times New Roman" w:cs="Times New Roman"/>
          <w:sz w:val="24"/>
          <w:szCs w:val="24"/>
          <w:lang w:eastAsia="ru-RU"/>
        </w:rPr>
        <w:t>Преступники бывают рецидивистами, впервые судимые и судимые за тяжкие преступления</w:t>
      </w:r>
    </w:p>
    <w:p w:rsidR="00AF3622" w:rsidRDefault="00AF3622" w:rsidP="00AF3622">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4 «Простые суждения. Объединенная классификация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4B3617" w:rsidRPr="00A7724D" w:rsidRDefault="004B3617" w:rsidP="00550B74">
      <w:pPr>
        <w:pStyle w:val="a9"/>
        <w:numPr>
          <w:ilvl w:val="0"/>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 xml:space="preserve">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каких языковых формах выражается суждение? Могут ли риторические вопросы выражать суждение?</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виды и состав простых суждений. Что такое термины суждений? Что такое кванторное слово?</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называются выделяющими, а какие исключающими?</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Расскажите о суждениях со сложным субъектом и сложным предикатом. </w:t>
      </w:r>
    </w:p>
    <w:p w:rsid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4B3617" w:rsidRPr="00A7724D" w:rsidRDefault="004B3617" w:rsidP="00550B74">
      <w:pPr>
        <w:pStyle w:val="a9"/>
        <w:numPr>
          <w:ilvl w:val="1"/>
          <w:numId w:val="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термины считаются распределенными, а какие нераспределенными. Показать в схемах Эйлера распределенность терминов в суждениях.</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tabs>
          <w:tab w:val="left" w:pos="21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A7724D">
        <w:rPr>
          <w:rFonts w:ascii="Times New Roman" w:hAnsi="Times New Roman" w:cs="Times New Roman"/>
          <w:sz w:val="24"/>
          <w:szCs w:val="24"/>
        </w:rPr>
        <w:t>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Российская Федерация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xml:space="preserve"> есть Р. Суждение – общеутвердительное (А).</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Суверенитет Российской Федерации распространяется на всю ее территорию.</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Судьи несменяемы</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Отдельные виды уголовного наказания предусматривают лишение свободы.</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Некоторые свободомыслящие люди начала 20 в. не были революционерами</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Некоторая часть картин молодых художников была продана на аукционе</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Компьютеризация в промышленно развитых странах породила новые виды преступлений.</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Законность – неотъемлемая часть демократии</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Многие следственные действия имеют своей целью профилактику правонарушений</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A7724D" w:rsidRPr="00A7724D" w:rsidRDefault="00A7724D" w:rsidP="00550B74">
      <w:pPr>
        <w:numPr>
          <w:ilvl w:val="0"/>
          <w:numId w:val="1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Уголовное наказание назначается по приговору суда.</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A7724D">
        <w:rPr>
          <w:rFonts w:ascii="Times New Roman" w:hAnsi="Times New Roman" w:cs="Times New Roman"/>
          <w:sz w:val="24"/>
          <w:szCs w:val="24"/>
        </w:rPr>
        <w:t>.2</w:t>
      </w:r>
      <w:r w:rsidRPr="00A7724D">
        <w:rPr>
          <w:rFonts w:ascii="Times New Roman" w:hAnsi="Times New Roman" w:cs="Times New Roman"/>
          <w:b/>
          <w:sz w:val="24"/>
          <w:szCs w:val="24"/>
        </w:rPr>
        <w:t xml:space="preserve"> </w:t>
      </w:r>
      <w:r w:rsidRPr="00A7724D">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выпускники БГТИ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 субъект) работают в адвокатуре (Р – предикат).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Суждение частноутвердительное (</w:t>
      </w:r>
      <w:r w:rsidRPr="00A7724D">
        <w:rPr>
          <w:rFonts w:ascii="Times New Roman" w:eastAsia="Times New Roman" w:hAnsi="Times New Roman" w:cs="Times New Roman"/>
          <w:i/>
          <w:sz w:val="24"/>
          <w:szCs w:val="24"/>
          <w:lang w:val="en-US" w:eastAsia="ru-RU"/>
        </w:rPr>
        <w:t>I</w:t>
      </w:r>
      <w:r w:rsidRPr="00A7724D">
        <w:rPr>
          <w:rFonts w:ascii="Times New Roman" w:eastAsia="Times New Roman" w:hAnsi="Times New Roman" w:cs="Times New Roman"/>
          <w:i/>
          <w:sz w:val="24"/>
          <w:szCs w:val="24"/>
          <w:lang w:eastAsia="ru-RU"/>
        </w:rPr>
        <w:t>).</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нераспределен, Р не распределен.</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3817992A" wp14:editId="7C5BBDFD">
                <wp:simplePos x="0" y="0"/>
                <wp:positionH relativeFrom="column">
                  <wp:posOffset>1714500</wp:posOffset>
                </wp:positionH>
                <wp:positionV relativeFrom="paragraph">
                  <wp:posOffset>153035</wp:posOffset>
                </wp:positionV>
                <wp:extent cx="914400" cy="800100"/>
                <wp:effectExtent l="5715" t="13970" r="13335" b="508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916DDA" w:rsidRPr="002F2126" w:rsidRDefault="00916DDA" w:rsidP="00A7724D">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17992A" id="Овал 21" o:spid="_x0000_s1029" style="position:absolute;left:0;text-align:left;margin-left:135pt;margin-top:12.05pt;width:1in;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">
                <v:textbox>
                  <w:txbxContent>
                    <w:p w:rsidR="00916DDA" w:rsidRPr="002F2126" w:rsidRDefault="00916DDA" w:rsidP="00A7724D">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A7724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6949C07" wp14:editId="6E32A1F7">
                <wp:simplePos x="0" y="0"/>
                <wp:positionH relativeFrom="column">
                  <wp:posOffset>1028700</wp:posOffset>
                </wp:positionH>
                <wp:positionV relativeFrom="paragraph">
                  <wp:posOffset>153035</wp:posOffset>
                </wp:positionV>
                <wp:extent cx="1028700" cy="800100"/>
                <wp:effectExtent l="5715" t="13970" r="13335" b="508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916DDA" w:rsidRPr="002F2126" w:rsidRDefault="00916DDA" w:rsidP="00A7724D">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49C07" id="Овал 22" o:spid="_x0000_s1030" style="position:absolute;left:0;text-align:left;margin-left:81pt;margin-top:12.05pt;width:81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">
                <v:textbox>
                  <w:txbxContent>
                    <w:p w:rsidR="00916DDA" w:rsidRPr="002F2126" w:rsidRDefault="00916DDA" w:rsidP="00A7724D">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Лицо, виновное в совершении преступления, подлежит уголовной ответственности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Государственное право – юридическая наука.</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Студенты БГТИ (филиала) ОГУ изучают правовые науки.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Большинство подростков отличаются активным поведением.</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врачи работают хирургами.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Чарлз Дарвин – создатель научной теории эволюции.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являются особо тяжкими.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спортсмены являются Олимпийскими чемпионами.</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преступников есть особо опасные рецидивисты.</w:t>
      </w:r>
    </w:p>
    <w:p w:rsidR="00A7724D" w:rsidRPr="00A7724D" w:rsidRDefault="00A7724D"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небесные тела – это звезды.</w:t>
      </w:r>
    </w:p>
    <w:p w:rsid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5 «Сложные суждения»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сложное суждение? На каком основании выделяются виды сложных суждений? Охарактеризуйте все виды сложных суждений: название, союз, условно</w:t>
      </w:r>
      <w:r w:rsidR="00A7724D" w:rsidRPr="00A7724D">
        <w:rPr>
          <w:rFonts w:ascii="Times New Roman" w:eastAsia="Times New Roman" w:hAnsi="Times New Roman" w:cs="Times New Roman"/>
          <w:sz w:val="24"/>
          <w:szCs w:val="24"/>
          <w:lang w:eastAsia="ru-RU"/>
        </w:rPr>
        <w:t>е обозначение, формула, пример.</w:t>
      </w:r>
    </w:p>
    <w:p w:rsid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Чем отличается нестрогая дизъюнкция от строгой? </w:t>
      </w:r>
    </w:p>
    <w:p w:rsidR="004B3617" w:rsidRPr="00A7724D" w:rsidRDefault="004B3617" w:rsidP="00550B74">
      <w:pPr>
        <w:pStyle w:val="a9"/>
        <w:numPr>
          <w:ilvl w:val="1"/>
          <w:numId w:val="53"/>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отличить импликацию от эквивалентности?</w:t>
      </w:r>
    </w:p>
    <w:p w:rsidR="004B3617"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.1 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Курить – здоровью вредить.</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Суждение условное (импликативное).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26848" behindDoc="0" locked="0" layoutInCell="1" allowOverlap="1" wp14:anchorId="5EE85918" wp14:editId="12AEE4C8">
                <wp:simplePos x="0" y="0"/>
                <wp:positionH relativeFrom="column">
                  <wp:posOffset>1148798</wp:posOffset>
                </wp:positionH>
                <wp:positionV relativeFrom="paragraph">
                  <wp:posOffset>92627</wp:posOffset>
                </wp:positionV>
                <wp:extent cx="228600" cy="0"/>
                <wp:effectExtent l="13335" t="57150" r="1524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0A1B9" id="Прямая соединительная линия 2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7.3pt" to="108.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V8YwIAAHsEAAAOAAAAZHJzL2Uyb0RvYy54bWysVM1uEzEQviPxDpbv6f40De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">
                <v:stroke endarrow="block"/>
              </v:line>
            </w:pict>
          </mc:Fallback>
        </mc:AlternateContent>
      </w:r>
      <w:r w:rsidRPr="00A7724D">
        <w:rPr>
          <w:rFonts w:ascii="Times New Roman" w:eastAsia="Times New Roman" w:hAnsi="Times New Roman" w:cs="Times New Roman"/>
          <w:i/>
          <w:sz w:val="24"/>
          <w:szCs w:val="24"/>
          <w:lang w:eastAsia="ru-RU"/>
        </w:rPr>
        <w:t xml:space="preserve">Схема:   р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1 Амнистия бывает общей или частичной.</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Суд отказывает истцу, если его исковые требования являются незаконными.</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Виновным в преступлении признается лицо, совершившее преступление умышленно или по неосторожности.</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вокруг огнестрельной раны есть следы несгоревшего пороха, значит выстрел, был произведен с близкого расстояния.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Дело каждого гражданина – оберегать природу, охранять ее богатства.</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случае, когда наступает инфляция, имеет место снижение жизненного уровня трудящихся.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Посевная пройдет успешно, если и только если, вовремя будут отремонтированы сельскохозяйственные машины.</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Ценная бумага может быть предъявительской, ордерной и именной.</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Все люди рождаются свободными и равными в своих достоинствах и правах (Всеобщая декларация прав человека).</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Уголовное дело не может быть возбуждено за отсутствием состава преступления.</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A7724D" w:rsidRPr="00A7724D" w:rsidRDefault="00A7724D" w:rsidP="00550B74">
      <w:pPr>
        <w:pStyle w:val="a9"/>
        <w:numPr>
          <w:ilvl w:val="0"/>
          <w:numId w:val="54"/>
        </w:numPr>
        <w:spacing w:after="0" w:line="240" w:lineRule="auto"/>
        <w:ind w:left="0" w:firstLine="709"/>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6 «</w:t>
      </w:r>
      <w:r w:rsidR="00A7724D">
        <w:rPr>
          <w:rFonts w:ascii="Times New Roman" w:eastAsia="Times New Roman" w:hAnsi="Times New Roman" w:cs="Times New Roman"/>
          <w:b/>
          <w:sz w:val="24"/>
          <w:szCs w:val="24"/>
          <w:lang w:eastAsia="ru-RU"/>
        </w:rPr>
        <w:t>Структура и виды</w:t>
      </w:r>
      <w:r w:rsidRPr="004B3617">
        <w:rPr>
          <w:rFonts w:ascii="Times New Roman" w:eastAsia="Times New Roman" w:hAnsi="Times New Roman" w:cs="Times New Roman"/>
          <w:b/>
          <w:sz w:val="24"/>
          <w:szCs w:val="24"/>
          <w:lang w:eastAsia="ru-RU"/>
        </w:rPr>
        <w:t xml:space="preserve">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уяснить структуру умозаключений;</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виды умозаключений как формы мышления.</w:t>
      </w:r>
    </w:p>
    <w:p w:rsidR="004B3617" w:rsidRPr="00A7724D" w:rsidRDefault="004B3617" w:rsidP="00550B74">
      <w:pPr>
        <w:pStyle w:val="a9"/>
        <w:numPr>
          <w:ilvl w:val="0"/>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умозаключение? </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Какова его структура? Что такое посылки и заключение?</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строгости правил вывода</w:t>
      </w:r>
    </w:p>
    <w:p w:rsid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направления логического следования</w:t>
      </w:r>
    </w:p>
    <w:p w:rsidR="004B3617" w:rsidRPr="00A7724D" w:rsidRDefault="004B3617" w:rsidP="00550B74">
      <w:pPr>
        <w:pStyle w:val="a9"/>
        <w:numPr>
          <w:ilvl w:val="1"/>
          <w:numId w:val="4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Виды умозаключений в зависимости от количества посылок.</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7 «Преобразование непосредственных умозаключений»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4B3617" w:rsidRP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B3617" w:rsidRPr="00A7724D">
        <w:rPr>
          <w:rFonts w:ascii="Times New Roman" w:eastAsia="Times New Roman" w:hAnsi="Times New Roman" w:cs="Times New Roman"/>
          <w:sz w:val="24"/>
          <w:szCs w:val="24"/>
          <w:lang w:eastAsia="ru-RU"/>
        </w:rPr>
        <w:t xml:space="preserve">Вопросы </w:t>
      </w:r>
      <w:r w:rsidRPr="00A7724D">
        <w:rPr>
          <w:rFonts w:ascii="Times New Roman" w:eastAsia="Times New Roman" w:hAnsi="Times New Roman" w:cs="Times New Roman"/>
          <w:sz w:val="24"/>
          <w:szCs w:val="24"/>
          <w:lang w:eastAsia="ru-RU"/>
        </w:rPr>
        <w:t>для опроса</w:t>
      </w:r>
      <w:r w:rsidR="004B3617" w:rsidRPr="00A7724D">
        <w:rPr>
          <w:rFonts w:ascii="Times New Roman" w:eastAsia="Times New Roman" w:hAnsi="Times New Roman" w:cs="Times New Roman"/>
          <w:sz w:val="24"/>
          <w:szCs w:val="24"/>
          <w:lang w:eastAsia="ru-RU"/>
        </w:rPr>
        <w:t>:</w:t>
      </w:r>
    </w:p>
    <w:p w:rsidR="00A7724D" w:rsidRP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значит преобразовать суждение? </w:t>
      </w:r>
    </w:p>
    <w:p w:rsid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превращение? Как преобразуется суждение «Не все S суть Р»?</w:t>
      </w:r>
    </w:p>
    <w:p w:rsid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4B3617" w:rsidRPr="00A7724D" w:rsidRDefault="004B3617" w:rsidP="00550B74">
      <w:pPr>
        <w:pStyle w:val="a9"/>
        <w:numPr>
          <w:ilvl w:val="1"/>
          <w:numId w:val="55"/>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4B3617"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Сделайте вывод путем превращения (если это возможно), составьте схему вывода: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не являются обвинительными.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приговоры суда являются оправдательными.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не являются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не-Р.</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грибы ядовиты.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ягоды несъедобны.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горы  высокие.</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правонарушители несовершеннолетние.</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Ни один приговор суда не должен быть обоснованным.</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 отличники.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науки являются юридическими.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Некоторые дети непослушны.</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 все государства являются демократическими.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Государство существовало всегда.</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сложные предложение состоят из простых предложений.</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летчики являются космонавтами.</w:t>
      </w:r>
    </w:p>
    <w:p w:rsidR="00A7724D" w:rsidRPr="00A7724D" w:rsidRDefault="00A7724D"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предприятия рентабельны.</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 Сделайте вывод путем обращения (если это возможно), составьте схему вывода.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авторы детективных романов – англичане.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Некоторые англичане являются авторами детективных романов.</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являются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Некоторые Р являются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студенты юридических вузов изучают логику.</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юристы – адвокаты.</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европейские государства являются унитарными.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Всякое правонарушение – противоправное деяние.</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писатели – авторы исторических романов.</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военнослужащие – офицеры ВДВ.</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Оренбургская область – субъект РФ.</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МГЮА – первокурсники.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люди флегматики.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военнослужащие – связисты.</w:t>
      </w:r>
    </w:p>
    <w:p w:rsidR="00A7724D" w:rsidRPr="00A7724D" w:rsidRDefault="00A7724D"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музыканты являются виолончелистами.</w:t>
      </w:r>
    </w:p>
    <w:p w:rsidR="004B3617" w:rsidRPr="004B3617" w:rsidRDefault="004B3617"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8 «Логический квадрат»</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4B3617" w:rsidRPr="004B3617" w:rsidRDefault="004B3617"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4B3617" w:rsidRPr="00A7724D" w:rsidRDefault="004B3617" w:rsidP="00550B74">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 выглядит схема логического квадрата.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Какие суждения являются противоположными? </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суждения являются противоречивыми?</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непротиворечив и логический квадрат?</w:t>
      </w:r>
    </w:p>
    <w:p w:rsid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4B3617" w:rsidRPr="00A7724D" w:rsidRDefault="004B3617" w:rsidP="00550B74">
      <w:pPr>
        <w:pStyle w:val="a9"/>
        <w:numPr>
          <w:ilvl w:val="1"/>
          <w:numId w:val="1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Постройте логический квадрат, установите истинность и ложность полученных суждений (условия истинности исходных суждений указаны в скобках):</w:t>
      </w:r>
    </w:p>
    <w:p w:rsidR="00A7724D" w:rsidRPr="00A7724D" w:rsidRDefault="00A7724D" w:rsidP="00A7724D">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lastRenderedPageBreak/>
        <w:t>Подчиненное суждение – Некоторые совершеннолетние имеют право голоса (частноутвердительное,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не являются умышленными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преступления относятся к особо тяжким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Каждый гражданин имеет право на защиту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животные разумны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свидетельские показания подтвердились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суждения выражаются в предложениях (ложное).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рыбы живут в реках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A7724D" w:rsidRPr="00A7724D" w:rsidRDefault="00A7724D"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Среди художников есть пейзажисты (истинное).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9  «Простой категорический силлогизм»</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в простом категорическом силлогизме;</w:t>
      </w:r>
    </w:p>
    <w:p w:rsidR="004B3617" w:rsidRPr="004B3617" w:rsidRDefault="004B3617" w:rsidP="00550B74">
      <w:pPr>
        <w:numPr>
          <w:ilvl w:val="0"/>
          <w:numId w:val="13"/>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4B3617" w:rsidRPr="00A7724D" w:rsidRDefault="004B3617" w:rsidP="00550B74">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4B3617" w:rsidRPr="00A7724D" w:rsidRDefault="004B3617" w:rsidP="00550B74">
      <w:pPr>
        <w:pStyle w:val="a9"/>
        <w:numPr>
          <w:ilvl w:val="1"/>
          <w:numId w:val="11"/>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модус в простом категорическом силлогизме?</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A7724D">
        <w:rPr>
          <w:rFonts w:ascii="Times New Roman" w:hAnsi="Times New Roman" w:cs="Times New Roman"/>
          <w:sz w:val="24"/>
          <w:szCs w:val="24"/>
        </w:rPr>
        <w:t>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A7724D" w:rsidRPr="00A7724D" w:rsidRDefault="00A7724D" w:rsidP="00A7724D">
      <w:pPr>
        <w:spacing w:after="0" w:line="240" w:lineRule="auto"/>
        <w:ind w:firstLine="709"/>
        <w:jc w:val="both"/>
        <w:rPr>
          <w:rFonts w:ascii="Times New Roman" w:hAnsi="Times New Roman" w:cs="Times New Roman"/>
          <w:i/>
          <w:sz w:val="24"/>
          <w:szCs w:val="24"/>
        </w:rPr>
      </w:pP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noProof/>
          <w:sz w:val="24"/>
          <w:szCs w:val="24"/>
          <w:lang w:eastAsia="ru-RU"/>
        </w:rPr>
        <mc:AlternateContent>
          <mc:Choice Requires="wps">
            <w:drawing>
              <wp:anchor distT="0" distB="0" distL="114300" distR="114300" simplePos="0" relativeHeight="251727872" behindDoc="0" locked="0" layoutInCell="1" allowOverlap="1" wp14:anchorId="212309F5" wp14:editId="5841C50F">
                <wp:simplePos x="0" y="0"/>
                <wp:positionH relativeFrom="column">
                  <wp:posOffset>262890</wp:posOffset>
                </wp:positionH>
                <wp:positionV relativeFrom="paragraph">
                  <wp:posOffset>352425</wp:posOffset>
                </wp:positionV>
                <wp:extent cx="5676900" cy="190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75B865" id="Прямая соединительная линия 24"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0.7pt,27.75pt" to="467.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" strokecolor="windowText" strokeweight=".5pt">
                <v:stroke joinstyle="miter"/>
              </v:line>
            </w:pict>
          </mc:Fallback>
        </mc:AlternateContent>
      </w: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 гражданин РФ (М – средний термин). – меньшая посылка</w:t>
      </w:r>
    </w:p>
    <w:p w:rsidR="00A7724D" w:rsidRPr="00A7724D" w:rsidRDefault="00A7724D" w:rsidP="00550B74">
      <w:pPr>
        <w:numPr>
          <w:ilvl w:val="0"/>
          <w:numId w:val="19"/>
        </w:numPr>
        <w:spacing w:after="0" w:line="240" w:lineRule="auto"/>
        <w:contextualSpacing/>
        <w:jc w:val="both"/>
        <w:rPr>
          <w:rFonts w:ascii="Times New Roman" w:hAnsi="Times New Roman" w:cs="Times New Roman"/>
          <w:i/>
          <w:sz w:val="24"/>
          <w:szCs w:val="24"/>
        </w:rPr>
      </w:pPr>
      <w:r w:rsidRPr="00A7724D">
        <w:rPr>
          <w:rFonts w:ascii="Times New Roman" w:hAnsi="Times New Roman" w:cs="Times New Roman"/>
          <w:i/>
          <w:sz w:val="24"/>
          <w:szCs w:val="24"/>
        </w:rPr>
        <w:t>Новиков (</w:t>
      </w:r>
      <w:r w:rsidRPr="00A7724D">
        <w:rPr>
          <w:rFonts w:ascii="Times New Roman" w:hAnsi="Times New Roman" w:cs="Times New Roman"/>
          <w:i/>
          <w:sz w:val="24"/>
          <w:szCs w:val="24"/>
          <w:lang w:val="en-US"/>
        </w:rPr>
        <w:t>S</w:t>
      </w:r>
      <w:r w:rsidRPr="00A7724D">
        <w:rPr>
          <w:rFonts w:ascii="Times New Roman" w:hAnsi="Times New Roman" w:cs="Times New Roman"/>
          <w:i/>
          <w:sz w:val="24"/>
          <w:szCs w:val="24"/>
        </w:rPr>
        <w:t>) имеет право на образование (Р). - заключение</w:t>
      </w:r>
    </w:p>
    <w:p w:rsidR="00A7724D" w:rsidRPr="00A7724D" w:rsidRDefault="00A7724D" w:rsidP="00A7724D">
      <w:pPr>
        <w:spacing w:after="0" w:line="240" w:lineRule="auto"/>
        <w:ind w:firstLine="709"/>
        <w:jc w:val="both"/>
        <w:rPr>
          <w:rFonts w:ascii="Times New Roman" w:hAnsi="Times New Roman" w:cs="Times New Roman"/>
          <w:i/>
          <w:sz w:val="24"/>
          <w:szCs w:val="24"/>
        </w:rPr>
      </w:pP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6E31AE1B" wp14:editId="02F143F7">
                <wp:simplePos x="0" y="0"/>
                <wp:positionH relativeFrom="column">
                  <wp:posOffset>573100</wp:posOffset>
                </wp:positionH>
                <wp:positionV relativeFrom="paragraph">
                  <wp:posOffset>151943</wp:posOffset>
                </wp:positionV>
                <wp:extent cx="533705" cy="270662"/>
                <wp:effectExtent l="0" t="0" r="19050" b="3429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03744" id="Прямая соединительная линия 2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CC8FB79" wp14:editId="45643942">
                <wp:simplePos x="0" y="0"/>
                <wp:positionH relativeFrom="column">
                  <wp:posOffset>545897</wp:posOffset>
                </wp:positionH>
                <wp:positionV relativeFrom="paragraph">
                  <wp:posOffset>146990</wp:posOffset>
                </wp:positionV>
                <wp:extent cx="638175" cy="9525"/>
                <wp:effectExtent l="0" t="0" r="28575" b="2857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67B943" id="Прямая соединительная линия 2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" strokecolor="windowText" strokeweight=".5pt">
                <v:stroke joinstyle="miter"/>
              </v:line>
            </w:pict>
          </mc:Fallback>
        </mc:AlternateContent>
      </w:r>
      <w:r w:rsidRPr="00A7724D">
        <w:rPr>
          <w:rFonts w:ascii="Times New Roman" w:hAnsi="Times New Roman" w:cs="Times New Roman"/>
          <w:sz w:val="24"/>
          <w:szCs w:val="24"/>
        </w:rPr>
        <w:t>М                Р</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0F583E7" wp14:editId="55D1F01C">
                <wp:simplePos x="0" y="0"/>
                <wp:positionH relativeFrom="column">
                  <wp:posOffset>565785</wp:posOffset>
                </wp:positionH>
                <wp:positionV relativeFrom="paragraph">
                  <wp:posOffset>72085</wp:posOffset>
                </wp:positionV>
                <wp:extent cx="541325" cy="7315"/>
                <wp:effectExtent l="0" t="0" r="11430" b="31115"/>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CC6CAC" id="Прямая соединительная линия 2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BZMf/D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A7724D">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71F54F0A" wp14:editId="6AE62FE9">
                <wp:simplePos x="0" y="0"/>
                <wp:positionH relativeFrom="column">
                  <wp:posOffset>300990</wp:posOffset>
                </wp:positionH>
                <wp:positionV relativeFrom="paragraph">
                  <wp:posOffset>173990</wp:posOffset>
                </wp:positionV>
                <wp:extent cx="1428750" cy="1905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BA4346" id="Прямая соединительная линия 28"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" strokecolor="windowText" strokeweight=".5pt">
                <v:stroke joinstyle="miter"/>
              </v:line>
            </w:pict>
          </mc:Fallback>
        </mc:AlternateContent>
      </w:r>
      <w:r w:rsidRPr="00A7724D">
        <w:rPr>
          <w:rFonts w:ascii="Times New Roman" w:hAnsi="Times New Roman" w:cs="Times New Roman"/>
          <w:sz w:val="24"/>
          <w:szCs w:val="24"/>
        </w:rPr>
        <w:t>S                 М</w:t>
      </w:r>
    </w:p>
    <w:p w:rsidR="00A7724D" w:rsidRPr="00A7724D" w:rsidRDefault="00A7724D" w:rsidP="00A7724D">
      <w:pPr>
        <w:spacing w:after="0" w:line="240" w:lineRule="auto"/>
        <w:ind w:firstLine="709"/>
        <w:jc w:val="both"/>
        <w:rPr>
          <w:rFonts w:ascii="Times New Roman" w:hAnsi="Times New Roman" w:cs="Times New Roman"/>
          <w:sz w:val="24"/>
          <w:szCs w:val="24"/>
        </w:rPr>
      </w:pPr>
      <w:r w:rsidRPr="00A7724D">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32992" behindDoc="0" locked="0" layoutInCell="1" allowOverlap="1" wp14:anchorId="1BC8F276" wp14:editId="070A533D">
                <wp:simplePos x="0" y="0"/>
                <wp:positionH relativeFrom="column">
                  <wp:posOffset>632308</wp:posOffset>
                </wp:positionH>
                <wp:positionV relativeFrom="paragraph">
                  <wp:posOffset>95555</wp:posOffset>
                </wp:positionV>
                <wp:extent cx="495300" cy="0"/>
                <wp:effectExtent l="0" t="0" r="19050"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C9C260" id="Прямая соединительная линия 2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C3cX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A7724D">
        <w:rPr>
          <w:rFonts w:ascii="Times New Roman" w:hAnsi="Times New Roman" w:cs="Times New Roman"/>
          <w:sz w:val="24"/>
          <w:szCs w:val="24"/>
        </w:rPr>
        <w:t>S                 Р</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A7724D">
      <w:pPr>
        <w:spacing w:after="0" w:line="240" w:lineRule="auto"/>
        <w:ind w:firstLine="709"/>
        <w:jc w:val="both"/>
        <w:rPr>
          <w:rFonts w:ascii="Times New Roman" w:hAnsi="Times New Roman" w:cs="Times New Roman"/>
          <w:i/>
          <w:sz w:val="24"/>
          <w:szCs w:val="24"/>
        </w:rPr>
      </w:pPr>
      <w:r w:rsidRPr="00A7724D">
        <w:rPr>
          <w:rFonts w:ascii="Times New Roman" w:hAnsi="Times New Roman" w:cs="Times New Roman"/>
          <w:i/>
          <w:sz w:val="24"/>
          <w:szCs w:val="24"/>
        </w:rPr>
        <w:t>1 фигура ПКС</w:t>
      </w:r>
    </w:p>
    <w:p w:rsidR="00A7724D" w:rsidRPr="00A7724D" w:rsidRDefault="00A7724D" w:rsidP="00A7724D">
      <w:pPr>
        <w:spacing w:after="0" w:line="240" w:lineRule="auto"/>
        <w:ind w:firstLine="709"/>
        <w:jc w:val="both"/>
        <w:rPr>
          <w:rFonts w:ascii="Times New Roman" w:hAnsi="Times New Roman" w:cs="Times New Roman"/>
          <w:sz w:val="24"/>
          <w:szCs w:val="24"/>
        </w:rPr>
      </w:pP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Обвиняемый имеет право на защиту. Н. обвиняемый, значит он имеет право на защиту.</w:t>
      </w:r>
    </w:p>
    <w:p w:rsidR="00A7724D" w:rsidRPr="00A7724D" w:rsidRDefault="00A7724D" w:rsidP="00550B74">
      <w:pPr>
        <w:numPr>
          <w:ilvl w:val="0"/>
          <w:numId w:val="20"/>
        </w:numPr>
        <w:spacing w:after="0" w:line="240" w:lineRule="auto"/>
        <w:ind w:left="0" w:firstLine="709"/>
        <w:contextualSpacing/>
        <w:jc w:val="both"/>
        <w:rPr>
          <w:rFonts w:ascii="Times New Roman" w:hAnsi="Times New Roman" w:cs="Times New Roman"/>
          <w:sz w:val="24"/>
          <w:szCs w:val="24"/>
        </w:rPr>
      </w:pPr>
      <w:r w:rsidRPr="00A7724D">
        <w:rPr>
          <w:rFonts w:ascii="Times New Roman" w:hAnsi="Times New Roman" w:cs="Times New Roman"/>
          <w:sz w:val="24"/>
          <w:szCs w:val="24"/>
        </w:rPr>
        <w:t>Все рыбы дышат жабрами. Значит/, кит не рыба, он не дышит жабрами.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7724D">
        <w:rPr>
          <w:rFonts w:ascii="Times New Roman" w:eastAsia="Times New Roman" w:hAnsi="Times New Roman" w:cs="Times New Roman"/>
          <w:sz w:val="24"/>
          <w:szCs w:val="24"/>
          <w:lang w:eastAsia="ru-RU"/>
        </w:rPr>
        <w:t>.2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A7724D" w:rsidRPr="00A7724D" w:rsidRDefault="00A7724D" w:rsidP="00A7724D">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Новиков ( </w: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Новиков имеет право просить о помиловании. – Заключение.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5040" behindDoc="0" locked="0" layoutInCell="1" allowOverlap="1" wp14:anchorId="322811BE" wp14:editId="463D83E9">
                <wp:simplePos x="0" y="0"/>
                <wp:positionH relativeFrom="column">
                  <wp:posOffset>741350</wp:posOffset>
                </wp:positionH>
                <wp:positionV relativeFrom="paragraph">
                  <wp:posOffset>91542</wp:posOffset>
                </wp:positionV>
                <wp:extent cx="731520" cy="7315"/>
                <wp:effectExtent l="0" t="0" r="30480" b="3111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01A90" id="Прямая соединительная линия 3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4016" behindDoc="0" locked="0" layoutInCell="1" allowOverlap="1" wp14:anchorId="40FA4BF9" wp14:editId="5D41707D">
                <wp:simplePos x="0" y="0"/>
                <wp:positionH relativeFrom="column">
                  <wp:posOffset>770357</wp:posOffset>
                </wp:positionH>
                <wp:positionV relativeFrom="paragraph">
                  <wp:posOffset>105765</wp:posOffset>
                </wp:positionV>
                <wp:extent cx="629107" cy="336500"/>
                <wp:effectExtent l="0" t="0" r="19050" b="260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F1D1C" id="Прямая соединительная линия 3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"/>
            </w:pict>
          </mc:Fallback>
        </mc:AlternateContent>
      </w:r>
      <w:r w:rsidRPr="00A7724D">
        <w:rPr>
          <w:rFonts w:ascii="Times New Roman" w:eastAsia="Times New Roman" w:hAnsi="Times New Roman" w:cs="Times New Roman"/>
          <w:i/>
          <w:sz w:val="24"/>
          <w:szCs w:val="24"/>
          <w:lang w:eastAsia="ru-RU"/>
        </w:rPr>
        <w:t>М                         Р</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6064" behindDoc="0" locked="0" layoutInCell="1" allowOverlap="1" wp14:anchorId="32854DDE" wp14:editId="3F090B0D">
                <wp:simplePos x="0" y="0"/>
                <wp:positionH relativeFrom="column">
                  <wp:posOffset>697459</wp:posOffset>
                </wp:positionH>
                <wp:positionV relativeFrom="paragraph">
                  <wp:posOffset>114097</wp:posOffset>
                </wp:positionV>
                <wp:extent cx="702208" cy="0"/>
                <wp:effectExtent l="0" t="0" r="2222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A3E22" id="Прямая соединительная линия 32"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M5dsrJUAgAAYwQAAA4AAAAAAAAAAAAAAAAALgIAAGRycy9lMm9Eb2MueG1sUEsBAi0AFAAG&#10;AAgAAAAhAJog3i7bAAAACQEAAA8AAAAAAAAAAAAAAAAArgQAAGRycy9kb3ducmV2LnhtbFBLBQYA&#10;AAAABAAEAPMAAAC2BQ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М</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7088" behindDoc="0" locked="0" layoutInCell="1" allowOverlap="1" wp14:anchorId="58F9BD8D" wp14:editId="7FE99D2A">
                <wp:simplePos x="0" y="0"/>
                <wp:positionH relativeFrom="column">
                  <wp:posOffset>131445</wp:posOffset>
                </wp:positionH>
                <wp:positionV relativeFrom="paragraph">
                  <wp:posOffset>40640</wp:posOffset>
                </wp:positionV>
                <wp:extent cx="2171700" cy="0"/>
                <wp:effectExtent l="13335" t="13970" r="5715" b="50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0D9DD" id="Прямая соединительная линия 3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Uk7p&#10;8U8CAABaBAAADgAAAAAAAAAAAAAAAAAuAgAAZHJzL2Uyb0RvYy54bWxQSwECLQAUAAYACAAAACEA&#10;5pZe9tkAAAAGAQAADwAAAAAAAAAAAAAAAACpBAAAZHJzL2Rvd25yZXYueG1sUEsFBgAAAAAEAAQA&#10;8wAAAK8FAAAAAA==&#10;"/>
            </w:pict>
          </mc:Fallback>
        </mc:AlternateConten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8112" behindDoc="0" locked="0" layoutInCell="1" allowOverlap="1" wp14:anchorId="403F5762" wp14:editId="59081FA5">
                <wp:simplePos x="0" y="0"/>
                <wp:positionH relativeFrom="column">
                  <wp:posOffset>678256</wp:posOffset>
                </wp:positionH>
                <wp:positionV relativeFrom="paragraph">
                  <wp:posOffset>64770</wp:posOffset>
                </wp:positionV>
                <wp:extent cx="685800" cy="0"/>
                <wp:effectExtent l="13335" t="13970" r="5715" b="50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2DC82" id="Прямая соединительная линия 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ITwIAAFk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"/>
            </w:pict>
          </mc:Fallback>
        </mc:AlternateContent>
      </w:r>
      <w:r w:rsidRPr="00A7724D">
        <w:rPr>
          <w:rFonts w:ascii="Times New Roman" w:eastAsia="Times New Roman" w:hAnsi="Times New Roman" w:cs="Times New Roman"/>
          <w:i/>
          <w:sz w:val="24"/>
          <w:szCs w:val="24"/>
          <w:lang w:val="en-US" w:eastAsia="ru-RU"/>
        </w:rPr>
        <w:t>S</w:t>
      </w:r>
      <w:r w:rsidRPr="00A7724D">
        <w:rPr>
          <w:rFonts w:ascii="Times New Roman" w:eastAsia="Times New Roman" w:hAnsi="Times New Roman" w:cs="Times New Roman"/>
          <w:i/>
          <w:sz w:val="24"/>
          <w:szCs w:val="24"/>
          <w:lang w:eastAsia="ru-RU"/>
        </w:rPr>
        <w:t xml:space="preserve">                       Р</w:t>
      </w:r>
    </w:p>
    <w:p w:rsidR="00A7724D" w:rsidRPr="00A7724D" w:rsidRDefault="00A7724D" w:rsidP="00A7724D">
      <w:pPr>
        <w:spacing w:after="0" w:line="240" w:lineRule="auto"/>
        <w:ind w:firstLine="720"/>
        <w:jc w:val="both"/>
        <w:rPr>
          <w:rFonts w:ascii="Times New Roman" w:eastAsia="Times New Roman" w:hAnsi="Times New Roman" w:cs="Times New Roman"/>
          <w:b/>
          <w:sz w:val="24"/>
          <w:szCs w:val="24"/>
          <w:lang w:eastAsia="ru-RU"/>
        </w:rPr>
      </w:pP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Первая фигура силлогизма.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Модус:</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1 посылка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2 посылка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Заключение - общеутвердительное суждение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терминов соблюдены:</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данном силлогизме три термина;</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средний термин распределен в первой посылке;</w:t>
      </w:r>
    </w:p>
    <w:p w:rsidR="00A7724D" w:rsidRPr="00A7724D" w:rsidRDefault="00A7724D"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Правила для 1 фигуры также:</w:t>
      </w:r>
    </w:p>
    <w:p w:rsidR="00A7724D" w:rsidRPr="00A7724D" w:rsidRDefault="00A7724D" w:rsidP="00550B74">
      <w:pPr>
        <w:numPr>
          <w:ilvl w:val="0"/>
          <w:numId w:val="22"/>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большая посылка является общей (А);</w:t>
      </w:r>
    </w:p>
    <w:p w:rsidR="00A7724D" w:rsidRPr="00A7724D" w:rsidRDefault="00A7724D" w:rsidP="00550B74">
      <w:pPr>
        <w:numPr>
          <w:ilvl w:val="0"/>
          <w:numId w:val="22"/>
        </w:numPr>
        <w:spacing w:after="0" w:line="240" w:lineRule="auto"/>
        <w:ind w:left="0" w:firstLine="709"/>
        <w:contextualSpacing/>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меньшая посылка – утвердительная (А).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Карелия – республика, она является субъектом РФ.</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A7724D" w:rsidRPr="00A7724D" w:rsidRDefault="00A7724D"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10 «Умозаключения из суждений с отношениями»</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понятие умозаключений из суждений с отношениями;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называть свойства отношений.</w:t>
      </w:r>
    </w:p>
    <w:p w:rsidR="004B3617" w:rsidRPr="00A7724D" w:rsidRDefault="004B3617" w:rsidP="00550B74">
      <w:pPr>
        <w:pStyle w:val="a9"/>
        <w:numPr>
          <w:ilvl w:val="0"/>
          <w:numId w:val="58"/>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умозаключений из суждений с отношениями?</w:t>
      </w:r>
    </w:p>
    <w:p w:rsid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Назовит</w:t>
      </w:r>
      <w:r w:rsidR="00A7724D">
        <w:rPr>
          <w:rFonts w:ascii="Times New Roman" w:eastAsia="Times New Roman" w:hAnsi="Times New Roman" w:cs="Times New Roman"/>
          <w:sz w:val="24"/>
          <w:szCs w:val="24"/>
          <w:lang w:eastAsia="ru-RU"/>
        </w:rPr>
        <w:t>е важнейшие свойства отношений.</w:t>
      </w:r>
    </w:p>
    <w:p w:rsidR="004B3617" w:rsidRPr="00A7724D" w:rsidRDefault="004B3617" w:rsidP="00550B74">
      <w:pPr>
        <w:pStyle w:val="a9"/>
        <w:numPr>
          <w:ilvl w:val="1"/>
          <w:numId w:val="42"/>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умозаключения из суждений с отношениями.</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rPr>
        <w:t>Сделайте вывод из посылок, используя свойства отношений, запишите схему вывода</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rPr>
      </w:pPr>
      <w:r w:rsidRPr="00A7724D">
        <w:rPr>
          <w:rFonts w:ascii="Times New Roman" w:eastAsia="Times New Roman" w:hAnsi="Times New Roman" w:cs="Times New Roman"/>
          <w:i/>
          <w:sz w:val="24"/>
          <w:szCs w:val="24"/>
        </w:rPr>
        <w:t>Образец:</w:t>
      </w:r>
    </w:p>
    <w:p w:rsidR="00A7724D" w:rsidRPr="00A7724D" w:rsidRDefault="00A7724D" w:rsidP="00A7724D">
      <w:pPr>
        <w:spacing w:after="0" w:line="240" w:lineRule="auto"/>
        <w:ind w:firstLine="709"/>
        <w:jc w:val="both"/>
        <w:rPr>
          <w:rFonts w:ascii="Times New Roman" w:eastAsia="Times New Roman" w:hAnsi="Times New Roman" w:cs="Times New Roman"/>
          <w:i/>
          <w:sz w:val="24"/>
          <w:szCs w:val="24"/>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39136" behindDoc="0" locked="0" layoutInCell="1" allowOverlap="1" wp14:anchorId="4E3507D3" wp14:editId="637A0C08">
                <wp:simplePos x="0" y="0"/>
                <wp:positionH relativeFrom="column">
                  <wp:posOffset>1537473</wp:posOffset>
                </wp:positionH>
                <wp:positionV relativeFrom="paragraph">
                  <wp:posOffset>267970</wp:posOffset>
                </wp:positionV>
                <wp:extent cx="146304" cy="7315"/>
                <wp:effectExtent l="0" t="76200" r="25400" b="88265"/>
                <wp:wrapNone/>
                <wp:docPr id="42" name="Прямая со стрелкой 42"/>
                <wp:cNvGraphicFramePr/>
                <a:graphic xmlns:a="http://schemas.openxmlformats.org/drawingml/2006/main">
                  <a:graphicData uri="http://schemas.microsoft.com/office/word/2010/wordprocessingShape">
                    <wps:wsp>
                      <wps:cNvCnPr/>
                      <wps:spPr>
                        <a:xfrm>
                          <a:off x="0" y="0"/>
                          <a:ext cx="146304" cy="73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269C165" id="_x0000_t32" coordsize="21600,21600" o:spt="32" o:oned="t" path="m,l21600,21600e" filled="f">
                <v:path arrowok="t" fillok="f" o:connecttype="none"/>
                <o:lock v:ext="edit" shapetype="t"/>
              </v:shapetype>
              <v:shape id="Прямая со стрелкой 42" o:spid="_x0000_s1026" type="#_x0000_t32" style="position:absolute;margin-left:121.05pt;margin-top:21.1pt;width:11.5pt;height:.6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" strokecolor="windowText" strokeweight=".5pt">
                <v:stroke endarrow="block" joinstyle="miter"/>
              </v:shape>
            </w:pict>
          </mc:Fallback>
        </mc:AlternateContent>
      </w:r>
      <w:r w:rsidRPr="00A7724D">
        <w:rPr>
          <w:rFonts w:ascii="Times New Roman" w:eastAsia="Times New Roman" w:hAnsi="Times New Roman" w:cs="Times New Roman"/>
          <w:i/>
          <w:sz w:val="24"/>
          <w:szCs w:val="24"/>
        </w:rPr>
        <w:t>Пушкин – современник Дельвига. Следовательно, Дель</w:t>
      </w:r>
      <w:r w:rsidRPr="00A7724D">
        <w:rPr>
          <w:rFonts w:ascii="Times New Roman" w:eastAsia="Times New Roman" w:hAnsi="Times New Roman" w:cs="Times New Roman"/>
          <w:i/>
          <w:sz w:val="24"/>
          <w:szCs w:val="24"/>
          <w:lang w:val="en-US"/>
        </w:rPr>
        <w:t>d</w:t>
      </w:r>
      <w:r w:rsidRPr="00A7724D">
        <w:rPr>
          <w:rFonts w:ascii="Times New Roman" w:eastAsia="Times New Roman" w:hAnsi="Times New Roman" w:cs="Times New Roman"/>
          <w:i/>
          <w:sz w:val="24"/>
          <w:szCs w:val="24"/>
        </w:rPr>
        <w:t xml:space="preserve">иг современник Пушкина. Симметричность: </w:t>
      </w:r>
      <w:r w:rsidRPr="00A7724D">
        <w:rPr>
          <w:rFonts w:ascii="Times New Roman" w:eastAsia="Times New Roman" w:hAnsi="Times New Roman" w:cs="Times New Roman"/>
          <w:i/>
          <w:sz w:val="24"/>
          <w:szCs w:val="24"/>
          <w:lang w:val="en-US"/>
        </w:rPr>
        <w:t>xRy</w:t>
      </w:r>
      <w:r w:rsidRPr="00A7724D">
        <w:rPr>
          <w:rFonts w:ascii="Times New Roman" w:eastAsia="Times New Roman" w:hAnsi="Times New Roman" w:cs="Times New Roman"/>
          <w:i/>
          <w:sz w:val="24"/>
          <w:szCs w:val="24"/>
        </w:rPr>
        <w:t xml:space="preserve">     </w:t>
      </w:r>
      <w:r w:rsidRPr="00A7724D">
        <w:rPr>
          <w:rFonts w:ascii="Times New Roman" w:eastAsia="Times New Roman" w:hAnsi="Times New Roman" w:cs="Times New Roman"/>
          <w:i/>
          <w:sz w:val="24"/>
          <w:szCs w:val="24"/>
          <w:lang w:val="en-US"/>
        </w:rPr>
        <w:t>yRx</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а) Осло западнее Стокгольма, Стокгольм западнее Хельсинки.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б) Вильнюс южнее Риги, Рига южнее Таллина.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в) Плотность населения Европы больше плотности населения Азии, а плотность населения Азии больше, чем плотность населения Африки.</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г) Филиппов окончил институт одновременно с Матвеевым.</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д) Нижний Новгород восточнее Москвы. Москва восточнее Смоленска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е) Площадь бассейна Волги больше площади бассейна Днепра, площадь бассейна последнего больше площади бассейна Дона.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ж) Александр родственник Андрея</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з) Л. старше М., М. старше Н.</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и) Брест находится к юго-западу от Минска, Минск – к юго-западу от Витебска</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к) Ольга – сестра Елены. Елена – сестра Татьяны.</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л) Казанский университет основан раньше Петербургского. Петербургский – раньше Киевского</w:t>
      </w:r>
    </w:p>
    <w:p w:rsidR="00A7724D" w:rsidRPr="00A7724D" w:rsidRDefault="00A7724D" w:rsidP="00A7724D">
      <w:pPr>
        <w:spacing w:after="0" w:line="240" w:lineRule="auto"/>
        <w:ind w:firstLine="709"/>
        <w:jc w:val="both"/>
        <w:rPr>
          <w:rFonts w:ascii="Times New Roman" w:eastAsia="Times New Roman" w:hAnsi="Times New Roman" w:cs="Times New Roman"/>
          <w:sz w:val="24"/>
          <w:szCs w:val="24"/>
        </w:rPr>
      </w:pPr>
      <w:r w:rsidRPr="00A7724D">
        <w:rPr>
          <w:rFonts w:ascii="Times New Roman" w:eastAsia="Times New Roman" w:hAnsi="Times New Roman" w:cs="Times New Roman"/>
          <w:sz w:val="24"/>
          <w:szCs w:val="24"/>
        </w:rPr>
        <w:t>м) С. был на месте преступления позднее Д., Д. – позднее Е.</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11 «Дедуктивные умозаключения. Выводы из сложных суждений»</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виды дедуктивных умозаключений, полученных из сложных суждений;</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строить модусы условно-категорического и разделительно-категорического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различать виды дилемм условно-разделительного умозаключения;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формулировать пропущенную часть умозаключения в сокращенном силлогизме.</w:t>
      </w:r>
    </w:p>
    <w:p w:rsidR="004B3617" w:rsidRPr="00A7724D" w:rsidRDefault="004B3617" w:rsidP="00550B74">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Вопросы и задания: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условно-категорического умозаключения?</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модусы условно-категорического умозаключения являются правильными, а какие нет?</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Каков состав разделительно-категорического силлогизма? Каковы условия правильности вывода в этих силлогизмах?</w:t>
      </w:r>
    </w:p>
    <w:p w:rsid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сокращенный силлогизм (энтимема)?</w:t>
      </w:r>
    </w:p>
    <w:p w:rsidR="004B3617" w:rsidRPr="00A7724D" w:rsidRDefault="004B3617" w:rsidP="00550B74">
      <w:pPr>
        <w:pStyle w:val="a9"/>
        <w:numPr>
          <w:ilvl w:val="1"/>
          <w:numId w:val="26"/>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Сложные и сложносокращенные силлогизмы: понятие, виды?</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A7724D">
        <w:rPr>
          <w:rFonts w:ascii="Times New Roman" w:eastAsia="Times New Roman" w:hAnsi="Times New Roman" w:cs="Times New Roman"/>
          <w:sz w:val="24"/>
          <w:szCs w:val="24"/>
          <w:lang w:eastAsia="ru-RU"/>
        </w:rPr>
        <w:t>Используя условную посылку, постройте умозаключение по утверждающему и отрицающему модусу, постойте их схемы. Если посылка выражена не явно выражена, преобразуйте ее в явную логическую форму («если…, то…»).</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Будет засуха,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явной логической форме: «Если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Построим умозаключение в утверждающем модусе: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текущем году летом была засуха.</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8352" behindDoc="0" locked="0" layoutInCell="1" allowOverlap="1" wp14:anchorId="41BA37E6" wp14:editId="1FFF4581">
                <wp:simplePos x="0" y="0"/>
                <wp:positionH relativeFrom="column">
                  <wp:posOffset>413385</wp:posOffset>
                </wp:positionH>
                <wp:positionV relativeFrom="paragraph">
                  <wp:posOffset>11430</wp:posOffset>
                </wp:positionV>
                <wp:extent cx="3095625" cy="0"/>
                <wp:effectExtent l="9525" t="9525" r="9525" b="95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91027" id="Прямая со стрелкой 35" o:spid="_x0000_s1026" type="#_x0000_t32" style="position:absolute;margin-left:32.55pt;margin-top:.9pt;width:243.7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NVSwIAAFYEAAAOAAAAZHJzL2Uyb0RvYy54bWysVEtu2zAQ3RfoHQjuHUmO7d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"/>
            </w:pict>
          </mc:Fallback>
        </mc:AlternateContent>
      </w:r>
      <w:r w:rsidRPr="00A7724D">
        <w:rPr>
          <w:rFonts w:ascii="Times New Roman" w:eastAsia="Times New Roman" w:hAnsi="Times New Roman" w:cs="Times New Roman"/>
          <w:i/>
          <w:sz w:val="24"/>
          <w:szCs w:val="24"/>
          <w:lang w:eastAsia="ru-RU"/>
        </w:rPr>
        <w:t>Поэтому посевы погибли.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2208" behindDoc="0" locked="0" layoutInCell="1" allowOverlap="1" wp14:anchorId="1F1A1C43" wp14:editId="47BB0B3C">
                <wp:simplePos x="0" y="0"/>
                <wp:positionH relativeFrom="column">
                  <wp:posOffset>1227582</wp:posOffset>
                </wp:positionH>
                <wp:positionV relativeFrom="paragraph">
                  <wp:posOffset>104419</wp:posOffset>
                </wp:positionV>
                <wp:extent cx="161925" cy="0"/>
                <wp:effectExtent l="9525"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6BB06" id="Прямая со стрелкой 36" o:spid="_x0000_s1026" type="#_x0000_t32" style="position:absolute;margin-left:96.65pt;margin-top:8.2pt;width:12.7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">
                <v:stroke endarrow="block"/>
              </v:shape>
            </w:pict>
          </mc:Fallback>
        </mc:AlternateContent>
      </w:r>
      <w:r w:rsidRPr="00A7724D">
        <w:rPr>
          <w:rFonts w:ascii="Times New Roman" w:eastAsia="Times New Roman" w:hAnsi="Times New Roman" w:cs="Times New Roman"/>
          <w:i/>
          <w:sz w:val="24"/>
          <w:szCs w:val="24"/>
          <w:lang w:eastAsia="ru-RU"/>
        </w:rPr>
        <w:t xml:space="preserve">Схема:     </w:t>
      </w:r>
      <w:r w:rsidRPr="00A7724D">
        <w:rPr>
          <w:rFonts w:ascii="Times New Roman" w:eastAsia="Times New Roman" w:hAnsi="Times New Roman" w:cs="Times New Roman"/>
          <w:i/>
          <w:sz w:val="24"/>
          <w:szCs w:val="24"/>
          <w:lang w:val="en-US" w:eastAsia="ru-RU"/>
        </w:rPr>
        <w:t>p</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0160" behindDoc="0" locked="0" layoutInCell="1" allowOverlap="1" wp14:anchorId="6DAACEEA" wp14:editId="4CD0EA35">
                <wp:simplePos x="0" y="0"/>
                <wp:positionH relativeFrom="column">
                  <wp:posOffset>1156335</wp:posOffset>
                </wp:positionH>
                <wp:positionV relativeFrom="paragraph">
                  <wp:posOffset>26670</wp:posOffset>
                </wp:positionV>
                <wp:extent cx="781050" cy="0"/>
                <wp:effectExtent l="9525" t="9525" r="9525"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DFBC1" id="Прямая со стрелкой 37" o:spid="_x0000_s1026" type="#_x0000_t32" style="position:absolute;margin-left:91.05pt;margin-top:2.1pt;width:61.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"/>
            </w:pict>
          </mc:Fallback>
        </mc:AlternateConten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highlight w:val="yellow"/>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highlight w:val="yellow"/>
          <w:lang w:eastAsia="ru-RU"/>
        </w:rPr>
      </w:pPr>
      <w:r w:rsidRPr="00A7724D">
        <w:rPr>
          <w:rFonts w:ascii="Times New Roman" w:eastAsia="Times New Roman" w:hAnsi="Times New Roman" w:cs="Times New Roman"/>
          <w:i/>
          <w:sz w:val="24"/>
          <w:szCs w:val="24"/>
          <w:lang w:eastAsia="ru-RU"/>
        </w:rPr>
        <w:t>Построим умозаключение в отрицающем модусе:</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highlight w:val="yellow"/>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Если будет засуха, то посевы погибнут.</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текущем году летом засухи не было.</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9376" behindDoc="0" locked="0" layoutInCell="1" allowOverlap="1" wp14:anchorId="05B5CF32" wp14:editId="2ADA5FC5">
                <wp:simplePos x="0" y="0"/>
                <wp:positionH relativeFrom="column">
                  <wp:posOffset>432435</wp:posOffset>
                </wp:positionH>
                <wp:positionV relativeFrom="paragraph">
                  <wp:posOffset>19050</wp:posOffset>
                </wp:positionV>
                <wp:extent cx="3057525" cy="0"/>
                <wp:effectExtent l="9525" t="9525" r="952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B6DE3" id="Прямая со стрелкой 38" o:spid="_x0000_s1026" type="#_x0000_t32" style="position:absolute;margin-left:34.05pt;margin-top:1.5pt;width:240.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"/>
            </w:pict>
          </mc:Fallback>
        </mc:AlternateContent>
      </w:r>
      <w:r w:rsidRPr="00A7724D">
        <w:rPr>
          <w:rFonts w:ascii="Times New Roman" w:eastAsia="Times New Roman" w:hAnsi="Times New Roman" w:cs="Times New Roman"/>
          <w:i/>
          <w:sz w:val="24"/>
          <w:szCs w:val="24"/>
          <w:lang w:eastAsia="ru-RU"/>
        </w:rPr>
        <w:t>Поэтому посевы не погибли.</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5280" behindDoc="0" locked="0" layoutInCell="1" allowOverlap="1" wp14:anchorId="1698E1A9" wp14:editId="0215C2C0">
                <wp:simplePos x="0" y="0"/>
                <wp:positionH relativeFrom="column">
                  <wp:posOffset>1680514</wp:posOffset>
                </wp:positionH>
                <wp:positionV relativeFrom="paragraph">
                  <wp:posOffset>94310</wp:posOffset>
                </wp:positionV>
                <wp:extent cx="0" cy="95250"/>
                <wp:effectExtent l="9525" t="9525" r="9525"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1B754" id="Прямая со стрелкой 39" o:spid="_x0000_s1026" type="#_x0000_t32" style="position:absolute;margin-left:132.3pt;margin-top:7.45pt;width:0;height: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WLpSQIAAFQ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4256" behindDoc="0" locked="0" layoutInCell="1" allowOverlap="1" wp14:anchorId="17DCF5A0" wp14:editId="12C7C59C">
                <wp:simplePos x="0" y="0"/>
                <wp:positionH relativeFrom="column">
                  <wp:posOffset>1587474</wp:posOffset>
                </wp:positionH>
                <wp:positionV relativeFrom="paragraph">
                  <wp:posOffset>82575</wp:posOffset>
                </wp:positionV>
                <wp:extent cx="85725" cy="0"/>
                <wp:effectExtent l="9525" t="9525" r="9525"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F3049" id="Прямая со стрелкой 40" o:spid="_x0000_s1026" type="#_x0000_t32" style="position:absolute;margin-left:125pt;margin-top:6.5pt;width:6.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Qy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3232" behindDoc="0" locked="0" layoutInCell="1" allowOverlap="1" wp14:anchorId="14F4AAEC" wp14:editId="094DCA86">
                <wp:simplePos x="0" y="0"/>
                <wp:positionH relativeFrom="column">
                  <wp:posOffset>1181481</wp:posOffset>
                </wp:positionH>
                <wp:positionV relativeFrom="paragraph">
                  <wp:posOffset>107569</wp:posOffset>
                </wp:positionV>
                <wp:extent cx="219075" cy="0"/>
                <wp:effectExtent l="9525" t="57150" r="190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C8201" id="Прямая со стрелкой 41" o:spid="_x0000_s1026" type="#_x0000_t32" style="position:absolute;margin-left:93.05pt;margin-top:8.45pt;width:17.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">
                <v:stroke endarrow="block"/>
              </v:shape>
            </w:pict>
          </mc:Fallback>
        </mc:AlternateContent>
      </w:r>
      <w:r w:rsidRPr="00A7724D">
        <w:rPr>
          <w:rFonts w:ascii="Times New Roman" w:eastAsia="Times New Roman" w:hAnsi="Times New Roman" w:cs="Times New Roman"/>
          <w:i/>
          <w:sz w:val="24"/>
          <w:szCs w:val="24"/>
          <w:lang w:eastAsia="ru-RU"/>
        </w:rPr>
        <w:t xml:space="preserve">Схема:     </w:t>
      </w:r>
      <w:r w:rsidRPr="00A7724D">
        <w:rPr>
          <w:rFonts w:ascii="Times New Roman" w:eastAsia="Times New Roman" w:hAnsi="Times New Roman" w:cs="Times New Roman"/>
          <w:i/>
          <w:sz w:val="24"/>
          <w:szCs w:val="24"/>
          <w:lang w:val="en-US" w:eastAsia="ru-RU"/>
        </w:rPr>
        <w:t>p</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p</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7328" behindDoc="0" locked="0" layoutInCell="1" allowOverlap="1" wp14:anchorId="085F1F4B" wp14:editId="444044F5">
                <wp:simplePos x="0" y="0"/>
                <wp:positionH relativeFrom="column">
                  <wp:posOffset>1254100</wp:posOffset>
                </wp:positionH>
                <wp:positionV relativeFrom="paragraph">
                  <wp:posOffset>115545</wp:posOffset>
                </wp:positionV>
                <wp:extent cx="0" cy="85725"/>
                <wp:effectExtent l="9525" t="9525" r="9525"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2DC7A" id="Прямая со стрелкой 43" o:spid="_x0000_s1026" type="#_x0000_t32" style="position:absolute;margin-left:98.75pt;margin-top:9.1pt;width:0;height: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6304" behindDoc="0" locked="0" layoutInCell="1" allowOverlap="1" wp14:anchorId="70A23422" wp14:editId="19B6E0FC">
                <wp:simplePos x="0" y="0"/>
                <wp:positionH relativeFrom="column">
                  <wp:posOffset>1158850</wp:posOffset>
                </wp:positionH>
                <wp:positionV relativeFrom="paragraph">
                  <wp:posOffset>98705</wp:posOffset>
                </wp:positionV>
                <wp:extent cx="85725" cy="0"/>
                <wp:effectExtent l="9525" t="9525" r="9525" b="95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838FC" id="Прямая со стрелкой 44" o:spid="_x0000_s1026" type="#_x0000_t32" style="position:absolute;margin-left:91.25pt;margin-top:7.75pt;width:6.7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om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41184" behindDoc="0" locked="0" layoutInCell="1" allowOverlap="1" wp14:anchorId="17E1D4ED" wp14:editId="4DB25679">
                <wp:simplePos x="0" y="0"/>
                <wp:positionH relativeFrom="column">
                  <wp:posOffset>1175385</wp:posOffset>
                </wp:positionH>
                <wp:positionV relativeFrom="paragraph">
                  <wp:posOffset>53975</wp:posOffset>
                </wp:positionV>
                <wp:extent cx="914400" cy="0"/>
                <wp:effectExtent l="9525" t="9525" r="9525" b="95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738E0" id="Прямая со стрелкой 45" o:spid="_x0000_s1026" type="#_x0000_t32" style="position:absolute;margin-left:92.55pt;margin-top:4.25pt;width:1in;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"/>
            </w:pict>
          </mc:Fallback>
        </mc:AlternateContent>
      </w:r>
      <w:r w:rsidRPr="00A7724D">
        <w:rPr>
          <w:rFonts w:ascii="Times New Roman" w:eastAsia="Times New Roman" w:hAnsi="Times New Roman" w:cs="Times New Roman"/>
          <w:i/>
          <w:sz w:val="24"/>
          <w:szCs w:val="24"/>
          <w:lang w:eastAsia="ru-RU"/>
        </w:rPr>
        <w:t xml:space="preserve">                       </w:t>
      </w:r>
      <w:r w:rsidRPr="00A7724D">
        <w:rPr>
          <w:rFonts w:ascii="Times New Roman" w:eastAsia="Times New Roman" w:hAnsi="Times New Roman" w:cs="Times New Roman"/>
          <w:i/>
          <w:sz w:val="24"/>
          <w:szCs w:val="24"/>
          <w:lang w:val="en-US" w:eastAsia="ru-RU"/>
        </w:rPr>
        <w:t>g</w:t>
      </w:r>
      <w:r w:rsidRPr="00A7724D">
        <w:rPr>
          <w:rFonts w:ascii="Times New Roman" w:eastAsia="Times New Roman" w:hAnsi="Times New Roman" w:cs="Times New Roman"/>
          <w:i/>
          <w:sz w:val="24"/>
          <w:szCs w:val="24"/>
          <w:lang w:eastAsia="ru-RU"/>
        </w:rPr>
        <w:t xml:space="preserve">   </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кто-то совершил кражу, то он совершил преступление;</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вокруг огнестрельной раны имеются следы внедрения пороха, значит, выстрел был близкий.</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суд придет к выводу о подложности документа, он устранит его из числа доказательств;</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Из-за неблагоприятной погоды вылет задерживается;</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Трудоспособные дети обязаны заботиться о своих родителях.</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Предметы и ценности, добытые преступным путем, подлежат изъятию;</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гражданин не является совершеннолетним, он не может избираться и быть избранным;</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Человек нарушил моральные принципы, поэтому он не наказывается правовыми средствами;</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Одно и тоже лицо не может быть защитником двух обвиняемых, если интересы одного из них противоречат интересам другого;</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Кто вино любит, сам себя губит;</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w:t>
      </w:r>
    </w:p>
    <w:p w:rsidR="00A7724D" w:rsidRPr="00A7724D" w:rsidRDefault="00A7724D" w:rsidP="00550B74">
      <w:pPr>
        <w:numPr>
          <w:ilvl w:val="0"/>
          <w:numId w:val="61"/>
        </w:numPr>
        <w:spacing w:after="0" w:line="240" w:lineRule="auto"/>
        <w:ind w:left="0" w:firstLine="720"/>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Участники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A7724D">
        <w:rPr>
          <w:rFonts w:ascii="Times New Roman" w:eastAsia="Times New Roman" w:hAnsi="Times New Roman" w:cs="Times New Roman"/>
          <w:sz w:val="24"/>
          <w:szCs w:val="24"/>
          <w:lang w:eastAsia="ru-RU"/>
        </w:rPr>
        <w:t>Используя разделительную посылку, постройте умозаключение по утверждающе-отрицающему и отрицающе-утверждающему модусу разделительно-категорического умозаключения</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Образец:</w:t>
      </w:r>
    </w:p>
    <w:p w:rsidR="00A7724D" w:rsidRPr="00A7724D" w:rsidRDefault="00A7724D" w:rsidP="00A7724D">
      <w:pPr>
        <w:spacing w:after="0" w:line="240" w:lineRule="auto"/>
        <w:ind w:firstLine="720"/>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Образец:</w:t>
      </w:r>
    </w:p>
    <w:p w:rsidR="00A7724D" w:rsidRPr="00A7724D" w:rsidRDefault="00A7724D" w:rsidP="00A7724D">
      <w:pPr>
        <w:spacing w:after="0" w:line="240" w:lineRule="auto"/>
        <w:ind w:firstLine="720"/>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Преступление совершено умышленно (р) или по неосторожности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w:t>
      </w:r>
    </w:p>
    <w:p w:rsidR="00A7724D" w:rsidRPr="00A7724D" w:rsidRDefault="00A7724D" w:rsidP="00550B74">
      <w:pPr>
        <w:numPr>
          <w:ilvl w:val="0"/>
          <w:numId w:val="60"/>
        </w:numPr>
        <w:spacing w:after="0" w:line="240" w:lineRule="auto"/>
        <w:ind w:left="0"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Строим умозаключение по </w:t>
      </w:r>
      <w:r w:rsidRPr="00A7724D">
        <w:rPr>
          <w:rFonts w:ascii="Times New Roman" w:eastAsia="Times New Roman" w:hAnsi="Times New Roman" w:cs="Times New Roman"/>
          <w:i/>
          <w:iCs/>
          <w:sz w:val="24"/>
          <w:szCs w:val="24"/>
          <w:lang w:eastAsia="ru-RU"/>
        </w:rPr>
        <w:t xml:space="preserve">утверждающе-отрицающему модусу: </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Данное преступление совершено умышленно (Р).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Следовательно, неверно, что оно совершено по неосторожности (не-</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Схема:</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2448" behindDoc="0" locked="0" layoutInCell="1" allowOverlap="1" wp14:anchorId="4DAC39A5" wp14:editId="632C590A">
                <wp:simplePos x="0" y="0"/>
                <wp:positionH relativeFrom="column">
                  <wp:posOffset>680720</wp:posOffset>
                </wp:positionH>
                <wp:positionV relativeFrom="paragraph">
                  <wp:posOffset>92710</wp:posOffset>
                </wp:positionV>
                <wp:extent cx="126365" cy="67945"/>
                <wp:effectExtent l="10160" t="10160" r="6350" b="76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36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A055D" id="Прямая со стрелкой 46" o:spid="_x0000_s1026" type="#_x0000_t32" style="position:absolute;margin-left:53.6pt;margin-top:7.3pt;width:9.95pt;height:5.3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"/>
            </w:pict>
          </mc:Fallback>
        </mc:AlternateContent>
      </w: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1424" behindDoc="0" locked="0" layoutInCell="1" allowOverlap="1" wp14:anchorId="3760B644" wp14:editId="143D1C2F">
                <wp:simplePos x="0" y="0"/>
                <wp:positionH relativeFrom="column">
                  <wp:posOffset>564515</wp:posOffset>
                </wp:positionH>
                <wp:positionV relativeFrom="paragraph">
                  <wp:posOffset>92710</wp:posOffset>
                </wp:positionV>
                <wp:extent cx="116205" cy="67945"/>
                <wp:effectExtent l="8255" t="10160" r="8890" b="76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E4BCE" id="Прямая со стрелкой 47" o:spid="_x0000_s1026" type="#_x0000_t32" style="position:absolute;margin-left:44.45pt;margin-top:7.3pt;width:9.15pt;height:5.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UnUQIAAFkEAAAOAAAAZHJzL2Uyb0RvYy54bWysVEtu2zAQ3RfoHQjuHUmu7MR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"/>
            </w:pict>
          </mc:Fallback>
        </mc:AlternateContent>
      </w:r>
      <w:r w:rsidRPr="00A7724D">
        <w:rPr>
          <w:rFonts w:ascii="Times New Roman" w:eastAsia="Times New Roman" w:hAnsi="Times New Roman" w:cs="Times New Roman"/>
          <w:i/>
          <w:sz w:val="24"/>
          <w:szCs w:val="24"/>
          <w:lang w:eastAsia="ru-RU"/>
        </w:rPr>
        <w:t xml:space="preserve">р        </w:t>
      </w:r>
      <w:r w:rsidRPr="00A7724D">
        <w:rPr>
          <w:rFonts w:ascii="Times New Roman" w:eastAsia="Times New Roman" w:hAnsi="Times New Roman" w:cs="Times New Roman"/>
          <w:i/>
          <w:sz w:val="24"/>
          <w:szCs w:val="24"/>
          <w:lang w:val="en-US" w:eastAsia="ru-RU"/>
        </w:rPr>
        <w:t>q</w:t>
      </w:r>
      <w:r w:rsidRPr="00A7724D">
        <w:rPr>
          <w:rFonts w:ascii="Times New Roman" w:eastAsia="Times New Roman" w:hAnsi="Times New Roman" w:cs="Times New Roman"/>
          <w:i/>
          <w:sz w:val="24"/>
          <w:szCs w:val="24"/>
          <w:lang w:eastAsia="ru-RU"/>
        </w:rPr>
        <w:t>, 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0400" behindDoc="0" locked="0" layoutInCell="1" allowOverlap="1" wp14:anchorId="076EE383" wp14:editId="441AC10D">
                <wp:simplePos x="0" y="0"/>
                <wp:positionH relativeFrom="column">
                  <wp:posOffset>379730</wp:posOffset>
                </wp:positionH>
                <wp:positionV relativeFrom="paragraph">
                  <wp:posOffset>43815</wp:posOffset>
                </wp:positionV>
                <wp:extent cx="788035" cy="0"/>
                <wp:effectExtent l="13970" t="13335" r="7620" b="57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05832" id="Прямая со стрелкой 48" o:spid="_x0000_s1026" type="#_x0000_t32" style="position:absolute;margin-left:29.9pt;margin-top:3.45pt;width:62.0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hQTAIAAFU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"/>
            </w:pict>
          </mc:Fallback>
        </mc:AlternateContent>
      </w:r>
      <w:r w:rsidRPr="00A7724D">
        <w:rPr>
          <w:rFonts w:ascii="Times New Roman" w:eastAsia="Times New Roman" w:hAnsi="Times New Roman" w:cs="Times New Roman"/>
          <w:i/>
          <w:sz w:val="24"/>
          <w:szCs w:val="24"/>
          <w:lang w:eastAsia="ru-RU"/>
        </w:rPr>
        <w:t xml:space="preserve">     не-</w:t>
      </w:r>
      <w:r w:rsidRPr="00A7724D">
        <w:rPr>
          <w:rFonts w:ascii="Times New Roman" w:eastAsia="Times New Roman" w:hAnsi="Times New Roman" w:cs="Times New Roman"/>
          <w:i/>
          <w:sz w:val="24"/>
          <w:szCs w:val="24"/>
          <w:lang w:val="en-US" w:eastAsia="ru-RU"/>
        </w:rPr>
        <w:t>q</w:t>
      </w:r>
    </w:p>
    <w:p w:rsidR="00A7724D" w:rsidRPr="00A7724D" w:rsidRDefault="00A7724D" w:rsidP="00550B74">
      <w:pPr>
        <w:numPr>
          <w:ilvl w:val="0"/>
          <w:numId w:val="60"/>
        </w:numPr>
        <w:spacing w:after="0" w:line="240" w:lineRule="auto"/>
        <w:ind w:left="0"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 xml:space="preserve">Умозаключение по отрицающе-утверждающему модусу: </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 xml:space="preserve">Данное преступление не является умышленным (не-р). </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sz w:val="24"/>
          <w:szCs w:val="24"/>
          <w:lang w:eastAsia="ru-RU"/>
        </w:rPr>
        <w:t>Следовательно, оно совершено по неосторожности (</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sz w:val="24"/>
          <w:szCs w:val="24"/>
          <w:lang w:eastAsia="ru-RU"/>
        </w:rPr>
        <w:t>Схема:</w:t>
      </w:r>
    </w:p>
    <w:p w:rsidR="00A7724D" w:rsidRPr="00A7724D" w:rsidRDefault="00A7724D" w:rsidP="00A7724D">
      <w:pPr>
        <w:spacing w:after="0" w:line="240" w:lineRule="auto"/>
        <w:ind w:firstLine="720"/>
        <w:contextualSpacing/>
        <w:rPr>
          <w:rFonts w:ascii="Times New Roman" w:eastAsia="Times New Roman" w:hAnsi="Times New Roman" w:cs="Times New Roman"/>
          <w:i/>
          <w:iCs/>
          <w:sz w:val="24"/>
          <w:szCs w:val="24"/>
          <w:lang w:eastAsia="ru-RU"/>
        </w:rPr>
      </w:pP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5520" behindDoc="0" locked="0" layoutInCell="1" allowOverlap="1" wp14:anchorId="516CECDC" wp14:editId="5AC7854B">
                <wp:simplePos x="0" y="0"/>
                <wp:positionH relativeFrom="column">
                  <wp:posOffset>661035</wp:posOffset>
                </wp:positionH>
                <wp:positionV relativeFrom="paragraph">
                  <wp:posOffset>76835</wp:posOffset>
                </wp:positionV>
                <wp:extent cx="107315" cy="116840"/>
                <wp:effectExtent l="9525" t="11430" r="6985" b="50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31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475CE" id="Прямая со стрелкой 49" o:spid="_x0000_s1026" type="#_x0000_t32" style="position:absolute;margin-left:52.05pt;margin-top:6.05pt;width:8.45pt;height:9.2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"/>
            </w:pict>
          </mc:Fallback>
        </mc:AlternateContent>
      </w: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4496" behindDoc="0" locked="0" layoutInCell="1" allowOverlap="1" wp14:anchorId="33517220" wp14:editId="56941455">
                <wp:simplePos x="0" y="0"/>
                <wp:positionH relativeFrom="column">
                  <wp:posOffset>563880</wp:posOffset>
                </wp:positionH>
                <wp:positionV relativeFrom="paragraph">
                  <wp:posOffset>76835</wp:posOffset>
                </wp:positionV>
                <wp:extent cx="97155" cy="116840"/>
                <wp:effectExtent l="7620" t="11430" r="9525" b="508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0B322" id="Прямая со стрелкой 50" o:spid="_x0000_s1026" type="#_x0000_t32" style="position:absolute;margin-left:44.4pt;margin-top:6.05pt;width:7.65pt;height:9.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q1UQIAAFk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"/>
            </w:pict>
          </mc:Fallback>
        </mc:AlternateContent>
      </w:r>
      <w:r w:rsidRPr="00A7724D">
        <w:rPr>
          <w:rFonts w:ascii="Times New Roman" w:eastAsia="Times New Roman" w:hAnsi="Times New Roman" w:cs="Times New Roman"/>
          <w:i/>
          <w:iCs/>
          <w:sz w:val="24"/>
          <w:szCs w:val="24"/>
          <w:lang w:val="en-US" w:eastAsia="ru-RU"/>
        </w:rPr>
        <w:t>p</w:t>
      </w:r>
      <w:r w:rsidRPr="00A7724D">
        <w:rPr>
          <w:rFonts w:ascii="Times New Roman" w:eastAsia="Times New Roman" w:hAnsi="Times New Roman" w:cs="Times New Roman"/>
          <w:i/>
          <w:iCs/>
          <w:sz w:val="24"/>
          <w:szCs w:val="24"/>
          <w:lang w:eastAsia="ru-RU"/>
        </w:rPr>
        <w:t xml:space="preserve">       </w:t>
      </w:r>
      <w:r w:rsidRPr="00A7724D">
        <w:rPr>
          <w:rFonts w:ascii="Times New Roman" w:eastAsia="Times New Roman" w:hAnsi="Times New Roman" w:cs="Times New Roman"/>
          <w:i/>
          <w:iCs/>
          <w:sz w:val="24"/>
          <w:szCs w:val="24"/>
          <w:lang w:val="en-US" w:eastAsia="ru-RU"/>
        </w:rPr>
        <w:t>q</w:t>
      </w:r>
      <w:r w:rsidRPr="00A7724D">
        <w:rPr>
          <w:rFonts w:ascii="Times New Roman" w:eastAsia="Times New Roman" w:hAnsi="Times New Roman" w:cs="Times New Roman"/>
          <w:i/>
          <w:iCs/>
          <w:sz w:val="24"/>
          <w:szCs w:val="24"/>
          <w:lang w:eastAsia="ru-RU"/>
        </w:rPr>
        <w:t>, не-р</w:t>
      </w:r>
    </w:p>
    <w:p w:rsidR="00A7724D" w:rsidRPr="00A7724D" w:rsidRDefault="00A7724D" w:rsidP="00A7724D">
      <w:pPr>
        <w:spacing w:after="0" w:line="240" w:lineRule="auto"/>
        <w:ind w:firstLine="720"/>
        <w:contextualSpacing/>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iCs/>
          <w:noProof/>
          <w:sz w:val="24"/>
          <w:szCs w:val="24"/>
          <w:lang w:eastAsia="ru-RU"/>
        </w:rPr>
        <mc:AlternateContent>
          <mc:Choice Requires="wps">
            <w:drawing>
              <wp:anchor distT="0" distB="0" distL="114300" distR="114300" simplePos="0" relativeHeight="251753472" behindDoc="0" locked="0" layoutInCell="1" allowOverlap="1" wp14:anchorId="09DCF180" wp14:editId="7C296F32">
                <wp:simplePos x="0" y="0"/>
                <wp:positionH relativeFrom="column">
                  <wp:posOffset>349885</wp:posOffset>
                </wp:positionH>
                <wp:positionV relativeFrom="paragraph">
                  <wp:posOffset>57785</wp:posOffset>
                </wp:positionV>
                <wp:extent cx="982345" cy="0"/>
                <wp:effectExtent l="12700" t="6350" r="5080" b="127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3554F" id="Прямая со стрелкой 51" o:spid="_x0000_s1026" type="#_x0000_t32" style="position:absolute;margin-left:27.55pt;margin-top:4.55pt;width:77.3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"/>
            </w:pict>
          </mc:Fallback>
        </mc:AlternateContent>
      </w:r>
      <w:r w:rsidRPr="00A7724D">
        <w:rPr>
          <w:rFonts w:ascii="Times New Roman" w:eastAsia="Times New Roman" w:hAnsi="Times New Roman" w:cs="Times New Roman"/>
          <w:i/>
          <w:iCs/>
          <w:sz w:val="24"/>
          <w:szCs w:val="24"/>
          <w:lang w:eastAsia="ru-RU"/>
        </w:rPr>
        <w:t xml:space="preserve">     </w:t>
      </w:r>
      <w:r w:rsidRPr="00A7724D">
        <w:rPr>
          <w:rFonts w:ascii="Times New Roman" w:eastAsia="Times New Roman" w:hAnsi="Times New Roman" w:cs="Times New Roman"/>
          <w:i/>
          <w:iCs/>
          <w:sz w:val="24"/>
          <w:szCs w:val="24"/>
          <w:lang w:val="en-US" w:eastAsia="ru-RU"/>
        </w:rPr>
        <w:t>q</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Сдельная оплата труда может быть индивидуальной или коллективной</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Потерпевшим признается лицо, которому преступлением причинен моральный, физический или имущественные вред</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Кража могла быть совершена либо Б., либо В., либо Г.</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Сложное суждение может быть соединительным, разделительным или условным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Требование о защите нарушенного права принимается к рассмотрению судом, арбитражем или третейским судом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Подстрекатель мог склонить Г. к совершению преступления путем уговоров, подкупа, угроз или иным способом.</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Д. совершил преступление умышленно или по неосторожности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Леса бывают хвойными, лиственными или смешанными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Проступки бывают гражданскими, административными и дисциплинарными.</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Пожар возник или вследствие нарушения правил пожарной безопасности, или в результате стихийного бедствия, или поджога.</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 физическим характеристикам планеты Солнечной системы делятся на планеты земного типа и планеты-гиганты.</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установлена административная ответственность.</w:t>
      </w:r>
    </w:p>
    <w:p w:rsidR="00A7724D" w:rsidRPr="00A7724D" w:rsidRDefault="00A7724D" w:rsidP="00550B74">
      <w:pPr>
        <w:numPr>
          <w:ilvl w:val="1"/>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Брак прекращается вследствие смерти или вследствие объявления судом одного из супругов умершим</w:t>
      </w:r>
    </w:p>
    <w:p w:rsidR="00A7724D" w:rsidRPr="00A7724D" w:rsidRDefault="00A7724D" w:rsidP="00A7724D">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A7724D">
        <w:rPr>
          <w:rFonts w:ascii="Times New Roman" w:eastAsia="Times New Roman" w:hAnsi="Times New Roman" w:cs="Times New Roman"/>
          <w:sz w:val="24"/>
          <w:szCs w:val="24"/>
          <w:lang w:eastAsia="ru-RU"/>
        </w:rPr>
        <w:t>Сформулируйте пропущенную часть умозаключения (сокращенный силлогизм), объясните свой вывод.</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 xml:space="preserve">Образец: </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Обвиняемый имеет право на защиту. 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 приведенном примере присутствует часть умозаключения, называемое «заключение» - 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Также имеется большая посылка, так как в ней находится крайний больший термин – предикат заключения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Восстановим пропущенную меньшую посылку – «Л. – обвиняемый».</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Силлогизм принимает форму: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Обвиняемый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56544" behindDoc="0" locked="0" layoutInCell="1" allowOverlap="1" wp14:anchorId="5C9BDE1A" wp14:editId="62A47EE8">
                <wp:simplePos x="0" y="0"/>
                <wp:positionH relativeFrom="column">
                  <wp:posOffset>432435</wp:posOffset>
                </wp:positionH>
                <wp:positionV relativeFrom="paragraph">
                  <wp:posOffset>205740</wp:posOffset>
                </wp:positionV>
                <wp:extent cx="3514725" cy="9525"/>
                <wp:effectExtent l="9525" t="6350" r="9525" b="127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4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4ED32" id="Прямая со стрелкой 52" o:spid="_x0000_s1026" type="#_x0000_t32" style="position:absolute;margin-left:34.05pt;margin-top:16.2pt;width:276.75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"/>
            </w:pict>
          </mc:Fallback>
        </mc:AlternateContent>
      </w:r>
      <w:r w:rsidRPr="00A7724D">
        <w:rPr>
          <w:rFonts w:ascii="Times New Roman" w:eastAsia="Times New Roman" w:hAnsi="Times New Roman" w:cs="Times New Roman"/>
          <w:i/>
          <w:sz w:val="24"/>
          <w:szCs w:val="24"/>
          <w:lang w:eastAsia="ru-RU"/>
        </w:rPr>
        <w:t>Л. – обвиняемый</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Следовательно, Л. Имеет право на защиту</w:t>
      </w:r>
    </w:p>
    <w:p w:rsidR="00A7724D" w:rsidRPr="00A7724D" w:rsidRDefault="00A7724D" w:rsidP="00A7724D">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Это первая фигура простого категорического силлогизма.</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Если свидетель Р. дал заведомо ложные показания, то он подлежит уголовной ответственности;</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Уголовное дело не может быть возбуждено, так как отсутствует состав преступления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Взятка получена лично или через посредника. Взятка получена лично.</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Переводчику принадлежит авторское право за выполненный им перевод. П. принадлежит такое право</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Солнце звезда, значит оно проходит несколько стадий своей эволюции.</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Судья вправе задавать вопросы свидетелям в любой момент его опроса, а С. не судья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Наблюдение широко используется в оперативно-розыскной деятельности. Наблюдение – метод научного познания;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Посещение концертов классической музыки не является материальной потребностью. Значит – это духовная потребность;</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Обвиняемый не обязан доказывать свою невиновность. Д. – обвиняемый;</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lastRenderedPageBreak/>
        <w:t>Если М. вызван в качестве свидетеля, то он обязан явиться в суд и дать правдивые показания. М. не вызван в качестве свидетеля.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Регистрация рождения производится в органах ЗАГС по мету рождения детей либо по мету жительства их родителей или одного из них. Регистрация рождения И. произведена по месту его рождения.</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Взятка могла быть получена в виде денег, ценных бумаг, иного имущества или выгод имущественного характера. Р. получил взятку в виде денег.</w:t>
      </w:r>
    </w:p>
    <w:p w:rsidR="00A7724D" w:rsidRPr="00A7724D" w:rsidRDefault="00A7724D" w:rsidP="00550B7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Так как подозреваемый в преступлении гражданин В. признан невменяемым, то он не подлежит уголовной ответственности.</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12 «Индуктивные умозаключения»</w:t>
      </w:r>
    </w:p>
    <w:p w:rsidR="004B3617" w:rsidRPr="00A7724D"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A7724D">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разницу между дедуктивными и индуктивными умозаключениями;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правильно применять методы неполной индукции;</w:t>
      </w:r>
    </w:p>
    <w:p w:rsidR="004B3617" w:rsidRPr="004B3617" w:rsidRDefault="004B3617" w:rsidP="00550B74">
      <w:pPr>
        <w:numPr>
          <w:ilvl w:val="0"/>
          <w:numId w:val="2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делать выводы из индуктивных умозаключений.</w:t>
      </w:r>
    </w:p>
    <w:p w:rsidR="004B3617" w:rsidRPr="00A7724D" w:rsidRDefault="004B3617" w:rsidP="00550B74">
      <w:pPr>
        <w:pStyle w:val="a9"/>
        <w:numPr>
          <w:ilvl w:val="0"/>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 xml:space="preserve">Вопросы </w:t>
      </w:r>
      <w:r w:rsidR="00A7724D" w:rsidRPr="00A7724D">
        <w:rPr>
          <w:rFonts w:ascii="Times New Roman" w:eastAsia="Times New Roman" w:hAnsi="Times New Roman" w:cs="Times New Roman"/>
          <w:sz w:val="24"/>
          <w:szCs w:val="24"/>
          <w:lang w:eastAsia="ru-RU"/>
        </w:rPr>
        <w:t>для опроса</w:t>
      </w:r>
      <w:r w:rsidRPr="00A7724D">
        <w:rPr>
          <w:rFonts w:ascii="Times New Roman" w:eastAsia="Times New Roman" w:hAnsi="Times New Roman" w:cs="Times New Roman"/>
          <w:sz w:val="24"/>
          <w:szCs w:val="24"/>
          <w:lang w:eastAsia="ru-RU"/>
        </w:rPr>
        <w:t>:</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такое умозаключение? Назовите виды умозаключений в зависимости от направления логического следования.</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Что представляет собой индуктивные умозаключения? В чем причина вероятностного характера индуктивных выводов?</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В чем разница между полной и неполной индукцией? Придумайте один пример неполной индукции и один пример полной индукции.</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Чем отличается популярная индукция от научной? Приведите по одному примеру популярной и научной индукции.</w:t>
      </w:r>
    </w:p>
    <w:p w:rsid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существуют методы научной индукции?</w:t>
      </w:r>
    </w:p>
    <w:p w:rsidR="004B3617" w:rsidRPr="00A7724D" w:rsidRDefault="004B3617" w:rsidP="00550B74">
      <w:pPr>
        <w:pStyle w:val="a9"/>
        <w:numPr>
          <w:ilvl w:val="1"/>
          <w:numId w:val="64"/>
        </w:numPr>
        <w:spacing w:after="0" w:line="240" w:lineRule="auto"/>
        <w:jc w:val="both"/>
        <w:rPr>
          <w:rFonts w:ascii="Times New Roman" w:eastAsia="Times New Roman" w:hAnsi="Times New Roman" w:cs="Times New Roman"/>
          <w:sz w:val="24"/>
          <w:szCs w:val="24"/>
          <w:lang w:eastAsia="ru-RU"/>
        </w:rPr>
      </w:pPr>
      <w:r w:rsidRPr="00A7724D">
        <w:rPr>
          <w:rFonts w:ascii="Times New Roman" w:eastAsia="Times New Roman" w:hAnsi="Times New Roman" w:cs="Times New Roman"/>
          <w:sz w:val="24"/>
          <w:szCs w:val="24"/>
          <w:lang w:eastAsia="ru-RU"/>
        </w:rPr>
        <w:t>Какие схемы выражают метод сходства, метод различия, соединенного метод сходства и различия, метод сопутствующих изменений, метод остатков.</w:t>
      </w:r>
    </w:p>
    <w:p w:rsidR="004B3617" w:rsidRDefault="00A7724D"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916DDA" w:rsidRPr="00C07798" w:rsidRDefault="00A7724D" w:rsidP="00916DD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916DDA" w:rsidRPr="00C07798">
        <w:rPr>
          <w:rFonts w:ascii="Times New Roman" w:eastAsia="Times New Roman" w:hAnsi="Times New Roman" w:cs="Times New Roman"/>
          <w:sz w:val="24"/>
          <w:szCs w:val="24"/>
          <w:lang w:eastAsia="ru-RU"/>
        </w:rPr>
        <w:t>Определите, какой метод научной индукции применяется в следующих рассуждениях. Запишите их в виде схем.</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Образец:</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При обследовании большой группы пациентов, страдающих гипертонической болезнью (А) при отсутствии у них каких-либо других серьезных заболеваний (В) и при обычной диете (С1) отмечалось высокое давление крови (d1). Им была назначена диета с пониженным содержанием соли (С2). Уже через месяц было зарегистрировано пониженное давление крови (d2). Но как только содержание соли в диете увеличивали (С3), эффект значительно ослабевал (d3). Это свидетельствует о том, что одним из методов лечения гипертонии (d) может служить ограничение потребления соли (С). </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Метод сопутствующих изменений:</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ABC1 - (обычная диета) вызывает d1.</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ABC2 - (диета с пониженным содержанием соли) вызывает d2.</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 xml:space="preserve">ABC3 - (увеличение содержания соли) вызывает d3. </w:t>
      </w:r>
    </w:p>
    <w:p w:rsidR="00916DDA" w:rsidRPr="00C07798" w:rsidRDefault="00916DDA" w:rsidP="00916DDA">
      <w:pPr>
        <w:spacing w:after="0" w:line="240" w:lineRule="auto"/>
        <w:ind w:firstLine="720"/>
        <w:jc w:val="both"/>
        <w:rPr>
          <w:rFonts w:ascii="Times New Roman" w:eastAsia="Times New Roman" w:hAnsi="Times New Roman" w:cs="Times New Roman"/>
          <w:i/>
          <w:sz w:val="24"/>
          <w:szCs w:val="24"/>
          <w:lang w:eastAsia="ru-RU"/>
        </w:rPr>
      </w:pPr>
      <w:r w:rsidRPr="00C07798">
        <w:rPr>
          <w:rFonts w:ascii="Times New Roman" w:eastAsia="Times New Roman" w:hAnsi="Times New Roman" w:cs="Times New Roman"/>
          <w:i/>
          <w:sz w:val="24"/>
          <w:szCs w:val="24"/>
          <w:lang w:eastAsia="ru-RU"/>
        </w:rPr>
        <w:t>По-видимому, С является причиной d/</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Там, где плотность населения незначительна, при прочих равных условиях развитие производительных сил происходит медленнее. Более высокая плотность населения при прочих равных условиях служит одной из важных предпосылок быстрого развития производства. Значит, от плотности населения в той или иной мере зависит ускорение или замедление темпов развития производства.</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Исследуя происхождение цветов радуги, английский мыслитель Роджер Бэкон установил, что цвета радуги появляются при пропускании света сквозь шестигранные кристаллы. Расширив область своих наблюдений, он открыл, что то же явление имеет место и при прохождении света через другие прозрачные среды; он нашел </w:t>
      </w:r>
      <w:r w:rsidRPr="00C07798">
        <w:rPr>
          <w:rFonts w:ascii="Times New Roman" w:eastAsia="Times New Roman" w:hAnsi="Times New Roman" w:cs="Times New Roman"/>
          <w:sz w:val="24"/>
          <w:szCs w:val="24"/>
          <w:lang w:eastAsia="ru-RU"/>
        </w:rPr>
        <w:lastRenderedPageBreak/>
        <w:t>его в каплях росы, в пыли водопада, в брызгах от ударов веслами по воде. Бэкон установил, что причиной появления цветов радуги является прохождение света через прозрачные среды сферической или призматической формы.</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«Возьмем... известный опыт с монетой и пером... Явление, подлежащее исследованию, - это замедление падения птичьего пера. Когда оба предмета бросят одновременно под колоколом воздушного насоса, из которого воздух не выкачан, то перо падает позднее монеты. Это случай, где данное явление (т. е. более медленное падение пера) существует. Затем воздух выкачивают насосом из-под колокола; тогда оба предмета, если их бросить в один и тот же момент, падают на подставку совершенно одновременно. Это случай, в котором исследуемое нами явление не происходит».</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Исследуя условные рефлексы, академик И.П. Павлов установил следующее: если удалить затылочную долю мозга собаки, зрительный рефлекс исчезает. Новые эксперименты дали те же результаты - собаки практически слепли. Ученый сделал вывод, что затылочная доля головного мозга - центр образования зрительного рефлекса.</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Около ста лет назад впервые было описано заболевание, распространенное среди овец и крупного рогатого скота в определенных местностях Шотландии. Животные теряли аппетит, появлялись слабость и истощение, животные вскоре погибали. Долгое время не знали, как бороться с этой болезнью (сухоткой), пока не обратили внимание на то, что заболевшие животные начинали выздоравливать, как только в пищу им добавляли кору осиновых деревьев, содержащую много кобальта. Было также установлено, что в местностях, где животные болеют сухоткой, трава, вода, корм бедны кобальтом. Сопоставление обоих этих фактов позволило заключить, что причиной заболевания является недостаточное содержание кобальта в пище.</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Сотрудники ГАИ преследовали угнанную машину. Угонщики заехали в парк и машину бросили. Двое из них были задержаны, ими оказались Саксин и Рябов. Однако в процессе проведения следственного эксперимента было установлено, что ни Саксин, ни Рябов не владеют навыками вождения автомобиля. По-видимому, у Саксина и Рябова был соучастник, владеющий такими навыками.</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Всякий раз при восхождении на горные вершины альпинисты испытывают одни и те же симптомы: нехватку воздуха для дыхания, одышку, физическую слабость и другие признаки кислородного голодания. Очевидно, причиной нарастания кислородного голодания является разреженность воздуха, увеличивающаяся с подъемом на высоту.</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При установлении причин дорожно-транспортных происшествий был сделан вывод о том, что, несмотря на все различия этих происшествий (марка машины, возраст водителя и т. д.), большинство из них происходит в результате превышения скорости или алкогольного опьянения водителя.</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Чем больше воздуха попадает в горн, тем жарче в нем разгорается огонь. Если же доступ воздуха в горн совсем прекратить, то огонь погаснет. Значит, воздух является необходимым условием горения.</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Сравнивая свидетельство о болезни П. и другие медицинские документы, имеющиеся в пенсионном деле, следователь обратил внимание, что, хотя эти документы значились выданными различными учреждениями и в разное время, они выполнены явно одним и тем же почерком. Совпадали общие признаки почерка и особенно выделялись совпадения в написании букв «м», «б», «к», «т» и цифр «7», «8», «9».</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В пенсионном деле имелись также два заявления, написанные П. Когда следователь сравнил почерк в этих заявлениях с почерком в указанных медицинских документах, то обнаружил полное совпадение как в общих признаках почерка, так и частных при выполнении отмеченных выше букв и цифр. Следователь пришел к выводу, что документы в пенсионном деле подделал сам П. </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 xml:space="preserve">К. А. Тимирязев утверждал, что для образования хлорофилла нужны свет и кислород. «Чтобы доказать это, - писал он, - прорастим в темноте какие-нибудь семена. Известно, что ростки получаются не зеленые, а желтые. Разделим полученные таким </w:t>
      </w:r>
      <w:r w:rsidRPr="00C07798">
        <w:rPr>
          <w:rFonts w:ascii="Times New Roman" w:eastAsia="Times New Roman" w:hAnsi="Times New Roman" w:cs="Times New Roman"/>
          <w:sz w:val="24"/>
          <w:szCs w:val="24"/>
          <w:lang w:eastAsia="ru-RU"/>
        </w:rPr>
        <w:lastRenderedPageBreak/>
        <w:t>образом ростки на две кучки: одни оставим в обыкновенном воздухе, другие заключим в прибор с воздухом, лишенным кислорода, и вынесем все на свет. Первые через какие-нибудь четверть часа позеленеют и вскоре получат обычную зеленую окраску; вторые, сколько бы мы их ни держали на свету, останутся желтыми. Но допустим к ним кислород, и они немедленно позеленеют».</w:t>
      </w:r>
    </w:p>
    <w:p w:rsidR="00916DDA" w:rsidRPr="00C07798" w:rsidRDefault="00916DDA" w:rsidP="00550B74">
      <w:pPr>
        <w:numPr>
          <w:ilvl w:val="0"/>
          <w:numId w:val="28"/>
        </w:numPr>
        <w:spacing w:after="0" w:line="240" w:lineRule="auto"/>
        <w:ind w:left="0" w:firstLine="720"/>
        <w:contextualSpacing/>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 портовом городе ограбили спортивную базу. Следственными органами часть спортивного инвентаря была обнаружена у граждан Р., Н. и Ж. Во время следствия была установлена причастность к ограблению всех троих. Однако следователя волновало одно обстоятельство: в помещение склада преступники могли проникнуть только через узкий проем между решеткой и стеной в подвальном окне склада, но ни Р., ни Н., ни Ж. по своему росту и размерам тела никак этого сделать не могли. Следователь пришел к выводу, что в ограблении принимало участие еще одно лицо. Как было затем установлено, им оказался К.</w:t>
      </w:r>
    </w:p>
    <w:p w:rsidR="00A7724D" w:rsidRDefault="00A7724D"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13 «Умозаключения по аналогии»</w:t>
      </w:r>
    </w:p>
    <w:p w:rsidR="004B3617" w:rsidRPr="00916DDA"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916DDA">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уяснить разницу между дедуктивными, индуктивными умозаключениями и умозаключениями по аналогии.</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аналогию предметов и аналогию отношений.</w:t>
      </w:r>
    </w:p>
    <w:p w:rsidR="004B3617" w:rsidRPr="004B3617" w:rsidRDefault="004B3617" w:rsidP="00550B74">
      <w:pPr>
        <w:numPr>
          <w:ilvl w:val="0"/>
          <w:numId w:val="2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применение умозаключений в науке и практике.</w:t>
      </w:r>
    </w:p>
    <w:p w:rsidR="004B3617" w:rsidRPr="00916DDA" w:rsidRDefault="004B3617" w:rsidP="00550B74">
      <w:pPr>
        <w:pStyle w:val="a9"/>
        <w:numPr>
          <w:ilvl w:val="0"/>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Вопросы и задания:</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Что представляют собой дедуктивные, индуктивные умозаключения и умозаключения по аналогии?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Какова структура умозаключений по аналогии?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 xml:space="preserve">Чем отличается аналогия предметов от аналогии отношений? </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Каковы правила умозаключений по аналогии, соблюдение которых позволяет повысить степень вероятности ее выводов?</w:t>
      </w:r>
    </w:p>
    <w:p w:rsid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науке?</w:t>
      </w:r>
    </w:p>
    <w:p w:rsidR="004B3617" w:rsidRPr="00916DDA" w:rsidRDefault="004B3617" w:rsidP="00550B74">
      <w:pPr>
        <w:pStyle w:val="a9"/>
        <w:numPr>
          <w:ilvl w:val="1"/>
          <w:numId w:val="65"/>
        </w:numPr>
        <w:spacing w:after="0" w:line="240" w:lineRule="auto"/>
        <w:jc w:val="both"/>
        <w:rPr>
          <w:rFonts w:ascii="Times New Roman" w:eastAsia="Times New Roman" w:hAnsi="Times New Roman" w:cs="Times New Roman"/>
          <w:sz w:val="24"/>
          <w:szCs w:val="24"/>
          <w:lang w:eastAsia="ru-RU"/>
        </w:rPr>
      </w:pPr>
      <w:r w:rsidRPr="00916DDA">
        <w:rPr>
          <w:rFonts w:ascii="Times New Roman" w:eastAsia="Times New Roman" w:hAnsi="Times New Roman" w:cs="Times New Roman"/>
          <w:sz w:val="24"/>
          <w:szCs w:val="24"/>
          <w:lang w:eastAsia="ru-RU"/>
        </w:rPr>
        <w:t>Как применяется аналогия в праве?</w:t>
      </w:r>
    </w:p>
    <w:p w:rsidR="00916DDA" w:rsidRDefault="00916DDA" w:rsidP="00916DD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2.1</w:t>
      </w:r>
      <w:r w:rsidRPr="00D947FD">
        <w:rPr>
          <w:rFonts w:ascii="Times New Roman" w:eastAsia="Times New Roman" w:hAnsi="Times New Roman" w:cs="Times New Roman"/>
          <w:sz w:val="24"/>
          <w:szCs w:val="24"/>
        </w:rPr>
        <w:t xml:space="preserve"> Определите вид аналогии в приведенных примерах:</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А) Жабры для рыб – это то же самое, что легкие для млекопитающих.</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Б) Повесть А.Конан Дойла «Знак четырех» о приключениях благородного сыщика Шерлока Холмса, отличающаяся динамичным сюжетом, мне очень понравилась. Я не читал повесть А.Конан Дойла «Собака Баскервилей», но знаю, что она посвящена приключениям благородного сыщика Шерлока Холмса и отличается динамичным сюжетов. Скорее всего, эта повесть мне также очень понравится.</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В) Сущность планетарной модели атома Эрнеста Резерфорда состоит в том, что в нем вокруг положительно зараженного ядра по разным орбитам движутся отрицательно заряженные электроны; так же, как и в Солнечной системе планеты движутся по разным орбитам вокруг единого центра – Солнца.</w:t>
      </w:r>
    </w:p>
    <w:p w:rsidR="00FB52DC" w:rsidRPr="00D947FD" w:rsidRDefault="00FB52DC" w:rsidP="00FB52DC">
      <w:pPr>
        <w:spacing w:after="0" w:line="240" w:lineRule="auto"/>
        <w:ind w:firstLine="709"/>
        <w:jc w:val="both"/>
        <w:rPr>
          <w:rFonts w:ascii="Times New Roman" w:eastAsia="Times New Roman" w:hAnsi="Times New Roman" w:cs="Times New Roman"/>
          <w:sz w:val="24"/>
          <w:szCs w:val="24"/>
        </w:rPr>
      </w:pPr>
      <w:r w:rsidRPr="00D947FD">
        <w:rPr>
          <w:rFonts w:ascii="Times New Roman" w:eastAsia="Times New Roman" w:hAnsi="Times New Roman" w:cs="Times New Roman"/>
          <w:sz w:val="24"/>
          <w:szCs w:val="24"/>
        </w:rPr>
        <w:t>Г) На Всесоюзном съезде физиологов в Ереване (1964) московские ученые М. М. Бонгард и А. Л. Бызов продемонстрировали установку, которая моделировала цветовое зрение человека. При быстром включении ламп она безошибочно распознавала цвет и его интенсивность. Интересно, что эта установка имела ряд тех же самых недостатков, что и зрение человека. Например, оранжевый цвет после интенсивного красного в перовое мгновение воспринимался ей как синий или зеленый.</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w:t>
      </w:r>
      <w:r w:rsidRPr="00C07798">
        <w:rPr>
          <w:rFonts w:ascii="Times New Roman" w:eastAsia="Times New Roman" w:hAnsi="Times New Roman" w:cs="Times New Roman"/>
          <w:sz w:val="24"/>
          <w:szCs w:val="24"/>
        </w:rPr>
        <w:t xml:space="preserve">.2 </w:t>
      </w:r>
      <w:r w:rsidRPr="00C07798">
        <w:rPr>
          <w:rFonts w:ascii="Times New Roman" w:eastAsia="Times New Roman" w:hAnsi="Times New Roman" w:cs="Times New Roman"/>
          <w:sz w:val="24"/>
          <w:szCs w:val="24"/>
          <w:lang w:eastAsia="ru-RU"/>
        </w:rPr>
        <w:t>Рассмотрите аналогии, выясните их основание и тот признак, о котором говорится в выводе. Носит ли этот признак характер причинной связи или внешнего сходства:</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Это существо очень похоже на змею. Длинное, узкое, покрытое змеиной кожей, оно ползет, извивается и шипит, высовывая жало. Значит, оно ядовито.</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lastRenderedPageBreak/>
        <w:t>Б)</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Гром часто напоминает могучий, грозный голос какого-то разгневанного существа. Поэтому у первобытного человека возникали представления о каком-то грозном боге, который так заявляет о себе.</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«Рассуди же, мать моя, - набил брюхо лишне – беда; а ведь головушка-то у него гораздо слабее брюха; набить ее лишне – сохрани Боже» (Д.И.Фонвизин «Недоросль»).</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r w:rsidRPr="00C07798">
        <w:rPr>
          <w:rFonts w:ascii="Times New Roman" w:eastAsia="Times New Roman" w:hAnsi="Times New Roman" w:cs="Times New Roman"/>
          <w:sz w:val="24"/>
          <w:szCs w:val="24"/>
          <w:lang w:eastAsia="ru-RU"/>
        </w:rPr>
        <w:t>Определите, правильно ли сделано умозаключение по аналогии. Укажите вид аналогии.</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В ограблении одного из банков г. Н участвовала группа налетчиков, которая оставила характерные следы преступления: перчатки и инструменты для вскрытия кассы. Спустя месяц в том же городе был ограблен другой банк и с теми характерными признаками преступления. Следователь сделал вывод, что орудовала одна и та же группа лиц.</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У одного из сотрудников коллектива института была обнаружена пропажа денег. Во время обеда в помещении оставался один из сотрудников В. Через месяц, когда в помещении оставался сотрудник В., у другого сотрудника вновь пропали деньги. Был сделан вывод о том, что кражу в обоих случаях совершил В.</w:t>
      </w:r>
    </w:p>
    <w:p w:rsidR="00FB52DC" w:rsidRPr="00C07798" w:rsidRDefault="00FB52DC" w:rsidP="00FB52DC">
      <w:pPr>
        <w:spacing w:after="0" w:line="240" w:lineRule="auto"/>
        <w:ind w:firstLine="720"/>
        <w:jc w:val="both"/>
        <w:rPr>
          <w:rFonts w:ascii="Times New Roman" w:eastAsia="Times New Roman" w:hAnsi="Times New Roman" w:cs="Times New Roman"/>
          <w:sz w:val="24"/>
          <w:szCs w:val="24"/>
          <w:lang w:eastAsia="ru-RU"/>
        </w:rPr>
      </w:pPr>
      <w:r w:rsidRPr="00C07798">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07798">
        <w:rPr>
          <w:rFonts w:ascii="Times New Roman" w:eastAsia="Times New Roman" w:hAnsi="Times New Roman" w:cs="Times New Roman"/>
          <w:sz w:val="24"/>
          <w:szCs w:val="24"/>
          <w:lang w:eastAsia="ru-RU"/>
        </w:rPr>
        <w:t>Судебно-медицинский эксперт установил, что смерть потерпевшего наступила в результате проникающего ранения в брюшную полость, причиненного колющим металлическим предметом с гранями, как у напильника. Выявляя лицо, которое могло совершить данное преступление, следователь установил, что незадолго до совершения преступления из мест заключения возвратился гражданин Н., который был осужден за убийство, совершенное таким же образом с помощью трехгранного холодного орудия. Следователь предположил, что в расследуемом преступлении также виноват гражданин Н.</w:t>
      </w:r>
    </w:p>
    <w:p w:rsidR="004B3617" w:rsidRPr="004B3617" w:rsidRDefault="004B3617" w:rsidP="00FB52DC">
      <w:pPr>
        <w:spacing w:after="0" w:line="240" w:lineRule="auto"/>
        <w:ind w:firstLine="709"/>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14 «</w:t>
      </w:r>
      <w:r w:rsidR="00FB52DC">
        <w:rPr>
          <w:rFonts w:ascii="Times New Roman" w:eastAsia="Times New Roman" w:hAnsi="Times New Roman" w:cs="Times New Roman"/>
          <w:b/>
          <w:sz w:val="24"/>
          <w:szCs w:val="24"/>
          <w:lang w:eastAsia="ru-RU"/>
        </w:rPr>
        <w:t>Доказательство и аргументация</w:t>
      </w:r>
      <w:r w:rsidRPr="004B3617">
        <w:rPr>
          <w:rFonts w:ascii="Times New Roman" w:eastAsia="Times New Roman" w:hAnsi="Times New Roman" w:cs="Times New Roman"/>
          <w:b/>
          <w:sz w:val="24"/>
          <w:szCs w:val="24"/>
          <w:lang w:eastAsia="ru-RU"/>
        </w:rPr>
        <w:t>»</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терминах «логическое доказательство» и «аргументация», «опровержение» и «критика»;</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способы доказательства.</w:t>
      </w:r>
    </w:p>
    <w:p w:rsidR="004B3617" w:rsidRPr="00FB52DC" w:rsidRDefault="004B3617" w:rsidP="00550B74">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аргументация (доказательство)?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Можно ли рассматривать слова доказательство и подтверждение как равнозначные?</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представляют собой непосредственные доказательства? Приведите примеры.</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опосредствованные доказательства?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В чем заключается их преимущество перед непосредственными доказательствами?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Какова структура аргументации (доказательства)? </w:t>
      </w:r>
    </w:p>
    <w:p w:rsid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Какую роль в доказательстве играет демонстрация? Как она связана с логическим законом достаточного основания?</w:t>
      </w:r>
    </w:p>
    <w:p w:rsidR="004B3617" w:rsidRPr="00FB52DC" w:rsidRDefault="004B3617" w:rsidP="00550B74">
      <w:pPr>
        <w:pStyle w:val="a9"/>
        <w:numPr>
          <w:ilvl w:val="1"/>
          <w:numId w:val="31"/>
        </w:numPr>
        <w:spacing w:after="0" w:line="240" w:lineRule="auto"/>
        <w:ind w:left="0" w:firstLine="709"/>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какой форме мышления выражается демонстрация.</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0C6CB5" w:rsidRDefault="00FB52DC" w:rsidP="00FB52DC">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2.1 </w:t>
      </w:r>
      <w:r w:rsidRPr="000C6CB5">
        <w:rPr>
          <w:rFonts w:ascii="Times New Roman" w:eastAsia="Times New Roman" w:hAnsi="Times New Roman" w:cs="Times New Roman"/>
          <w:sz w:val="24"/>
          <w:szCs w:val="24"/>
          <w:lang w:eastAsia="ar-SA"/>
        </w:rPr>
        <w:t>Определите тезис, аргументы, вид и состоятельность следующих доказательств.</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Один английский экономист сказал: «Любая короткая фраза об экономике внутренне лжива». Но сама эта фраза, являющаяся короткой, есть фраза об экономике, точнее говоря, фраза о фразах об экономике. Как таковая, она тоже должна быть внутренне лживой. Но то, что она лжива, означает, что есть короткие фразы об экономике, не являющиеся лживыми. Следовательно, некоторые короткие фразы об экономике не являются внутренне лживыми.</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 xml:space="preserve">Коперник, как и Аристотель, утверждал, что небесные тела движутся по кругу, потому что круговое движение есть наиболее совершенное движение в природе. </w:t>
      </w:r>
      <w:r w:rsidRPr="000C6CB5">
        <w:rPr>
          <w:rFonts w:ascii="Times New Roman" w:eastAsia="Times New Roman" w:hAnsi="Times New Roman" w:cs="Times New Roman"/>
          <w:sz w:val="24"/>
          <w:szCs w:val="24"/>
          <w:lang w:eastAsia="ar-SA"/>
        </w:rPr>
        <w:lastRenderedPageBreak/>
        <w:t>Поскольку же небесные тела относятся к совершенному миру, им, естественно, присуща наиболее совершенная форма движения.</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В турнире на звание чемпиона БГТИ по шахматам принимали участие Иванов, Петров и Сидоров. Только они в ходе предварительных состязаний получили право бороться за этот титул. После соревнований между ними стало известно, что ни Петров, ни Сидоров не заняли первого места. Следовательно, чемпионом БГТИ по шахматам стал Иванов.</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Всякое преобразование сопровождается поглощением тепла, так как при парообразовании молекулы поверхностного слоя жидкости вырываются в пространство над ней, преодолевая сопротивление сил сцепления. На преодоление любого сопротивления надо затратить энергию. Энергия, необходимая для парообразования, заимствуется из кинетической энергии и беспорядочного движения молекул всякого испаряющегося тела.</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«Если бы я то дело сделал, то уж непременно бы сказал, что видел и работников, и квартиру», - с неохотою и с видимым отвращением продолжал отвечать Раскольникова. – «Да зачем же мне против себя говорить?» - «А потому, что только одни мужики или уж самые неопытные новички на допросах прямо и с ряду во всем запираются. Чуть-чуть же человек развитой и бывалый, непременно и по возможности, старается сознаться во всех внешних и неустранимых фактах; только причины им другие подыскивает, черту такую свою, особенную и неожиданную ввернет, которая им другое значение придаст и в другом свете их выставит. Порфирий мог именно рассчитывать, что я непременно буду так отвечать и непременно скажу, что видел, для правдоподобия, и при этом вверну что-нибудь в объяснение» (Достоевский Ф.М. Преступление и наказание. – М., 1985. – С. 237).</w:t>
      </w:r>
    </w:p>
    <w:p w:rsidR="00FB52DC" w:rsidRPr="000C6CB5" w:rsidRDefault="00FB52DC" w:rsidP="00550B74">
      <w:pPr>
        <w:numPr>
          <w:ilvl w:val="0"/>
          <w:numId w:val="33"/>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0C6CB5">
        <w:rPr>
          <w:rFonts w:ascii="Times New Roman" w:eastAsia="Times New Roman" w:hAnsi="Times New Roman" w:cs="Times New Roman"/>
          <w:sz w:val="24"/>
          <w:szCs w:val="24"/>
          <w:lang w:eastAsia="ar-SA"/>
        </w:rPr>
        <w:t>«Кражу мог совершить кто-то другой», - сказал задумчиво следователь. «Нет, это исключено. Никто другой в квартиру не входил, - убежденно возразил участковый, - следов – то никаких других кроме этих нет. Да и соседи никого в этот день не видели».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15 «Правила и ошибки в аргументации»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правила доказательства и опровержения;</w:t>
      </w:r>
    </w:p>
    <w:p w:rsidR="004B3617" w:rsidRPr="004B3617" w:rsidRDefault="004B3617" w:rsidP="00550B74">
      <w:pPr>
        <w:numPr>
          <w:ilvl w:val="0"/>
          <w:numId w:val="29"/>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находить ошибки в демонстрации.</w:t>
      </w:r>
    </w:p>
    <w:p w:rsidR="004B3617" w:rsidRPr="00FB52DC" w:rsidRDefault="004B3617" w:rsidP="00550B74">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 чем заключается способ аргументации обоснование?</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критика? Назовите виды критики.</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Назовите правила и ошибки в аргументации. </w:t>
      </w:r>
    </w:p>
    <w:p w:rsid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Чем отличаются корректные приемы спора от некорректных? Какие некорректные приемы в споре вам известны? </w:t>
      </w:r>
    </w:p>
    <w:p w:rsidR="004B3617" w:rsidRPr="00FB52DC" w:rsidRDefault="004B3617" w:rsidP="00550B74">
      <w:pPr>
        <w:pStyle w:val="a9"/>
        <w:numPr>
          <w:ilvl w:val="1"/>
          <w:numId w:val="30"/>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Каковы основные правила успешной дискуссии?</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0C6CB5"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0C6CB5">
        <w:rPr>
          <w:rFonts w:ascii="Times New Roman" w:eastAsia="Times New Roman" w:hAnsi="Times New Roman" w:cs="Times New Roman"/>
          <w:sz w:val="24"/>
          <w:szCs w:val="24"/>
          <w:lang w:eastAsia="ru-RU"/>
        </w:rPr>
        <w:t>Определите, какое правило аргументации нарушено и возникшую в рассуждении ошибку</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На солнце появились пятна – значит, в стране наступает экономический кризис.</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То, что должно быть, является добром. Но зло должно быть. Значит, зло есть добро.</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Если бы не было времени, то не было бы ни одного дня. Если бы не было дня, то всегда стояла бы ночь. Но если бы всегда стояла ночь, было бы время. Следовательно, если бы не было времени, то оно было бы.</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«Пальто» - слово, и так как пальто греет, то можно сделать вывод о том, что некоторые слова греют.</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lastRenderedPageBreak/>
        <w:t>Вор не желает приобрести ничего дурного. Приобретение хорошего – дело хорошее. Следовательно, вор желает хорошего.</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Что является естественным, то является хорошим. Делать ошибки естественно. Значит, делать ошибки хорошо.</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Пегас есть крылатый конь. Следовательно, Пегас есть (существует).</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«Знаете ли вы, о чем я сейчас хочу вас спросить? – «Нет,» - «Неужели вы не знаете, что лгать нехорошо?» - «Конечно, знаю …» - «Но именно об этом я и собирался вас спросить, а вы ответили, что не знаете; выходить, знаете то, чего вы не знаете».</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Студент такими словами доказывал, что надо или поставить ему удовлетворительную оценку, или экзаменовать его дальше: «Я прочел весь курс. Так неужели я ничего не знаю? Может быть, я и отвечу на что-нибудь».</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Отчет директора фабрики слушают в соответствующем комитете, а он говорит: «Граждане, я вижу, тут дело оборачивается выговором. За что же? Неужели вы думаете, что наши расчески и пуговицы по качеству ниже других? Да никоим образом. Вот посмотрите, какую продукцию делают наши дорогие соседи! Два раза проведешь гребенкой по голове – и облысеешь…».</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Конечно, это пьяница: взгляните только, какой у него красный нос.</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«Единообразные законы о браке – хорошие законы, поскольку законодательства, вносящее единство в нормы о браке, снижает количество разводов… А снижает оно количество разводов, потому что единое брачное законодательство стандартизует нормы, относящиеся к заключению брака».</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Этот человек болен потому что у него повышена температура. А почему у него повышена температура? Потому что он болен.</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Некто рассуждает так: «Несчастье будет сегодня. Несколько лет назад было несчастье, тогда, как и сегодня, небо хмурилось, и вороны кричали».</w:t>
      </w:r>
    </w:p>
    <w:p w:rsidR="00FB52DC" w:rsidRPr="000C6CB5" w:rsidRDefault="00FB52DC" w:rsidP="00550B74">
      <w:pPr>
        <w:numPr>
          <w:ilvl w:val="0"/>
          <w:numId w:val="34"/>
        </w:numPr>
        <w:spacing w:after="0" w:line="240" w:lineRule="auto"/>
        <w:ind w:left="0"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Скажите, почему вы остановились на единственной версии «месть»? – спросил вдруг Колесников.</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А других не могло, драки не было, грабежа не было и ревности не было.</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Колесников хмыкнул.</w:t>
      </w:r>
    </w:p>
    <w:p w:rsidR="00FB52DC" w:rsidRPr="000C6CB5"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0C6CB5">
        <w:rPr>
          <w:rFonts w:ascii="Times New Roman" w:eastAsia="Times New Roman" w:hAnsi="Times New Roman" w:cs="Times New Roman"/>
          <w:sz w:val="24"/>
          <w:szCs w:val="24"/>
          <w:lang w:eastAsia="ru-RU"/>
        </w:rPr>
        <w:t>- Вы мне напоминаете анекдот: «Судебные медики придумали: холеры не было, чумы не было и тифа не было. Значит, человек помер от любви».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16 «Гипотеза»</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Хорошо разбираться в вопросах: структура гипотезы, способы ее построения, опровержение и доказывание гипотезы;</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Закрепить основные понятия и термины  по курсу «Логика»</w:t>
      </w:r>
    </w:p>
    <w:p w:rsidR="004B3617" w:rsidRPr="00FB52DC" w:rsidRDefault="004B3617" w:rsidP="00550B74">
      <w:pPr>
        <w:pStyle w:val="a9"/>
        <w:numPr>
          <w:ilvl w:val="0"/>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P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Что такое гипотеза? </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виды гипотез.</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осуществляется построение гипотезы и проверка гипотезы?</w:t>
      </w:r>
    </w:p>
    <w:p w:rsid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Назовите стадии построения гипотезы</w:t>
      </w:r>
    </w:p>
    <w:p w:rsidR="004B3617" w:rsidRPr="00FB52DC" w:rsidRDefault="004B3617" w:rsidP="00550B74">
      <w:pPr>
        <w:pStyle w:val="a9"/>
        <w:numPr>
          <w:ilvl w:val="1"/>
          <w:numId w:val="68"/>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Охарактеризуйте способы доказательства гипотез.</w:t>
      </w:r>
    </w:p>
    <w:p w:rsidR="004B3617" w:rsidRDefault="00FB52DC" w:rsidP="004B361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Упражнения</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2.1 </w:t>
      </w:r>
      <w:r w:rsidRPr="00E9739B">
        <w:rPr>
          <w:rFonts w:ascii="Times New Roman" w:eastAsia="Times New Roman" w:hAnsi="Times New Roman" w:cs="Times New Roman"/>
          <w:sz w:val="24"/>
          <w:szCs w:val="24"/>
        </w:rPr>
        <w:t>Рассмотрите различные гипотезы о возникновении Солнечной системы. Определите вид гипотезы: общая, частная или единичная. Найдите конкурирующие гипотезы.</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E9739B">
        <w:rPr>
          <w:rFonts w:ascii="Times New Roman" w:eastAsia="Times New Roman" w:hAnsi="Times New Roman" w:cs="Times New Roman"/>
          <w:sz w:val="24"/>
          <w:szCs w:val="24"/>
        </w:rPr>
        <w:t>Р.Декард в сер. 17 в. выдвинул умозрительную гипотезу «вихрей». Вся вселенная, по его мнению, с момента «творения» состояла из разреженной материи, хаотически существовавшей в пространстве в едином круговращательном, вихреобразном движении.</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 </w:t>
      </w:r>
      <w:r w:rsidRPr="00E9739B">
        <w:rPr>
          <w:rFonts w:ascii="Times New Roman" w:eastAsia="Times New Roman" w:hAnsi="Times New Roman" w:cs="Times New Roman"/>
          <w:sz w:val="24"/>
          <w:szCs w:val="24"/>
        </w:rPr>
        <w:t>В 1749г. появилась новая гипотеза Ж.Бюффона. Он связал возникновение планет с солнечным веществом, вырванном из недр светила ударом гигантской кометы. Вслед за Бюффоном ряд ученых создали значительное число подобных «катастрофических» гипотез. Этим гипотезам были противопоставлены эволюционные гипотезы (в т.ч. И.Кант, и П.Лаплас).</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E9739B">
        <w:rPr>
          <w:rFonts w:ascii="Times New Roman" w:eastAsia="Times New Roman" w:hAnsi="Times New Roman" w:cs="Times New Roman"/>
          <w:sz w:val="24"/>
          <w:szCs w:val="24"/>
        </w:rPr>
        <w:t>И.Кант (1755г) выдвинул такую гипотезу: Солнечная система, как и многие другие небесные сложные образования, возникла в результате закономерного сгущения и уплотнения материи до трудности рассеянных твердых частиц различной плотности и  размера.</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E9739B">
        <w:rPr>
          <w:rFonts w:ascii="Times New Roman" w:eastAsia="Times New Roman" w:hAnsi="Times New Roman" w:cs="Times New Roman"/>
          <w:sz w:val="24"/>
          <w:szCs w:val="24"/>
        </w:rPr>
        <w:t>По П.Лапласу (1796г.), солнечная система образовалась из огромной газовой туманности. По мере сжатия скорость ее вращения увеличивалась, и в результате наступали моменты, когда центробежные силы, действовавшие на ее верхние слои, превосходили силы притяжения. В каждый такой момент от туманности отделялись кольца все более плотного газа, которые постепенно превращались в очередную планету. Подобным образом вокруг планет формировались и спутники.</w:t>
      </w:r>
    </w:p>
    <w:p w:rsidR="00FB52DC" w:rsidRPr="00E9739B"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E9739B">
        <w:rPr>
          <w:rFonts w:ascii="Times New Roman" w:eastAsia="Times New Roman" w:hAnsi="Times New Roman" w:cs="Times New Roman"/>
          <w:sz w:val="24"/>
          <w:szCs w:val="24"/>
        </w:rPr>
        <w:t>Академик О.Ю.Шмидт (1944г.) выступил с новой гипотезой, согласно которой Солнце и планеты произошли в разное время и из разного вещества. Гипотез Шмидта столкнулась с большими трудностями в объяснении ряда проблем.</w:t>
      </w:r>
    </w:p>
    <w:p w:rsidR="00FB52DC" w:rsidRDefault="00FB52DC" w:rsidP="00FB5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Pr="00E9739B">
        <w:rPr>
          <w:rFonts w:ascii="Times New Roman" w:eastAsia="Times New Roman" w:hAnsi="Times New Roman" w:cs="Times New Roman"/>
          <w:sz w:val="24"/>
          <w:szCs w:val="24"/>
        </w:rPr>
        <w:t>«До сих пор, - считает академик Н.А.Шило, - уживаются две альтернативные концепции: первая основывается на том, что Земля произошла от холодного допланетного вещества с последующим разогревом за счет гравитационного уплотнения и превращения энергии сжатия в тепловую, а также распада радиоактивных элементов (так называемая аккреционная гипотеза). Согласно второй, Земля образовалась из раскаленного  до плазменного состояния протопланетного вещества, тепловая и кинетическая энергия которого определила внутрисферное расслоение с последующей более глубокой дифференциацией его под воздействием эволюции гравитационного и магнитного полей. И вторая гипотеза не исключала теплоту радиоактивного распада … Принятие одной из названных гипотез определит разные подходы к решению проблем геологии».</w:t>
      </w:r>
    </w:p>
    <w:p w:rsidR="00FB52DC" w:rsidRDefault="00FB52DC" w:rsidP="004B3617">
      <w:pPr>
        <w:spacing w:after="0" w:line="240" w:lineRule="auto"/>
        <w:ind w:firstLine="720"/>
        <w:jc w:val="both"/>
        <w:rPr>
          <w:rFonts w:ascii="Times New Roman" w:eastAsia="Times New Roman" w:hAnsi="Times New Roman" w:cs="Times New Roman"/>
          <w:sz w:val="24"/>
          <w:szCs w:val="24"/>
          <w:lang w:eastAsia="ru-RU"/>
        </w:rPr>
      </w:pPr>
    </w:p>
    <w:p w:rsidR="004B3617" w:rsidRPr="004B3617" w:rsidRDefault="004B3617" w:rsidP="004B3617">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17 «Версия в криминалистическом исследовании»</w:t>
      </w:r>
    </w:p>
    <w:p w:rsidR="004B3617" w:rsidRPr="00FB52DC" w:rsidRDefault="004B3617" w:rsidP="004B3617">
      <w:pPr>
        <w:spacing w:after="0" w:line="240" w:lineRule="auto"/>
        <w:ind w:firstLine="720"/>
        <w:jc w:val="both"/>
        <w:rPr>
          <w:rFonts w:ascii="Times New Roman" w:eastAsia="Times New Roman" w:hAnsi="Times New Roman" w:cs="Times New Roman"/>
          <w:i/>
          <w:sz w:val="24"/>
          <w:szCs w:val="24"/>
          <w:lang w:eastAsia="ru-RU"/>
        </w:rPr>
      </w:pPr>
      <w:r w:rsidRPr="00FB52DC">
        <w:rPr>
          <w:rFonts w:ascii="Times New Roman" w:eastAsia="Times New Roman" w:hAnsi="Times New Roman" w:cs="Times New Roman"/>
          <w:i/>
          <w:sz w:val="24"/>
          <w:szCs w:val="24"/>
          <w:lang w:eastAsia="ru-RU"/>
        </w:rPr>
        <w:t>Цели занятия:</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Знать понятие и виды версии, отличия версии от гипотез;</w:t>
      </w:r>
    </w:p>
    <w:p w:rsidR="004B3617" w:rsidRPr="004B3617" w:rsidRDefault="004B3617" w:rsidP="00550B74">
      <w:pPr>
        <w:numPr>
          <w:ilvl w:val="0"/>
          <w:numId w:val="44"/>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Уметь выдвигать и строить версии в криминалистическом исследовании</w:t>
      </w:r>
    </w:p>
    <w:p w:rsidR="004B3617" w:rsidRPr="00FB52DC" w:rsidRDefault="004B3617" w:rsidP="00550B74">
      <w:pPr>
        <w:pStyle w:val="a9"/>
        <w:numPr>
          <w:ilvl w:val="0"/>
          <w:numId w:val="69"/>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Вопросы</w:t>
      </w:r>
      <w:r w:rsidR="00FB52DC" w:rsidRPr="00FB52DC">
        <w:rPr>
          <w:rFonts w:ascii="Times New Roman" w:eastAsia="Times New Roman" w:hAnsi="Times New Roman" w:cs="Times New Roman"/>
          <w:sz w:val="24"/>
          <w:szCs w:val="24"/>
          <w:lang w:eastAsia="ru-RU"/>
        </w:rPr>
        <w:t xml:space="preserve"> для опроса</w:t>
      </w:r>
      <w:r w:rsidRPr="00FB52DC">
        <w:rPr>
          <w:rFonts w:ascii="Times New Roman" w:eastAsia="Times New Roman" w:hAnsi="Times New Roman" w:cs="Times New Roman"/>
          <w:sz w:val="24"/>
          <w:szCs w:val="24"/>
          <w:lang w:eastAsia="ru-RU"/>
        </w:rPr>
        <w:t>:</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Что такое следственная версия?</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Чем отличается гипотеза от версии (следственной)?</w:t>
      </w:r>
    </w:p>
    <w:p w:rsid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 применяется версия в криминалистическом исследовании? Приведите примеры</w:t>
      </w:r>
    </w:p>
    <w:p w:rsidR="004B3617" w:rsidRPr="00FB52DC" w:rsidRDefault="004B3617" w:rsidP="00550B74">
      <w:pPr>
        <w:pStyle w:val="a9"/>
        <w:numPr>
          <w:ilvl w:val="1"/>
          <w:numId w:val="45"/>
        </w:numPr>
        <w:spacing w:after="0" w:line="240" w:lineRule="auto"/>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Какие этапы можно выделить в логическом процессе построения и проверки версии?</w:t>
      </w:r>
    </w:p>
    <w:p w:rsidR="00FB52DC" w:rsidRDefault="00FB52DC" w:rsidP="00550B74">
      <w:pPr>
        <w:numPr>
          <w:ilvl w:val="0"/>
          <w:numId w:val="45"/>
        </w:numPr>
        <w:spacing w:after="0" w:line="240" w:lineRule="auto"/>
        <w:ind w:left="0"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w:t>
      </w:r>
      <w:r w:rsidR="004B3617" w:rsidRPr="00FB52DC">
        <w:rPr>
          <w:rFonts w:ascii="Times New Roman" w:eastAsia="Times New Roman" w:hAnsi="Times New Roman" w:cs="Times New Roman"/>
          <w:sz w:val="24"/>
          <w:szCs w:val="24"/>
          <w:lang w:eastAsia="ru-RU"/>
        </w:rPr>
        <w:t xml:space="preserve">: </w:t>
      </w:r>
    </w:p>
    <w:p w:rsidR="00FB52DC" w:rsidRPr="00FB52DC"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FB52DC">
        <w:rPr>
          <w:rFonts w:ascii="Times New Roman" w:eastAsia="Times New Roman" w:hAnsi="Times New Roman" w:cs="Times New Roman"/>
          <w:sz w:val="24"/>
          <w:szCs w:val="24"/>
          <w:lang w:eastAsia="ru-RU"/>
        </w:rPr>
        <w:t>Проверьте правильно ли выдвинуты все возможные версии квалификации деяния при указанных обстоятельствах. Подтвердите каждую версию, добавив к обстоятельствам необходимые, по вашему мнению, факты:</w:t>
      </w:r>
    </w:p>
    <w:p w:rsidR="00FB52DC" w:rsidRPr="00FB52DC"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а) установлено, что на участке шоссе неизвестной автомашиной в темное время суток был сбит пешеход, который от полученных ранений скончался. Автомашина, не останавливаясь на большой скорости скрылась. По делу выдвинуты следующие версии: совершено убийство; смерть наступила в результате нарушения правил вождения машины по неосторожности; имело место самоубийство пешехода;</w:t>
      </w:r>
    </w:p>
    <w:p w:rsidR="004B3617" w:rsidRPr="004B3617" w:rsidRDefault="00FB52DC" w:rsidP="00FB52DC">
      <w:pPr>
        <w:spacing w:after="0" w:line="240" w:lineRule="auto"/>
        <w:ind w:firstLine="720"/>
        <w:contextualSpacing/>
        <w:jc w:val="both"/>
        <w:rPr>
          <w:rFonts w:ascii="Times New Roman" w:eastAsia="Times New Roman" w:hAnsi="Times New Roman" w:cs="Times New Roman"/>
          <w:sz w:val="24"/>
          <w:szCs w:val="24"/>
          <w:lang w:eastAsia="ru-RU"/>
        </w:rPr>
      </w:pPr>
      <w:r w:rsidRPr="00FB52DC">
        <w:rPr>
          <w:rFonts w:ascii="Times New Roman" w:eastAsia="Times New Roman" w:hAnsi="Times New Roman" w:cs="Times New Roman"/>
          <w:sz w:val="24"/>
          <w:szCs w:val="24"/>
          <w:lang w:eastAsia="ru-RU"/>
        </w:rPr>
        <w:t xml:space="preserve">б) гражданин Т., будучи в нетрезвом состоянии, с ал приставать с грубой бранью к молодым людям, ожидавшим на платформе электричку. Пытаясь оградить девушек от оскорблений Т., их приятель Л. резко толкнул его, в результате Т. упал, сильно ударился </w:t>
      </w:r>
      <w:r w:rsidRPr="00FB52DC">
        <w:rPr>
          <w:rFonts w:ascii="Times New Roman" w:eastAsia="Times New Roman" w:hAnsi="Times New Roman" w:cs="Times New Roman"/>
          <w:sz w:val="24"/>
          <w:szCs w:val="24"/>
          <w:lang w:eastAsia="ru-RU"/>
        </w:rPr>
        <w:lastRenderedPageBreak/>
        <w:t>головой о бетонное покрытие платформы, получил смертельную травму и скончался. Версии: Л. действовал в состоянии необходимой обороны; Л. Причинил смерть по неосторожности; Л. совершил убийство; Л. нанёс умышленный тяжкий вред здоровью, повлекший смерть потерпевшего</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4B3617" w:rsidRDefault="004B3617" w:rsidP="00BB0CE5">
      <w:pPr>
        <w:spacing w:after="0" w:line="240" w:lineRule="auto"/>
        <w:ind w:firstLine="720"/>
        <w:jc w:val="both"/>
        <w:rPr>
          <w:rFonts w:ascii="Times New Roman" w:eastAsia="Times New Roman" w:hAnsi="Times New Roman" w:cs="Times New Roman"/>
          <w:b/>
          <w:sz w:val="24"/>
          <w:szCs w:val="24"/>
          <w:lang w:eastAsia="ru-RU"/>
        </w:rPr>
      </w:pPr>
    </w:p>
    <w:p w:rsidR="007300BB" w:rsidRPr="004B3617" w:rsidRDefault="007300BB" w:rsidP="00BB0CE5">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1 «</w:t>
      </w:r>
      <w:r w:rsidR="00BB0CE5" w:rsidRPr="004B3617">
        <w:rPr>
          <w:rFonts w:ascii="Times New Roman" w:eastAsia="Times New Roman" w:hAnsi="Times New Roman" w:cs="Times New Roman"/>
          <w:b/>
          <w:sz w:val="24"/>
          <w:szCs w:val="24"/>
          <w:lang w:eastAsia="ru-RU"/>
        </w:rPr>
        <w:t>Объем и содержание понятия</w:t>
      </w:r>
      <w:r w:rsidRPr="004B3617">
        <w:rPr>
          <w:rFonts w:ascii="Times New Roman" w:eastAsia="Times New Roman" w:hAnsi="Times New Roman" w:cs="Times New Roman"/>
          <w:b/>
          <w:sz w:val="24"/>
          <w:szCs w:val="24"/>
          <w:lang w:eastAsia="ru-RU"/>
        </w:rPr>
        <w:t>»</w:t>
      </w:r>
    </w:p>
    <w:p w:rsidR="00BB0CE5" w:rsidRPr="004B3617" w:rsidRDefault="00BB0CE5" w:rsidP="00BB0CE5">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выучить определения объем и содержание понятия, понять, чем они отличаются друг от друга;</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выявить различия между видами понятий, научиться давать логическую характеристику понятиям;</w:t>
      </w:r>
    </w:p>
    <w:p w:rsidR="00BB0CE5" w:rsidRPr="004B3617" w:rsidRDefault="00BB0CE5" w:rsidP="00550B74">
      <w:pPr>
        <w:numPr>
          <w:ilvl w:val="0"/>
          <w:numId w:val="4"/>
        </w:numPr>
        <w:spacing w:after="0" w:line="240" w:lineRule="auto"/>
        <w:ind w:left="0" w:firstLine="720"/>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виды отношений между понятиями, научиться изображать отношения между понятиями с помощью кругов Эйлера.</w:t>
      </w:r>
    </w:p>
    <w:p w:rsidR="00BB0CE5" w:rsidRPr="004B3617" w:rsidRDefault="003163FF" w:rsidP="00BB0CE5">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r w:rsidR="00BB0CE5" w:rsidRPr="004B3617">
        <w:rPr>
          <w:rFonts w:ascii="Times New Roman" w:eastAsia="Times New Roman" w:hAnsi="Times New Roman" w:cs="Times New Roman"/>
          <w:sz w:val="24"/>
          <w:szCs w:val="24"/>
          <w:lang w:eastAsia="ru-RU"/>
        </w:rPr>
        <w:t>:</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w:t>
      </w:r>
      <w:r w:rsidR="00BB0CE5" w:rsidRPr="004B3617">
        <w:rPr>
          <w:rFonts w:ascii="Times New Roman" w:eastAsia="Times New Roman" w:hAnsi="Times New Roman" w:cs="Times New Roman"/>
          <w:sz w:val="24"/>
          <w:szCs w:val="24"/>
          <w:lang w:eastAsia="ru-RU"/>
        </w:rPr>
        <w:t xml:space="preserve">Что такое понятие? Как соотносятся понятие и слово? Можно ли утверждать что понятие и слово – это одно и то же? </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1.2 </w:t>
      </w:r>
      <w:r w:rsidR="00BB0CE5" w:rsidRPr="004B3617">
        <w:rPr>
          <w:rFonts w:ascii="Times New Roman" w:eastAsia="Times New Roman" w:hAnsi="Times New Roman" w:cs="Times New Roman"/>
          <w:sz w:val="24"/>
          <w:szCs w:val="24"/>
          <w:lang w:eastAsia="ru-RU"/>
        </w:rPr>
        <w:t>Какие слова называются омонимами, а какие синонимами? Что такое термин?</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1.3 </w:t>
      </w:r>
      <w:r w:rsidR="00BB0CE5" w:rsidRPr="004B3617">
        <w:rPr>
          <w:rFonts w:ascii="Times New Roman" w:eastAsia="Times New Roman" w:hAnsi="Times New Roman" w:cs="Times New Roman"/>
          <w:sz w:val="24"/>
          <w:szCs w:val="24"/>
          <w:lang w:eastAsia="ru-RU"/>
        </w:rPr>
        <w:t>Что такое содержание и объем понятия? Как они соотносятся? Что представляет собой принцип обратного отношения между содержанием и объемом понятия? Что называется классом, или множеством (а также подклассом, подмножеством и элементом класса)? Приведите примеры.</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1.4 </w:t>
      </w:r>
      <w:r w:rsidR="00BB0CE5" w:rsidRPr="004B3617">
        <w:rPr>
          <w:rFonts w:ascii="Times New Roman" w:eastAsia="Times New Roman" w:hAnsi="Times New Roman" w:cs="Times New Roman"/>
          <w:sz w:val="24"/>
          <w:szCs w:val="24"/>
          <w:lang w:eastAsia="ru-RU"/>
        </w:rPr>
        <w:t>Какими бывают понятия по объему и содержанию? Что такое логическая характеристика понятия? (Чем отличаются единичные и общие понятия от собирательных  и разделительных?)</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w:t>
      </w:r>
      <w:r w:rsidR="00BB0CE5" w:rsidRPr="004B3617">
        <w:rPr>
          <w:rFonts w:ascii="Times New Roman" w:eastAsia="Times New Roman" w:hAnsi="Times New Roman" w:cs="Times New Roman"/>
          <w:sz w:val="24"/>
          <w:szCs w:val="24"/>
          <w:lang w:eastAsia="ru-RU"/>
        </w:rPr>
        <w:t>Что представляют собой отношения равнозначности, пересечения, подчинения? Какие понятия называются подчиняющими, а какие подчиненными? Ка</w:t>
      </w:r>
      <w:r w:rsidRPr="004B3617">
        <w:rPr>
          <w:rFonts w:ascii="Times New Roman" w:eastAsia="Times New Roman" w:hAnsi="Times New Roman" w:cs="Times New Roman"/>
          <w:sz w:val="24"/>
          <w:szCs w:val="24"/>
          <w:lang w:eastAsia="ru-RU"/>
        </w:rPr>
        <w:t>к соотносятся понятия род и вид</w:t>
      </w:r>
    </w:p>
    <w:p w:rsidR="00BB0CE5" w:rsidRPr="004B3617" w:rsidRDefault="003163FF" w:rsidP="003163FF">
      <w:pPr>
        <w:spacing w:after="0" w:line="240" w:lineRule="auto"/>
        <w:ind w:firstLine="709"/>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1.6 </w:t>
      </w:r>
      <w:r w:rsidR="00BB0CE5" w:rsidRPr="004B3617">
        <w:rPr>
          <w:rFonts w:ascii="Times New Roman" w:eastAsia="Times New Roman" w:hAnsi="Times New Roman" w:cs="Times New Roman"/>
          <w:sz w:val="24"/>
          <w:szCs w:val="24"/>
          <w:lang w:eastAsia="ru-RU"/>
        </w:rPr>
        <w:t>В каких отношениях могут быть несовместимые понятия? Что представляют собой отношения соподчинения, противоположности, противоречия между понятиями?</w:t>
      </w:r>
    </w:p>
    <w:p w:rsidR="003163FF" w:rsidRPr="004B3617" w:rsidRDefault="003163FF" w:rsidP="003163FF">
      <w:pPr>
        <w:spacing w:after="0" w:line="240" w:lineRule="auto"/>
        <w:ind w:firstLine="709"/>
        <w:jc w:val="both"/>
        <w:rPr>
          <w:rFonts w:ascii="Times New Roman" w:eastAsia="Times New Roman" w:hAnsi="Times New Roman" w:cs="Times New Roman"/>
          <w:sz w:val="24"/>
          <w:szCs w:val="24"/>
        </w:rPr>
      </w:pPr>
      <w:r w:rsidRPr="004B3617">
        <w:rPr>
          <w:rFonts w:ascii="Times New Roman" w:eastAsia="Times New Roman" w:hAnsi="Times New Roman" w:cs="Times New Roman"/>
          <w:sz w:val="24"/>
          <w:szCs w:val="24"/>
        </w:rPr>
        <w:t>2 Упражнения</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eastAsia="Times New Roman" w:hAnsi="Times New Roman" w:cs="Times New Roman"/>
          <w:sz w:val="24"/>
          <w:szCs w:val="24"/>
        </w:rPr>
        <w:t xml:space="preserve">2.1 </w:t>
      </w:r>
      <w:r w:rsidRPr="004B3617">
        <w:rPr>
          <w:rFonts w:ascii="Times New Roman" w:hAnsi="Times New Roman" w:cs="Times New Roman"/>
          <w:sz w:val="24"/>
          <w:szCs w:val="24"/>
        </w:rPr>
        <w:t>Дать логическую характеристику понятиям:</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Бригада морской пехоты – понятие общее, нерегистрирующее, собирательное, конкретное, положительное, безотносительное.</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Молодежный фольклорный ансамбль;</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Южный полюс;</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Небрежность;</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Газета «Труд»;</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Самая большая река в мире;</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Русский алфавит;</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Антиквар;</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Темперамент Андреева;</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Министерство юстиции;</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Содружество;</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Участник Сталинградской битвы;</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Первый космонавт;</w:t>
      </w:r>
    </w:p>
    <w:p w:rsidR="003163FF" w:rsidRPr="004B3617" w:rsidRDefault="003163FF" w:rsidP="00550B74">
      <w:pPr>
        <w:pStyle w:val="a9"/>
        <w:numPr>
          <w:ilvl w:val="0"/>
          <w:numId w:val="5"/>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Мужество космонавта Леонова</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 xml:space="preserve">2.2 </w:t>
      </w:r>
      <w:r w:rsidRPr="004B3617">
        <w:rPr>
          <w:rFonts w:ascii="Times New Roman" w:eastAsia="Times New Roman" w:hAnsi="Times New Roman" w:cs="Times New Roman"/>
          <w:sz w:val="24"/>
          <w:szCs w:val="24"/>
          <w:lang w:eastAsia="ru-RU"/>
        </w:rPr>
        <w:t>Определите вид отношения между понятиями, изобразите его с помощью круговых схем Эйлера: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lastRenderedPageBreak/>
        <w:t>Образец:</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Президент, Президент Франции, глава государства.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А – президент;</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 Президент Франции;</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 – глава государства.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Данные понятия находятся в отношении подчинения:</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67104" behindDoc="0" locked="0" layoutInCell="1" allowOverlap="1" wp14:anchorId="62DF7409" wp14:editId="3173613A">
                <wp:simplePos x="0" y="0"/>
                <wp:positionH relativeFrom="column">
                  <wp:posOffset>1388745</wp:posOffset>
                </wp:positionH>
                <wp:positionV relativeFrom="paragraph">
                  <wp:posOffset>108585</wp:posOffset>
                </wp:positionV>
                <wp:extent cx="1600200" cy="1371600"/>
                <wp:effectExtent l="13335" t="7620" r="5715" b="1143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b/>
                                <w:sz w:val="28"/>
                                <w:szCs w:val="28"/>
                              </w:rPr>
                            </w:pPr>
                            <w:r>
                              <w:rPr>
                                <w:b/>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DF7409" id="Овал 3" o:spid="_x0000_s1031" style="position:absolute;left:0;text-align:left;margin-left:109.35pt;margin-top:8.55pt;width:126pt;height:10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">
                <v:textbox>
                  <w:txbxContent>
                    <w:p w:rsidR="00916DDA" w:rsidRPr="00280C3A" w:rsidRDefault="00916DDA" w:rsidP="003163FF">
                      <w:pPr>
                        <w:rPr>
                          <w:b/>
                          <w:sz w:val="28"/>
                          <w:szCs w:val="28"/>
                        </w:rPr>
                      </w:pPr>
                      <w:r>
                        <w:rPr>
                          <w:b/>
                          <w:sz w:val="28"/>
                          <w:szCs w:val="28"/>
                        </w:rPr>
                        <w:t>С</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76320" behindDoc="0" locked="0" layoutInCell="1" allowOverlap="1" wp14:anchorId="3265AD63" wp14:editId="01B9751A">
                <wp:simplePos x="0" y="0"/>
                <wp:positionH relativeFrom="column">
                  <wp:posOffset>1731645</wp:posOffset>
                </wp:positionH>
                <wp:positionV relativeFrom="paragraph">
                  <wp:posOffset>132715</wp:posOffset>
                </wp:positionV>
                <wp:extent cx="914400" cy="914400"/>
                <wp:effectExtent l="13335" t="7620" r="5715" b="1143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sz w:val="28"/>
                                <w:szCs w:val="28"/>
                              </w:rPr>
                            </w:pPr>
                            <w:r>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5AD63" id="Овал 2" o:spid="_x0000_s1032" style="position:absolute;left:0;text-align:left;margin-left:136.35pt;margin-top:10.45pt;width:1in;height:1in;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">
                <v:textbox>
                  <w:txbxContent>
                    <w:p w:rsidR="00916DDA" w:rsidRPr="00280C3A" w:rsidRDefault="00916DDA" w:rsidP="003163FF">
                      <w:pPr>
                        <w:rPr>
                          <w:sz w:val="28"/>
                          <w:szCs w:val="28"/>
                        </w:rPr>
                      </w:pPr>
                      <w:r>
                        <w:rPr>
                          <w:sz w:val="28"/>
                          <w:szCs w:val="28"/>
                        </w:rPr>
                        <w:t>А</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585536" behindDoc="0" locked="0" layoutInCell="1" allowOverlap="1" wp14:anchorId="42CE1A85" wp14:editId="77DC435F">
                <wp:simplePos x="0" y="0"/>
                <wp:positionH relativeFrom="column">
                  <wp:posOffset>1960245</wp:posOffset>
                </wp:positionH>
                <wp:positionV relativeFrom="paragraph">
                  <wp:posOffset>66675</wp:posOffset>
                </wp:positionV>
                <wp:extent cx="457200" cy="342900"/>
                <wp:effectExtent l="13335" t="7620" r="5715"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000000"/>
                          </a:solidFill>
                          <a:round/>
                          <a:headEnd/>
                          <a:tailEnd/>
                        </a:ln>
                      </wps:spPr>
                      <wps:txbx>
                        <w:txbxContent>
                          <w:p w:rsidR="00916DDA" w:rsidRPr="00280C3A" w:rsidRDefault="00916DDA" w:rsidP="003163FF">
                            <w:pPr>
                              <w:rPr>
                                <w:b/>
                                <w:sz w:val="28"/>
                                <w:szCs w:val="28"/>
                              </w:rPr>
                            </w:pPr>
                            <w:r>
                              <w:rPr>
                                <w:b/>
                                <w:sz w:val="28"/>
                                <w:szCs w:val="28"/>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E1A85" id="Овал 1" o:spid="_x0000_s1033" style="position:absolute;left:0;text-align:left;margin-left:154.35pt;margin-top:5.25pt;width:36pt;height:2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">
                <v:textbox>
                  <w:txbxContent>
                    <w:p w:rsidR="00916DDA" w:rsidRPr="00280C3A" w:rsidRDefault="00916DDA" w:rsidP="003163FF">
                      <w:pPr>
                        <w:rPr>
                          <w:b/>
                          <w:sz w:val="28"/>
                          <w:szCs w:val="28"/>
                        </w:rPr>
                      </w:pPr>
                      <w:r>
                        <w:rPr>
                          <w:b/>
                          <w:sz w:val="28"/>
                          <w:szCs w:val="28"/>
                        </w:rPr>
                        <w:t>В</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Уважение к старшему, неуважение к старшему.</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Субъект РФ. Республика Карелия. Оренбургская область.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Преступление, взятка, грабеж.</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Героизм, трусость.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Верующий. Православный. Католик. Европеец.</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Судебный исполнитель. Шахматист.</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Автор романа «Война и мир». Писатель. Русский писатель.</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Государство. Унитарное государство. Россия.</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Участник Великой отечественной войны. Полковник. Генерал.</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Отец, сын.</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Гражданское право, трудовое право, право.</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Глава государства, президент, монарх.</w:t>
      </w:r>
    </w:p>
    <w:p w:rsidR="003163FF" w:rsidRPr="004B3617" w:rsidRDefault="003163FF" w:rsidP="00550B74">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Оправдательный приговор, обвинительный приговор.</w:t>
      </w:r>
    </w:p>
    <w:p w:rsidR="00BB0CE5" w:rsidRPr="004B3617" w:rsidRDefault="00BB0CE5" w:rsidP="001B4A7D">
      <w:pPr>
        <w:spacing w:after="0" w:line="240" w:lineRule="auto"/>
        <w:ind w:firstLine="709"/>
        <w:jc w:val="both"/>
        <w:rPr>
          <w:rFonts w:ascii="Times New Roman" w:eastAsia="Times New Roman" w:hAnsi="Times New Roman" w:cs="Times New Roman"/>
          <w:sz w:val="24"/>
          <w:szCs w:val="24"/>
          <w:lang w:eastAsia="ru-RU"/>
        </w:rPr>
      </w:pPr>
    </w:p>
    <w:p w:rsidR="00BB0CE5" w:rsidRPr="004B3617" w:rsidRDefault="003163FF" w:rsidP="001B4A7D">
      <w:pPr>
        <w:spacing w:after="0" w:line="240" w:lineRule="auto"/>
        <w:ind w:firstLine="709"/>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2 «</w:t>
      </w:r>
      <w:r w:rsidR="0029193F" w:rsidRPr="0029193F">
        <w:rPr>
          <w:rFonts w:ascii="Times New Roman" w:eastAsia="Times New Roman" w:hAnsi="Times New Roman" w:cs="Times New Roman"/>
          <w:b/>
          <w:sz w:val="24"/>
          <w:szCs w:val="24"/>
          <w:lang w:eastAsia="ru-RU"/>
        </w:rPr>
        <w:t>Простые и сложные суждения</w:t>
      </w:r>
      <w:r w:rsidRPr="004B3617">
        <w:rPr>
          <w:rFonts w:ascii="Times New Roman" w:eastAsia="Times New Roman" w:hAnsi="Times New Roman" w:cs="Times New Roman"/>
          <w:b/>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изучить виды простых суждений, уметь находить и определять вид простого суждения;</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 помощью кругов Эйлера определять распределенность терминов в суждениях</w:t>
      </w:r>
    </w:p>
    <w:p w:rsidR="003163FF" w:rsidRPr="004B3617" w:rsidRDefault="003163FF" w:rsidP="00550B74">
      <w:pPr>
        <w:numPr>
          <w:ilvl w:val="0"/>
          <w:numId w:val="8"/>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различать виды сложных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Вопросы для опроса: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1.1 Что такое суждение? Чем оно отличается от понятия? Приведите примеры суждений и понятий. Почему понятия, в отличие от суждений не могут быть истинными или ложными?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 В каких языковых формах выражается суждение? Могут ли риторические вопросы выражать суждение?</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 Назовите виды и состав простых суждений. Что такое термины суждений? Что такое кванторное слово?</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1.4 Какие суждения называются выделяющими, а какие исключающими?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1.5 Расскажите о суждениях со сложным субъектом и сложным предикатом.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1.6 Деление суждений по качеству и по количеству. Какие суждения делятся по качеству и по количеству? Приведите объединенную классификацию суждений.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1.7 Какие термины считаются распределенными, а какие нераспределенными.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1.8 Что такое сложное суждение? На каком основании выделяются виды сложных суждений? Охарактеризуйте все виды сложных суждений: название, союз, условное обозначение, формула, пример.</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1.9 Чем отличается нестрогая дизъюнкция от строгой? </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1.10 Как отличить импликацию от эквивалентности?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3163FF" w:rsidRPr="004B3617" w:rsidRDefault="003163FF" w:rsidP="003163FF">
      <w:pPr>
        <w:tabs>
          <w:tab w:val="left" w:pos="2145"/>
        </w:tabs>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sz w:val="24"/>
          <w:szCs w:val="24"/>
        </w:rPr>
        <w:t>2.1 В данных атрибутивных суждениях найдите субъект, предикат и связку. Определите количество и качество суждений, укажите, если оно есть, квантовое слово. Приведите схемы суждений. Укажите вид суждения по объединенной классификации суждений</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Российская Федерация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xml:space="preserve"> – субъект) является светским государством (Р – предикат). Логическая связка - «является». Суждение единичное по количеству, утвердительное по качеству. Схема: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xml:space="preserve"> есть Р. Суждение – общеутвердительное (А).</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Суверенитет Российской Федерации распространяется на всю ее территорию.</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Судьи несменяемы</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Отдельные виды уголовного наказания предусматривают лишение свободы.</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Некоторые свободомыслящие люди начала 20 в. не были революционерами</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Никаких прямых доказательств, подтверждающих точку зрения обвинения, представлено не было.</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Авторское право на произведение, созданное в порядке служебного задания, принадлежит его автору.</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Некоторая часть картин молодых художников была продана на аукционе</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Компьютеризация в промышленно развитых странах породила новые виды преступлений.</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Исполнительные документы, по которым истек срок давности судом в производство не принимаются.</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Законность – неотъемлемая часть демократии</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Многие следственные действия имеют своей целью профилактику правонарушений</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Причинение вреда посягающему лицу в состоянии необходимой обороны не является преступлением</w:t>
      </w:r>
    </w:p>
    <w:p w:rsidR="003163FF" w:rsidRPr="004B3617" w:rsidRDefault="003163FF" w:rsidP="00550B74">
      <w:pPr>
        <w:pStyle w:val="a9"/>
        <w:numPr>
          <w:ilvl w:val="0"/>
          <w:numId w:val="1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Уголовное наказание назначается по приговору суда.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hAnsi="Times New Roman" w:cs="Times New Roman"/>
          <w:sz w:val="24"/>
          <w:szCs w:val="24"/>
        </w:rPr>
        <w:t>2.2</w:t>
      </w:r>
      <w:r w:rsidRPr="004B3617">
        <w:rPr>
          <w:rFonts w:ascii="Times New Roman" w:hAnsi="Times New Roman" w:cs="Times New Roman"/>
          <w:b/>
          <w:sz w:val="24"/>
          <w:szCs w:val="24"/>
        </w:rPr>
        <w:t xml:space="preserve"> </w:t>
      </w:r>
      <w:r w:rsidRPr="004B3617">
        <w:rPr>
          <w:rFonts w:ascii="Times New Roman" w:eastAsia="Times New Roman" w:hAnsi="Times New Roman" w:cs="Times New Roman"/>
          <w:sz w:val="24"/>
          <w:szCs w:val="24"/>
          <w:lang w:eastAsia="ru-RU"/>
        </w:rPr>
        <w:t>Дайте объединенную классификацию суждений, изобразите отношения между терминами с помощью кругов Эйлера, установите распределённость субъекта и предиката: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выпускники БГТИ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 субъект) работают в адвокатуре (Р – предикат).</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Суждение частноутвердительное (</w:t>
      </w:r>
      <w:r w:rsidRPr="004B3617">
        <w:rPr>
          <w:rFonts w:ascii="Times New Roman" w:eastAsia="Times New Roman" w:hAnsi="Times New Roman" w:cs="Times New Roman"/>
          <w:i/>
          <w:sz w:val="24"/>
          <w:szCs w:val="24"/>
          <w:lang w:val="en-US" w:eastAsia="ru-RU"/>
        </w:rPr>
        <w:t>I</w:t>
      </w:r>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нераспределен, Р не распределен.</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3968" behindDoc="0" locked="0" layoutInCell="1" allowOverlap="1" wp14:anchorId="44D95F54" wp14:editId="622B057C">
                <wp:simplePos x="0" y="0"/>
                <wp:positionH relativeFrom="column">
                  <wp:posOffset>1714500</wp:posOffset>
                </wp:positionH>
                <wp:positionV relativeFrom="paragraph">
                  <wp:posOffset>153035</wp:posOffset>
                </wp:positionV>
                <wp:extent cx="914400" cy="800100"/>
                <wp:effectExtent l="5715" t="13970" r="13335" b="508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916DDA" w:rsidRPr="002F2126" w:rsidRDefault="00916DDA" w:rsidP="003163FF">
                            <w:pPr>
                              <w:jc w:val="right"/>
                              <w:rPr>
                                <w:b/>
                                <w:sz w:val="28"/>
                                <w:szCs w:val="28"/>
                                <w:vertAlign w:val="superscript"/>
                              </w:rPr>
                            </w:pPr>
                            <w:r>
                              <w:rPr>
                                <w:b/>
                                <w:sz w:val="28"/>
                                <w:szCs w:val="28"/>
                              </w:rPr>
                              <w:t>Р</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95F54" id="Овал 4" o:spid="_x0000_s1034" style="position:absolute;left:0;text-align:left;margin-left:135pt;margin-top:12.05pt;width:1in;height: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">
                <v:textbox>
                  <w:txbxContent>
                    <w:p w:rsidR="00916DDA" w:rsidRPr="002F2126" w:rsidRDefault="00916DDA" w:rsidP="003163FF">
                      <w:pPr>
                        <w:jc w:val="right"/>
                        <w:rPr>
                          <w:b/>
                          <w:sz w:val="28"/>
                          <w:szCs w:val="28"/>
                          <w:vertAlign w:val="superscript"/>
                        </w:rPr>
                      </w:pPr>
                      <w:r>
                        <w:rPr>
                          <w:b/>
                          <w:sz w:val="28"/>
                          <w:szCs w:val="28"/>
                        </w:rPr>
                        <w:t>Р</w:t>
                      </w:r>
                      <w:r>
                        <w:rPr>
                          <w:b/>
                          <w:sz w:val="28"/>
                          <w:szCs w:val="28"/>
                          <w:vertAlign w:val="superscript"/>
                        </w:rPr>
                        <w:t>-</w:t>
                      </w:r>
                    </w:p>
                  </w:txbxContent>
                </v:textbox>
              </v:oval>
            </w:pict>
          </mc:Fallback>
        </mc:AlternateContent>
      </w:r>
      <w:r w:rsidRPr="004B3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4752" behindDoc="0" locked="0" layoutInCell="1" allowOverlap="1" wp14:anchorId="277E5C6F" wp14:editId="35ACE7DD">
                <wp:simplePos x="0" y="0"/>
                <wp:positionH relativeFrom="column">
                  <wp:posOffset>1028700</wp:posOffset>
                </wp:positionH>
                <wp:positionV relativeFrom="paragraph">
                  <wp:posOffset>153035</wp:posOffset>
                </wp:positionV>
                <wp:extent cx="1028700" cy="800100"/>
                <wp:effectExtent l="5715" t="13970" r="1333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ellipse">
                          <a:avLst/>
                        </a:prstGeom>
                        <a:solidFill>
                          <a:srgbClr val="FFFFFF"/>
                        </a:solidFill>
                        <a:ln w="9525">
                          <a:solidFill>
                            <a:srgbClr val="000000"/>
                          </a:solidFill>
                          <a:round/>
                          <a:headEnd/>
                          <a:tailEnd/>
                        </a:ln>
                      </wps:spPr>
                      <wps:txbx>
                        <w:txbxContent>
                          <w:p w:rsidR="00916DDA" w:rsidRPr="002F2126" w:rsidRDefault="00916DDA" w:rsidP="003163FF">
                            <w:pPr>
                              <w:rPr>
                                <w:b/>
                                <w:sz w:val="28"/>
                                <w:szCs w:val="28"/>
                                <w:vertAlign w:val="superscript"/>
                              </w:rPr>
                            </w:pPr>
                            <w:r>
                              <w:rPr>
                                <w:b/>
                                <w:sz w:val="28"/>
                                <w:szCs w:val="28"/>
                                <w:lang w:val="en-US"/>
                              </w:rPr>
                              <w:t>S</w:t>
                            </w:r>
                            <w:r>
                              <w:rPr>
                                <w:b/>
                                <w:sz w:val="28"/>
                                <w:szCs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E5C6F" id="Овал 5" o:spid="_x0000_s1035" style="position:absolute;left:0;text-align:left;margin-left:81pt;margin-top:12.05pt;width:81pt;height:6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">
                <v:textbox>
                  <w:txbxContent>
                    <w:p w:rsidR="00916DDA" w:rsidRPr="002F2126" w:rsidRDefault="00916DDA" w:rsidP="003163FF">
                      <w:pPr>
                        <w:rPr>
                          <w:b/>
                          <w:sz w:val="28"/>
                          <w:szCs w:val="28"/>
                          <w:vertAlign w:val="superscript"/>
                        </w:rPr>
                      </w:pPr>
                      <w:r>
                        <w:rPr>
                          <w:b/>
                          <w:sz w:val="28"/>
                          <w:szCs w:val="28"/>
                          <w:lang w:val="en-US"/>
                        </w:rPr>
                        <w:t>S</w:t>
                      </w:r>
                      <w:r>
                        <w:rPr>
                          <w:b/>
                          <w:sz w:val="28"/>
                          <w:szCs w:val="28"/>
                          <w:vertAlign w:val="superscript"/>
                        </w:rPr>
                        <w:t>-</w:t>
                      </w:r>
                    </w:p>
                  </w:txbxContent>
                </v:textbox>
              </v:oval>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Лицо, виновное в совершении преступления, подлежит уголовной ответственности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Государственное право – юридическая наука.</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общественно опасные деяния являются преступлениями против собственности.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Хулиганство – умышленное действие, грубо нарушающее общественный порядок и выражающее явное неуважение к обществу.</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Исковой давностью признается срок по защите права по иску лица, право которого нарушено (ГК, ст. 195).</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Студенты БГТИ (филиала) ОГУ изучают правовые науки.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Большинство подростков отличаются активным поведением.</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врачи работают хирургами.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Чарлз Дарвин – создатель научной теории эволюции.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являются особо тяжкими.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спортсмены являются Олимпийскими чемпионами.</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преступников есть особо опасные рецидивисты.</w:t>
      </w:r>
    </w:p>
    <w:p w:rsidR="003163FF" w:rsidRPr="004B3617" w:rsidRDefault="003163FF" w:rsidP="00550B74">
      <w:pPr>
        <w:numPr>
          <w:ilvl w:val="1"/>
          <w:numId w:val="9"/>
        </w:num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небесные тела – это звезды.</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rPr>
        <w:t xml:space="preserve">2.3 </w:t>
      </w:r>
      <w:r w:rsidRPr="004B3617">
        <w:rPr>
          <w:rFonts w:ascii="Times New Roman" w:eastAsia="Times New Roman" w:hAnsi="Times New Roman" w:cs="Times New Roman"/>
          <w:sz w:val="24"/>
          <w:szCs w:val="24"/>
          <w:lang w:eastAsia="ru-RU"/>
        </w:rPr>
        <w:t>Определите вид сложных суждений, укажите логическую связку. Запишите суждения в явной логической форме. Если суждение разделительное, укажите вид дизъюнкции – строгая или нестрогая. Запишите схему суждения.</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Курить – здоровью вредить.</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явной логической форме: Если курить, то здоровью вредить.</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Суждение условное (импликативное).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13184" behindDoc="0" locked="0" layoutInCell="1" allowOverlap="1" wp14:anchorId="4547E572" wp14:editId="723A3049">
                <wp:simplePos x="0" y="0"/>
                <wp:positionH relativeFrom="column">
                  <wp:posOffset>1159612</wp:posOffset>
                </wp:positionH>
                <wp:positionV relativeFrom="paragraph">
                  <wp:posOffset>96443</wp:posOffset>
                </wp:positionV>
                <wp:extent cx="2286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968B" id="Прямая соединительная линия 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7.6pt" to="109.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">
                <v:stroke endarrow="block"/>
              </v:line>
            </w:pict>
          </mc:Fallback>
        </mc:AlternateContent>
      </w:r>
      <w:r w:rsidRPr="004B3617">
        <w:rPr>
          <w:rFonts w:ascii="Times New Roman" w:eastAsia="Times New Roman" w:hAnsi="Times New Roman" w:cs="Times New Roman"/>
          <w:i/>
          <w:sz w:val="24"/>
          <w:szCs w:val="24"/>
          <w:lang w:eastAsia="ru-RU"/>
        </w:rPr>
        <w:t xml:space="preserve">Схема:   р        </w:t>
      </w:r>
      <w:r w:rsidRPr="004B3617">
        <w:rPr>
          <w:rFonts w:ascii="Times New Roman" w:eastAsia="Times New Roman" w:hAnsi="Times New Roman" w:cs="Times New Roman"/>
          <w:i/>
          <w:sz w:val="24"/>
          <w:szCs w:val="24"/>
          <w:lang w:val="en-US" w:eastAsia="ru-RU"/>
        </w:rPr>
        <w:t>q</w:t>
      </w:r>
      <w:r w:rsidRPr="004B3617">
        <w:rPr>
          <w:rFonts w:ascii="Times New Roman" w:eastAsia="Times New Roman" w:hAnsi="Times New Roman" w:cs="Times New Roman"/>
          <w:i/>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 Амнистия бывает общей или частичной.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Суд отказывает истцу, если его исковые требования являются незаконными.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3 Виновным в преступлении признается лицо, совершившее преступление умышленно или по неосторожности.</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4 Если вокруг огнестрельной раны есть следы несгоревшего пороха, значит выстрел, был произведен с близкого расстояния.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5 Дело каждого гражданина – оберегать природу, охранять ее богатства.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6 В случае, когда наступает инфляция, имеет место снижение жизненного уровня трудящихся.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7 Посевная пройдет успешно, если и только если, вовремя будут отремонтированы сельскохозяйственные машины.</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8 Адвокат рассматривает дело либо по существу, либо по собранному фактическому материалу, либо по достоверности доказательств, либо по правильности правовой оценки данных фактов.</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9 Ценная бумага может быть предъявительской, ордерной и именной.</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10 Все люди рождаются свободными и равными в своих достоинствах и правах (Всеобщая декларация прав человека).</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11 Уголовное дело не может быть возбуждено за отсутствием состава преступления.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12. Лицо не подлежит уголовной ответственности за преступление, если оно добровольно и окончательно отказалось от доведения этого преступления до конца (УК РФ, ст. 30).</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13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в судебном порядке (СК РФ, ст. 80).</w:t>
      </w:r>
    </w:p>
    <w:p w:rsidR="003163FF" w:rsidRPr="004B3617" w:rsidRDefault="003163FF" w:rsidP="003163FF">
      <w:pPr>
        <w:spacing w:after="0" w:line="240" w:lineRule="auto"/>
        <w:jc w:val="both"/>
        <w:rPr>
          <w:rFonts w:ascii="Times New Roman" w:eastAsia="Times New Roman" w:hAnsi="Times New Roman" w:cs="Times New Roman"/>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eastAsia="Times New Roman" w:hAnsi="Times New Roman" w:cs="Times New Roman"/>
          <w:b/>
          <w:sz w:val="24"/>
          <w:szCs w:val="24"/>
          <w:lang w:eastAsia="ru-RU"/>
        </w:rPr>
        <w:t>Практическое занятие № 3 «</w:t>
      </w:r>
      <w:r w:rsidR="0029193F" w:rsidRPr="0029193F">
        <w:rPr>
          <w:rFonts w:ascii="Times New Roman" w:eastAsia="Times New Roman" w:hAnsi="Times New Roman" w:cs="Times New Roman"/>
          <w:b/>
          <w:sz w:val="24"/>
          <w:szCs w:val="24"/>
          <w:lang w:eastAsia="ru-RU"/>
        </w:rPr>
        <w:t>Дедуктивные умозаключения</w:t>
      </w:r>
      <w:r w:rsidRPr="004B3617">
        <w:rPr>
          <w:rFonts w:ascii="Times New Roman" w:eastAsia="Times New Roman" w:hAnsi="Times New Roman" w:cs="Times New Roman"/>
          <w:b/>
          <w:sz w:val="24"/>
          <w:szCs w:val="24"/>
          <w:lang w:eastAsia="ru-RU"/>
        </w:rPr>
        <w:t>»</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Цели занятия:</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Понять и научиться выполнять операции обращения, превращения, противопоставления предикату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преобразование суждений по логическому квадрату;</w:t>
      </w:r>
    </w:p>
    <w:p w:rsidR="003163FF" w:rsidRPr="004B3617" w:rsidRDefault="003163FF" w:rsidP="00550B74">
      <w:pPr>
        <w:numPr>
          <w:ilvl w:val="0"/>
          <w:numId w:val="12"/>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применять законы непротиворечия и исключенного третьего в логическом квадрате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Уяснить, что представляет собой простой категорический силлогизм;</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Научиться определять фигуры и модусы простого категорического силлогизма;</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Научиться делать выводы в простом категорическом силлогизме;</w:t>
      </w:r>
    </w:p>
    <w:p w:rsidR="003163FF" w:rsidRPr="004B3617" w:rsidRDefault="003163FF" w:rsidP="00550B74">
      <w:pPr>
        <w:numPr>
          <w:ilvl w:val="0"/>
          <w:numId w:val="12"/>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Найти практическое применение силлогизма в науке и жизни</w:t>
      </w:r>
    </w:p>
    <w:p w:rsidR="003163FF" w:rsidRPr="004B3617" w:rsidRDefault="003163FF" w:rsidP="00550B74">
      <w:pPr>
        <w:pStyle w:val="a9"/>
        <w:numPr>
          <w:ilvl w:val="0"/>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Вопросы для опроса: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умозаключение? Назовите виды умозаключений?</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умозаключения называются непосредственными какие опосредственными?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значит преобразовать суждение? Каким образом осуществляется операция превращение? Как преобразуется суждение «Не все S суть Р»?</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обращение?  Какие суждения не обращаются?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Каким образом осуществляется операция противопоставление предикату? Какие суждения данной операции не подвергаются?</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находятся в отношениях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 выглядит схема логического квадрата.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Какие суждения являются противоположными?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Какие суждения являются противоречивыми?</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непротиворечив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связаны закон исключенного третьего и логический квадрат?</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истинности полученных суждений по логическому квадрату</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простой категорический силлогизм? Состав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Назовите правила терминов в простом категорическом силлогизме.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посылок в простом категорическом силлогизме.</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Что такое фигура простого категорического силлогизма? </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Как выглядит 1, 2, 3, 4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Назовите правила для 1, 2, 3 фигуры простого категорического силлогизма</w:t>
      </w:r>
    </w:p>
    <w:p w:rsidR="003163FF" w:rsidRPr="004B3617" w:rsidRDefault="003163FF" w:rsidP="00550B74">
      <w:pPr>
        <w:pStyle w:val="a9"/>
        <w:numPr>
          <w:ilvl w:val="1"/>
          <w:numId w:val="15"/>
        </w:numPr>
        <w:spacing w:after="0" w:line="240" w:lineRule="auto"/>
        <w:ind w:left="0"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Что такое модус в простом категорическом силлогизме?</w:t>
      </w:r>
    </w:p>
    <w:p w:rsidR="00BB0CE5" w:rsidRPr="004B3617" w:rsidRDefault="003163FF" w:rsidP="003163FF">
      <w:pPr>
        <w:spacing w:after="0" w:line="240" w:lineRule="auto"/>
        <w:ind w:firstLine="68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 Упражнения</w:t>
      </w:r>
    </w:p>
    <w:p w:rsidR="003163FF" w:rsidRPr="004B3617" w:rsidRDefault="003163FF"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2.1 Сделайте вывод путем превращения (если это возможно), составьте схему вывода: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приговоры суда не являются обвинительными.</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приговоры суда являются оправдательными.</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не являются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являются не-Р.</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грибы ядовиты.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ягоды несъедобны.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горы  высокие.</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правонарушители несовершеннолетние.</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Ни один приговор суда не должен быть обоснованным.</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 отличники.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науки являются юридическими.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дети непослушны.</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 все государства являются демократическими.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Государство существовало всегда.</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сложные предложение состоят из простых предложений.</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летчики являются космонавтами.</w:t>
      </w:r>
    </w:p>
    <w:p w:rsidR="003163FF" w:rsidRPr="004B3617" w:rsidRDefault="003163FF" w:rsidP="00550B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предприятия рентабельны.</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2</w:t>
      </w:r>
      <w:r w:rsidR="003163FF" w:rsidRPr="004B3617">
        <w:rPr>
          <w:rFonts w:ascii="Times New Roman" w:eastAsia="Times New Roman" w:hAnsi="Times New Roman" w:cs="Times New Roman"/>
          <w:sz w:val="24"/>
          <w:szCs w:val="24"/>
          <w:lang w:eastAsia="ru-RU"/>
        </w:rPr>
        <w:t>.2 Сделайте вывод путем обращения (если это возможно), составьте схему вывода.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Некоторые авторы детективных романов – англичане.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lastRenderedPageBreak/>
        <w:t>Некоторые англичане являются авторами детективных романов.</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являются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Некоторые Р являются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студенты юридических вузов изучают логику.</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юристы – адвокаты.</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Галкин – свидетель разбойного нападения на гражданина Сидорова.</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европейские государства являются унитарными.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Всякое правонарушение – противоправное деяние.</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писатели – авторы исторических романов.</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военнослужащие – офицеры ВДВ.</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Оренбургская область – субъект РФ.</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МГЮА – первокурсники.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люди флегматики.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Лица, занимающиеся контрабандой, привлекаются к уголовной ответственности.</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военнослужащие – связисты.</w:t>
      </w:r>
    </w:p>
    <w:p w:rsidR="003163FF" w:rsidRPr="004B3617" w:rsidRDefault="003163FF" w:rsidP="00550B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музыканты являются виолончелистами.</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2.3 </w:t>
      </w:r>
      <w:r w:rsidR="003163FF" w:rsidRPr="004B3617">
        <w:rPr>
          <w:rFonts w:ascii="Times New Roman" w:eastAsia="Times New Roman" w:hAnsi="Times New Roman" w:cs="Times New Roman"/>
          <w:sz w:val="24"/>
          <w:szCs w:val="24"/>
          <w:lang w:eastAsia="ru-RU"/>
        </w:rPr>
        <w:t>Постройте логический квадрат, установите истинность и ложность полученных суждений (условия истинности исходных суждений указаны в скобках):</w:t>
      </w:r>
    </w:p>
    <w:p w:rsidR="003163FF" w:rsidRPr="004B3617" w:rsidRDefault="003163FF" w:rsidP="003163FF">
      <w:pPr>
        <w:tabs>
          <w:tab w:val="left" w:pos="2431"/>
        </w:tabs>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Совершеннолетние имеют право голоса (общеутвердительное, истинное).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Противоположное суждение – Совершеннолетние не имеют право голоса (общеотрицательное, ложное).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Противоречащее суждение – Некоторые совершеннолетние не имеют право голоса (частноотрицательное, ложное).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Подчиненное суждение – Некоторые совершеннолетние имеют право голоса (частноутвердительное,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не являются умышленными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преступления относятся к особо тяжким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Многие участники Великой отечественной войны награждены боевыми медалями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Каждый гражданин имеет право на защиту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обстоятельства признаются смягчающими наказание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животные разумны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предприятия не обладают правами юридических лиц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Большая часть ирландцев говорит на английском языке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свидетельские показания подтвердились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суждения выражаются в предложениях (ложное).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рыбы живут в реках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преступлений есть преступления против личности (истинное).</w:t>
      </w:r>
    </w:p>
    <w:p w:rsidR="003163FF" w:rsidRPr="004B3617" w:rsidRDefault="003163FF" w:rsidP="00550B74">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Среди художников есть пейзажисты (истинное).</w:t>
      </w:r>
    </w:p>
    <w:p w:rsidR="003163FF" w:rsidRPr="004B3617" w:rsidRDefault="00ED7FBD" w:rsidP="003163FF">
      <w:pPr>
        <w:spacing w:after="0" w:line="240" w:lineRule="auto"/>
        <w:ind w:firstLine="709"/>
        <w:jc w:val="both"/>
        <w:rPr>
          <w:rFonts w:ascii="Times New Roman" w:hAnsi="Times New Roman" w:cs="Times New Roman"/>
          <w:sz w:val="24"/>
          <w:szCs w:val="24"/>
        </w:rPr>
      </w:pPr>
      <w:r w:rsidRPr="004B3617">
        <w:rPr>
          <w:rFonts w:ascii="Times New Roman" w:eastAsia="Times New Roman" w:hAnsi="Times New Roman" w:cs="Times New Roman"/>
          <w:sz w:val="24"/>
          <w:szCs w:val="24"/>
        </w:rPr>
        <w:t>2.4</w:t>
      </w:r>
      <w:r w:rsidR="003163FF" w:rsidRPr="004B3617">
        <w:rPr>
          <w:rFonts w:ascii="Times New Roman" w:hAnsi="Times New Roman" w:cs="Times New Roman"/>
          <w:sz w:val="24"/>
          <w:szCs w:val="24"/>
        </w:rPr>
        <w:t xml:space="preserve"> Сделайте полный разбор простого категорического силлогизма (ПКС): укажите заключение и посылки, средний, меньший и больший термины, меньшую и большую посылки. Определите фигуру ПКС</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Образец:</w:t>
      </w: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Каждый гражданин РФ имеет право на образование. Новиков – гражданин РФ, значит он имеет право на образование.</w:t>
      </w:r>
    </w:p>
    <w:p w:rsidR="003163FF" w:rsidRPr="004B3617" w:rsidRDefault="003163FF"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sz w:val="24"/>
          <w:szCs w:val="24"/>
        </w:rPr>
        <w:t>Каждый гражданин РФ (М – средний термин) имеет право на образование (Р – крайний больший термин). – большая посылка</w:t>
      </w:r>
    </w:p>
    <w:p w:rsidR="003163FF" w:rsidRPr="004B3617" w:rsidRDefault="003163FF"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sz w:val="24"/>
          <w:szCs w:val="24"/>
        </w:rPr>
        <w:t>Новиков (</w:t>
      </w:r>
      <w:r w:rsidRPr="004B3617">
        <w:rPr>
          <w:rFonts w:ascii="Times New Roman" w:hAnsi="Times New Roman" w:cs="Times New Roman"/>
          <w:i/>
          <w:sz w:val="24"/>
          <w:szCs w:val="24"/>
          <w:lang w:val="en-US"/>
        </w:rPr>
        <w:t>S</w:t>
      </w:r>
      <w:r w:rsidRPr="004B3617">
        <w:rPr>
          <w:rFonts w:ascii="Times New Roman" w:hAnsi="Times New Roman" w:cs="Times New Roman"/>
          <w:i/>
          <w:sz w:val="24"/>
          <w:szCs w:val="24"/>
        </w:rPr>
        <w:t>) – гражданин РФ (М – средний термин). – меньшая посылка</w:t>
      </w:r>
    </w:p>
    <w:p w:rsidR="003163FF" w:rsidRPr="004B3617" w:rsidRDefault="00ED7FBD" w:rsidP="00550B74">
      <w:pPr>
        <w:pStyle w:val="a9"/>
        <w:numPr>
          <w:ilvl w:val="0"/>
          <w:numId w:val="19"/>
        </w:numPr>
        <w:spacing w:after="0" w:line="240" w:lineRule="auto"/>
        <w:jc w:val="both"/>
        <w:rPr>
          <w:rFonts w:ascii="Times New Roman" w:hAnsi="Times New Roman" w:cs="Times New Roman"/>
          <w:i/>
          <w:sz w:val="24"/>
          <w:szCs w:val="24"/>
        </w:rPr>
      </w:pPr>
      <w:r w:rsidRPr="004B3617">
        <w:rPr>
          <w:rFonts w:ascii="Times New Roman" w:hAnsi="Times New Roman" w:cs="Times New Roman"/>
          <w:i/>
          <w:noProof/>
          <w:sz w:val="24"/>
          <w:szCs w:val="24"/>
          <w:lang w:eastAsia="ru-RU"/>
        </w:rPr>
        <mc:AlternateContent>
          <mc:Choice Requires="wps">
            <w:drawing>
              <wp:anchor distT="0" distB="0" distL="114300" distR="114300" simplePos="0" relativeHeight="251622400" behindDoc="0" locked="0" layoutInCell="1" allowOverlap="1" wp14:anchorId="004F559F" wp14:editId="7E946922">
                <wp:simplePos x="0" y="0"/>
                <wp:positionH relativeFrom="column">
                  <wp:posOffset>240944</wp:posOffset>
                </wp:positionH>
                <wp:positionV relativeFrom="paragraph">
                  <wp:posOffset>8915</wp:posOffset>
                </wp:positionV>
                <wp:extent cx="5676900" cy="190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56769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6C2FF7" id="Прямая соединительная линия 7" o:spid="_x0000_s1026" style="position:absolute;flip:y;z-index:251622400;visibility:visible;mso-wrap-style:square;mso-wrap-distance-left:9pt;mso-wrap-distance-top:0;mso-wrap-distance-right:9pt;mso-wrap-distance-bottom:0;mso-position-horizontal:absolute;mso-position-horizontal-relative:text;mso-position-vertical:absolute;mso-position-vertical-relative:text" from="18.95pt,.7pt" to="465.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" strokecolor="windowText" strokeweight=".5pt">
                <v:stroke joinstyle="miter"/>
              </v:line>
            </w:pict>
          </mc:Fallback>
        </mc:AlternateContent>
      </w:r>
      <w:r w:rsidR="003163FF" w:rsidRPr="004B3617">
        <w:rPr>
          <w:rFonts w:ascii="Times New Roman" w:hAnsi="Times New Roman" w:cs="Times New Roman"/>
          <w:i/>
          <w:sz w:val="24"/>
          <w:szCs w:val="24"/>
        </w:rPr>
        <w:t>Новиков (</w:t>
      </w:r>
      <w:r w:rsidR="003163FF" w:rsidRPr="004B3617">
        <w:rPr>
          <w:rFonts w:ascii="Times New Roman" w:hAnsi="Times New Roman" w:cs="Times New Roman"/>
          <w:i/>
          <w:sz w:val="24"/>
          <w:szCs w:val="24"/>
          <w:lang w:val="en-US"/>
        </w:rPr>
        <w:t>S</w:t>
      </w:r>
      <w:r w:rsidR="003163FF" w:rsidRPr="004B3617">
        <w:rPr>
          <w:rFonts w:ascii="Times New Roman" w:hAnsi="Times New Roman" w:cs="Times New Roman"/>
          <w:i/>
          <w:sz w:val="24"/>
          <w:szCs w:val="24"/>
        </w:rPr>
        <w:t>) имеет право на образование (Р). - заключение</w:t>
      </w:r>
    </w:p>
    <w:p w:rsidR="003163FF" w:rsidRPr="004B3617" w:rsidRDefault="003163FF" w:rsidP="003163FF">
      <w:pPr>
        <w:spacing w:after="0" w:line="240" w:lineRule="auto"/>
        <w:ind w:firstLine="709"/>
        <w:jc w:val="both"/>
        <w:rPr>
          <w:rFonts w:ascii="Times New Roman" w:hAnsi="Times New Roman" w:cs="Times New Roman"/>
          <w:i/>
          <w:sz w:val="24"/>
          <w:szCs w:val="24"/>
        </w:rPr>
      </w:pP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31616" behindDoc="0" locked="0" layoutInCell="1" allowOverlap="1" wp14:anchorId="1E923C49" wp14:editId="6B1F72D7">
                <wp:simplePos x="0" y="0"/>
                <wp:positionH relativeFrom="column">
                  <wp:posOffset>573100</wp:posOffset>
                </wp:positionH>
                <wp:positionV relativeFrom="paragraph">
                  <wp:posOffset>151943</wp:posOffset>
                </wp:positionV>
                <wp:extent cx="533705" cy="270662"/>
                <wp:effectExtent l="0" t="0" r="19050" b="3429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33705" cy="27066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F216D5" id="Прямая соединительная линия 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5pt,11.95pt" to="87.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" strokecolor="windowText" strokeweight=".5pt">
                <v:stroke joinstyle="miter"/>
              </v:line>
            </w:pict>
          </mc:Fallback>
        </mc:AlternateContent>
      </w: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30859665" wp14:editId="0FE776F0">
                <wp:simplePos x="0" y="0"/>
                <wp:positionH relativeFrom="column">
                  <wp:posOffset>545897</wp:posOffset>
                </wp:positionH>
                <wp:positionV relativeFrom="paragraph">
                  <wp:posOffset>146990</wp:posOffset>
                </wp:positionV>
                <wp:extent cx="638175" cy="9525"/>
                <wp:effectExtent l="0" t="0" r="2857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6381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C25B181" id="Прямая соединительная линия 8" o:spid="_x0000_s1026" style="position:absolute;flip:y;z-index:251640832;visibility:visible;mso-wrap-style:square;mso-wrap-distance-left:9pt;mso-wrap-distance-top:0;mso-wrap-distance-right:9pt;mso-wrap-distance-bottom:0;mso-position-horizontal:absolute;mso-position-horizontal-relative:text;mso-position-vertical:absolute;mso-position-vertical-relative:text" from="43pt,11.55pt" to="93.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" strokecolor="windowText" strokeweight=".5pt">
                <v:stroke joinstyle="miter"/>
              </v:line>
            </w:pict>
          </mc:Fallback>
        </mc:AlternateContent>
      </w:r>
      <w:r w:rsidRPr="004B3617">
        <w:rPr>
          <w:rFonts w:ascii="Times New Roman" w:hAnsi="Times New Roman" w:cs="Times New Roman"/>
          <w:sz w:val="24"/>
          <w:szCs w:val="24"/>
        </w:rPr>
        <w:t>М                Р</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3DCA8B49" wp14:editId="1E4E4EE8">
                <wp:simplePos x="0" y="0"/>
                <wp:positionH relativeFrom="column">
                  <wp:posOffset>565785</wp:posOffset>
                </wp:positionH>
                <wp:positionV relativeFrom="paragraph">
                  <wp:posOffset>72085</wp:posOffset>
                </wp:positionV>
                <wp:extent cx="541325" cy="7315"/>
                <wp:effectExtent l="0" t="0" r="11430" b="31115"/>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541325" cy="73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1A78B4" id="Прямая соединительная линия 11"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5.7pt" to="87.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" strokecolor="windowText" strokeweight=".5pt">
                <v:stroke joinstyle="miter"/>
              </v:line>
            </w:pict>
          </mc:Fallback>
        </mc:AlternateContent>
      </w: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35D686" wp14:editId="5573AE04">
                <wp:simplePos x="0" y="0"/>
                <wp:positionH relativeFrom="column">
                  <wp:posOffset>300990</wp:posOffset>
                </wp:positionH>
                <wp:positionV relativeFrom="paragraph">
                  <wp:posOffset>173990</wp:posOffset>
                </wp:positionV>
                <wp:extent cx="1428750" cy="1905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14287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6E3EE9" id="Прямая соединительная линия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7pt,13.7pt" to="13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" strokecolor="windowText" strokeweight=".5pt">
                <v:stroke joinstyle="miter"/>
              </v:line>
            </w:pict>
          </mc:Fallback>
        </mc:AlternateContent>
      </w:r>
      <w:r w:rsidRPr="004B3617">
        <w:rPr>
          <w:rFonts w:ascii="Times New Roman" w:hAnsi="Times New Roman" w:cs="Times New Roman"/>
          <w:sz w:val="24"/>
          <w:szCs w:val="24"/>
        </w:rPr>
        <w:t>S                 М</w:t>
      </w:r>
    </w:p>
    <w:p w:rsidR="003163FF" w:rsidRPr="004B3617" w:rsidRDefault="003163FF" w:rsidP="003163FF">
      <w:pPr>
        <w:spacing w:after="0" w:line="240" w:lineRule="auto"/>
        <w:ind w:firstLine="709"/>
        <w:jc w:val="both"/>
        <w:rPr>
          <w:rFonts w:ascii="Times New Roman" w:hAnsi="Times New Roman" w:cs="Times New Roman"/>
          <w:sz w:val="24"/>
          <w:szCs w:val="24"/>
        </w:rPr>
      </w:pPr>
      <w:r w:rsidRPr="004B3617">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1E7B967" wp14:editId="41C0781D">
                <wp:simplePos x="0" y="0"/>
                <wp:positionH relativeFrom="column">
                  <wp:posOffset>632308</wp:posOffset>
                </wp:positionH>
                <wp:positionV relativeFrom="paragraph">
                  <wp:posOffset>95555</wp:posOffset>
                </wp:positionV>
                <wp:extent cx="49530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95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424FBC" id="Прямая соединительная линия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8pt,7.5pt" to="8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" strokecolor="windowText" strokeweight=".5pt">
                <v:stroke joinstyle="miter"/>
              </v:line>
            </w:pict>
          </mc:Fallback>
        </mc:AlternateContent>
      </w:r>
      <w:r w:rsidRPr="004B3617">
        <w:rPr>
          <w:rFonts w:ascii="Times New Roman" w:hAnsi="Times New Roman" w:cs="Times New Roman"/>
          <w:sz w:val="24"/>
          <w:szCs w:val="24"/>
        </w:rPr>
        <w:t>S                 Р</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3163FF">
      <w:pPr>
        <w:spacing w:after="0" w:line="240" w:lineRule="auto"/>
        <w:ind w:firstLine="709"/>
        <w:jc w:val="both"/>
        <w:rPr>
          <w:rFonts w:ascii="Times New Roman" w:hAnsi="Times New Roman" w:cs="Times New Roman"/>
          <w:i/>
          <w:sz w:val="24"/>
          <w:szCs w:val="24"/>
        </w:rPr>
      </w:pPr>
      <w:r w:rsidRPr="004B3617">
        <w:rPr>
          <w:rFonts w:ascii="Times New Roman" w:hAnsi="Times New Roman" w:cs="Times New Roman"/>
          <w:i/>
          <w:sz w:val="24"/>
          <w:szCs w:val="24"/>
        </w:rPr>
        <w:t>1 фигура ПКС</w:t>
      </w:r>
    </w:p>
    <w:p w:rsidR="003163FF" w:rsidRPr="004B3617" w:rsidRDefault="003163FF" w:rsidP="003163FF">
      <w:pPr>
        <w:spacing w:after="0" w:line="240" w:lineRule="auto"/>
        <w:ind w:firstLine="709"/>
        <w:jc w:val="both"/>
        <w:rPr>
          <w:rFonts w:ascii="Times New Roman" w:hAnsi="Times New Roman" w:cs="Times New Roman"/>
          <w:sz w:val="24"/>
          <w:szCs w:val="24"/>
        </w:rPr>
      </w:pP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Лицо, совершившее кражу, привлекается к уголовной ответственности. Обвиняемый совершил кражу, поэтому он привлечен к уголовной ответственности.</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Заведомо незаконный арест наказывается лишением свободы. Заведомо незаконный арест – преступление против правосудия. Значит, некоторые преступления против правосудия наказываются лишением свободы.</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Ни один невиновный не должен быть привлечен к уголовной ответственности. Н. не должен быть привлечён к уголовной ответственности, так как он невиновен.</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Закон исключенного третьего – закон мышления. Он сформулирован Аристотелем. Значит, некоторые законы мышления сформулированы Аристотелем.</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Жуков имеет юридическое образование, он адвокат, а все адвокаты имеют высшее юридическое образование.</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Доверенность, в которой не указана дата ее совершения, недействительная. Данная доверенность недействительна: в ней не указана дата ее совершения.</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П. привлекается к уголовной ответственности, так как он незаконно хранил огнестрельное оружие, а лица, незаконно хранящие огнестрельное оружие, привлекаются к уголовной ответственности.</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Лица, уклоняющиеся от уплаты налога, привлекаются к уголовной ответственности по статье 198 УК РФ. Н не привлекался к уголовной ответственности по этой статье, значит он от уплаты налога не уклонялся.</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Доказательство, полученное с нарушением закона, не имеет юридической силы. Данное доказательство не имеет юридической силы, потому что оно получено с нарушением закона.</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Каждый участник общей долевой собственности имеет право на отчуждение своей доли другому лицу. Р. не является участников общей долевой собственности, так как он не имеет права на отчуждение своей доли другому лицу.</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Любой материальный объект существует только благодаря взаимодействию его элементов. Атом – материальный объект, он существует благодаря этому взаимодействию.</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Обвиняемый имеет право на защиту. Н. обвиняемый, значит он имеет право на защиту.</w:t>
      </w:r>
    </w:p>
    <w:p w:rsidR="003163FF" w:rsidRPr="004B3617" w:rsidRDefault="003163FF" w:rsidP="00550B74">
      <w:pPr>
        <w:pStyle w:val="a9"/>
        <w:numPr>
          <w:ilvl w:val="0"/>
          <w:numId w:val="20"/>
        </w:numPr>
        <w:spacing w:after="0" w:line="240" w:lineRule="auto"/>
        <w:ind w:left="0" w:firstLine="709"/>
        <w:jc w:val="both"/>
        <w:rPr>
          <w:rFonts w:ascii="Times New Roman" w:hAnsi="Times New Roman" w:cs="Times New Roman"/>
          <w:sz w:val="24"/>
          <w:szCs w:val="24"/>
        </w:rPr>
      </w:pPr>
      <w:r w:rsidRPr="004B3617">
        <w:rPr>
          <w:rFonts w:ascii="Times New Roman" w:hAnsi="Times New Roman" w:cs="Times New Roman"/>
          <w:sz w:val="24"/>
          <w:szCs w:val="24"/>
        </w:rPr>
        <w:t>Все рыбы дышат жабрами. Значит/, кит не рыба, он не дышит жабрами.</w:t>
      </w:r>
    </w:p>
    <w:p w:rsidR="003163FF" w:rsidRPr="004B3617" w:rsidRDefault="00ED7FBD" w:rsidP="003163FF">
      <w:pPr>
        <w:spacing w:after="0" w:line="240" w:lineRule="auto"/>
        <w:ind w:firstLine="720"/>
        <w:jc w:val="both"/>
        <w:rPr>
          <w:rFonts w:ascii="Times New Roman" w:eastAsia="Times New Roman" w:hAnsi="Times New Roman" w:cs="Times New Roman"/>
          <w:sz w:val="24"/>
          <w:szCs w:val="24"/>
          <w:lang w:eastAsia="ru-RU"/>
        </w:rPr>
      </w:pPr>
      <w:r w:rsidRPr="004B3617">
        <w:rPr>
          <w:rFonts w:ascii="Times New Roman" w:hAnsi="Times New Roman" w:cs="Times New Roman"/>
          <w:sz w:val="24"/>
          <w:szCs w:val="24"/>
        </w:rPr>
        <w:t>2.5</w:t>
      </w:r>
      <w:r w:rsidR="003163FF" w:rsidRPr="004B3617">
        <w:rPr>
          <w:rFonts w:ascii="Times New Roman" w:eastAsia="Times New Roman" w:hAnsi="Times New Roman" w:cs="Times New Roman"/>
          <w:sz w:val="24"/>
          <w:szCs w:val="24"/>
          <w:lang w:eastAsia="ru-RU"/>
        </w:rPr>
        <w:t xml:space="preserve"> Сделайте полный разбор силлогизма: укажите средний, меньший и больший термины, меньшую и большую посылки. Сделайте вывод, определите фигуру и модус силлогизма. Определите, являются ли правильными следующие силлогизмы. Если нет, то какие правила силлогизма в них нарушены?</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Образец:</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Новиков – осужденный, а осужденный имеет право просить и помиловании.</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Все осужденные (М – средний термин) имеют право просить о помиловании (Р – крайний больший термин). – Большая посылка.</w:t>
      </w:r>
    </w:p>
    <w:p w:rsidR="003163FF" w:rsidRPr="004B3617" w:rsidRDefault="003163FF" w:rsidP="003163FF">
      <w:pPr>
        <w:pBdr>
          <w:bottom w:val="single" w:sz="12" w:space="1" w:color="auto"/>
        </w:pBd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 xml:space="preserve">Новиков ( </w: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 крайний меньший термин) – осужденный (М – средний термин). – Меньшая посылка.</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Новиков имеет право просить о помиловании. – Заключение.</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86912" behindDoc="0" locked="0" layoutInCell="1" allowOverlap="1" wp14:anchorId="0FCCC642" wp14:editId="3DDE7DA9">
                <wp:simplePos x="0" y="0"/>
                <wp:positionH relativeFrom="column">
                  <wp:posOffset>741350</wp:posOffset>
                </wp:positionH>
                <wp:positionV relativeFrom="paragraph">
                  <wp:posOffset>91542</wp:posOffset>
                </wp:positionV>
                <wp:extent cx="731520" cy="7315"/>
                <wp:effectExtent l="0" t="0" r="30480" b="311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C4806" id="Прямая соединительная линия 1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7.2pt" to="115.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"/>
            </w:pict>
          </mc:Fallback>
        </mc:AlternateContent>
      </w: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7696" behindDoc="0" locked="0" layoutInCell="1" allowOverlap="1" wp14:anchorId="1B879244" wp14:editId="3B02F453">
                <wp:simplePos x="0" y="0"/>
                <wp:positionH relativeFrom="column">
                  <wp:posOffset>770357</wp:posOffset>
                </wp:positionH>
                <wp:positionV relativeFrom="paragraph">
                  <wp:posOffset>105765</wp:posOffset>
                </wp:positionV>
                <wp:extent cx="629107" cy="336500"/>
                <wp:effectExtent l="0" t="0" r="19050" b="260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07" cy="33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D0E94"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8.35pt" to="110.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"/>
            </w:pict>
          </mc:Fallback>
        </mc:AlternateContent>
      </w:r>
      <w:r w:rsidRPr="004B3617">
        <w:rPr>
          <w:rFonts w:ascii="Times New Roman" w:eastAsia="Times New Roman" w:hAnsi="Times New Roman" w:cs="Times New Roman"/>
          <w:i/>
          <w:sz w:val="24"/>
          <w:szCs w:val="24"/>
          <w:lang w:eastAsia="ru-RU"/>
        </w:rPr>
        <w:t>М                         Р</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w:lastRenderedPageBreak/>
        <mc:AlternateContent>
          <mc:Choice Requires="wps">
            <w:drawing>
              <wp:anchor distT="0" distB="0" distL="114300" distR="114300" simplePos="0" relativeHeight="251696128" behindDoc="0" locked="0" layoutInCell="1" allowOverlap="1" wp14:anchorId="7B63E1C6" wp14:editId="41D97007">
                <wp:simplePos x="0" y="0"/>
                <wp:positionH relativeFrom="column">
                  <wp:posOffset>697459</wp:posOffset>
                </wp:positionH>
                <wp:positionV relativeFrom="paragraph">
                  <wp:posOffset>114097</wp:posOffset>
                </wp:positionV>
                <wp:extent cx="702208" cy="0"/>
                <wp:effectExtent l="0" t="0" r="2222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2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48EF5" id="Прямая соединительная линия 1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9pt" to="11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"/>
            </w:pict>
          </mc:Fallback>
        </mc:AlternateConten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М</w: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05344" behindDoc="0" locked="0" layoutInCell="1" allowOverlap="1" wp14:anchorId="4DAB8333" wp14:editId="47D52061">
                <wp:simplePos x="0" y="0"/>
                <wp:positionH relativeFrom="column">
                  <wp:posOffset>131445</wp:posOffset>
                </wp:positionH>
                <wp:positionV relativeFrom="paragraph">
                  <wp:posOffset>40640</wp:posOffset>
                </wp:positionV>
                <wp:extent cx="2171700" cy="0"/>
                <wp:effectExtent l="13335" t="13970" r="5715" b="508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6426" id="Прямая соединительная линия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2pt" to="181.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"/>
            </w:pict>
          </mc:Fallback>
        </mc:AlternateContent>
      </w:r>
    </w:p>
    <w:p w:rsidR="003163FF" w:rsidRPr="004B3617" w:rsidRDefault="003163FF" w:rsidP="003163FF">
      <w:pPr>
        <w:spacing w:after="0" w:line="240" w:lineRule="auto"/>
        <w:ind w:firstLine="720"/>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714560" behindDoc="0" locked="0" layoutInCell="1" allowOverlap="1" wp14:anchorId="564815CF" wp14:editId="2679879C">
                <wp:simplePos x="0" y="0"/>
                <wp:positionH relativeFrom="column">
                  <wp:posOffset>678256</wp:posOffset>
                </wp:positionH>
                <wp:positionV relativeFrom="paragraph">
                  <wp:posOffset>64770</wp:posOffset>
                </wp:positionV>
                <wp:extent cx="685800" cy="0"/>
                <wp:effectExtent l="13335" t="13970" r="5715" b="50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5781" id="Прямая соединительная линия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1pt" to="107.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vW4TgIAAFk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"/>
            </w:pict>
          </mc:Fallback>
        </mc:AlternateContent>
      </w:r>
      <w:r w:rsidRPr="004B3617">
        <w:rPr>
          <w:rFonts w:ascii="Times New Roman" w:eastAsia="Times New Roman" w:hAnsi="Times New Roman" w:cs="Times New Roman"/>
          <w:i/>
          <w:sz w:val="24"/>
          <w:szCs w:val="24"/>
          <w:lang w:val="en-US" w:eastAsia="ru-RU"/>
        </w:rPr>
        <w:t>S</w:t>
      </w:r>
      <w:r w:rsidRPr="004B3617">
        <w:rPr>
          <w:rFonts w:ascii="Times New Roman" w:eastAsia="Times New Roman" w:hAnsi="Times New Roman" w:cs="Times New Roman"/>
          <w:i/>
          <w:sz w:val="24"/>
          <w:szCs w:val="24"/>
          <w:lang w:eastAsia="ru-RU"/>
        </w:rPr>
        <w:t xml:space="preserve">                       Р</w:t>
      </w:r>
    </w:p>
    <w:p w:rsidR="003163FF" w:rsidRPr="004B3617" w:rsidRDefault="003163FF" w:rsidP="003163FF">
      <w:pPr>
        <w:spacing w:after="0" w:line="240" w:lineRule="auto"/>
        <w:ind w:firstLine="720"/>
        <w:jc w:val="both"/>
        <w:rPr>
          <w:rFonts w:ascii="Times New Roman" w:eastAsia="Times New Roman" w:hAnsi="Times New Roman" w:cs="Times New Roman"/>
          <w:b/>
          <w:sz w:val="24"/>
          <w:szCs w:val="24"/>
          <w:lang w:eastAsia="ru-RU"/>
        </w:rPr>
      </w:pP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Первая фигура силлогизма.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Модус:</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1 посылка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2 посылка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Заключение - общеутвердительное суждение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Правила терминов соблюдены:</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в данном силлогизме три термина;</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средний термин распределен в первой посылке;</w:t>
      </w:r>
    </w:p>
    <w:p w:rsidR="003163FF" w:rsidRPr="004B3617" w:rsidRDefault="003163FF" w:rsidP="00550B74">
      <w:pPr>
        <w:numPr>
          <w:ilvl w:val="0"/>
          <w:numId w:val="21"/>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термин не распределённый в посылке, также и не распределен в заключении</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Правила для 1 фигуры также:</w:t>
      </w:r>
    </w:p>
    <w:p w:rsidR="003163FF" w:rsidRPr="004B3617" w:rsidRDefault="003163FF" w:rsidP="00550B74">
      <w:pPr>
        <w:numPr>
          <w:ilvl w:val="0"/>
          <w:numId w:val="66"/>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большая посылка является общей (А);</w:t>
      </w:r>
    </w:p>
    <w:p w:rsidR="003163FF" w:rsidRPr="004B3617" w:rsidRDefault="003163FF" w:rsidP="00550B74">
      <w:pPr>
        <w:numPr>
          <w:ilvl w:val="0"/>
          <w:numId w:val="66"/>
        </w:numPr>
        <w:spacing w:after="0" w:line="240" w:lineRule="auto"/>
        <w:ind w:left="0" w:firstLine="709"/>
        <w:contextualSpacing/>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меньшая посылка – утвердительная (А).</w:t>
      </w:r>
    </w:p>
    <w:p w:rsidR="003163FF" w:rsidRPr="004B3617" w:rsidRDefault="003163FF" w:rsidP="003163FF">
      <w:pPr>
        <w:spacing w:after="0" w:line="240" w:lineRule="auto"/>
        <w:ind w:firstLine="709"/>
        <w:jc w:val="both"/>
        <w:rPr>
          <w:rFonts w:ascii="Times New Roman" w:eastAsia="Times New Roman" w:hAnsi="Times New Roman" w:cs="Times New Roman"/>
          <w:i/>
          <w:sz w:val="24"/>
          <w:szCs w:val="24"/>
          <w:lang w:eastAsia="ru-RU"/>
        </w:rPr>
      </w:pPr>
      <w:r w:rsidRPr="004B3617">
        <w:rPr>
          <w:rFonts w:ascii="Times New Roman" w:eastAsia="Times New Roman" w:hAnsi="Times New Roman" w:cs="Times New Roman"/>
          <w:i/>
          <w:sz w:val="24"/>
          <w:szCs w:val="24"/>
          <w:lang w:eastAsia="ru-RU"/>
        </w:rPr>
        <w:t>Модус полученный в данном силлогизме правильный (1-я фигура: ААА, ЕАЕ, АII, ЕIО.), поэтому заключение с необходимостью следует.</w:t>
      </w:r>
    </w:p>
    <w:p w:rsidR="003163FF" w:rsidRPr="004B3617" w:rsidRDefault="003163FF" w:rsidP="003163FF">
      <w:pPr>
        <w:spacing w:after="0" w:line="240" w:lineRule="auto"/>
        <w:ind w:firstLine="709"/>
        <w:jc w:val="both"/>
        <w:rPr>
          <w:rFonts w:ascii="Times New Roman" w:eastAsia="Times New Roman" w:hAnsi="Times New Roman" w:cs="Times New Roman"/>
          <w:b/>
          <w:sz w:val="24"/>
          <w:szCs w:val="24"/>
          <w:lang w:eastAsia="ru-RU"/>
        </w:rPr>
      </w:pP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Ни один киноактер в нашем доме не проживает. Зотов проживает в нашем доме.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Каждый из участников общей долевой собственности вправе требовать выдела своей доли из общего имущества. Волков – участник общей долевой собственности.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Карелия – республика, она является субъектом РФ.</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Супруги должны материально поддерживать друг друга. Ольга и Петр – супруги.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композиторы – авторы симфонической музыки. Шувалов не является автором симфонической музыки.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врачи имеют высшее образование. Некоторые врачи работают в судебно-следственных органах.</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Лица, не достигшие совершеннолетия, не могут быть представителями сторон в суде. Михалков не может быть представителем в суде.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живут в общежитии. Воронин живет в общежитии.</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Лицо, виновное в лжепредпринимательстве, привлекается к уголовной ответственности. Лихачев виновен в лжепредпринимательстве.</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Свидетели обязаны давать правдивые показания, а Иванов – свидетель.</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Тем, кто лыс, расческа не нужна. Ни одна ящерица не имеет волос.</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Все студенты юридических вузов изучают логику. Федоров изучает логику.</w:t>
      </w:r>
    </w:p>
    <w:p w:rsidR="003163FF" w:rsidRPr="004B3617" w:rsidRDefault="003163FF" w:rsidP="00550B7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Некоторые студенты учатся на дневном факультете. Новиков  учится на дневном факультете.</w:t>
      </w:r>
    </w:p>
    <w:p w:rsidR="003163FF" w:rsidRPr="004B3617" w:rsidRDefault="003163FF" w:rsidP="001B4A7D">
      <w:pPr>
        <w:spacing w:after="0" w:line="240" w:lineRule="auto"/>
        <w:ind w:firstLine="709"/>
        <w:jc w:val="both"/>
        <w:rPr>
          <w:rFonts w:ascii="Times New Roman" w:eastAsia="Times New Roman" w:hAnsi="Times New Roman" w:cs="Times New Roman"/>
          <w:sz w:val="24"/>
          <w:szCs w:val="24"/>
          <w:lang w:eastAsia="ru-RU"/>
        </w:rPr>
      </w:pPr>
    </w:p>
    <w:p w:rsidR="00BB0CE5" w:rsidRDefault="00BB0CE5"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29193F" w:rsidRPr="004B3617" w:rsidRDefault="0029193F" w:rsidP="00ED7FBD">
      <w:pPr>
        <w:spacing w:after="0" w:line="240" w:lineRule="auto"/>
        <w:ind w:firstLine="709"/>
        <w:jc w:val="both"/>
        <w:rPr>
          <w:rFonts w:ascii="Times New Roman" w:eastAsia="Times New Roman" w:hAnsi="Times New Roman" w:cs="Times New Roman"/>
          <w:sz w:val="24"/>
          <w:szCs w:val="24"/>
          <w:lang w:eastAsia="ru-RU"/>
        </w:rPr>
      </w:pPr>
    </w:p>
    <w:p w:rsidR="00ED7FBD" w:rsidRPr="004B3617" w:rsidRDefault="00CB00A9" w:rsidP="00ED7FBD">
      <w:pPr>
        <w:spacing w:after="0" w:line="240" w:lineRule="auto"/>
        <w:ind w:firstLine="720"/>
        <w:jc w:val="both"/>
        <w:rPr>
          <w:rFonts w:ascii="Times New Roman" w:eastAsia="Times New Roman" w:hAnsi="Times New Roman" w:cs="Times New Roman"/>
          <w:b/>
          <w:sz w:val="24"/>
          <w:szCs w:val="24"/>
          <w:lang w:eastAsia="ru-RU"/>
        </w:rPr>
      </w:pPr>
      <w:r w:rsidRPr="004B3617">
        <w:rPr>
          <w:rFonts w:ascii="Times New Roman" w:hAnsi="Times New Roman" w:cs="Times New Roman"/>
          <w:b/>
          <w:sz w:val="24"/>
          <w:szCs w:val="24"/>
        </w:rPr>
        <w:lastRenderedPageBreak/>
        <w:t>4</w:t>
      </w:r>
      <w:r w:rsidR="0032382B" w:rsidRPr="004B3617">
        <w:rPr>
          <w:rFonts w:ascii="Times New Roman" w:hAnsi="Times New Roman" w:cs="Times New Roman"/>
          <w:b/>
          <w:sz w:val="24"/>
          <w:szCs w:val="24"/>
        </w:rPr>
        <w:t xml:space="preserve"> </w:t>
      </w:r>
      <w:r w:rsidR="00ED7FBD" w:rsidRPr="004B3617">
        <w:rPr>
          <w:rFonts w:ascii="Times New Roman" w:eastAsia="Times New Roman" w:hAnsi="Times New Roman" w:cs="Times New Roman"/>
          <w:b/>
          <w:sz w:val="24"/>
          <w:szCs w:val="24"/>
          <w:lang w:eastAsia="ru-RU"/>
        </w:rPr>
        <w:t>Вопросы для подготовки к зачету по дисциплине «Логика»</w:t>
      </w:r>
    </w:p>
    <w:p w:rsidR="00ED7FBD" w:rsidRPr="004B3617" w:rsidRDefault="00ED7FBD" w:rsidP="00ED7FBD">
      <w:pPr>
        <w:spacing w:after="0" w:line="240" w:lineRule="auto"/>
        <w:ind w:firstLine="720"/>
        <w:jc w:val="both"/>
        <w:rPr>
          <w:rFonts w:ascii="Times New Roman" w:eastAsia="Times New Roman" w:hAnsi="Times New Roman" w:cs="Times New Roman"/>
          <w:sz w:val="24"/>
          <w:szCs w:val="24"/>
          <w:lang w:eastAsia="ru-RU"/>
        </w:rPr>
      </w:pP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о законах мышления. Основные формально-логические законы.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познания окружающей действительности.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Логика как наука, ее значение для профессиональной работы деятельности.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Понятие как форма мышления.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Содержание и объем понятия. Закон обратного отношения между содержанием и объемом понятия.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обобщения и ограничения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отношений между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Виды отношений между совместимыми понятиями.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Виды отношений между несовместимыми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операции между понятиями.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Логическая операция определения понятия. Виды определения. Правила определения.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Логическая операция деления понятия. Виды деления. Правила деления.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Логические приемы образование понятий.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Суждение как форма мышления. Суждение и предложение.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Простые суждения, их виды и состав.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Деление категорических суждений по качеству и количеству.</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Объединенная классификация суждений по количеству и качеству. Распределенность терминов.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Модальность суждений.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Виды и структура сложных суждений.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Соединительное (конъюнктивное)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Разделительное (дизъюнктивное)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Условное (импликативное) суждение,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Эквивалентное суждение (двойная импликация), его строение и условия истинности.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Логические отношения между простыми суждениями (логический квадрат).</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Вопрос и его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Ответы на вопрос. Виды ответов.</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Умозаключение как форма мышления. Виды умозаключений.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(превращение).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Непосредственные умозаключения (обращение).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Непосредственное умозаключение. Противопоставление предикату</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Простой категорический силлогизм и его состав.</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терминов категорического силлогизма силлогизма.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Первая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Вторая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Третья фигура категорического силлогизма, ее правила и роль в познании.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Чисто условное умозаключение.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Условно-категорическое умозаключение, его модусы.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Разделительно-категорическое умозаключение, его модусы.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Условно – разделительные умозаключения.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Сокращенный силлогизм (энтимема).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Индуктивные умозаключения, их роль в познании. Полная индукция.</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Неполная индукция и ее виды. Популярная индукция. Условия повышения вероятности вывода.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lastRenderedPageBreak/>
        <w:t xml:space="preserve"> Научная индукция методом отбора и методом исключения. </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сходства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различия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Соединенный метод сходства и различия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сопутствующих изменений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Метод остатков как метод установления причинных связей.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Аналогия и ее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науке.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Применение аналогии  в правовом процессе.</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Аргументация, ее субъекты и структура.</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Прямое обоснование тезиса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Косвенное обоснование тезиса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Приемы и виды критики.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Правила и ошибки в аргументации.</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Гипотеза и ее виды.</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Версия в судебном исследовании. Виды версий.</w:t>
      </w:r>
    </w:p>
    <w:p w:rsidR="00ED7FBD" w:rsidRPr="004B3617" w:rsidRDefault="00ED7FBD" w:rsidP="00550B74">
      <w:pPr>
        <w:numPr>
          <w:ilvl w:val="0"/>
          <w:numId w:val="35"/>
        </w:numPr>
        <w:spacing w:after="0" w:line="240" w:lineRule="auto"/>
        <w:ind w:left="0" w:firstLine="720"/>
        <w:jc w:val="both"/>
        <w:rPr>
          <w:rFonts w:ascii="Times New Roman" w:eastAsia="Times New Roman" w:hAnsi="Times New Roman" w:cs="Times New Roman"/>
          <w:sz w:val="24"/>
          <w:szCs w:val="24"/>
          <w:lang w:eastAsia="ru-RU"/>
        </w:rPr>
      </w:pPr>
      <w:r w:rsidRPr="004B3617">
        <w:rPr>
          <w:rFonts w:ascii="Times New Roman" w:eastAsia="Times New Roman" w:hAnsi="Times New Roman" w:cs="Times New Roman"/>
          <w:sz w:val="24"/>
          <w:szCs w:val="24"/>
          <w:lang w:eastAsia="ru-RU"/>
        </w:rPr>
        <w:t xml:space="preserve"> Построение и проверка версии.</w:t>
      </w:r>
    </w:p>
    <w:p w:rsidR="001670BD" w:rsidRPr="004B3617" w:rsidRDefault="001670BD" w:rsidP="00ED7FBD">
      <w:pPr>
        <w:spacing w:after="0" w:line="240" w:lineRule="auto"/>
        <w:ind w:firstLine="709"/>
        <w:jc w:val="both"/>
        <w:rPr>
          <w:rFonts w:ascii="Times New Roman" w:eastAsia="Times New Roman" w:hAnsi="Times New Roman" w:cs="Times New Roman"/>
          <w:sz w:val="24"/>
          <w:szCs w:val="24"/>
          <w:lang w:eastAsia="ru-RU"/>
        </w:rPr>
      </w:pPr>
    </w:p>
    <w:p w:rsidR="001670BD" w:rsidRPr="004B3617" w:rsidRDefault="001670BD" w:rsidP="00853F06">
      <w:pPr>
        <w:spacing w:after="0" w:line="240" w:lineRule="auto"/>
        <w:ind w:firstLine="709"/>
        <w:jc w:val="both"/>
        <w:rPr>
          <w:rFonts w:ascii="Times New Roman" w:hAnsi="Times New Roman" w:cs="Times New Roman"/>
          <w:sz w:val="24"/>
          <w:szCs w:val="24"/>
        </w:rPr>
      </w:pPr>
    </w:p>
    <w:p w:rsidR="007300BB" w:rsidRPr="004B3617" w:rsidRDefault="007300BB" w:rsidP="007300BB">
      <w:pPr>
        <w:spacing w:after="0" w:line="240" w:lineRule="auto"/>
        <w:ind w:firstLine="709"/>
        <w:jc w:val="both"/>
        <w:rPr>
          <w:rFonts w:ascii="Times New Roman" w:hAnsi="Times New Roman" w:cs="Times New Roman"/>
          <w:b/>
          <w:sz w:val="24"/>
          <w:szCs w:val="24"/>
        </w:rPr>
      </w:pPr>
      <w:r w:rsidRPr="004B3617">
        <w:rPr>
          <w:rFonts w:ascii="Times New Roman" w:hAnsi="Times New Roman" w:cs="Times New Roman"/>
          <w:b/>
          <w:sz w:val="24"/>
          <w:szCs w:val="24"/>
        </w:rPr>
        <w:t>5 Критерии оценки знаний студентов</w:t>
      </w:r>
    </w:p>
    <w:p w:rsidR="00ED7FBD" w:rsidRPr="004B3617" w:rsidRDefault="00ED7FBD" w:rsidP="00ED7FBD">
      <w:pPr>
        <w:spacing w:after="0" w:line="240" w:lineRule="auto"/>
        <w:ind w:firstLine="709"/>
        <w:rPr>
          <w:rFonts w:ascii="Times New Roman" w:eastAsia="Times New Roman" w:hAnsi="Times New Roman" w:cs="Times New Roman"/>
          <w:sz w:val="24"/>
          <w:szCs w:val="24"/>
          <w:highlight w:val="yellow"/>
        </w:rPr>
      </w:pPr>
    </w:p>
    <w:tbl>
      <w:tblPr>
        <w:tblStyle w:val="a5"/>
        <w:tblW w:w="0" w:type="auto"/>
        <w:tblLook w:val="04A0" w:firstRow="1" w:lastRow="0" w:firstColumn="1" w:lastColumn="0" w:noHBand="0" w:noVBand="1"/>
      </w:tblPr>
      <w:tblGrid>
        <w:gridCol w:w="1445"/>
        <w:gridCol w:w="2074"/>
        <w:gridCol w:w="1886"/>
        <w:gridCol w:w="2223"/>
        <w:gridCol w:w="1942"/>
      </w:tblGrid>
      <w:tr w:rsidR="00ED7FBD" w:rsidRPr="004B3617" w:rsidTr="004B3617">
        <w:tc>
          <w:tcPr>
            <w:tcW w:w="1445" w:type="dxa"/>
            <w:vAlign w:val="center"/>
          </w:tcPr>
          <w:p w:rsidR="00ED7FBD" w:rsidRPr="004B3617" w:rsidRDefault="00ED7FBD" w:rsidP="004B3617">
            <w:pPr>
              <w:widowControl w:val="0"/>
              <w:autoSpaceDE w:val="0"/>
              <w:autoSpaceDN w:val="0"/>
              <w:adjustRightInd w:val="0"/>
              <w:jc w:val="center"/>
              <w:rPr>
                <w:b/>
                <w:spacing w:val="-1"/>
                <w:sz w:val="24"/>
                <w:szCs w:val="24"/>
              </w:rPr>
            </w:pPr>
            <w:r w:rsidRPr="004B3617">
              <w:rPr>
                <w:b/>
                <w:sz w:val="24"/>
                <w:szCs w:val="24"/>
              </w:rPr>
              <w:t>Оценочные средства</w:t>
            </w:r>
          </w:p>
        </w:tc>
        <w:tc>
          <w:tcPr>
            <w:tcW w:w="2074"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w:t>
            </w:r>
            <w:r w:rsidRPr="004B3617">
              <w:rPr>
                <w:b/>
                <w:spacing w:val="-1"/>
                <w:sz w:val="24"/>
                <w:szCs w:val="24"/>
                <w:lang w:val="en-US"/>
              </w:rPr>
              <w:t xml:space="preserve"> </w:t>
            </w:r>
            <w:r w:rsidRPr="004B3617">
              <w:rPr>
                <w:b/>
                <w:spacing w:val="-1"/>
                <w:sz w:val="24"/>
                <w:szCs w:val="24"/>
              </w:rPr>
              <w:t>«5»</w:t>
            </w:r>
          </w:p>
        </w:tc>
        <w:tc>
          <w:tcPr>
            <w:tcW w:w="1886"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«4»</w:t>
            </w:r>
          </w:p>
        </w:tc>
        <w:tc>
          <w:tcPr>
            <w:tcW w:w="2223" w:type="dxa"/>
          </w:tcPr>
          <w:p w:rsidR="00ED7FBD" w:rsidRPr="004B3617" w:rsidRDefault="00ED7FBD" w:rsidP="004B3617">
            <w:pPr>
              <w:widowControl w:val="0"/>
              <w:autoSpaceDE w:val="0"/>
              <w:autoSpaceDN w:val="0"/>
              <w:adjustRightInd w:val="0"/>
              <w:jc w:val="center"/>
              <w:rPr>
                <w:b/>
                <w:spacing w:val="-1"/>
                <w:sz w:val="24"/>
                <w:szCs w:val="24"/>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«3»</w:t>
            </w:r>
          </w:p>
        </w:tc>
        <w:tc>
          <w:tcPr>
            <w:tcW w:w="1942" w:type="dxa"/>
          </w:tcPr>
          <w:p w:rsidR="00ED7FBD" w:rsidRPr="004B3617" w:rsidRDefault="00ED7FBD" w:rsidP="004B3617">
            <w:pPr>
              <w:widowControl w:val="0"/>
              <w:autoSpaceDE w:val="0"/>
              <w:autoSpaceDN w:val="0"/>
              <w:adjustRightInd w:val="0"/>
              <w:jc w:val="center"/>
              <w:rPr>
                <w:b/>
                <w:spacing w:val="-1"/>
                <w:sz w:val="24"/>
                <w:szCs w:val="24"/>
                <w:lang w:val="en-US"/>
              </w:rPr>
            </w:pPr>
            <w:r w:rsidRPr="004B3617">
              <w:rPr>
                <w:b/>
                <w:spacing w:val="-1"/>
                <w:sz w:val="24"/>
                <w:szCs w:val="24"/>
              </w:rPr>
              <w:t>Критерий</w:t>
            </w:r>
            <w:r w:rsidRPr="004B3617">
              <w:rPr>
                <w:b/>
                <w:spacing w:val="-1"/>
                <w:sz w:val="24"/>
                <w:szCs w:val="24"/>
                <w:lang w:val="en-US"/>
              </w:rPr>
              <w:t xml:space="preserve"> </w:t>
            </w:r>
            <w:r w:rsidRPr="004B3617">
              <w:rPr>
                <w:b/>
                <w:spacing w:val="-1"/>
                <w:sz w:val="24"/>
                <w:szCs w:val="24"/>
              </w:rPr>
              <w:t>для</w:t>
            </w:r>
            <w:r w:rsidRPr="004B3617">
              <w:rPr>
                <w:b/>
                <w:spacing w:val="-1"/>
                <w:sz w:val="24"/>
                <w:szCs w:val="24"/>
                <w:lang w:val="en-US"/>
              </w:rPr>
              <w:t xml:space="preserve"> </w:t>
            </w:r>
            <w:r w:rsidRPr="004B3617">
              <w:rPr>
                <w:b/>
                <w:spacing w:val="-1"/>
                <w:sz w:val="24"/>
                <w:szCs w:val="24"/>
              </w:rPr>
              <w:t>оценки «2»</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А.0</w:t>
            </w:r>
          </w:p>
        </w:tc>
        <w:tc>
          <w:tcPr>
            <w:tcW w:w="2074" w:type="dxa"/>
          </w:tcPr>
          <w:p w:rsidR="00ED7FBD" w:rsidRPr="004B3617" w:rsidRDefault="00ED7FBD" w:rsidP="004B3617">
            <w:pPr>
              <w:jc w:val="center"/>
              <w:rPr>
                <w:sz w:val="24"/>
                <w:szCs w:val="24"/>
              </w:rPr>
            </w:pPr>
            <w:r w:rsidRPr="004B3617">
              <w:rPr>
                <w:sz w:val="24"/>
                <w:szCs w:val="24"/>
              </w:rPr>
              <w:t>Процент правильных ответов составляет 86% и более</w:t>
            </w:r>
          </w:p>
        </w:tc>
        <w:tc>
          <w:tcPr>
            <w:tcW w:w="1886"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66% до 85%</w:t>
            </w:r>
          </w:p>
        </w:tc>
        <w:tc>
          <w:tcPr>
            <w:tcW w:w="2223" w:type="dxa"/>
          </w:tcPr>
          <w:p w:rsidR="00ED7FBD" w:rsidRPr="004B3617" w:rsidRDefault="00ED7FBD" w:rsidP="004B3617">
            <w:pPr>
              <w:jc w:val="center"/>
              <w:rPr>
                <w:sz w:val="24"/>
                <w:szCs w:val="24"/>
              </w:rPr>
            </w:pPr>
            <w:r w:rsidRPr="004B3617">
              <w:rPr>
                <w:sz w:val="24"/>
                <w:szCs w:val="24"/>
              </w:rPr>
              <w:t>Процент правильных ответов составляет от 50% до 65%</w:t>
            </w:r>
          </w:p>
        </w:tc>
        <w:tc>
          <w:tcPr>
            <w:tcW w:w="1942" w:type="dxa"/>
          </w:tcPr>
          <w:p w:rsidR="00ED7FBD" w:rsidRPr="004B3617" w:rsidRDefault="00ED7FBD" w:rsidP="004B3617">
            <w:pPr>
              <w:jc w:val="center"/>
              <w:rPr>
                <w:sz w:val="24"/>
                <w:szCs w:val="24"/>
              </w:rPr>
            </w:pPr>
            <w:r w:rsidRPr="004B3617">
              <w:rPr>
                <w:sz w:val="24"/>
                <w:szCs w:val="24"/>
              </w:rPr>
              <w:t>Процент правильных ответов составляет менее 50%</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А.1</w:t>
            </w:r>
          </w:p>
        </w:tc>
        <w:tc>
          <w:tcPr>
            <w:tcW w:w="2074" w:type="dxa"/>
          </w:tcPr>
          <w:p w:rsidR="00ED7FBD" w:rsidRPr="004B3617" w:rsidRDefault="00ED7FBD" w:rsidP="004B3617">
            <w:pPr>
              <w:jc w:val="center"/>
              <w:rPr>
                <w:sz w:val="24"/>
                <w:szCs w:val="24"/>
              </w:rPr>
            </w:pPr>
            <w:r w:rsidRPr="004B3617">
              <w:rPr>
                <w:sz w:val="24"/>
                <w:szCs w:val="24"/>
              </w:rPr>
              <w:t>Демонстрирует ясный, полный, последовательный ответы на все вопросы, знает содержание основных терминов, имеет четкое представление о законах, формах, приемах и операциях логического мышления</w:t>
            </w:r>
          </w:p>
        </w:tc>
        <w:tc>
          <w:tcPr>
            <w:tcW w:w="1886" w:type="dxa"/>
          </w:tcPr>
          <w:p w:rsidR="00ED7FBD" w:rsidRPr="004B3617" w:rsidRDefault="00ED7FBD" w:rsidP="004B3617">
            <w:pPr>
              <w:jc w:val="center"/>
              <w:rPr>
                <w:sz w:val="24"/>
                <w:szCs w:val="24"/>
              </w:rPr>
            </w:pPr>
            <w:r w:rsidRPr="004B3617">
              <w:rPr>
                <w:sz w:val="24"/>
                <w:szCs w:val="24"/>
              </w:rPr>
              <w:t>Формулирует правильный ответ, допускает несущественные неточности</w:t>
            </w:r>
          </w:p>
        </w:tc>
        <w:tc>
          <w:tcPr>
            <w:tcW w:w="2223" w:type="dxa"/>
          </w:tcPr>
          <w:p w:rsidR="00ED7FBD" w:rsidRPr="004B3617" w:rsidRDefault="00ED7FBD" w:rsidP="004B3617">
            <w:pPr>
              <w:jc w:val="center"/>
              <w:rPr>
                <w:sz w:val="24"/>
                <w:szCs w:val="24"/>
              </w:rPr>
            </w:pPr>
            <w:r w:rsidRPr="004B3617">
              <w:rPr>
                <w:sz w:val="24"/>
                <w:szCs w:val="24"/>
              </w:rPr>
              <w:t>Демонстрирует знания только основных терминов и понятий темы, на некоторые вопросы не дает правильных ответов, нарушает логическую последовательность в изложении материала</w:t>
            </w:r>
          </w:p>
        </w:tc>
        <w:tc>
          <w:tcPr>
            <w:tcW w:w="1942" w:type="dxa"/>
          </w:tcPr>
          <w:p w:rsidR="00ED7FBD" w:rsidRPr="004B3617" w:rsidRDefault="00ED7FBD" w:rsidP="004B3617">
            <w:pPr>
              <w:jc w:val="center"/>
              <w:rPr>
                <w:sz w:val="24"/>
                <w:szCs w:val="24"/>
              </w:rPr>
            </w:pPr>
            <w:r w:rsidRPr="004B3617">
              <w:rPr>
                <w:sz w:val="24"/>
                <w:szCs w:val="24"/>
              </w:rPr>
              <w:t>Не готов ответить более чем на 20 % вопросов темы занятия, испытывает затруднения при воспроизведении терминологии, не имеет базовых знаний по теме</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В.1</w:t>
            </w:r>
          </w:p>
        </w:tc>
        <w:tc>
          <w:tcPr>
            <w:tcW w:w="2074" w:type="dxa"/>
          </w:tcPr>
          <w:p w:rsidR="00ED7FBD" w:rsidRPr="004B3617" w:rsidRDefault="00ED7FBD" w:rsidP="004B3617">
            <w:pPr>
              <w:jc w:val="center"/>
              <w:rPr>
                <w:sz w:val="24"/>
                <w:szCs w:val="24"/>
              </w:rPr>
            </w:pPr>
            <w:r w:rsidRPr="004B3617">
              <w:rPr>
                <w:sz w:val="24"/>
                <w:szCs w:val="24"/>
              </w:rPr>
              <w:t xml:space="preserve">правильно выполняет логические операции; не нарушает правила построения </w:t>
            </w:r>
            <w:r w:rsidRPr="004B3617">
              <w:rPr>
                <w:sz w:val="24"/>
                <w:szCs w:val="24"/>
              </w:rPr>
              <w:lastRenderedPageBreak/>
              <w:t>умозаключений; не допускает ошибок в аргументации или допускает несущественные неточности</w:t>
            </w:r>
          </w:p>
        </w:tc>
        <w:tc>
          <w:tcPr>
            <w:tcW w:w="1886" w:type="dxa"/>
          </w:tcPr>
          <w:p w:rsidR="00ED7FBD" w:rsidRPr="004B3617" w:rsidRDefault="00ED7FBD" w:rsidP="004B3617">
            <w:pPr>
              <w:jc w:val="center"/>
              <w:rPr>
                <w:sz w:val="24"/>
                <w:szCs w:val="24"/>
              </w:rPr>
            </w:pPr>
            <w:r w:rsidRPr="004B3617">
              <w:rPr>
                <w:sz w:val="24"/>
                <w:szCs w:val="24"/>
              </w:rPr>
              <w:lastRenderedPageBreak/>
              <w:t>правильно выполняет логические операции; в целом не нарушает формально-</w:t>
            </w:r>
            <w:r w:rsidRPr="004B3617">
              <w:rPr>
                <w:sz w:val="24"/>
                <w:szCs w:val="24"/>
              </w:rPr>
              <w:lastRenderedPageBreak/>
              <w:t>логические законы; допускает неточности при построении умозаключений</w:t>
            </w:r>
          </w:p>
        </w:tc>
        <w:tc>
          <w:tcPr>
            <w:tcW w:w="2223" w:type="dxa"/>
          </w:tcPr>
          <w:p w:rsidR="00ED7FBD" w:rsidRPr="004B3617" w:rsidRDefault="00ED7FBD" w:rsidP="004B3617">
            <w:pPr>
              <w:jc w:val="center"/>
              <w:rPr>
                <w:sz w:val="24"/>
                <w:szCs w:val="24"/>
              </w:rPr>
            </w:pPr>
            <w:r w:rsidRPr="004B3617">
              <w:rPr>
                <w:sz w:val="24"/>
                <w:szCs w:val="24"/>
              </w:rPr>
              <w:lastRenderedPageBreak/>
              <w:t xml:space="preserve">выполняет логические операции с уточнением и дополнением; правила построения </w:t>
            </w:r>
            <w:r w:rsidRPr="004B3617">
              <w:rPr>
                <w:sz w:val="24"/>
                <w:szCs w:val="24"/>
              </w:rPr>
              <w:lastRenderedPageBreak/>
              <w:t>умозаключений в целом не нарушает, однако допускает ошибки не более чем в 50% всех выполненных заданий; допускает ошибки в аргументации</w:t>
            </w:r>
          </w:p>
        </w:tc>
        <w:tc>
          <w:tcPr>
            <w:tcW w:w="1942" w:type="dxa"/>
          </w:tcPr>
          <w:p w:rsidR="00ED7FBD" w:rsidRPr="004B3617" w:rsidRDefault="00ED7FBD" w:rsidP="004B3617">
            <w:pPr>
              <w:jc w:val="center"/>
              <w:rPr>
                <w:sz w:val="24"/>
                <w:szCs w:val="24"/>
              </w:rPr>
            </w:pPr>
            <w:r w:rsidRPr="004B3617">
              <w:rPr>
                <w:sz w:val="24"/>
                <w:szCs w:val="24"/>
              </w:rPr>
              <w:lastRenderedPageBreak/>
              <w:t xml:space="preserve">не справляется с выполнением логических операций; правила построения умозаключений </w:t>
            </w:r>
            <w:r w:rsidRPr="004B3617">
              <w:rPr>
                <w:sz w:val="24"/>
                <w:szCs w:val="24"/>
              </w:rPr>
              <w:lastRenderedPageBreak/>
              <w:t>применяет, однако допускает ошибки более чем в 50% заданий; допускает существенные ошибки в аргументации</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lastRenderedPageBreak/>
              <w:t>Задания блока С.1</w:t>
            </w:r>
          </w:p>
        </w:tc>
        <w:tc>
          <w:tcPr>
            <w:tcW w:w="2074" w:type="dxa"/>
          </w:tcPr>
          <w:p w:rsidR="00ED7FBD" w:rsidRPr="004B3617" w:rsidRDefault="00ED7FBD" w:rsidP="004B3617">
            <w:pPr>
              <w:jc w:val="center"/>
              <w:rPr>
                <w:sz w:val="24"/>
                <w:szCs w:val="24"/>
              </w:rPr>
            </w:pPr>
            <w:r w:rsidRPr="004B3617">
              <w:rPr>
                <w:sz w:val="24"/>
                <w:szCs w:val="24"/>
              </w:rPr>
              <w:t>имеет верные ответы на вопросы более чем 90% от общего количества вопросов варианта задания; демонстрирует правильное выполнение тестовых заданий и упражнений более чем на 80% от общего количества заданий</w:t>
            </w:r>
          </w:p>
          <w:p w:rsidR="00ED7FBD" w:rsidRPr="004B3617" w:rsidRDefault="00ED7FBD" w:rsidP="004B3617">
            <w:pPr>
              <w:jc w:val="center"/>
              <w:rPr>
                <w:sz w:val="24"/>
                <w:szCs w:val="24"/>
              </w:rPr>
            </w:pPr>
          </w:p>
        </w:tc>
        <w:tc>
          <w:tcPr>
            <w:tcW w:w="1886" w:type="dxa"/>
          </w:tcPr>
          <w:p w:rsidR="00ED7FBD" w:rsidRPr="004B3617" w:rsidRDefault="00ED7FBD" w:rsidP="004B3617">
            <w:pPr>
              <w:jc w:val="center"/>
              <w:rPr>
                <w:sz w:val="24"/>
                <w:szCs w:val="24"/>
              </w:rPr>
            </w:pPr>
            <w:r w:rsidRPr="004B3617">
              <w:rPr>
                <w:sz w:val="24"/>
                <w:szCs w:val="24"/>
              </w:rPr>
              <w:t>имеет верные ответы на вопросы более чем 80% от общего количества вопросов варианта задания; демонстрирует правильное выполнение тестовых заданий и упражнений более чем на 70% от общего количества заданий</w:t>
            </w:r>
          </w:p>
        </w:tc>
        <w:tc>
          <w:tcPr>
            <w:tcW w:w="2223" w:type="dxa"/>
          </w:tcPr>
          <w:p w:rsidR="00ED7FBD" w:rsidRPr="004B3617" w:rsidRDefault="00ED7FBD" w:rsidP="004B3617">
            <w:pPr>
              <w:jc w:val="center"/>
              <w:rPr>
                <w:sz w:val="24"/>
                <w:szCs w:val="24"/>
              </w:rPr>
            </w:pPr>
            <w:r w:rsidRPr="004B3617">
              <w:rPr>
                <w:sz w:val="24"/>
                <w:szCs w:val="24"/>
              </w:rPr>
              <w:t>имеет верные ответы на вопросы более чем 60% от общего количества вопросов варианта задания; демонстрирует правильное выполнение тестовых заданий и упражнений более че на 50% от общего количества заданий</w:t>
            </w:r>
          </w:p>
        </w:tc>
        <w:tc>
          <w:tcPr>
            <w:tcW w:w="1942" w:type="dxa"/>
          </w:tcPr>
          <w:p w:rsidR="00ED7FBD" w:rsidRPr="004B3617" w:rsidRDefault="00ED7FBD" w:rsidP="004B3617">
            <w:pPr>
              <w:jc w:val="center"/>
              <w:rPr>
                <w:sz w:val="24"/>
                <w:szCs w:val="24"/>
              </w:rPr>
            </w:pPr>
            <w:r w:rsidRPr="004B3617">
              <w:rPr>
                <w:sz w:val="24"/>
                <w:szCs w:val="24"/>
              </w:rPr>
              <w:t>имеет верные ответы на вопросы менее чем 60% от общего количества вопросов варианта задания; правильно выполнят тестовые заданий и упражнения не более чем 50% от общего количества заданий</w:t>
            </w:r>
          </w:p>
        </w:tc>
      </w:tr>
      <w:tr w:rsidR="00ED7FBD" w:rsidRPr="004B3617" w:rsidTr="004B3617">
        <w:tc>
          <w:tcPr>
            <w:tcW w:w="1445" w:type="dxa"/>
          </w:tcPr>
          <w:p w:rsidR="00ED7FBD" w:rsidRPr="004B3617" w:rsidRDefault="00ED7FBD" w:rsidP="004B3617">
            <w:pPr>
              <w:jc w:val="center"/>
              <w:rPr>
                <w:sz w:val="24"/>
                <w:szCs w:val="24"/>
              </w:rPr>
            </w:pPr>
          </w:p>
        </w:tc>
        <w:tc>
          <w:tcPr>
            <w:tcW w:w="3960" w:type="dxa"/>
            <w:gridSpan w:val="2"/>
          </w:tcPr>
          <w:p w:rsidR="00ED7FBD" w:rsidRPr="004B3617" w:rsidRDefault="00ED7FBD" w:rsidP="004B3617">
            <w:pPr>
              <w:jc w:val="center"/>
              <w:rPr>
                <w:sz w:val="24"/>
                <w:szCs w:val="24"/>
              </w:rPr>
            </w:pPr>
            <w:r w:rsidRPr="004B3617">
              <w:rPr>
                <w:sz w:val="24"/>
                <w:szCs w:val="24"/>
              </w:rPr>
              <w:t>зачтено</w:t>
            </w:r>
          </w:p>
        </w:tc>
        <w:tc>
          <w:tcPr>
            <w:tcW w:w="4165" w:type="dxa"/>
            <w:gridSpan w:val="2"/>
          </w:tcPr>
          <w:p w:rsidR="00ED7FBD" w:rsidRPr="004B3617" w:rsidRDefault="00ED7FBD" w:rsidP="004B3617">
            <w:pPr>
              <w:jc w:val="center"/>
              <w:rPr>
                <w:sz w:val="24"/>
                <w:szCs w:val="24"/>
              </w:rPr>
            </w:pPr>
            <w:r w:rsidRPr="004B3617">
              <w:rPr>
                <w:sz w:val="24"/>
                <w:szCs w:val="24"/>
              </w:rPr>
              <w:t>незачтено</w:t>
            </w:r>
          </w:p>
        </w:tc>
      </w:tr>
      <w:tr w:rsidR="00ED7FBD" w:rsidRPr="004B3617" w:rsidTr="004B3617">
        <w:tc>
          <w:tcPr>
            <w:tcW w:w="1445" w:type="dxa"/>
          </w:tcPr>
          <w:p w:rsidR="00ED7FBD" w:rsidRPr="004B3617" w:rsidRDefault="00ED7FBD" w:rsidP="004B3617">
            <w:pPr>
              <w:jc w:val="center"/>
              <w:rPr>
                <w:sz w:val="24"/>
                <w:szCs w:val="24"/>
              </w:rPr>
            </w:pPr>
            <w:r w:rsidRPr="004B3617">
              <w:rPr>
                <w:sz w:val="24"/>
                <w:szCs w:val="24"/>
              </w:rPr>
              <w:t>Задания блока D (зачет)</w:t>
            </w:r>
          </w:p>
        </w:tc>
        <w:tc>
          <w:tcPr>
            <w:tcW w:w="3960" w:type="dxa"/>
            <w:gridSpan w:val="2"/>
          </w:tcPr>
          <w:p w:rsidR="00ED7FBD" w:rsidRPr="004B3617" w:rsidRDefault="00ED7FBD" w:rsidP="004B3617">
            <w:pPr>
              <w:jc w:val="center"/>
              <w:rPr>
                <w:sz w:val="24"/>
                <w:szCs w:val="24"/>
              </w:rPr>
            </w:pPr>
            <w:r w:rsidRPr="004B3617">
              <w:rPr>
                <w:sz w:val="24"/>
                <w:szCs w:val="24"/>
              </w:rPr>
              <w:t>полное овладение материалом программы; правильные ответы должны составлять не менее 50% объёма знаний</w:t>
            </w:r>
          </w:p>
        </w:tc>
        <w:tc>
          <w:tcPr>
            <w:tcW w:w="4165" w:type="dxa"/>
            <w:gridSpan w:val="2"/>
          </w:tcPr>
          <w:p w:rsidR="00ED7FBD" w:rsidRPr="004B3617" w:rsidRDefault="00ED7FBD" w:rsidP="004B3617">
            <w:pPr>
              <w:jc w:val="center"/>
              <w:rPr>
                <w:sz w:val="24"/>
                <w:szCs w:val="24"/>
              </w:rPr>
            </w:pPr>
            <w:r w:rsidRPr="004B3617">
              <w:rPr>
                <w:sz w:val="24"/>
                <w:szCs w:val="24"/>
              </w:rPr>
              <w:t>не владение материалом программы; правильные ответы составляют не более 49% объёма знаний</w:t>
            </w:r>
          </w:p>
        </w:tc>
      </w:tr>
    </w:tbl>
    <w:p w:rsidR="00655216" w:rsidRPr="004B3617" w:rsidRDefault="00655216" w:rsidP="00853F06">
      <w:pPr>
        <w:spacing w:after="0" w:line="240" w:lineRule="auto"/>
        <w:ind w:firstLine="709"/>
        <w:jc w:val="both"/>
        <w:rPr>
          <w:rFonts w:ascii="Times New Roman" w:hAnsi="Times New Roman" w:cs="Times New Roman"/>
          <w:b/>
          <w:sz w:val="24"/>
          <w:szCs w:val="24"/>
        </w:rPr>
      </w:pPr>
    </w:p>
    <w:p w:rsidR="007300BB" w:rsidRPr="004B3617" w:rsidRDefault="007300BB"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Default="00ED7FBD"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Default="0029193F" w:rsidP="00655216">
      <w:pPr>
        <w:spacing w:after="0" w:line="240" w:lineRule="auto"/>
        <w:ind w:firstLine="709"/>
        <w:jc w:val="center"/>
        <w:rPr>
          <w:rFonts w:ascii="Times New Roman" w:hAnsi="Times New Roman" w:cs="Times New Roman"/>
          <w:b/>
          <w:sz w:val="24"/>
          <w:szCs w:val="24"/>
        </w:rPr>
      </w:pPr>
    </w:p>
    <w:p w:rsidR="0029193F" w:rsidRPr="004B3617" w:rsidRDefault="0029193F"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ED7FBD" w:rsidRPr="004B3617" w:rsidRDefault="00ED7FBD" w:rsidP="00655216">
      <w:pPr>
        <w:spacing w:after="0" w:line="240" w:lineRule="auto"/>
        <w:ind w:firstLine="709"/>
        <w:jc w:val="center"/>
        <w:rPr>
          <w:rFonts w:ascii="Times New Roman" w:hAnsi="Times New Roman" w:cs="Times New Roman"/>
          <w:b/>
          <w:sz w:val="24"/>
          <w:szCs w:val="24"/>
        </w:rPr>
      </w:pPr>
    </w:p>
    <w:p w:rsidR="00853F06" w:rsidRPr="004B3617" w:rsidRDefault="003650B5" w:rsidP="00655216">
      <w:pPr>
        <w:spacing w:after="0" w:line="240" w:lineRule="auto"/>
        <w:ind w:firstLine="709"/>
        <w:jc w:val="center"/>
        <w:rPr>
          <w:rFonts w:ascii="Times New Roman" w:hAnsi="Times New Roman" w:cs="Times New Roman"/>
          <w:b/>
          <w:sz w:val="24"/>
          <w:szCs w:val="24"/>
        </w:rPr>
      </w:pPr>
      <w:r w:rsidRPr="004B3617">
        <w:rPr>
          <w:rFonts w:ascii="Times New Roman" w:hAnsi="Times New Roman" w:cs="Times New Roman"/>
          <w:b/>
          <w:sz w:val="24"/>
          <w:szCs w:val="24"/>
        </w:rPr>
        <w:lastRenderedPageBreak/>
        <w:t>Список рекомендуемых источников</w:t>
      </w:r>
    </w:p>
    <w:p w:rsidR="00853F06" w:rsidRPr="004B3617" w:rsidRDefault="00853F06" w:rsidP="004B3617">
      <w:pPr>
        <w:spacing w:after="0" w:line="240" w:lineRule="auto"/>
        <w:ind w:firstLine="709"/>
        <w:jc w:val="both"/>
        <w:rPr>
          <w:rFonts w:ascii="Times New Roman" w:hAnsi="Times New Roman" w:cs="Times New Roman"/>
          <w:sz w:val="24"/>
          <w:szCs w:val="24"/>
        </w:rPr>
      </w:pPr>
    </w:p>
    <w:p w:rsidR="0029193F" w:rsidRPr="0029193F" w:rsidRDefault="00ED7FBD" w:rsidP="0029193F">
      <w:pPr>
        <w:widowControl w:val="0"/>
        <w:spacing w:after="0" w:line="240" w:lineRule="auto"/>
        <w:ind w:firstLine="709"/>
        <w:jc w:val="both"/>
        <w:outlineLvl w:val="1"/>
        <w:rPr>
          <w:rFonts w:ascii="Times New Roman" w:eastAsia="Calibri" w:hAnsi="Times New Roman" w:cs="Times New Roman"/>
          <w:b/>
          <w:sz w:val="24"/>
        </w:rPr>
      </w:pPr>
      <w:r w:rsidRPr="004B3617">
        <w:rPr>
          <w:rFonts w:ascii="Times New Roman" w:eastAsia="Calibri" w:hAnsi="Times New Roman" w:cs="Times New Roman"/>
          <w:b/>
          <w:sz w:val="24"/>
          <w:szCs w:val="24"/>
        </w:rPr>
        <w:t xml:space="preserve"> </w:t>
      </w:r>
      <w:r w:rsidR="0029193F" w:rsidRPr="0029193F">
        <w:rPr>
          <w:rFonts w:ascii="Times New Roman" w:eastAsia="Calibri" w:hAnsi="Times New Roman" w:cs="Times New Roman"/>
          <w:b/>
          <w:sz w:val="24"/>
        </w:rPr>
        <w:t>Основная литература</w:t>
      </w:r>
    </w:p>
    <w:p w:rsidR="0029193F" w:rsidRPr="0029193F" w:rsidRDefault="0029193F" w:rsidP="0029193F">
      <w:pPr>
        <w:widowControl w:val="0"/>
        <w:numPr>
          <w:ilvl w:val="0"/>
          <w:numId w:val="37"/>
        </w:numPr>
        <w:spacing w:after="0" w:line="240" w:lineRule="auto"/>
        <w:ind w:left="0" w:firstLine="709"/>
        <w:jc w:val="both"/>
        <w:rPr>
          <w:rFonts w:ascii="Times New Roman" w:eastAsia="Calibri" w:hAnsi="Times New Roman" w:cs="Times New Roman"/>
          <w:i/>
          <w:sz w:val="24"/>
        </w:rPr>
      </w:pPr>
      <w:r w:rsidRPr="0029193F">
        <w:rPr>
          <w:rFonts w:ascii="Times New Roman" w:eastAsia="Calibri" w:hAnsi="Times New Roman" w:cs="Times New Roman"/>
          <w:sz w:val="24"/>
        </w:rPr>
        <w:t>Кириллов, В.И. Логика [электронный ресурс]: учебник / В.И. Кириллов. — 3-е изд., стер. — Москва: Норма : ИНФРА-М, 2017. — 240 с. - Режим доступа: http://znanium.com/catalog/product/900847</w:t>
      </w:r>
      <w:r w:rsidRPr="0029193F">
        <w:rPr>
          <w:rFonts w:ascii="Times New Roman" w:eastAsia="Calibri" w:hAnsi="Times New Roman" w:cs="Times New Roman"/>
          <w:i/>
          <w:sz w:val="24"/>
        </w:rPr>
        <w:t>.</w:t>
      </w:r>
    </w:p>
    <w:p w:rsidR="0029193F" w:rsidRPr="0029193F" w:rsidRDefault="0029193F" w:rsidP="0029193F">
      <w:pPr>
        <w:widowControl w:val="0"/>
        <w:spacing w:after="0" w:line="240" w:lineRule="auto"/>
        <w:ind w:firstLine="709"/>
        <w:jc w:val="both"/>
        <w:outlineLvl w:val="1"/>
        <w:rPr>
          <w:rFonts w:ascii="Times New Roman" w:eastAsia="Calibri" w:hAnsi="Times New Roman" w:cs="Times New Roman"/>
          <w:b/>
          <w:sz w:val="24"/>
        </w:rPr>
      </w:pPr>
    </w:p>
    <w:p w:rsidR="0029193F" w:rsidRPr="0029193F" w:rsidRDefault="0029193F" w:rsidP="0029193F">
      <w:pPr>
        <w:widowControl w:val="0"/>
        <w:spacing w:after="0" w:line="240" w:lineRule="auto"/>
        <w:ind w:left="709"/>
        <w:jc w:val="both"/>
        <w:outlineLvl w:val="1"/>
        <w:rPr>
          <w:rFonts w:ascii="Times New Roman" w:eastAsia="Calibri" w:hAnsi="Times New Roman" w:cs="Times New Roman"/>
          <w:b/>
          <w:sz w:val="24"/>
        </w:rPr>
      </w:pPr>
      <w:r w:rsidRPr="0029193F">
        <w:rPr>
          <w:rFonts w:ascii="Times New Roman" w:eastAsia="Calibri" w:hAnsi="Times New Roman" w:cs="Times New Roman"/>
          <w:b/>
          <w:sz w:val="24"/>
        </w:rPr>
        <w:t>Дополнительная литература</w:t>
      </w:r>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bookmarkStart w:id="0" w:name="_GoBack"/>
      <w:bookmarkEnd w:id="0"/>
      <w:r w:rsidRPr="0029193F">
        <w:rPr>
          <w:rFonts w:ascii="Times New Roman" w:eastAsia="Calibri" w:hAnsi="Times New Roman" w:cs="Times New Roman"/>
          <w:sz w:val="24"/>
        </w:rPr>
        <w:t>Грядовой, Д.И. Логика: задачи и упражнения [электронный ресурс]: учебное пособие / Д.И. Грядовой, Н.В. Стрелкова. - Москва : Юнити-Дана, 2015. - 119 с. - ISBN 978-5-238-01794-5. – Режим доступа: http://biblioclub.ru/index.php?page=book&amp;id=115410</w:t>
      </w:r>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Грядовой, Д.И. Логика: общий курс формальной логики [электронный ресурс]: учебник / Д.И. Грядовой. - 3-е изд., перераб. и доп. - Москва : Юнити-Дана, 2015. - 326 с. – Режим доступа: http://biblioclub.ru/index.php?page=book&amp;id=115407.</w:t>
      </w:r>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Гусев, Д.А. Курс лекций по логике [электронный ресурс]: курс лекций / Д.А. Гусев. - Москва : Директ-Медиа, 2014. - 334 с. - ISBN 978-5-4458-3794-7. – Режим доступа: http://biblioclub.ru/index.php?page=book&amp;id=212823</w:t>
      </w:r>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Демидов, И.В. Логика [электронный ресурс]: учебник / И.В. Демидов ; под ред. Б.И. Каверина. - 8-е изд. - Москва : Издательско-торговая корпорация «Дашков и К°», 2016. - 348 с. - ISBN 978-5-394-02125-1. – Режим доступа: http://biblioclub.ru/index.php?page=book&amp;id=453260</w:t>
      </w:r>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Жоль, К.К. Логика [электронный ресурс]: учебное пособие / К.К. Жоль. - Москва : Юнити-Дана, 2015. - 400 с. - ISBN 5-238-00664-0. – Режим доступа: http://biblioclub.ru/index.php?page=book&amp;id=118262</w:t>
      </w:r>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 xml:space="preserve">Ивин, А.А. Логика [Электронный ресурс]: учебник / А.А. Ивин. - 3-е изд. - Москва ; Берлин : Директ-Медиа, 2015. - 452 с. - ISBN 978-5-4475-4651-9. – Режим доступа: </w:t>
      </w:r>
      <w:hyperlink r:id="rId8" w:history="1">
        <w:r w:rsidRPr="0029193F">
          <w:rPr>
            <w:rFonts w:ascii="Times New Roman" w:eastAsia="Calibri" w:hAnsi="Times New Roman" w:cs="Times New Roman"/>
            <w:color w:val="0000FF"/>
            <w:sz w:val="24"/>
            <w:u w:val="single"/>
          </w:rPr>
          <w:t>http://biblioclub.ru/index.php?page=book&amp;id=278022</w:t>
        </w:r>
      </w:hyperlink>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Корнакова, С.В. Логика для юристов [Электронный ресурс]: учеб. пособие / С.В. Корнакова, О.С. Сергеева. — 2-е изд., перераб. и доп. — Москва : ИНФРА-М, 2017. — 179 с. — (Высшее образование: Бакалавриат). - Режим доступа: http://znanium.com/catalog/product/810077</w:t>
      </w:r>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 xml:space="preserve">Лаврикова, И.Н. Логика: учимся решать [электронный ресурс]: учебное пособие / И.Н. Лаврикова. - Москва : Юнити-Дана, 2015. - 207 с. – Режим доступа: </w:t>
      </w:r>
      <w:hyperlink r:id="rId9" w:history="1">
        <w:r w:rsidRPr="0029193F">
          <w:rPr>
            <w:rFonts w:ascii="Times New Roman" w:eastAsia="Calibri" w:hAnsi="Times New Roman" w:cs="Times New Roman"/>
            <w:color w:val="0000FF"/>
            <w:sz w:val="24"/>
            <w:u w:val="single"/>
          </w:rPr>
          <w:t>http://biblioclub.ru/index.php?page=book&amp;id=115412</w:t>
        </w:r>
      </w:hyperlink>
      <w:r w:rsidRPr="0029193F">
        <w:rPr>
          <w:rFonts w:ascii="Times New Roman" w:eastAsia="Calibri" w:hAnsi="Times New Roman" w:cs="Times New Roman"/>
          <w:sz w:val="24"/>
        </w:rPr>
        <w:t>;</w:t>
      </w:r>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 xml:space="preserve"> Марков, С.М. Логика для бакалавров [электронный ресурс]: Учебное пособие / Марков С.М. - Москва: ИЦ РИОР, НИЦ ИНФРА-М, 2016. - 159 с. - ISBN 978-5-369-01507-0. - Режим доступа: </w:t>
      </w:r>
      <w:hyperlink r:id="rId10" w:history="1">
        <w:r w:rsidRPr="0029193F">
          <w:rPr>
            <w:rFonts w:ascii="Times New Roman" w:eastAsia="Calibri" w:hAnsi="Times New Roman" w:cs="Times New Roman"/>
            <w:color w:val="0000FF"/>
            <w:sz w:val="24"/>
            <w:u w:val="single"/>
          </w:rPr>
          <w:t>http://znanium.com/catalog/product/516091</w:t>
        </w:r>
      </w:hyperlink>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 xml:space="preserve">Яшин, Б.Л. Задачи и упражнения по логике [Электронный ресурс]/ Б.Л. Яшин. - 2-е изд., испр. и доп. - Москва ; Берлин : Директ-Медиа, 2017. - 252 с. - ISBN 978-5-4475-8779-6. – Режим доступа: </w:t>
      </w:r>
      <w:hyperlink r:id="rId11" w:history="1">
        <w:r w:rsidRPr="0029193F">
          <w:rPr>
            <w:rFonts w:ascii="Times New Roman" w:eastAsia="Calibri" w:hAnsi="Times New Roman" w:cs="Times New Roman"/>
            <w:color w:val="0000FF"/>
            <w:sz w:val="24"/>
            <w:u w:val="single"/>
          </w:rPr>
          <w:t>http://biblioclub.ru/index.php?page=book&amp;id=473318</w:t>
        </w:r>
      </w:hyperlink>
    </w:p>
    <w:p w:rsidR="0029193F" w:rsidRPr="0029193F" w:rsidRDefault="0029193F" w:rsidP="0029193F">
      <w:pPr>
        <w:widowControl w:val="0"/>
        <w:numPr>
          <w:ilvl w:val="0"/>
          <w:numId w:val="36"/>
        </w:numPr>
        <w:suppressAutoHyphens/>
        <w:spacing w:after="0" w:line="240" w:lineRule="auto"/>
        <w:ind w:left="0" w:firstLine="709"/>
        <w:jc w:val="both"/>
        <w:rPr>
          <w:rFonts w:ascii="Times New Roman" w:eastAsia="Calibri" w:hAnsi="Times New Roman" w:cs="Times New Roman"/>
          <w:sz w:val="24"/>
        </w:rPr>
      </w:pPr>
      <w:r w:rsidRPr="0029193F">
        <w:rPr>
          <w:rFonts w:ascii="Times New Roman" w:eastAsia="Calibri" w:hAnsi="Times New Roman" w:cs="Times New Roman"/>
          <w:sz w:val="24"/>
        </w:rPr>
        <w:t xml:space="preserve">Яшин, Б.Л. Логика [электронный ресурс]: учебник / Б.Л. Яшин. - 2-е изд. - Москва ; Берлин : Директ-Медиа, 2015. - 417 с. - ISBN 978-5-4475-5688-4. - Режим доступа: </w:t>
      </w:r>
      <w:hyperlink r:id="rId12" w:history="1">
        <w:r w:rsidRPr="0029193F">
          <w:rPr>
            <w:rFonts w:ascii="Times New Roman" w:eastAsia="Calibri" w:hAnsi="Times New Roman" w:cs="Times New Roman"/>
            <w:color w:val="0000FF"/>
            <w:sz w:val="24"/>
            <w:u w:val="single"/>
          </w:rPr>
          <w:t>http://biblioclub.ru/index.php?page=book&amp;id=429212</w:t>
        </w:r>
      </w:hyperlink>
    </w:p>
    <w:p w:rsidR="007300BB" w:rsidRPr="004B3617" w:rsidRDefault="007300BB" w:rsidP="0029193F">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4B3617" w:rsidSect="003650B5">
      <w:footerReference w:type="defaul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36" w:rsidRDefault="00FB0136" w:rsidP="009B17D9">
      <w:pPr>
        <w:spacing w:after="0" w:line="240" w:lineRule="auto"/>
      </w:pPr>
      <w:r>
        <w:separator/>
      </w:r>
    </w:p>
  </w:endnote>
  <w:endnote w:type="continuationSeparator" w:id="0">
    <w:p w:rsidR="00FB0136" w:rsidRDefault="00FB013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916DDA" w:rsidRPr="003650B5" w:rsidRDefault="00916DD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29193F">
          <w:rPr>
            <w:rFonts w:ascii="Times New Roman" w:hAnsi="Times New Roman" w:cs="Times New Roman"/>
            <w:noProof/>
          </w:rPr>
          <w:t>46</w:t>
        </w:r>
        <w:r w:rsidRPr="003650B5">
          <w:rPr>
            <w:rFonts w:ascii="Times New Roman" w:hAnsi="Times New Roman" w:cs="Times New Roman"/>
          </w:rPr>
          <w:fldChar w:fldCharType="end"/>
        </w:r>
      </w:p>
    </w:sdtContent>
  </w:sdt>
  <w:p w:rsidR="00916DDA" w:rsidRDefault="00916D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36" w:rsidRDefault="00FB0136" w:rsidP="009B17D9">
      <w:pPr>
        <w:spacing w:after="0" w:line="240" w:lineRule="auto"/>
      </w:pPr>
      <w:r>
        <w:separator/>
      </w:r>
    </w:p>
  </w:footnote>
  <w:footnote w:type="continuationSeparator" w:id="0">
    <w:p w:rsidR="00FB0136" w:rsidRDefault="00FB0136" w:rsidP="009B17D9">
      <w:pPr>
        <w:spacing w:after="0" w:line="240" w:lineRule="auto"/>
      </w:pPr>
      <w:r>
        <w:continuationSeparator/>
      </w:r>
    </w:p>
  </w:footnote>
  <w:footnote w:id="1">
    <w:p w:rsidR="00916DDA" w:rsidRPr="00237028" w:rsidRDefault="00916DDA" w:rsidP="004B3617">
      <w:pPr>
        <w:pStyle w:val="1"/>
        <w:ind w:firstLine="709"/>
        <w:jc w:val="both"/>
      </w:pPr>
      <w:r w:rsidRPr="00237028">
        <w:rPr>
          <w:rStyle w:val="a8"/>
        </w:rPr>
        <w:footnoteRef/>
      </w:r>
      <w:r w:rsidRPr="00237028">
        <w:t xml:space="preserve"> Положение о текущем, рубежном контроле успеваемости и промежуточной аттестации (утв. решением ученого совета Оренбургского государственного университета от 30.05.2017 г.). – Режим доступа: http://www.osu.ru/docs/official/students/Formi_sroki_kontrolya_06.06.2017_.pdf</w:t>
      </w:r>
    </w:p>
  </w:footnote>
  <w:footnote w:id="2">
    <w:p w:rsidR="00916DDA" w:rsidRPr="00FB52DC" w:rsidRDefault="00916DDA" w:rsidP="004B3617">
      <w:pPr>
        <w:pStyle w:val="a6"/>
        <w:ind w:firstLine="720"/>
        <w:jc w:val="both"/>
        <w:rPr>
          <w:rFonts w:ascii="Times New Roman" w:hAnsi="Times New Roman" w:cs="Times New Roman"/>
        </w:rPr>
      </w:pPr>
      <w:r w:rsidRPr="00FB52DC">
        <w:rPr>
          <w:rStyle w:val="a8"/>
          <w:rFonts w:ascii="Times New Roman" w:hAnsi="Times New Roman" w:cs="Times New Roman"/>
        </w:rPr>
        <w:t>1)</w:t>
      </w:r>
      <w:r w:rsidRPr="00FB52DC">
        <w:rPr>
          <w:rFonts w:ascii="Times New Roman" w:hAnsi="Times New Roman" w:cs="Times New Roman"/>
        </w:rPr>
        <w:t xml:space="preserve"> СТО 02069024. 101-201</w:t>
      </w:r>
      <w:r w:rsidR="0029193F">
        <w:rPr>
          <w:rFonts w:ascii="Times New Roman" w:hAnsi="Times New Roman" w:cs="Times New Roman"/>
        </w:rPr>
        <w:t>5</w:t>
      </w:r>
      <w:r w:rsidRPr="00FB52DC">
        <w:rPr>
          <w:rFonts w:ascii="Times New Roman" w:hAnsi="Times New Roman" w:cs="Times New Roman"/>
        </w:rPr>
        <w:t xml:space="preserve"> «Работы студенческие. Общие требования и правила оформления». – Режим доступа: </w:t>
      </w:r>
      <w:r w:rsidR="0029193F" w:rsidRPr="0029193F">
        <w:rPr>
          <w:rFonts w:ascii="Times New Roman" w:hAnsi="Times New Roman" w:cs="Times New Roman"/>
        </w:rPr>
        <w:t>http://www.osu.ru/docs/official/standart/standart_101-2015.pdf</w:t>
      </w:r>
      <w:r w:rsidRPr="00FB52DC">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657"/>
    <w:multiLevelType w:val="hybridMultilevel"/>
    <w:tmpl w:val="5B02CE94"/>
    <w:lvl w:ilvl="0" w:tplc="ABF0A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0A0389"/>
    <w:multiLevelType w:val="hybridMultilevel"/>
    <w:tmpl w:val="8E9A32D0"/>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133393"/>
    <w:multiLevelType w:val="hybridMultilevel"/>
    <w:tmpl w:val="8BE2DF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C43FC5"/>
    <w:multiLevelType w:val="hybridMultilevel"/>
    <w:tmpl w:val="A2C6EF06"/>
    <w:lvl w:ilvl="0" w:tplc="E2B6F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880FED"/>
    <w:multiLevelType w:val="hybridMultilevel"/>
    <w:tmpl w:val="87E0FE64"/>
    <w:lvl w:ilvl="0" w:tplc="54B06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8044F0"/>
    <w:multiLevelType w:val="multilevel"/>
    <w:tmpl w:val="5D3C2B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D006740"/>
    <w:multiLevelType w:val="hybridMultilevel"/>
    <w:tmpl w:val="C38EBF52"/>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E643ABD"/>
    <w:multiLevelType w:val="hybridMultilevel"/>
    <w:tmpl w:val="3F8A1536"/>
    <w:lvl w:ilvl="0" w:tplc="FFFADCBA">
      <w:start w:val="1"/>
      <w:numFmt w:val="decimal"/>
      <w:lvlText w:val="%1."/>
      <w:lvlJc w:val="left"/>
      <w:pPr>
        <w:tabs>
          <w:tab w:val="num" w:pos="1211"/>
        </w:tabs>
        <w:ind w:left="1211" w:hanging="360"/>
      </w:pPr>
      <w:rPr>
        <w:rFonts w:hint="default"/>
      </w:rPr>
    </w:lvl>
    <w:lvl w:ilvl="1" w:tplc="04190011">
      <w:start w:val="1"/>
      <w:numFmt w:val="decimal"/>
      <w:lvlText w:val="%2)"/>
      <w:lvlJc w:val="left"/>
      <w:pPr>
        <w:tabs>
          <w:tab w:val="num" w:pos="360"/>
        </w:tabs>
      </w:pPr>
    </w:lvl>
    <w:lvl w:ilvl="2" w:tplc="9FCCC028">
      <w:numFmt w:val="none"/>
      <w:lvlText w:val=""/>
      <w:lvlJc w:val="left"/>
      <w:pPr>
        <w:tabs>
          <w:tab w:val="num" w:pos="360"/>
        </w:tabs>
      </w:pPr>
    </w:lvl>
    <w:lvl w:ilvl="3" w:tplc="6C764EC4">
      <w:numFmt w:val="none"/>
      <w:lvlText w:val=""/>
      <w:lvlJc w:val="left"/>
      <w:pPr>
        <w:tabs>
          <w:tab w:val="num" w:pos="360"/>
        </w:tabs>
      </w:pPr>
    </w:lvl>
    <w:lvl w:ilvl="4" w:tplc="1C843B08">
      <w:numFmt w:val="none"/>
      <w:lvlText w:val=""/>
      <w:lvlJc w:val="left"/>
      <w:pPr>
        <w:tabs>
          <w:tab w:val="num" w:pos="360"/>
        </w:tabs>
      </w:pPr>
    </w:lvl>
    <w:lvl w:ilvl="5" w:tplc="EFE4B93C">
      <w:numFmt w:val="none"/>
      <w:lvlText w:val=""/>
      <w:lvlJc w:val="left"/>
      <w:pPr>
        <w:tabs>
          <w:tab w:val="num" w:pos="360"/>
        </w:tabs>
      </w:pPr>
    </w:lvl>
    <w:lvl w:ilvl="6" w:tplc="BEECE812">
      <w:numFmt w:val="none"/>
      <w:lvlText w:val=""/>
      <w:lvlJc w:val="left"/>
      <w:pPr>
        <w:tabs>
          <w:tab w:val="num" w:pos="360"/>
        </w:tabs>
      </w:pPr>
    </w:lvl>
    <w:lvl w:ilvl="7" w:tplc="9D74FB38">
      <w:numFmt w:val="none"/>
      <w:lvlText w:val=""/>
      <w:lvlJc w:val="left"/>
      <w:pPr>
        <w:tabs>
          <w:tab w:val="num" w:pos="360"/>
        </w:tabs>
      </w:pPr>
    </w:lvl>
    <w:lvl w:ilvl="8" w:tplc="23AE5078">
      <w:numFmt w:val="none"/>
      <w:lvlText w:val=""/>
      <w:lvlJc w:val="left"/>
      <w:pPr>
        <w:tabs>
          <w:tab w:val="num" w:pos="360"/>
        </w:tabs>
      </w:pPr>
    </w:lvl>
  </w:abstractNum>
  <w:abstractNum w:abstractNumId="8" w15:restartNumberingAfterBreak="0">
    <w:nsid w:val="109B4617"/>
    <w:multiLevelType w:val="hybridMultilevel"/>
    <w:tmpl w:val="606ED244"/>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1290611A"/>
    <w:multiLevelType w:val="hybridMultilevel"/>
    <w:tmpl w:val="BD0A9E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3AE225A"/>
    <w:multiLevelType w:val="multilevel"/>
    <w:tmpl w:val="2960BB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7E02A0C"/>
    <w:multiLevelType w:val="multilevel"/>
    <w:tmpl w:val="88B63A20"/>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18286024"/>
    <w:multiLevelType w:val="hybridMultilevel"/>
    <w:tmpl w:val="6EE81CDC"/>
    <w:lvl w:ilvl="0" w:tplc="5EE4A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8B21B4C"/>
    <w:multiLevelType w:val="hybridMultilevel"/>
    <w:tmpl w:val="E278A2B6"/>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19905BDC"/>
    <w:multiLevelType w:val="hybridMultilevel"/>
    <w:tmpl w:val="92484C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A2124F8"/>
    <w:multiLevelType w:val="hybridMultilevel"/>
    <w:tmpl w:val="69B0FB18"/>
    <w:lvl w:ilvl="0" w:tplc="06543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A903E50"/>
    <w:multiLevelType w:val="multilevel"/>
    <w:tmpl w:val="4776FAC4"/>
    <w:lvl w:ilvl="0">
      <w:start w:val="1"/>
      <w:numFmt w:val="decimal"/>
      <w:lvlText w:val="%1."/>
      <w:lvlJc w:val="left"/>
      <w:pPr>
        <w:ind w:left="2160" w:hanging="144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1FD31182"/>
    <w:multiLevelType w:val="hybridMultilevel"/>
    <w:tmpl w:val="A4FAB618"/>
    <w:lvl w:ilvl="0" w:tplc="9E5A88B4">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26D57167"/>
    <w:multiLevelType w:val="hybridMultilevel"/>
    <w:tmpl w:val="F00C9582"/>
    <w:lvl w:ilvl="0" w:tplc="8C5E8E7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275F2751"/>
    <w:multiLevelType w:val="multilevel"/>
    <w:tmpl w:val="BF2C9614"/>
    <w:lvl w:ilvl="0">
      <w:start w:val="1"/>
      <w:numFmt w:val="decimal"/>
      <w:lvlText w:val="%1."/>
      <w:lvlJc w:val="left"/>
      <w:pPr>
        <w:ind w:left="2160" w:hanging="360"/>
      </w:p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2A30251B"/>
    <w:multiLevelType w:val="multilevel"/>
    <w:tmpl w:val="226AAB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801D19"/>
    <w:multiLevelType w:val="multilevel"/>
    <w:tmpl w:val="9312AC9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3F16AB8"/>
    <w:multiLevelType w:val="hybridMultilevel"/>
    <w:tmpl w:val="D28E43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6BC0C09"/>
    <w:multiLevelType w:val="hybridMultilevel"/>
    <w:tmpl w:val="EE8872F4"/>
    <w:lvl w:ilvl="0" w:tplc="8CD0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7660743"/>
    <w:multiLevelType w:val="hybridMultilevel"/>
    <w:tmpl w:val="6EAE6A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3A702C78"/>
    <w:multiLevelType w:val="multilevel"/>
    <w:tmpl w:val="4EF8D7D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3AED5BC1"/>
    <w:multiLevelType w:val="hybridMultilevel"/>
    <w:tmpl w:val="9F40C7B6"/>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B3B0BC5"/>
    <w:multiLevelType w:val="multilevel"/>
    <w:tmpl w:val="0B9A8EA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D720BA8"/>
    <w:multiLevelType w:val="multilevel"/>
    <w:tmpl w:val="FCAE352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3DDA132A"/>
    <w:multiLevelType w:val="hybridMultilevel"/>
    <w:tmpl w:val="DE12F798"/>
    <w:lvl w:ilvl="0" w:tplc="9E5A88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3EB7299A"/>
    <w:multiLevelType w:val="hybridMultilevel"/>
    <w:tmpl w:val="C59C812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0786F1A"/>
    <w:multiLevelType w:val="multilevel"/>
    <w:tmpl w:val="FC98E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0F25372"/>
    <w:multiLevelType w:val="hybridMultilevel"/>
    <w:tmpl w:val="0A362E0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12853DB"/>
    <w:multiLevelType w:val="hybridMultilevel"/>
    <w:tmpl w:val="3CB8BBA8"/>
    <w:lvl w:ilvl="0" w:tplc="89342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58C490E"/>
    <w:multiLevelType w:val="hybridMultilevel"/>
    <w:tmpl w:val="D3C005CC"/>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C71D88"/>
    <w:multiLevelType w:val="hybridMultilevel"/>
    <w:tmpl w:val="68669A86"/>
    <w:lvl w:ilvl="0" w:tplc="95BCF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47DB582D"/>
    <w:multiLevelType w:val="multilevel"/>
    <w:tmpl w:val="271E35B0"/>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8" w15:restartNumberingAfterBreak="0">
    <w:nsid w:val="4A2D59DC"/>
    <w:multiLevelType w:val="hybridMultilevel"/>
    <w:tmpl w:val="28BE44D8"/>
    <w:lvl w:ilvl="0" w:tplc="8D1CF8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CBD361D"/>
    <w:multiLevelType w:val="hybridMultilevel"/>
    <w:tmpl w:val="684461EA"/>
    <w:lvl w:ilvl="0" w:tplc="5F56CD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4CF64AB7"/>
    <w:multiLevelType w:val="hybridMultilevel"/>
    <w:tmpl w:val="182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D2015C1"/>
    <w:multiLevelType w:val="hybridMultilevel"/>
    <w:tmpl w:val="774CFF70"/>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D613D9"/>
    <w:multiLevelType w:val="multilevel"/>
    <w:tmpl w:val="40B81C7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53D84BE6"/>
    <w:multiLevelType w:val="multilevel"/>
    <w:tmpl w:val="669263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15:restartNumberingAfterBreak="0">
    <w:nsid w:val="55777981"/>
    <w:multiLevelType w:val="hybridMultilevel"/>
    <w:tmpl w:val="B62C29A2"/>
    <w:lvl w:ilvl="0" w:tplc="8A125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558A6352"/>
    <w:multiLevelType w:val="multilevel"/>
    <w:tmpl w:val="EAAEA3B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56221372"/>
    <w:multiLevelType w:val="multilevel"/>
    <w:tmpl w:val="2BD280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57080B0C"/>
    <w:multiLevelType w:val="hybridMultilevel"/>
    <w:tmpl w:val="DB04A42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B1E60B8"/>
    <w:multiLevelType w:val="hybridMultilevel"/>
    <w:tmpl w:val="FB1C2958"/>
    <w:lvl w:ilvl="0" w:tplc="08028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5B366690"/>
    <w:multiLevelType w:val="hybridMultilevel"/>
    <w:tmpl w:val="ED86D7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B4B1B86"/>
    <w:multiLevelType w:val="hybridMultilevel"/>
    <w:tmpl w:val="1C4AB18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D7A48ED"/>
    <w:multiLevelType w:val="hybridMultilevel"/>
    <w:tmpl w:val="2EB40A16"/>
    <w:lvl w:ilvl="0" w:tplc="3D182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5F592EAF"/>
    <w:multiLevelType w:val="hybridMultilevel"/>
    <w:tmpl w:val="32A694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F952BA4"/>
    <w:multiLevelType w:val="hybridMultilevel"/>
    <w:tmpl w:val="BF20BE16"/>
    <w:lvl w:ilvl="0" w:tplc="8D1CF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F6337A"/>
    <w:multiLevelType w:val="hybridMultilevel"/>
    <w:tmpl w:val="AB8E0BD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12A5D79"/>
    <w:multiLevelType w:val="hybridMultilevel"/>
    <w:tmpl w:val="D090B226"/>
    <w:lvl w:ilvl="0" w:tplc="9F9CC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5CF7ACD"/>
    <w:multiLevelType w:val="multilevel"/>
    <w:tmpl w:val="59BC14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6132EB4"/>
    <w:multiLevelType w:val="hybridMultilevel"/>
    <w:tmpl w:val="CB040C94"/>
    <w:lvl w:ilvl="0" w:tplc="8D1CF8C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67660F9A"/>
    <w:multiLevelType w:val="hybridMultilevel"/>
    <w:tmpl w:val="626C43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B9173A0"/>
    <w:multiLevelType w:val="multilevel"/>
    <w:tmpl w:val="7AF2FF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6CB35D76"/>
    <w:multiLevelType w:val="hybridMultilevel"/>
    <w:tmpl w:val="34A85B5E"/>
    <w:lvl w:ilvl="0" w:tplc="5994D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05F33D3"/>
    <w:multiLevelType w:val="hybridMultilevel"/>
    <w:tmpl w:val="D89A1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55D516E"/>
    <w:multiLevelType w:val="multilevel"/>
    <w:tmpl w:val="708075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60861C8"/>
    <w:multiLevelType w:val="hybridMultilevel"/>
    <w:tmpl w:val="0F42B58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6A738A2"/>
    <w:multiLevelType w:val="hybridMultilevel"/>
    <w:tmpl w:val="B818209C"/>
    <w:lvl w:ilvl="0" w:tplc="968AA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7FC4C83"/>
    <w:multiLevelType w:val="hybridMultilevel"/>
    <w:tmpl w:val="C344B462"/>
    <w:lvl w:ilvl="0" w:tplc="8C5E8E70">
      <w:start w:val="1"/>
      <w:numFmt w:val="decimal"/>
      <w:lvlText w:val="%1)"/>
      <w:lvlJc w:val="left"/>
      <w:pPr>
        <w:ind w:left="2520" w:hanging="360"/>
      </w:pPr>
      <w:rPr>
        <w:rFonts w:hint="default"/>
      </w:r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15:restartNumberingAfterBreak="0">
    <w:nsid w:val="791A3355"/>
    <w:multiLevelType w:val="hybridMultilevel"/>
    <w:tmpl w:val="A61E78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E9C6A2F"/>
    <w:multiLevelType w:val="multilevel"/>
    <w:tmpl w:val="F22E72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8"/>
  </w:num>
  <w:num w:numId="2">
    <w:abstractNumId w:val="47"/>
  </w:num>
  <w:num w:numId="3">
    <w:abstractNumId w:val="20"/>
  </w:num>
  <w:num w:numId="4">
    <w:abstractNumId w:val="38"/>
  </w:num>
  <w:num w:numId="5">
    <w:abstractNumId w:val="59"/>
  </w:num>
  <w:num w:numId="6">
    <w:abstractNumId w:val="52"/>
  </w:num>
  <w:num w:numId="7">
    <w:abstractNumId w:val="29"/>
  </w:num>
  <w:num w:numId="8">
    <w:abstractNumId w:val="53"/>
  </w:num>
  <w:num w:numId="9">
    <w:abstractNumId w:val="7"/>
  </w:num>
  <w:num w:numId="10">
    <w:abstractNumId w:val="23"/>
  </w:num>
  <w:num w:numId="11">
    <w:abstractNumId w:val="37"/>
  </w:num>
  <w:num w:numId="12">
    <w:abstractNumId w:val="1"/>
  </w:num>
  <w:num w:numId="13">
    <w:abstractNumId w:val="58"/>
  </w:num>
  <w:num w:numId="14">
    <w:abstractNumId w:val="16"/>
  </w:num>
  <w:num w:numId="15">
    <w:abstractNumId w:val="11"/>
  </w:num>
  <w:num w:numId="16">
    <w:abstractNumId w:val="13"/>
  </w:num>
  <w:num w:numId="17">
    <w:abstractNumId w:val="8"/>
  </w:num>
  <w:num w:numId="18">
    <w:abstractNumId w:val="22"/>
  </w:num>
  <w:num w:numId="19">
    <w:abstractNumId w:val="61"/>
  </w:num>
  <w:num w:numId="20">
    <w:abstractNumId w:val="34"/>
  </w:num>
  <w:num w:numId="21">
    <w:abstractNumId w:val="39"/>
  </w:num>
  <w:num w:numId="22">
    <w:abstractNumId w:val="30"/>
  </w:num>
  <w:num w:numId="23">
    <w:abstractNumId w:val="17"/>
  </w:num>
  <w:num w:numId="24">
    <w:abstractNumId w:val="35"/>
  </w:num>
  <w:num w:numId="25">
    <w:abstractNumId w:val="50"/>
  </w:num>
  <w:num w:numId="26">
    <w:abstractNumId w:val="45"/>
  </w:num>
  <w:num w:numId="27">
    <w:abstractNumId w:val="36"/>
  </w:num>
  <w:num w:numId="28">
    <w:abstractNumId w:val="31"/>
  </w:num>
  <w:num w:numId="29">
    <w:abstractNumId w:val="26"/>
  </w:num>
  <w:num w:numId="30">
    <w:abstractNumId w:val="60"/>
  </w:num>
  <w:num w:numId="31">
    <w:abstractNumId w:val="19"/>
  </w:num>
  <w:num w:numId="32">
    <w:abstractNumId w:val="12"/>
  </w:num>
  <w:num w:numId="33">
    <w:abstractNumId w:val="32"/>
  </w:num>
  <w:num w:numId="34">
    <w:abstractNumId w:val="49"/>
  </w:num>
  <w:num w:numId="35">
    <w:abstractNumId w:val="28"/>
  </w:num>
  <w:num w:numId="36">
    <w:abstractNumId w:val="57"/>
  </w:num>
  <w:num w:numId="37">
    <w:abstractNumId w:val="54"/>
  </w:num>
  <w:num w:numId="38">
    <w:abstractNumId w:val="14"/>
  </w:num>
  <w:num w:numId="39">
    <w:abstractNumId w:val="62"/>
  </w:num>
  <w:num w:numId="40">
    <w:abstractNumId w:val="40"/>
  </w:num>
  <w:num w:numId="41">
    <w:abstractNumId w:val="21"/>
  </w:num>
  <w:num w:numId="42">
    <w:abstractNumId w:val="56"/>
  </w:num>
  <w:num w:numId="43">
    <w:abstractNumId w:val="41"/>
  </w:num>
  <w:num w:numId="44">
    <w:abstractNumId w:val="6"/>
  </w:num>
  <w:num w:numId="45">
    <w:abstractNumId w:val="5"/>
  </w:num>
  <w:num w:numId="46">
    <w:abstractNumId w:val="46"/>
  </w:num>
  <w:num w:numId="47">
    <w:abstractNumId w:val="4"/>
  </w:num>
  <w:num w:numId="48">
    <w:abstractNumId w:val="10"/>
  </w:num>
  <w:num w:numId="49">
    <w:abstractNumId w:val="67"/>
  </w:num>
  <w:num w:numId="50">
    <w:abstractNumId w:val="2"/>
  </w:num>
  <w:num w:numId="51">
    <w:abstractNumId w:val="33"/>
  </w:num>
  <w:num w:numId="52">
    <w:abstractNumId w:val="64"/>
  </w:num>
  <w:num w:numId="53">
    <w:abstractNumId w:val="25"/>
  </w:num>
  <w:num w:numId="54">
    <w:abstractNumId w:val="9"/>
  </w:num>
  <w:num w:numId="55">
    <w:abstractNumId w:val="43"/>
  </w:num>
  <w:num w:numId="56">
    <w:abstractNumId w:val="15"/>
  </w:num>
  <w:num w:numId="57">
    <w:abstractNumId w:val="44"/>
  </w:num>
  <w:num w:numId="58">
    <w:abstractNumId w:val="0"/>
  </w:num>
  <w:num w:numId="59">
    <w:abstractNumId w:val="48"/>
  </w:num>
  <w:num w:numId="60">
    <w:abstractNumId w:val="3"/>
  </w:num>
  <w:num w:numId="61">
    <w:abstractNumId w:val="18"/>
  </w:num>
  <w:num w:numId="62">
    <w:abstractNumId w:val="66"/>
  </w:num>
  <w:num w:numId="63">
    <w:abstractNumId w:val="24"/>
  </w:num>
  <w:num w:numId="64">
    <w:abstractNumId w:val="63"/>
  </w:num>
  <w:num w:numId="65">
    <w:abstractNumId w:val="69"/>
  </w:num>
  <w:num w:numId="66">
    <w:abstractNumId w:val="65"/>
  </w:num>
  <w:num w:numId="67">
    <w:abstractNumId w:val="55"/>
  </w:num>
  <w:num w:numId="68">
    <w:abstractNumId w:val="42"/>
  </w:num>
  <w:num w:numId="69">
    <w:abstractNumId w:val="51"/>
  </w:num>
  <w:num w:numId="70">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2735D"/>
    <w:rsid w:val="00083039"/>
    <w:rsid w:val="00110E42"/>
    <w:rsid w:val="00121987"/>
    <w:rsid w:val="001670BD"/>
    <w:rsid w:val="00172740"/>
    <w:rsid w:val="001735D5"/>
    <w:rsid w:val="00180360"/>
    <w:rsid w:val="001B4A7D"/>
    <w:rsid w:val="001B4DCF"/>
    <w:rsid w:val="001E03C5"/>
    <w:rsid w:val="00237028"/>
    <w:rsid w:val="0025570B"/>
    <w:rsid w:val="0029193F"/>
    <w:rsid w:val="002E6425"/>
    <w:rsid w:val="002F11D5"/>
    <w:rsid w:val="003005F9"/>
    <w:rsid w:val="00307BDB"/>
    <w:rsid w:val="003163FF"/>
    <w:rsid w:val="0032382B"/>
    <w:rsid w:val="003650B5"/>
    <w:rsid w:val="00374987"/>
    <w:rsid w:val="003A1DE6"/>
    <w:rsid w:val="003B0ADE"/>
    <w:rsid w:val="003F253E"/>
    <w:rsid w:val="00401530"/>
    <w:rsid w:val="00424E1F"/>
    <w:rsid w:val="0043768A"/>
    <w:rsid w:val="0049450D"/>
    <w:rsid w:val="004B3617"/>
    <w:rsid w:val="005171B8"/>
    <w:rsid w:val="00522158"/>
    <w:rsid w:val="00541190"/>
    <w:rsid w:val="00543A96"/>
    <w:rsid w:val="00550B74"/>
    <w:rsid w:val="00550EAA"/>
    <w:rsid w:val="0060280A"/>
    <w:rsid w:val="0063618F"/>
    <w:rsid w:val="00655216"/>
    <w:rsid w:val="00713429"/>
    <w:rsid w:val="00715AB5"/>
    <w:rsid w:val="007300BB"/>
    <w:rsid w:val="007920B7"/>
    <w:rsid w:val="007F6571"/>
    <w:rsid w:val="008051AC"/>
    <w:rsid w:val="00805BAB"/>
    <w:rsid w:val="0081349A"/>
    <w:rsid w:val="00853F06"/>
    <w:rsid w:val="00883FDD"/>
    <w:rsid w:val="008B1110"/>
    <w:rsid w:val="008E1F3A"/>
    <w:rsid w:val="008E73E0"/>
    <w:rsid w:val="008F54D1"/>
    <w:rsid w:val="00916DDA"/>
    <w:rsid w:val="00926F13"/>
    <w:rsid w:val="009602F9"/>
    <w:rsid w:val="009B17D9"/>
    <w:rsid w:val="009F32F4"/>
    <w:rsid w:val="00A444D3"/>
    <w:rsid w:val="00A539BB"/>
    <w:rsid w:val="00A7724D"/>
    <w:rsid w:val="00A924BF"/>
    <w:rsid w:val="00A93DDE"/>
    <w:rsid w:val="00AB6B30"/>
    <w:rsid w:val="00AD6125"/>
    <w:rsid w:val="00AF3622"/>
    <w:rsid w:val="00B43354"/>
    <w:rsid w:val="00B652FF"/>
    <w:rsid w:val="00B847D9"/>
    <w:rsid w:val="00B8525B"/>
    <w:rsid w:val="00B902DF"/>
    <w:rsid w:val="00B90A9F"/>
    <w:rsid w:val="00BB0CE5"/>
    <w:rsid w:val="00BD32AA"/>
    <w:rsid w:val="00BE7D85"/>
    <w:rsid w:val="00C06009"/>
    <w:rsid w:val="00C76B64"/>
    <w:rsid w:val="00C803E6"/>
    <w:rsid w:val="00CB00A9"/>
    <w:rsid w:val="00D4751D"/>
    <w:rsid w:val="00D641AE"/>
    <w:rsid w:val="00DD5D17"/>
    <w:rsid w:val="00E6089B"/>
    <w:rsid w:val="00E74969"/>
    <w:rsid w:val="00EC6F40"/>
    <w:rsid w:val="00ED08A6"/>
    <w:rsid w:val="00ED7FBD"/>
    <w:rsid w:val="00EE2CBD"/>
    <w:rsid w:val="00EF151E"/>
    <w:rsid w:val="00F37F18"/>
    <w:rsid w:val="00F43C96"/>
    <w:rsid w:val="00F8099B"/>
    <w:rsid w:val="00F917F7"/>
    <w:rsid w:val="00FB0136"/>
    <w:rsid w:val="00FB52DC"/>
    <w:rsid w:val="00FC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сноски1"/>
    <w:basedOn w:val="a"/>
    <w:next w:val="a6"/>
    <w:uiPriority w:val="99"/>
    <w:semiHidden/>
    <w:unhideWhenUsed/>
    <w:rsid w:val="004B36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80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429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733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catalog/product/516091" TargetMode="External"/><Relationship Id="rId4" Type="http://schemas.openxmlformats.org/officeDocument/2006/relationships/settings" Target="settings.xml"/><Relationship Id="rId9" Type="http://schemas.openxmlformats.org/officeDocument/2006/relationships/hyperlink" Target="http://biblioclub.ru/index.php?page=book&amp;id=1154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01DC-7245-4024-A503-D2A71524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46</Pages>
  <Words>16862</Words>
  <Characters>96115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17</cp:revision>
  <cp:lastPrinted>2019-10-15T06:03:00Z</cp:lastPrinted>
  <dcterms:created xsi:type="dcterms:W3CDTF">2017-09-06T11:35:00Z</dcterms:created>
  <dcterms:modified xsi:type="dcterms:W3CDTF">2019-10-25T05:39:00Z</dcterms:modified>
</cp:coreProperties>
</file>