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74" w:rsidRPr="00207274" w:rsidRDefault="00207274" w:rsidP="00BE0C7E">
      <w:pPr>
        <w:keepNext/>
        <w:autoSpaceDE w:val="0"/>
        <w:autoSpaceDN w:val="0"/>
        <w:adjustRightInd w:val="0"/>
        <w:spacing w:after="0"/>
        <w:jc w:val="right"/>
        <w:rPr>
          <w:rFonts w:ascii="Times New Roman" w:hAnsi="Times New Roman" w:cs="Times New Roman"/>
          <w:b/>
          <w:i/>
          <w:sz w:val="28"/>
          <w:szCs w:val="28"/>
        </w:rPr>
      </w:pPr>
      <w:r w:rsidRPr="00207274">
        <w:rPr>
          <w:rFonts w:ascii="Times New Roman" w:hAnsi="Times New Roman" w:cs="Times New Roman"/>
          <w:b/>
          <w:i/>
          <w:sz w:val="28"/>
          <w:szCs w:val="28"/>
        </w:rPr>
        <w:t>На правах рукописи</w:t>
      </w:r>
    </w:p>
    <w:p w:rsidR="00207274" w:rsidRPr="00207274" w:rsidRDefault="00207274" w:rsidP="00BE0C7E">
      <w:pPr>
        <w:keepNext/>
        <w:autoSpaceDE w:val="0"/>
        <w:autoSpaceDN w:val="0"/>
        <w:adjustRightInd w:val="0"/>
        <w:spacing w:after="0"/>
        <w:jc w:val="right"/>
        <w:rPr>
          <w:rFonts w:ascii="Times New Roman" w:hAnsi="Times New Roman" w:cs="Times New Roman"/>
          <w:b/>
          <w:i/>
          <w:sz w:val="28"/>
          <w:szCs w:val="28"/>
        </w:rPr>
      </w:pPr>
    </w:p>
    <w:p w:rsidR="00207274" w:rsidRPr="00207274" w:rsidRDefault="00207274" w:rsidP="00BE0C7E">
      <w:pPr>
        <w:keepNext/>
        <w:autoSpaceDE w:val="0"/>
        <w:autoSpaceDN w:val="0"/>
        <w:adjustRightInd w:val="0"/>
        <w:spacing w:after="0"/>
        <w:jc w:val="center"/>
        <w:rPr>
          <w:rFonts w:ascii="Times New Roman" w:hAnsi="Times New Roman" w:cs="Times New Roman"/>
          <w:sz w:val="28"/>
          <w:szCs w:val="28"/>
        </w:rPr>
      </w:pPr>
      <w:r w:rsidRPr="00207274">
        <w:rPr>
          <w:rFonts w:ascii="Times New Roman" w:hAnsi="Times New Roman" w:cs="Times New Roman"/>
          <w:sz w:val="28"/>
          <w:szCs w:val="28"/>
        </w:rPr>
        <w:t>Минобрнауки Российской Федерации</w:t>
      </w:r>
    </w:p>
    <w:p w:rsidR="00207274" w:rsidRPr="00207274" w:rsidRDefault="00207274" w:rsidP="00BE0C7E">
      <w:pPr>
        <w:keepNext/>
        <w:autoSpaceDE w:val="0"/>
        <w:autoSpaceDN w:val="0"/>
        <w:adjustRightInd w:val="0"/>
        <w:spacing w:after="0"/>
        <w:jc w:val="center"/>
        <w:rPr>
          <w:rFonts w:ascii="Times New Roman" w:hAnsi="Times New Roman" w:cs="Times New Roman"/>
          <w:sz w:val="28"/>
          <w:szCs w:val="28"/>
        </w:rPr>
      </w:pPr>
    </w:p>
    <w:p w:rsidR="00207274" w:rsidRPr="00207274" w:rsidRDefault="00207274" w:rsidP="00BE0C7E">
      <w:pPr>
        <w:pStyle w:val="ReportHead0"/>
        <w:keepNext/>
        <w:suppressAutoHyphens/>
        <w:ind w:firstLine="709"/>
        <w:rPr>
          <w:szCs w:val="28"/>
        </w:rPr>
      </w:pPr>
      <w:r w:rsidRPr="00207274">
        <w:rPr>
          <w:szCs w:val="28"/>
        </w:rPr>
        <w:t>Бузулукский гуманитарно-технологический институт (филиал)</w:t>
      </w:r>
    </w:p>
    <w:p w:rsidR="00207274" w:rsidRPr="00207274" w:rsidRDefault="00207274" w:rsidP="00BE0C7E">
      <w:pPr>
        <w:pStyle w:val="ReportHead0"/>
        <w:keepNext/>
        <w:suppressAutoHyphens/>
        <w:ind w:firstLine="709"/>
        <w:rPr>
          <w:szCs w:val="28"/>
        </w:rPr>
      </w:pPr>
      <w:r w:rsidRPr="00207274">
        <w:rPr>
          <w:szCs w:val="28"/>
        </w:rPr>
        <w:t>федерального государственного бюджетного образовательного учреждения высшего образования</w:t>
      </w:r>
    </w:p>
    <w:p w:rsidR="00207274" w:rsidRPr="00207274" w:rsidRDefault="00207274" w:rsidP="00BE0C7E">
      <w:pPr>
        <w:pStyle w:val="ReportHead0"/>
        <w:keepNext/>
        <w:tabs>
          <w:tab w:val="center" w:pos="5173"/>
          <w:tab w:val="right" w:pos="9638"/>
        </w:tabs>
        <w:suppressAutoHyphens/>
        <w:ind w:firstLine="709"/>
        <w:jc w:val="left"/>
        <w:rPr>
          <w:b/>
          <w:szCs w:val="28"/>
        </w:rPr>
      </w:pPr>
      <w:r w:rsidRPr="00207274">
        <w:rPr>
          <w:szCs w:val="28"/>
        </w:rPr>
        <w:tab/>
        <w:t>«Оренбургский государственный университет»</w:t>
      </w:r>
      <w:r w:rsidRPr="00207274">
        <w:rPr>
          <w:b/>
          <w:szCs w:val="28"/>
        </w:rPr>
        <w:tab/>
      </w:r>
    </w:p>
    <w:p w:rsidR="00207274" w:rsidRPr="00207274" w:rsidRDefault="00207274" w:rsidP="00BE0C7E">
      <w:pPr>
        <w:pStyle w:val="ReportHead0"/>
        <w:keepNext/>
        <w:suppressAutoHyphens/>
        <w:ind w:firstLine="709"/>
        <w:rPr>
          <w:b/>
          <w:szCs w:val="28"/>
        </w:rPr>
      </w:pPr>
    </w:p>
    <w:p w:rsidR="00207274" w:rsidRPr="00207274" w:rsidRDefault="00207274" w:rsidP="00BE0C7E">
      <w:pPr>
        <w:pStyle w:val="ReportHead0"/>
        <w:keepNext/>
        <w:suppressAutoHyphens/>
        <w:ind w:firstLine="709"/>
        <w:rPr>
          <w:szCs w:val="28"/>
        </w:rPr>
      </w:pPr>
      <w:r w:rsidRPr="00207274">
        <w:rPr>
          <w:szCs w:val="28"/>
        </w:rPr>
        <w:t>Кафедра финансов и кредита</w:t>
      </w:r>
    </w:p>
    <w:p w:rsidR="00207274" w:rsidRPr="00207274" w:rsidRDefault="00207274" w:rsidP="00BE0C7E">
      <w:pPr>
        <w:keepNext/>
        <w:suppressLineNumbers/>
        <w:spacing w:after="0"/>
        <w:ind w:firstLine="709"/>
        <w:jc w:val="center"/>
        <w:rPr>
          <w:rFonts w:ascii="Times New Roman" w:hAnsi="Times New Roman" w:cs="Times New Roman"/>
          <w:sz w:val="28"/>
          <w:szCs w:val="28"/>
        </w:rPr>
      </w:pPr>
    </w:p>
    <w:p w:rsidR="00207274" w:rsidRPr="00207274" w:rsidRDefault="00207274" w:rsidP="00BE0C7E">
      <w:pPr>
        <w:keepNext/>
        <w:suppressLineNumbers/>
        <w:spacing w:after="0"/>
        <w:ind w:firstLine="709"/>
        <w:jc w:val="center"/>
        <w:rPr>
          <w:rFonts w:ascii="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207274" w:rsidRPr="00207274" w:rsidTr="003F2439">
        <w:tc>
          <w:tcPr>
            <w:tcW w:w="5143" w:type="dxa"/>
          </w:tcPr>
          <w:p w:rsidR="00207274" w:rsidRPr="00207274" w:rsidRDefault="00207274" w:rsidP="00BE0C7E">
            <w:pPr>
              <w:keepNext/>
              <w:spacing w:after="0"/>
              <w:ind w:firstLine="709"/>
              <w:jc w:val="center"/>
              <w:rPr>
                <w:rFonts w:ascii="Times New Roman" w:hAnsi="Times New Roman" w:cs="Times New Roman"/>
                <w:caps/>
                <w:sz w:val="28"/>
                <w:szCs w:val="28"/>
                <w:lang w:eastAsia="en-US"/>
              </w:rPr>
            </w:pPr>
          </w:p>
        </w:tc>
      </w:tr>
    </w:tbl>
    <w:p w:rsidR="00207274" w:rsidRPr="00207274" w:rsidRDefault="00207274" w:rsidP="00BE0C7E">
      <w:pPr>
        <w:keepNext/>
        <w:suppressLineNumbers/>
        <w:spacing w:after="0"/>
        <w:ind w:firstLine="709"/>
        <w:jc w:val="center"/>
        <w:rPr>
          <w:rFonts w:ascii="Times New Roman" w:hAnsi="Times New Roman" w:cs="Times New Roman"/>
          <w:sz w:val="28"/>
          <w:szCs w:val="28"/>
          <w:lang w:eastAsia="en-US"/>
        </w:rPr>
      </w:pPr>
    </w:p>
    <w:p w:rsidR="00207274" w:rsidRPr="00207274" w:rsidRDefault="00207274" w:rsidP="00BE0C7E">
      <w:pPr>
        <w:keepNext/>
        <w:spacing w:after="0"/>
        <w:ind w:firstLine="709"/>
        <w:jc w:val="center"/>
        <w:rPr>
          <w:rFonts w:ascii="Times New Roman" w:hAnsi="Times New Roman" w:cs="Times New Roman"/>
          <w:sz w:val="28"/>
          <w:szCs w:val="28"/>
        </w:rPr>
      </w:pPr>
      <w:r w:rsidRPr="00207274">
        <w:rPr>
          <w:rFonts w:ascii="Times New Roman" w:hAnsi="Times New Roman" w:cs="Times New Roman"/>
          <w:sz w:val="28"/>
          <w:szCs w:val="28"/>
        </w:rPr>
        <w:t>Методические указания для обучающихся по освоению дисциплины</w:t>
      </w:r>
    </w:p>
    <w:p w:rsidR="00207274" w:rsidRPr="00207274" w:rsidRDefault="00207274" w:rsidP="00BE0C7E">
      <w:pPr>
        <w:keepNext/>
        <w:spacing w:after="0"/>
        <w:ind w:firstLine="709"/>
        <w:jc w:val="center"/>
        <w:rPr>
          <w:rFonts w:ascii="Times New Roman" w:hAnsi="Times New Roman" w:cs="Times New Roman"/>
          <w:sz w:val="28"/>
          <w:szCs w:val="28"/>
        </w:rPr>
      </w:pPr>
    </w:p>
    <w:p w:rsidR="00207274" w:rsidRPr="00207274" w:rsidRDefault="00207274" w:rsidP="00BE0C7E">
      <w:pPr>
        <w:pStyle w:val="ReportHead0"/>
        <w:keepNext/>
        <w:suppressAutoHyphens/>
        <w:ind w:firstLine="709"/>
        <w:rPr>
          <w:rFonts w:eastAsia="Calibri"/>
          <w:i/>
          <w:szCs w:val="28"/>
        </w:rPr>
      </w:pPr>
      <w:r w:rsidRPr="00207274">
        <w:rPr>
          <w:i/>
          <w:szCs w:val="28"/>
        </w:rPr>
        <w:t>«Б.1.Б.2</w:t>
      </w:r>
      <w:r>
        <w:rPr>
          <w:i/>
          <w:szCs w:val="28"/>
        </w:rPr>
        <w:t>2</w:t>
      </w:r>
      <w:r w:rsidRPr="00207274">
        <w:rPr>
          <w:i/>
          <w:szCs w:val="28"/>
        </w:rPr>
        <w:t xml:space="preserve"> </w:t>
      </w:r>
      <w:r w:rsidR="0079312C">
        <w:rPr>
          <w:i/>
          <w:szCs w:val="28"/>
        </w:rPr>
        <w:t>Ф</w:t>
      </w:r>
      <w:r w:rsidRPr="00207274">
        <w:rPr>
          <w:i/>
          <w:szCs w:val="28"/>
        </w:rPr>
        <w:t>инансы»</w:t>
      </w:r>
    </w:p>
    <w:p w:rsidR="00207274" w:rsidRPr="00207274" w:rsidRDefault="00207274" w:rsidP="00BE0C7E">
      <w:pPr>
        <w:pStyle w:val="ReportHead0"/>
        <w:keepNext/>
        <w:suppressAutoHyphens/>
        <w:ind w:firstLine="709"/>
        <w:rPr>
          <w:szCs w:val="28"/>
        </w:rPr>
      </w:pPr>
      <w:r w:rsidRPr="00207274">
        <w:rPr>
          <w:szCs w:val="28"/>
        </w:rPr>
        <w:t>Уровень высшего образования</w:t>
      </w:r>
    </w:p>
    <w:p w:rsidR="00207274" w:rsidRPr="00207274" w:rsidRDefault="00207274" w:rsidP="00BE0C7E">
      <w:pPr>
        <w:pStyle w:val="ReportHead0"/>
        <w:keepNext/>
        <w:suppressAutoHyphens/>
        <w:ind w:firstLine="709"/>
        <w:rPr>
          <w:szCs w:val="28"/>
        </w:rPr>
      </w:pPr>
      <w:r w:rsidRPr="00207274">
        <w:rPr>
          <w:szCs w:val="28"/>
        </w:rPr>
        <w:t>БАКАЛАВРИАТ</w:t>
      </w:r>
    </w:p>
    <w:p w:rsidR="00207274" w:rsidRPr="00207274" w:rsidRDefault="00207274" w:rsidP="00BE0C7E">
      <w:pPr>
        <w:pStyle w:val="ReportHead0"/>
        <w:keepNext/>
        <w:suppressAutoHyphens/>
        <w:ind w:firstLine="709"/>
        <w:rPr>
          <w:szCs w:val="28"/>
        </w:rPr>
      </w:pPr>
      <w:r w:rsidRPr="00207274">
        <w:rPr>
          <w:szCs w:val="28"/>
        </w:rPr>
        <w:t>Направление подготовки</w:t>
      </w:r>
    </w:p>
    <w:p w:rsidR="00207274" w:rsidRPr="00207274" w:rsidRDefault="00207274" w:rsidP="00BE0C7E">
      <w:pPr>
        <w:pStyle w:val="ReportHead0"/>
        <w:keepNext/>
        <w:suppressAutoHyphens/>
        <w:rPr>
          <w:i/>
          <w:szCs w:val="28"/>
          <w:u w:val="single"/>
        </w:rPr>
      </w:pPr>
      <w:r w:rsidRPr="00207274">
        <w:rPr>
          <w:i/>
          <w:szCs w:val="28"/>
          <w:u w:val="single"/>
        </w:rPr>
        <w:t>38.03.01 Экономика</w:t>
      </w:r>
    </w:p>
    <w:p w:rsidR="00207274" w:rsidRPr="00207274" w:rsidRDefault="00207274" w:rsidP="00BE0C7E">
      <w:pPr>
        <w:pStyle w:val="ReportHead0"/>
        <w:keepNext/>
        <w:suppressAutoHyphens/>
        <w:rPr>
          <w:szCs w:val="28"/>
          <w:vertAlign w:val="superscript"/>
        </w:rPr>
      </w:pPr>
      <w:r w:rsidRPr="00207274">
        <w:rPr>
          <w:szCs w:val="28"/>
          <w:vertAlign w:val="superscript"/>
        </w:rPr>
        <w:t>(код и наименование направления подготовки)</w:t>
      </w:r>
    </w:p>
    <w:p w:rsidR="00207274" w:rsidRPr="00207274" w:rsidRDefault="00207274" w:rsidP="00BE0C7E">
      <w:pPr>
        <w:pStyle w:val="ReportHead0"/>
        <w:keepNext/>
        <w:suppressAutoHyphens/>
        <w:rPr>
          <w:i/>
          <w:szCs w:val="28"/>
          <w:u w:val="single"/>
        </w:rPr>
      </w:pPr>
      <w:r w:rsidRPr="00207274">
        <w:rPr>
          <w:i/>
          <w:szCs w:val="28"/>
          <w:u w:val="single"/>
        </w:rPr>
        <w:t>Финансы и кредит</w:t>
      </w:r>
    </w:p>
    <w:p w:rsidR="00207274" w:rsidRPr="00207274" w:rsidRDefault="00207274" w:rsidP="00BE0C7E">
      <w:pPr>
        <w:pStyle w:val="ReportHead0"/>
        <w:keepNext/>
        <w:suppressAutoHyphens/>
        <w:rPr>
          <w:szCs w:val="28"/>
          <w:vertAlign w:val="superscript"/>
        </w:rPr>
      </w:pPr>
      <w:r w:rsidRPr="00207274">
        <w:rPr>
          <w:szCs w:val="28"/>
          <w:vertAlign w:val="superscript"/>
        </w:rPr>
        <w:t xml:space="preserve"> (наименование направленности (профиля) образовательной программы)</w:t>
      </w:r>
    </w:p>
    <w:p w:rsidR="00207274" w:rsidRPr="00207274" w:rsidRDefault="00207274" w:rsidP="00BE0C7E">
      <w:pPr>
        <w:pStyle w:val="ReportHead0"/>
        <w:keepNext/>
        <w:suppressAutoHyphens/>
        <w:ind w:firstLine="709"/>
        <w:rPr>
          <w:szCs w:val="28"/>
        </w:rPr>
      </w:pPr>
      <w:r w:rsidRPr="00207274">
        <w:rPr>
          <w:szCs w:val="28"/>
        </w:rPr>
        <w:t xml:space="preserve"> Тип образовательной программы</w:t>
      </w:r>
    </w:p>
    <w:p w:rsidR="00207274" w:rsidRPr="00207274" w:rsidRDefault="00207274" w:rsidP="00BE0C7E">
      <w:pPr>
        <w:pStyle w:val="ReportHead0"/>
        <w:keepNext/>
        <w:suppressAutoHyphens/>
        <w:ind w:firstLine="709"/>
        <w:rPr>
          <w:i/>
          <w:szCs w:val="28"/>
          <w:u w:val="single"/>
        </w:rPr>
      </w:pPr>
      <w:r w:rsidRPr="00207274">
        <w:rPr>
          <w:i/>
          <w:szCs w:val="28"/>
          <w:u w:val="single"/>
        </w:rPr>
        <w:t>Программа академического бакалавриата</w:t>
      </w: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r w:rsidRPr="00207274">
        <w:rPr>
          <w:szCs w:val="28"/>
        </w:rPr>
        <w:t>Квалификация</w:t>
      </w:r>
    </w:p>
    <w:p w:rsidR="00207274" w:rsidRPr="00207274" w:rsidRDefault="00207274" w:rsidP="00BE0C7E">
      <w:pPr>
        <w:pStyle w:val="ReportHead0"/>
        <w:keepNext/>
        <w:suppressAutoHyphens/>
        <w:ind w:firstLine="709"/>
        <w:rPr>
          <w:i/>
          <w:szCs w:val="28"/>
          <w:u w:val="single"/>
        </w:rPr>
      </w:pPr>
      <w:r w:rsidRPr="00207274">
        <w:rPr>
          <w:i/>
          <w:szCs w:val="28"/>
          <w:u w:val="single"/>
        </w:rPr>
        <w:t>Бакалавр</w:t>
      </w:r>
    </w:p>
    <w:p w:rsidR="00207274" w:rsidRPr="00207274" w:rsidRDefault="00207274" w:rsidP="00BE0C7E">
      <w:pPr>
        <w:pStyle w:val="ReportHead0"/>
        <w:keepNext/>
        <w:suppressAutoHyphens/>
        <w:ind w:firstLine="709"/>
        <w:rPr>
          <w:szCs w:val="28"/>
        </w:rPr>
      </w:pPr>
      <w:r w:rsidRPr="00207274">
        <w:rPr>
          <w:szCs w:val="28"/>
        </w:rPr>
        <w:t>Форма обучения</w:t>
      </w:r>
    </w:p>
    <w:p w:rsidR="00207274" w:rsidRPr="00207274" w:rsidRDefault="0016164E" w:rsidP="00BE0C7E">
      <w:pPr>
        <w:pStyle w:val="ReportHead0"/>
        <w:keepNext/>
        <w:suppressAutoHyphens/>
        <w:ind w:firstLine="709"/>
        <w:rPr>
          <w:i/>
          <w:szCs w:val="28"/>
          <w:u w:val="single"/>
        </w:rPr>
      </w:pPr>
      <w:r>
        <w:rPr>
          <w:i/>
          <w:szCs w:val="28"/>
          <w:u w:val="single"/>
        </w:rPr>
        <w:t>Зао</w:t>
      </w:r>
      <w:r w:rsidR="00207274" w:rsidRPr="00207274">
        <w:rPr>
          <w:i/>
          <w:szCs w:val="28"/>
          <w:u w:val="single"/>
        </w:rPr>
        <w:t>чная</w:t>
      </w: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jc w:val="both"/>
        <w:rPr>
          <w:szCs w:val="28"/>
        </w:rPr>
      </w:pPr>
    </w:p>
    <w:p w:rsidR="00207274" w:rsidRPr="00207274" w:rsidRDefault="00207274" w:rsidP="00BE0C7E">
      <w:pPr>
        <w:pStyle w:val="ReportHead0"/>
        <w:keepNext/>
        <w:suppressAutoHyphens/>
        <w:ind w:firstLine="709"/>
        <w:jc w:val="both"/>
        <w:rPr>
          <w:szCs w:val="28"/>
        </w:rPr>
      </w:pPr>
    </w:p>
    <w:p w:rsidR="00207274" w:rsidRPr="00207274" w:rsidRDefault="00207274" w:rsidP="00BE0C7E">
      <w:pPr>
        <w:pStyle w:val="ReportHead0"/>
        <w:keepNext/>
        <w:suppressAutoHyphens/>
        <w:ind w:firstLine="709"/>
        <w:jc w:val="both"/>
        <w:rPr>
          <w:szCs w:val="28"/>
        </w:rPr>
      </w:pPr>
    </w:p>
    <w:p w:rsidR="00207274" w:rsidRPr="00207274" w:rsidRDefault="00207274" w:rsidP="00BE0C7E">
      <w:pPr>
        <w:pStyle w:val="ReportHead0"/>
        <w:keepNext/>
        <w:suppressAutoHyphens/>
        <w:ind w:firstLine="709"/>
        <w:jc w:val="both"/>
        <w:rPr>
          <w:szCs w:val="28"/>
        </w:rPr>
      </w:pP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p>
    <w:p w:rsidR="00207274" w:rsidRPr="00207274" w:rsidRDefault="00207274" w:rsidP="00BE0C7E">
      <w:pPr>
        <w:pStyle w:val="ReportHead0"/>
        <w:keepNext/>
        <w:suppressAutoHyphens/>
        <w:ind w:firstLine="709"/>
        <w:rPr>
          <w:szCs w:val="28"/>
        </w:rPr>
      </w:pPr>
    </w:p>
    <w:p w:rsidR="00207274" w:rsidRPr="00207274" w:rsidRDefault="00480737" w:rsidP="00BE0C7E">
      <w:pPr>
        <w:keepNext/>
        <w:suppressAutoHyphens/>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 набора 2017</w:t>
      </w:r>
      <w:bookmarkStart w:id="0" w:name="_GoBack"/>
      <w:bookmarkEnd w:id="0"/>
    </w:p>
    <w:p w:rsidR="00207274" w:rsidRPr="00207274" w:rsidRDefault="00207274" w:rsidP="00BE0C7E">
      <w:pPr>
        <w:keepNext/>
        <w:suppressAutoHyphens/>
        <w:spacing w:after="0"/>
        <w:jc w:val="center"/>
        <w:rPr>
          <w:rFonts w:ascii="Times New Roman" w:hAnsi="Times New Roman" w:cs="Times New Roman"/>
          <w:sz w:val="28"/>
          <w:szCs w:val="28"/>
          <w:lang w:eastAsia="en-US"/>
        </w:rPr>
      </w:pPr>
    </w:p>
    <w:p w:rsidR="0079312C" w:rsidRDefault="0079312C" w:rsidP="00BE0C7E">
      <w:pPr>
        <w:keepNext/>
        <w:spacing w:after="0"/>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5"/>
      </w:tblGrid>
      <w:tr w:rsidR="0079312C" w:rsidTr="0079312C">
        <w:tc>
          <w:tcPr>
            <w:tcW w:w="2802" w:type="dxa"/>
          </w:tcPr>
          <w:p w:rsidR="0079312C" w:rsidRDefault="0079312C" w:rsidP="00BE0C7E">
            <w:pPr>
              <w:keepNext/>
              <w:jc w:val="both"/>
              <w:rPr>
                <w:rFonts w:ascii="Times New Roman"/>
                <w:sz w:val="28"/>
                <w:szCs w:val="28"/>
              </w:rPr>
            </w:pPr>
            <w:r w:rsidRPr="00207274">
              <w:rPr>
                <w:rFonts w:ascii="Times New Roman"/>
                <w:sz w:val="28"/>
                <w:szCs w:val="28"/>
              </w:rPr>
              <w:t>Составител</w:t>
            </w:r>
            <w:r w:rsidR="00EE533B">
              <w:rPr>
                <w:rFonts w:ascii="Times New Roman"/>
                <w:sz w:val="28"/>
                <w:szCs w:val="28"/>
              </w:rPr>
              <w:t>ь</w:t>
            </w:r>
          </w:p>
        </w:tc>
        <w:tc>
          <w:tcPr>
            <w:tcW w:w="7055" w:type="dxa"/>
          </w:tcPr>
          <w:p w:rsidR="0079312C" w:rsidRDefault="0079312C" w:rsidP="00BE0C7E">
            <w:pPr>
              <w:keepNext/>
              <w:jc w:val="both"/>
              <w:rPr>
                <w:rFonts w:ascii="Times New Roman"/>
                <w:sz w:val="28"/>
                <w:szCs w:val="28"/>
              </w:rPr>
            </w:pPr>
            <w:r w:rsidRPr="00207274">
              <w:rPr>
                <w:rFonts w:ascii="Times New Roman"/>
                <w:sz w:val="28"/>
                <w:szCs w:val="28"/>
              </w:rPr>
              <w:t>____________________ А.А. Верколаб</w:t>
            </w:r>
          </w:p>
        </w:tc>
      </w:tr>
    </w:tbl>
    <w:p w:rsidR="00207274" w:rsidRPr="00207274" w:rsidRDefault="00207274" w:rsidP="00BE0C7E">
      <w:pPr>
        <w:keepNext/>
        <w:spacing w:after="0"/>
        <w:jc w:val="both"/>
        <w:rPr>
          <w:rFonts w:ascii="Times New Roman" w:hAnsi="Times New Roman" w:cs="Times New Roman"/>
          <w:sz w:val="28"/>
          <w:szCs w:val="28"/>
        </w:rPr>
      </w:pPr>
      <w:r w:rsidRPr="00207274">
        <w:rPr>
          <w:rFonts w:ascii="Times New Roman" w:hAnsi="Times New Roman" w:cs="Times New Roman"/>
          <w:sz w:val="28"/>
          <w:szCs w:val="28"/>
        </w:rPr>
        <w:t xml:space="preserve"> </w:t>
      </w:r>
    </w:p>
    <w:p w:rsidR="00207274" w:rsidRPr="00207274" w:rsidRDefault="00207274" w:rsidP="00BE0C7E">
      <w:pPr>
        <w:keepNext/>
        <w:suppressLineNumbers/>
        <w:spacing w:after="0"/>
        <w:jc w:val="both"/>
        <w:rPr>
          <w:rFonts w:ascii="Times New Roman" w:hAnsi="Times New Roman" w:cs="Times New Roman"/>
          <w:sz w:val="28"/>
          <w:szCs w:val="28"/>
        </w:rPr>
      </w:pPr>
    </w:p>
    <w:p w:rsidR="00207274" w:rsidRPr="00207274" w:rsidRDefault="00207274" w:rsidP="00BE0C7E">
      <w:pPr>
        <w:keepNext/>
        <w:suppressLineNumbers/>
        <w:spacing w:after="0"/>
        <w:jc w:val="both"/>
        <w:rPr>
          <w:rFonts w:ascii="Times New Roman" w:hAnsi="Times New Roman" w:cs="Times New Roman"/>
          <w:sz w:val="28"/>
          <w:szCs w:val="28"/>
        </w:rPr>
      </w:pPr>
    </w:p>
    <w:p w:rsidR="00207274" w:rsidRPr="00207274" w:rsidRDefault="00207274" w:rsidP="00BE0C7E">
      <w:pPr>
        <w:keepNext/>
        <w:suppressLineNumbers/>
        <w:spacing w:after="0"/>
        <w:jc w:val="both"/>
        <w:rPr>
          <w:rFonts w:ascii="Times New Roman" w:hAnsi="Times New Roman" w:cs="Times New Roman"/>
          <w:sz w:val="28"/>
          <w:szCs w:val="28"/>
        </w:rPr>
      </w:pPr>
    </w:p>
    <w:p w:rsidR="00207274" w:rsidRPr="00207274" w:rsidRDefault="00207274" w:rsidP="00BE0C7E">
      <w:pPr>
        <w:keepNext/>
        <w:spacing w:after="0"/>
        <w:jc w:val="both"/>
        <w:rPr>
          <w:rFonts w:ascii="Times New Roman" w:hAnsi="Times New Roman" w:cs="Times New Roman"/>
          <w:sz w:val="28"/>
          <w:szCs w:val="28"/>
          <w:lang w:eastAsia="en-US"/>
        </w:rPr>
      </w:pPr>
      <w:r w:rsidRPr="00207274">
        <w:rPr>
          <w:rFonts w:ascii="Times New Roman" w:hAnsi="Times New Roman" w:cs="Times New Roman"/>
          <w:sz w:val="28"/>
          <w:szCs w:val="28"/>
          <w:lang w:eastAsia="en-US"/>
        </w:rPr>
        <w:t>Методические указания рассмотрены и одобрены на заседании кафедры финансов и кредита</w:t>
      </w: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sz w:val="28"/>
          <w:szCs w:val="28"/>
          <w:lang w:eastAsia="en-US"/>
        </w:rPr>
      </w:pPr>
    </w:p>
    <w:p w:rsidR="00207274" w:rsidRPr="00207274" w:rsidRDefault="00207274" w:rsidP="00BE0C7E">
      <w:pPr>
        <w:keepNext/>
        <w:spacing w:after="0"/>
        <w:rPr>
          <w:rFonts w:ascii="Times New Roman" w:hAnsi="Times New Roman" w:cs="Times New Roman"/>
          <w:b/>
          <w:sz w:val="28"/>
          <w:szCs w:val="28"/>
        </w:rPr>
      </w:pPr>
      <w:r w:rsidRPr="00207274">
        <w:rPr>
          <w:rFonts w:ascii="Times New Roman" w:hAnsi="Times New Roman" w:cs="Times New Roman"/>
          <w:sz w:val="28"/>
          <w:szCs w:val="28"/>
          <w:lang w:eastAsia="en-US"/>
        </w:rPr>
        <w:t xml:space="preserve">Методические указания являются приложением к рабочей программе по дисциплине </w:t>
      </w:r>
      <w:r>
        <w:rPr>
          <w:rFonts w:ascii="Times New Roman" w:hAnsi="Times New Roman" w:cs="Times New Roman"/>
          <w:sz w:val="28"/>
          <w:szCs w:val="28"/>
          <w:lang w:eastAsia="en-US"/>
        </w:rPr>
        <w:t>Ф</w:t>
      </w:r>
      <w:r w:rsidRPr="00207274">
        <w:rPr>
          <w:rFonts w:ascii="Times New Roman" w:hAnsi="Times New Roman" w:cs="Times New Roman"/>
          <w:iCs/>
          <w:sz w:val="28"/>
          <w:szCs w:val="28"/>
          <w:lang w:eastAsia="en-US"/>
        </w:rPr>
        <w:t>инансы</w:t>
      </w:r>
    </w:p>
    <w:p w:rsidR="00D2556C" w:rsidRDefault="00D2556C" w:rsidP="00BE0C7E">
      <w:pPr>
        <w:keepNext/>
        <w:spacing w:line="240" w:lineRule="auto"/>
        <w:ind w:firstLine="709"/>
        <w:contextualSpacing/>
        <w:rPr>
          <w:rFonts w:ascii="Times New Roman" w:hAnsi="Times New Roman"/>
          <w:sz w:val="28"/>
          <w:szCs w:val="28"/>
        </w:rPr>
        <w:sectPr w:rsidR="00D2556C" w:rsidSect="00EE533B">
          <w:footerReference w:type="default" r:id="rId9"/>
          <w:pgSz w:w="11909" w:h="16834"/>
          <w:pgMar w:top="1134" w:right="567" w:bottom="1134" w:left="1701" w:header="720" w:footer="720" w:gutter="0"/>
          <w:pgNumType w:start="1"/>
          <w:cols w:space="720"/>
          <w:titlePg/>
          <w:docGrid w:linePitch="299"/>
        </w:sectPr>
      </w:pPr>
    </w:p>
    <w:p w:rsidR="00C045CF" w:rsidRDefault="006E6D71" w:rsidP="00BE0C7E">
      <w:pPr>
        <w:keepNext/>
        <w:spacing w:after="0" w:line="360" w:lineRule="auto"/>
        <w:ind w:firstLine="709"/>
        <w:contextualSpacing/>
        <w:jc w:val="both"/>
        <w:rPr>
          <w:rFonts w:ascii="Times New Roman" w:hAnsi="Times New Roman"/>
          <w:b/>
          <w:sz w:val="32"/>
          <w:szCs w:val="32"/>
        </w:rPr>
      </w:pPr>
      <w:r>
        <w:rPr>
          <w:rFonts w:ascii="Times New Roman" w:hAnsi="Times New Roman"/>
          <w:b/>
          <w:sz w:val="32"/>
          <w:szCs w:val="32"/>
        </w:rPr>
        <w:lastRenderedPageBreak/>
        <w:t xml:space="preserve">1 </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BE0C7E">
      <w:pPr>
        <w:keepNext/>
        <w:spacing w:after="0" w:line="360" w:lineRule="auto"/>
        <w:ind w:firstLine="709"/>
        <w:contextualSpacing/>
        <w:jc w:val="both"/>
        <w:rPr>
          <w:rFonts w:ascii="Times New Roman" w:hAnsi="Times New Roman"/>
          <w:sz w:val="28"/>
          <w:szCs w:val="28"/>
        </w:rPr>
      </w:pP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Согласно Положению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являются:</w:t>
      </w: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BD260D" w:rsidRDefault="00BD260D" w:rsidP="00BD260D">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тестирование и др.</w:t>
      </w:r>
    </w:p>
    <w:p w:rsidR="00BD260D" w:rsidRDefault="00BD260D" w:rsidP="00BD260D">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ситуационных (профессиональных) задач, подготовка к деловым играм, проектирование и моделирование  разных  видов   компонентов  профессиональной  деятельности.</w:t>
      </w: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C045CF" w:rsidRDefault="00C045CF" w:rsidP="00BE0C7E">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6DE0">
        <w:rPr>
          <w:rFonts w:ascii="Times New Roman" w:hAnsi="Times New Roman"/>
          <w:sz w:val="28"/>
          <w:szCs w:val="28"/>
        </w:rPr>
        <w:t>Финансы</w:t>
      </w:r>
      <w:r>
        <w:rPr>
          <w:rFonts w:ascii="Times New Roman" w:hAnsi="Times New Roman"/>
          <w:sz w:val="28"/>
          <w:szCs w:val="28"/>
        </w:rPr>
        <w:t>» выделим следующие виды самостоятельной работы студентов:</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sz w:val="28"/>
          <w:szCs w:val="28"/>
        </w:rPr>
        <w:t>конспектировани</w:t>
      </w:r>
      <w:r w:rsidR="0016164E">
        <w:rPr>
          <w:sz w:val="28"/>
          <w:szCs w:val="28"/>
        </w:rPr>
        <w:t>е</w:t>
      </w:r>
      <w:r>
        <w:rPr>
          <w:sz w:val="28"/>
          <w:szCs w:val="28"/>
        </w:rPr>
        <w:t xml:space="preserve"> лекций,</w:t>
      </w:r>
      <w:r>
        <w:rPr>
          <w:bCs/>
          <w:sz w:val="28"/>
          <w:szCs w:val="28"/>
        </w:rPr>
        <w:t xml:space="preserve"> </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bCs/>
          <w:sz w:val="28"/>
          <w:szCs w:val="28"/>
        </w:rPr>
        <w:t>выполнение практических работ по решению задач,</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тезисов на конференции,</w:t>
      </w:r>
    </w:p>
    <w:p w:rsidR="00C045CF" w:rsidRDefault="00C045CF" w:rsidP="00BE0C7E">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и написание курсовых работ,</w:t>
      </w:r>
    </w:p>
    <w:p w:rsidR="00C045CF" w:rsidRPr="0016164E" w:rsidRDefault="00C045CF" w:rsidP="00BE0C7E">
      <w:pPr>
        <w:pStyle w:val="a9"/>
        <w:keepNext/>
        <w:widowControl/>
        <w:numPr>
          <w:ilvl w:val="0"/>
          <w:numId w:val="3"/>
        </w:numPr>
        <w:tabs>
          <w:tab w:val="left" w:pos="993"/>
        </w:tabs>
        <w:spacing w:line="360" w:lineRule="auto"/>
        <w:ind w:left="0" w:firstLine="709"/>
        <w:jc w:val="both"/>
        <w:rPr>
          <w:bCs/>
          <w:sz w:val="28"/>
          <w:szCs w:val="28"/>
        </w:rPr>
      </w:pPr>
      <w:r>
        <w:rPr>
          <w:bCs/>
          <w:sz w:val="28"/>
          <w:szCs w:val="28"/>
        </w:rPr>
        <w:lastRenderedPageBreak/>
        <w:t>формирование и</w:t>
      </w:r>
      <w:r w:rsidR="0016164E">
        <w:rPr>
          <w:bCs/>
          <w:sz w:val="28"/>
          <w:szCs w:val="28"/>
        </w:rPr>
        <w:t xml:space="preserve"> выполнение творческого задания</w:t>
      </w:r>
      <w:r w:rsidR="00DE6DE0" w:rsidRPr="0016164E">
        <w:rPr>
          <w:bCs/>
          <w:sz w:val="28"/>
          <w:szCs w:val="28"/>
        </w:rPr>
        <w:t>.</w:t>
      </w:r>
      <w:r w:rsidRPr="0016164E">
        <w:rPr>
          <w:bCs/>
          <w:sz w:val="28"/>
          <w:szCs w:val="28"/>
        </w:rPr>
        <w:t xml:space="preserve"> </w:t>
      </w:r>
    </w:p>
    <w:p w:rsidR="00C045CF" w:rsidRDefault="00C045CF" w:rsidP="00BE0C7E">
      <w:pPr>
        <w:keepNext/>
        <w:tabs>
          <w:tab w:val="left" w:pos="993"/>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 сообщений</w:t>
      </w:r>
      <w:r>
        <w:rPr>
          <w:rFonts w:ascii="Times New Roman" w:hAnsi="Times New Roman"/>
          <w:sz w:val="28"/>
          <w:szCs w:val="28"/>
        </w:rPr>
        <w:t>. При изучении дисциплины предусматриваются виды работ творческого и науч</w:t>
      </w:r>
      <w:r w:rsidR="00FE21AB">
        <w:rPr>
          <w:rFonts w:ascii="Times New Roman" w:hAnsi="Times New Roman"/>
          <w:sz w:val="28"/>
          <w:szCs w:val="28"/>
        </w:rPr>
        <w:t>но-исследовательского характера:</w:t>
      </w:r>
      <w:r>
        <w:rPr>
          <w:rFonts w:ascii="Times New Roman" w:hAnsi="Times New Roman"/>
          <w:sz w:val="28"/>
          <w:szCs w:val="28"/>
        </w:rPr>
        <w:t xml:space="preserve"> </w:t>
      </w:r>
      <w:r>
        <w:rPr>
          <w:rFonts w:ascii="Times New Roman" w:hAnsi="Times New Roman"/>
          <w:bCs/>
          <w:sz w:val="28"/>
          <w:szCs w:val="28"/>
        </w:rPr>
        <w:t xml:space="preserve"> выполнение творческого задания,  курсовых работ</w:t>
      </w:r>
      <w:r>
        <w:rPr>
          <w:rFonts w:ascii="Times New Roman" w:hAnsi="Times New Roman"/>
          <w:sz w:val="28"/>
          <w:szCs w:val="28"/>
        </w:rPr>
        <w:t>.</w:t>
      </w:r>
    </w:p>
    <w:p w:rsidR="00C045CF" w:rsidRDefault="00C045CF" w:rsidP="00BE0C7E">
      <w:pPr>
        <w:keepNext/>
        <w:spacing w:after="0" w:line="360" w:lineRule="auto"/>
        <w:ind w:firstLine="709"/>
        <w:contextualSpacing/>
        <w:jc w:val="both"/>
        <w:rPr>
          <w:rFonts w:ascii="Times New Roman" w:hAnsi="Times New Roman"/>
          <w:sz w:val="28"/>
          <w:szCs w:val="28"/>
        </w:rPr>
      </w:pPr>
    </w:p>
    <w:p w:rsidR="00C045CF" w:rsidRPr="006E6D71" w:rsidRDefault="00C045CF" w:rsidP="00BE0C7E">
      <w:pPr>
        <w:pStyle w:val="a9"/>
        <w:keepNext/>
        <w:widowControl/>
        <w:numPr>
          <w:ilvl w:val="0"/>
          <w:numId w:val="21"/>
        </w:numPr>
        <w:tabs>
          <w:tab w:val="left" w:pos="993"/>
        </w:tabs>
        <w:spacing w:line="360" w:lineRule="auto"/>
        <w:ind w:left="0" w:firstLine="709"/>
        <w:jc w:val="both"/>
        <w:rPr>
          <w:b/>
          <w:sz w:val="32"/>
          <w:szCs w:val="32"/>
        </w:rPr>
      </w:pPr>
      <w:r w:rsidRPr="006E6D71">
        <w:rPr>
          <w:b/>
          <w:sz w:val="32"/>
          <w:szCs w:val="32"/>
        </w:rPr>
        <w:t>Методические рекомендации студентам по освоению дисциплины</w:t>
      </w:r>
    </w:p>
    <w:p w:rsidR="00C045CF" w:rsidRDefault="00C045CF" w:rsidP="00BE0C7E">
      <w:pPr>
        <w:keepNext/>
        <w:spacing w:after="0" w:line="360" w:lineRule="auto"/>
        <w:ind w:firstLine="709"/>
        <w:contextualSpacing/>
        <w:jc w:val="both"/>
        <w:rPr>
          <w:rFonts w:ascii="Times New Roman" w:hAnsi="Times New Roman"/>
          <w:b/>
          <w:sz w:val="28"/>
          <w:szCs w:val="28"/>
        </w:rPr>
      </w:pPr>
    </w:p>
    <w:p w:rsidR="00C045CF" w:rsidRDefault="006E6D71" w:rsidP="00BE0C7E">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BE0C7E">
      <w:pPr>
        <w:keepNext/>
        <w:spacing w:after="0" w:line="360" w:lineRule="auto"/>
        <w:ind w:firstLine="709"/>
        <w:contextualSpacing/>
        <w:jc w:val="both"/>
        <w:rPr>
          <w:rFonts w:ascii="Times New Roman" w:hAnsi="Times New Roman"/>
          <w:sz w:val="28"/>
          <w:szCs w:val="28"/>
        </w:rPr>
      </w:pP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9C5EE6">
        <w:rPr>
          <w:rFonts w:ascii="Times New Roman" w:hAnsi="Times New Roman"/>
          <w:sz w:val="28"/>
          <w:szCs w:val="28"/>
        </w:rPr>
        <w:t>Финансы</w:t>
      </w:r>
      <w:r>
        <w:rPr>
          <w:rFonts w:ascii="Times New Roman" w:hAnsi="Times New Roman"/>
          <w:sz w:val="28"/>
          <w:szCs w:val="28"/>
        </w:rPr>
        <w:t>»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обязательно записывать тему и план лекции.</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BE0C7E">
      <w:pPr>
        <w:pStyle w:val="a9"/>
        <w:keepNext/>
        <w:widowControl/>
        <w:numPr>
          <w:ilvl w:val="0"/>
          <w:numId w:val="5"/>
        </w:numPr>
        <w:tabs>
          <w:tab w:val="left" w:pos="1134"/>
        </w:tabs>
        <w:spacing w:line="360" w:lineRule="auto"/>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 xml:space="preserve">«Финансы»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w:t>
      </w:r>
      <w:r>
        <w:rPr>
          <w:rFonts w:ascii="Times New Roman" w:hAnsi="Times New Roman"/>
          <w:sz w:val="28"/>
          <w:szCs w:val="28"/>
        </w:rPr>
        <w:lastRenderedPageBreak/>
        <w:t>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FE21AB" w:rsidRDefault="00FE21AB" w:rsidP="00BE0C7E">
      <w:pPr>
        <w:keepNext/>
        <w:spacing w:after="0" w:line="360" w:lineRule="auto"/>
        <w:ind w:firstLine="709"/>
        <w:contextualSpacing/>
        <w:jc w:val="both"/>
        <w:rPr>
          <w:rFonts w:ascii="Times New Roman" w:hAnsi="Times New Roman"/>
          <w:b/>
          <w:sz w:val="28"/>
          <w:szCs w:val="28"/>
        </w:rPr>
      </w:pPr>
    </w:p>
    <w:p w:rsidR="00C045CF" w:rsidRDefault="006E6D71" w:rsidP="00BE0C7E">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 xml:space="preserve">.2 Методические рекомендации по </w:t>
      </w:r>
      <w:r w:rsidR="00FE21AB">
        <w:rPr>
          <w:rFonts w:ascii="Times New Roman" w:hAnsi="Times New Roman"/>
          <w:b/>
          <w:sz w:val="28"/>
          <w:szCs w:val="28"/>
        </w:rPr>
        <w:t>подготовке к практическим занятиям (семинарам)</w:t>
      </w:r>
    </w:p>
    <w:p w:rsidR="00C045CF" w:rsidRDefault="00C045CF" w:rsidP="00BE0C7E">
      <w:pPr>
        <w:keepNext/>
        <w:spacing w:after="0" w:line="360" w:lineRule="auto"/>
        <w:ind w:firstLine="709"/>
        <w:contextualSpacing/>
        <w:jc w:val="center"/>
        <w:rPr>
          <w:rFonts w:ascii="Times New Roman" w:hAnsi="Times New Roman"/>
          <w:b/>
          <w:sz w:val="28"/>
          <w:szCs w:val="28"/>
        </w:rPr>
      </w:pP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Pr="000F109D">
        <w:rPr>
          <w:rFonts w:ascii="Times New Roman" w:hAnsi="Times New Roman" w:cs="Times New Roman"/>
          <w:sz w:val="28"/>
          <w:szCs w:val="28"/>
        </w:rPr>
        <w:t>дисциплин</w:t>
      </w:r>
      <w:r>
        <w:rPr>
          <w:rFonts w:ascii="Times New Roman" w:hAnsi="Times New Roman" w:cs="Times New Roman"/>
          <w:sz w:val="28"/>
          <w:szCs w:val="28"/>
        </w:rPr>
        <w:t xml:space="preserve">ы </w:t>
      </w:r>
      <w:r>
        <w:rPr>
          <w:rFonts w:ascii="Times New Roman" w:hAnsi="Times New Roman"/>
          <w:sz w:val="28"/>
          <w:szCs w:val="28"/>
        </w:rPr>
        <w:t>и их устранение.</w:t>
      </w: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практическом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w:t>
      </w:r>
      <w:r>
        <w:rPr>
          <w:rFonts w:ascii="Times New Roman" w:hAnsi="Times New Roman"/>
          <w:sz w:val="28"/>
          <w:szCs w:val="28"/>
        </w:rPr>
        <w:lastRenderedPageBreak/>
        <w:t xml:space="preserve">должны быть достаточно четкими и в то же время не настолько регламентированными, чтобы сковывать творческую мысль студентов. </w:t>
      </w: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интернет-ресурсами с целью углубления знаний по отдельным проблемам, вопросам; подготовку сообщений, докладов, рефератов.</w:t>
      </w:r>
    </w:p>
    <w:p w:rsidR="00FE21AB" w:rsidRDefault="00FE21AB"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 практическо</w:t>
      </w:r>
      <w:r w:rsidR="00BD260D">
        <w:rPr>
          <w:rFonts w:ascii="Times New Roman" w:hAnsi="Times New Roman"/>
          <w:sz w:val="28"/>
          <w:szCs w:val="28"/>
        </w:rPr>
        <w:t>м</w:t>
      </w:r>
      <w:r>
        <w:rPr>
          <w:rFonts w:ascii="Times New Roman" w:hAnsi="Times New Roman"/>
          <w:sz w:val="28"/>
          <w:szCs w:val="28"/>
        </w:rPr>
        <w:t xml:space="preserve"> заняти</w:t>
      </w:r>
      <w:r w:rsidR="00BD260D">
        <w:rPr>
          <w:rFonts w:ascii="Times New Roman" w:hAnsi="Times New Roman"/>
          <w:sz w:val="28"/>
          <w:szCs w:val="28"/>
        </w:rPr>
        <w:t>и</w:t>
      </w:r>
      <w:r>
        <w:rPr>
          <w:rFonts w:ascii="Times New Roman" w:hAnsi="Times New Roman"/>
          <w:sz w:val="28"/>
          <w:szCs w:val="28"/>
        </w:rPr>
        <w:t xml:space="preserve"> в зависимости от его формы и целей обычно имеет место следующая последовательность:</w:t>
      </w:r>
    </w:p>
    <w:p w:rsidR="00C045CF" w:rsidRDefault="00C045CF" w:rsidP="00BE0C7E">
      <w:pPr>
        <w:pStyle w:val="a9"/>
        <w:keepNext/>
        <w:widowControl/>
        <w:numPr>
          <w:ilvl w:val="0"/>
          <w:numId w:val="6"/>
        </w:numPr>
        <w:tabs>
          <w:tab w:val="left" w:pos="1134"/>
        </w:tabs>
        <w:spacing w:line="360" w:lineRule="auto"/>
        <w:ind w:left="0" w:firstLine="709"/>
        <w:jc w:val="both"/>
        <w:rPr>
          <w:sz w:val="28"/>
          <w:szCs w:val="28"/>
        </w:rPr>
      </w:pPr>
      <w:r>
        <w:rPr>
          <w:sz w:val="28"/>
          <w:szCs w:val="28"/>
        </w:rPr>
        <w:t>выступление (доклад) по основному вопросу;</w:t>
      </w:r>
    </w:p>
    <w:p w:rsidR="00C045CF" w:rsidRDefault="00C045CF" w:rsidP="00BE0C7E">
      <w:pPr>
        <w:pStyle w:val="a9"/>
        <w:keepNext/>
        <w:widowControl/>
        <w:numPr>
          <w:ilvl w:val="0"/>
          <w:numId w:val="6"/>
        </w:numPr>
        <w:tabs>
          <w:tab w:val="left" w:pos="1134"/>
        </w:tabs>
        <w:spacing w:line="360" w:lineRule="auto"/>
        <w:ind w:left="0" w:firstLine="709"/>
        <w:jc w:val="both"/>
        <w:rPr>
          <w:sz w:val="28"/>
          <w:szCs w:val="28"/>
        </w:rPr>
      </w:pPr>
      <w:r>
        <w:rPr>
          <w:sz w:val="28"/>
          <w:szCs w:val="28"/>
        </w:rPr>
        <w:t>вопросы к выступающему;</w:t>
      </w:r>
    </w:p>
    <w:p w:rsidR="00C045CF" w:rsidRDefault="00C045CF" w:rsidP="00BE0C7E">
      <w:pPr>
        <w:pStyle w:val="a9"/>
        <w:keepNext/>
        <w:widowControl/>
        <w:numPr>
          <w:ilvl w:val="0"/>
          <w:numId w:val="6"/>
        </w:numPr>
        <w:tabs>
          <w:tab w:val="left" w:pos="1134"/>
        </w:tabs>
        <w:spacing w:line="360" w:lineRule="auto"/>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BE0C7E">
      <w:pPr>
        <w:pStyle w:val="a9"/>
        <w:keepNext/>
        <w:widowControl/>
        <w:numPr>
          <w:ilvl w:val="0"/>
          <w:numId w:val="6"/>
        </w:numPr>
        <w:tabs>
          <w:tab w:val="left" w:pos="1134"/>
        </w:tabs>
        <w:spacing w:line="360" w:lineRule="auto"/>
        <w:ind w:left="0" w:firstLine="709"/>
        <w:jc w:val="both"/>
        <w:rPr>
          <w:sz w:val="28"/>
          <w:szCs w:val="28"/>
        </w:rPr>
      </w:pPr>
      <w:r>
        <w:rPr>
          <w:sz w:val="28"/>
          <w:szCs w:val="28"/>
        </w:rPr>
        <w:t xml:space="preserve">заключительное слово докладчика; </w:t>
      </w:r>
    </w:p>
    <w:p w:rsidR="00C045CF" w:rsidRDefault="00C045CF" w:rsidP="00BE0C7E">
      <w:pPr>
        <w:pStyle w:val="a9"/>
        <w:keepNext/>
        <w:widowControl/>
        <w:numPr>
          <w:ilvl w:val="0"/>
          <w:numId w:val="6"/>
        </w:numPr>
        <w:tabs>
          <w:tab w:val="left" w:pos="1134"/>
        </w:tabs>
        <w:spacing w:line="360" w:lineRule="auto"/>
        <w:ind w:left="0" w:firstLine="709"/>
        <w:jc w:val="both"/>
        <w:rPr>
          <w:sz w:val="28"/>
          <w:szCs w:val="28"/>
        </w:rPr>
      </w:pPr>
      <w:r>
        <w:rPr>
          <w:sz w:val="28"/>
          <w:szCs w:val="28"/>
        </w:rPr>
        <w:t>заключение преподавателя.</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Разумеется, это лишь общая схема, которая может включать в себя развертывание дискуссии по возникшему вопросу и другие элементы.</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w:t>
      </w:r>
      <w:r w:rsidR="00FE21AB">
        <w:rPr>
          <w:rFonts w:ascii="Times New Roman" w:hAnsi="Times New Roman"/>
          <w:sz w:val="28"/>
          <w:szCs w:val="28"/>
        </w:rPr>
        <w:t>,</w:t>
      </w:r>
      <w:r>
        <w:rPr>
          <w:rFonts w:ascii="Times New Roman" w:hAnsi="Times New Roman"/>
          <w:sz w:val="28"/>
          <w:szCs w:val="28"/>
        </w:rPr>
        <w:t xml:space="preserve">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BE0C7E">
      <w:pPr>
        <w:pStyle w:val="a9"/>
        <w:keepNext/>
        <w:widowControl/>
        <w:numPr>
          <w:ilvl w:val="0"/>
          <w:numId w:val="7"/>
        </w:numPr>
        <w:tabs>
          <w:tab w:val="left" w:pos="1134"/>
        </w:tabs>
        <w:spacing w:line="360" w:lineRule="auto"/>
        <w:ind w:left="0" w:firstLine="709"/>
        <w:jc w:val="both"/>
        <w:rPr>
          <w:sz w:val="28"/>
          <w:szCs w:val="28"/>
        </w:rPr>
      </w:pPr>
      <w:r>
        <w:rPr>
          <w:sz w:val="28"/>
          <w:szCs w:val="28"/>
        </w:rPr>
        <w:t>связь выступления с предшествующей темой или вопросом;</w:t>
      </w:r>
    </w:p>
    <w:p w:rsidR="00C045CF" w:rsidRDefault="00C045CF" w:rsidP="00BE0C7E">
      <w:pPr>
        <w:pStyle w:val="a9"/>
        <w:keepNext/>
        <w:widowControl/>
        <w:numPr>
          <w:ilvl w:val="0"/>
          <w:numId w:val="7"/>
        </w:numPr>
        <w:tabs>
          <w:tab w:val="left" w:pos="1134"/>
        </w:tabs>
        <w:spacing w:line="360" w:lineRule="auto"/>
        <w:ind w:left="0" w:firstLine="709"/>
        <w:jc w:val="both"/>
        <w:rPr>
          <w:sz w:val="28"/>
          <w:szCs w:val="28"/>
        </w:rPr>
      </w:pPr>
      <w:r>
        <w:rPr>
          <w:sz w:val="28"/>
          <w:szCs w:val="28"/>
        </w:rPr>
        <w:t>раскрытие сущности проблемы;</w:t>
      </w:r>
    </w:p>
    <w:p w:rsidR="00C045CF" w:rsidRDefault="00C045CF" w:rsidP="00BE0C7E">
      <w:pPr>
        <w:pStyle w:val="a9"/>
        <w:keepNext/>
        <w:widowControl/>
        <w:numPr>
          <w:ilvl w:val="0"/>
          <w:numId w:val="7"/>
        </w:numPr>
        <w:tabs>
          <w:tab w:val="left" w:pos="1134"/>
        </w:tabs>
        <w:spacing w:line="360" w:lineRule="auto"/>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w:t>
      </w:r>
      <w:r w:rsidR="00FE21AB">
        <w:rPr>
          <w:rFonts w:ascii="Times New Roman" w:hAnsi="Times New Roman"/>
          <w:sz w:val="28"/>
          <w:szCs w:val="28"/>
        </w:rPr>
        <w:t>,</w:t>
      </w:r>
      <w:r>
        <w:rPr>
          <w:rFonts w:ascii="Times New Roman" w:hAnsi="Times New Roman"/>
          <w:sz w:val="28"/>
          <w:szCs w:val="28"/>
        </w:rPr>
        <w:t xml:space="preserve">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Обстановка в аудитории во время выступления докладчика находится постоянно в сфере внимания преподавателя-руководителя. Добиваясь </w:t>
      </w:r>
      <w:r>
        <w:rPr>
          <w:rFonts w:ascii="Times New Roman" w:hAnsi="Times New Roman"/>
          <w:sz w:val="28"/>
          <w:szCs w:val="28"/>
        </w:rPr>
        <w:lastRenderedPageBreak/>
        <w:t>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BE0C7E">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BE0C7E">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BE0C7E">
      <w:pPr>
        <w:pStyle w:val="a9"/>
        <w:keepNext/>
        <w:widowControl/>
        <w:numPr>
          <w:ilvl w:val="0"/>
          <w:numId w:val="8"/>
        </w:numPr>
        <w:tabs>
          <w:tab w:val="left" w:pos="993"/>
        </w:tabs>
        <w:spacing w:line="360" w:lineRule="auto"/>
        <w:ind w:left="0" w:firstLine="709"/>
        <w:jc w:val="both"/>
        <w:rPr>
          <w:sz w:val="28"/>
          <w:szCs w:val="28"/>
        </w:rPr>
      </w:pPr>
      <w:r>
        <w:rPr>
          <w:sz w:val="28"/>
          <w:szCs w:val="28"/>
        </w:rPr>
        <w:t>вопросы должны быть посильными для студентов.</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w:t>
      </w:r>
      <w:r>
        <w:rPr>
          <w:rFonts w:ascii="Times New Roman" w:hAnsi="Times New Roman"/>
          <w:sz w:val="28"/>
          <w:szCs w:val="28"/>
        </w:rPr>
        <w:lastRenderedPageBreak/>
        <w:t>студентов. Наводящие вопросы на практическом занятие являются редкостью и ставятся лишь в исключительных случаях.</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045CF" w:rsidRDefault="00C045CF" w:rsidP="00BE0C7E">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 или же берется высказывание какого-либо автора (без указания его фамилии) для анализа. В </w:t>
      </w:r>
      <w:r>
        <w:rPr>
          <w:rFonts w:ascii="Times New Roman" w:hAnsi="Times New Roman"/>
          <w:sz w:val="28"/>
          <w:szCs w:val="28"/>
        </w:rPr>
        <w:lastRenderedPageBreak/>
        <w:t>основном характер таких вопросов совпадает с постановкой задач на самостоятельность мышления.</w:t>
      </w:r>
    </w:p>
    <w:p w:rsidR="00C045CF" w:rsidRDefault="00C045CF" w:rsidP="00BE0C7E">
      <w:pPr>
        <w:keepNext/>
        <w:spacing w:after="0" w:line="360" w:lineRule="auto"/>
        <w:ind w:firstLine="709"/>
        <w:contextualSpacing/>
        <w:jc w:val="both"/>
        <w:rPr>
          <w:rFonts w:ascii="Times New Roman" w:hAnsi="Times New Roman"/>
          <w:b/>
          <w:sz w:val="28"/>
          <w:szCs w:val="28"/>
        </w:rPr>
      </w:pPr>
    </w:p>
    <w:p w:rsidR="00C045CF" w:rsidRDefault="006E6D71" w:rsidP="00BE0C7E">
      <w:pPr>
        <w:keepNext/>
        <w:spacing w:after="0" w:line="360" w:lineRule="auto"/>
        <w:ind w:firstLine="709"/>
        <w:contextualSpacing/>
        <w:rPr>
          <w:rFonts w:ascii="Times New Roman" w:hAnsi="Times New Roman"/>
          <w:b/>
          <w:color w:val="000000"/>
          <w:sz w:val="28"/>
          <w:szCs w:val="28"/>
        </w:rPr>
      </w:pPr>
      <w:r>
        <w:rPr>
          <w:rFonts w:ascii="Times New Roman" w:hAnsi="Times New Roman"/>
          <w:b/>
          <w:color w:val="000000"/>
          <w:sz w:val="28"/>
          <w:szCs w:val="28"/>
        </w:rPr>
        <w:t>2.3</w:t>
      </w:r>
      <w:r w:rsidR="00C045CF">
        <w:rPr>
          <w:rFonts w:ascii="Times New Roman" w:hAnsi="Times New Roman"/>
          <w:b/>
          <w:color w:val="000000"/>
          <w:sz w:val="28"/>
          <w:szCs w:val="28"/>
        </w:rPr>
        <w:t xml:space="preserve"> Методические указания к выполнению </w:t>
      </w:r>
      <w:r w:rsidR="009C5EE6">
        <w:rPr>
          <w:rFonts w:ascii="Times New Roman" w:hAnsi="Times New Roman"/>
          <w:b/>
          <w:color w:val="000000"/>
          <w:sz w:val="28"/>
          <w:szCs w:val="28"/>
        </w:rPr>
        <w:t>курсовой</w:t>
      </w:r>
      <w:r w:rsidR="00C045CF">
        <w:rPr>
          <w:rFonts w:ascii="Times New Roman" w:hAnsi="Times New Roman"/>
          <w:b/>
          <w:color w:val="000000"/>
          <w:sz w:val="28"/>
          <w:szCs w:val="28"/>
        </w:rPr>
        <w:t xml:space="preserve"> работы</w:t>
      </w:r>
    </w:p>
    <w:p w:rsidR="006E6D71" w:rsidRDefault="006E6D71" w:rsidP="00BE0C7E">
      <w:pPr>
        <w:keepNext/>
        <w:shd w:val="clear" w:color="auto" w:fill="FFFFFF"/>
        <w:spacing w:after="0" w:line="360" w:lineRule="auto"/>
        <w:ind w:left="5" w:right="24" w:firstLine="709"/>
        <w:jc w:val="both"/>
        <w:rPr>
          <w:rFonts w:ascii="Times New Roman" w:eastAsia="Times New Roman" w:hAnsi="Times New Roman" w:cs="Times New Roman"/>
          <w:color w:val="000000"/>
          <w:spacing w:val="-2"/>
          <w:sz w:val="28"/>
          <w:szCs w:val="24"/>
        </w:rPr>
      </w:pPr>
    </w:p>
    <w:p w:rsidR="009C5EE6" w:rsidRPr="009C5EE6" w:rsidRDefault="009C5EE6" w:rsidP="00BE0C7E">
      <w:pPr>
        <w:keepNext/>
        <w:shd w:val="clear" w:color="auto" w:fill="FFFFFF"/>
        <w:spacing w:after="0" w:line="360" w:lineRule="auto"/>
        <w:ind w:left="5" w:right="24"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Курсовая работа является самостоятельной работой на определенную </w:t>
      </w:r>
      <w:r w:rsidRPr="009C5EE6">
        <w:rPr>
          <w:rFonts w:ascii="Times New Roman" w:eastAsia="Times New Roman" w:hAnsi="Times New Roman" w:cs="Times New Roman"/>
          <w:color w:val="000000"/>
          <w:spacing w:val="8"/>
          <w:sz w:val="28"/>
          <w:szCs w:val="24"/>
        </w:rPr>
        <w:t>тему,</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8"/>
          <w:sz w:val="28"/>
          <w:szCs w:val="24"/>
        </w:rPr>
        <w:t>выполненная студентом под руководством преподавателя.</w:t>
      </w:r>
    </w:p>
    <w:p w:rsidR="009C5EE6" w:rsidRPr="009C5EE6" w:rsidRDefault="009C5EE6" w:rsidP="00BE0C7E">
      <w:pPr>
        <w:keepNext/>
        <w:shd w:val="clear" w:color="auto" w:fill="FFFFFF"/>
        <w:spacing w:after="0" w:line="360" w:lineRule="auto"/>
        <w:ind w:left="19" w:right="7"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sz w:val="28"/>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государства и конкретного учреждения; видеть перспективы развития бюджетных отношений и своей профессиональной деятельности.</w:t>
      </w:r>
    </w:p>
    <w:p w:rsidR="009C5EE6" w:rsidRPr="009C5EE6" w:rsidRDefault="009C5EE6" w:rsidP="00BE0C7E">
      <w:pPr>
        <w:keepNext/>
        <w:shd w:val="clear" w:color="auto" w:fill="FFFFFF"/>
        <w:spacing w:after="0" w:line="360" w:lineRule="auto"/>
        <w:ind w:left="24" w:right="2"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 xml:space="preserve">Курсовая работа должна носить творческий характер и содержать анализ </w:t>
      </w:r>
      <w:r w:rsidRPr="009C5EE6">
        <w:rPr>
          <w:rFonts w:ascii="Times New Roman" w:eastAsia="Times New Roman" w:hAnsi="Times New Roman" w:cs="Times New Roman"/>
          <w:color w:val="000000"/>
          <w:spacing w:val="-1"/>
          <w:sz w:val="28"/>
          <w:szCs w:val="24"/>
        </w:rPr>
        <w:t xml:space="preserve">различных точек зрения по освещаемым дискуссионным вопросам, а также </w:t>
      </w:r>
      <w:r w:rsidRPr="009C5EE6">
        <w:rPr>
          <w:rFonts w:ascii="Times New Roman" w:eastAsia="Times New Roman" w:hAnsi="Times New Roman" w:cs="Times New Roman"/>
          <w:color w:val="000000"/>
          <w:spacing w:val="-5"/>
          <w:sz w:val="28"/>
          <w:szCs w:val="24"/>
        </w:rPr>
        <w:t>практическую оценку и свое отношение к ним. В ходе написания курсовой ра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2"/>
          <w:sz w:val="28"/>
          <w:szCs w:val="24"/>
        </w:rPr>
        <w:t xml:space="preserve">боты студент должен использовать знания, полученные в процессе изучения </w:t>
      </w:r>
      <w:r w:rsidRPr="009C5EE6">
        <w:rPr>
          <w:rFonts w:ascii="Times New Roman" w:eastAsia="Times New Roman" w:hAnsi="Times New Roman" w:cs="Times New Roman"/>
          <w:color w:val="000000"/>
          <w:spacing w:val="-3"/>
          <w:sz w:val="28"/>
          <w:szCs w:val="24"/>
        </w:rPr>
        <w:t xml:space="preserve">смежных дисциплин специализации, собирать и анализировать практический </w:t>
      </w:r>
      <w:r w:rsidRPr="009C5EE6">
        <w:rPr>
          <w:rFonts w:ascii="Times New Roman" w:eastAsia="Times New Roman" w:hAnsi="Times New Roman" w:cs="Times New Roman"/>
          <w:color w:val="000000"/>
          <w:spacing w:val="-6"/>
          <w:sz w:val="28"/>
          <w:szCs w:val="24"/>
        </w:rPr>
        <w:t>материал. Органическое сочетание теоретических знаний с примерами из прак</w:t>
      </w:r>
      <w:r w:rsidRPr="009C5EE6">
        <w:rPr>
          <w:rFonts w:ascii="Times New Roman" w:eastAsia="Times New Roman" w:hAnsi="Times New Roman" w:cs="Times New Roman"/>
          <w:color w:val="000000"/>
          <w:spacing w:val="-6"/>
          <w:sz w:val="28"/>
          <w:szCs w:val="24"/>
        </w:rPr>
        <w:softHyphen/>
        <w:t>тики определяют качество выполненной курсовой работы. Содержащиеся в ра</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7"/>
          <w:sz w:val="28"/>
          <w:szCs w:val="24"/>
        </w:rPr>
        <w:t>боте отдельные положения должны подтверждаться не выдуманными примера</w:t>
      </w:r>
      <w:r w:rsidRPr="009C5EE6">
        <w:rPr>
          <w:rFonts w:ascii="Times New Roman" w:eastAsia="Times New Roman" w:hAnsi="Times New Roman" w:cs="Times New Roman"/>
          <w:color w:val="000000"/>
          <w:spacing w:val="-7"/>
          <w:sz w:val="28"/>
          <w:szCs w:val="24"/>
        </w:rPr>
        <w:softHyphen/>
        <w:t>ми с условными цифрами, а подлинными плановыми и фактическими показате</w:t>
      </w:r>
      <w:r w:rsidRPr="009C5EE6">
        <w:rPr>
          <w:rFonts w:ascii="Times New Roman" w:eastAsia="Times New Roman" w:hAnsi="Times New Roman" w:cs="Times New Roman"/>
          <w:color w:val="000000"/>
          <w:spacing w:val="-7"/>
          <w:sz w:val="28"/>
          <w:szCs w:val="24"/>
        </w:rPr>
        <w:softHyphen/>
        <w:t>лями деятельности организаций и учреждений.</w:t>
      </w:r>
    </w:p>
    <w:p w:rsidR="009C5EE6" w:rsidRPr="009C5EE6" w:rsidRDefault="009C5EE6" w:rsidP="00BE0C7E">
      <w:pPr>
        <w:keepNext/>
        <w:shd w:val="clear" w:color="auto" w:fill="FFFFFF"/>
        <w:spacing w:after="0" w:line="360" w:lineRule="auto"/>
        <w:ind w:left="4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3"/>
          <w:sz w:val="28"/>
          <w:szCs w:val="24"/>
        </w:rPr>
        <w:t xml:space="preserve">В процессе написания курсовой работы студент должен разобраться в </w:t>
      </w:r>
      <w:r w:rsidRPr="009C5EE6">
        <w:rPr>
          <w:rFonts w:ascii="Times New Roman" w:eastAsia="Times New Roman" w:hAnsi="Times New Roman" w:cs="Times New Roman"/>
          <w:color w:val="000000"/>
          <w:spacing w:val="-4"/>
          <w:sz w:val="28"/>
          <w:szCs w:val="24"/>
        </w:rPr>
        <w:t xml:space="preserve">теоретических вопросах избранной темы, самостоятельно проанализировать </w:t>
      </w:r>
      <w:r w:rsidRPr="009C5EE6">
        <w:rPr>
          <w:rFonts w:ascii="Times New Roman" w:eastAsia="Times New Roman" w:hAnsi="Times New Roman" w:cs="Times New Roman"/>
          <w:color w:val="000000"/>
          <w:spacing w:val="-7"/>
          <w:sz w:val="28"/>
          <w:szCs w:val="24"/>
        </w:rPr>
        <w:t>практический материал, разобрать и обосновать практические предложения.</w:t>
      </w:r>
    </w:p>
    <w:p w:rsidR="009C5EE6" w:rsidRPr="009C5EE6" w:rsidRDefault="00B56718" w:rsidP="00BE0C7E">
      <w:pPr>
        <w:keepNext/>
        <w:shd w:val="clear" w:color="auto" w:fill="FFFFFF"/>
        <w:spacing w:after="0" w:line="360" w:lineRule="auto"/>
        <w:ind w:left="48" w:right="2" w:firstLine="709"/>
        <w:jc w:val="both"/>
        <w:rPr>
          <w:rFonts w:ascii="Times New Roman" w:eastAsia="Times New Roman" w:hAnsi="Times New Roman" w:cs="Times New Roman"/>
          <w:sz w:val="28"/>
          <w:szCs w:val="24"/>
        </w:rPr>
      </w:pPr>
      <w:r>
        <w:rPr>
          <w:rFonts w:ascii="Times New Roman" w:eastAsia="Times New Roman" w:hAnsi="Times New Roman" w:cs="Times New Roman"/>
          <w:color w:val="000000"/>
          <w:spacing w:val="-2"/>
          <w:sz w:val="28"/>
          <w:szCs w:val="24"/>
        </w:rPr>
        <w:t>В</w:t>
      </w:r>
      <w:r w:rsidR="009C5EE6" w:rsidRPr="009C5EE6">
        <w:rPr>
          <w:rFonts w:ascii="Times New Roman" w:eastAsia="Times New Roman" w:hAnsi="Times New Roman" w:cs="Times New Roman"/>
          <w:color w:val="000000"/>
          <w:spacing w:val="-2"/>
          <w:sz w:val="28"/>
          <w:szCs w:val="24"/>
        </w:rPr>
        <w:t xml:space="preserve">начале изучаются законодательные, нормативные и инструктивные </w:t>
      </w:r>
      <w:r w:rsidR="009C5EE6" w:rsidRPr="009C5EE6">
        <w:rPr>
          <w:rFonts w:ascii="Times New Roman" w:eastAsia="Times New Roman" w:hAnsi="Times New Roman" w:cs="Times New Roman"/>
          <w:color w:val="000000"/>
          <w:spacing w:val="-3"/>
          <w:sz w:val="28"/>
          <w:szCs w:val="24"/>
        </w:rPr>
        <w:t xml:space="preserve">материалы, затем монографии отдельных авторов, после чего периодические </w:t>
      </w:r>
      <w:r w:rsidR="009C5EE6" w:rsidRPr="009C5EE6">
        <w:rPr>
          <w:rFonts w:ascii="Times New Roman" w:eastAsia="Times New Roman" w:hAnsi="Times New Roman" w:cs="Times New Roman"/>
          <w:color w:val="000000"/>
          <w:spacing w:val="-4"/>
          <w:sz w:val="28"/>
          <w:szCs w:val="24"/>
        </w:rPr>
        <w:lastRenderedPageBreak/>
        <w:t xml:space="preserve">издания. Глубокое и всестороннее знакомство с литературными источниками </w:t>
      </w:r>
      <w:r w:rsidR="009C5EE6" w:rsidRPr="009C5EE6">
        <w:rPr>
          <w:rFonts w:ascii="Times New Roman" w:eastAsia="Times New Roman" w:hAnsi="Times New Roman" w:cs="Times New Roman"/>
          <w:color w:val="000000"/>
          <w:spacing w:val="-5"/>
          <w:sz w:val="28"/>
          <w:szCs w:val="24"/>
        </w:rPr>
        <w:t xml:space="preserve">позволит плодотворно, со знанием дела подобрать необходимый практический </w:t>
      </w:r>
      <w:r w:rsidR="009C5EE6" w:rsidRPr="009C5EE6">
        <w:rPr>
          <w:rFonts w:ascii="Times New Roman" w:eastAsia="Times New Roman" w:hAnsi="Times New Roman" w:cs="Times New Roman"/>
          <w:color w:val="000000"/>
          <w:spacing w:val="-10"/>
          <w:sz w:val="28"/>
          <w:szCs w:val="24"/>
        </w:rPr>
        <w:t>материал.</w:t>
      </w:r>
    </w:p>
    <w:p w:rsidR="009C5EE6" w:rsidRPr="009C5EE6" w:rsidRDefault="009C5EE6" w:rsidP="00BE0C7E">
      <w:pPr>
        <w:keepNext/>
        <w:shd w:val="clear" w:color="auto" w:fill="FFFFFF"/>
        <w:spacing w:after="0" w:line="360" w:lineRule="auto"/>
        <w:ind w:left="50"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Таким образом, качественно выполненная курсовая работа характеризу</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3"/>
          <w:sz w:val="28"/>
          <w:szCs w:val="24"/>
        </w:rPr>
        <w:t>ется двумя основными ее составляющими: во-первых, раскрытие экономиче</w:t>
      </w:r>
      <w:r w:rsidRPr="009C5EE6">
        <w:rPr>
          <w:rFonts w:ascii="Times New Roman" w:eastAsia="Times New Roman" w:hAnsi="Times New Roman" w:cs="Times New Roman"/>
          <w:color w:val="000000"/>
          <w:spacing w:val="-3"/>
          <w:sz w:val="28"/>
          <w:szCs w:val="24"/>
        </w:rPr>
        <w:softHyphen/>
      </w:r>
      <w:r w:rsidRPr="009C5EE6">
        <w:rPr>
          <w:rFonts w:ascii="Times New Roman" w:eastAsia="Times New Roman" w:hAnsi="Times New Roman" w:cs="Times New Roman"/>
          <w:color w:val="000000"/>
          <w:spacing w:val="-6"/>
          <w:sz w:val="28"/>
          <w:szCs w:val="24"/>
        </w:rPr>
        <w:t>ской сущности изучаемой проблемы и изложение собственной позиции по дис</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куссионным вопросам; во-вторых, глубокий и всесторонний анализ действую</w:t>
      </w:r>
      <w:r w:rsidRPr="009C5EE6">
        <w:rPr>
          <w:rFonts w:ascii="Times New Roman" w:eastAsia="Times New Roman" w:hAnsi="Times New Roman" w:cs="Times New Roman"/>
          <w:color w:val="000000"/>
          <w:spacing w:val="-5"/>
          <w:sz w:val="28"/>
          <w:szCs w:val="24"/>
        </w:rPr>
        <w:softHyphen/>
        <w:t>щей практики, исходя из конкретного фактического материала. Простое пере</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4"/>
          <w:sz w:val="28"/>
          <w:szCs w:val="24"/>
        </w:rPr>
        <w:t xml:space="preserve">писывание прочитанного материала, изложение дискуссионных вопросов без </w:t>
      </w:r>
      <w:r w:rsidRPr="009C5EE6">
        <w:rPr>
          <w:rFonts w:ascii="Times New Roman" w:eastAsia="Times New Roman" w:hAnsi="Times New Roman" w:cs="Times New Roman"/>
          <w:color w:val="000000"/>
          <w:spacing w:val="-7"/>
          <w:sz w:val="28"/>
          <w:szCs w:val="24"/>
        </w:rPr>
        <w:t>формирования собственной позиции, описание текущих инструкций, без анали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6"/>
          <w:sz w:val="28"/>
          <w:szCs w:val="24"/>
        </w:rPr>
        <w:t xml:space="preserve">тического осмысливания практического материала может послужить причиной </w:t>
      </w:r>
      <w:r w:rsidRPr="009C5EE6">
        <w:rPr>
          <w:rFonts w:ascii="Times New Roman" w:eastAsia="Times New Roman" w:hAnsi="Times New Roman" w:cs="Times New Roman"/>
          <w:color w:val="000000"/>
          <w:spacing w:val="-2"/>
          <w:sz w:val="28"/>
          <w:szCs w:val="24"/>
        </w:rPr>
        <w:t xml:space="preserve">низкой оценки выполненной курсовой работы, т.к. такая работа не отражает </w:t>
      </w:r>
      <w:r w:rsidRPr="009C5EE6">
        <w:rPr>
          <w:rFonts w:ascii="Times New Roman" w:eastAsia="Times New Roman" w:hAnsi="Times New Roman" w:cs="Times New Roman"/>
          <w:color w:val="000000"/>
          <w:spacing w:val="-5"/>
          <w:sz w:val="28"/>
          <w:szCs w:val="24"/>
        </w:rPr>
        <w:t xml:space="preserve">умение автора самостоятельно и творчески использовать имеющийся материал и сочетать его с теоретическими знаниями, полученными при изучении данной </w:t>
      </w:r>
      <w:r w:rsidRPr="009C5EE6">
        <w:rPr>
          <w:rFonts w:ascii="Times New Roman" w:eastAsia="Times New Roman" w:hAnsi="Times New Roman" w:cs="Times New Roman"/>
          <w:color w:val="000000"/>
          <w:spacing w:val="-10"/>
          <w:sz w:val="28"/>
          <w:szCs w:val="24"/>
        </w:rPr>
        <w:t>дисциплины.</w:t>
      </w:r>
    </w:p>
    <w:p w:rsidR="009C5EE6" w:rsidRPr="009C5EE6" w:rsidRDefault="009C5EE6" w:rsidP="00BE0C7E">
      <w:pPr>
        <w:keepNext/>
        <w:shd w:val="clear" w:color="auto" w:fill="FFFFFF"/>
        <w:spacing w:after="0" w:line="360" w:lineRule="auto"/>
        <w:ind w:left="7" w:right="31"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Процесс выполнения курсовой работы включает три основных этапа: </w:t>
      </w:r>
      <w:r w:rsidRPr="009C5EE6">
        <w:rPr>
          <w:rFonts w:ascii="Times New Roman" w:eastAsia="Times New Roman" w:hAnsi="Times New Roman" w:cs="Times New Roman"/>
          <w:color w:val="000000"/>
          <w:spacing w:val="-6"/>
          <w:sz w:val="28"/>
          <w:szCs w:val="24"/>
        </w:rPr>
        <w:t>набор темы, подбор литературы и написание работы с доработкой при наличии замечаний со стороны научного руководителя.</w:t>
      </w:r>
    </w:p>
    <w:p w:rsidR="009C5EE6" w:rsidRPr="009C5EE6" w:rsidRDefault="009C5EE6" w:rsidP="00BE0C7E">
      <w:pPr>
        <w:keepNext/>
        <w:shd w:val="clear" w:color="auto" w:fill="FFFFFF"/>
        <w:spacing w:after="0" w:line="360" w:lineRule="auto"/>
        <w:ind w:left="2" w:right="9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При выборе темы курсовой работы студент исходит из своих научных </w:t>
      </w:r>
      <w:r w:rsidRPr="009C5EE6">
        <w:rPr>
          <w:rFonts w:ascii="Times New Roman" w:eastAsia="Times New Roman" w:hAnsi="Times New Roman" w:cs="Times New Roman"/>
          <w:color w:val="000000"/>
          <w:spacing w:val="-5"/>
          <w:sz w:val="28"/>
          <w:szCs w:val="24"/>
        </w:rPr>
        <w:t xml:space="preserve">интересов, возможности сбора практического материала, знания специальной </w:t>
      </w:r>
      <w:r w:rsidRPr="009C5EE6">
        <w:rPr>
          <w:rFonts w:ascii="Times New Roman" w:eastAsia="Times New Roman" w:hAnsi="Times New Roman" w:cs="Times New Roman"/>
          <w:color w:val="000000"/>
          <w:spacing w:val="-4"/>
          <w:sz w:val="28"/>
          <w:szCs w:val="24"/>
        </w:rPr>
        <w:t>экономической литературы. Студенты заочного отделения могут выбрать те</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5"/>
          <w:sz w:val="28"/>
          <w:szCs w:val="24"/>
        </w:rPr>
        <w:t xml:space="preserve">му, отвечающую профилю работы. </w:t>
      </w:r>
      <w:r w:rsidR="00FE21AB">
        <w:rPr>
          <w:rFonts w:ascii="Times New Roman" w:eastAsia="Times New Roman" w:hAnsi="Times New Roman" w:cs="Times New Roman"/>
          <w:color w:val="000000"/>
          <w:spacing w:val="-5"/>
          <w:sz w:val="28"/>
          <w:szCs w:val="24"/>
        </w:rPr>
        <w:t>Примерная т</w:t>
      </w:r>
      <w:r w:rsidRPr="009C5EE6">
        <w:rPr>
          <w:rFonts w:ascii="Times New Roman" w:eastAsia="Times New Roman" w:hAnsi="Times New Roman" w:cs="Times New Roman"/>
          <w:color w:val="000000"/>
          <w:spacing w:val="-5"/>
          <w:sz w:val="28"/>
          <w:szCs w:val="24"/>
        </w:rPr>
        <w:t xml:space="preserve">ематика курсовых работ разрабатывается </w:t>
      </w:r>
      <w:r w:rsidR="00FE21AB">
        <w:rPr>
          <w:rFonts w:ascii="Times New Roman" w:eastAsia="Times New Roman" w:hAnsi="Times New Roman" w:cs="Times New Roman"/>
          <w:color w:val="000000"/>
          <w:spacing w:val="-6"/>
          <w:sz w:val="28"/>
          <w:szCs w:val="24"/>
        </w:rPr>
        <w:t>кафедрой ф</w:t>
      </w:r>
      <w:r w:rsidRPr="009C5EE6">
        <w:rPr>
          <w:rFonts w:ascii="Times New Roman" w:eastAsia="Times New Roman" w:hAnsi="Times New Roman" w:cs="Times New Roman"/>
          <w:color w:val="000000"/>
          <w:spacing w:val="-6"/>
          <w:sz w:val="28"/>
          <w:szCs w:val="24"/>
        </w:rPr>
        <w:t>инанс</w:t>
      </w:r>
      <w:r w:rsidR="00FE21AB">
        <w:rPr>
          <w:rFonts w:ascii="Times New Roman" w:eastAsia="Times New Roman" w:hAnsi="Times New Roman" w:cs="Times New Roman"/>
          <w:color w:val="000000"/>
          <w:spacing w:val="-6"/>
          <w:sz w:val="28"/>
          <w:szCs w:val="24"/>
        </w:rPr>
        <w:t>ов</w:t>
      </w:r>
      <w:r w:rsidRPr="009C5EE6">
        <w:rPr>
          <w:rFonts w:ascii="Times New Roman" w:eastAsia="Times New Roman" w:hAnsi="Times New Roman" w:cs="Times New Roman"/>
          <w:color w:val="000000"/>
          <w:spacing w:val="-6"/>
          <w:sz w:val="28"/>
          <w:szCs w:val="24"/>
        </w:rPr>
        <w:t xml:space="preserve"> и кредит</w:t>
      </w:r>
      <w:r w:rsidR="00FE21AB">
        <w:rPr>
          <w:rFonts w:ascii="Times New Roman" w:eastAsia="Times New Roman" w:hAnsi="Times New Roman" w:cs="Times New Roman"/>
          <w:color w:val="000000"/>
          <w:spacing w:val="-6"/>
          <w:sz w:val="28"/>
          <w:szCs w:val="24"/>
        </w:rPr>
        <w:t>а</w:t>
      </w:r>
      <w:r w:rsidRPr="009C5EE6">
        <w:rPr>
          <w:rFonts w:ascii="Times New Roman" w:eastAsia="Times New Roman" w:hAnsi="Times New Roman" w:cs="Times New Roman"/>
          <w:color w:val="000000"/>
          <w:spacing w:val="-6"/>
          <w:sz w:val="28"/>
          <w:szCs w:val="24"/>
        </w:rPr>
        <w:t xml:space="preserve"> и, как правило, содержит перечень тем как общетео</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ретического содержания, так и темы, отвечающие потребно</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7"/>
          <w:sz w:val="28"/>
          <w:szCs w:val="24"/>
        </w:rPr>
        <w:t>стям</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6"/>
          <w:sz w:val="28"/>
          <w:szCs w:val="24"/>
        </w:rPr>
        <w:t>современной практики. Выбранная студентом тема должна быть закреп</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z w:val="28"/>
          <w:szCs w:val="24"/>
        </w:rPr>
        <w:t xml:space="preserve">лена за ним кафедрой. Совпадение тем курсовых работ у студентов одной </w:t>
      </w:r>
      <w:r w:rsidRPr="009C5EE6">
        <w:rPr>
          <w:rFonts w:ascii="Times New Roman" w:eastAsia="Times New Roman" w:hAnsi="Times New Roman" w:cs="Times New Roman"/>
          <w:color w:val="000000"/>
          <w:spacing w:val="-2"/>
          <w:sz w:val="28"/>
          <w:szCs w:val="24"/>
        </w:rPr>
        <w:t>учебной группы недопустимо. После закрепления за студентом выбранной т</w:t>
      </w:r>
      <w:r w:rsidRPr="009C5EE6">
        <w:rPr>
          <w:rFonts w:ascii="Times New Roman" w:eastAsia="Times New Roman" w:hAnsi="Times New Roman" w:cs="Times New Roman"/>
          <w:color w:val="000000"/>
          <w:spacing w:val="-7"/>
          <w:sz w:val="28"/>
          <w:szCs w:val="24"/>
        </w:rPr>
        <w:t xml:space="preserve">емы кафедра назначает научным руководителем преподавателя, который </w:t>
      </w:r>
      <w:r w:rsidRPr="009C5EE6">
        <w:rPr>
          <w:rFonts w:ascii="Times New Roman" w:eastAsia="Times New Roman" w:hAnsi="Times New Roman" w:cs="Times New Roman"/>
          <w:color w:val="000000"/>
          <w:spacing w:val="-6"/>
          <w:sz w:val="28"/>
          <w:szCs w:val="24"/>
        </w:rPr>
        <w:t>осуществляет руководство выполнением курсовой работы.</w:t>
      </w:r>
    </w:p>
    <w:p w:rsidR="009C5EE6" w:rsidRPr="009C5EE6" w:rsidRDefault="009C5EE6" w:rsidP="00BE0C7E">
      <w:pPr>
        <w:keepNext/>
        <w:shd w:val="clear" w:color="auto" w:fill="FFFFFF"/>
        <w:spacing w:after="0" w:line="360" w:lineRule="auto"/>
        <w:ind w:left="17"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5"/>
          <w:sz w:val="28"/>
          <w:szCs w:val="24"/>
        </w:rPr>
        <w:lastRenderedPageBreak/>
        <w:t>После выбора темы курсовой работы студент приступает к подбору ли</w:t>
      </w:r>
      <w:r w:rsidRPr="009C5EE6">
        <w:rPr>
          <w:rFonts w:ascii="Times New Roman" w:eastAsia="Times New Roman" w:hAnsi="Times New Roman" w:cs="Times New Roman"/>
          <w:color w:val="000000"/>
          <w:spacing w:val="-5"/>
          <w:sz w:val="28"/>
          <w:szCs w:val="24"/>
        </w:rPr>
        <w:softHyphen/>
        <w:t xml:space="preserve">тературы. Основой на данном этапе является перечень литературы, </w:t>
      </w:r>
      <w:r w:rsidR="00FE21AB">
        <w:rPr>
          <w:rFonts w:ascii="Times New Roman" w:eastAsia="Times New Roman" w:hAnsi="Times New Roman" w:cs="Times New Roman"/>
          <w:color w:val="000000"/>
          <w:spacing w:val="-5"/>
          <w:sz w:val="28"/>
          <w:szCs w:val="24"/>
        </w:rPr>
        <w:t xml:space="preserve">рекомендуемой </w:t>
      </w:r>
      <w:r w:rsidRPr="009C5EE6">
        <w:rPr>
          <w:rFonts w:ascii="Times New Roman" w:eastAsia="Times New Roman" w:hAnsi="Times New Roman" w:cs="Times New Roman"/>
          <w:color w:val="000000"/>
          <w:spacing w:val="-2"/>
          <w:sz w:val="28"/>
          <w:szCs w:val="24"/>
        </w:rPr>
        <w:t xml:space="preserve">преподавателем по данной дисциплине на лекциях, семинарских занятиях, а </w:t>
      </w:r>
      <w:r w:rsidRPr="009C5EE6">
        <w:rPr>
          <w:rFonts w:ascii="Times New Roman" w:eastAsia="Times New Roman" w:hAnsi="Times New Roman" w:cs="Times New Roman"/>
          <w:color w:val="000000"/>
          <w:spacing w:val="-4"/>
          <w:sz w:val="28"/>
          <w:szCs w:val="24"/>
        </w:rPr>
        <w:t>также дополнительная литература, рекомендованная для самостоятельной ра</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3"/>
          <w:sz w:val="28"/>
          <w:szCs w:val="24"/>
        </w:rPr>
        <w:t xml:space="preserve">боты студентов. Если данной литературы оказывается недостаточно, студент </w:t>
      </w:r>
      <w:r w:rsidRPr="009C5EE6">
        <w:rPr>
          <w:rFonts w:ascii="Times New Roman" w:eastAsia="Times New Roman" w:hAnsi="Times New Roman" w:cs="Times New Roman"/>
          <w:color w:val="000000"/>
          <w:spacing w:val="-5"/>
          <w:sz w:val="28"/>
          <w:szCs w:val="24"/>
        </w:rPr>
        <w:t xml:space="preserve">должен обратиться за помощью к научному руководителю, который указывает работы экономистов, ведущих исследования по выбранной теме или близкой к </w:t>
      </w:r>
      <w:r w:rsidRPr="009C5EE6">
        <w:rPr>
          <w:rFonts w:ascii="Times New Roman" w:eastAsia="Times New Roman" w:hAnsi="Times New Roman" w:cs="Times New Roman"/>
          <w:color w:val="000000"/>
          <w:spacing w:val="-7"/>
          <w:sz w:val="28"/>
          <w:szCs w:val="24"/>
        </w:rPr>
        <w:t>ней. Опираясь на эти сведения, студент самостоятельно расширяет перечень 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5"/>
          <w:sz w:val="28"/>
          <w:szCs w:val="24"/>
        </w:rPr>
        <w:t xml:space="preserve">тературы, подбирает и изучает ее, используя для этого библиотечные каталоги. </w:t>
      </w:r>
      <w:r w:rsidRPr="009C5EE6">
        <w:rPr>
          <w:rFonts w:ascii="Times New Roman" w:eastAsia="Times New Roman" w:hAnsi="Times New Roman" w:cs="Times New Roman"/>
          <w:color w:val="000000"/>
          <w:spacing w:val="-2"/>
          <w:sz w:val="28"/>
          <w:szCs w:val="24"/>
        </w:rPr>
        <w:t xml:space="preserve">Литературные источники подбираются так, чтобы в их перечне содержались </w:t>
      </w:r>
      <w:r w:rsidRPr="009C5EE6">
        <w:rPr>
          <w:rFonts w:ascii="Times New Roman" w:eastAsia="Times New Roman" w:hAnsi="Times New Roman" w:cs="Times New Roman"/>
          <w:color w:val="000000"/>
          <w:spacing w:val="-5"/>
          <w:sz w:val="28"/>
          <w:szCs w:val="24"/>
        </w:rPr>
        <w:t xml:space="preserve">работы общетеоретического характера и отражающие действующую практику. </w:t>
      </w:r>
      <w:r w:rsidRPr="009C5EE6">
        <w:rPr>
          <w:rFonts w:ascii="Times New Roman" w:eastAsia="Times New Roman" w:hAnsi="Times New Roman" w:cs="Times New Roman"/>
          <w:color w:val="000000"/>
          <w:spacing w:val="-6"/>
          <w:sz w:val="28"/>
          <w:szCs w:val="24"/>
        </w:rPr>
        <w:t xml:space="preserve">Особое внимание нужно уделить изучению публикаций последних </w:t>
      </w:r>
      <w:r w:rsidRPr="009C5EE6">
        <w:rPr>
          <w:rFonts w:ascii="Times New Roman" w:eastAsia="Times New Roman" w:hAnsi="Times New Roman" w:cs="Times New Roman"/>
          <w:color w:val="000000"/>
          <w:spacing w:val="5"/>
          <w:sz w:val="28"/>
          <w:szCs w:val="24"/>
        </w:rPr>
        <w:t>лет.</w:t>
      </w:r>
      <w:r w:rsidRPr="009C5EE6">
        <w:rPr>
          <w:rFonts w:ascii="Times New Roman" w:eastAsia="Times New Roman" w:hAnsi="Times New Roman" w:cs="Times New Roman"/>
          <w:color w:val="000000"/>
          <w:sz w:val="28"/>
          <w:szCs w:val="24"/>
        </w:rPr>
        <w:t xml:space="preserve"> В</w:t>
      </w:r>
      <w:r w:rsidRPr="009C5EE6">
        <w:rPr>
          <w:rFonts w:ascii="Times New Roman" w:eastAsia="Times New Roman" w:hAnsi="Times New Roman" w:cs="Times New Roman"/>
          <w:i/>
          <w:color w:val="000000"/>
          <w:spacing w:val="-6"/>
          <w:sz w:val="28"/>
          <w:szCs w:val="24"/>
        </w:rPr>
        <w:t xml:space="preserve"> </w:t>
      </w:r>
      <w:r w:rsidRPr="009C5EE6">
        <w:rPr>
          <w:rFonts w:ascii="Times New Roman" w:eastAsia="Times New Roman" w:hAnsi="Times New Roman" w:cs="Times New Roman"/>
          <w:color w:val="000000"/>
          <w:spacing w:val="-6"/>
          <w:sz w:val="28"/>
          <w:szCs w:val="24"/>
        </w:rPr>
        <w:t>каче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4"/>
          <w:sz w:val="28"/>
          <w:szCs w:val="24"/>
        </w:rPr>
        <w:t xml:space="preserve">стве сведений об имеющихся по теме работы публикаций выступают перечни </w:t>
      </w:r>
      <w:r w:rsidRPr="009C5EE6">
        <w:rPr>
          <w:rFonts w:ascii="Times New Roman" w:eastAsia="Times New Roman" w:hAnsi="Times New Roman" w:cs="Times New Roman"/>
          <w:color w:val="000000"/>
          <w:spacing w:val="-6"/>
          <w:sz w:val="28"/>
          <w:szCs w:val="24"/>
        </w:rPr>
        <w:t>использованной или дополнительной литературы, которые многие авторы дают в</w:t>
      </w:r>
      <w:r w:rsidRPr="009C5EE6">
        <w:rPr>
          <w:rFonts w:ascii="Times New Roman" w:eastAsia="Times New Roman" w:hAnsi="Times New Roman" w:cs="Times New Roman"/>
          <w:color w:val="000000"/>
          <w:spacing w:val="-5"/>
          <w:sz w:val="28"/>
          <w:szCs w:val="24"/>
        </w:rPr>
        <w:t xml:space="preserve"> конце книг или статей, а также ссылки на те или иные работы, которые дела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8"/>
          <w:sz w:val="28"/>
          <w:szCs w:val="24"/>
        </w:rPr>
        <w:t>ются в публикациях. Необходимо также тщательно изучить ведомственные, ди</w:t>
      </w:r>
      <w:r w:rsidRPr="009C5EE6">
        <w:rPr>
          <w:rFonts w:ascii="Times New Roman" w:eastAsia="Times New Roman" w:hAnsi="Times New Roman" w:cs="Times New Roman"/>
          <w:color w:val="000000"/>
          <w:spacing w:val="-8"/>
          <w:sz w:val="28"/>
          <w:szCs w:val="24"/>
        </w:rPr>
        <w:softHyphen/>
      </w:r>
      <w:r w:rsidRPr="009C5EE6">
        <w:rPr>
          <w:rFonts w:ascii="Times New Roman" w:eastAsia="Times New Roman" w:hAnsi="Times New Roman" w:cs="Times New Roman"/>
          <w:color w:val="000000"/>
          <w:spacing w:val="-7"/>
          <w:sz w:val="28"/>
          <w:szCs w:val="24"/>
        </w:rPr>
        <w:t>рективные и инструктивные материалы, касающиеся темы работы.</w:t>
      </w:r>
    </w:p>
    <w:p w:rsidR="009C5EE6" w:rsidRPr="009C5EE6" w:rsidRDefault="009C5EE6" w:rsidP="00BE0C7E">
      <w:pPr>
        <w:keepNext/>
        <w:shd w:val="clear" w:color="auto" w:fill="FFFFFF"/>
        <w:spacing w:after="0" w:line="360" w:lineRule="auto"/>
        <w:ind w:left="29"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Рекомендуется следующая последовательность изучения литературных </w:t>
      </w:r>
      <w:r w:rsidRPr="009C5EE6">
        <w:rPr>
          <w:rFonts w:ascii="Times New Roman" w:eastAsia="Times New Roman" w:hAnsi="Times New Roman" w:cs="Times New Roman"/>
          <w:color w:val="000000"/>
          <w:spacing w:val="-6"/>
          <w:sz w:val="28"/>
          <w:szCs w:val="24"/>
        </w:rPr>
        <w:t>источников: первоначально изучается литература общетеоретического характе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ра, затем директивные материалы Президента и Правительства РФ, затем моно</w:t>
      </w:r>
      <w:r w:rsidRPr="009C5EE6">
        <w:rPr>
          <w:rFonts w:ascii="Times New Roman" w:eastAsia="Times New Roman" w:hAnsi="Times New Roman" w:cs="Times New Roman"/>
          <w:color w:val="000000"/>
          <w:spacing w:val="-5"/>
          <w:sz w:val="28"/>
          <w:szCs w:val="24"/>
        </w:rPr>
        <w:softHyphen/>
        <w:t>графии отдельных авторов, после чего статьи из периодических изданий /журналов, газет/ и инструктивные материалы. При использовании в работе ци</w:t>
      </w:r>
      <w:r w:rsidRPr="009C5EE6">
        <w:rPr>
          <w:rFonts w:ascii="Times New Roman" w:eastAsia="Times New Roman" w:hAnsi="Times New Roman" w:cs="Times New Roman"/>
          <w:color w:val="000000"/>
          <w:spacing w:val="-4"/>
          <w:sz w:val="28"/>
          <w:szCs w:val="24"/>
        </w:rPr>
        <w:t xml:space="preserve">тат и свободного пересказа принципиальных положений отдельных авторов в </w:t>
      </w:r>
      <w:r w:rsidRPr="009C5EE6">
        <w:rPr>
          <w:rFonts w:ascii="Times New Roman" w:eastAsia="Times New Roman" w:hAnsi="Times New Roman" w:cs="Times New Roman"/>
          <w:color w:val="000000"/>
          <w:spacing w:val="-7"/>
          <w:sz w:val="28"/>
          <w:szCs w:val="24"/>
        </w:rPr>
        <w:t xml:space="preserve">тексте необходимо делать ссылки на соответствующий литературный источник. </w:t>
      </w:r>
      <w:r w:rsidRPr="009C5EE6">
        <w:rPr>
          <w:rFonts w:ascii="Times New Roman" w:eastAsia="Times New Roman" w:hAnsi="Times New Roman" w:cs="Times New Roman"/>
          <w:color w:val="000000"/>
          <w:spacing w:val="-6"/>
          <w:sz w:val="28"/>
          <w:szCs w:val="24"/>
        </w:rPr>
        <w:t xml:space="preserve">Наличие подобных ссылок свидетельствует о добросовестной работе студента и </w:t>
      </w:r>
      <w:r w:rsidRPr="009C5EE6">
        <w:rPr>
          <w:rFonts w:ascii="Times New Roman" w:eastAsia="Times New Roman" w:hAnsi="Times New Roman" w:cs="Times New Roman"/>
          <w:color w:val="000000"/>
          <w:spacing w:val="-5"/>
          <w:sz w:val="28"/>
          <w:szCs w:val="24"/>
        </w:rPr>
        <w:t xml:space="preserve">придает его курсовой работе убедительность, а недоговоренное заимствование чужих </w:t>
      </w:r>
      <w:r w:rsidRPr="009C5EE6">
        <w:rPr>
          <w:rFonts w:ascii="Times New Roman" w:eastAsia="Times New Roman" w:hAnsi="Times New Roman" w:cs="Times New Roman"/>
          <w:color w:val="000000"/>
          <w:spacing w:val="-12"/>
          <w:sz w:val="28"/>
          <w:szCs w:val="24"/>
        </w:rPr>
        <w:t>мыслей снижает ее качество.</w:t>
      </w:r>
    </w:p>
    <w:p w:rsidR="009C5EE6" w:rsidRPr="009C5EE6" w:rsidRDefault="009C5EE6" w:rsidP="00BE0C7E">
      <w:pPr>
        <w:keepNext/>
        <w:shd w:val="clear" w:color="auto" w:fill="FFFFFF"/>
        <w:spacing w:after="0" w:line="360" w:lineRule="auto"/>
        <w:ind w:right="65" w:firstLine="709"/>
        <w:jc w:val="both"/>
        <w:rPr>
          <w:rFonts w:ascii="Times New Roman" w:eastAsia="Times New Roman" w:hAnsi="Times New Roman" w:cs="Times New Roman"/>
          <w:color w:val="000000"/>
          <w:spacing w:val="-6"/>
          <w:sz w:val="28"/>
          <w:szCs w:val="24"/>
        </w:rPr>
      </w:pPr>
      <w:r w:rsidRPr="009C5EE6">
        <w:rPr>
          <w:rFonts w:ascii="Times New Roman" w:eastAsia="Times New Roman" w:hAnsi="Times New Roman" w:cs="Times New Roman"/>
          <w:color w:val="000000"/>
          <w:spacing w:val="-6"/>
          <w:sz w:val="28"/>
          <w:szCs w:val="24"/>
        </w:rPr>
        <w:t xml:space="preserve">          После подбора и тщательного изучения подобранных литературных  источников начинается процесс непосредственно написания курсовой работы. </w:t>
      </w:r>
      <w:r w:rsidRPr="009C5EE6">
        <w:rPr>
          <w:rFonts w:ascii="Times New Roman" w:eastAsia="Times New Roman" w:hAnsi="Times New Roman" w:cs="Times New Roman"/>
          <w:color w:val="000000"/>
          <w:spacing w:val="-6"/>
          <w:sz w:val="28"/>
          <w:szCs w:val="24"/>
        </w:rPr>
        <w:lastRenderedPageBreak/>
        <w:t>Структура и состав курсовой работы будут рассмотрены ниже. Текст следует излагать литературным языком, с применением экономических и других терминов.  Все части работы должны быть логически связаны между собой, написаны четким и простым языком, сжатым и выразительным. При изложении текста  нужно избегать повторений одинаковых слов, словосочетаний, оборотов.  С целью улучшения содержания и стиля изложенного  необходимо отредактировать  написанное.</w:t>
      </w:r>
    </w:p>
    <w:p w:rsidR="00C045CF" w:rsidRDefault="009C5EE6" w:rsidP="00BE0C7E">
      <w:pPr>
        <w:keepNext/>
        <w:spacing w:after="0" w:line="360" w:lineRule="auto"/>
        <w:ind w:firstLine="709"/>
        <w:contextualSpacing/>
        <w:rPr>
          <w:rFonts w:ascii="Times New Roman" w:hAnsi="Times New Roman"/>
          <w:b/>
          <w:color w:val="000000"/>
          <w:sz w:val="28"/>
          <w:szCs w:val="28"/>
        </w:rPr>
      </w:pPr>
      <w:r w:rsidRPr="009C5EE6">
        <w:rPr>
          <w:rFonts w:ascii="Times New Roman" w:eastAsia="Times New Roman" w:hAnsi="Times New Roman" w:cs="Times New Roman"/>
          <w:color w:val="000000"/>
          <w:spacing w:val="-6"/>
          <w:sz w:val="28"/>
          <w:szCs w:val="24"/>
        </w:rPr>
        <w:t>В установленные кафедрой сроки законченная курсовая работа представляется на проверку научному руководителю. Научный руководитель, проверив работу, может возвратить ее для доработки вместе с письменными замечаниями.  Студент должен устранить полученные замечания в установленный  срок, после чего работа допускается к защите.</w:t>
      </w:r>
    </w:p>
    <w:p w:rsidR="00C045CF" w:rsidRDefault="00C045CF" w:rsidP="00BE0C7E">
      <w:pPr>
        <w:keepNext/>
        <w:spacing w:after="0" w:line="360" w:lineRule="auto"/>
        <w:ind w:right="2" w:firstLine="709"/>
        <w:contextualSpacing/>
        <w:jc w:val="both"/>
        <w:rPr>
          <w:rFonts w:ascii="Times New Roman" w:hAnsi="Times New Roman"/>
          <w:sz w:val="28"/>
          <w:szCs w:val="28"/>
        </w:rPr>
      </w:pPr>
    </w:p>
    <w:p w:rsidR="00C045CF" w:rsidRDefault="00C045CF" w:rsidP="00BE0C7E">
      <w:pPr>
        <w:pStyle w:val="a9"/>
        <w:keepNext/>
        <w:widowControl/>
        <w:numPr>
          <w:ilvl w:val="0"/>
          <w:numId w:val="19"/>
        </w:numPr>
        <w:tabs>
          <w:tab w:val="left" w:pos="1134"/>
        </w:tabs>
        <w:spacing w:line="360" w:lineRule="auto"/>
        <w:ind w:left="0" w:right="2" w:firstLine="709"/>
        <w:jc w:val="both"/>
        <w:rPr>
          <w:b/>
          <w:sz w:val="28"/>
          <w:szCs w:val="28"/>
        </w:rPr>
      </w:pPr>
      <w:r>
        <w:rPr>
          <w:b/>
          <w:sz w:val="28"/>
          <w:szCs w:val="28"/>
        </w:rPr>
        <w:t>Контроль и управление самостоятельной работой студентов</w:t>
      </w:r>
    </w:p>
    <w:p w:rsidR="00C045CF" w:rsidRDefault="00C045CF" w:rsidP="00BE0C7E">
      <w:pPr>
        <w:keepNext/>
        <w:spacing w:after="0" w:line="360" w:lineRule="auto"/>
        <w:ind w:right="2" w:firstLine="709"/>
        <w:contextualSpacing/>
        <w:jc w:val="both"/>
        <w:rPr>
          <w:rFonts w:ascii="Times New Roman" w:hAnsi="Times New Roman"/>
          <w:sz w:val="28"/>
          <w:szCs w:val="28"/>
        </w:rPr>
      </w:pP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BE0C7E">
      <w:pPr>
        <w:pStyle w:val="a9"/>
        <w:keepNext/>
        <w:widowControl/>
        <w:numPr>
          <w:ilvl w:val="0"/>
          <w:numId w:val="17"/>
        </w:numPr>
        <w:tabs>
          <w:tab w:val="left" w:pos="1134"/>
        </w:tabs>
        <w:spacing w:line="360" w:lineRule="auto"/>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343053" w:rsidRDefault="00C045CF" w:rsidP="00BE0C7E">
      <w:pPr>
        <w:pStyle w:val="a9"/>
        <w:keepNext/>
        <w:widowControl/>
        <w:numPr>
          <w:ilvl w:val="0"/>
          <w:numId w:val="17"/>
        </w:numPr>
        <w:tabs>
          <w:tab w:val="left" w:pos="1134"/>
        </w:tabs>
        <w:spacing w:line="360" w:lineRule="auto"/>
        <w:ind w:left="0" w:right="2" w:firstLine="709"/>
        <w:jc w:val="both"/>
        <w:rPr>
          <w:sz w:val="28"/>
          <w:szCs w:val="28"/>
        </w:rPr>
      </w:pPr>
      <w:r w:rsidRPr="00343053">
        <w:rPr>
          <w:sz w:val="28"/>
          <w:szCs w:val="28"/>
        </w:rPr>
        <w:t>текущий контроль</w:t>
      </w:r>
      <w:r w:rsidR="00343053" w:rsidRPr="00343053">
        <w:rPr>
          <w:sz w:val="28"/>
          <w:szCs w:val="28"/>
        </w:rPr>
        <w:t xml:space="preserve"> </w:t>
      </w:r>
      <w:r w:rsidRPr="00343053">
        <w:rPr>
          <w:sz w:val="28"/>
          <w:szCs w:val="28"/>
        </w:rPr>
        <w:t>осуществляется в ходе семинарских занятий;</w:t>
      </w:r>
    </w:p>
    <w:p w:rsidR="00C045CF" w:rsidRDefault="00C045CF" w:rsidP="00BE0C7E">
      <w:pPr>
        <w:pStyle w:val="a9"/>
        <w:keepNext/>
        <w:widowControl/>
        <w:numPr>
          <w:ilvl w:val="0"/>
          <w:numId w:val="17"/>
        </w:numPr>
        <w:tabs>
          <w:tab w:val="left" w:pos="1134"/>
        </w:tabs>
        <w:spacing w:line="360" w:lineRule="auto"/>
        <w:ind w:left="0" w:right="2" w:firstLine="709"/>
        <w:jc w:val="both"/>
        <w:rPr>
          <w:sz w:val="28"/>
          <w:szCs w:val="28"/>
        </w:rPr>
      </w:pPr>
      <w:r>
        <w:rPr>
          <w:sz w:val="28"/>
          <w:szCs w:val="28"/>
        </w:rPr>
        <w:t>итоговый</w:t>
      </w:r>
      <w:r w:rsidR="00343053">
        <w:rPr>
          <w:sz w:val="28"/>
          <w:szCs w:val="28"/>
        </w:rPr>
        <w:t xml:space="preserve"> контроль осуществляется через экзамен</w:t>
      </w:r>
      <w:r>
        <w:rPr>
          <w:sz w:val="28"/>
          <w:szCs w:val="28"/>
        </w:rPr>
        <w:t>, предусмотренный учебным планом.</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DE6DE0">
        <w:rPr>
          <w:rFonts w:ascii="Times New Roman" w:hAnsi="Times New Roman"/>
          <w:sz w:val="28"/>
          <w:szCs w:val="28"/>
        </w:rPr>
        <w:t>Финансы</w:t>
      </w:r>
      <w:r>
        <w:rPr>
          <w:rFonts w:ascii="Times New Roman" w:hAnsi="Times New Roman"/>
          <w:sz w:val="28"/>
          <w:szCs w:val="28"/>
        </w:rPr>
        <w:t>» устанавливается в следующих формах: включение вопросов</w:t>
      </w:r>
      <w:r w:rsidR="00B56718">
        <w:rPr>
          <w:rFonts w:ascii="Times New Roman" w:hAnsi="Times New Roman"/>
          <w:sz w:val="28"/>
          <w:szCs w:val="28"/>
        </w:rPr>
        <w:t>,</w:t>
      </w:r>
      <w:r>
        <w:rPr>
          <w:rFonts w:ascii="Times New Roman" w:hAnsi="Times New Roman"/>
          <w:sz w:val="28"/>
          <w:szCs w:val="28"/>
        </w:rPr>
        <w:t xml:space="preserve"> выносимых на самостоятельное изучение</w:t>
      </w:r>
      <w:r w:rsidR="00B56718">
        <w:rPr>
          <w:rFonts w:ascii="Times New Roman" w:hAnsi="Times New Roman"/>
          <w:sz w:val="28"/>
          <w:szCs w:val="28"/>
        </w:rPr>
        <w:t>,</w:t>
      </w:r>
      <w:r>
        <w:rPr>
          <w:rFonts w:ascii="Times New Roman" w:hAnsi="Times New Roman"/>
          <w:sz w:val="28"/>
          <w:szCs w:val="28"/>
        </w:rPr>
        <w:t xml:space="preserve"> в перечень контрольных вопросов для самопроверки; тестовый контроль.</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w:t>
      </w:r>
      <w:r>
        <w:rPr>
          <w:rFonts w:ascii="Times New Roman" w:hAnsi="Times New Roman"/>
          <w:sz w:val="28"/>
          <w:szCs w:val="28"/>
        </w:rPr>
        <w:lastRenderedPageBreak/>
        <w:t>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w:t>
      </w:r>
      <w:r w:rsidR="00B56718">
        <w:rPr>
          <w:rFonts w:ascii="Times New Roman" w:hAnsi="Times New Roman"/>
          <w:sz w:val="28"/>
          <w:szCs w:val="28"/>
        </w:rPr>
        <w:t>тесты</w:t>
      </w:r>
      <w:r>
        <w:rPr>
          <w:rFonts w:ascii="Times New Roman" w:hAnsi="Times New Roman"/>
          <w:sz w:val="28"/>
          <w:szCs w:val="28"/>
        </w:rPr>
        <w:t>.</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BE0C7E">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DE6DE0" w:rsidRDefault="00C045CF" w:rsidP="00BE0C7E">
      <w:pPr>
        <w:keepNext/>
        <w:spacing w:after="0" w:line="360" w:lineRule="auto"/>
        <w:ind w:right="2" w:firstLine="709"/>
        <w:contextualSpacing/>
        <w:jc w:val="both"/>
        <w:rPr>
          <w:rFonts w:ascii="Times New Roman" w:hAnsi="Times New Roman"/>
          <w:b/>
          <w:sz w:val="32"/>
          <w:szCs w:val="32"/>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p w:rsidR="00FE21AB" w:rsidRDefault="00FE21AB" w:rsidP="00BE0C7E">
      <w:pPr>
        <w:keepNext/>
        <w:spacing w:after="0" w:line="360" w:lineRule="auto"/>
        <w:ind w:firstLine="709"/>
        <w:rPr>
          <w:rFonts w:ascii="Times New Roman" w:hAnsi="Times New Roman"/>
          <w:b/>
          <w:sz w:val="32"/>
          <w:szCs w:val="32"/>
        </w:rPr>
      </w:pPr>
    </w:p>
    <w:sectPr w:rsidR="00FE21AB"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994" w:rsidRDefault="00642994" w:rsidP="00141F95">
      <w:pPr>
        <w:spacing w:after="0" w:line="240" w:lineRule="auto"/>
      </w:pPr>
      <w:r>
        <w:separator/>
      </w:r>
    </w:p>
  </w:endnote>
  <w:endnote w:type="continuationSeparator" w:id="0">
    <w:p w:rsidR="00642994" w:rsidRDefault="00642994"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24119"/>
      <w:docPartObj>
        <w:docPartGallery w:val="Page Numbers (Bottom of Page)"/>
        <w:docPartUnique/>
      </w:docPartObj>
    </w:sdtPr>
    <w:sdtEndPr/>
    <w:sdtContent>
      <w:p w:rsidR="00EE533B" w:rsidRDefault="00EE533B">
        <w:pPr>
          <w:pStyle w:val="a5"/>
          <w:jc w:val="center"/>
        </w:pPr>
        <w:r>
          <w:fldChar w:fldCharType="begin"/>
        </w:r>
        <w:r>
          <w:instrText>PAGE   \* MERGEFORMAT</w:instrText>
        </w:r>
        <w:r>
          <w:fldChar w:fldCharType="separate"/>
        </w:r>
        <w:r w:rsidR="00480737">
          <w:rPr>
            <w:noProof/>
          </w:rPr>
          <w:t>4</w:t>
        </w:r>
        <w:r>
          <w:fldChar w:fldCharType="end"/>
        </w:r>
      </w:p>
    </w:sdtContent>
  </w:sdt>
  <w:p w:rsidR="00DE6DE0" w:rsidRPr="00E47ED0" w:rsidRDefault="00DE6DE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994" w:rsidRDefault="00642994" w:rsidP="00141F95">
      <w:pPr>
        <w:spacing w:after="0" w:line="240" w:lineRule="auto"/>
      </w:pPr>
      <w:r>
        <w:separator/>
      </w:r>
    </w:p>
  </w:footnote>
  <w:footnote w:type="continuationSeparator" w:id="0">
    <w:p w:rsidR="00642994" w:rsidRDefault="00642994" w:rsidP="00141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3815FD"/>
    <w:multiLevelType w:val="multilevel"/>
    <w:tmpl w:val="2898A414"/>
    <w:lvl w:ilvl="0">
      <w:start w:val="2"/>
      <w:numFmt w:val="decimal"/>
      <w:lvlText w:val="%1"/>
      <w:lvlJc w:val="left"/>
      <w:pPr>
        <w:ind w:left="720" w:hanging="360"/>
      </w:pPr>
      <w:rPr>
        <w:rFonts w:hint="default"/>
      </w:rPr>
    </w:lvl>
    <w:lvl w:ilvl="1">
      <w:start w:val="5"/>
      <w:numFmt w:val="decimal"/>
      <w:isLgl/>
      <w:lvlText w:val="%1.%2"/>
      <w:lvlJc w:val="left"/>
      <w:pPr>
        <w:ind w:left="3352"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5CF"/>
    <w:rsid w:val="00075F8E"/>
    <w:rsid w:val="000F109D"/>
    <w:rsid w:val="00141F95"/>
    <w:rsid w:val="0016164E"/>
    <w:rsid w:val="001D4825"/>
    <w:rsid w:val="001E1188"/>
    <w:rsid w:val="0020419A"/>
    <w:rsid w:val="00207274"/>
    <w:rsid w:val="00225E74"/>
    <w:rsid w:val="002C3BB6"/>
    <w:rsid w:val="00307402"/>
    <w:rsid w:val="00320D7C"/>
    <w:rsid w:val="0032235B"/>
    <w:rsid w:val="003226ED"/>
    <w:rsid w:val="00343053"/>
    <w:rsid w:val="003509FD"/>
    <w:rsid w:val="003655F6"/>
    <w:rsid w:val="00480737"/>
    <w:rsid w:val="00492CCB"/>
    <w:rsid w:val="004B3854"/>
    <w:rsid w:val="00503085"/>
    <w:rsid w:val="0050415B"/>
    <w:rsid w:val="00533C4A"/>
    <w:rsid w:val="00536D1F"/>
    <w:rsid w:val="0055202D"/>
    <w:rsid w:val="005D4C48"/>
    <w:rsid w:val="00642994"/>
    <w:rsid w:val="006E6D71"/>
    <w:rsid w:val="0072141B"/>
    <w:rsid w:val="00747EBA"/>
    <w:rsid w:val="00763D99"/>
    <w:rsid w:val="007663DC"/>
    <w:rsid w:val="007872BB"/>
    <w:rsid w:val="0079312C"/>
    <w:rsid w:val="00844373"/>
    <w:rsid w:val="009C486F"/>
    <w:rsid w:val="009C5EE6"/>
    <w:rsid w:val="00AC6AFD"/>
    <w:rsid w:val="00B06C65"/>
    <w:rsid w:val="00B24AE2"/>
    <w:rsid w:val="00B56718"/>
    <w:rsid w:val="00BA74A0"/>
    <w:rsid w:val="00BD260D"/>
    <w:rsid w:val="00BE0C7E"/>
    <w:rsid w:val="00C045CF"/>
    <w:rsid w:val="00C2065F"/>
    <w:rsid w:val="00C3243A"/>
    <w:rsid w:val="00C34863"/>
    <w:rsid w:val="00D07BAB"/>
    <w:rsid w:val="00D2556C"/>
    <w:rsid w:val="00DE6DE0"/>
    <w:rsid w:val="00E15401"/>
    <w:rsid w:val="00EE533B"/>
    <w:rsid w:val="00EE64FD"/>
    <w:rsid w:val="00F6358A"/>
    <w:rsid w:val="00FE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95"/>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character" w:customStyle="1" w:styleId="ReportHead">
    <w:name w:val="Report_Head Знак"/>
    <w:link w:val="ReportHead0"/>
    <w:locked/>
    <w:rsid w:val="00207274"/>
    <w:rPr>
      <w:rFonts w:ascii="Times New Roman" w:hAnsi="Times New Roman" w:cs="Times New Roman"/>
      <w:sz w:val="28"/>
    </w:rPr>
  </w:style>
  <w:style w:type="paragraph" w:customStyle="1" w:styleId="ReportHead0">
    <w:name w:val="Report_Head"/>
    <w:basedOn w:val="a"/>
    <w:link w:val="ReportHead"/>
    <w:rsid w:val="00207274"/>
    <w:pPr>
      <w:spacing w:after="0" w:line="240" w:lineRule="auto"/>
      <w:jc w:val="center"/>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64E0-C8F9-4207-9AB2-2359C09D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3978</Words>
  <Characters>22681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Пользователь</cp:lastModifiedBy>
  <cp:revision>18</cp:revision>
  <cp:lastPrinted>2019-11-10T15:21:00Z</cp:lastPrinted>
  <dcterms:created xsi:type="dcterms:W3CDTF">2017-09-07T16:20:00Z</dcterms:created>
  <dcterms:modified xsi:type="dcterms:W3CDTF">2019-11-26T07:18:00Z</dcterms:modified>
</cp:coreProperties>
</file>