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0DE" w:rsidRPr="00B166C8" w:rsidRDefault="002120DE" w:rsidP="002120DE">
      <w:pPr>
        <w:jc w:val="center"/>
        <w:rPr>
          <w:szCs w:val="24"/>
        </w:rPr>
      </w:pPr>
      <w:r w:rsidRPr="00B166C8">
        <w:rPr>
          <w:szCs w:val="24"/>
        </w:rPr>
        <w:t>МИНОБРНАУКИ РОССИИ</w:t>
      </w:r>
    </w:p>
    <w:p w:rsidR="004711FE" w:rsidRPr="004711FE" w:rsidRDefault="004711FE" w:rsidP="004711FE">
      <w:pPr>
        <w:suppressAutoHyphens/>
        <w:jc w:val="center"/>
        <w:rPr>
          <w:rFonts w:eastAsia="Calibri"/>
          <w:sz w:val="28"/>
          <w:szCs w:val="28"/>
        </w:rPr>
      </w:pPr>
    </w:p>
    <w:p w:rsidR="004711FE" w:rsidRPr="002120DE" w:rsidRDefault="004711FE" w:rsidP="004711FE">
      <w:pPr>
        <w:suppressAutoHyphens/>
        <w:jc w:val="center"/>
        <w:rPr>
          <w:rFonts w:eastAsia="Calibri"/>
          <w:sz w:val="24"/>
          <w:szCs w:val="24"/>
        </w:rPr>
      </w:pPr>
      <w:r w:rsidRPr="002120DE">
        <w:rPr>
          <w:rFonts w:eastAsia="Calibri"/>
          <w:sz w:val="24"/>
          <w:szCs w:val="24"/>
        </w:rPr>
        <w:t xml:space="preserve">Бузулукский гуманитарно-технологический институт (филиал) </w:t>
      </w:r>
    </w:p>
    <w:p w:rsidR="004711FE" w:rsidRPr="002120DE" w:rsidRDefault="004711FE" w:rsidP="004711FE">
      <w:pPr>
        <w:suppressAutoHyphens/>
        <w:jc w:val="center"/>
        <w:rPr>
          <w:rFonts w:eastAsia="Calibri"/>
          <w:sz w:val="24"/>
          <w:szCs w:val="24"/>
        </w:rPr>
      </w:pPr>
      <w:r w:rsidRPr="002120DE">
        <w:rPr>
          <w:rFonts w:eastAsia="Calibri"/>
          <w:sz w:val="24"/>
          <w:szCs w:val="24"/>
        </w:rPr>
        <w:t>федерального государственного бюджетного образовательного учреждения</w:t>
      </w:r>
    </w:p>
    <w:p w:rsidR="004711FE" w:rsidRPr="002120DE" w:rsidRDefault="004711FE" w:rsidP="004711FE">
      <w:pPr>
        <w:suppressAutoHyphens/>
        <w:jc w:val="center"/>
        <w:rPr>
          <w:rFonts w:eastAsia="Calibri"/>
          <w:sz w:val="24"/>
          <w:szCs w:val="24"/>
        </w:rPr>
      </w:pPr>
      <w:r w:rsidRPr="002120DE">
        <w:rPr>
          <w:rFonts w:eastAsia="Calibri"/>
          <w:sz w:val="24"/>
          <w:szCs w:val="24"/>
        </w:rPr>
        <w:t xml:space="preserve">высшего образования  </w:t>
      </w:r>
    </w:p>
    <w:p w:rsidR="004711FE" w:rsidRPr="002120DE" w:rsidRDefault="004711FE" w:rsidP="004711FE">
      <w:pPr>
        <w:suppressAutoHyphens/>
        <w:jc w:val="center"/>
        <w:rPr>
          <w:rFonts w:eastAsia="Calibri"/>
          <w:b/>
          <w:sz w:val="24"/>
          <w:szCs w:val="24"/>
        </w:rPr>
      </w:pPr>
      <w:r w:rsidRPr="002120DE">
        <w:rPr>
          <w:rFonts w:eastAsia="Calibri"/>
          <w:b/>
          <w:sz w:val="24"/>
          <w:szCs w:val="24"/>
        </w:rPr>
        <w:t>«Оренбургский государственный университет»</w:t>
      </w:r>
    </w:p>
    <w:p w:rsidR="004711FE" w:rsidRPr="002120DE" w:rsidRDefault="004711FE" w:rsidP="004711FE">
      <w:pPr>
        <w:pStyle w:val="ReportHead"/>
        <w:suppressAutoHyphens/>
        <w:rPr>
          <w:rFonts w:eastAsia="Calibri"/>
          <w:sz w:val="24"/>
          <w:szCs w:val="24"/>
        </w:rPr>
      </w:pPr>
    </w:p>
    <w:p w:rsidR="004711FE" w:rsidRPr="002120DE" w:rsidRDefault="004711FE" w:rsidP="004711FE">
      <w:pPr>
        <w:pStyle w:val="ReportHead"/>
        <w:suppressAutoHyphens/>
        <w:rPr>
          <w:sz w:val="24"/>
          <w:szCs w:val="24"/>
        </w:rPr>
      </w:pPr>
      <w:r w:rsidRPr="002120DE">
        <w:rPr>
          <w:rFonts w:eastAsia="Calibri"/>
          <w:sz w:val="24"/>
          <w:szCs w:val="24"/>
        </w:rPr>
        <w:t>Кафедра финансов и кредита</w:t>
      </w:r>
    </w:p>
    <w:p w:rsidR="004711FE" w:rsidRPr="004711FE" w:rsidRDefault="004711FE" w:rsidP="004711FE">
      <w:pPr>
        <w:pStyle w:val="ReportHead"/>
        <w:suppressAutoHyphens/>
        <w:rPr>
          <w:szCs w:val="28"/>
        </w:rPr>
      </w:pPr>
    </w:p>
    <w:p w:rsidR="004711FE" w:rsidRPr="004711FE" w:rsidRDefault="004711FE" w:rsidP="004711FE">
      <w:pPr>
        <w:pStyle w:val="ReportHead"/>
        <w:suppressAutoHyphens/>
        <w:rPr>
          <w:szCs w:val="28"/>
        </w:rPr>
      </w:pPr>
    </w:p>
    <w:p w:rsidR="004711FE" w:rsidRDefault="004711FE" w:rsidP="004711FE">
      <w:pPr>
        <w:jc w:val="center"/>
        <w:rPr>
          <w:sz w:val="28"/>
          <w:szCs w:val="28"/>
        </w:rPr>
      </w:pPr>
    </w:p>
    <w:p w:rsidR="007C50E0" w:rsidRDefault="007C50E0" w:rsidP="004711FE">
      <w:pPr>
        <w:jc w:val="center"/>
        <w:rPr>
          <w:sz w:val="28"/>
          <w:szCs w:val="28"/>
        </w:rPr>
      </w:pPr>
    </w:p>
    <w:p w:rsidR="007C50E0" w:rsidRDefault="007C50E0" w:rsidP="004711FE">
      <w:pPr>
        <w:jc w:val="center"/>
        <w:rPr>
          <w:sz w:val="28"/>
          <w:szCs w:val="28"/>
        </w:rPr>
      </w:pPr>
    </w:p>
    <w:p w:rsidR="007C50E0" w:rsidRPr="00A77D15" w:rsidRDefault="007C50E0" w:rsidP="004711FE">
      <w:pPr>
        <w:jc w:val="center"/>
        <w:rPr>
          <w:sz w:val="28"/>
          <w:szCs w:val="28"/>
        </w:rPr>
      </w:pPr>
    </w:p>
    <w:p w:rsidR="004711FE" w:rsidRPr="00A77D15" w:rsidRDefault="004711FE" w:rsidP="004711FE">
      <w:pPr>
        <w:jc w:val="center"/>
        <w:rPr>
          <w:sz w:val="28"/>
          <w:szCs w:val="28"/>
        </w:rPr>
      </w:pPr>
    </w:p>
    <w:p w:rsidR="004711FE" w:rsidRPr="00E61FE3" w:rsidRDefault="004711FE" w:rsidP="00E61FE3">
      <w:pPr>
        <w:jc w:val="center"/>
        <w:rPr>
          <w:b/>
          <w:sz w:val="32"/>
          <w:szCs w:val="32"/>
        </w:rPr>
      </w:pPr>
      <w:r w:rsidRPr="00E61FE3">
        <w:rPr>
          <w:b/>
          <w:sz w:val="32"/>
          <w:szCs w:val="32"/>
        </w:rPr>
        <w:t>Фонд</w:t>
      </w:r>
      <w:r w:rsidR="00E61FE3">
        <w:rPr>
          <w:b/>
          <w:sz w:val="32"/>
          <w:szCs w:val="32"/>
        </w:rPr>
        <w:t xml:space="preserve"> </w:t>
      </w:r>
      <w:r w:rsidRPr="00E61FE3">
        <w:rPr>
          <w:b/>
          <w:sz w:val="32"/>
          <w:szCs w:val="32"/>
        </w:rPr>
        <w:t xml:space="preserve">оценочных средств </w:t>
      </w:r>
    </w:p>
    <w:p w:rsidR="00E61FE3" w:rsidRDefault="00E61FE3" w:rsidP="00E61FE3">
      <w:pPr>
        <w:pStyle w:val="ReportHead"/>
        <w:suppressAutoHyphens/>
        <w:spacing w:before="120"/>
        <w:rPr>
          <w:sz w:val="24"/>
        </w:rPr>
      </w:pPr>
      <w:r>
        <w:rPr>
          <w:sz w:val="24"/>
        </w:rPr>
        <w:t>по дисциплине</w:t>
      </w:r>
    </w:p>
    <w:p w:rsidR="00F73DF4" w:rsidRDefault="00F73DF4" w:rsidP="00F73DF4">
      <w:pPr>
        <w:pStyle w:val="ReportHead"/>
        <w:suppressAutoHyphens/>
        <w:spacing w:before="120"/>
        <w:rPr>
          <w:i/>
          <w:sz w:val="24"/>
        </w:rPr>
      </w:pPr>
      <w:r>
        <w:rPr>
          <w:i/>
          <w:sz w:val="24"/>
        </w:rPr>
        <w:t>«</w:t>
      </w:r>
      <w:r w:rsidR="00382DC5">
        <w:rPr>
          <w:i/>
          <w:sz w:val="24"/>
        </w:rPr>
        <w:t>Б.1.В.ДВ.7.2 Организация деятельности Центрального банка</w:t>
      </w:r>
      <w:r>
        <w:rPr>
          <w:i/>
          <w:sz w:val="24"/>
        </w:rPr>
        <w:t>»</w:t>
      </w:r>
    </w:p>
    <w:p w:rsidR="00E61FE3" w:rsidRDefault="00E61FE3" w:rsidP="00E61FE3">
      <w:pPr>
        <w:pStyle w:val="ReportHead"/>
        <w:suppressAutoHyphens/>
        <w:rPr>
          <w:sz w:val="24"/>
        </w:rPr>
      </w:pPr>
    </w:p>
    <w:p w:rsidR="00E61FE3" w:rsidRDefault="00E61FE3" w:rsidP="00E61FE3">
      <w:pPr>
        <w:pStyle w:val="ReportHead"/>
        <w:suppressAutoHyphens/>
        <w:spacing w:line="360" w:lineRule="auto"/>
        <w:rPr>
          <w:sz w:val="24"/>
        </w:rPr>
      </w:pPr>
      <w:r>
        <w:rPr>
          <w:sz w:val="24"/>
        </w:rPr>
        <w:t>Уровень высшего образования</w:t>
      </w:r>
    </w:p>
    <w:p w:rsidR="00E61FE3" w:rsidRDefault="00E61FE3" w:rsidP="00E61FE3">
      <w:pPr>
        <w:pStyle w:val="ReportHead"/>
        <w:suppressAutoHyphens/>
        <w:spacing w:line="360" w:lineRule="auto"/>
        <w:rPr>
          <w:sz w:val="24"/>
        </w:rPr>
      </w:pPr>
      <w:r>
        <w:rPr>
          <w:sz w:val="24"/>
        </w:rPr>
        <w:t>БАКАЛАВРИАТ</w:t>
      </w:r>
    </w:p>
    <w:p w:rsidR="00E61FE3" w:rsidRDefault="00E61FE3" w:rsidP="00E61FE3">
      <w:pPr>
        <w:pStyle w:val="ReportHead"/>
        <w:suppressAutoHyphens/>
        <w:rPr>
          <w:sz w:val="24"/>
        </w:rPr>
      </w:pPr>
      <w:r>
        <w:rPr>
          <w:sz w:val="24"/>
        </w:rPr>
        <w:t>Направление подготовки</w:t>
      </w:r>
    </w:p>
    <w:p w:rsidR="00E61FE3" w:rsidRDefault="00E61FE3" w:rsidP="00E61FE3">
      <w:pPr>
        <w:pStyle w:val="ReportHead"/>
        <w:suppressAutoHyphens/>
        <w:rPr>
          <w:i/>
          <w:sz w:val="24"/>
          <w:u w:val="single"/>
        </w:rPr>
      </w:pPr>
      <w:r>
        <w:rPr>
          <w:i/>
          <w:sz w:val="24"/>
          <w:u w:val="single"/>
        </w:rPr>
        <w:t>38.03.01 Экономика</w:t>
      </w:r>
    </w:p>
    <w:p w:rsidR="00E61FE3" w:rsidRDefault="00E61FE3" w:rsidP="00E61FE3">
      <w:pPr>
        <w:pStyle w:val="ReportHead"/>
        <w:suppressAutoHyphens/>
        <w:rPr>
          <w:sz w:val="24"/>
          <w:vertAlign w:val="superscript"/>
        </w:rPr>
      </w:pPr>
      <w:r>
        <w:rPr>
          <w:sz w:val="24"/>
          <w:vertAlign w:val="superscript"/>
        </w:rPr>
        <w:t>(код и наименование направления подготовки)</w:t>
      </w:r>
    </w:p>
    <w:p w:rsidR="00E61FE3" w:rsidRDefault="00E61FE3" w:rsidP="00E61FE3">
      <w:pPr>
        <w:pStyle w:val="ReportHead"/>
        <w:suppressAutoHyphens/>
        <w:rPr>
          <w:i/>
          <w:sz w:val="24"/>
          <w:u w:val="single"/>
        </w:rPr>
      </w:pPr>
      <w:r>
        <w:rPr>
          <w:i/>
          <w:sz w:val="24"/>
          <w:u w:val="single"/>
        </w:rPr>
        <w:t>Финансы и кредит</w:t>
      </w:r>
    </w:p>
    <w:p w:rsidR="00E61FE3" w:rsidRDefault="00E61FE3" w:rsidP="00E61FE3">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E61FE3" w:rsidRDefault="00E61FE3" w:rsidP="00E61FE3">
      <w:pPr>
        <w:pStyle w:val="ReportHead"/>
        <w:suppressAutoHyphens/>
        <w:spacing w:before="120"/>
        <w:rPr>
          <w:sz w:val="24"/>
        </w:rPr>
      </w:pPr>
      <w:r>
        <w:rPr>
          <w:sz w:val="24"/>
        </w:rPr>
        <w:t>Тип образовательной программы</w:t>
      </w:r>
    </w:p>
    <w:p w:rsidR="00E61FE3" w:rsidRDefault="00E61FE3" w:rsidP="00E61FE3">
      <w:pPr>
        <w:pStyle w:val="ReportHead"/>
        <w:suppressAutoHyphens/>
        <w:rPr>
          <w:i/>
          <w:sz w:val="24"/>
          <w:u w:val="single"/>
        </w:rPr>
      </w:pPr>
      <w:r>
        <w:rPr>
          <w:i/>
          <w:sz w:val="24"/>
          <w:u w:val="single"/>
        </w:rPr>
        <w:t xml:space="preserve">Программа </w:t>
      </w:r>
      <w:proofErr w:type="gramStart"/>
      <w:r>
        <w:rPr>
          <w:i/>
          <w:sz w:val="24"/>
          <w:u w:val="single"/>
        </w:rPr>
        <w:t>академического</w:t>
      </w:r>
      <w:proofErr w:type="gramEnd"/>
      <w:r>
        <w:rPr>
          <w:i/>
          <w:sz w:val="24"/>
          <w:u w:val="single"/>
        </w:rPr>
        <w:t xml:space="preserve"> бакалавриата</w:t>
      </w:r>
    </w:p>
    <w:p w:rsidR="00E61FE3" w:rsidRDefault="00E61FE3" w:rsidP="00E61FE3">
      <w:pPr>
        <w:pStyle w:val="ReportHead"/>
        <w:suppressAutoHyphens/>
        <w:rPr>
          <w:sz w:val="24"/>
        </w:rPr>
      </w:pPr>
    </w:p>
    <w:p w:rsidR="00E61FE3" w:rsidRDefault="00E61FE3" w:rsidP="00E61FE3">
      <w:pPr>
        <w:pStyle w:val="ReportHead"/>
        <w:suppressAutoHyphens/>
        <w:rPr>
          <w:sz w:val="24"/>
        </w:rPr>
      </w:pPr>
      <w:r>
        <w:rPr>
          <w:sz w:val="24"/>
        </w:rPr>
        <w:t>Квалификация</w:t>
      </w:r>
    </w:p>
    <w:p w:rsidR="00E61FE3" w:rsidRDefault="00E61FE3" w:rsidP="00E61FE3">
      <w:pPr>
        <w:pStyle w:val="ReportHead"/>
        <w:suppressAutoHyphens/>
        <w:rPr>
          <w:i/>
          <w:sz w:val="24"/>
          <w:u w:val="single"/>
        </w:rPr>
      </w:pPr>
      <w:r>
        <w:rPr>
          <w:i/>
          <w:sz w:val="24"/>
          <w:u w:val="single"/>
        </w:rPr>
        <w:t>Бакалавр</w:t>
      </w:r>
    </w:p>
    <w:p w:rsidR="00E61FE3" w:rsidRDefault="00E61FE3" w:rsidP="00E61FE3">
      <w:pPr>
        <w:pStyle w:val="ReportHead"/>
        <w:suppressAutoHyphens/>
        <w:spacing w:before="120"/>
        <w:rPr>
          <w:sz w:val="24"/>
        </w:rPr>
      </w:pPr>
      <w:r>
        <w:rPr>
          <w:sz w:val="24"/>
        </w:rPr>
        <w:t>Форма обучения</w:t>
      </w:r>
    </w:p>
    <w:p w:rsidR="00E61FE3" w:rsidRDefault="00E61FE3" w:rsidP="00E61FE3">
      <w:pPr>
        <w:pStyle w:val="ReportHead"/>
        <w:suppressAutoHyphens/>
        <w:rPr>
          <w:i/>
          <w:sz w:val="24"/>
          <w:u w:val="single"/>
        </w:rPr>
      </w:pPr>
      <w:r>
        <w:rPr>
          <w:i/>
          <w:sz w:val="24"/>
          <w:u w:val="single"/>
        </w:rPr>
        <w:t>Очная</w:t>
      </w:r>
    </w:p>
    <w:p w:rsidR="004711FE" w:rsidRPr="00A77D15" w:rsidRDefault="004711FE" w:rsidP="004711FE">
      <w:pPr>
        <w:suppressLineNumbers/>
        <w:ind w:firstLine="851"/>
        <w:jc w:val="center"/>
        <w:rPr>
          <w:sz w:val="28"/>
          <w:szCs w:val="28"/>
        </w:rPr>
      </w:pPr>
    </w:p>
    <w:p w:rsidR="004711FE" w:rsidRPr="00A77D15" w:rsidRDefault="004711FE" w:rsidP="004711FE">
      <w:pPr>
        <w:suppressLineNumbers/>
        <w:ind w:firstLine="851"/>
        <w:jc w:val="center"/>
        <w:rPr>
          <w:sz w:val="28"/>
          <w:szCs w:val="28"/>
        </w:rPr>
      </w:pPr>
    </w:p>
    <w:p w:rsidR="004711FE" w:rsidRDefault="004711FE" w:rsidP="004711FE">
      <w:pPr>
        <w:rPr>
          <w:sz w:val="28"/>
          <w:szCs w:val="28"/>
        </w:rPr>
      </w:pPr>
    </w:p>
    <w:p w:rsidR="004711FE" w:rsidRPr="00A77D15" w:rsidRDefault="004711FE" w:rsidP="004711FE">
      <w:pPr>
        <w:rPr>
          <w:sz w:val="28"/>
          <w:szCs w:val="28"/>
        </w:rPr>
      </w:pPr>
    </w:p>
    <w:p w:rsidR="004711FE" w:rsidRDefault="004711FE" w:rsidP="004711FE">
      <w:pPr>
        <w:rPr>
          <w:sz w:val="28"/>
          <w:szCs w:val="28"/>
        </w:rPr>
      </w:pPr>
    </w:p>
    <w:p w:rsidR="007C50E0" w:rsidRDefault="007C50E0" w:rsidP="004711FE">
      <w:pPr>
        <w:rPr>
          <w:sz w:val="28"/>
          <w:szCs w:val="28"/>
        </w:rPr>
      </w:pPr>
    </w:p>
    <w:p w:rsidR="007C50E0" w:rsidRDefault="007C50E0" w:rsidP="004711FE">
      <w:pPr>
        <w:rPr>
          <w:sz w:val="28"/>
          <w:szCs w:val="28"/>
        </w:rPr>
      </w:pPr>
    </w:p>
    <w:p w:rsidR="007C50E0" w:rsidRDefault="007C50E0" w:rsidP="004711FE">
      <w:pPr>
        <w:rPr>
          <w:sz w:val="28"/>
          <w:szCs w:val="28"/>
        </w:rPr>
      </w:pPr>
    </w:p>
    <w:p w:rsidR="00800259" w:rsidRDefault="00800259" w:rsidP="004711FE">
      <w:pPr>
        <w:rPr>
          <w:sz w:val="28"/>
          <w:szCs w:val="28"/>
        </w:rPr>
      </w:pPr>
    </w:p>
    <w:p w:rsidR="00800259" w:rsidRDefault="00800259" w:rsidP="004711FE">
      <w:pPr>
        <w:rPr>
          <w:sz w:val="28"/>
          <w:szCs w:val="28"/>
        </w:rPr>
      </w:pPr>
    </w:p>
    <w:p w:rsidR="007C50E0" w:rsidRDefault="007C50E0" w:rsidP="004711FE">
      <w:pPr>
        <w:rPr>
          <w:sz w:val="28"/>
          <w:szCs w:val="28"/>
        </w:rPr>
      </w:pPr>
    </w:p>
    <w:p w:rsidR="00382DC5" w:rsidRDefault="00382DC5" w:rsidP="004711FE">
      <w:pPr>
        <w:rPr>
          <w:sz w:val="28"/>
          <w:szCs w:val="28"/>
        </w:rPr>
      </w:pPr>
    </w:p>
    <w:p w:rsidR="007C50E0" w:rsidRPr="00A77D15" w:rsidRDefault="007C50E0" w:rsidP="004711FE">
      <w:pPr>
        <w:rPr>
          <w:sz w:val="28"/>
          <w:szCs w:val="28"/>
        </w:rPr>
      </w:pPr>
    </w:p>
    <w:p w:rsidR="004711FE" w:rsidRPr="00800259" w:rsidRDefault="00382DC5" w:rsidP="004711FE">
      <w:pPr>
        <w:jc w:val="center"/>
        <w:rPr>
          <w:sz w:val="24"/>
          <w:szCs w:val="24"/>
        </w:rPr>
      </w:pPr>
      <w:r w:rsidRPr="00800259">
        <w:rPr>
          <w:sz w:val="24"/>
          <w:szCs w:val="24"/>
        </w:rPr>
        <w:t>Год набора</w:t>
      </w:r>
      <w:r w:rsidR="004711FE" w:rsidRPr="00800259">
        <w:rPr>
          <w:sz w:val="24"/>
          <w:szCs w:val="24"/>
        </w:rPr>
        <w:t xml:space="preserve"> 201</w:t>
      </w:r>
      <w:r w:rsidR="00093A6C">
        <w:rPr>
          <w:sz w:val="24"/>
          <w:szCs w:val="24"/>
        </w:rPr>
        <w:t>8</w:t>
      </w:r>
      <w:bookmarkStart w:id="0" w:name="_GoBack"/>
      <w:bookmarkEnd w:id="0"/>
    </w:p>
    <w:p w:rsidR="00382DC5" w:rsidRDefault="00382DC5" w:rsidP="00382DC5">
      <w:pPr>
        <w:pStyle w:val="ReportHead"/>
        <w:suppressAutoHyphens/>
        <w:jc w:val="both"/>
        <w:rPr>
          <w:sz w:val="24"/>
        </w:rPr>
      </w:pPr>
      <w:r>
        <w:rPr>
          <w:sz w:val="24"/>
        </w:rPr>
        <w:lastRenderedPageBreak/>
        <w:t>Фонд оценочных сре</w:t>
      </w:r>
      <w:proofErr w:type="gramStart"/>
      <w:r>
        <w:rPr>
          <w:sz w:val="24"/>
        </w:rPr>
        <w:t>дств пр</w:t>
      </w:r>
      <w:proofErr w:type="gramEnd"/>
      <w:r>
        <w:rPr>
          <w:sz w:val="24"/>
        </w:rPr>
        <w:t xml:space="preserve">едназначен для контроля знаний обучающихся по направлению подготовки </w:t>
      </w:r>
      <w:r>
        <w:rPr>
          <w:i/>
          <w:sz w:val="24"/>
          <w:u w:val="single"/>
        </w:rPr>
        <w:t>38.03.01 Экономика</w:t>
      </w:r>
      <w:r>
        <w:rPr>
          <w:sz w:val="24"/>
        </w:rPr>
        <w:t xml:space="preserve"> по дисциплине </w:t>
      </w:r>
      <w:r w:rsidRPr="00C1289B">
        <w:rPr>
          <w:sz w:val="24"/>
        </w:rPr>
        <w:t>«</w:t>
      </w:r>
      <w:r w:rsidR="003A0563">
        <w:rPr>
          <w:sz w:val="24"/>
        </w:rPr>
        <w:t>Организация деятельности Центрального банка</w:t>
      </w:r>
      <w:r>
        <w:rPr>
          <w:sz w:val="24"/>
        </w:rPr>
        <w:t>»</w:t>
      </w:r>
    </w:p>
    <w:p w:rsidR="00382DC5" w:rsidRDefault="00382DC5" w:rsidP="00382DC5">
      <w:pPr>
        <w:pStyle w:val="ReportHead"/>
        <w:suppressAutoHyphens/>
        <w:jc w:val="both"/>
        <w:rPr>
          <w:sz w:val="24"/>
          <w:u w:val="single"/>
        </w:rPr>
      </w:pPr>
    </w:p>
    <w:p w:rsidR="00382DC5" w:rsidRDefault="00382DC5" w:rsidP="00382DC5">
      <w:pPr>
        <w:pStyle w:val="ReportHead"/>
        <w:suppressAutoHyphens/>
        <w:ind w:firstLine="850"/>
        <w:jc w:val="both"/>
        <w:rPr>
          <w:sz w:val="24"/>
        </w:rPr>
      </w:pPr>
      <w:r>
        <w:rPr>
          <w:sz w:val="24"/>
        </w:rPr>
        <w:t>Фонд оценочных средств рассмотрен и утвержден на заседании кафедры</w:t>
      </w:r>
    </w:p>
    <w:p w:rsidR="00382DC5" w:rsidRDefault="00382DC5" w:rsidP="00382DC5">
      <w:pPr>
        <w:pStyle w:val="ReportHead"/>
        <w:tabs>
          <w:tab w:val="left" w:pos="10148"/>
        </w:tabs>
        <w:suppressAutoHyphens/>
        <w:jc w:val="both"/>
        <w:rPr>
          <w:sz w:val="24"/>
          <w:u w:val="single"/>
        </w:rPr>
      </w:pPr>
      <w:r>
        <w:rPr>
          <w:sz w:val="24"/>
          <w:u w:val="single"/>
        </w:rPr>
        <w:t xml:space="preserve"> финансов и кредита</w:t>
      </w:r>
      <w:r>
        <w:rPr>
          <w:sz w:val="24"/>
          <w:u w:val="single"/>
        </w:rPr>
        <w:tab/>
      </w:r>
    </w:p>
    <w:p w:rsidR="00382DC5" w:rsidRDefault="00382DC5" w:rsidP="00382DC5">
      <w:pPr>
        <w:pStyle w:val="ReportHead"/>
        <w:tabs>
          <w:tab w:val="left" w:pos="10148"/>
        </w:tabs>
        <w:suppressAutoHyphens/>
        <w:rPr>
          <w:i/>
          <w:sz w:val="24"/>
          <w:vertAlign w:val="superscript"/>
        </w:rPr>
      </w:pPr>
      <w:r>
        <w:rPr>
          <w:i/>
          <w:sz w:val="24"/>
          <w:vertAlign w:val="superscript"/>
        </w:rPr>
        <w:t>наименование кафедры</w:t>
      </w:r>
    </w:p>
    <w:p w:rsidR="00382DC5" w:rsidRDefault="00382DC5" w:rsidP="00382DC5">
      <w:pPr>
        <w:pStyle w:val="ReportHead"/>
        <w:tabs>
          <w:tab w:val="left" w:pos="10148"/>
        </w:tabs>
        <w:suppressAutoHyphens/>
        <w:jc w:val="both"/>
        <w:rPr>
          <w:sz w:val="24"/>
        </w:rPr>
      </w:pPr>
      <w:r>
        <w:rPr>
          <w:sz w:val="24"/>
        </w:rPr>
        <w:t>протокол № ________от "___" __________ 20__г.</w:t>
      </w:r>
    </w:p>
    <w:p w:rsidR="00382DC5" w:rsidRDefault="00382DC5" w:rsidP="00382DC5">
      <w:pPr>
        <w:pStyle w:val="ReportHead"/>
        <w:tabs>
          <w:tab w:val="left" w:pos="10148"/>
        </w:tabs>
        <w:suppressAutoHyphens/>
        <w:jc w:val="both"/>
        <w:rPr>
          <w:sz w:val="24"/>
        </w:rPr>
      </w:pPr>
    </w:p>
    <w:p w:rsidR="00382DC5" w:rsidRDefault="00382DC5" w:rsidP="00382DC5">
      <w:pPr>
        <w:pStyle w:val="ReportHead"/>
        <w:tabs>
          <w:tab w:val="center" w:pos="6378"/>
          <w:tab w:val="left" w:pos="9498"/>
        </w:tabs>
        <w:suppressAutoHyphens/>
        <w:ind w:right="283"/>
        <w:jc w:val="left"/>
        <w:rPr>
          <w:i/>
          <w:sz w:val="24"/>
          <w:vertAlign w:val="superscript"/>
        </w:rPr>
      </w:pPr>
      <w:r>
        <w:rPr>
          <w:sz w:val="24"/>
        </w:rPr>
        <w:t>Первый заместитель директора по УР</w:t>
      </w:r>
      <w:r>
        <w:rPr>
          <w:sz w:val="24"/>
          <w:u w:val="single"/>
        </w:rPr>
        <w:t xml:space="preserve">                                                      </w:t>
      </w:r>
      <w:r w:rsidR="003A0563">
        <w:rPr>
          <w:sz w:val="24"/>
          <w:u w:val="single"/>
        </w:rPr>
        <w:t xml:space="preserve">        </w:t>
      </w:r>
      <w:r>
        <w:rPr>
          <w:sz w:val="24"/>
          <w:u w:val="single"/>
        </w:rPr>
        <w:t xml:space="preserve"> Е</w:t>
      </w:r>
      <w:r w:rsidRPr="002116DE">
        <w:rPr>
          <w:sz w:val="24"/>
          <w:u w:val="single"/>
        </w:rPr>
        <w:t xml:space="preserve">.В. </w:t>
      </w:r>
      <w:r>
        <w:rPr>
          <w:sz w:val="24"/>
          <w:u w:val="single"/>
        </w:rPr>
        <w:t>Фролова</w:t>
      </w:r>
      <w:r w:rsidRPr="002116DE">
        <w:rPr>
          <w:sz w:val="24"/>
          <w:u w:val="single"/>
        </w:rPr>
        <w:tab/>
        <w:t xml:space="preserve">  </w:t>
      </w:r>
      <w:r w:rsidRPr="002116DE">
        <w:rPr>
          <w:sz w:val="24"/>
          <w:u w:val="single"/>
          <w:vertAlign w:val="superscript"/>
        </w:rPr>
        <w:t xml:space="preserve">         </w:t>
      </w:r>
      <w:r>
        <w:rPr>
          <w:i/>
          <w:sz w:val="24"/>
          <w:vertAlign w:val="superscript"/>
        </w:rPr>
        <w:t xml:space="preserve">                                               </w:t>
      </w:r>
    </w:p>
    <w:p w:rsidR="00382DC5" w:rsidRDefault="00382DC5" w:rsidP="00382DC5">
      <w:pPr>
        <w:pStyle w:val="ReportHead"/>
        <w:tabs>
          <w:tab w:val="center" w:pos="6378"/>
          <w:tab w:val="left" w:pos="9498"/>
        </w:tabs>
        <w:suppressAutoHyphens/>
        <w:ind w:right="283"/>
        <w:jc w:val="left"/>
        <w:rPr>
          <w:i/>
          <w:sz w:val="24"/>
          <w:vertAlign w:val="superscript"/>
        </w:rPr>
      </w:pPr>
      <w:r>
        <w:rPr>
          <w:i/>
          <w:sz w:val="24"/>
          <w:vertAlign w:val="superscript"/>
        </w:rPr>
        <w:t xml:space="preserve">                                                                                                                                           подпись                                                  расшифровка подписи</w:t>
      </w:r>
    </w:p>
    <w:p w:rsidR="00382DC5" w:rsidRDefault="00382DC5" w:rsidP="00382DC5">
      <w:pPr>
        <w:pStyle w:val="ReportHead"/>
        <w:tabs>
          <w:tab w:val="center" w:pos="6378"/>
          <w:tab w:val="left" w:pos="10432"/>
        </w:tabs>
        <w:suppressAutoHyphens/>
        <w:jc w:val="both"/>
        <w:rPr>
          <w:i/>
          <w:sz w:val="24"/>
        </w:rPr>
      </w:pPr>
      <w:r>
        <w:rPr>
          <w:i/>
          <w:sz w:val="24"/>
        </w:rPr>
        <w:t>Исполнитель:</w:t>
      </w:r>
    </w:p>
    <w:p w:rsidR="00382DC5" w:rsidRDefault="00382DC5" w:rsidP="00382DC5">
      <w:pPr>
        <w:pStyle w:val="ReportHead"/>
        <w:tabs>
          <w:tab w:val="left" w:pos="10432"/>
        </w:tabs>
        <w:suppressAutoHyphens/>
        <w:jc w:val="both"/>
        <w:rPr>
          <w:sz w:val="24"/>
          <w:u w:val="single"/>
        </w:rPr>
      </w:pPr>
      <w:r>
        <w:rPr>
          <w:sz w:val="24"/>
          <w:u w:val="single"/>
        </w:rPr>
        <w:t xml:space="preserve">Доцент                                                                                       </w:t>
      </w:r>
      <w:r w:rsidR="001F4BA9">
        <w:rPr>
          <w:sz w:val="24"/>
          <w:u w:val="single"/>
        </w:rPr>
        <w:t xml:space="preserve">         </w:t>
      </w:r>
      <w:r>
        <w:rPr>
          <w:sz w:val="24"/>
          <w:u w:val="single"/>
        </w:rPr>
        <w:t xml:space="preserve">                    Е.В. Алексеева</w:t>
      </w:r>
      <w:r>
        <w:rPr>
          <w:sz w:val="24"/>
          <w:u w:val="single"/>
        </w:rPr>
        <w:tab/>
      </w:r>
    </w:p>
    <w:p w:rsidR="00382DC5" w:rsidRDefault="00382DC5" w:rsidP="00382DC5">
      <w:pPr>
        <w:pStyle w:val="ReportHead"/>
        <w:tabs>
          <w:tab w:val="left" w:pos="10432"/>
        </w:tabs>
        <w:suppressAutoHyphens/>
        <w:jc w:val="both"/>
        <w:rPr>
          <w:i/>
          <w:sz w:val="24"/>
          <w:vertAlign w:val="superscript"/>
        </w:rPr>
      </w:pPr>
      <w:r>
        <w:rPr>
          <w:i/>
          <w:sz w:val="24"/>
          <w:vertAlign w:val="superscript"/>
        </w:rPr>
        <w:t xml:space="preserve">                                                                                  должность                                         подпись                        расшифровка подписи</w:t>
      </w:r>
    </w:p>
    <w:p w:rsidR="00382DC5" w:rsidRDefault="00382DC5" w:rsidP="00382DC5">
      <w:pPr>
        <w:spacing w:line="360" w:lineRule="auto"/>
        <w:rPr>
          <w:sz w:val="28"/>
          <w:szCs w:val="28"/>
        </w:rPr>
      </w:pPr>
    </w:p>
    <w:p w:rsidR="00BE6E2B" w:rsidRPr="00A068A2" w:rsidRDefault="00BE6E2B" w:rsidP="00BE6E2B">
      <w:pPr>
        <w:rPr>
          <w:sz w:val="28"/>
          <w:szCs w:val="28"/>
        </w:rPr>
      </w:pPr>
    </w:p>
    <w:p w:rsidR="00BE6E2B" w:rsidRDefault="00BE6E2B" w:rsidP="00BE6E2B">
      <w:pPr>
        <w:rPr>
          <w:sz w:val="28"/>
          <w:szCs w:val="28"/>
        </w:rPr>
        <w:sectPr w:rsidR="00BE6E2B" w:rsidSect="00800259">
          <w:footerReference w:type="default" r:id="rId8"/>
          <w:pgSz w:w="11906" w:h="16838"/>
          <w:pgMar w:top="567" w:right="567" w:bottom="567" w:left="1134" w:header="709" w:footer="709" w:gutter="0"/>
          <w:cols w:space="708"/>
          <w:docGrid w:linePitch="360"/>
        </w:sectPr>
      </w:pPr>
    </w:p>
    <w:p w:rsidR="003A0563" w:rsidRPr="00856F6C" w:rsidRDefault="003A0563" w:rsidP="003A0563">
      <w:pPr>
        <w:pStyle w:val="ReportMain"/>
        <w:keepNext/>
        <w:suppressAutoHyphens/>
        <w:ind w:firstLine="709"/>
        <w:jc w:val="both"/>
        <w:outlineLvl w:val="0"/>
        <w:rPr>
          <w:b/>
          <w:szCs w:val="24"/>
        </w:rPr>
      </w:pPr>
      <w:bookmarkStart w:id="1" w:name="_Toc445844532"/>
      <w:bookmarkStart w:id="2" w:name="_Toc445844533"/>
      <w:r w:rsidRPr="00856F6C">
        <w:rPr>
          <w:b/>
          <w:szCs w:val="24"/>
        </w:rPr>
        <w:lastRenderedPageBreak/>
        <w:t>Раздел 1. Перечень компетенций, с указанием этапов их формирования в процессе освоения дисциплины</w:t>
      </w:r>
    </w:p>
    <w:tbl>
      <w:tblPr>
        <w:tblW w:w="10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685"/>
        <w:gridCol w:w="4535"/>
      </w:tblGrid>
      <w:tr w:rsidR="003A0563" w:rsidRPr="0050582D" w:rsidTr="000753CE">
        <w:trPr>
          <w:tblHeader/>
        </w:trPr>
        <w:tc>
          <w:tcPr>
            <w:tcW w:w="1843" w:type="dxa"/>
            <w:shd w:val="clear" w:color="auto" w:fill="auto"/>
            <w:vAlign w:val="center"/>
          </w:tcPr>
          <w:p w:rsidR="003A0563" w:rsidRPr="0050582D" w:rsidRDefault="003A0563" w:rsidP="000753CE">
            <w:pPr>
              <w:pStyle w:val="ReportMain"/>
              <w:suppressAutoHyphens/>
              <w:jc w:val="center"/>
            </w:pPr>
            <w:r w:rsidRPr="0050582D">
              <w:t>Формируемые компетенции</w:t>
            </w:r>
          </w:p>
        </w:tc>
        <w:tc>
          <w:tcPr>
            <w:tcW w:w="3685" w:type="dxa"/>
            <w:shd w:val="clear" w:color="auto" w:fill="auto"/>
            <w:vAlign w:val="center"/>
          </w:tcPr>
          <w:p w:rsidR="003A0563" w:rsidRPr="0050582D" w:rsidRDefault="003A0563" w:rsidP="000753CE">
            <w:pPr>
              <w:pStyle w:val="ReportMain"/>
              <w:suppressAutoHyphens/>
              <w:jc w:val="center"/>
            </w:pPr>
            <w:r w:rsidRPr="0050582D">
              <w:t xml:space="preserve">Планируемые результаты </w:t>
            </w:r>
            <w:proofErr w:type="gramStart"/>
            <w:r w:rsidRPr="0050582D">
              <w:t>обучения по дисциплине</w:t>
            </w:r>
            <w:proofErr w:type="gramEnd"/>
            <w:r w:rsidRPr="0050582D">
              <w:t>, характеризующие этапы формирования компетенций</w:t>
            </w:r>
          </w:p>
        </w:tc>
        <w:tc>
          <w:tcPr>
            <w:tcW w:w="4535" w:type="dxa"/>
            <w:shd w:val="clear" w:color="auto" w:fill="auto"/>
            <w:vAlign w:val="center"/>
          </w:tcPr>
          <w:p w:rsidR="003A0563" w:rsidRDefault="003A0563" w:rsidP="000753CE">
            <w:pPr>
              <w:pStyle w:val="ReportMain"/>
              <w:suppressAutoHyphens/>
              <w:jc w:val="center"/>
            </w:pPr>
            <w:r w:rsidRPr="0050582D">
              <w:t>Виды оценочных средств/</w:t>
            </w:r>
          </w:p>
          <w:p w:rsidR="003A0563" w:rsidRPr="0050582D" w:rsidRDefault="003A0563" w:rsidP="000753CE">
            <w:pPr>
              <w:pStyle w:val="ReportMain"/>
              <w:suppressAutoHyphens/>
              <w:jc w:val="center"/>
            </w:pPr>
            <w:r w:rsidRPr="0050582D">
              <w:t>шифр раздела в данном документе</w:t>
            </w:r>
          </w:p>
        </w:tc>
      </w:tr>
      <w:tr w:rsidR="003A0563" w:rsidRPr="0050582D" w:rsidTr="000753CE">
        <w:tc>
          <w:tcPr>
            <w:tcW w:w="1843" w:type="dxa"/>
            <w:vMerge w:val="restart"/>
            <w:shd w:val="clear" w:color="auto" w:fill="auto"/>
          </w:tcPr>
          <w:p w:rsidR="003A0563" w:rsidRPr="0050582D" w:rsidRDefault="003A0563" w:rsidP="000753CE">
            <w:pPr>
              <w:pStyle w:val="ReportMain"/>
              <w:suppressAutoHyphens/>
            </w:pPr>
            <w:r w:rsidRPr="00E80FCE">
              <w:rPr>
                <w:b/>
              </w:rPr>
              <w:t>ПК-</w:t>
            </w:r>
            <w:r>
              <w:rPr>
                <w:b/>
              </w:rPr>
              <w:t>6</w:t>
            </w:r>
            <w:r w:rsidRPr="00121F30">
              <w:t xml:space="preserve"> </w:t>
            </w:r>
            <w:r w:rsidRPr="003A41BC">
              <w:t>способность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w:t>
            </w:r>
          </w:p>
        </w:tc>
        <w:tc>
          <w:tcPr>
            <w:tcW w:w="3685" w:type="dxa"/>
            <w:shd w:val="clear" w:color="auto" w:fill="auto"/>
          </w:tcPr>
          <w:p w:rsidR="003A0563" w:rsidRDefault="003A0563" w:rsidP="000753CE">
            <w:pPr>
              <w:pStyle w:val="ReportMain"/>
              <w:suppressAutoHyphens/>
              <w:rPr>
                <w:b/>
                <w:u w:val="single"/>
              </w:rPr>
            </w:pPr>
            <w:r>
              <w:rPr>
                <w:b/>
                <w:u w:val="single"/>
              </w:rPr>
              <w:t>Знать:</w:t>
            </w:r>
          </w:p>
          <w:p w:rsidR="009A2122" w:rsidRDefault="009A2122" w:rsidP="009A2122">
            <w:pPr>
              <w:pStyle w:val="ReportMain"/>
              <w:suppressAutoHyphens/>
            </w:pPr>
            <w:r>
              <w:t>- источники данных отечественной и зарубежной статистики о социально-экономических явлениях в денежной, кредитной и банковской сфере;</w:t>
            </w:r>
          </w:p>
          <w:p w:rsidR="003A0563" w:rsidRPr="0050582D" w:rsidRDefault="009A2122" w:rsidP="009A2122">
            <w:pPr>
              <w:pStyle w:val="ReportMain"/>
              <w:suppressAutoHyphens/>
            </w:pPr>
            <w:r>
              <w:t>- основные нормативно-правовые документы, регулирующие денежно-кредитные отношения.</w:t>
            </w:r>
          </w:p>
        </w:tc>
        <w:tc>
          <w:tcPr>
            <w:tcW w:w="4535" w:type="dxa"/>
            <w:shd w:val="clear" w:color="auto" w:fill="auto"/>
          </w:tcPr>
          <w:p w:rsidR="003A0563" w:rsidRPr="003A0563" w:rsidRDefault="003A0563" w:rsidP="000753CE">
            <w:pPr>
              <w:pStyle w:val="ReportMain"/>
              <w:suppressAutoHyphens/>
              <w:rPr>
                <w:szCs w:val="24"/>
              </w:rPr>
            </w:pPr>
            <w:r w:rsidRPr="003A0563">
              <w:rPr>
                <w:b/>
                <w:szCs w:val="24"/>
              </w:rPr>
              <w:t>Блок A –</w:t>
            </w:r>
            <w:r w:rsidRPr="003A0563">
              <w:rPr>
                <w:szCs w:val="24"/>
              </w:rPr>
              <w:t xml:space="preserve"> задания репродуктивного уровня</w:t>
            </w:r>
          </w:p>
          <w:p w:rsidR="003A0563" w:rsidRPr="003A0563" w:rsidRDefault="003A0563" w:rsidP="000753CE">
            <w:pPr>
              <w:tabs>
                <w:tab w:val="left" w:pos="426"/>
              </w:tabs>
              <w:jc w:val="both"/>
              <w:rPr>
                <w:sz w:val="24"/>
                <w:szCs w:val="24"/>
                <w:lang w:eastAsia="ru-RU"/>
              </w:rPr>
            </w:pPr>
            <w:r w:rsidRPr="003A0563">
              <w:rPr>
                <w:sz w:val="24"/>
                <w:szCs w:val="24"/>
                <w:lang w:eastAsia="ru-RU"/>
              </w:rPr>
              <w:t>Тестовые задания</w:t>
            </w:r>
          </w:p>
          <w:p w:rsidR="003A0563" w:rsidRPr="003A0563" w:rsidRDefault="003A0563" w:rsidP="000753CE">
            <w:pPr>
              <w:rPr>
                <w:sz w:val="24"/>
                <w:szCs w:val="24"/>
              </w:rPr>
            </w:pPr>
            <w:r w:rsidRPr="003A0563">
              <w:rPr>
                <w:sz w:val="24"/>
                <w:szCs w:val="24"/>
              </w:rPr>
              <w:t>Вопросы для опроса</w:t>
            </w:r>
          </w:p>
          <w:p w:rsidR="003A0563" w:rsidRPr="003A0563" w:rsidRDefault="003A0563" w:rsidP="000753CE">
            <w:pPr>
              <w:pStyle w:val="ReportMain"/>
              <w:suppressAutoHyphens/>
              <w:rPr>
                <w:i/>
                <w:szCs w:val="24"/>
              </w:rPr>
            </w:pPr>
          </w:p>
        </w:tc>
      </w:tr>
      <w:tr w:rsidR="003A0563" w:rsidRPr="0050582D" w:rsidTr="000753CE">
        <w:tc>
          <w:tcPr>
            <w:tcW w:w="1843" w:type="dxa"/>
            <w:vMerge/>
            <w:shd w:val="clear" w:color="auto" w:fill="auto"/>
          </w:tcPr>
          <w:p w:rsidR="003A0563" w:rsidRPr="0050582D" w:rsidRDefault="003A0563" w:rsidP="000753CE">
            <w:pPr>
              <w:pStyle w:val="ReportMain"/>
              <w:suppressAutoHyphens/>
            </w:pPr>
          </w:p>
        </w:tc>
        <w:tc>
          <w:tcPr>
            <w:tcW w:w="3685" w:type="dxa"/>
            <w:shd w:val="clear" w:color="auto" w:fill="auto"/>
          </w:tcPr>
          <w:p w:rsidR="003A0563" w:rsidRDefault="003A0563" w:rsidP="000753CE">
            <w:pPr>
              <w:pStyle w:val="ReportMain"/>
              <w:suppressAutoHyphens/>
              <w:rPr>
                <w:b/>
                <w:u w:val="single"/>
              </w:rPr>
            </w:pPr>
            <w:r>
              <w:rPr>
                <w:b/>
                <w:u w:val="single"/>
              </w:rPr>
              <w:t>Уметь:</w:t>
            </w:r>
          </w:p>
          <w:p w:rsidR="009A2122" w:rsidRDefault="009A2122" w:rsidP="009A2122">
            <w:pPr>
              <w:pStyle w:val="ReportMain"/>
              <w:suppressAutoHyphens/>
            </w:pPr>
            <w:r>
              <w:t xml:space="preserve">- </w:t>
            </w:r>
            <w:r w:rsidRPr="00EF7F10">
              <w:t>выявлять</w:t>
            </w:r>
            <w:r>
              <w:t xml:space="preserve"> тенденции изменения социально-экономических показателей, связанных с денежно-кредитными отношениями;</w:t>
            </w:r>
          </w:p>
          <w:p w:rsidR="003A0563" w:rsidRPr="008B0019" w:rsidRDefault="009A2122" w:rsidP="009A2122">
            <w:pPr>
              <w:pStyle w:val="ReportMain"/>
              <w:suppressAutoHyphens/>
              <w:rPr>
                <w:szCs w:val="24"/>
              </w:rPr>
            </w:pPr>
            <w:r>
              <w:t>- анализировать результаты произведенных расчетов, делать соответствующие выводы.</w:t>
            </w:r>
          </w:p>
        </w:tc>
        <w:tc>
          <w:tcPr>
            <w:tcW w:w="4535" w:type="dxa"/>
            <w:shd w:val="clear" w:color="auto" w:fill="auto"/>
          </w:tcPr>
          <w:p w:rsidR="003A0563" w:rsidRPr="003A0563" w:rsidRDefault="003A0563" w:rsidP="000753CE">
            <w:pPr>
              <w:pStyle w:val="ReportMain"/>
              <w:suppressAutoHyphens/>
              <w:rPr>
                <w:szCs w:val="24"/>
              </w:rPr>
            </w:pPr>
            <w:r w:rsidRPr="003A0563">
              <w:rPr>
                <w:b/>
                <w:szCs w:val="24"/>
              </w:rPr>
              <w:t>Блок B –</w:t>
            </w:r>
            <w:r w:rsidRPr="003A0563">
              <w:rPr>
                <w:szCs w:val="24"/>
              </w:rPr>
              <w:t xml:space="preserve"> задания реконструктивного уровня</w:t>
            </w:r>
          </w:p>
          <w:p w:rsidR="003A0563" w:rsidRDefault="0099421B" w:rsidP="000753CE">
            <w:pPr>
              <w:pStyle w:val="ReportMain"/>
              <w:suppressAutoHyphens/>
              <w:rPr>
                <w:szCs w:val="24"/>
              </w:rPr>
            </w:pPr>
            <w:r>
              <w:rPr>
                <w:szCs w:val="24"/>
              </w:rPr>
              <w:t>Типовые задания</w:t>
            </w:r>
          </w:p>
          <w:p w:rsidR="009A2122" w:rsidRPr="003A0563" w:rsidRDefault="009A2122" w:rsidP="000753CE">
            <w:pPr>
              <w:pStyle w:val="ReportMain"/>
              <w:suppressAutoHyphens/>
              <w:rPr>
                <w:szCs w:val="24"/>
              </w:rPr>
            </w:pPr>
          </w:p>
          <w:p w:rsidR="003A0563" w:rsidRPr="003A0563" w:rsidRDefault="003A0563" w:rsidP="000753CE">
            <w:pPr>
              <w:pStyle w:val="ReportMain"/>
              <w:suppressAutoHyphens/>
              <w:rPr>
                <w:i/>
                <w:szCs w:val="24"/>
              </w:rPr>
            </w:pPr>
          </w:p>
        </w:tc>
      </w:tr>
      <w:tr w:rsidR="003A0563" w:rsidRPr="0050582D" w:rsidTr="000753CE">
        <w:tc>
          <w:tcPr>
            <w:tcW w:w="1843" w:type="dxa"/>
            <w:vMerge/>
            <w:shd w:val="clear" w:color="auto" w:fill="auto"/>
          </w:tcPr>
          <w:p w:rsidR="003A0563" w:rsidRPr="0050582D" w:rsidRDefault="003A0563" w:rsidP="000753CE">
            <w:pPr>
              <w:pStyle w:val="ReportMain"/>
              <w:suppressAutoHyphens/>
            </w:pPr>
          </w:p>
        </w:tc>
        <w:tc>
          <w:tcPr>
            <w:tcW w:w="3685" w:type="dxa"/>
            <w:shd w:val="clear" w:color="auto" w:fill="auto"/>
          </w:tcPr>
          <w:p w:rsidR="003A0563" w:rsidRDefault="003A0563" w:rsidP="000753CE">
            <w:pPr>
              <w:pStyle w:val="ReportMain"/>
              <w:suppressAutoHyphens/>
              <w:rPr>
                <w:b/>
                <w:u w:val="single"/>
              </w:rPr>
            </w:pPr>
            <w:r>
              <w:rPr>
                <w:b/>
                <w:u w:val="single"/>
              </w:rPr>
              <w:t>Владеть:</w:t>
            </w:r>
          </w:p>
          <w:p w:rsidR="009A2122" w:rsidRPr="00446960" w:rsidRDefault="009A2122" w:rsidP="009A2122">
            <w:pPr>
              <w:pStyle w:val="ReportMain"/>
              <w:suppressAutoHyphens/>
            </w:pPr>
            <w:r w:rsidRPr="00446960">
              <w:t>- методами и приемами анализа денежно-кредитных отношений и банковской деятельности</w:t>
            </w:r>
            <w:r>
              <w:t>;</w:t>
            </w:r>
          </w:p>
          <w:p w:rsidR="003A0563" w:rsidRPr="0050582D" w:rsidRDefault="009A2122" w:rsidP="009A2122">
            <w:pPr>
              <w:pStyle w:val="Default"/>
              <w:jc w:val="both"/>
            </w:pPr>
            <w:r w:rsidRPr="00446960">
              <w:t>- навыками применения полученных</w:t>
            </w:r>
            <w:r>
              <w:t xml:space="preserve"> данных на практике при работе в банковском и страховом секторе.</w:t>
            </w:r>
          </w:p>
        </w:tc>
        <w:tc>
          <w:tcPr>
            <w:tcW w:w="4535" w:type="dxa"/>
            <w:shd w:val="clear" w:color="auto" w:fill="auto"/>
          </w:tcPr>
          <w:p w:rsidR="003A0563" w:rsidRPr="003A0563" w:rsidRDefault="003A0563" w:rsidP="000753CE">
            <w:pPr>
              <w:pStyle w:val="ReportMain"/>
              <w:suppressAutoHyphens/>
              <w:rPr>
                <w:szCs w:val="24"/>
              </w:rPr>
            </w:pPr>
            <w:r w:rsidRPr="003A0563">
              <w:rPr>
                <w:b/>
                <w:szCs w:val="24"/>
              </w:rPr>
              <w:t>Блок C –</w:t>
            </w:r>
            <w:r w:rsidRPr="003A0563">
              <w:rPr>
                <w:szCs w:val="24"/>
              </w:rPr>
              <w:t xml:space="preserve"> задания практико-ориентированного и/или исследовательского уровня</w:t>
            </w:r>
          </w:p>
          <w:p w:rsidR="003A0563" w:rsidRPr="003A0563" w:rsidRDefault="003A0563" w:rsidP="000753CE">
            <w:pPr>
              <w:jc w:val="both"/>
              <w:rPr>
                <w:sz w:val="24"/>
                <w:szCs w:val="24"/>
              </w:rPr>
            </w:pPr>
            <w:r w:rsidRPr="003A0563">
              <w:rPr>
                <w:sz w:val="24"/>
                <w:szCs w:val="24"/>
              </w:rPr>
              <w:t>Индивидуальные творческие задания</w:t>
            </w:r>
          </w:p>
          <w:p w:rsidR="003A0563" w:rsidRPr="003A0563" w:rsidRDefault="003A0563" w:rsidP="000753CE">
            <w:pPr>
              <w:suppressAutoHyphens/>
              <w:rPr>
                <w:i/>
                <w:sz w:val="24"/>
                <w:szCs w:val="24"/>
              </w:rPr>
            </w:pPr>
          </w:p>
        </w:tc>
      </w:tr>
    </w:tbl>
    <w:p w:rsidR="00CB20EE" w:rsidRDefault="00CB20EE" w:rsidP="003A0563">
      <w:pPr>
        <w:pStyle w:val="ReportMain"/>
        <w:keepNext/>
        <w:suppressAutoHyphens/>
        <w:ind w:firstLine="709"/>
        <w:jc w:val="both"/>
        <w:outlineLvl w:val="0"/>
        <w:rPr>
          <w:b/>
          <w:szCs w:val="24"/>
        </w:rPr>
      </w:pPr>
    </w:p>
    <w:p w:rsidR="003A0563" w:rsidRPr="00A01E93" w:rsidRDefault="003A0563" w:rsidP="003A0563">
      <w:pPr>
        <w:pStyle w:val="ReportMain"/>
        <w:keepNext/>
        <w:suppressAutoHyphens/>
        <w:ind w:firstLine="709"/>
        <w:jc w:val="both"/>
        <w:outlineLvl w:val="0"/>
        <w:rPr>
          <w:b/>
          <w:szCs w:val="24"/>
        </w:rPr>
      </w:pPr>
      <w:r w:rsidRPr="00A01E93">
        <w:rPr>
          <w:b/>
          <w:szCs w:val="24"/>
        </w:rPr>
        <w:t xml:space="preserve">Раздел 2. Типовые контрольные задания и иные материалы, необходимые для оценки планируемых результатов </w:t>
      </w:r>
      <w:proofErr w:type="gramStart"/>
      <w:r w:rsidRPr="00A01E93">
        <w:rPr>
          <w:b/>
          <w:szCs w:val="24"/>
        </w:rPr>
        <w:t>обучения по дисциплине</w:t>
      </w:r>
      <w:proofErr w:type="gramEnd"/>
      <w:r w:rsidRPr="00A01E93">
        <w:rPr>
          <w:b/>
          <w:szCs w:val="24"/>
        </w:rPr>
        <w:t xml:space="preserve"> (оценочные средства). Описание показателей и критериев оценивания компетенций, описание шкал оценивания</w:t>
      </w:r>
    </w:p>
    <w:p w:rsidR="003A0563" w:rsidRPr="00A01E93" w:rsidRDefault="003A0563" w:rsidP="003A0563">
      <w:pPr>
        <w:pStyle w:val="2"/>
        <w:spacing w:before="0" w:after="0"/>
        <w:jc w:val="center"/>
        <w:rPr>
          <w:rFonts w:ascii="Times New Roman" w:hAnsi="Times New Roman"/>
          <w:i w:val="0"/>
          <w:sz w:val="24"/>
          <w:szCs w:val="24"/>
        </w:rPr>
      </w:pPr>
      <w:r w:rsidRPr="00A01E93">
        <w:rPr>
          <w:rFonts w:ascii="Times New Roman" w:hAnsi="Times New Roman"/>
          <w:i w:val="0"/>
          <w:sz w:val="24"/>
          <w:szCs w:val="24"/>
        </w:rPr>
        <w:t>Блок</w:t>
      </w:r>
      <w:proofErr w:type="gramStart"/>
      <w:r w:rsidRPr="00A01E93">
        <w:rPr>
          <w:rFonts w:ascii="Times New Roman" w:hAnsi="Times New Roman"/>
          <w:i w:val="0"/>
          <w:sz w:val="24"/>
          <w:szCs w:val="24"/>
        </w:rPr>
        <w:t xml:space="preserve"> А</w:t>
      </w:r>
      <w:proofErr w:type="gramEnd"/>
    </w:p>
    <w:p w:rsidR="003A0563" w:rsidRPr="00A01E93" w:rsidRDefault="003A0563" w:rsidP="003A0563">
      <w:pPr>
        <w:jc w:val="center"/>
        <w:rPr>
          <w:sz w:val="24"/>
          <w:szCs w:val="24"/>
        </w:rPr>
      </w:pPr>
    </w:p>
    <w:p w:rsidR="003A0563" w:rsidRPr="00A01E93" w:rsidRDefault="003A0563" w:rsidP="003A0563">
      <w:pPr>
        <w:tabs>
          <w:tab w:val="left" w:pos="426"/>
        </w:tabs>
        <w:jc w:val="both"/>
        <w:rPr>
          <w:b/>
          <w:sz w:val="24"/>
          <w:szCs w:val="24"/>
          <w:lang w:eastAsia="ru-RU"/>
        </w:rPr>
      </w:pPr>
      <w:r w:rsidRPr="00A01E93">
        <w:rPr>
          <w:b/>
          <w:sz w:val="24"/>
          <w:szCs w:val="24"/>
          <w:lang w:eastAsia="ru-RU"/>
        </w:rPr>
        <w:t>А.0 Тестовые задания</w:t>
      </w:r>
    </w:p>
    <w:p w:rsidR="003A0563" w:rsidRPr="00A01E93" w:rsidRDefault="003A0563" w:rsidP="003A0563">
      <w:pPr>
        <w:tabs>
          <w:tab w:val="left" w:pos="426"/>
        </w:tabs>
        <w:jc w:val="both"/>
        <w:rPr>
          <w:b/>
          <w:sz w:val="24"/>
          <w:szCs w:val="24"/>
          <w:lang w:eastAsia="ru-RU"/>
        </w:rPr>
      </w:pPr>
    </w:p>
    <w:p w:rsidR="003A0563" w:rsidRPr="00A01E93" w:rsidRDefault="003A0563" w:rsidP="003A0563">
      <w:pPr>
        <w:jc w:val="both"/>
        <w:rPr>
          <w:b/>
          <w:sz w:val="24"/>
          <w:szCs w:val="24"/>
        </w:rPr>
      </w:pPr>
      <w:r w:rsidRPr="00A01E93">
        <w:rPr>
          <w:b/>
          <w:snapToGrid w:val="0"/>
          <w:color w:val="000000" w:themeColor="text1"/>
          <w:sz w:val="24"/>
          <w:szCs w:val="24"/>
        </w:rPr>
        <w:t xml:space="preserve">Раздел 1  </w:t>
      </w:r>
      <w:r w:rsidR="00D02DCE" w:rsidRPr="00A01E93">
        <w:rPr>
          <w:b/>
          <w:sz w:val="24"/>
          <w:szCs w:val="24"/>
        </w:rPr>
        <w:t>Центральный банк Российской Федерации</w:t>
      </w:r>
    </w:p>
    <w:bookmarkEnd w:id="1"/>
    <w:bookmarkEnd w:id="2"/>
    <w:p w:rsidR="00A01E93" w:rsidRPr="00A01E93" w:rsidRDefault="00A01E93" w:rsidP="00A01E93">
      <w:pPr>
        <w:pStyle w:val="ab"/>
        <w:numPr>
          <w:ilvl w:val="0"/>
          <w:numId w:val="12"/>
        </w:numPr>
        <w:ind w:left="0" w:firstLine="360"/>
        <w:jc w:val="both"/>
        <w:rPr>
          <w:sz w:val="24"/>
          <w:szCs w:val="24"/>
        </w:rPr>
      </w:pPr>
      <w:r w:rsidRPr="00A01E93">
        <w:rPr>
          <w:sz w:val="24"/>
          <w:szCs w:val="24"/>
        </w:rPr>
        <w:t xml:space="preserve">Для центрального банка первого типа характерно: </w:t>
      </w:r>
    </w:p>
    <w:p w:rsidR="00A01E93" w:rsidRPr="00A01E93" w:rsidRDefault="00A01E93" w:rsidP="00A01E93">
      <w:pPr>
        <w:pStyle w:val="ab"/>
        <w:ind w:left="0" w:firstLine="360"/>
        <w:jc w:val="both"/>
        <w:rPr>
          <w:sz w:val="24"/>
          <w:szCs w:val="24"/>
        </w:rPr>
      </w:pPr>
      <w:r w:rsidRPr="00A01E93">
        <w:rPr>
          <w:sz w:val="24"/>
          <w:szCs w:val="24"/>
        </w:rPr>
        <w:t xml:space="preserve">а) совмещение кредитной деятельности с операциями по </w:t>
      </w:r>
      <w:proofErr w:type="spellStart"/>
      <w:r w:rsidRPr="00A01E93">
        <w:rPr>
          <w:sz w:val="24"/>
          <w:szCs w:val="24"/>
        </w:rPr>
        <w:t>эмитированию</w:t>
      </w:r>
      <w:proofErr w:type="spellEnd"/>
      <w:r w:rsidRPr="00A01E93">
        <w:rPr>
          <w:sz w:val="24"/>
          <w:szCs w:val="24"/>
        </w:rPr>
        <w:t xml:space="preserve"> платежных средств;</w:t>
      </w:r>
    </w:p>
    <w:p w:rsidR="00A01E93" w:rsidRPr="00A01E93" w:rsidRDefault="00A01E93" w:rsidP="00A01E93">
      <w:pPr>
        <w:pStyle w:val="ab"/>
        <w:ind w:left="0" w:firstLine="360"/>
        <w:jc w:val="both"/>
        <w:rPr>
          <w:sz w:val="24"/>
          <w:szCs w:val="24"/>
        </w:rPr>
      </w:pPr>
      <w:r w:rsidRPr="00A01E93">
        <w:rPr>
          <w:sz w:val="24"/>
          <w:szCs w:val="24"/>
        </w:rPr>
        <w:t>б) разделение эмиссионного дела и кредитной деятельности;</w:t>
      </w:r>
    </w:p>
    <w:p w:rsidR="00A01E93" w:rsidRPr="00A01E93" w:rsidRDefault="00A01E93" w:rsidP="00A01E93">
      <w:pPr>
        <w:pStyle w:val="ab"/>
        <w:ind w:left="0" w:firstLine="360"/>
        <w:jc w:val="both"/>
        <w:rPr>
          <w:sz w:val="24"/>
          <w:szCs w:val="24"/>
        </w:rPr>
      </w:pPr>
      <w:r w:rsidRPr="00A01E93">
        <w:rPr>
          <w:sz w:val="24"/>
          <w:szCs w:val="24"/>
        </w:rPr>
        <w:t xml:space="preserve">в) верны пункты а </w:t>
      </w:r>
      <w:proofErr w:type="gramStart"/>
      <w:r w:rsidRPr="00A01E93">
        <w:rPr>
          <w:sz w:val="24"/>
          <w:szCs w:val="24"/>
        </w:rPr>
        <w:t>и б</w:t>
      </w:r>
      <w:proofErr w:type="gramEnd"/>
      <w:r w:rsidRPr="00A01E93">
        <w:rPr>
          <w:sz w:val="24"/>
          <w:szCs w:val="24"/>
        </w:rPr>
        <w:t>;</w:t>
      </w:r>
    </w:p>
    <w:p w:rsidR="00A01E93" w:rsidRPr="00A01E93" w:rsidRDefault="00A01E93" w:rsidP="00A01E93">
      <w:pPr>
        <w:pStyle w:val="ab"/>
        <w:ind w:left="0" w:firstLine="360"/>
        <w:jc w:val="both"/>
        <w:rPr>
          <w:sz w:val="24"/>
          <w:szCs w:val="24"/>
        </w:rPr>
      </w:pPr>
      <w:r w:rsidRPr="00A01E93">
        <w:rPr>
          <w:sz w:val="24"/>
          <w:szCs w:val="24"/>
        </w:rPr>
        <w:t xml:space="preserve">г) нет верного ответа. </w:t>
      </w:r>
    </w:p>
    <w:p w:rsidR="00A01E93" w:rsidRPr="00A01E93" w:rsidRDefault="00A01E93" w:rsidP="00A01E93">
      <w:pPr>
        <w:pStyle w:val="ab"/>
        <w:numPr>
          <w:ilvl w:val="0"/>
          <w:numId w:val="12"/>
        </w:numPr>
        <w:tabs>
          <w:tab w:val="left" w:pos="0"/>
        </w:tabs>
        <w:ind w:left="0" w:firstLine="360"/>
        <w:jc w:val="both"/>
        <w:rPr>
          <w:sz w:val="24"/>
          <w:szCs w:val="24"/>
        </w:rPr>
      </w:pPr>
      <w:r w:rsidRPr="00A01E93">
        <w:rPr>
          <w:sz w:val="24"/>
          <w:szCs w:val="24"/>
        </w:rPr>
        <w:t>...   инфраструктура включает информационное, методи</w:t>
      </w:r>
      <w:r w:rsidRPr="00A01E93">
        <w:rPr>
          <w:sz w:val="24"/>
          <w:szCs w:val="24"/>
        </w:rPr>
        <w:softHyphen/>
        <w:t>ческое, научное и кадровое обеспечение жизнедеятельности кредит</w:t>
      </w:r>
      <w:r w:rsidRPr="00A01E93">
        <w:rPr>
          <w:sz w:val="24"/>
          <w:szCs w:val="24"/>
        </w:rPr>
        <w:softHyphen/>
        <w:t>ных учреждений.</w:t>
      </w:r>
    </w:p>
    <w:p w:rsidR="00A01E93" w:rsidRPr="00A01E93" w:rsidRDefault="00A01E93" w:rsidP="00A01E93">
      <w:pPr>
        <w:pStyle w:val="ab"/>
        <w:tabs>
          <w:tab w:val="left" w:pos="0"/>
        </w:tabs>
        <w:ind w:left="360"/>
        <w:jc w:val="both"/>
        <w:rPr>
          <w:sz w:val="24"/>
          <w:szCs w:val="24"/>
        </w:rPr>
      </w:pPr>
      <w:r w:rsidRPr="00A01E93">
        <w:rPr>
          <w:sz w:val="24"/>
          <w:szCs w:val="24"/>
        </w:rPr>
        <w:t>а) Денежная;</w:t>
      </w:r>
    </w:p>
    <w:p w:rsidR="00A01E93" w:rsidRPr="00A01E93" w:rsidRDefault="00A01E93" w:rsidP="00A01E93">
      <w:pPr>
        <w:pStyle w:val="ab"/>
        <w:tabs>
          <w:tab w:val="left" w:pos="0"/>
        </w:tabs>
        <w:ind w:left="360"/>
        <w:jc w:val="both"/>
        <w:rPr>
          <w:sz w:val="24"/>
          <w:szCs w:val="24"/>
        </w:rPr>
      </w:pPr>
      <w:r w:rsidRPr="00A01E93">
        <w:rPr>
          <w:sz w:val="24"/>
          <w:szCs w:val="24"/>
        </w:rPr>
        <w:t>б) Экономическая;</w:t>
      </w:r>
    </w:p>
    <w:p w:rsidR="00A01E93" w:rsidRPr="00A01E93" w:rsidRDefault="00A01E93" w:rsidP="00A01E93">
      <w:pPr>
        <w:pStyle w:val="ab"/>
        <w:tabs>
          <w:tab w:val="left" w:pos="0"/>
        </w:tabs>
        <w:ind w:left="360"/>
        <w:jc w:val="both"/>
        <w:rPr>
          <w:sz w:val="24"/>
          <w:szCs w:val="24"/>
        </w:rPr>
      </w:pPr>
      <w:r w:rsidRPr="00A01E93">
        <w:rPr>
          <w:sz w:val="24"/>
          <w:szCs w:val="24"/>
        </w:rPr>
        <w:t>в) Рыночная;</w:t>
      </w:r>
    </w:p>
    <w:p w:rsidR="00A01E93" w:rsidRPr="00A01E93" w:rsidRDefault="00A01E93" w:rsidP="00A01E93">
      <w:pPr>
        <w:pStyle w:val="ab"/>
        <w:tabs>
          <w:tab w:val="left" w:pos="0"/>
        </w:tabs>
        <w:ind w:left="360"/>
        <w:jc w:val="both"/>
        <w:rPr>
          <w:sz w:val="24"/>
          <w:szCs w:val="24"/>
        </w:rPr>
      </w:pPr>
      <w:r w:rsidRPr="00A01E93">
        <w:rPr>
          <w:sz w:val="24"/>
          <w:szCs w:val="24"/>
        </w:rPr>
        <w:lastRenderedPageBreak/>
        <w:t>г) Банковская.</w:t>
      </w:r>
    </w:p>
    <w:p w:rsidR="00A01E93" w:rsidRPr="00A01E93" w:rsidRDefault="00A01E93" w:rsidP="00A01E93">
      <w:pPr>
        <w:pStyle w:val="ab"/>
        <w:numPr>
          <w:ilvl w:val="0"/>
          <w:numId w:val="12"/>
        </w:numPr>
        <w:ind w:left="0" w:firstLine="360"/>
        <w:jc w:val="both"/>
        <w:rPr>
          <w:sz w:val="24"/>
          <w:szCs w:val="24"/>
        </w:rPr>
      </w:pPr>
      <w:r w:rsidRPr="00A01E93">
        <w:rPr>
          <w:sz w:val="24"/>
          <w:szCs w:val="24"/>
        </w:rPr>
        <w:t>По ...выделяют государственные, акционерные, коопера</w:t>
      </w:r>
      <w:r w:rsidRPr="00A01E93">
        <w:rPr>
          <w:sz w:val="24"/>
          <w:szCs w:val="24"/>
        </w:rPr>
        <w:softHyphen/>
        <w:t>тивные, частные и смешанные банки.</w:t>
      </w:r>
    </w:p>
    <w:p w:rsidR="00A01E93" w:rsidRPr="00A01E93" w:rsidRDefault="00A01E93" w:rsidP="00A01E93">
      <w:pPr>
        <w:pStyle w:val="ab"/>
        <w:ind w:left="360"/>
        <w:jc w:val="both"/>
        <w:rPr>
          <w:sz w:val="24"/>
          <w:szCs w:val="24"/>
        </w:rPr>
      </w:pPr>
      <w:r w:rsidRPr="00A01E93">
        <w:rPr>
          <w:sz w:val="24"/>
          <w:szCs w:val="24"/>
        </w:rPr>
        <w:t>а) форме собственности;</w:t>
      </w:r>
    </w:p>
    <w:p w:rsidR="00A01E93" w:rsidRPr="00A01E93" w:rsidRDefault="00A01E93" w:rsidP="00A01E93">
      <w:pPr>
        <w:pStyle w:val="ab"/>
        <w:ind w:left="360"/>
        <w:jc w:val="both"/>
        <w:rPr>
          <w:sz w:val="24"/>
          <w:szCs w:val="24"/>
        </w:rPr>
      </w:pPr>
      <w:r w:rsidRPr="00A01E93">
        <w:rPr>
          <w:sz w:val="24"/>
          <w:szCs w:val="24"/>
        </w:rPr>
        <w:t>б) территориальному признаку;</w:t>
      </w:r>
    </w:p>
    <w:p w:rsidR="00A01E93" w:rsidRPr="00A01E93" w:rsidRDefault="00A01E93" w:rsidP="00A01E93">
      <w:pPr>
        <w:pStyle w:val="ab"/>
        <w:ind w:left="360"/>
        <w:jc w:val="both"/>
        <w:rPr>
          <w:sz w:val="24"/>
          <w:szCs w:val="24"/>
        </w:rPr>
      </w:pPr>
      <w:r w:rsidRPr="00A01E93">
        <w:rPr>
          <w:sz w:val="24"/>
          <w:szCs w:val="24"/>
        </w:rPr>
        <w:t>в) характеру операций;</w:t>
      </w:r>
    </w:p>
    <w:p w:rsidR="00A01E93" w:rsidRPr="00A01E93" w:rsidRDefault="00A01E93" w:rsidP="00A01E93">
      <w:pPr>
        <w:pStyle w:val="ab"/>
        <w:ind w:left="360"/>
        <w:jc w:val="both"/>
        <w:rPr>
          <w:sz w:val="24"/>
          <w:szCs w:val="24"/>
        </w:rPr>
      </w:pPr>
      <w:r w:rsidRPr="00A01E93">
        <w:rPr>
          <w:sz w:val="24"/>
          <w:szCs w:val="24"/>
        </w:rPr>
        <w:t>г) масштабам деятельности.</w:t>
      </w:r>
    </w:p>
    <w:p w:rsidR="00A01E93" w:rsidRPr="00A01E93" w:rsidRDefault="00A01E93" w:rsidP="00A01E93">
      <w:pPr>
        <w:pStyle w:val="ab"/>
        <w:numPr>
          <w:ilvl w:val="0"/>
          <w:numId w:val="12"/>
        </w:numPr>
        <w:ind w:left="0" w:firstLine="360"/>
        <w:jc w:val="both"/>
        <w:rPr>
          <w:sz w:val="24"/>
          <w:szCs w:val="24"/>
        </w:rPr>
      </w:pPr>
      <w:r w:rsidRPr="00A01E93">
        <w:rPr>
          <w:sz w:val="24"/>
          <w:szCs w:val="24"/>
        </w:rPr>
        <w:t xml:space="preserve">Начало деятельности Центрального банка РФ утверждается: </w:t>
      </w:r>
    </w:p>
    <w:p w:rsidR="00A01E93" w:rsidRPr="00A01E93" w:rsidRDefault="00A01E93" w:rsidP="00A01E93">
      <w:pPr>
        <w:pStyle w:val="ab"/>
        <w:ind w:left="360"/>
        <w:jc w:val="both"/>
        <w:rPr>
          <w:sz w:val="24"/>
          <w:szCs w:val="24"/>
        </w:rPr>
      </w:pPr>
      <w:r w:rsidRPr="00A01E93">
        <w:rPr>
          <w:sz w:val="24"/>
          <w:szCs w:val="24"/>
        </w:rPr>
        <w:t>а) министром финансов;</w:t>
      </w:r>
    </w:p>
    <w:p w:rsidR="00A01E93" w:rsidRPr="00A01E93" w:rsidRDefault="00A01E93" w:rsidP="00A01E93">
      <w:pPr>
        <w:pStyle w:val="ab"/>
        <w:ind w:left="360"/>
        <w:jc w:val="both"/>
        <w:rPr>
          <w:sz w:val="24"/>
          <w:szCs w:val="24"/>
        </w:rPr>
      </w:pPr>
      <w:r w:rsidRPr="00A01E93">
        <w:rPr>
          <w:sz w:val="24"/>
          <w:szCs w:val="24"/>
        </w:rPr>
        <w:t>б) указом Президента РФ;</w:t>
      </w:r>
    </w:p>
    <w:p w:rsidR="00A01E93" w:rsidRPr="00A01E93" w:rsidRDefault="00A01E93" w:rsidP="00A01E93">
      <w:pPr>
        <w:pStyle w:val="ab"/>
        <w:ind w:left="360"/>
        <w:jc w:val="both"/>
        <w:rPr>
          <w:sz w:val="24"/>
          <w:szCs w:val="24"/>
        </w:rPr>
      </w:pPr>
      <w:r w:rsidRPr="00A01E93">
        <w:rPr>
          <w:sz w:val="24"/>
          <w:szCs w:val="24"/>
        </w:rPr>
        <w:t>в) председателем Правительства;</w:t>
      </w:r>
    </w:p>
    <w:p w:rsidR="00A01E93" w:rsidRPr="00A01E93" w:rsidRDefault="00A01E93" w:rsidP="00A01E93">
      <w:pPr>
        <w:pStyle w:val="ab"/>
        <w:ind w:left="360"/>
        <w:jc w:val="both"/>
        <w:rPr>
          <w:sz w:val="24"/>
          <w:szCs w:val="24"/>
        </w:rPr>
      </w:pPr>
      <w:r w:rsidRPr="00A01E93">
        <w:rPr>
          <w:sz w:val="24"/>
          <w:szCs w:val="24"/>
        </w:rPr>
        <w:t>г) руководителем Счетной палаты и президентом страны;</w:t>
      </w:r>
    </w:p>
    <w:p w:rsidR="00A01E93" w:rsidRPr="00A01E93" w:rsidRDefault="00A01E93" w:rsidP="00A01E93">
      <w:pPr>
        <w:pStyle w:val="ab"/>
        <w:ind w:left="360"/>
        <w:jc w:val="both"/>
        <w:rPr>
          <w:sz w:val="24"/>
          <w:szCs w:val="24"/>
        </w:rPr>
      </w:pPr>
      <w:r w:rsidRPr="00A01E93">
        <w:rPr>
          <w:sz w:val="24"/>
          <w:szCs w:val="24"/>
        </w:rPr>
        <w:t xml:space="preserve">д) днем получения лицензии на осуществление валютных операций. </w:t>
      </w:r>
    </w:p>
    <w:p w:rsidR="00A01E93" w:rsidRPr="00A01E93" w:rsidRDefault="00A01E93" w:rsidP="00A01E93">
      <w:pPr>
        <w:pStyle w:val="ab"/>
        <w:numPr>
          <w:ilvl w:val="0"/>
          <w:numId w:val="12"/>
        </w:numPr>
        <w:ind w:left="0" w:firstLine="360"/>
        <w:jc w:val="both"/>
        <w:rPr>
          <w:sz w:val="24"/>
          <w:szCs w:val="24"/>
        </w:rPr>
      </w:pPr>
      <w:r w:rsidRPr="00A01E93">
        <w:rPr>
          <w:sz w:val="24"/>
          <w:szCs w:val="24"/>
        </w:rPr>
        <w:t xml:space="preserve">Структура Центрального банка включает в себя: </w:t>
      </w:r>
    </w:p>
    <w:p w:rsidR="00A01E93" w:rsidRPr="00A01E93" w:rsidRDefault="00A01E93" w:rsidP="00A01E93">
      <w:pPr>
        <w:pStyle w:val="ab"/>
        <w:ind w:left="360"/>
        <w:jc w:val="both"/>
        <w:rPr>
          <w:sz w:val="24"/>
          <w:szCs w:val="24"/>
        </w:rPr>
      </w:pPr>
      <w:r w:rsidRPr="00A01E93">
        <w:rPr>
          <w:sz w:val="24"/>
          <w:szCs w:val="24"/>
        </w:rPr>
        <w:t>а) банковский капитал;</w:t>
      </w:r>
    </w:p>
    <w:p w:rsidR="00A01E93" w:rsidRPr="00A01E93" w:rsidRDefault="00A01E93" w:rsidP="00A01E93">
      <w:pPr>
        <w:pStyle w:val="ab"/>
        <w:ind w:left="360"/>
        <w:jc w:val="both"/>
        <w:rPr>
          <w:sz w:val="24"/>
          <w:szCs w:val="24"/>
        </w:rPr>
      </w:pPr>
      <w:r w:rsidRPr="00A01E93">
        <w:rPr>
          <w:sz w:val="24"/>
          <w:szCs w:val="24"/>
        </w:rPr>
        <w:t>б) персонал Центрального банка;</w:t>
      </w:r>
    </w:p>
    <w:p w:rsidR="00A01E93" w:rsidRPr="00A01E93" w:rsidRDefault="00A01E93" w:rsidP="00A01E93">
      <w:pPr>
        <w:pStyle w:val="ab"/>
        <w:ind w:left="360"/>
        <w:jc w:val="both"/>
        <w:rPr>
          <w:sz w:val="24"/>
          <w:szCs w:val="24"/>
        </w:rPr>
      </w:pPr>
      <w:r w:rsidRPr="00A01E93">
        <w:rPr>
          <w:sz w:val="24"/>
          <w:szCs w:val="24"/>
        </w:rPr>
        <w:t>в) специфическую деятельность Банка России;</w:t>
      </w:r>
    </w:p>
    <w:p w:rsidR="00A01E93" w:rsidRPr="00A01E93" w:rsidRDefault="00A01E93" w:rsidP="00A01E93">
      <w:pPr>
        <w:pStyle w:val="ab"/>
        <w:ind w:left="360"/>
        <w:jc w:val="both"/>
        <w:rPr>
          <w:sz w:val="24"/>
          <w:szCs w:val="24"/>
        </w:rPr>
      </w:pPr>
      <w:r w:rsidRPr="00A01E93">
        <w:rPr>
          <w:sz w:val="24"/>
          <w:szCs w:val="24"/>
        </w:rPr>
        <w:t>г) производственный блок (здания, банковская техника и др.);</w:t>
      </w:r>
    </w:p>
    <w:p w:rsidR="00A01E93" w:rsidRPr="00A01E93" w:rsidRDefault="00A01E93" w:rsidP="00A01E93">
      <w:pPr>
        <w:pStyle w:val="ab"/>
        <w:ind w:left="360"/>
        <w:jc w:val="both"/>
        <w:rPr>
          <w:sz w:val="24"/>
          <w:szCs w:val="24"/>
        </w:rPr>
      </w:pPr>
      <w:r w:rsidRPr="00A01E93">
        <w:rPr>
          <w:sz w:val="24"/>
          <w:szCs w:val="24"/>
        </w:rPr>
        <w:t xml:space="preserve">д) все вышеперечисленное вместе. </w:t>
      </w:r>
    </w:p>
    <w:p w:rsidR="00A01E93" w:rsidRPr="00A01E93" w:rsidRDefault="00A01E93" w:rsidP="00A01E93">
      <w:pPr>
        <w:pStyle w:val="ab"/>
        <w:numPr>
          <w:ilvl w:val="0"/>
          <w:numId w:val="12"/>
        </w:numPr>
        <w:ind w:left="0" w:firstLine="360"/>
        <w:jc w:val="both"/>
        <w:rPr>
          <w:sz w:val="24"/>
          <w:szCs w:val="24"/>
        </w:rPr>
      </w:pPr>
      <w:r w:rsidRPr="00A01E93">
        <w:rPr>
          <w:sz w:val="24"/>
          <w:szCs w:val="24"/>
        </w:rPr>
        <w:t>Центральный банк – это общественный денежно-кредитный</w:t>
      </w:r>
      <w:proofErr w:type="gramStart"/>
      <w:r w:rsidRPr="00A01E93">
        <w:rPr>
          <w:sz w:val="24"/>
          <w:szCs w:val="24"/>
        </w:rPr>
        <w:t xml:space="preserve">..…., </w:t>
      </w:r>
      <w:proofErr w:type="gramEnd"/>
      <w:r w:rsidRPr="00A01E93">
        <w:rPr>
          <w:sz w:val="24"/>
          <w:szCs w:val="24"/>
        </w:rPr>
        <w:t>регулирующий денежный оборот в наличной и безналичной формах в общественных интересах:</w:t>
      </w:r>
    </w:p>
    <w:p w:rsidR="00A01E93" w:rsidRPr="00A01E93" w:rsidRDefault="00A01E93" w:rsidP="00A01E93">
      <w:pPr>
        <w:pStyle w:val="ab"/>
        <w:ind w:left="360"/>
        <w:jc w:val="both"/>
        <w:rPr>
          <w:sz w:val="24"/>
          <w:szCs w:val="24"/>
        </w:rPr>
      </w:pPr>
      <w:r w:rsidRPr="00A01E93">
        <w:rPr>
          <w:sz w:val="24"/>
          <w:szCs w:val="24"/>
        </w:rPr>
        <w:t>а) банк;</w:t>
      </w:r>
    </w:p>
    <w:p w:rsidR="00A01E93" w:rsidRPr="00A01E93" w:rsidRDefault="00A01E93" w:rsidP="00A01E93">
      <w:pPr>
        <w:pStyle w:val="ab"/>
        <w:ind w:left="360"/>
        <w:jc w:val="both"/>
        <w:rPr>
          <w:sz w:val="24"/>
          <w:szCs w:val="24"/>
        </w:rPr>
      </w:pPr>
      <w:r w:rsidRPr="00A01E93">
        <w:rPr>
          <w:sz w:val="24"/>
          <w:szCs w:val="24"/>
        </w:rPr>
        <w:t>б) институт;</w:t>
      </w:r>
    </w:p>
    <w:p w:rsidR="00A01E93" w:rsidRPr="00A01E93" w:rsidRDefault="00A01E93" w:rsidP="00A01E93">
      <w:pPr>
        <w:pStyle w:val="ab"/>
        <w:ind w:left="360"/>
        <w:jc w:val="both"/>
        <w:rPr>
          <w:sz w:val="24"/>
          <w:szCs w:val="24"/>
        </w:rPr>
      </w:pPr>
      <w:r w:rsidRPr="00A01E93">
        <w:rPr>
          <w:sz w:val="24"/>
          <w:szCs w:val="24"/>
        </w:rPr>
        <w:t>в) орган;</w:t>
      </w:r>
    </w:p>
    <w:p w:rsidR="00A01E93" w:rsidRPr="00A01E93" w:rsidRDefault="00A01E93" w:rsidP="00A01E93">
      <w:pPr>
        <w:pStyle w:val="ab"/>
        <w:ind w:left="360"/>
        <w:jc w:val="both"/>
        <w:rPr>
          <w:sz w:val="24"/>
          <w:szCs w:val="24"/>
        </w:rPr>
      </w:pPr>
      <w:r w:rsidRPr="00A01E93">
        <w:rPr>
          <w:sz w:val="24"/>
          <w:szCs w:val="24"/>
        </w:rPr>
        <w:t xml:space="preserve">г) центр. </w:t>
      </w:r>
    </w:p>
    <w:p w:rsidR="00A01E93" w:rsidRPr="00A01E93" w:rsidRDefault="00A01E93" w:rsidP="00A01E93">
      <w:pPr>
        <w:pStyle w:val="ab"/>
        <w:numPr>
          <w:ilvl w:val="0"/>
          <w:numId w:val="12"/>
        </w:numPr>
        <w:ind w:left="0" w:firstLine="360"/>
        <w:jc w:val="both"/>
        <w:rPr>
          <w:sz w:val="24"/>
          <w:szCs w:val="24"/>
        </w:rPr>
      </w:pPr>
      <w:r w:rsidRPr="00A01E93">
        <w:rPr>
          <w:sz w:val="24"/>
          <w:szCs w:val="24"/>
        </w:rPr>
        <w:t>Руководитель Центрального банка назначается и утверждается:</w:t>
      </w:r>
    </w:p>
    <w:p w:rsidR="00A01E93" w:rsidRPr="00A01E93" w:rsidRDefault="00A01E93" w:rsidP="00A01E93">
      <w:pPr>
        <w:pStyle w:val="ab"/>
        <w:ind w:left="360"/>
        <w:jc w:val="both"/>
        <w:rPr>
          <w:sz w:val="24"/>
          <w:szCs w:val="24"/>
        </w:rPr>
      </w:pPr>
      <w:r w:rsidRPr="00A01E93">
        <w:rPr>
          <w:sz w:val="24"/>
          <w:szCs w:val="24"/>
        </w:rPr>
        <w:t>а) Президентом страны;</w:t>
      </w:r>
    </w:p>
    <w:p w:rsidR="00A01E93" w:rsidRPr="00A01E93" w:rsidRDefault="00A01E93" w:rsidP="00A01E93">
      <w:pPr>
        <w:pStyle w:val="ab"/>
        <w:ind w:left="360"/>
        <w:jc w:val="both"/>
        <w:rPr>
          <w:sz w:val="24"/>
          <w:szCs w:val="24"/>
        </w:rPr>
      </w:pPr>
      <w:r w:rsidRPr="00A01E93">
        <w:rPr>
          <w:sz w:val="24"/>
          <w:szCs w:val="24"/>
        </w:rPr>
        <w:t>б) Президентом страны и Государственной думой;</w:t>
      </w:r>
    </w:p>
    <w:p w:rsidR="00A01E93" w:rsidRPr="00A01E93" w:rsidRDefault="00A01E93" w:rsidP="00A01E93">
      <w:pPr>
        <w:pStyle w:val="ab"/>
        <w:ind w:left="360"/>
        <w:jc w:val="both"/>
        <w:rPr>
          <w:sz w:val="24"/>
          <w:szCs w:val="24"/>
        </w:rPr>
      </w:pPr>
      <w:r w:rsidRPr="00A01E93">
        <w:rPr>
          <w:sz w:val="24"/>
          <w:szCs w:val="24"/>
        </w:rPr>
        <w:t>в) Президентом страны и акционерами центрального банка;</w:t>
      </w:r>
    </w:p>
    <w:p w:rsidR="00A01E93" w:rsidRPr="00A01E93" w:rsidRDefault="00A01E93" w:rsidP="00A01E93">
      <w:pPr>
        <w:pStyle w:val="ab"/>
        <w:ind w:left="360"/>
        <w:jc w:val="both"/>
        <w:rPr>
          <w:sz w:val="24"/>
          <w:szCs w:val="24"/>
        </w:rPr>
      </w:pPr>
      <w:r w:rsidRPr="00A01E93">
        <w:rPr>
          <w:sz w:val="24"/>
          <w:szCs w:val="24"/>
        </w:rPr>
        <w:t>г) Советом директоров банка и Президентом страны;</w:t>
      </w:r>
    </w:p>
    <w:p w:rsidR="00A01E93" w:rsidRPr="00A01E93" w:rsidRDefault="00A01E93" w:rsidP="00A01E93">
      <w:pPr>
        <w:pStyle w:val="ab"/>
        <w:ind w:left="360"/>
        <w:jc w:val="both"/>
        <w:rPr>
          <w:sz w:val="24"/>
          <w:szCs w:val="24"/>
        </w:rPr>
      </w:pPr>
      <w:r w:rsidRPr="00A01E93">
        <w:rPr>
          <w:sz w:val="24"/>
          <w:szCs w:val="24"/>
        </w:rPr>
        <w:t>д) министерством финансов.</w:t>
      </w:r>
    </w:p>
    <w:p w:rsidR="00A01E93" w:rsidRPr="00A01E93" w:rsidRDefault="00A01E93" w:rsidP="00A01E93">
      <w:pPr>
        <w:pStyle w:val="ab"/>
        <w:numPr>
          <w:ilvl w:val="0"/>
          <w:numId w:val="12"/>
        </w:numPr>
        <w:ind w:left="0" w:firstLine="360"/>
        <w:jc w:val="both"/>
        <w:rPr>
          <w:sz w:val="24"/>
          <w:szCs w:val="24"/>
        </w:rPr>
      </w:pPr>
      <w:r w:rsidRPr="00A01E93">
        <w:rPr>
          <w:sz w:val="24"/>
          <w:szCs w:val="24"/>
        </w:rPr>
        <w:t xml:space="preserve">Целевым мотивом деятельности Центрального банка не является: </w:t>
      </w:r>
    </w:p>
    <w:p w:rsidR="00A01E93" w:rsidRPr="00A01E93" w:rsidRDefault="00A01E93" w:rsidP="00A01E93">
      <w:pPr>
        <w:pStyle w:val="ab"/>
        <w:ind w:left="360"/>
        <w:jc w:val="both"/>
        <w:rPr>
          <w:sz w:val="24"/>
          <w:szCs w:val="24"/>
        </w:rPr>
      </w:pPr>
      <w:r w:rsidRPr="00A01E93">
        <w:rPr>
          <w:sz w:val="24"/>
          <w:szCs w:val="24"/>
        </w:rPr>
        <w:t>а) эмиссия банкнот;</w:t>
      </w:r>
    </w:p>
    <w:p w:rsidR="00A01E93" w:rsidRPr="00A01E93" w:rsidRDefault="00A01E93" w:rsidP="00A01E93">
      <w:pPr>
        <w:pStyle w:val="ab"/>
        <w:ind w:left="360"/>
        <w:jc w:val="both"/>
        <w:rPr>
          <w:sz w:val="24"/>
          <w:szCs w:val="24"/>
        </w:rPr>
      </w:pPr>
      <w:r w:rsidRPr="00A01E93">
        <w:rPr>
          <w:sz w:val="24"/>
          <w:szCs w:val="24"/>
        </w:rPr>
        <w:t>б) получение прибыли;</w:t>
      </w:r>
    </w:p>
    <w:p w:rsidR="00A01E93" w:rsidRPr="00A01E93" w:rsidRDefault="00A01E93" w:rsidP="00A01E93">
      <w:pPr>
        <w:pStyle w:val="ab"/>
        <w:ind w:left="360"/>
        <w:jc w:val="both"/>
        <w:rPr>
          <w:sz w:val="24"/>
          <w:szCs w:val="24"/>
        </w:rPr>
      </w:pPr>
      <w:r w:rsidRPr="00A01E93">
        <w:rPr>
          <w:sz w:val="24"/>
          <w:szCs w:val="24"/>
        </w:rPr>
        <w:t xml:space="preserve">в) проведение валютной политики. </w:t>
      </w:r>
    </w:p>
    <w:p w:rsidR="00A01E93" w:rsidRPr="00A01E93" w:rsidRDefault="00A01E93" w:rsidP="00A01E93">
      <w:pPr>
        <w:pStyle w:val="ab"/>
        <w:numPr>
          <w:ilvl w:val="0"/>
          <w:numId w:val="12"/>
        </w:numPr>
        <w:ind w:left="0" w:firstLine="360"/>
        <w:jc w:val="both"/>
        <w:rPr>
          <w:sz w:val="24"/>
          <w:szCs w:val="24"/>
        </w:rPr>
      </w:pPr>
      <w:r w:rsidRPr="00A01E93">
        <w:rPr>
          <w:sz w:val="24"/>
          <w:szCs w:val="24"/>
        </w:rPr>
        <w:t xml:space="preserve">Особым банковским продуктом являются: </w:t>
      </w:r>
    </w:p>
    <w:p w:rsidR="00A01E93" w:rsidRPr="00A01E93" w:rsidRDefault="00A01E93" w:rsidP="00A01E93">
      <w:pPr>
        <w:pStyle w:val="ab"/>
        <w:ind w:left="360"/>
        <w:jc w:val="both"/>
        <w:rPr>
          <w:sz w:val="24"/>
          <w:szCs w:val="24"/>
        </w:rPr>
      </w:pPr>
      <w:r w:rsidRPr="00A01E93">
        <w:rPr>
          <w:sz w:val="24"/>
          <w:szCs w:val="24"/>
        </w:rPr>
        <w:t>а) платежные средства;</w:t>
      </w:r>
    </w:p>
    <w:p w:rsidR="00A01E93" w:rsidRPr="00A01E93" w:rsidRDefault="00A01E93" w:rsidP="00A01E93">
      <w:pPr>
        <w:pStyle w:val="ab"/>
        <w:ind w:left="360"/>
        <w:jc w:val="both"/>
        <w:rPr>
          <w:sz w:val="24"/>
          <w:szCs w:val="24"/>
        </w:rPr>
      </w:pPr>
      <w:r w:rsidRPr="00A01E93">
        <w:rPr>
          <w:sz w:val="24"/>
          <w:szCs w:val="24"/>
        </w:rPr>
        <w:t>б) аккумулируемые временно свободные денежные средства;</w:t>
      </w:r>
    </w:p>
    <w:p w:rsidR="00A01E93" w:rsidRPr="00A01E93" w:rsidRDefault="00A01E93" w:rsidP="00A01E93">
      <w:pPr>
        <w:pStyle w:val="ab"/>
        <w:ind w:left="360"/>
        <w:jc w:val="both"/>
        <w:rPr>
          <w:sz w:val="24"/>
          <w:szCs w:val="24"/>
        </w:rPr>
      </w:pPr>
      <w:r w:rsidRPr="00A01E93">
        <w:rPr>
          <w:sz w:val="24"/>
          <w:szCs w:val="24"/>
        </w:rPr>
        <w:t>в) кредиты, предоставляемые различным клиентам;</w:t>
      </w:r>
    </w:p>
    <w:p w:rsidR="00A01E93" w:rsidRPr="00A01E93" w:rsidRDefault="00A01E93" w:rsidP="00A01E93">
      <w:pPr>
        <w:pStyle w:val="ab"/>
        <w:ind w:left="360"/>
        <w:jc w:val="both"/>
        <w:rPr>
          <w:sz w:val="24"/>
          <w:szCs w:val="24"/>
        </w:rPr>
      </w:pPr>
      <w:r w:rsidRPr="00A01E93">
        <w:rPr>
          <w:sz w:val="24"/>
          <w:szCs w:val="24"/>
        </w:rPr>
        <w:t xml:space="preserve">г) разнообразные банковские услуги. </w:t>
      </w:r>
    </w:p>
    <w:p w:rsidR="00A01E93" w:rsidRPr="00A01E93" w:rsidRDefault="00A01E93" w:rsidP="00A01E93">
      <w:pPr>
        <w:pStyle w:val="ab"/>
        <w:numPr>
          <w:ilvl w:val="0"/>
          <w:numId w:val="12"/>
        </w:numPr>
        <w:ind w:left="0" w:firstLine="360"/>
        <w:jc w:val="both"/>
        <w:rPr>
          <w:sz w:val="24"/>
          <w:szCs w:val="24"/>
        </w:rPr>
      </w:pPr>
      <w:r w:rsidRPr="00A01E93">
        <w:rPr>
          <w:sz w:val="24"/>
          <w:szCs w:val="24"/>
        </w:rPr>
        <w:t xml:space="preserve">Центральные банки по региональному признаку в соответствии с характером своей деятельности являются: </w:t>
      </w:r>
    </w:p>
    <w:p w:rsidR="00A01E93" w:rsidRPr="00A01E93" w:rsidRDefault="00A01E93" w:rsidP="00A01E93">
      <w:pPr>
        <w:pStyle w:val="ab"/>
        <w:ind w:left="360"/>
        <w:jc w:val="both"/>
        <w:rPr>
          <w:sz w:val="24"/>
          <w:szCs w:val="24"/>
        </w:rPr>
      </w:pPr>
      <w:r w:rsidRPr="00A01E93">
        <w:rPr>
          <w:sz w:val="24"/>
          <w:szCs w:val="24"/>
        </w:rPr>
        <w:t>а) межрегиональными, международными;</w:t>
      </w:r>
    </w:p>
    <w:p w:rsidR="00A01E93" w:rsidRPr="00A01E93" w:rsidRDefault="00A01E93" w:rsidP="00A01E93">
      <w:pPr>
        <w:pStyle w:val="ab"/>
        <w:ind w:left="360"/>
        <w:jc w:val="both"/>
        <w:rPr>
          <w:sz w:val="24"/>
          <w:szCs w:val="24"/>
        </w:rPr>
      </w:pPr>
      <w:r w:rsidRPr="00A01E93">
        <w:rPr>
          <w:sz w:val="24"/>
          <w:szCs w:val="24"/>
        </w:rPr>
        <w:t>б) региональными, городскими;</w:t>
      </w:r>
    </w:p>
    <w:p w:rsidR="00A01E93" w:rsidRPr="00A01E93" w:rsidRDefault="00A01E93" w:rsidP="00A01E93">
      <w:pPr>
        <w:pStyle w:val="ab"/>
        <w:ind w:left="360"/>
        <w:jc w:val="both"/>
        <w:rPr>
          <w:sz w:val="24"/>
          <w:szCs w:val="24"/>
        </w:rPr>
      </w:pPr>
      <w:r w:rsidRPr="00A01E93">
        <w:rPr>
          <w:sz w:val="24"/>
          <w:szCs w:val="24"/>
        </w:rPr>
        <w:t>в) национальными, международными;</w:t>
      </w:r>
    </w:p>
    <w:p w:rsidR="00A01E93" w:rsidRPr="00A01E93" w:rsidRDefault="00A01E93" w:rsidP="00A01E93">
      <w:pPr>
        <w:pStyle w:val="ab"/>
        <w:ind w:left="360"/>
        <w:jc w:val="both"/>
        <w:rPr>
          <w:sz w:val="24"/>
          <w:szCs w:val="24"/>
        </w:rPr>
      </w:pPr>
      <w:r w:rsidRPr="00A01E93">
        <w:rPr>
          <w:sz w:val="24"/>
          <w:szCs w:val="24"/>
        </w:rPr>
        <w:t xml:space="preserve">г) национальными, межрегиональными. </w:t>
      </w:r>
    </w:p>
    <w:p w:rsidR="00A01E93" w:rsidRPr="00A01E93" w:rsidRDefault="00A01E93" w:rsidP="00A01E93">
      <w:pPr>
        <w:pStyle w:val="ab"/>
        <w:numPr>
          <w:ilvl w:val="0"/>
          <w:numId w:val="12"/>
        </w:numPr>
        <w:tabs>
          <w:tab w:val="left" w:pos="709"/>
          <w:tab w:val="left" w:pos="851"/>
        </w:tabs>
        <w:ind w:left="0" w:firstLine="360"/>
        <w:jc w:val="both"/>
        <w:rPr>
          <w:sz w:val="24"/>
          <w:szCs w:val="24"/>
        </w:rPr>
      </w:pPr>
      <w:r w:rsidRPr="00A01E93">
        <w:rPr>
          <w:sz w:val="24"/>
          <w:szCs w:val="24"/>
        </w:rPr>
        <w:t xml:space="preserve">По направлению деятельности Центральный банк является денежно-кредитным учреждением: </w:t>
      </w:r>
    </w:p>
    <w:p w:rsidR="00A01E93" w:rsidRPr="00A01E93" w:rsidRDefault="00A01E93" w:rsidP="00A01E93">
      <w:pPr>
        <w:pStyle w:val="ab"/>
        <w:tabs>
          <w:tab w:val="left" w:pos="709"/>
          <w:tab w:val="left" w:pos="851"/>
        </w:tabs>
        <w:ind w:left="360"/>
        <w:jc w:val="both"/>
        <w:rPr>
          <w:sz w:val="24"/>
          <w:szCs w:val="24"/>
        </w:rPr>
      </w:pPr>
      <w:r w:rsidRPr="00A01E93">
        <w:rPr>
          <w:sz w:val="24"/>
          <w:szCs w:val="24"/>
        </w:rPr>
        <w:t>а) специализированным;</w:t>
      </w:r>
    </w:p>
    <w:p w:rsidR="00A01E93" w:rsidRPr="00A01E93" w:rsidRDefault="00A01E93" w:rsidP="00A01E93">
      <w:pPr>
        <w:pStyle w:val="ab"/>
        <w:tabs>
          <w:tab w:val="left" w:pos="709"/>
          <w:tab w:val="left" w:pos="851"/>
        </w:tabs>
        <w:ind w:left="360"/>
        <w:jc w:val="both"/>
        <w:rPr>
          <w:sz w:val="24"/>
          <w:szCs w:val="24"/>
        </w:rPr>
      </w:pPr>
      <w:r w:rsidRPr="00A01E93">
        <w:rPr>
          <w:sz w:val="24"/>
          <w:szCs w:val="24"/>
        </w:rPr>
        <w:t>б) универсальным;</w:t>
      </w:r>
    </w:p>
    <w:p w:rsidR="00A01E93" w:rsidRPr="00A01E93" w:rsidRDefault="00A01E93" w:rsidP="00A01E93">
      <w:pPr>
        <w:pStyle w:val="ab"/>
        <w:tabs>
          <w:tab w:val="left" w:pos="709"/>
          <w:tab w:val="left" w:pos="851"/>
        </w:tabs>
        <w:ind w:left="360"/>
        <w:jc w:val="both"/>
        <w:rPr>
          <w:sz w:val="24"/>
          <w:szCs w:val="24"/>
        </w:rPr>
      </w:pPr>
      <w:r w:rsidRPr="00A01E93">
        <w:rPr>
          <w:sz w:val="24"/>
          <w:szCs w:val="24"/>
        </w:rPr>
        <w:t>в) универсальным и специализированным.</w:t>
      </w:r>
    </w:p>
    <w:p w:rsidR="00A01E93" w:rsidRPr="00A01E93" w:rsidRDefault="00A01E93" w:rsidP="00A01E93">
      <w:pPr>
        <w:pStyle w:val="ab"/>
        <w:numPr>
          <w:ilvl w:val="0"/>
          <w:numId w:val="12"/>
        </w:numPr>
        <w:tabs>
          <w:tab w:val="left" w:pos="709"/>
          <w:tab w:val="left" w:pos="851"/>
        </w:tabs>
        <w:ind w:left="0" w:firstLine="360"/>
        <w:jc w:val="both"/>
        <w:rPr>
          <w:sz w:val="24"/>
          <w:szCs w:val="24"/>
        </w:rPr>
      </w:pPr>
      <w:r w:rsidRPr="00A01E93">
        <w:rPr>
          <w:sz w:val="24"/>
          <w:szCs w:val="24"/>
        </w:rPr>
        <w:t xml:space="preserve">Банк России ориентирован главным образом: </w:t>
      </w:r>
    </w:p>
    <w:p w:rsidR="00A01E93" w:rsidRPr="00A01E93" w:rsidRDefault="00A01E93" w:rsidP="00A01E93">
      <w:pPr>
        <w:pStyle w:val="ab"/>
        <w:tabs>
          <w:tab w:val="left" w:pos="709"/>
          <w:tab w:val="left" w:pos="851"/>
        </w:tabs>
        <w:ind w:left="360"/>
        <w:jc w:val="both"/>
        <w:rPr>
          <w:sz w:val="24"/>
          <w:szCs w:val="24"/>
        </w:rPr>
      </w:pPr>
      <w:r w:rsidRPr="00A01E93">
        <w:rPr>
          <w:sz w:val="24"/>
          <w:szCs w:val="24"/>
        </w:rPr>
        <w:t>а) на стабильность национальной валюты и надзор за банковской системой;</w:t>
      </w:r>
    </w:p>
    <w:p w:rsidR="00A01E93" w:rsidRPr="00A01E93" w:rsidRDefault="00A01E93" w:rsidP="00A01E93">
      <w:pPr>
        <w:pStyle w:val="ab"/>
        <w:tabs>
          <w:tab w:val="left" w:pos="709"/>
          <w:tab w:val="left" w:pos="851"/>
        </w:tabs>
        <w:ind w:left="360"/>
        <w:jc w:val="both"/>
        <w:rPr>
          <w:sz w:val="24"/>
          <w:szCs w:val="24"/>
        </w:rPr>
      </w:pPr>
      <w:r w:rsidRPr="00A01E93">
        <w:rPr>
          <w:sz w:val="24"/>
          <w:szCs w:val="24"/>
        </w:rPr>
        <w:t>б) стабильность национальной валюты и банковской системы;</w:t>
      </w:r>
    </w:p>
    <w:p w:rsidR="00A01E93" w:rsidRPr="00A01E93" w:rsidRDefault="00A01E93" w:rsidP="00A01E93">
      <w:pPr>
        <w:pStyle w:val="ab"/>
        <w:tabs>
          <w:tab w:val="left" w:pos="709"/>
          <w:tab w:val="left" w:pos="851"/>
        </w:tabs>
        <w:ind w:left="360"/>
        <w:jc w:val="both"/>
        <w:rPr>
          <w:sz w:val="24"/>
          <w:szCs w:val="24"/>
        </w:rPr>
      </w:pPr>
      <w:r w:rsidRPr="00A01E93">
        <w:rPr>
          <w:sz w:val="24"/>
          <w:szCs w:val="24"/>
        </w:rPr>
        <w:lastRenderedPageBreak/>
        <w:t>в) стабильность экономики и эффективную денежно-кредитную политику;</w:t>
      </w:r>
    </w:p>
    <w:p w:rsidR="00A01E93" w:rsidRPr="00A01E93" w:rsidRDefault="00A01E93" w:rsidP="00A01E93">
      <w:pPr>
        <w:pStyle w:val="ab"/>
        <w:tabs>
          <w:tab w:val="left" w:pos="709"/>
          <w:tab w:val="left" w:pos="851"/>
        </w:tabs>
        <w:ind w:left="360"/>
        <w:jc w:val="both"/>
        <w:rPr>
          <w:sz w:val="24"/>
          <w:szCs w:val="24"/>
        </w:rPr>
      </w:pPr>
      <w:r w:rsidRPr="00A01E93">
        <w:rPr>
          <w:sz w:val="24"/>
          <w:szCs w:val="24"/>
        </w:rPr>
        <w:t>г) эффективное функционирование платежной системы;</w:t>
      </w:r>
    </w:p>
    <w:p w:rsidR="00A01E93" w:rsidRPr="00A01E93" w:rsidRDefault="00A01E93" w:rsidP="00A01E93">
      <w:pPr>
        <w:pStyle w:val="ab"/>
        <w:tabs>
          <w:tab w:val="left" w:pos="709"/>
          <w:tab w:val="left" w:pos="851"/>
        </w:tabs>
        <w:ind w:left="0" w:firstLine="360"/>
        <w:jc w:val="both"/>
        <w:rPr>
          <w:sz w:val="24"/>
          <w:szCs w:val="24"/>
        </w:rPr>
      </w:pPr>
      <w:r w:rsidRPr="00A01E93">
        <w:rPr>
          <w:sz w:val="24"/>
          <w:szCs w:val="24"/>
        </w:rPr>
        <w:t xml:space="preserve">д) регулирование экономики монетарными методами и стабильность банковской системы. </w:t>
      </w:r>
    </w:p>
    <w:p w:rsidR="00A01E93" w:rsidRPr="00A01E93" w:rsidRDefault="00A01E93" w:rsidP="00A01E93">
      <w:pPr>
        <w:pStyle w:val="ab"/>
        <w:widowControl w:val="0"/>
        <w:numPr>
          <w:ilvl w:val="0"/>
          <w:numId w:val="12"/>
        </w:numPr>
        <w:autoSpaceDE w:val="0"/>
        <w:autoSpaceDN w:val="0"/>
        <w:adjustRightInd w:val="0"/>
        <w:jc w:val="both"/>
        <w:rPr>
          <w:sz w:val="24"/>
          <w:szCs w:val="24"/>
        </w:rPr>
      </w:pPr>
      <w:r w:rsidRPr="00A01E93">
        <w:rPr>
          <w:sz w:val="24"/>
          <w:szCs w:val="24"/>
        </w:rPr>
        <w:t xml:space="preserve">Государственный банк Российской империи был создан: </w:t>
      </w:r>
    </w:p>
    <w:p w:rsidR="00A01E93" w:rsidRPr="00A01E93" w:rsidRDefault="00A01E93" w:rsidP="00A01E93">
      <w:pPr>
        <w:pStyle w:val="ab"/>
        <w:ind w:left="0" w:firstLine="426"/>
        <w:jc w:val="both"/>
        <w:rPr>
          <w:sz w:val="24"/>
          <w:szCs w:val="24"/>
        </w:rPr>
      </w:pPr>
      <w:r w:rsidRPr="00A01E93">
        <w:rPr>
          <w:sz w:val="24"/>
          <w:szCs w:val="24"/>
        </w:rPr>
        <w:t>а) в 1817 г.;</w:t>
      </w:r>
    </w:p>
    <w:p w:rsidR="00A01E93" w:rsidRPr="00A01E93" w:rsidRDefault="00A01E93" w:rsidP="00A01E93">
      <w:pPr>
        <w:pStyle w:val="ab"/>
        <w:ind w:left="0" w:firstLine="426"/>
        <w:jc w:val="both"/>
        <w:rPr>
          <w:sz w:val="24"/>
          <w:szCs w:val="24"/>
        </w:rPr>
      </w:pPr>
      <w:r w:rsidRPr="00A01E93">
        <w:rPr>
          <w:sz w:val="24"/>
          <w:szCs w:val="24"/>
        </w:rPr>
        <w:t>б) в 1860 г.;</w:t>
      </w:r>
    </w:p>
    <w:p w:rsidR="00A01E93" w:rsidRPr="00A01E93" w:rsidRDefault="00A01E93" w:rsidP="00A01E93">
      <w:pPr>
        <w:pStyle w:val="ab"/>
        <w:ind w:left="0" w:firstLine="426"/>
        <w:jc w:val="both"/>
        <w:rPr>
          <w:sz w:val="24"/>
          <w:szCs w:val="24"/>
        </w:rPr>
      </w:pPr>
      <w:r w:rsidRPr="00A01E93">
        <w:rPr>
          <w:sz w:val="24"/>
          <w:szCs w:val="24"/>
        </w:rPr>
        <w:t>в) в 1895 г.;</w:t>
      </w:r>
    </w:p>
    <w:p w:rsidR="00A01E93" w:rsidRPr="00A01E93" w:rsidRDefault="00A01E93" w:rsidP="00A01E93">
      <w:pPr>
        <w:pStyle w:val="ab"/>
        <w:ind w:left="0" w:firstLine="426"/>
        <w:jc w:val="both"/>
        <w:rPr>
          <w:sz w:val="24"/>
          <w:szCs w:val="24"/>
        </w:rPr>
      </w:pPr>
      <w:r w:rsidRPr="00A01E93">
        <w:rPr>
          <w:sz w:val="24"/>
          <w:szCs w:val="24"/>
        </w:rPr>
        <w:t>г) в 1913 г.</w:t>
      </w:r>
    </w:p>
    <w:p w:rsidR="00A01E93" w:rsidRPr="00A01E93" w:rsidRDefault="00A01E93" w:rsidP="00A01E93">
      <w:pPr>
        <w:pStyle w:val="ab"/>
        <w:widowControl w:val="0"/>
        <w:numPr>
          <w:ilvl w:val="0"/>
          <w:numId w:val="12"/>
        </w:numPr>
        <w:autoSpaceDE w:val="0"/>
        <w:autoSpaceDN w:val="0"/>
        <w:adjustRightInd w:val="0"/>
        <w:jc w:val="both"/>
        <w:rPr>
          <w:sz w:val="24"/>
          <w:szCs w:val="24"/>
        </w:rPr>
      </w:pPr>
      <w:r w:rsidRPr="00A01E93">
        <w:rPr>
          <w:sz w:val="24"/>
          <w:szCs w:val="24"/>
        </w:rPr>
        <w:t xml:space="preserve">Банк России: </w:t>
      </w:r>
    </w:p>
    <w:p w:rsidR="00A01E93" w:rsidRPr="00A01E93" w:rsidRDefault="00A01E93" w:rsidP="00A01E93">
      <w:pPr>
        <w:pStyle w:val="ab"/>
        <w:ind w:left="0" w:firstLine="426"/>
        <w:jc w:val="both"/>
        <w:rPr>
          <w:sz w:val="24"/>
          <w:szCs w:val="24"/>
        </w:rPr>
      </w:pPr>
      <w:r w:rsidRPr="00A01E93">
        <w:rPr>
          <w:sz w:val="24"/>
          <w:szCs w:val="24"/>
        </w:rPr>
        <w:t xml:space="preserve">а) может получать прибыль; </w:t>
      </w:r>
    </w:p>
    <w:p w:rsidR="00A01E93" w:rsidRPr="00A01E93" w:rsidRDefault="00A01E93" w:rsidP="00A01E93">
      <w:pPr>
        <w:pStyle w:val="ab"/>
        <w:ind w:left="0" w:firstLine="426"/>
        <w:jc w:val="both"/>
        <w:rPr>
          <w:sz w:val="24"/>
          <w:szCs w:val="24"/>
        </w:rPr>
      </w:pPr>
      <w:r w:rsidRPr="00A01E93">
        <w:rPr>
          <w:sz w:val="24"/>
          <w:szCs w:val="24"/>
        </w:rPr>
        <w:t xml:space="preserve">б) не может получать прибыль; </w:t>
      </w:r>
    </w:p>
    <w:p w:rsidR="00A01E93" w:rsidRPr="00A01E93" w:rsidRDefault="00A01E93" w:rsidP="00A01E93">
      <w:pPr>
        <w:pStyle w:val="ab"/>
        <w:ind w:left="0" w:firstLine="426"/>
        <w:jc w:val="both"/>
        <w:rPr>
          <w:sz w:val="24"/>
          <w:szCs w:val="24"/>
        </w:rPr>
      </w:pPr>
      <w:r w:rsidRPr="00A01E93">
        <w:rPr>
          <w:sz w:val="24"/>
          <w:szCs w:val="24"/>
        </w:rPr>
        <w:t>в) получение прибыли не является целью его деятельности;</w:t>
      </w:r>
    </w:p>
    <w:p w:rsidR="00A01E93" w:rsidRPr="00A01E93" w:rsidRDefault="00A01E93" w:rsidP="00A01E93">
      <w:pPr>
        <w:pStyle w:val="ab"/>
        <w:ind w:left="0" w:firstLine="426"/>
        <w:jc w:val="both"/>
        <w:rPr>
          <w:sz w:val="24"/>
          <w:szCs w:val="24"/>
        </w:rPr>
      </w:pPr>
      <w:r w:rsidRPr="00A01E93">
        <w:rPr>
          <w:sz w:val="24"/>
          <w:szCs w:val="24"/>
        </w:rPr>
        <w:t>г) получение прибыли является одной из целей его деятельности;</w:t>
      </w:r>
    </w:p>
    <w:p w:rsidR="00A01E93" w:rsidRPr="00A01E93" w:rsidRDefault="00A01E93" w:rsidP="00A01E93">
      <w:pPr>
        <w:pStyle w:val="ab"/>
        <w:ind w:left="0" w:firstLine="426"/>
        <w:jc w:val="both"/>
        <w:rPr>
          <w:sz w:val="24"/>
          <w:szCs w:val="24"/>
        </w:rPr>
      </w:pPr>
      <w:r w:rsidRPr="00A01E93">
        <w:rPr>
          <w:sz w:val="24"/>
          <w:szCs w:val="24"/>
        </w:rPr>
        <w:t>д) нет правильного ответа.</w:t>
      </w:r>
    </w:p>
    <w:p w:rsidR="00A01E93" w:rsidRPr="00A01E93" w:rsidRDefault="00A01E93" w:rsidP="00A01E93">
      <w:pPr>
        <w:pStyle w:val="ab"/>
        <w:widowControl w:val="0"/>
        <w:numPr>
          <w:ilvl w:val="0"/>
          <w:numId w:val="12"/>
        </w:numPr>
        <w:autoSpaceDE w:val="0"/>
        <w:autoSpaceDN w:val="0"/>
        <w:adjustRightInd w:val="0"/>
        <w:jc w:val="both"/>
        <w:rPr>
          <w:sz w:val="24"/>
          <w:szCs w:val="24"/>
        </w:rPr>
      </w:pPr>
      <w:r w:rsidRPr="00A01E93">
        <w:rPr>
          <w:sz w:val="24"/>
          <w:szCs w:val="24"/>
        </w:rPr>
        <w:t xml:space="preserve">В деятельность Банка России по реализации его законодательно закрепленных функций и полномочий право вмешиваться: </w:t>
      </w:r>
    </w:p>
    <w:p w:rsidR="00A01E93" w:rsidRPr="00A01E93" w:rsidRDefault="00A01E93" w:rsidP="00A01E93">
      <w:pPr>
        <w:pStyle w:val="ab"/>
        <w:ind w:left="0" w:firstLine="360"/>
        <w:jc w:val="both"/>
        <w:rPr>
          <w:sz w:val="24"/>
          <w:szCs w:val="24"/>
        </w:rPr>
      </w:pPr>
      <w:r w:rsidRPr="00A01E93">
        <w:rPr>
          <w:sz w:val="24"/>
          <w:szCs w:val="24"/>
        </w:rPr>
        <w:t>а) имеет Государственная Дума;</w:t>
      </w:r>
    </w:p>
    <w:p w:rsidR="00A01E93" w:rsidRPr="00A01E93" w:rsidRDefault="00A01E93" w:rsidP="00A01E93">
      <w:pPr>
        <w:pStyle w:val="ab"/>
        <w:ind w:left="0" w:firstLine="360"/>
        <w:jc w:val="both"/>
        <w:rPr>
          <w:sz w:val="24"/>
          <w:szCs w:val="24"/>
        </w:rPr>
      </w:pPr>
      <w:r w:rsidRPr="00A01E93">
        <w:rPr>
          <w:sz w:val="24"/>
          <w:szCs w:val="24"/>
        </w:rPr>
        <w:t xml:space="preserve">б) имеет Президент РФ; </w:t>
      </w:r>
    </w:p>
    <w:p w:rsidR="00A01E93" w:rsidRPr="00A01E93" w:rsidRDefault="00A01E93" w:rsidP="00A01E93">
      <w:pPr>
        <w:pStyle w:val="ab"/>
        <w:ind w:left="0" w:firstLine="360"/>
        <w:jc w:val="both"/>
        <w:rPr>
          <w:sz w:val="24"/>
          <w:szCs w:val="24"/>
        </w:rPr>
      </w:pPr>
      <w:r w:rsidRPr="00A01E93">
        <w:rPr>
          <w:sz w:val="24"/>
          <w:szCs w:val="24"/>
        </w:rPr>
        <w:t>в) не имеет никто;</w:t>
      </w:r>
    </w:p>
    <w:p w:rsidR="00A01E93" w:rsidRPr="00A01E93" w:rsidRDefault="00A01E93" w:rsidP="00A01E93">
      <w:pPr>
        <w:pStyle w:val="ab"/>
        <w:ind w:left="0" w:firstLine="360"/>
        <w:jc w:val="both"/>
        <w:rPr>
          <w:sz w:val="24"/>
          <w:szCs w:val="24"/>
        </w:rPr>
      </w:pPr>
      <w:r w:rsidRPr="00A01E93">
        <w:rPr>
          <w:sz w:val="24"/>
          <w:szCs w:val="24"/>
        </w:rPr>
        <w:t>г) имеет председатель Правительства РФ;</w:t>
      </w:r>
    </w:p>
    <w:p w:rsidR="00A01E93" w:rsidRPr="00A01E93" w:rsidRDefault="00A01E93" w:rsidP="00A01E93">
      <w:pPr>
        <w:pStyle w:val="ab"/>
        <w:ind w:left="0" w:firstLine="360"/>
        <w:jc w:val="both"/>
        <w:rPr>
          <w:sz w:val="24"/>
          <w:szCs w:val="24"/>
        </w:rPr>
      </w:pPr>
      <w:r w:rsidRPr="00A01E93">
        <w:rPr>
          <w:sz w:val="24"/>
          <w:szCs w:val="24"/>
        </w:rPr>
        <w:t>д) иное.</w:t>
      </w:r>
    </w:p>
    <w:p w:rsidR="00A01E93" w:rsidRPr="00A01E93" w:rsidRDefault="00A01E93" w:rsidP="00A01E93">
      <w:pPr>
        <w:pStyle w:val="ab"/>
        <w:widowControl w:val="0"/>
        <w:numPr>
          <w:ilvl w:val="0"/>
          <w:numId w:val="12"/>
        </w:numPr>
        <w:tabs>
          <w:tab w:val="left" w:pos="709"/>
          <w:tab w:val="left" w:pos="851"/>
        </w:tabs>
        <w:autoSpaceDE w:val="0"/>
        <w:autoSpaceDN w:val="0"/>
        <w:adjustRightInd w:val="0"/>
        <w:ind w:left="0" w:firstLine="360"/>
        <w:jc w:val="both"/>
        <w:rPr>
          <w:sz w:val="24"/>
          <w:szCs w:val="24"/>
        </w:rPr>
      </w:pPr>
      <w:r w:rsidRPr="00A01E93">
        <w:rPr>
          <w:sz w:val="24"/>
          <w:szCs w:val="24"/>
        </w:rPr>
        <w:t xml:space="preserve">Банк России является: </w:t>
      </w:r>
    </w:p>
    <w:p w:rsidR="00A01E93" w:rsidRPr="00A01E93" w:rsidRDefault="00A01E93" w:rsidP="00A01E93">
      <w:pPr>
        <w:pStyle w:val="ab"/>
        <w:ind w:left="0" w:firstLine="426"/>
        <w:jc w:val="both"/>
        <w:rPr>
          <w:sz w:val="24"/>
          <w:szCs w:val="24"/>
        </w:rPr>
      </w:pPr>
      <w:r w:rsidRPr="00A01E93">
        <w:rPr>
          <w:sz w:val="24"/>
          <w:szCs w:val="24"/>
        </w:rPr>
        <w:t xml:space="preserve">а) юридическим лицом; </w:t>
      </w:r>
    </w:p>
    <w:p w:rsidR="00A01E93" w:rsidRPr="00A01E93" w:rsidRDefault="00A01E93" w:rsidP="00A01E93">
      <w:pPr>
        <w:pStyle w:val="ab"/>
        <w:ind w:left="0" w:firstLine="426"/>
        <w:jc w:val="both"/>
        <w:rPr>
          <w:sz w:val="24"/>
          <w:szCs w:val="24"/>
        </w:rPr>
      </w:pPr>
      <w:r w:rsidRPr="00A01E93">
        <w:rPr>
          <w:sz w:val="24"/>
          <w:szCs w:val="24"/>
        </w:rPr>
        <w:t xml:space="preserve">б) государственным учреждением; </w:t>
      </w:r>
    </w:p>
    <w:p w:rsidR="00A01E93" w:rsidRPr="00A01E93" w:rsidRDefault="00A01E93" w:rsidP="00A01E93">
      <w:pPr>
        <w:pStyle w:val="ab"/>
        <w:ind w:left="0" w:firstLine="426"/>
        <w:jc w:val="both"/>
        <w:rPr>
          <w:sz w:val="24"/>
          <w:szCs w:val="24"/>
        </w:rPr>
      </w:pPr>
      <w:r w:rsidRPr="00A01E93">
        <w:rPr>
          <w:sz w:val="24"/>
          <w:szCs w:val="24"/>
        </w:rPr>
        <w:t xml:space="preserve">в) унитарным предприятием; </w:t>
      </w:r>
    </w:p>
    <w:p w:rsidR="00A01E93" w:rsidRPr="00A01E93" w:rsidRDefault="00A01E93" w:rsidP="00A01E93">
      <w:pPr>
        <w:pStyle w:val="ab"/>
        <w:ind w:left="0" w:firstLine="426"/>
        <w:jc w:val="both"/>
        <w:rPr>
          <w:sz w:val="24"/>
          <w:szCs w:val="24"/>
        </w:rPr>
      </w:pPr>
      <w:r w:rsidRPr="00A01E93">
        <w:rPr>
          <w:sz w:val="24"/>
          <w:szCs w:val="24"/>
        </w:rPr>
        <w:t xml:space="preserve">г) государственной корпорацией; </w:t>
      </w:r>
    </w:p>
    <w:p w:rsidR="00A01E93" w:rsidRPr="00A01E93" w:rsidRDefault="00A01E93" w:rsidP="00A01E93">
      <w:pPr>
        <w:pStyle w:val="ab"/>
        <w:ind w:left="0" w:firstLine="426"/>
        <w:jc w:val="both"/>
        <w:rPr>
          <w:sz w:val="24"/>
          <w:szCs w:val="24"/>
        </w:rPr>
      </w:pPr>
      <w:r w:rsidRPr="00A01E93">
        <w:rPr>
          <w:sz w:val="24"/>
          <w:szCs w:val="24"/>
        </w:rPr>
        <w:t xml:space="preserve">д) все вышеназванное верно. </w:t>
      </w:r>
    </w:p>
    <w:p w:rsidR="00A01E93" w:rsidRPr="00A01E93" w:rsidRDefault="00A01E93" w:rsidP="00A01E93">
      <w:pPr>
        <w:pStyle w:val="ab"/>
        <w:widowControl w:val="0"/>
        <w:numPr>
          <w:ilvl w:val="0"/>
          <w:numId w:val="12"/>
        </w:numPr>
        <w:tabs>
          <w:tab w:val="left" w:pos="851"/>
        </w:tabs>
        <w:autoSpaceDE w:val="0"/>
        <w:autoSpaceDN w:val="0"/>
        <w:adjustRightInd w:val="0"/>
        <w:ind w:left="0" w:firstLine="360"/>
        <w:jc w:val="both"/>
        <w:rPr>
          <w:sz w:val="24"/>
          <w:szCs w:val="24"/>
        </w:rPr>
      </w:pPr>
      <w:r w:rsidRPr="00A01E93">
        <w:rPr>
          <w:sz w:val="24"/>
          <w:szCs w:val="24"/>
        </w:rPr>
        <w:t xml:space="preserve">Совет директоров Банка России не принимает решение: </w:t>
      </w:r>
    </w:p>
    <w:p w:rsidR="00A01E93" w:rsidRPr="00A01E93" w:rsidRDefault="00A01E93" w:rsidP="00A01E93">
      <w:pPr>
        <w:pStyle w:val="ab"/>
        <w:ind w:left="0" w:firstLine="426"/>
        <w:jc w:val="both"/>
        <w:rPr>
          <w:sz w:val="24"/>
          <w:szCs w:val="24"/>
        </w:rPr>
      </w:pPr>
      <w:r w:rsidRPr="00A01E93">
        <w:rPr>
          <w:sz w:val="24"/>
          <w:szCs w:val="24"/>
        </w:rPr>
        <w:t xml:space="preserve">а) о величине резервных требований к банкам; </w:t>
      </w:r>
    </w:p>
    <w:p w:rsidR="00A01E93" w:rsidRPr="00A01E93" w:rsidRDefault="00A01E93" w:rsidP="00A01E93">
      <w:pPr>
        <w:pStyle w:val="ab"/>
        <w:ind w:left="0" w:firstLine="426"/>
        <w:jc w:val="both"/>
        <w:rPr>
          <w:sz w:val="24"/>
          <w:szCs w:val="24"/>
        </w:rPr>
      </w:pPr>
      <w:r w:rsidRPr="00A01E93">
        <w:rPr>
          <w:sz w:val="24"/>
          <w:szCs w:val="24"/>
        </w:rPr>
        <w:t xml:space="preserve">б) об изменении процентных ставок Банка России; </w:t>
      </w:r>
    </w:p>
    <w:p w:rsidR="00A01E93" w:rsidRPr="00A01E93" w:rsidRDefault="00A01E93" w:rsidP="00A01E93">
      <w:pPr>
        <w:pStyle w:val="ab"/>
        <w:ind w:left="0" w:firstLine="426"/>
        <w:jc w:val="both"/>
        <w:rPr>
          <w:sz w:val="24"/>
          <w:szCs w:val="24"/>
        </w:rPr>
      </w:pPr>
      <w:r w:rsidRPr="00A01E93">
        <w:rPr>
          <w:sz w:val="24"/>
          <w:szCs w:val="24"/>
        </w:rPr>
        <w:t xml:space="preserve">в) о штатном расписании ЦБ РФ; </w:t>
      </w:r>
    </w:p>
    <w:p w:rsidR="00A01E93" w:rsidRPr="00A01E93" w:rsidRDefault="00A01E93" w:rsidP="00A01E93">
      <w:pPr>
        <w:pStyle w:val="ab"/>
        <w:ind w:left="0" w:firstLine="426"/>
        <w:jc w:val="both"/>
        <w:rPr>
          <w:sz w:val="24"/>
          <w:szCs w:val="24"/>
        </w:rPr>
      </w:pPr>
      <w:r w:rsidRPr="00A01E93">
        <w:rPr>
          <w:sz w:val="24"/>
          <w:szCs w:val="24"/>
        </w:rPr>
        <w:t xml:space="preserve">г) верного ответа нет. </w:t>
      </w:r>
    </w:p>
    <w:p w:rsidR="00A01E93" w:rsidRPr="00A01E93" w:rsidRDefault="00A01E93" w:rsidP="00A01E93">
      <w:pPr>
        <w:pStyle w:val="ab"/>
        <w:widowControl w:val="0"/>
        <w:numPr>
          <w:ilvl w:val="0"/>
          <w:numId w:val="12"/>
        </w:numPr>
        <w:tabs>
          <w:tab w:val="left" w:pos="851"/>
        </w:tabs>
        <w:autoSpaceDE w:val="0"/>
        <w:autoSpaceDN w:val="0"/>
        <w:adjustRightInd w:val="0"/>
        <w:ind w:left="0" w:firstLine="360"/>
        <w:jc w:val="both"/>
        <w:rPr>
          <w:sz w:val="24"/>
          <w:szCs w:val="24"/>
        </w:rPr>
      </w:pPr>
      <w:r w:rsidRPr="00A01E93">
        <w:rPr>
          <w:sz w:val="24"/>
          <w:szCs w:val="24"/>
        </w:rPr>
        <w:t xml:space="preserve">В систему Банка России входят: </w:t>
      </w:r>
    </w:p>
    <w:p w:rsidR="00A01E93" w:rsidRPr="00A01E93" w:rsidRDefault="00A01E93" w:rsidP="00A01E93">
      <w:pPr>
        <w:pStyle w:val="ab"/>
        <w:ind w:left="0" w:firstLine="426"/>
        <w:jc w:val="both"/>
        <w:rPr>
          <w:sz w:val="24"/>
          <w:szCs w:val="24"/>
        </w:rPr>
      </w:pPr>
      <w:r w:rsidRPr="00A01E93">
        <w:rPr>
          <w:sz w:val="24"/>
          <w:szCs w:val="24"/>
        </w:rPr>
        <w:t xml:space="preserve">а) национальные банки; </w:t>
      </w:r>
    </w:p>
    <w:p w:rsidR="00A01E93" w:rsidRPr="00A01E93" w:rsidRDefault="00A01E93" w:rsidP="00A01E93">
      <w:pPr>
        <w:pStyle w:val="ab"/>
        <w:ind w:left="0" w:firstLine="426"/>
        <w:jc w:val="both"/>
        <w:rPr>
          <w:sz w:val="24"/>
          <w:szCs w:val="24"/>
        </w:rPr>
      </w:pPr>
      <w:r w:rsidRPr="00A01E93">
        <w:rPr>
          <w:sz w:val="24"/>
          <w:szCs w:val="24"/>
        </w:rPr>
        <w:t>б) главные территориальные управления;</w:t>
      </w:r>
    </w:p>
    <w:p w:rsidR="00A01E93" w:rsidRPr="00A01E93" w:rsidRDefault="00A01E93" w:rsidP="00A01E93">
      <w:pPr>
        <w:pStyle w:val="ab"/>
        <w:ind w:left="0" w:firstLine="426"/>
        <w:jc w:val="both"/>
        <w:rPr>
          <w:sz w:val="24"/>
          <w:szCs w:val="24"/>
        </w:rPr>
      </w:pPr>
      <w:r w:rsidRPr="00A01E93">
        <w:rPr>
          <w:sz w:val="24"/>
          <w:szCs w:val="24"/>
        </w:rPr>
        <w:t xml:space="preserve">в) расчетно-кассовые центры; </w:t>
      </w:r>
    </w:p>
    <w:p w:rsidR="00A01E93" w:rsidRPr="00A01E93" w:rsidRDefault="00A01E93" w:rsidP="00A01E93">
      <w:pPr>
        <w:pStyle w:val="ab"/>
        <w:ind w:left="0" w:firstLine="426"/>
        <w:jc w:val="both"/>
        <w:rPr>
          <w:sz w:val="24"/>
          <w:szCs w:val="24"/>
        </w:rPr>
      </w:pPr>
      <w:r w:rsidRPr="00A01E93">
        <w:rPr>
          <w:sz w:val="24"/>
          <w:szCs w:val="24"/>
        </w:rPr>
        <w:t xml:space="preserve">г) Сберегательный банк РФ; </w:t>
      </w:r>
    </w:p>
    <w:p w:rsidR="00A01E93" w:rsidRPr="00A01E93" w:rsidRDefault="00A01E93" w:rsidP="00A01E93">
      <w:pPr>
        <w:pStyle w:val="ab"/>
        <w:ind w:left="0" w:firstLine="426"/>
        <w:jc w:val="both"/>
        <w:rPr>
          <w:sz w:val="24"/>
          <w:szCs w:val="24"/>
        </w:rPr>
      </w:pPr>
      <w:r w:rsidRPr="00A01E93">
        <w:rPr>
          <w:sz w:val="24"/>
          <w:szCs w:val="24"/>
        </w:rPr>
        <w:t>д) все вышеперечисленное верно.</w:t>
      </w:r>
    </w:p>
    <w:p w:rsidR="00A01E93" w:rsidRPr="00A01E93" w:rsidRDefault="00A01E93" w:rsidP="00A01E93">
      <w:pPr>
        <w:pStyle w:val="ab"/>
        <w:numPr>
          <w:ilvl w:val="0"/>
          <w:numId w:val="12"/>
        </w:numPr>
        <w:tabs>
          <w:tab w:val="left" w:pos="709"/>
          <w:tab w:val="left" w:pos="851"/>
        </w:tabs>
        <w:ind w:left="0" w:firstLine="360"/>
        <w:jc w:val="both"/>
        <w:rPr>
          <w:sz w:val="24"/>
          <w:szCs w:val="24"/>
        </w:rPr>
      </w:pPr>
      <w:r w:rsidRPr="00A01E93">
        <w:rPr>
          <w:sz w:val="24"/>
          <w:szCs w:val="24"/>
        </w:rPr>
        <w:t>Центральный банк, как юридическое лицо, имеет особенности:</w:t>
      </w:r>
    </w:p>
    <w:p w:rsidR="00A01E93" w:rsidRPr="00A01E93" w:rsidRDefault="00A01E93" w:rsidP="00A01E93">
      <w:pPr>
        <w:pStyle w:val="ab"/>
        <w:tabs>
          <w:tab w:val="left" w:pos="709"/>
          <w:tab w:val="left" w:pos="851"/>
        </w:tabs>
        <w:ind w:left="0" w:firstLine="360"/>
        <w:jc w:val="both"/>
        <w:rPr>
          <w:sz w:val="24"/>
          <w:szCs w:val="24"/>
        </w:rPr>
      </w:pPr>
      <w:r w:rsidRPr="00A01E93">
        <w:rPr>
          <w:sz w:val="24"/>
          <w:szCs w:val="24"/>
        </w:rPr>
        <w:t>а) государственно-властные полномочия: право требовать от других объектов принятия ими мер по своему финансовому оздоровлению; отзывать лицензии и др.;</w:t>
      </w:r>
    </w:p>
    <w:p w:rsidR="00A01E93" w:rsidRPr="00A01E93" w:rsidRDefault="00A01E93" w:rsidP="00A01E93">
      <w:pPr>
        <w:pStyle w:val="ab"/>
        <w:tabs>
          <w:tab w:val="left" w:pos="709"/>
          <w:tab w:val="left" w:pos="851"/>
        </w:tabs>
        <w:ind w:left="0" w:firstLine="360"/>
        <w:jc w:val="both"/>
        <w:rPr>
          <w:sz w:val="24"/>
          <w:szCs w:val="24"/>
        </w:rPr>
      </w:pPr>
      <w:r w:rsidRPr="00A01E93">
        <w:rPr>
          <w:sz w:val="24"/>
          <w:szCs w:val="24"/>
        </w:rPr>
        <w:t>б) особые полномочия в области банковской деятельности, в сфере денежно-кредитных отношений.</w:t>
      </w:r>
    </w:p>
    <w:p w:rsidR="00A01E93" w:rsidRPr="00A01E93" w:rsidRDefault="00A01E93" w:rsidP="00A01E93">
      <w:pPr>
        <w:pStyle w:val="ab"/>
        <w:widowControl w:val="0"/>
        <w:numPr>
          <w:ilvl w:val="0"/>
          <w:numId w:val="12"/>
        </w:numPr>
        <w:shd w:val="clear" w:color="auto" w:fill="FFFFFF"/>
        <w:tabs>
          <w:tab w:val="left" w:pos="413"/>
          <w:tab w:val="left" w:pos="586"/>
        </w:tabs>
        <w:autoSpaceDE w:val="0"/>
        <w:autoSpaceDN w:val="0"/>
        <w:adjustRightInd w:val="0"/>
        <w:jc w:val="both"/>
        <w:rPr>
          <w:sz w:val="24"/>
          <w:szCs w:val="24"/>
          <w:lang w:eastAsia="ru-RU"/>
        </w:rPr>
      </w:pPr>
      <w:r w:rsidRPr="00A01E93">
        <w:rPr>
          <w:color w:val="000000"/>
          <w:sz w:val="24"/>
          <w:szCs w:val="24"/>
          <w:lang w:eastAsia="ru-RU"/>
        </w:rPr>
        <w:t>Банковское законодательство включает:</w:t>
      </w:r>
    </w:p>
    <w:p w:rsidR="00A01E93" w:rsidRPr="00A01E93" w:rsidRDefault="00A01E93" w:rsidP="00A01E93">
      <w:pPr>
        <w:widowControl w:val="0"/>
        <w:shd w:val="clear" w:color="auto" w:fill="FFFFFF"/>
        <w:tabs>
          <w:tab w:val="left" w:pos="413"/>
        </w:tabs>
        <w:autoSpaceDE w:val="0"/>
        <w:autoSpaceDN w:val="0"/>
        <w:adjustRightInd w:val="0"/>
        <w:ind w:firstLine="426"/>
        <w:jc w:val="both"/>
        <w:rPr>
          <w:sz w:val="24"/>
          <w:szCs w:val="24"/>
          <w:lang w:eastAsia="ru-RU"/>
        </w:rPr>
      </w:pPr>
      <w:r w:rsidRPr="00A01E93">
        <w:rPr>
          <w:color w:val="000000"/>
          <w:spacing w:val="-3"/>
          <w:sz w:val="24"/>
          <w:szCs w:val="24"/>
          <w:lang w:eastAsia="ru-RU"/>
        </w:rPr>
        <w:t>а) только специальные банковские законы;</w:t>
      </w:r>
    </w:p>
    <w:p w:rsidR="00A01E93" w:rsidRPr="00A01E93" w:rsidRDefault="00A01E93" w:rsidP="00A01E93">
      <w:pPr>
        <w:widowControl w:val="0"/>
        <w:shd w:val="clear" w:color="auto" w:fill="FFFFFF"/>
        <w:tabs>
          <w:tab w:val="left" w:pos="413"/>
          <w:tab w:val="left" w:pos="547"/>
        </w:tabs>
        <w:autoSpaceDE w:val="0"/>
        <w:autoSpaceDN w:val="0"/>
        <w:adjustRightInd w:val="0"/>
        <w:ind w:firstLine="426"/>
        <w:jc w:val="both"/>
        <w:rPr>
          <w:sz w:val="24"/>
          <w:szCs w:val="24"/>
          <w:lang w:eastAsia="ru-RU"/>
        </w:rPr>
      </w:pPr>
      <w:r w:rsidRPr="00A01E93">
        <w:rPr>
          <w:color w:val="000000"/>
          <w:spacing w:val="-7"/>
          <w:sz w:val="24"/>
          <w:szCs w:val="24"/>
          <w:lang w:eastAsia="ru-RU"/>
        </w:rPr>
        <w:t>б)</w:t>
      </w:r>
      <w:r w:rsidRPr="00A01E93">
        <w:rPr>
          <w:color w:val="000000"/>
          <w:sz w:val="24"/>
          <w:szCs w:val="24"/>
          <w:lang w:eastAsia="ru-RU"/>
        </w:rPr>
        <w:tab/>
      </w:r>
      <w:r w:rsidRPr="00A01E93">
        <w:rPr>
          <w:color w:val="000000"/>
          <w:spacing w:val="-4"/>
          <w:sz w:val="24"/>
          <w:szCs w:val="24"/>
          <w:lang w:eastAsia="ru-RU"/>
        </w:rPr>
        <w:t>банковские законы и законы общего действия;</w:t>
      </w:r>
    </w:p>
    <w:p w:rsidR="00A01E93" w:rsidRPr="00A01E93" w:rsidRDefault="00A01E93" w:rsidP="00A01E93">
      <w:pPr>
        <w:widowControl w:val="0"/>
        <w:shd w:val="clear" w:color="auto" w:fill="FFFFFF"/>
        <w:tabs>
          <w:tab w:val="left" w:pos="413"/>
          <w:tab w:val="left" w:pos="547"/>
        </w:tabs>
        <w:autoSpaceDE w:val="0"/>
        <w:autoSpaceDN w:val="0"/>
        <w:adjustRightInd w:val="0"/>
        <w:ind w:firstLine="426"/>
        <w:jc w:val="both"/>
        <w:rPr>
          <w:sz w:val="24"/>
          <w:szCs w:val="24"/>
          <w:lang w:eastAsia="ru-RU"/>
        </w:rPr>
      </w:pPr>
      <w:r w:rsidRPr="00A01E93">
        <w:rPr>
          <w:color w:val="000000"/>
          <w:spacing w:val="-5"/>
          <w:sz w:val="24"/>
          <w:szCs w:val="24"/>
          <w:lang w:eastAsia="ru-RU"/>
        </w:rPr>
        <w:t>в)</w:t>
      </w:r>
      <w:r w:rsidRPr="00A01E93">
        <w:rPr>
          <w:color w:val="000000"/>
          <w:sz w:val="24"/>
          <w:szCs w:val="24"/>
          <w:lang w:eastAsia="ru-RU"/>
        </w:rPr>
        <w:tab/>
      </w:r>
      <w:r w:rsidRPr="00A01E93">
        <w:rPr>
          <w:color w:val="000000"/>
          <w:spacing w:val="-7"/>
          <w:sz w:val="24"/>
          <w:szCs w:val="24"/>
          <w:lang w:eastAsia="ru-RU"/>
        </w:rPr>
        <w:t>банковские законы, законы общего действия и нормативные</w:t>
      </w:r>
      <w:r w:rsidRPr="00A01E93">
        <w:rPr>
          <w:color w:val="000000"/>
          <w:spacing w:val="-7"/>
          <w:sz w:val="24"/>
          <w:szCs w:val="24"/>
          <w:lang w:eastAsia="ru-RU"/>
        </w:rPr>
        <w:br/>
      </w:r>
      <w:r w:rsidRPr="00A01E93">
        <w:rPr>
          <w:color w:val="000000"/>
          <w:sz w:val="24"/>
          <w:szCs w:val="24"/>
          <w:lang w:eastAsia="ru-RU"/>
        </w:rPr>
        <w:t>документы Банка России;</w:t>
      </w:r>
    </w:p>
    <w:p w:rsidR="00A01E93" w:rsidRPr="00A01E93" w:rsidRDefault="00A01E93" w:rsidP="00A01E93">
      <w:pPr>
        <w:widowControl w:val="0"/>
        <w:shd w:val="clear" w:color="auto" w:fill="FFFFFF"/>
        <w:tabs>
          <w:tab w:val="left" w:pos="413"/>
          <w:tab w:val="left" w:pos="547"/>
        </w:tabs>
        <w:autoSpaceDE w:val="0"/>
        <w:autoSpaceDN w:val="0"/>
        <w:adjustRightInd w:val="0"/>
        <w:ind w:firstLine="426"/>
        <w:jc w:val="both"/>
        <w:rPr>
          <w:sz w:val="24"/>
          <w:szCs w:val="24"/>
          <w:lang w:eastAsia="ru-RU"/>
        </w:rPr>
      </w:pPr>
      <w:r w:rsidRPr="00A01E93">
        <w:rPr>
          <w:color w:val="000000"/>
          <w:spacing w:val="-5"/>
          <w:sz w:val="24"/>
          <w:szCs w:val="24"/>
          <w:lang w:eastAsia="ru-RU"/>
        </w:rPr>
        <w:t>г)</w:t>
      </w:r>
      <w:r w:rsidRPr="00A01E93">
        <w:rPr>
          <w:color w:val="000000"/>
          <w:sz w:val="24"/>
          <w:szCs w:val="24"/>
          <w:lang w:eastAsia="ru-RU"/>
        </w:rPr>
        <w:tab/>
      </w:r>
      <w:r w:rsidRPr="00A01E93">
        <w:rPr>
          <w:color w:val="000000"/>
          <w:spacing w:val="-4"/>
          <w:sz w:val="24"/>
          <w:szCs w:val="24"/>
          <w:lang w:eastAsia="ru-RU"/>
        </w:rPr>
        <w:t>лишь законы общего действия;</w:t>
      </w:r>
    </w:p>
    <w:p w:rsidR="00A01E93" w:rsidRPr="00A01E93" w:rsidRDefault="00A01E93" w:rsidP="00A01E93">
      <w:pPr>
        <w:widowControl w:val="0"/>
        <w:shd w:val="clear" w:color="auto" w:fill="FFFFFF"/>
        <w:tabs>
          <w:tab w:val="left" w:pos="413"/>
          <w:tab w:val="left" w:pos="547"/>
        </w:tabs>
        <w:autoSpaceDE w:val="0"/>
        <w:autoSpaceDN w:val="0"/>
        <w:adjustRightInd w:val="0"/>
        <w:ind w:firstLine="426"/>
        <w:jc w:val="both"/>
        <w:rPr>
          <w:sz w:val="24"/>
          <w:szCs w:val="24"/>
          <w:lang w:eastAsia="ru-RU"/>
        </w:rPr>
      </w:pPr>
      <w:r w:rsidRPr="00A01E93">
        <w:rPr>
          <w:color w:val="000000"/>
          <w:spacing w:val="-4"/>
          <w:sz w:val="24"/>
          <w:szCs w:val="24"/>
          <w:lang w:eastAsia="ru-RU"/>
        </w:rPr>
        <w:t>д)</w:t>
      </w:r>
      <w:r w:rsidRPr="00A01E93">
        <w:rPr>
          <w:color w:val="000000"/>
          <w:sz w:val="24"/>
          <w:szCs w:val="24"/>
          <w:lang w:eastAsia="ru-RU"/>
        </w:rPr>
        <w:tab/>
      </w:r>
      <w:r w:rsidRPr="00A01E93">
        <w:rPr>
          <w:color w:val="000000"/>
          <w:spacing w:val="-5"/>
          <w:sz w:val="24"/>
          <w:szCs w:val="24"/>
          <w:lang w:eastAsia="ru-RU"/>
        </w:rPr>
        <w:t>все  законы, затрагивающие какие-либо аспекты  деятельно</w:t>
      </w:r>
      <w:r w:rsidRPr="00A01E93">
        <w:rPr>
          <w:color w:val="000000"/>
          <w:sz w:val="24"/>
          <w:szCs w:val="24"/>
          <w:lang w:eastAsia="ru-RU"/>
        </w:rPr>
        <w:t>сти банков.</w:t>
      </w:r>
    </w:p>
    <w:p w:rsidR="00A01E93" w:rsidRPr="00A01E93" w:rsidRDefault="00A01E93" w:rsidP="00A01E93">
      <w:pPr>
        <w:pStyle w:val="ab"/>
        <w:widowControl w:val="0"/>
        <w:numPr>
          <w:ilvl w:val="0"/>
          <w:numId w:val="12"/>
        </w:numPr>
        <w:shd w:val="clear" w:color="auto" w:fill="FFFFFF"/>
        <w:tabs>
          <w:tab w:val="left" w:pos="307"/>
          <w:tab w:val="left" w:pos="413"/>
        </w:tabs>
        <w:autoSpaceDE w:val="0"/>
        <w:autoSpaceDN w:val="0"/>
        <w:adjustRightInd w:val="0"/>
        <w:jc w:val="both"/>
        <w:rPr>
          <w:sz w:val="24"/>
          <w:szCs w:val="24"/>
          <w:lang w:eastAsia="ru-RU"/>
        </w:rPr>
      </w:pPr>
      <w:r w:rsidRPr="00A01E93">
        <w:rPr>
          <w:color w:val="000000"/>
          <w:spacing w:val="-5"/>
          <w:sz w:val="24"/>
          <w:szCs w:val="24"/>
          <w:lang w:eastAsia="ru-RU"/>
        </w:rPr>
        <w:t>Банковское законодательство регламентирует:</w:t>
      </w:r>
    </w:p>
    <w:p w:rsidR="00A01E93" w:rsidRPr="00A01E93" w:rsidRDefault="00A01E93" w:rsidP="00A01E93">
      <w:pPr>
        <w:widowControl w:val="0"/>
        <w:shd w:val="clear" w:color="auto" w:fill="FFFFFF"/>
        <w:tabs>
          <w:tab w:val="left" w:pos="413"/>
          <w:tab w:val="left" w:pos="571"/>
        </w:tabs>
        <w:autoSpaceDE w:val="0"/>
        <w:autoSpaceDN w:val="0"/>
        <w:adjustRightInd w:val="0"/>
        <w:ind w:firstLine="426"/>
        <w:jc w:val="both"/>
        <w:rPr>
          <w:sz w:val="24"/>
          <w:szCs w:val="24"/>
          <w:lang w:eastAsia="ru-RU"/>
        </w:rPr>
      </w:pPr>
      <w:r w:rsidRPr="00A01E93">
        <w:rPr>
          <w:color w:val="000000"/>
          <w:spacing w:val="-7"/>
          <w:sz w:val="24"/>
          <w:szCs w:val="24"/>
          <w:lang w:eastAsia="ru-RU"/>
        </w:rPr>
        <w:t>а)</w:t>
      </w:r>
      <w:r w:rsidRPr="00A01E93">
        <w:rPr>
          <w:color w:val="000000"/>
          <w:sz w:val="24"/>
          <w:szCs w:val="24"/>
          <w:lang w:eastAsia="ru-RU"/>
        </w:rPr>
        <w:tab/>
      </w:r>
      <w:r w:rsidRPr="00A01E93">
        <w:rPr>
          <w:color w:val="000000"/>
          <w:spacing w:val="-4"/>
          <w:sz w:val="24"/>
          <w:szCs w:val="24"/>
          <w:lang w:eastAsia="ru-RU"/>
        </w:rPr>
        <w:t>порядок создания коммерческого банка;</w:t>
      </w:r>
    </w:p>
    <w:p w:rsidR="00A01E93" w:rsidRPr="00A01E93" w:rsidRDefault="00A01E93" w:rsidP="00A01E93">
      <w:pPr>
        <w:widowControl w:val="0"/>
        <w:shd w:val="clear" w:color="auto" w:fill="FFFFFF"/>
        <w:tabs>
          <w:tab w:val="left" w:pos="413"/>
          <w:tab w:val="left" w:pos="571"/>
        </w:tabs>
        <w:autoSpaceDE w:val="0"/>
        <w:autoSpaceDN w:val="0"/>
        <w:adjustRightInd w:val="0"/>
        <w:ind w:firstLine="426"/>
        <w:jc w:val="both"/>
        <w:rPr>
          <w:sz w:val="24"/>
          <w:szCs w:val="24"/>
          <w:lang w:eastAsia="ru-RU"/>
        </w:rPr>
      </w:pPr>
      <w:r w:rsidRPr="00A01E93">
        <w:rPr>
          <w:color w:val="000000"/>
          <w:spacing w:val="-1"/>
          <w:sz w:val="24"/>
          <w:szCs w:val="24"/>
          <w:lang w:eastAsia="ru-RU"/>
        </w:rPr>
        <w:lastRenderedPageBreak/>
        <w:t>б)</w:t>
      </w:r>
      <w:r w:rsidRPr="00A01E93">
        <w:rPr>
          <w:color w:val="000000"/>
          <w:sz w:val="24"/>
          <w:szCs w:val="24"/>
          <w:lang w:eastAsia="ru-RU"/>
        </w:rPr>
        <w:tab/>
      </w:r>
      <w:r w:rsidRPr="00A01E93">
        <w:rPr>
          <w:color w:val="000000"/>
          <w:spacing w:val="-4"/>
          <w:sz w:val="24"/>
          <w:szCs w:val="24"/>
          <w:lang w:eastAsia="ru-RU"/>
        </w:rPr>
        <w:t>порядок проведения банковских операций;</w:t>
      </w:r>
    </w:p>
    <w:p w:rsidR="00A01E93" w:rsidRPr="00A01E93" w:rsidRDefault="00A01E93" w:rsidP="00A01E93">
      <w:pPr>
        <w:widowControl w:val="0"/>
        <w:shd w:val="clear" w:color="auto" w:fill="FFFFFF"/>
        <w:tabs>
          <w:tab w:val="left" w:pos="413"/>
          <w:tab w:val="left" w:pos="571"/>
        </w:tabs>
        <w:autoSpaceDE w:val="0"/>
        <w:autoSpaceDN w:val="0"/>
        <w:adjustRightInd w:val="0"/>
        <w:ind w:firstLine="426"/>
        <w:jc w:val="both"/>
        <w:rPr>
          <w:sz w:val="24"/>
          <w:szCs w:val="24"/>
          <w:lang w:eastAsia="ru-RU"/>
        </w:rPr>
      </w:pPr>
      <w:r w:rsidRPr="00A01E93">
        <w:rPr>
          <w:color w:val="000000"/>
          <w:spacing w:val="-5"/>
          <w:sz w:val="24"/>
          <w:szCs w:val="24"/>
          <w:lang w:eastAsia="ru-RU"/>
        </w:rPr>
        <w:t>в)</w:t>
      </w:r>
      <w:r w:rsidRPr="00A01E93">
        <w:rPr>
          <w:color w:val="000000"/>
          <w:sz w:val="24"/>
          <w:szCs w:val="24"/>
          <w:lang w:eastAsia="ru-RU"/>
        </w:rPr>
        <w:tab/>
      </w:r>
      <w:r w:rsidRPr="00A01E93">
        <w:rPr>
          <w:color w:val="000000"/>
          <w:spacing w:val="-4"/>
          <w:sz w:val="24"/>
          <w:szCs w:val="24"/>
          <w:lang w:eastAsia="ru-RU"/>
        </w:rPr>
        <w:t>порядок осуществления банковской деятельности;</w:t>
      </w:r>
    </w:p>
    <w:p w:rsidR="00A01E93" w:rsidRPr="00A01E93" w:rsidRDefault="00A01E93" w:rsidP="00A01E93">
      <w:pPr>
        <w:widowControl w:val="0"/>
        <w:shd w:val="clear" w:color="auto" w:fill="FFFFFF"/>
        <w:tabs>
          <w:tab w:val="left" w:pos="413"/>
          <w:tab w:val="left" w:pos="571"/>
        </w:tabs>
        <w:autoSpaceDE w:val="0"/>
        <w:autoSpaceDN w:val="0"/>
        <w:adjustRightInd w:val="0"/>
        <w:ind w:firstLine="426"/>
        <w:jc w:val="both"/>
        <w:rPr>
          <w:sz w:val="24"/>
          <w:szCs w:val="24"/>
          <w:lang w:eastAsia="ru-RU"/>
        </w:rPr>
      </w:pPr>
      <w:r w:rsidRPr="00A01E93">
        <w:rPr>
          <w:color w:val="000000"/>
          <w:spacing w:val="-10"/>
          <w:sz w:val="24"/>
          <w:szCs w:val="24"/>
          <w:lang w:eastAsia="ru-RU"/>
        </w:rPr>
        <w:t>г)</w:t>
      </w:r>
      <w:r w:rsidRPr="00A01E93">
        <w:rPr>
          <w:color w:val="000000"/>
          <w:sz w:val="24"/>
          <w:szCs w:val="24"/>
          <w:lang w:eastAsia="ru-RU"/>
        </w:rPr>
        <w:tab/>
      </w:r>
      <w:r w:rsidRPr="00A01E93">
        <w:rPr>
          <w:color w:val="000000"/>
          <w:spacing w:val="-1"/>
          <w:sz w:val="24"/>
          <w:szCs w:val="24"/>
          <w:lang w:eastAsia="ru-RU"/>
        </w:rPr>
        <w:t>порядок финансового учета и отчетности коммерческого</w:t>
      </w:r>
      <w:r w:rsidRPr="00A01E93">
        <w:rPr>
          <w:color w:val="000000"/>
          <w:spacing w:val="-1"/>
          <w:sz w:val="24"/>
          <w:szCs w:val="24"/>
          <w:lang w:eastAsia="ru-RU"/>
        </w:rPr>
        <w:br/>
      </w:r>
      <w:r w:rsidRPr="00A01E93">
        <w:rPr>
          <w:color w:val="000000"/>
          <w:sz w:val="24"/>
          <w:szCs w:val="24"/>
          <w:lang w:eastAsia="ru-RU"/>
        </w:rPr>
        <w:t>банка;</w:t>
      </w:r>
    </w:p>
    <w:p w:rsidR="00A01E93" w:rsidRPr="00A01E93" w:rsidRDefault="00A01E93" w:rsidP="00A01E93">
      <w:pPr>
        <w:widowControl w:val="0"/>
        <w:shd w:val="clear" w:color="auto" w:fill="FFFFFF"/>
        <w:tabs>
          <w:tab w:val="left" w:pos="413"/>
          <w:tab w:val="left" w:pos="571"/>
        </w:tabs>
        <w:autoSpaceDE w:val="0"/>
        <w:autoSpaceDN w:val="0"/>
        <w:adjustRightInd w:val="0"/>
        <w:ind w:firstLine="426"/>
        <w:jc w:val="both"/>
        <w:rPr>
          <w:sz w:val="24"/>
          <w:szCs w:val="24"/>
          <w:lang w:eastAsia="ru-RU"/>
        </w:rPr>
      </w:pPr>
      <w:r w:rsidRPr="00A01E93">
        <w:rPr>
          <w:color w:val="000000"/>
          <w:spacing w:val="-4"/>
          <w:sz w:val="24"/>
          <w:szCs w:val="24"/>
          <w:lang w:eastAsia="ru-RU"/>
        </w:rPr>
        <w:t>д)</w:t>
      </w:r>
      <w:r w:rsidRPr="00A01E93">
        <w:rPr>
          <w:color w:val="000000"/>
          <w:sz w:val="24"/>
          <w:szCs w:val="24"/>
          <w:lang w:eastAsia="ru-RU"/>
        </w:rPr>
        <w:tab/>
      </w:r>
      <w:r w:rsidRPr="00A01E93">
        <w:rPr>
          <w:color w:val="000000"/>
          <w:spacing w:val="-6"/>
          <w:sz w:val="24"/>
          <w:szCs w:val="24"/>
          <w:lang w:eastAsia="ru-RU"/>
        </w:rPr>
        <w:t>порядок взаимодействия коммерческого банка с клиентами.</w:t>
      </w:r>
    </w:p>
    <w:p w:rsidR="00A01E93" w:rsidRPr="00A01E93" w:rsidRDefault="00A01E93" w:rsidP="00A01E93">
      <w:pPr>
        <w:pStyle w:val="ab"/>
        <w:numPr>
          <w:ilvl w:val="0"/>
          <w:numId w:val="12"/>
        </w:numPr>
        <w:tabs>
          <w:tab w:val="left" w:pos="709"/>
          <w:tab w:val="left" w:pos="851"/>
        </w:tabs>
        <w:ind w:left="0" w:firstLine="360"/>
        <w:jc w:val="both"/>
        <w:rPr>
          <w:sz w:val="24"/>
          <w:szCs w:val="24"/>
        </w:rPr>
      </w:pPr>
      <w:r w:rsidRPr="00A01E93">
        <w:rPr>
          <w:sz w:val="24"/>
          <w:szCs w:val="24"/>
        </w:rPr>
        <w:t xml:space="preserve">К функциям Банка России не относится: </w:t>
      </w:r>
    </w:p>
    <w:p w:rsidR="00A01E93" w:rsidRPr="00A01E93" w:rsidRDefault="00A01E93" w:rsidP="00A01E93">
      <w:pPr>
        <w:pStyle w:val="ab"/>
        <w:tabs>
          <w:tab w:val="left" w:pos="709"/>
          <w:tab w:val="left" w:pos="851"/>
        </w:tabs>
        <w:ind w:left="0" w:firstLine="360"/>
        <w:jc w:val="both"/>
        <w:rPr>
          <w:sz w:val="24"/>
          <w:szCs w:val="24"/>
        </w:rPr>
      </w:pPr>
      <w:r w:rsidRPr="00A01E93">
        <w:rPr>
          <w:sz w:val="24"/>
          <w:szCs w:val="24"/>
        </w:rPr>
        <w:t>а) кредитование в качестве последней инстанции;</w:t>
      </w:r>
    </w:p>
    <w:p w:rsidR="00A01E93" w:rsidRPr="00A01E93" w:rsidRDefault="00A01E93" w:rsidP="00A01E93">
      <w:pPr>
        <w:pStyle w:val="ab"/>
        <w:tabs>
          <w:tab w:val="left" w:pos="709"/>
          <w:tab w:val="left" w:pos="851"/>
        </w:tabs>
        <w:ind w:left="0" w:firstLine="360"/>
        <w:jc w:val="both"/>
        <w:rPr>
          <w:sz w:val="24"/>
          <w:szCs w:val="24"/>
        </w:rPr>
      </w:pPr>
      <w:r w:rsidRPr="00A01E93">
        <w:rPr>
          <w:sz w:val="24"/>
          <w:szCs w:val="24"/>
        </w:rPr>
        <w:t>б) кредитование предприятий реального сектора экономики;</w:t>
      </w:r>
    </w:p>
    <w:p w:rsidR="00A01E93" w:rsidRPr="00A01E93" w:rsidRDefault="00A01E93" w:rsidP="00A01E93">
      <w:pPr>
        <w:pStyle w:val="ab"/>
        <w:tabs>
          <w:tab w:val="left" w:pos="709"/>
          <w:tab w:val="left" w:pos="851"/>
        </w:tabs>
        <w:ind w:left="0" w:firstLine="360"/>
        <w:jc w:val="both"/>
        <w:rPr>
          <w:sz w:val="24"/>
          <w:szCs w:val="24"/>
        </w:rPr>
      </w:pPr>
      <w:r w:rsidRPr="00A01E93">
        <w:rPr>
          <w:sz w:val="24"/>
          <w:szCs w:val="24"/>
        </w:rPr>
        <w:t>в) прием вкладов населения;</w:t>
      </w:r>
    </w:p>
    <w:p w:rsidR="00A01E93" w:rsidRPr="00A01E93" w:rsidRDefault="00A01E93" w:rsidP="00A01E93">
      <w:pPr>
        <w:pStyle w:val="ab"/>
        <w:tabs>
          <w:tab w:val="left" w:pos="709"/>
          <w:tab w:val="left" w:pos="851"/>
        </w:tabs>
        <w:ind w:left="0" w:firstLine="360"/>
        <w:jc w:val="both"/>
        <w:rPr>
          <w:sz w:val="24"/>
          <w:szCs w:val="24"/>
        </w:rPr>
      </w:pPr>
      <w:r w:rsidRPr="00A01E93">
        <w:rPr>
          <w:sz w:val="24"/>
          <w:szCs w:val="24"/>
        </w:rPr>
        <w:t>г) предотвращение банковских кризисов;</w:t>
      </w:r>
    </w:p>
    <w:p w:rsidR="00A01E93" w:rsidRPr="00A01E93" w:rsidRDefault="00A01E93" w:rsidP="00A01E93">
      <w:pPr>
        <w:pStyle w:val="ab"/>
        <w:tabs>
          <w:tab w:val="left" w:pos="709"/>
          <w:tab w:val="left" w:pos="851"/>
        </w:tabs>
        <w:ind w:left="0" w:firstLine="360"/>
        <w:jc w:val="both"/>
        <w:rPr>
          <w:sz w:val="24"/>
          <w:szCs w:val="24"/>
        </w:rPr>
      </w:pPr>
      <w:r w:rsidRPr="00A01E93">
        <w:rPr>
          <w:sz w:val="24"/>
          <w:szCs w:val="24"/>
        </w:rPr>
        <w:t xml:space="preserve">д) контроль денежной массы. </w:t>
      </w:r>
    </w:p>
    <w:p w:rsidR="00A01E93" w:rsidRPr="00A01E93" w:rsidRDefault="00A01E93" w:rsidP="00A01E93">
      <w:pPr>
        <w:pStyle w:val="ab"/>
        <w:numPr>
          <w:ilvl w:val="0"/>
          <w:numId w:val="12"/>
        </w:numPr>
        <w:tabs>
          <w:tab w:val="left" w:pos="709"/>
          <w:tab w:val="left" w:pos="851"/>
        </w:tabs>
        <w:ind w:left="0" w:firstLine="360"/>
        <w:jc w:val="both"/>
        <w:rPr>
          <w:sz w:val="24"/>
          <w:szCs w:val="24"/>
        </w:rPr>
      </w:pPr>
      <w:r w:rsidRPr="00A01E93">
        <w:rPr>
          <w:sz w:val="24"/>
          <w:szCs w:val="24"/>
        </w:rPr>
        <w:t xml:space="preserve">Задачами банковской системы являются: </w:t>
      </w:r>
    </w:p>
    <w:p w:rsidR="00A01E93" w:rsidRPr="00A01E93" w:rsidRDefault="00A01E93" w:rsidP="00A01E93">
      <w:pPr>
        <w:pStyle w:val="ab"/>
        <w:tabs>
          <w:tab w:val="left" w:pos="709"/>
          <w:tab w:val="left" w:pos="851"/>
        </w:tabs>
        <w:ind w:left="360"/>
        <w:jc w:val="both"/>
        <w:rPr>
          <w:sz w:val="24"/>
          <w:szCs w:val="24"/>
        </w:rPr>
      </w:pPr>
      <w:r w:rsidRPr="00A01E93">
        <w:rPr>
          <w:sz w:val="24"/>
          <w:szCs w:val="24"/>
        </w:rPr>
        <w:t>а) регуляция платежного баланса;</w:t>
      </w:r>
    </w:p>
    <w:p w:rsidR="00A01E93" w:rsidRPr="00A01E93" w:rsidRDefault="00A01E93" w:rsidP="00A01E93">
      <w:pPr>
        <w:pStyle w:val="ab"/>
        <w:tabs>
          <w:tab w:val="left" w:pos="709"/>
          <w:tab w:val="left" w:pos="851"/>
        </w:tabs>
        <w:ind w:left="360"/>
        <w:jc w:val="both"/>
        <w:rPr>
          <w:sz w:val="24"/>
          <w:szCs w:val="24"/>
        </w:rPr>
      </w:pPr>
      <w:r w:rsidRPr="00A01E93">
        <w:rPr>
          <w:sz w:val="24"/>
          <w:szCs w:val="24"/>
        </w:rPr>
        <w:t>б) обеспечение экономического роста;</w:t>
      </w:r>
    </w:p>
    <w:p w:rsidR="00A01E93" w:rsidRPr="00A01E93" w:rsidRDefault="00A01E93" w:rsidP="00A01E93">
      <w:pPr>
        <w:pStyle w:val="ab"/>
        <w:tabs>
          <w:tab w:val="left" w:pos="709"/>
          <w:tab w:val="left" w:pos="851"/>
        </w:tabs>
        <w:ind w:left="360"/>
        <w:jc w:val="both"/>
        <w:rPr>
          <w:sz w:val="24"/>
          <w:szCs w:val="24"/>
        </w:rPr>
      </w:pPr>
      <w:r w:rsidRPr="00A01E93">
        <w:rPr>
          <w:sz w:val="24"/>
          <w:szCs w:val="24"/>
        </w:rPr>
        <w:t>в) регулирование инфляции;</w:t>
      </w:r>
    </w:p>
    <w:p w:rsidR="00A01E93" w:rsidRPr="00A01E93" w:rsidRDefault="00A01E93" w:rsidP="00A01E93">
      <w:pPr>
        <w:pStyle w:val="ab"/>
        <w:tabs>
          <w:tab w:val="left" w:pos="709"/>
          <w:tab w:val="left" w:pos="851"/>
        </w:tabs>
        <w:ind w:left="360"/>
        <w:jc w:val="both"/>
        <w:rPr>
          <w:sz w:val="24"/>
          <w:szCs w:val="24"/>
        </w:rPr>
      </w:pPr>
      <w:r w:rsidRPr="00A01E93">
        <w:rPr>
          <w:sz w:val="24"/>
          <w:szCs w:val="24"/>
        </w:rPr>
        <w:t>г) верны все пункты;</w:t>
      </w:r>
    </w:p>
    <w:p w:rsidR="00A01E93" w:rsidRPr="00A01E93" w:rsidRDefault="00A01E93" w:rsidP="00A01E93">
      <w:pPr>
        <w:pStyle w:val="ab"/>
        <w:tabs>
          <w:tab w:val="left" w:pos="709"/>
          <w:tab w:val="left" w:pos="851"/>
        </w:tabs>
        <w:ind w:left="360"/>
        <w:jc w:val="both"/>
        <w:rPr>
          <w:sz w:val="24"/>
          <w:szCs w:val="24"/>
        </w:rPr>
      </w:pPr>
      <w:r w:rsidRPr="00A01E93">
        <w:rPr>
          <w:sz w:val="24"/>
          <w:szCs w:val="24"/>
        </w:rPr>
        <w:t xml:space="preserve">д) нет верного ответа. </w:t>
      </w:r>
    </w:p>
    <w:p w:rsidR="00A01E93" w:rsidRPr="00A01E93" w:rsidRDefault="00A01E93" w:rsidP="00A01E93">
      <w:pPr>
        <w:pStyle w:val="ab"/>
        <w:numPr>
          <w:ilvl w:val="0"/>
          <w:numId w:val="12"/>
        </w:numPr>
        <w:tabs>
          <w:tab w:val="left" w:pos="709"/>
          <w:tab w:val="left" w:pos="851"/>
        </w:tabs>
        <w:ind w:left="0" w:firstLine="360"/>
        <w:jc w:val="both"/>
        <w:rPr>
          <w:sz w:val="24"/>
          <w:szCs w:val="24"/>
        </w:rPr>
      </w:pPr>
      <w:r w:rsidRPr="00A01E93">
        <w:rPr>
          <w:sz w:val="24"/>
          <w:szCs w:val="24"/>
        </w:rPr>
        <w:t>Центральные банки как субъекты, представляющие государственную власть в денежной сфере, чаще всего подотчетны только:</w:t>
      </w:r>
    </w:p>
    <w:p w:rsidR="00A01E93" w:rsidRPr="00A01E93" w:rsidRDefault="00A01E93" w:rsidP="00A01E93">
      <w:pPr>
        <w:pStyle w:val="ab"/>
        <w:tabs>
          <w:tab w:val="left" w:pos="709"/>
          <w:tab w:val="left" w:pos="851"/>
        </w:tabs>
        <w:ind w:left="360"/>
        <w:jc w:val="both"/>
        <w:rPr>
          <w:sz w:val="24"/>
          <w:szCs w:val="24"/>
        </w:rPr>
      </w:pPr>
      <w:r w:rsidRPr="00A01E93">
        <w:rPr>
          <w:sz w:val="24"/>
          <w:szCs w:val="24"/>
        </w:rPr>
        <w:t>а) своим акционерам;</w:t>
      </w:r>
    </w:p>
    <w:p w:rsidR="00A01E93" w:rsidRPr="00A01E93" w:rsidRDefault="00A01E93" w:rsidP="00A01E93">
      <w:pPr>
        <w:pStyle w:val="ab"/>
        <w:tabs>
          <w:tab w:val="left" w:pos="709"/>
          <w:tab w:val="left" w:pos="851"/>
        </w:tabs>
        <w:ind w:left="360"/>
        <w:jc w:val="both"/>
        <w:rPr>
          <w:sz w:val="24"/>
          <w:szCs w:val="24"/>
        </w:rPr>
      </w:pPr>
      <w:r w:rsidRPr="00A01E93">
        <w:rPr>
          <w:sz w:val="24"/>
          <w:szCs w:val="24"/>
        </w:rPr>
        <w:t>б) законодательной власти;</w:t>
      </w:r>
    </w:p>
    <w:p w:rsidR="00A01E93" w:rsidRPr="00A01E93" w:rsidRDefault="00A01E93" w:rsidP="00A01E93">
      <w:pPr>
        <w:pStyle w:val="ab"/>
        <w:tabs>
          <w:tab w:val="left" w:pos="709"/>
          <w:tab w:val="left" w:pos="851"/>
        </w:tabs>
        <w:ind w:left="360"/>
        <w:jc w:val="both"/>
        <w:rPr>
          <w:sz w:val="24"/>
          <w:szCs w:val="24"/>
        </w:rPr>
      </w:pPr>
      <w:r w:rsidRPr="00A01E93">
        <w:rPr>
          <w:sz w:val="24"/>
          <w:szCs w:val="24"/>
        </w:rPr>
        <w:t xml:space="preserve">в) нет верного ответа </w:t>
      </w:r>
    </w:p>
    <w:p w:rsidR="00A01E93" w:rsidRPr="00A01E93" w:rsidRDefault="00A01E93" w:rsidP="00A01E93">
      <w:pPr>
        <w:pStyle w:val="ab"/>
        <w:numPr>
          <w:ilvl w:val="0"/>
          <w:numId w:val="12"/>
        </w:numPr>
        <w:jc w:val="both"/>
        <w:rPr>
          <w:sz w:val="24"/>
          <w:szCs w:val="24"/>
        </w:rPr>
      </w:pPr>
      <w:r w:rsidRPr="00A01E93">
        <w:rPr>
          <w:sz w:val="24"/>
          <w:szCs w:val="24"/>
        </w:rPr>
        <w:t>Какую денежно-кредитную политику проводит Банк России для сдерживания инфляции:</w:t>
      </w:r>
    </w:p>
    <w:p w:rsidR="00A01E93" w:rsidRPr="00A01E93" w:rsidRDefault="00A01E93" w:rsidP="00A01E93">
      <w:pPr>
        <w:pStyle w:val="ab"/>
        <w:ind w:left="360"/>
        <w:jc w:val="both"/>
        <w:rPr>
          <w:sz w:val="24"/>
          <w:szCs w:val="24"/>
        </w:rPr>
      </w:pPr>
      <w:r w:rsidRPr="00A01E93">
        <w:rPr>
          <w:sz w:val="24"/>
          <w:szCs w:val="24"/>
        </w:rPr>
        <w:t>а) экспансионистскую;</w:t>
      </w:r>
    </w:p>
    <w:p w:rsidR="00A01E93" w:rsidRPr="00A01E93" w:rsidRDefault="00A01E93" w:rsidP="00A01E93">
      <w:pPr>
        <w:pStyle w:val="ab"/>
        <w:ind w:left="360"/>
        <w:jc w:val="both"/>
        <w:rPr>
          <w:sz w:val="24"/>
          <w:szCs w:val="24"/>
        </w:rPr>
      </w:pPr>
      <w:r w:rsidRPr="00A01E93">
        <w:rPr>
          <w:sz w:val="24"/>
          <w:szCs w:val="24"/>
        </w:rPr>
        <w:t>б) адаптационную;</w:t>
      </w:r>
    </w:p>
    <w:p w:rsidR="00A01E93" w:rsidRPr="00A01E93" w:rsidRDefault="00A01E93" w:rsidP="00A01E93">
      <w:pPr>
        <w:pStyle w:val="ab"/>
        <w:ind w:left="360"/>
        <w:jc w:val="both"/>
        <w:rPr>
          <w:sz w:val="24"/>
          <w:szCs w:val="24"/>
        </w:rPr>
      </w:pPr>
      <w:r w:rsidRPr="00A01E93">
        <w:rPr>
          <w:sz w:val="24"/>
          <w:szCs w:val="24"/>
        </w:rPr>
        <w:t xml:space="preserve">в) </w:t>
      </w:r>
      <w:proofErr w:type="spellStart"/>
      <w:r w:rsidRPr="00A01E93">
        <w:rPr>
          <w:sz w:val="24"/>
          <w:szCs w:val="24"/>
        </w:rPr>
        <w:t>рестрикционную</w:t>
      </w:r>
      <w:proofErr w:type="spellEnd"/>
      <w:r w:rsidRPr="00A01E93">
        <w:rPr>
          <w:sz w:val="24"/>
          <w:szCs w:val="24"/>
        </w:rPr>
        <w:t>;</w:t>
      </w:r>
    </w:p>
    <w:p w:rsidR="00A01E93" w:rsidRPr="00A01E93" w:rsidRDefault="00A01E93" w:rsidP="00A01E93">
      <w:pPr>
        <w:pStyle w:val="ab"/>
        <w:ind w:left="360"/>
        <w:jc w:val="both"/>
        <w:rPr>
          <w:sz w:val="24"/>
          <w:szCs w:val="24"/>
        </w:rPr>
      </w:pPr>
      <w:r w:rsidRPr="00A01E93">
        <w:rPr>
          <w:sz w:val="24"/>
          <w:szCs w:val="24"/>
        </w:rPr>
        <w:t>г) гибкую.</w:t>
      </w:r>
    </w:p>
    <w:p w:rsidR="00A01E93" w:rsidRPr="00A01E93" w:rsidRDefault="00A01E93" w:rsidP="00A01E93">
      <w:pPr>
        <w:pStyle w:val="ab"/>
        <w:numPr>
          <w:ilvl w:val="0"/>
          <w:numId w:val="12"/>
        </w:numPr>
        <w:jc w:val="both"/>
        <w:rPr>
          <w:sz w:val="24"/>
          <w:szCs w:val="24"/>
        </w:rPr>
      </w:pPr>
      <w:r w:rsidRPr="00A01E93">
        <w:rPr>
          <w:sz w:val="24"/>
          <w:szCs w:val="24"/>
        </w:rPr>
        <w:t xml:space="preserve">Денежно-кредитная политика, направленная на уменьшение объема кредитов и денежной массы, называется: </w:t>
      </w:r>
    </w:p>
    <w:p w:rsidR="00A01E93" w:rsidRPr="00A01E93" w:rsidRDefault="00A01E93" w:rsidP="00A01E93">
      <w:pPr>
        <w:pStyle w:val="ab"/>
        <w:ind w:left="360"/>
        <w:jc w:val="both"/>
        <w:rPr>
          <w:sz w:val="24"/>
          <w:szCs w:val="24"/>
        </w:rPr>
      </w:pPr>
      <w:r w:rsidRPr="00A01E93">
        <w:rPr>
          <w:sz w:val="24"/>
          <w:szCs w:val="24"/>
        </w:rPr>
        <w:t>а) экспансией;</w:t>
      </w:r>
    </w:p>
    <w:p w:rsidR="00A01E93" w:rsidRPr="00A01E93" w:rsidRDefault="00A01E93" w:rsidP="00A01E93">
      <w:pPr>
        <w:pStyle w:val="ab"/>
        <w:ind w:left="360"/>
        <w:jc w:val="both"/>
        <w:rPr>
          <w:sz w:val="24"/>
          <w:szCs w:val="24"/>
        </w:rPr>
      </w:pPr>
      <w:r w:rsidRPr="00A01E93">
        <w:rPr>
          <w:sz w:val="24"/>
          <w:szCs w:val="24"/>
        </w:rPr>
        <w:t xml:space="preserve">б) рестрикцией. </w:t>
      </w:r>
    </w:p>
    <w:p w:rsidR="00A01E93" w:rsidRPr="00A01E93" w:rsidRDefault="00A01E93" w:rsidP="00A01E93">
      <w:pPr>
        <w:pStyle w:val="ab"/>
        <w:widowControl w:val="0"/>
        <w:numPr>
          <w:ilvl w:val="0"/>
          <w:numId w:val="12"/>
        </w:numPr>
        <w:autoSpaceDE w:val="0"/>
        <w:autoSpaceDN w:val="0"/>
        <w:adjustRightInd w:val="0"/>
        <w:jc w:val="both"/>
        <w:rPr>
          <w:sz w:val="24"/>
          <w:szCs w:val="24"/>
        </w:rPr>
      </w:pPr>
      <w:r w:rsidRPr="00A01E93">
        <w:rPr>
          <w:sz w:val="24"/>
          <w:szCs w:val="24"/>
        </w:rPr>
        <w:t xml:space="preserve">Центральный банк РФ не осуществляет: </w:t>
      </w:r>
    </w:p>
    <w:p w:rsidR="00A01E93" w:rsidRPr="00A01E93" w:rsidRDefault="00A01E93" w:rsidP="00A01E93">
      <w:pPr>
        <w:ind w:firstLine="426"/>
        <w:jc w:val="both"/>
        <w:rPr>
          <w:sz w:val="24"/>
          <w:szCs w:val="24"/>
        </w:rPr>
      </w:pPr>
      <w:r w:rsidRPr="00A01E93">
        <w:rPr>
          <w:sz w:val="24"/>
          <w:szCs w:val="24"/>
        </w:rPr>
        <w:t xml:space="preserve">а) эмиссию денег; </w:t>
      </w:r>
    </w:p>
    <w:p w:rsidR="00A01E93" w:rsidRPr="00A01E93" w:rsidRDefault="00A01E93" w:rsidP="00A01E93">
      <w:pPr>
        <w:ind w:firstLine="426"/>
        <w:jc w:val="both"/>
        <w:rPr>
          <w:sz w:val="24"/>
          <w:szCs w:val="24"/>
        </w:rPr>
      </w:pPr>
      <w:r w:rsidRPr="00A01E93">
        <w:rPr>
          <w:sz w:val="24"/>
          <w:szCs w:val="24"/>
        </w:rPr>
        <w:t xml:space="preserve">б) регулирование наличного и безналичного обращения; </w:t>
      </w:r>
    </w:p>
    <w:p w:rsidR="00A01E93" w:rsidRPr="00A01E93" w:rsidRDefault="00A01E93" w:rsidP="00A01E93">
      <w:pPr>
        <w:ind w:firstLine="426"/>
        <w:jc w:val="both"/>
        <w:rPr>
          <w:sz w:val="24"/>
          <w:szCs w:val="24"/>
        </w:rPr>
      </w:pPr>
      <w:r w:rsidRPr="00A01E93">
        <w:rPr>
          <w:sz w:val="24"/>
          <w:szCs w:val="24"/>
        </w:rPr>
        <w:t xml:space="preserve">в) изъятие из обращения наличных денег; </w:t>
      </w:r>
    </w:p>
    <w:p w:rsidR="00A01E93" w:rsidRPr="00A01E93" w:rsidRDefault="00A01E93" w:rsidP="00A01E93">
      <w:pPr>
        <w:ind w:firstLine="426"/>
        <w:jc w:val="both"/>
        <w:rPr>
          <w:sz w:val="24"/>
          <w:szCs w:val="24"/>
        </w:rPr>
      </w:pPr>
      <w:r w:rsidRPr="00A01E93">
        <w:rPr>
          <w:sz w:val="24"/>
          <w:szCs w:val="24"/>
        </w:rPr>
        <w:t xml:space="preserve">г) выдачу кредитов физическим лицам; </w:t>
      </w:r>
    </w:p>
    <w:p w:rsidR="00A01E93" w:rsidRPr="00A01E93" w:rsidRDefault="00A01E93" w:rsidP="00A01E93">
      <w:pPr>
        <w:ind w:firstLine="426"/>
        <w:jc w:val="both"/>
        <w:rPr>
          <w:sz w:val="24"/>
          <w:szCs w:val="24"/>
        </w:rPr>
      </w:pPr>
      <w:r w:rsidRPr="00A01E93">
        <w:rPr>
          <w:sz w:val="24"/>
          <w:szCs w:val="24"/>
        </w:rPr>
        <w:t xml:space="preserve">д) верного ответа нет. </w:t>
      </w:r>
    </w:p>
    <w:p w:rsidR="00A01E93" w:rsidRPr="00A01E93" w:rsidRDefault="00A01E93" w:rsidP="00A01E93">
      <w:pPr>
        <w:pStyle w:val="ab"/>
        <w:widowControl w:val="0"/>
        <w:numPr>
          <w:ilvl w:val="0"/>
          <w:numId w:val="12"/>
        </w:numPr>
        <w:autoSpaceDE w:val="0"/>
        <w:autoSpaceDN w:val="0"/>
        <w:adjustRightInd w:val="0"/>
        <w:jc w:val="both"/>
        <w:rPr>
          <w:sz w:val="24"/>
          <w:szCs w:val="24"/>
        </w:rPr>
      </w:pPr>
      <w:r w:rsidRPr="00A01E93">
        <w:rPr>
          <w:sz w:val="24"/>
          <w:szCs w:val="24"/>
        </w:rPr>
        <w:t xml:space="preserve">Банк России устанавливает предприятиям следующие сроки сдачи наличных денег в банки: </w:t>
      </w:r>
    </w:p>
    <w:p w:rsidR="00A01E93" w:rsidRPr="00A01E93" w:rsidRDefault="00A01E93" w:rsidP="00A01E93">
      <w:pPr>
        <w:pStyle w:val="ab"/>
        <w:ind w:left="0" w:firstLine="426"/>
        <w:jc w:val="both"/>
        <w:rPr>
          <w:sz w:val="24"/>
          <w:szCs w:val="24"/>
        </w:rPr>
      </w:pPr>
      <w:r w:rsidRPr="00A01E93">
        <w:rPr>
          <w:sz w:val="24"/>
          <w:szCs w:val="24"/>
        </w:rPr>
        <w:t xml:space="preserve">а) ежедневно; </w:t>
      </w:r>
    </w:p>
    <w:p w:rsidR="00A01E93" w:rsidRPr="00A01E93" w:rsidRDefault="00A01E93" w:rsidP="00A01E93">
      <w:pPr>
        <w:pStyle w:val="ab"/>
        <w:ind w:left="0" w:firstLine="426"/>
        <w:jc w:val="both"/>
        <w:rPr>
          <w:sz w:val="24"/>
          <w:szCs w:val="24"/>
        </w:rPr>
      </w:pPr>
      <w:r w:rsidRPr="00A01E93">
        <w:rPr>
          <w:sz w:val="24"/>
          <w:szCs w:val="24"/>
        </w:rPr>
        <w:t xml:space="preserve">б) на следующий день; </w:t>
      </w:r>
    </w:p>
    <w:p w:rsidR="00A01E93" w:rsidRPr="00A01E93" w:rsidRDefault="00A01E93" w:rsidP="00A01E93">
      <w:pPr>
        <w:pStyle w:val="ab"/>
        <w:ind w:left="0" w:firstLine="426"/>
        <w:jc w:val="both"/>
        <w:rPr>
          <w:sz w:val="24"/>
          <w:szCs w:val="24"/>
        </w:rPr>
      </w:pPr>
      <w:r w:rsidRPr="00A01E93">
        <w:rPr>
          <w:sz w:val="24"/>
          <w:szCs w:val="24"/>
        </w:rPr>
        <w:t xml:space="preserve">в) один раз в несколько дней; </w:t>
      </w:r>
    </w:p>
    <w:p w:rsidR="00A01E93" w:rsidRPr="00A01E93" w:rsidRDefault="00A01E93" w:rsidP="00A01E93">
      <w:pPr>
        <w:pStyle w:val="ab"/>
        <w:ind w:left="0" w:firstLine="426"/>
        <w:jc w:val="both"/>
        <w:rPr>
          <w:sz w:val="24"/>
          <w:szCs w:val="24"/>
        </w:rPr>
      </w:pPr>
      <w:r w:rsidRPr="00A01E93">
        <w:rPr>
          <w:sz w:val="24"/>
          <w:szCs w:val="24"/>
        </w:rPr>
        <w:t xml:space="preserve">г) один раз в месяц; </w:t>
      </w:r>
    </w:p>
    <w:p w:rsidR="00A01E93" w:rsidRPr="00A01E93" w:rsidRDefault="00A01E93" w:rsidP="00A01E93">
      <w:pPr>
        <w:pStyle w:val="ab"/>
        <w:ind w:left="0" w:firstLine="426"/>
        <w:jc w:val="both"/>
        <w:rPr>
          <w:sz w:val="24"/>
          <w:szCs w:val="24"/>
        </w:rPr>
      </w:pPr>
      <w:r w:rsidRPr="00A01E93">
        <w:rPr>
          <w:sz w:val="24"/>
          <w:szCs w:val="24"/>
        </w:rPr>
        <w:t xml:space="preserve">д) нет правильного ответа. </w:t>
      </w:r>
    </w:p>
    <w:p w:rsidR="00A01E93" w:rsidRPr="00A01E93" w:rsidRDefault="00A01E93" w:rsidP="00A01E93">
      <w:pPr>
        <w:pStyle w:val="ab"/>
        <w:numPr>
          <w:ilvl w:val="0"/>
          <w:numId w:val="12"/>
        </w:numPr>
        <w:jc w:val="both"/>
        <w:rPr>
          <w:sz w:val="24"/>
          <w:szCs w:val="24"/>
        </w:rPr>
      </w:pPr>
      <w:r w:rsidRPr="00A01E93">
        <w:rPr>
          <w:sz w:val="24"/>
          <w:szCs w:val="24"/>
        </w:rPr>
        <w:t xml:space="preserve">Продажа коммерческим банкам государственных облигаций: </w:t>
      </w:r>
    </w:p>
    <w:p w:rsidR="00A01E93" w:rsidRPr="00A01E93" w:rsidRDefault="00A01E93" w:rsidP="00A01E93">
      <w:pPr>
        <w:pStyle w:val="ab"/>
        <w:ind w:left="360"/>
        <w:jc w:val="both"/>
        <w:rPr>
          <w:sz w:val="24"/>
          <w:szCs w:val="24"/>
        </w:rPr>
      </w:pPr>
      <w:r w:rsidRPr="00A01E93">
        <w:rPr>
          <w:sz w:val="24"/>
          <w:szCs w:val="24"/>
        </w:rPr>
        <w:t>а) увеличивает денежную массу;</w:t>
      </w:r>
    </w:p>
    <w:p w:rsidR="00A01E93" w:rsidRPr="00A01E93" w:rsidRDefault="00A01E93" w:rsidP="00A01E93">
      <w:pPr>
        <w:pStyle w:val="ab"/>
        <w:ind w:left="360"/>
        <w:jc w:val="both"/>
        <w:rPr>
          <w:sz w:val="24"/>
          <w:szCs w:val="24"/>
        </w:rPr>
      </w:pPr>
      <w:r w:rsidRPr="00A01E93">
        <w:rPr>
          <w:sz w:val="24"/>
          <w:szCs w:val="24"/>
        </w:rPr>
        <w:t>б) уменьшает денежную массу;</w:t>
      </w:r>
    </w:p>
    <w:p w:rsidR="00A01E93" w:rsidRPr="00A01E93" w:rsidRDefault="00A01E93" w:rsidP="00A01E93">
      <w:pPr>
        <w:pStyle w:val="ab"/>
        <w:ind w:left="360"/>
        <w:jc w:val="both"/>
        <w:rPr>
          <w:sz w:val="24"/>
          <w:szCs w:val="24"/>
        </w:rPr>
      </w:pPr>
      <w:r w:rsidRPr="00A01E93">
        <w:rPr>
          <w:sz w:val="24"/>
          <w:szCs w:val="24"/>
        </w:rPr>
        <w:t>в) не влияет на денежную массу.</w:t>
      </w:r>
    </w:p>
    <w:p w:rsidR="00A01E93" w:rsidRPr="00A01E93" w:rsidRDefault="00A01E93" w:rsidP="00A01E93">
      <w:pPr>
        <w:pStyle w:val="ab"/>
        <w:numPr>
          <w:ilvl w:val="0"/>
          <w:numId w:val="12"/>
        </w:numPr>
        <w:tabs>
          <w:tab w:val="left" w:pos="567"/>
        </w:tabs>
        <w:jc w:val="both"/>
        <w:rPr>
          <w:sz w:val="24"/>
          <w:szCs w:val="24"/>
        </w:rPr>
      </w:pPr>
      <w:r w:rsidRPr="00A01E93">
        <w:rPr>
          <w:sz w:val="24"/>
          <w:szCs w:val="24"/>
        </w:rPr>
        <w:t>Объектом денежно-кредитной политики является:</w:t>
      </w:r>
    </w:p>
    <w:p w:rsidR="00A01E93" w:rsidRPr="00A01E93" w:rsidRDefault="00A01E93" w:rsidP="00A01E93">
      <w:pPr>
        <w:pStyle w:val="ab"/>
        <w:ind w:hanging="436"/>
        <w:jc w:val="both"/>
        <w:rPr>
          <w:sz w:val="24"/>
          <w:szCs w:val="24"/>
        </w:rPr>
      </w:pPr>
      <w:r w:rsidRPr="00A01E93">
        <w:rPr>
          <w:sz w:val="24"/>
          <w:szCs w:val="24"/>
        </w:rPr>
        <w:t>а) спрос на деньги;</w:t>
      </w:r>
    </w:p>
    <w:p w:rsidR="00A01E93" w:rsidRPr="00A01E93" w:rsidRDefault="00A01E93" w:rsidP="00A01E93">
      <w:pPr>
        <w:pStyle w:val="ab"/>
        <w:ind w:hanging="436"/>
        <w:jc w:val="both"/>
        <w:rPr>
          <w:sz w:val="24"/>
          <w:szCs w:val="24"/>
        </w:rPr>
      </w:pPr>
      <w:r w:rsidRPr="00A01E93">
        <w:rPr>
          <w:sz w:val="24"/>
          <w:szCs w:val="24"/>
        </w:rPr>
        <w:t>б) деятельность коммерческих банков;</w:t>
      </w:r>
    </w:p>
    <w:p w:rsidR="00A01E93" w:rsidRPr="00A01E93" w:rsidRDefault="00A01E93" w:rsidP="00A01E93">
      <w:pPr>
        <w:pStyle w:val="ab"/>
        <w:ind w:hanging="436"/>
        <w:jc w:val="both"/>
        <w:rPr>
          <w:sz w:val="24"/>
          <w:szCs w:val="24"/>
        </w:rPr>
      </w:pPr>
      <w:r w:rsidRPr="00A01E93">
        <w:rPr>
          <w:sz w:val="24"/>
          <w:szCs w:val="24"/>
        </w:rPr>
        <w:t>в) институты финансового рынка;</w:t>
      </w:r>
    </w:p>
    <w:p w:rsidR="00A01E93" w:rsidRPr="00A01E93" w:rsidRDefault="00A01E93" w:rsidP="00A01E93">
      <w:pPr>
        <w:pStyle w:val="ab"/>
        <w:ind w:hanging="436"/>
        <w:jc w:val="both"/>
        <w:rPr>
          <w:sz w:val="24"/>
          <w:szCs w:val="24"/>
        </w:rPr>
      </w:pPr>
      <w:r w:rsidRPr="00A01E93">
        <w:rPr>
          <w:sz w:val="24"/>
          <w:szCs w:val="24"/>
        </w:rPr>
        <w:t>г) спрос на деньги и их предложение;</w:t>
      </w:r>
    </w:p>
    <w:p w:rsidR="00A01E93" w:rsidRPr="00A01E93" w:rsidRDefault="00A01E93" w:rsidP="00A01E93">
      <w:pPr>
        <w:pStyle w:val="ab"/>
        <w:ind w:hanging="436"/>
        <w:jc w:val="both"/>
        <w:rPr>
          <w:sz w:val="24"/>
          <w:szCs w:val="24"/>
        </w:rPr>
      </w:pPr>
      <w:r w:rsidRPr="00A01E93">
        <w:rPr>
          <w:sz w:val="24"/>
          <w:szCs w:val="24"/>
        </w:rPr>
        <w:lastRenderedPageBreak/>
        <w:t>д) инфляция.</w:t>
      </w:r>
    </w:p>
    <w:p w:rsidR="00A01E93" w:rsidRPr="00A01E93" w:rsidRDefault="00A01E93" w:rsidP="00A01E93">
      <w:pPr>
        <w:pStyle w:val="ab"/>
        <w:numPr>
          <w:ilvl w:val="0"/>
          <w:numId w:val="12"/>
        </w:numPr>
        <w:jc w:val="both"/>
        <w:rPr>
          <w:sz w:val="24"/>
          <w:szCs w:val="24"/>
        </w:rPr>
      </w:pPr>
      <w:r w:rsidRPr="00A01E93">
        <w:rPr>
          <w:sz w:val="24"/>
          <w:szCs w:val="24"/>
        </w:rPr>
        <w:t xml:space="preserve"> Не является промежуточной (или тактической) целью денежно-кредитной политики:</w:t>
      </w:r>
    </w:p>
    <w:p w:rsidR="00A01E93" w:rsidRPr="00A01E93" w:rsidRDefault="00A01E93" w:rsidP="00A01E93">
      <w:pPr>
        <w:pStyle w:val="ab"/>
        <w:ind w:left="360"/>
        <w:jc w:val="both"/>
        <w:rPr>
          <w:sz w:val="24"/>
          <w:szCs w:val="24"/>
        </w:rPr>
      </w:pPr>
      <w:r w:rsidRPr="00A01E93">
        <w:rPr>
          <w:sz w:val="24"/>
          <w:szCs w:val="24"/>
        </w:rPr>
        <w:t>а) стабилизация валютного курса;</w:t>
      </w:r>
    </w:p>
    <w:p w:rsidR="00A01E93" w:rsidRPr="00A01E93" w:rsidRDefault="00A01E93" w:rsidP="00A01E93">
      <w:pPr>
        <w:pStyle w:val="ab"/>
        <w:ind w:left="360"/>
        <w:jc w:val="both"/>
        <w:rPr>
          <w:sz w:val="24"/>
          <w:szCs w:val="24"/>
        </w:rPr>
      </w:pPr>
      <w:r w:rsidRPr="00A01E93">
        <w:rPr>
          <w:sz w:val="24"/>
          <w:szCs w:val="24"/>
        </w:rPr>
        <w:t>б) регулирование курса национальной валюты;</w:t>
      </w:r>
    </w:p>
    <w:p w:rsidR="00A01E93" w:rsidRPr="00A01E93" w:rsidRDefault="00A01E93" w:rsidP="00A01E93">
      <w:pPr>
        <w:pStyle w:val="ab"/>
        <w:ind w:left="360"/>
        <w:jc w:val="both"/>
        <w:rPr>
          <w:sz w:val="24"/>
          <w:szCs w:val="24"/>
        </w:rPr>
      </w:pPr>
      <w:r w:rsidRPr="00A01E93">
        <w:rPr>
          <w:sz w:val="24"/>
          <w:szCs w:val="24"/>
        </w:rPr>
        <w:t>в) обеспечение стабильного экономического роста;</w:t>
      </w:r>
    </w:p>
    <w:p w:rsidR="00A01E93" w:rsidRPr="00A01E93" w:rsidRDefault="00A01E93" w:rsidP="00A01E93">
      <w:pPr>
        <w:pStyle w:val="ab"/>
        <w:ind w:left="360"/>
        <w:jc w:val="both"/>
        <w:rPr>
          <w:sz w:val="24"/>
          <w:szCs w:val="24"/>
        </w:rPr>
      </w:pPr>
      <w:r w:rsidRPr="00A01E93">
        <w:rPr>
          <w:sz w:val="24"/>
          <w:szCs w:val="24"/>
        </w:rPr>
        <w:t>г) достижение установленных ориентиров по инфляции.</w:t>
      </w:r>
    </w:p>
    <w:p w:rsidR="00A01E93" w:rsidRPr="00A01E93" w:rsidRDefault="00A01E93" w:rsidP="00A01E93">
      <w:pPr>
        <w:pStyle w:val="ab"/>
        <w:numPr>
          <w:ilvl w:val="0"/>
          <w:numId w:val="12"/>
        </w:numPr>
        <w:jc w:val="both"/>
        <w:rPr>
          <w:sz w:val="24"/>
          <w:szCs w:val="24"/>
        </w:rPr>
      </w:pPr>
      <w:r w:rsidRPr="00A01E93">
        <w:rPr>
          <w:sz w:val="24"/>
          <w:szCs w:val="24"/>
        </w:rPr>
        <w:t xml:space="preserve"> Денежно-кредитная политика Банка России проводится в целях: </w:t>
      </w:r>
    </w:p>
    <w:p w:rsidR="00A01E93" w:rsidRPr="00A01E93" w:rsidRDefault="00A01E93" w:rsidP="00A01E93">
      <w:pPr>
        <w:pStyle w:val="ab"/>
        <w:ind w:left="0" w:firstLine="360"/>
        <w:jc w:val="both"/>
        <w:rPr>
          <w:sz w:val="24"/>
          <w:szCs w:val="24"/>
        </w:rPr>
      </w:pPr>
      <w:r w:rsidRPr="00A01E93">
        <w:rPr>
          <w:sz w:val="24"/>
          <w:szCs w:val="24"/>
        </w:rPr>
        <w:t>а) регулирования экономического роста и стабильности внешнеэкономических связей;</w:t>
      </w:r>
    </w:p>
    <w:p w:rsidR="00A01E93" w:rsidRPr="00A01E93" w:rsidRDefault="00A01E93" w:rsidP="00A01E93">
      <w:pPr>
        <w:pStyle w:val="ab"/>
        <w:ind w:left="0" w:firstLine="360"/>
        <w:jc w:val="both"/>
        <w:rPr>
          <w:sz w:val="24"/>
          <w:szCs w:val="24"/>
        </w:rPr>
      </w:pPr>
      <w:r w:rsidRPr="00A01E93">
        <w:rPr>
          <w:sz w:val="24"/>
          <w:szCs w:val="24"/>
        </w:rPr>
        <w:t>б) повышения эффективности производства;</w:t>
      </w:r>
    </w:p>
    <w:p w:rsidR="00A01E93" w:rsidRPr="00A01E93" w:rsidRDefault="00A01E93" w:rsidP="00A01E93">
      <w:pPr>
        <w:pStyle w:val="ab"/>
        <w:ind w:left="0" w:firstLine="360"/>
        <w:jc w:val="both"/>
        <w:rPr>
          <w:sz w:val="24"/>
          <w:szCs w:val="24"/>
        </w:rPr>
      </w:pPr>
      <w:r w:rsidRPr="00A01E93">
        <w:rPr>
          <w:sz w:val="24"/>
          <w:szCs w:val="24"/>
        </w:rPr>
        <w:t>в) обеспечения занятости населения;</w:t>
      </w:r>
    </w:p>
    <w:p w:rsidR="00A01E93" w:rsidRPr="00A01E93" w:rsidRDefault="00A01E93" w:rsidP="00A01E93">
      <w:pPr>
        <w:pStyle w:val="ab"/>
        <w:ind w:left="0" w:firstLine="360"/>
        <w:jc w:val="both"/>
        <w:rPr>
          <w:sz w:val="24"/>
          <w:szCs w:val="24"/>
        </w:rPr>
      </w:pPr>
      <w:r w:rsidRPr="00A01E93">
        <w:rPr>
          <w:sz w:val="24"/>
          <w:szCs w:val="24"/>
        </w:rPr>
        <w:t>г) верны все пункты;</w:t>
      </w:r>
    </w:p>
    <w:p w:rsidR="00A01E93" w:rsidRPr="00A01E93" w:rsidRDefault="00A01E93" w:rsidP="00A01E93">
      <w:pPr>
        <w:pStyle w:val="ab"/>
        <w:ind w:left="0" w:firstLine="360"/>
        <w:jc w:val="both"/>
        <w:rPr>
          <w:sz w:val="24"/>
          <w:szCs w:val="24"/>
        </w:rPr>
      </w:pPr>
      <w:r w:rsidRPr="00A01E93">
        <w:rPr>
          <w:sz w:val="24"/>
          <w:szCs w:val="24"/>
        </w:rPr>
        <w:t xml:space="preserve">д) нет верного ответа. </w:t>
      </w:r>
    </w:p>
    <w:p w:rsidR="00A01E93" w:rsidRPr="00A01E93" w:rsidRDefault="00A01E93" w:rsidP="00A01E93">
      <w:pPr>
        <w:pStyle w:val="ab"/>
        <w:numPr>
          <w:ilvl w:val="0"/>
          <w:numId w:val="12"/>
        </w:numPr>
        <w:jc w:val="both"/>
        <w:rPr>
          <w:sz w:val="24"/>
          <w:szCs w:val="24"/>
        </w:rPr>
      </w:pPr>
      <w:r w:rsidRPr="00A01E93">
        <w:rPr>
          <w:sz w:val="24"/>
          <w:szCs w:val="24"/>
        </w:rPr>
        <w:t xml:space="preserve">Правовая основа регулирования системы безналичных расчетов и  платежей базируется </w:t>
      </w:r>
      <w:proofErr w:type="gramStart"/>
      <w:r w:rsidRPr="00A01E93">
        <w:rPr>
          <w:sz w:val="24"/>
          <w:szCs w:val="24"/>
        </w:rPr>
        <w:t>на</w:t>
      </w:r>
      <w:proofErr w:type="gramEnd"/>
      <w:r w:rsidRPr="00A01E93">
        <w:rPr>
          <w:sz w:val="24"/>
          <w:szCs w:val="24"/>
        </w:rPr>
        <w:t xml:space="preserve">: </w:t>
      </w:r>
    </w:p>
    <w:p w:rsidR="00A01E93" w:rsidRPr="00A01E93" w:rsidRDefault="00A01E93" w:rsidP="00A01E93">
      <w:pPr>
        <w:pStyle w:val="ab"/>
        <w:ind w:left="360"/>
        <w:jc w:val="both"/>
        <w:rPr>
          <w:sz w:val="24"/>
          <w:szCs w:val="24"/>
        </w:rPr>
      </w:pPr>
      <w:r w:rsidRPr="00A01E93">
        <w:rPr>
          <w:sz w:val="24"/>
          <w:szCs w:val="24"/>
        </w:rPr>
        <w:t xml:space="preserve">а) Гражданском </w:t>
      </w:r>
      <w:proofErr w:type="gramStart"/>
      <w:r w:rsidRPr="00A01E93">
        <w:rPr>
          <w:sz w:val="24"/>
          <w:szCs w:val="24"/>
        </w:rPr>
        <w:t>кодексе</w:t>
      </w:r>
      <w:proofErr w:type="gramEnd"/>
      <w:r w:rsidRPr="00A01E93">
        <w:rPr>
          <w:sz w:val="24"/>
          <w:szCs w:val="24"/>
        </w:rPr>
        <w:t xml:space="preserve"> РФ;</w:t>
      </w:r>
    </w:p>
    <w:p w:rsidR="00A01E93" w:rsidRPr="00A01E93" w:rsidRDefault="00A01E93" w:rsidP="00A01E93">
      <w:pPr>
        <w:pStyle w:val="ab"/>
        <w:ind w:left="360"/>
        <w:jc w:val="both"/>
        <w:rPr>
          <w:sz w:val="24"/>
          <w:szCs w:val="24"/>
        </w:rPr>
      </w:pPr>
      <w:r w:rsidRPr="00A01E93">
        <w:rPr>
          <w:sz w:val="24"/>
          <w:szCs w:val="24"/>
        </w:rPr>
        <w:t>б) Федеральный закон РФ «О банках и банковской деятельности»;</w:t>
      </w:r>
    </w:p>
    <w:p w:rsidR="00A01E93" w:rsidRPr="00A01E93" w:rsidRDefault="00A01E93" w:rsidP="00A01E93">
      <w:pPr>
        <w:pStyle w:val="ab"/>
        <w:ind w:left="360"/>
        <w:jc w:val="both"/>
        <w:rPr>
          <w:sz w:val="24"/>
          <w:szCs w:val="24"/>
        </w:rPr>
      </w:pPr>
      <w:r w:rsidRPr="00A01E93">
        <w:rPr>
          <w:sz w:val="24"/>
          <w:szCs w:val="24"/>
        </w:rPr>
        <w:t xml:space="preserve">в) Нормативных </w:t>
      </w:r>
      <w:proofErr w:type="gramStart"/>
      <w:r w:rsidRPr="00A01E93">
        <w:rPr>
          <w:sz w:val="24"/>
          <w:szCs w:val="24"/>
        </w:rPr>
        <w:t>актах</w:t>
      </w:r>
      <w:proofErr w:type="gramEnd"/>
      <w:r w:rsidRPr="00A01E93">
        <w:rPr>
          <w:sz w:val="24"/>
          <w:szCs w:val="24"/>
        </w:rPr>
        <w:t xml:space="preserve"> Банка России; </w:t>
      </w:r>
    </w:p>
    <w:p w:rsidR="00A01E93" w:rsidRPr="00A01E93" w:rsidRDefault="00A01E93" w:rsidP="00A01E93">
      <w:pPr>
        <w:pStyle w:val="ab"/>
        <w:ind w:left="360"/>
        <w:jc w:val="both"/>
        <w:rPr>
          <w:sz w:val="24"/>
          <w:szCs w:val="24"/>
        </w:rPr>
      </w:pPr>
      <w:r w:rsidRPr="00A01E93">
        <w:rPr>
          <w:sz w:val="24"/>
          <w:szCs w:val="24"/>
        </w:rPr>
        <w:t xml:space="preserve">г) Федеральный закон от 10.07.2002 № 86-ФЗ «О Центральном банке РФ»; д) верны все вышеперечисленные пункты. </w:t>
      </w:r>
    </w:p>
    <w:p w:rsidR="00A01E93" w:rsidRPr="00A01E93" w:rsidRDefault="00A01E93" w:rsidP="00A01E93">
      <w:pPr>
        <w:pStyle w:val="ab"/>
        <w:numPr>
          <w:ilvl w:val="0"/>
          <w:numId w:val="12"/>
        </w:numPr>
        <w:jc w:val="both"/>
        <w:rPr>
          <w:sz w:val="24"/>
          <w:szCs w:val="24"/>
        </w:rPr>
      </w:pPr>
      <w:r w:rsidRPr="00A01E93">
        <w:rPr>
          <w:sz w:val="24"/>
          <w:szCs w:val="24"/>
        </w:rPr>
        <w:t>Платежная система Банка России не обеспечивает:</w:t>
      </w:r>
    </w:p>
    <w:p w:rsidR="00A01E93" w:rsidRPr="00A01E93" w:rsidRDefault="00A01E93" w:rsidP="00A01E93">
      <w:pPr>
        <w:pStyle w:val="ab"/>
        <w:ind w:left="0" w:firstLine="360"/>
        <w:jc w:val="both"/>
        <w:rPr>
          <w:sz w:val="24"/>
          <w:szCs w:val="24"/>
        </w:rPr>
      </w:pPr>
      <w:r w:rsidRPr="00A01E93">
        <w:rPr>
          <w:sz w:val="24"/>
          <w:szCs w:val="24"/>
        </w:rPr>
        <w:t xml:space="preserve">а) зачисление средств на счета клиентов в день поступления; </w:t>
      </w:r>
    </w:p>
    <w:p w:rsidR="00A01E93" w:rsidRPr="00A01E93" w:rsidRDefault="00A01E93" w:rsidP="00A01E93">
      <w:pPr>
        <w:pStyle w:val="ab"/>
        <w:ind w:left="0" w:firstLine="360"/>
        <w:jc w:val="both"/>
        <w:rPr>
          <w:sz w:val="24"/>
          <w:szCs w:val="24"/>
        </w:rPr>
      </w:pPr>
      <w:r w:rsidRPr="00A01E93">
        <w:rPr>
          <w:sz w:val="24"/>
          <w:szCs w:val="24"/>
        </w:rPr>
        <w:t xml:space="preserve">б) возможность управления ликвидностью путем непредставления кредитным организациям внутридневных кредитов, обеспеченных золотом; </w:t>
      </w:r>
    </w:p>
    <w:p w:rsidR="00A01E93" w:rsidRPr="00A01E93" w:rsidRDefault="00A01E93" w:rsidP="00A01E93">
      <w:pPr>
        <w:pStyle w:val="ab"/>
        <w:ind w:left="0" w:firstLine="360"/>
        <w:jc w:val="both"/>
        <w:rPr>
          <w:sz w:val="24"/>
          <w:szCs w:val="24"/>
        </w:rPr>
      </w:pPr>
      <w:r w:rsidRPr="00A01E93">
        <w:rPr>
          <w:sz w:val="24"/>
          <w:szCs w:val="24"/>
        </w:rPr>
        <w:t>в) расчеты на рынке ценных бумаг и валютном рынке;</w:t>
      </w:r>
    </w:p>
    <w:p w:rsidR="00A01E93" w:rsidRPr="00A01E93" w:rsidRDefault="00A01E93" w:rsidP="00A01E93">
      <w:pPr>
        <w:pStyle w:val="ab"/>
        <w:ind w:left="0" w:firstLine="360"/>
        <w:jc w:val="both"/>
        <w:rPr>
          <w:sz w:val="24"/>
          <w:szCs w:val="24"/>
        </w:rPr>
      </w:pPr>
      <w:r w:rsidRPr="00A01E93">
        <w:rPr>
          <w:sz w:val="24"/>
          <w:szCs w:val="24"/>
        </w:rPr>
        <w:t xml:space="preserve">г) реализацию мероприятий денежно-кредитной политики через обслуживание кредитных, депозитных, валютных и других сделок Банка России. </w:t>
      </w:r>
    </w:p>
    <w:p w:rsidR="00A01E93" w:rsidRPr="00A01E93" w:rsidRDefault="00A01E93" w:rsidP="00A01E93">
      <w:pPr>
        <w:pStyle w:val="ab"/>
        <w:numPr>
          <w:ilvl w:val="0"/>
          <w:numId w:val="12"/>
        </w:numPr>
        <w:jc w:val="both"/>
        <w:rPr>
          <w:sz w:val="24"/>
          <w:szCs w:val="24"/>
        </w:rPr>
      </w:pPr>
      <w:r w:rsidRPr="00A01E93">
        <w:rPr>
          <w:sz w:val="24"/>
          <w:szCs w:val="24"/>
        </w:rPr>
        <w:t>Центральный банк осуществляет регулирование системы расчетов и платежей по направлениям:</w:t>
      </w:r>
    </w:p>
    <w:p w:rsidR="00A01E93" w:rsidRPr="00A01E93" w:rsidRDefault="00A01E93" w:rsidP="00A01E93">
      <w:pPr>
        <w:pStyle w:val="ab"/>
        <w:ind w:left="0" w:firstLine="360"/>
        <w:jc w:val="both"/>
        <w:rPr>
          <w:sz w:val="24"/>
          <w:szCs w:val="24"/>
        </w:rPr>
      </w:pPr>
      <w:r w:rsidRPr="00A01E93">
        <w:rPr>
          <w:sz w:val="24"/>
          <w:szCs w:val="24"/>
        </w:rPr>
        <w:t xml:space="preserve">а) правовое регулирование; </w:t>
      </w:r>
    </w:p>
    <w:p w:rsidR="00A01E93" w:rsidRPr="00A01E93" w:rsidRDefault="00A01E93" w:rsidP="00A01E93">
      <w:pPr>
        <w:pStyle w:val="ab"/>
        <w:ind w:left="0" w:firstLine="360"/>
        <w:jc w:val="both"/>
        <w:rPr>
          <w:sz w:val="24"/>
          <w:szCs w:val="24"/>
        </w:rPr>
      </w:pPr>
      <w:r w:rsidRPr="00A01E93">
        <w:rPr>
          <w:sz w:val="24"/>
          <w:szCs w:val="24"/>
        </w:rPr>
        <w:t xml:space="preserve">б) надзор за участниками платежных систем; </w:t>
      </w:r>
    </w:p>
    <w:p w:rsidR="00A01E93" w:rsidRPr="00A01E93" w:rsidRDefault="00A01E93" w:rsidP="00A01E93">
      <w:pPr>
        <w:pStyle w:val="ab"/>
        <w:ind w:left="0" w:firstLine="360"/>
        <w:jc w:val="both"/>
        <w:rPr>
          <w:sz w:val="24"/>
          <w:szCs w:val="24"/>
        </w:rPr>
      </w:pPr>
      <w:r w:rsidRPr="00A01E93">
        <w:rPr>
          <w:sz w:val="24"/>
          <w:szCs w:val="24"/>
        </w:rPr>
        <w:t xml:space="preserve">в) осуществление расчетных услуг; </w:t>
      </w:r>
    </w:p>
    <w:p w:rsidR="00A01E93" w:rsidRPr="00A01E93" w:rsidRDefault="00A01E93" w:rsidP="00A01E93">
      <w:pPr>
        <w:pStyle w:val="ab"/>
        <w:ind w:left="0" w:firstLine="360"/>
        <w:jc w:val="both"/>
        <w:rPr>
          <w:sz w:val="24"/>
          <w:szCs w:val="24"/>
        </w:rPr>
      </w:pPr>
      <w:r w:rsidRPr="00A01E93">
        <w:rPr>
          <w:sz w:val="24"/>
          <w:szCs w:val="24"/>
        </w:rPr>
        <w:t>г) организация системы электронных платежей, защиты банковской информации;</w:t>
      </w:r>
    </w:p>
    <w:p w:rsidR="00A01E93" w:rsidRPr="00A01E93" w:rsidRDefault="00A01E93" w:rsidP="00A01E93">
      <w:pPr>
        <w:pStyle w:val="ab"/>
        <w:ind w:left="0" w:firstLine="360"/>
        <w:jc w:val="both"/>
        <w:rPr>
          <w:sz w:val="24"/>
          <w:szCs w:val="24"/>
        </w:rPr>
      </w:pPr>
      <w:r w:rsidRPr="00A01E93">
        <w:rPr>
          <w:sz w:val="24"/>
          <w:szCs w:val="24"/>
        </w:rPr>
        <w:t xml:space="preserve">д) верны все пункты. </w:t>
      </w:r>
    </w:p>
    <w:p w:rsidR="00A01E93" w:rsidRPr="00A01E93" w:rsidRDefault="00A01E93" w:rsidP="00A01E93">
      <w:pPr>
        <w:pStyle w:val="ab"/>
        <w:numPr>
          <w:ilvl w:val="0"/>
          <w:numId w:val="12"/>
        </w:numPr>
        <w:jc w:val="both"/>
        <w:rPr>
          <w:sz w:val="24"/>
          <w:szCs w:val="24"/>
        </w:rPr>
      </w:pPr>
      <w:r w:rsidRPr="00A01E93">
        <w:rPr>
          <w:sz w:val="24"/>
          <w:szCs w:val="24"/>
        </w:rPr>
        <w:t xml:space="preserve">Расчетные операции по перечислению денежных средств через кредитные организации (филиалы) могут осуществляться с использованием: </w:t>
      </w:r>
    </w:p>
    <w:p w:rsidR="00A01E93" w:rsidRPr="00A01E93" w:rsidRDefault="00A01E93" w:rsidP="00A01E93">
      <w:pPr>
        <w:pStyle w:val="ab"/>
        <w:ind w:left="360"/>
        <w:jc w:val="both"/>
        <w:rPr>
          <w:sz w:val="24"/>
          <w:szCs w:val="24"/>
        </w:rPr>
      </w:pPr>
      <w:r w:rsidRPr="00A01E93">
        <w:rPr>
          <w:sz w:val="24"/>
          <w:szCs w:val="24"/>
        </w:rPr>
        <w:t>а) корреспондентских счетов (</w:t>
      </w:r>
      <w:proofErr w:type="spellStart"/>
      <w:r w:rsidRPr="00A01E93">
        <w:rPr>
          <w:sz w:val="24"/>
          <w:szCs w:val="24"/>
        </w:rPr>
        <w:t>субсчетов</w:t>
      </w:r>
      <w:proofErr w:type="spellEnd"/>
      <w:r w:rsidRPr="00A01E93">
        <w:rPr>
          <w:sz w:val="24"/>
          <w:szCs w:val="24"/>
        </w:rPr>
        <w:t>), открытых в Банке России;</w:t>
      </w:r>
    </w:p>
    <w:p w:rsidR="00A01E93" w:rsidRPr="00A01E93" w:rsidRDefault="00A01E93" w:rsidP="00A01E93">
      <w:pPr>
        <w:pStyle w:val="ab"/>
        <w:ind w:left="360"/>
        <w:jc w:val="both"/>
        <w:rPr>
          <w:sz w:val="24"/>
          <w:szCs w:val="24"/>
        </w:rPr>
      </w:pPr>
      <w:r w:rsidRPr="00A01E93">
        <w:rPr>
          <w:sz w:val="24"/>
          <w:szCs w:val="24"/>
        </w:rPr>
        <w:t>б) корреспондентских счетов, открытых в других кредитных организациях;</w:t>
      </w:r>
    </w:p>
    <w:p w:rsidR="00A01E93" w:rsidRPr="00A01E93" w:rsidRDefault="00A01E93" w:rsidP="00A01E93">
      <w:pPr>
        <w:pStyle w:val="ab"/>
        <w:ind w:left="0" w:firstLine="360"/>
        <w:jc w:val="both"/>
        <w:rPr>
          <w:sz w:val="24"/>
          <w:szCs w:val="24"/>
        </w:rPr>
      </w:pPr>
      <w:r w:rsidRPr="00A01E93">
        <w:rPr>
          <w:sz w:val="24"/>
          <w:szCs w:val="24"/>
        </w:rPr>
        <w:t>в) счетов участников расчетов, открытых в небанковских кредитных организациях, выполняющих расчетные операции;</w:t>
      </w:r>
    </w:p>
    <w:p w:rsidR="00A01E93" w:rsidRPr="00A01E93" w:rsidRDefault="00A01E93" w:rsidP="00A01E93">
      <w:pPr>
        <w:pStyle w:val="ab"/>
        <w:ind w:left="0" w:firstLine="360"/>
        <w:jc w:val="both"/>
        <w:rPr>
          <w:sz w:val="24"/>
          <w:szCs w:val="24"/>
        </w:rPr>
      </w:pPr>
      <w:r w:rsidRPr="00A01E93">
        <w:rPr>
          <w:sz w:val="24"/>
          <w:szCs w:val="24"/>
        </w:rPr>
        <w:t>г) верны все пункты;</w:t>
      </w:r>
    </w:p>
    <w:p w:rsidR="00A01E93" w:rsidRPr="00A01E93" w:rsidRDefault="00A01E93" w:rsidP="00A01E93">
      <w:pPr>
        <w:pStyle w:val="ab"/>
        <w:ind w:left="0" w:firstLine="360"/>
        <w:jc w:val="both"/>
        <w:rPr>
          <w:sz w:val="24"/>
          <w:szCs w:val="24"/>
        </w:rPr>
      </w:pPr>
      <w:r w:rsidRPr="00A01E93">
        <w:rPr>
          <w:sz w:val="24"/>
          <w:szCs w:val="24"/>
        </w:rPr>
        <w:t xml:space="preserve">д) нет верного ответа. </w:t>
      </w:r>
    </w:p>
    <w:p w:rsidR="00A01E93" w:rsidRPr="00A01E93" w:rsidRDefault="00A01E93" w:rsidP="00A01E93">
      <w:pPr>
        <w:pStyle w:val="ab"/>
        <w:numPr>
          <w:ilvl w:val="0"/>
          <w:numId w:val="12"/>
        </w:numPr>
        <w:jc w:val="both"/>
        <w:rPr>
          <w:sz w:val="24"/>
          <w:szCs w:val="24"/>
        </w:rPr>
      </w:pPr>
      <w:r w:rsidRPr="00A01E93">
        <w:rPr>
          <w:sz w:val="24"/>
          <w:szCs w:val="24"/>
        </w:rPr>
        <w:t xml:space="preserve">Надзор за участниками платежной системы России предполагает деятельность Банка России по направлениям: </w:t>
      </w:r>
    </w:p>
    <w:p w:rsidR="00A01E93" w:rsidRPr="00A01E93" w:rsidRDefault="00A01E93" w:rsidP="00A01E93">
      <w:pPr>
        <w:pStyle w:val="ab"/>
        <w:ind w:left="360"/>
        <w:jc w:val="both"/>
        <w:rPr>
          <w:sz w:val="24"/>
          <w:szCs w:val="24"/>
        </w:rPr>
      </w:pPr>
      <w:r w:rsidRPr="00A01E93">
        <w:rPr>
          <w:sz w:val="24"/>
          <w:szCs w:val="24"/>
        </w:rPr>
        <w:t>а) надзор за кредитными организациями;</w:t>
      </w:r>
    </w:p>
    <w:p w:rsidR="00A01E93" w:rsidRPr="00A01E93" w:rsidRDefault="00A01E93" w:rsidP="00A01E93">
      <w:pPr>
        <w:pStyle w:val="ab"/>
        <w:ind w:left="360"/>
        <w:jc w:val="both"/>
        <w:rPr>
          <w:sz w:val="24"/>
          <w:szCs w:val="24"/>
        </w:rPr>
      </w:pPr>
      <w:r w:rsidRPr="00A01E93">
        <w:rPr>
          <w:sz w:val="24"/>
          <w:szCs w:val="24"/>
        </w:rPr>
        <w:t>б) надзор за функционированием частных платежных систем;</w:t>
      </w:r>
    </w:p>
    <w:p w:rsidR="00A01E93" w:rsidRPr="00A01E93" w:rsidRDefault="00A01E93" w:rsidP="00A01E93">
      <w:pPr>
        <w:pStyle w:val="ab"/>
        <w:ind w:left="360"/>
        <w:jc w:val="both"/>
        <w:rPr>
          <w:sz w:val="24"/>
          <w:szCs w:val="24"/>
        </w:rPr>
      </w:pPr>
      <w:r w:rsidRPr="00A01E93">
        <w:rPr>
          <w:sz w:val="24"/>
          <w:szCs w:val="24"/>
        </w:rPr>
        <w:t xml:space="preserve">в) верны пункты а </w:t>
      </w:r>
      <w:proofErr w:type="gramStart"/>
      <w:r w:rsidRPr="00A01E93">
        <w:rPr>
          <w:sz w:val="24"/>
          <w:szCs w:val="24"/>
        </w:rPr>
        <w:t>и б</w:t>
      </w:r>
      <w:proofErr w:type="gramEnd"/>
      <w:r w:rsidRPr="00A01E93">
        <w:rPr>
          <w:sz w:val="24"/>
          <w:szCs w:val="24"/>
        </w:rPr>
        <w:t>;</w:t>
      </w:r>
    </w:p>
    <w:p w:rsidR="00A01E93" w:rsidRPr="00A01E93" w:rsidRDefault="00A01E93" w:rsidP="00A01E93">
      <w:pPr>
        <w:pStyle w:val="ab"/>
        <w:ind w:left="360"/>
        <w:jc w:val="both"/>
        <w:rPr>
          <w:sz w:val="24"/>
          <w:szCs w:val="24"/>
        </w:rPr>
      </w:pPr>
      <w:r w:rsidRPr="00A01E93">
        <w:rPr>
          <w:sz w:val="24"/>
          <w:szCs w:val="24"/>
        </w:rPr>
        <w:t>г) нет верного ответа.</w:t>
      </w:r>
    </w:p>
    <w:p w:rsidR="00A01E93" w:rsidRPr="00A01E93" w:rsidRDefault="00A01E93" w:rsidP="00A01E93">
      <w:pPr>
        <w:pStyle w:val="ab"/>
        <w:numPr>
          <w:ilvl w:val="0"/>
          <w:numId w:val="12"/>
        </w:numPr>
        <w:jc w:val="both"/>
        <w:rPr>
          <w:sz w:val="24"/>
          <w:szCs w:val="24"/>
        </w:rPr>
      </w:pPr>
      <w:r w:rsidRPr="00A01E93">
        <w:rPr>
          <w:sz w:val="24"/>
          <w:szCs w:val="24"/>
        </w:rPr>
        <w:t xml:space="preserve"> К основным расчетным рискам не относятся: </w:t>
      </w:r>
    </w:p>
    <w:p w:rsidR="00A01E93" w:rsidRPr="00A01E93" w:rsidRDefault="00A01E93" w:rsidP="00A01E93">
      <w:pPr>
        <w:pStyle w:val="ab"/>
        <w:ind w:left="0" w:firstLine="360"/>
        <w:jc w:val="both"/>
        <w:rPr>
          <w:sz w:val="24"/>
          <w:szCs w:val="24"/>
        </w:rPr>
      </w:pPr>
      <w:r w:rsidRPr="00A01E93">
        <w:rPr>
          <w:sz w:val="24"/>
          <w:szCs w:val="24"/>
        </w:rPr>
        <w:t>а) риски внутрибанковских расчетных технологий;</w:t>
      </w:r>
    </w:p>
    <w:p w:rsidR="00A01E93" w:rsidRPr="00A01E93" w:rsidRDefault="00A01E93" w:rsidP="00A01E93">
      <w:pPr>
        <w:pStyle w:val="ab"/>
        <w:ind w:left="0" w:firstLine="360"/>
        <w:jc w:val="both"/>
        <w:rPr>
          <w:sz w:val="24"/>
          <w:szCs w:val="24"/>
        </w:rPr>
      </w:pPr>
      <w:r w:rsidRPr="00A01E93">
        <w:rPr>
          <w:sz w:val="24"/>
          <w:szCs w:val="24"/>
        </w:rPr>
        <w:t>б) риски неплатежи или нарушения сроков платежа;</w:t>
      </w:r>
    </w:p>
    <w:p w:rsidR="00A01E93" w:rsidRPr="00A01E93" w:rsidRDefault="00A01E93" w:rsidP="00A01E93">
      <w:pPr>
        <w:pStyle w:val="ab"/>
        <w:ind w:left="0" w:firstLine="360"/>
        <w:jc w:val="both"/>
        <w:rPr>
          <w:sz w:val="24"/>
          <w:szCs w:val="24"/>
        </w:rPr>
      </w:pPr>
      <w:r w:rsidRPr="00A01E93">
        <w:rPr>
          <w:sz w:val="24"/>
          <w:szCs w:val="24"/>
        </w:rPr>
        <w:t>в) риски несоответствия выбранной формы расчетов;</w:t>
      </w:r>
    </w:p>
    <w:p w:rsidR="00A01E93" w:rsidRPr="00A01E93" w:rsidRDefault="00A01E93" w:rsidP="00A01E93">
      <w:pPr>
        <w:pStyle w:val="ab"/>
        <w:ind w:left="0" w:firstLine="360"/>
        <w:jc w:val="both"/>
        <w:rPr>
          <w:sz w:val="24"/>
          <w:szCs w:val="24"/>
        </w:rPr>
      </w:pPr>
      <w:r w:rsidRPr="00A01E93">
        <w:rPr>
          <w:sz w:val="24"/>
          <w:szCs w:val="24"/>
        </w:rPr>
        <w:t>г) операционные риски, связанные с качеством работы всех подразделений, участвующих в расчетных операциях;</w:t>
      </w:r>
    </w:p>
    <w:p w:rsidR="00A01E93" w:rsidRPr="00A01E93" w:rsidRDefault="00A01E93" w:rsidP="00A01E93">
      <w:pPr>
        <w:pStyle w:val="ab"/>
        <w:ind w:left="0" w:firstLine="360"/>
        <w:jc w:val="both"/>
        <w:rPr>
          <w:sz w:val="24"/>
          <w:szCs w:val="24"/>
        </w:rPr>
      </w:pPr>
      <w:r w:rsidRPr="00A01E93">
        <w:rPr>
          <w:sz w:val="24"/>
          <w:szCs w:val="24"/>
        </w:rPr>
        <w:lastRenderedPageBreak/>
        <w:t xml:space="preserve">д) риски несоблюдения и нарушения законодательных и нормативных требований к организации расчетов. </w:t>
      </w:r>
    </w:p>
    <w:p w:rsidR="00A01E93" w:rsidRPr="00A01E93" w:rsidRDefault="00A01E93" w:rsidP="00A01E93">
      <w:pPr>
        <w:pStyle w:val="ab"/>
        <w:numPr>
          <w:ilvl w:val="0"/>
          <w:numId w:val="12"/>
        </w:numPr>
        <w:jc w:val="both"/>
        <w:rPr>
          <w:sz w:val="24"/>
          <w:szCs w:val="24"/>
        </w:rPr>
      </w:pPr>
      <w:r w:rsidRPr="00A01E93">
        <w:rPr>
          <w:sz w:val="24"/>
          <w:szCs w:val="24"/>
        </w:rPr>
        <w:t>Неверно указан российский город на современных российских бумажных денежных знаках:</w:t>
      </w:r>
    </w:p>
    <w:p w:rsidR="00A01E93" w:rsidRPr="00A01E93" w:rsidRDefault="00A01E93" w:rsidP="00A01E93">
      <w:pPr>
        <w:pStyle w:val="ab"/>
        <w:ind w:left="360"/>
        <w:jc w:val="both"/>
        <w:rPr>
          <w:sz w:val="24"/>
          <w:szCs w:val="24"/>
        </w:rPr>
      </w:pPr>
      <w:r w:rsidRPr="00A01E93">
        <w:rPr>
          <w:sz w:val="24"/>
          <w:szCs w:val="24"/>
        </w:rPr>
        <w:t>а) 10 руб. – изображение Красноярска;</w:t>
      </w:r>
    </w:p>
    <w:p w:rsidR="00A01E93" w:rsidRPr="00A01E93" w:rsidRDefault="00A01E93" w:rsidP="00A01E93">
      <w:pPr>
        <w:pStyle w:val="ab"/>
        <w:ind w:left="360"/>
        <w:jc w:val="both"/>
        <w:rPr>
          <w:sz w:val="24"/>
          <w:szCs w:val="24"/>
        </w:rPr>
      </w:pPr>
      <w:r w:rsidRPr="00A01E93">
        <w:rPr>
          <w:sz w:val="24"/>
          <w:szCs w:val="24"/>
        </w:rPr>
        <w:t>б) 50 руб. – Санкт-Петербурга;</w:t>
      </w:r>
    </w:p>
    <w:p w:rsidR="00A01E93" w:rsidRPr="00A01E93" w:rsidRDefault="00A01E93" w:rsidP="00A01E93">
      <w:pPr>
        <w:pStyle w:val="ab"/>
        <w:ind w:left="360"/>
        <w:jc w:val="both"/>
        <w:rPr>
          <w:sz w:val="24"/>
          <w:szCs w:val="24"/>
        </w:rPr>
      </w:pPr>
      <w:r w:rsidRPr="00A01E93">
        <w:rPr>
          <w:sz w:val="24"/>
          <w:szCs w:val="24"/>
        </w:rPr>
        <w:t>в) 100 руб. – Москвы;</w:t>
      </w:r>
    </w:p>
    <w:p w:rsidR="00A01E93" w:rsidRPr="00A01E93" w:rsidRDefault="00A01E93" w:rsidP="00A01E93">
      <w:pPr>
        <w:pStyle w:val="ab"/>
        <w:ind w:left="360"/>
        <w:jc w:val="both"/>
        <w:rPr>
          <w:sz w:val="24"/>
          <w:szCs w:val="24"/>
        </w:rPr>
      </w:pPr>
      <w:r w:rsidRPr="00A01E93">
        <w:rPr>
          <w:sz w:val="24"/>
          <w:szCs w:val="24"/>
        </w:rPr>
        <w:t>г) 500 руб. – Архангельска;</w:t>
      </w:r>
    </w:p>
    <w:p w:rsidR="00A01E93" w:rsidRPr="00A01E93" w:rsidRDefault="00A01E93" w:rsidP="00A01E93">
      <w:pPr>
        <w:pStyle w:val="ab"/>
        <w:ind w:left="360"/>
        <w:jc w:val="both"/>
        <w:rPr>
          <w:sz w:val="24"/>
          <w:szCs w:val="24"/>
        </w:rPr>
      </w:pPr>
      <w:r w:rsidRPr="00A01E93">
        <w:rPr>
          <w:sz w:val="24"/>
          <w:szCs w:val="24"/>
        </w:rPr>
        <w:t>д) 1000 руб. – Пензы.</w:t>
      </w:r>
    </w:p>
    <w:p w:rsidR="00A01E93" w:rsidRPr="00A01E93" w:rsidRDefault="00A01E93" w:rsidP="00A01E93">
      <w:pPr>
        <w:pStyle w:val="ab"/>
        <w:numPr>
          <w:ilvl w:val="0"/>
          <w:numId w:val="12"/>
        </w:numPr>
        <w:jc w:val="both"/>
        <w:rPr>
          <w:sz w:val="24"/>
          <w:szCs w:val="24"/>
        </w:rPr>
      </w:pPr>
      <w:r w:rsidRPr="00A01E93">
        <w:rPr>
          <w:sz w:val="24"/>
          <w:szCs w:val="24"/>
        </w:rPr>
        <w:t xml:space="preserve"> Задачей Департамента эмиссионно-кассовых операций Банка России  не является:</w:t>
      </w:r>
    </w:p>
    <w:p w:rsidR="00A01E93" w:rsidRPr="00A01E93" w:rsidRDefault="00A01E93" w:rsidP="00A01E93">
      <w:pPr>
        <w:pStyle w:val="ab"/>
        <w:ind w:left="0" w:firstLine="360"/>
        <w:jc w:val="both"/>
        <w:rPr>
          <w:sz w:val="24"/>
          <w:szCs w:val="24"/>
        </w:rPr>
      </w:pPr>
      <w:r w:rsidRPr="00A01E93">
        <w:rPr>
          <w:sz w:val="24"/>
          <w:szCs w:val="24"/>
        </w:rPr>
        <w:t>а) проведение политики в области обращения наличных денежных знаков в стране;</w:t>
      </w:r>
    </w:p>
    <w:p w:rsidR="00A01E93" w:rsidRPr="00A01E93" w:rsidRDefault="00A01E93" w:rsidP="00A01E93">
      <w:pPr>
        <w:pStyle w:val="ab"/>
        <w:ind w:left="0" w:firstLine="360"/>
        <w:jc w:val="both"/>
        <w:rPr>
          <w:sz w:val="24"/>
          <w:szCs w:val="24"/>
        </w:rPr>
      </w:pPr>
      <w:r w:rsidRPr="00A01E93">
        <w:rPr>
          <w:sz w:val="24"/>
          <w:szCs w:val="24"/>
        </w:rPr>
        <w:t>б) проверка качества изготовления денежных знаков;</w:t>
      </w:r>
    </w:p>
    <w:p w:rsidR="00A01E93" w:rsidRPr="00A01E93" w:rsidRDefault="00A01E93" w:rsidP="00A01E93">
      <w:pPr>
        <w:pStyle w:val="ab"/>
        <w:ind w:left="0" w:firstLine="360"/>
        <w:jc w:val="both"/>
        <w:rPr>
          <w:sz w:val="24"/>
          <w:szCs w:val="24"/>
        </w:rPr>
      </w:pPr>
      <w:r w:rsidRPr="00A01E93">
        <w:rPr>
          <w:sz w:val="24"/>
          <w:szCs w:val="24"/>
        </w:rPr>
        <w:t xml:space="preserve">в) разработка методологии и организация кассовой работы в учреждениях Банка России и кредитных организаций; </w:t>
      </w:r>
    </w:p>
    <w:p w:rsidR="00A01E93" w:rsidRPr="00A01E93" w:rsidRDefault="00A01E93" w:rsidP="00A01E93">
      <w:pPr>
        <w:pStyle w:val="ab"/>
        <w:ind w:left="0" w:firstLine="360"/>
        <w:jc w:val="both"/>
        <w:rPr>
          <w:sz w:val="24"/>
          <w:szCs w:val="24"/>
        </w:rPr>
      </w:pPr>
      <w:r w:rsidRPr="00A01E93">
        <w:rPr>
          <w:sz w:val="24"/>
          <w:szCs w:val="24"/>
        </w:rPr>
        <w:t xml:space="preserve">г) обеспечение платежного оборота денежными знаками. Выберите правильный ответ. </w:t>
      </w:r>
    </w:p>
    <w:p w:rsidR="00A01E93" w:rsidRPr="00A01E93" w:rsidRDefault="00A01E93" w:rsidP="00A01E93">
      <w:pPr>
        <w:pStyle w:val="ab"/>
        <w:numPr>
          <w:ilvl w:val="0"/>
          <w:numId w:val="12"/>
        </w:numPr>
        <w:tabs>
          <w:tab w:val="left" w:pos="851"/>
        </w:tabs>
        <w:jc w:val="both"/>
        <w:rPr>
          <w:sz w:val="24"/>
          <w:szCs w:val="24"/>
        </w:rPr>
      </w:pPr>
      <w:r w:rsidRPr="00A01E93">
        <w:rPr>
          <w:sz w:val="24"/>
          <w:szCs w:val="24"/>
        </w:rPr>
        <w:t>Какая из приведенных характеристик отражает сущность банковской деятельности:</w:t>
      </w:r>
    </w:p>
    <w:p w:rsidR="00A01E93" w:rsidRPr="00A01E93" w:rsidRDefault="00A01E93" w:rsidP="00A01E93">
      <w:pPr>
        <w:pStyle w:val="ab"/>
        <w:ind w:left="360"/>
        <w:jc w:val="both"/>
        <w:rPr>
          <w:sz w:val="24"/>
          <w:szCs w:val="24"/>
        </w:rPr>
      </w:pPr>
      <w:r w:rsidRPr="00A01E93">
        <w:rPr>
          <w:sz w:val="24"/>
          <w:szCs w:val="24"/>
        </w:rPr>
        <w:t>а) посредничество в кредите;</w:t>
      </w:r>
    </w:p>
    <w:p w:rsidR="00A01E93" w:rsidRPr="00A01E93" w:rsidRDefault="00A01E93" w:rsidP="00A01E93">
      <w:pPr>
        <w:pStyle w:val="ab"/>
        <w:ind w:left="360"/>
        <w:jc w:val="both"/>
        <w:rPr>
          <w:sz w:val="24"/>
          <w:szCs w:val="24"/>
        </w:rPr>
      </w:pPr>
      <w:r w:rsidRPr="00A01E93">
        <w:rPr>
          <w:sz w:val="24"/>
          <w:szCs w:val="24"/>
        </w:rPr>
        <w:t xml:space="preserve">б) создание кредитных средств обращения; </w:t>
      </w:r>
    </w:p>
    <w:p w:rsidR="00A01E93" w:rsidRPr="00A01E93" w:rsidRDefault="00A01E93" w:rsidP="00A01E93">
      <w:pPr>
        <w:pStyle w:val="ab"/>
        <w:ind w:left="360"/>
        <w:jc w:val="both"/>
        <w:rPr>
          <w:sz w:val="24"/>
          <w:szCs w:val="24"/>
        </w:rPr>
      </w:pPr>
      <w:r w:rsidRPr="00A01E93">
        <w:rPr>
          <w:sz w:val="24"/>
          <w:szCs w:val="24"/>
        </w:rPr>
        <w:t>в) аккумуляция денежных средств, с целью превращения их в ссудный капитал, приносящий процент.</w:t>
      </w:r>
    </w:p>
    <w:p w:rsidR="00A01E93" w:rsidRPr="00A01E93" w:rsidRDefault="00A01E93" w:rsidP="00A01E93">
      <w:pPr>
        <w:pStyle w:val="ab"/>
        <w:numPr>
          <w:ilvl w:val="0"/>
          <w:numId w:val="12"/>
        </w:numPr>
        <w:tabs>
          <w:tab w:val="left" w:pos="851"/>
        </w:tabs>
        <w:jc w:val="both"/>
        <w:rPr>
          <w:sz w:val="24"/>
          <w:szCs w:val="24"/>
        </w:rPr>
      </w:pPr>
      <w:r w:rsidRPr="00A01E93">
        <w:rPr>
          <w:sz w:val="24"/>
          <w:szCs w:val="24"/>
        </w:rPr>
        <w:t xml:space="preserve"> Какие виды операций не имеют права выполнять небанковские кредитные организации: </w:t>
      </w:r>
    </w:p>
    <w:p w:rsidR="00A01E93" w:rsidRPr="00A01E93" w:rsidRDefault="00A01E93" w:rsidP="00A01E93">
      <w:pPr>
        <w:pStyle w:val="ab"/>
        <w:ind w:left="360"/>
        <w:jc w:val="both"/>
        <w:rPr>
          <w:sz w:val="24"/>
          <w:szCs w:val="24"/>
        </w:rPr>
      </w:pPr>
      <w:r w:rsidRPr="00A01E93">
        <w:rPr>
          <w:sz w:val="24"/>
          <w:szCs w:val="24"/>
        </w:rPr>
        <w:t xml:space="preserve">а) кредитование; </w:t>
      </w:r>
    </w:p>
    <w:p w:rsidR="00A01E93" w:rsidRPr="00A01E93" w:rsidRDefault="00A01E93" w:rsidP="00A01E93">
      <w:pPr>
        <w:pStyle w:val="ab"/>
        <w:ind w:left="360"/>
        <w:jc w:val="both"/>
        <w:rPr>
          <w:sz w:val="24"/>
          <w:szCs w:val="24"/>
        </w:rPr>
      </w:pPr>
      <w:r w:rsidRPr="00A01E93">
        <w:rPr>
          <w:sz w:val="24"/>
          <w:szCs w:val="24"/>
        </w:rPr>
        <w:t xml:space="preserve">б) эмиссия собственных ценных бумаг; </w:t>
      </w:r>
    </w:p>
    <w:p w:rsidR="00A01E93" w:rsidRPr="00A01E93" w:rsidRDefault="00A01E93" w:rsidP="00A01E93">
      <w:pPr>
        <w:pStyle w:val="ab"/>
        <w:ind w:left="360"/>
        <w:jc w:val="both"/>
        <w:rPr>
          <w:sz w:val="24"/>
          <w:szCs w:val="24"/>
        </w:rPr>
      </w:pPr>
      <w:r w:rsidRPr="00A01E93">
        <w:rPr>
          <w:sz w:val="24"/>
          <w:szCs w:val="24"/>
        </w:rPr>
        <w:t xml:space="preserve">в) эмиссия наличных денег; </w:t>
      </w:r>
    </w:p>
    <w:p w:rsidR="00A01E93" w:rsidRPr="00A01E93" w:rsidRDefault="00A01E93" w:rsidP="00A01E93">
      <w:pPr>
        <w:pStyle w:val="ab"/>
        <w:ind w:left="360"/>
        <w:jc w:val="both"/>
        <w:rPr>
          <w:sz w:val="24"/>
          <w:szCs w:val="24"/>
        </w:rPr>
      </w:pPr>
      <w:r w:rsidRPr="00A01E93">
        <w:rPr>
          <w:sz w:val="24"/>
          <w:szCs w:val="24"/>
        </w:rPr>
        <w:t xml:space="preserve">г) расчетно-кассовые; </w:t>
      </w:r>
    </w:p>
    <w:p w:rsidR="00A01E93" w:rsidRPr="00A01E93" w:rsidRDefault="00A01E93" w:rsidP="00A01E93">
      <w:pPr>
        <w:pStyle w:val="ab"/>
        <w:ind w:left="360"/>
        <w:jc w:val="both"/>
        <w:rPr>
          <w:sz w:val="24"/>
          <w:szCs w:val="24"/>
        </w:rPr>
      </w:pPr>
      <w:r w:rsidRPr="00A01E93">
        <w:rPr>
          <w:sz w:val="24"/>
          <w:szCs w:val="24"/>
        </w:rPr>
        <w:t>д) привлечение денежных средств во вклады.</w:t>
      </w:r>
    </w:p>
    <w:p w:rsidR="00A01E93" w:rsidRPr="00A01E93" w:rsidRDefault="00A01E93" w:rsidP="00A01E93">
      <w:pPr>
        <w:pStyle w:val="ab"/>
        <w:numPr>
          <w:ilvl w:val="0"/>
          <w:numId w:val="12"/>
        </w:numPr>
        <w:tabs>
          <w:tab w:val="left" w:pos="851"/>
        </w:tabs>
        <w:jc w:val="both"/>
        <w:rPr>
          <w:sz w:val="24"/>
          <w:szCs w:val="24"/>
        </w:rPr>
      </w:pPr>
      <w:r w:rsidRPr="00A01E93">
        <w:rPr>
          <w:sz w:val="24"/>
          <w:szCs w:val="24"/>
        </w:rPr>
        <w:t xml:space="preserve"> Укажите сущностную характеристику реформы банковской системы советского типа: </w:t>
      </w:r>
    </w:p>
    <w:p w:rsidR="00A01E93" w:rsidRPr="00A01E93" w:rsidRDefault="00A01E93" w:rsidP="00A01E93">
      <w:pPr>
        <w:pStyle w:val="ab"/>
        <w:tabs>
          <w:tab w:val="left" w:pos="851"/>
        </w:tabs>
        <w:ind w:left="360"/>
        <w:jc w:val="both"/>
        <w:rPr>
          <w:sz w:val="24"/>
          <w:szCs w:val="24"/>
        </w:rPr>
      </w:pPr>
      <w:r w:rsidRPr="00A01E93">
        <w:rPr>
          <w:sz w:val="24"/>
          <w:szCs w:val="24"/>
        </w:rPr>
        <w:t>а) рост числа коммерческих банков;</w:t>
      </w:r>
    </w:p>
    <w:p w:rsidR="00A01E93" w:rsidRPr="00A01E93" w:rsidRDefault="00A01E93" w:rsidP="00A01E93">
      <w:pPr>
        <w:pStyle w:val="ab"/>
        <w:tabs>
          <w:tab w:val="left" w:pos="851"/>
        </w:tabs>
        <w:ind w:left="360"/>
        <w:jc w:val="both"/>
        <w:rPr>
          <w:sz w:val="24"/>
          <w:szCs w:val="24"/>
        </w:rPr>
      </w:pPr>
      <w:r w:rsidRPr="00A01E93">
        <w:rPr>
          <w:sz w:val="24"/>
          <w:szCs w:val="24"/>
        </w:rPr>
        <w:t xml:space="preserve">б) создание двухуровневой банковской системы; </w:t>
      </w:r>
    </w:p>
    <w:p w:rsidR="00A01E93" w:rsidRPr="00A01E93" w:rsidRDefault="00A01E93" w:rsidP="00A01E93">
      <w:pPr>
        <w:pStyle w:val="ab"/>
        <w:tabs>
          <w:tab w:val="left" w:pos="851"/>
        </w:tabs>
        <w:ind w:left="0" w:firstLine="360"/>
        <w:jc w:val="both"/>
        <w:rPr>
          <w:sz w:val="24"/>
          <w:szCs w:val="24"/>
        </w:rPr>
      </w:pPr>
      <w:r w:rsidRPr="00A01E93">
        <w:rPr>
          <w:sz w:val="24"/>
          <w:szCs w:val="24"/>
        </w:rPr>
        <w:t>в) нестабильность банковской системы в целом и слабая надежность большинства банков.</w:t>
      </w:r>
    </w:p>
    <w:p w:rsidR="00A01E93" w:rsidRPr="00A01E93" w:rsidRDefault="00A01E93" w:rsidP="00A01E93">
      <w:pPr>
        <w:pStyle w:val="ab"/>
        <w:numPr>
          <w:ilvl w:val="0"/>
          <w:numId w:val="12"/>
        </w:numPr>
        <w:tabs>
          <w:tab w:val="left" w:pos="851"/>
        </w:tabs>
        <w:jc w:val="both"/>
        <w:rPr>
          <w:sz w:val="24"/>
          <w:szCs w:val="24"/>
        </w:rPr>
      </w:pPr>
      <w:r w:rsidRPr="00A01E93">
        <w:rPr>
          <w:sz w:val="24"/>
          <w:szCs w:val="24"/>
        </w:rPr>
        <w:t xml:space="preserve"> Укажите функции, выполняемые ЦБ РФ: </w:t>
      </w:r>
    </w:p>
    <w:p w:rsidR="00A01E93" w:rsidRPr="00A01E93" w:rsidRDefault="00A01E93" w:rsidP="00A01E93">
      <w:pPr>
        <w:pStyle w:val="ab"/>
        <w:tabs>
          <w:tab w:val="left" w:pos="851"/>
        </w:tabs>
        <w:ind w:left="0" w:firstLine="360"/>
        <w:jc w:val="both"/>
        <w:rPr>
          <w:sz w:val="24"/>
          <w:szCs w:val="24"/>
        </w:rPr>
      </w:pPr>
      <w:r w:rsidRPr="00A01E93">
        <w:rPr>
          <w:sz w:val="24"/>
          <w:szCs w:val="24"/>
        </w:rPr>
        <w:t>а) предоставление кредитов другим банкам;</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б) эмиссия денежных знаков;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в) покупка и продажа государственных ценных бумаг;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г) проведение расчетных, кассовых и депозитных операций;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д) функции не указаны. </w:t>
      </w:r>
    </w:p>
    <w:p w:rsidR="00A01E93" w:rsidRPr="00A01E93" w:rsidRDefault="00A01E93" w:rsidP="00A01E93">
      <w:pPr>
        <w:pStyle w:val="ab"/>
        <w:numPr>
          <w:ilvl w:val="0"/>
          <w:numId w:val="12"/>
        </w:numPr>
        <w:tabs>
          <w:tab w:val="left" w:pos="851"/>
        </w:tabs>
        <w:jc w:val="both"/>
        <w:rPr>
          <w:sz w:val="24"/>
          <w:szCs w:val="24"/>
        </w:rPr>
      </w:pPr>
      <w:r w:rsidRPr="00A01E93">
        <w:rPr>
          <w:sz w:val="24"/>
          <w:szCs w:val="24"/>
        </w:rPr>
        <w:t xml:space="preserve">Операции, выполняемые ЦБ РФ: </w:t>
      </w:r>
    </w:p>
    <w:p w:rsidR="00A01E93" w:rsidRPr="00A01E93" w:rsidRDefault="00A01E93" w:rsidP="00A01E93">
      <w:pPr>
        <w:pStyle w:val="ab"/>
        <w:tabs>
          <w:tab w:val="left" w:pos="851"/>
        </w:tabs>
        <w:ind w:left="360"/>
        <w:jc w:val="both"/>
        <w:rPr>
          <w:sz w:val="24"/>
          <w:szCs w:val="24"/>
        </w:rPr>
      </w:pPr>
      <w:r w:rsidRPr="00A01E93">
        <w:rPr>
          <w:sz w:val="24"/>
          <w:szCs w:val="24"/>
        </w:rPr>
        <w:t xml:space="preserve">а) организация системы рефинансирования; </w:t>
      </w:r>
    </w:p>
    <w:p w:rsidR="00A01E93" w:rsidRPr="00A01E93" w:rsidRDefault="00A01E93" w:rsidP="00A01E93">
      <w:pPr>
        <w:pStyle w:val="ab"/>
        <w:tabs>
          <w:tab w:val="left" w:pos="851"/>
        </w:tabs>
        <w:ind w:left="360"/>
        <w:jc w:val="both"/>
        <w:rPr>
          <w:sz w:val="24"/>
          <w:szCs w:val="24"/>
        </w:rPr>
      </w:pPr>
      <w:r w:rsidRPr="00A01E93">
        <w:rPr>
          <w:sz w:val="24"/>
          <w:szCs w:val="24"/>
        </w:rPr>
        <w:t xml:space="preserve">б) ломбардное кредитование;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в) разработка и проведение единой государственной денежно - кредитной политики; </w:t>
      </w:r>
    </w:p>
    <w:p w:rsidR="00A01E93" w:rsidRPr="00A01E93" w:rsidRDefault="00A01E93" w:rsidP="00A01E93">
      <w:pPr>
        <w:pStyle w:val="ab"/>
        <w:tabs>
          <w:tab w:val="left" w:pos="851"/>
        </w:tabs>
        <w:ind w:left="0" w:firstLine="360"/>
        <w:jc w:val="both"/>
        <w:rPr>
          <w:sz w:val="24"/>
          <w:szCs w:val="24"/>
        </w:rPr>
      </w:pPr>
      <w:r w:rsidRPr="00A01E93">
        <w:rPr>
          <w:sz w:val="24"/>
          <w:szCs w:val="24"/>
        </w:rPr>
        <w:t>г) выдача гарантий и поручительств.</w:t>
      </w:r>
    </w:p>
    <w:p w:rsidR="00A01E93" w:rsidRPr="00A01E93" w:rsidRDefault="00A01E93" w:rsidP="00A01E93">
      <w:pPr>
        <w:pStyle w:val="ab"/>
        <w:numPr>
          <w:ilvl w:val="0"/>
          <w:numId w:val="12"/>
        </w:numPr>
        <w:tabs>
          <w:tab w:val="left" w:pos="851"/>
        </w:tabs>
        <w:jc w:val="both"/>
        <w:rPr>
          <w:sz w:val="24"/>
          <w:szCs w:val="24"/>
        </w:rPr>
      </w:pPr>
      <w:r w:rsidRPr="00A01E93">
        <w:rPr>
          <w:sz w:val="24"/>
          <w:szCs w:val="24"/>
        </w:rPr>
        <w:t xml:space="preserve">Имеет ли ЦБ РФ право устанавливать процентные ставки? </w:t>
      </w:r>
    </w:p>
    <w:p w:rsidR="00A01E93" w:rsidRPr="00A01E93" w:rsidRDefault="00A01E93" w:rsidP="00A01E93">
      <w:pPr>
        <w:pStyle w:val="ab"/>
        <w:tabs>
          <w:tab w:val="left" w:pos="851"/>
        </w:tabs>
        <w:ind w:left="360"/>
        <w:jc w:val="both"/>
        <w:rPr>
          <w:sz w:val="24"/>
          <w:szCs w:val="24"/>
        </w:rPr>
      </w:pPr>
      <w:r w:rsidRPr="00A01E93">
        <w:rPr>
          <w:sz w:val="24"/>
          <w:szCs w:val="24"/>
        </w:rPr>
        <w:t xml:space="preserve">а) да; </w:t>
      </w:r>
    </w:p>
    <w:p w:rsidR="00A01E93" w:rsidRPr="00A01E93" w:rsidRDefault="00A01E93" w:rsidP="00A01E93">
      <w:pPr>
        <w:pStyle w:val="ab"/>
        <w:tabs>
          <w:tab w:val="left" w:pos="851"/>
        </w:tabs>
        <w:ind w:left="360"/>
        <w:jc w:val="both"/>
        <w:rPr>
          <w:sz w:val="24"/>
          <w:szCs w:val="24"/>
        </w:rPr>
      </w:pPr>
      <w:r w:rsidRPr="00A01E93">
        <w:rPr>
          <w:sz w:val="24"/>
          <w:szCs w:val="24"/>
        </w:rPr>
        <w:t xml:space="preserve">б) нет; </w:t>
      </w:r>
    </w:p>
    <w:p w:rsidR="00A01E93" w:rsidRPr="00A01E93" w:rsidRDefault="00A01E93" w:rsidP="00A01E93">
      <w:pPr>
        <w:pStyle w:val="ab"/>
        <w:tabs>
          <w:tab w:val="left" w:pos="851"/>
        </w:tabs>
        <w:ind w:left="360"/>
        <w:jc w:val="both"/>
        <w:rPr>
          <w:sz w:val="24"/>
          <w:szCs w:val="24"/>
        </w:rPr>
      </w:pPr>
      <w:r w:rsidRPr="00A01E93">
        <w:rPr>
          <w:sz w:val="24"/>
          <w:szCs w:val="24"/>
        </w:rPr>
        <w:t xml:space="preserve">в) только по операциям ЦБ РФ. </w:t>
      </w:r>
    </w:p>
    <w:p w:rsidR="00A01E93" w:rsidRPr="00A01E93" w:rsidRDefault="00A01E93" w:rsidP="00A01E93">
      <w:pPr>
        <w:pStyle w:val="ab"/>
        <w:numPr>
          <w:ilvl w:val="0"/>
          <w:numId w:val="12"/>
        </w:numPr>
        <w:tabs>
          <w:tab w:val="left" w:pos="851"/>
        </w:tabs>
        <w:jc w:val="both"/>
        <w:rPr>
          <w:sz w:val="24"/>
          <w:szCs w:val="24"/>
        </w:rPr>
      </w:pPr>
      <w:r w:rsidRPr="00A01E93">
        <w:rPr>
          <w:sz w:val="24"/>
          <w:szCs w:val="24"/>
        </w:rPr>
        <w:t xml:space="preserve">Каким образом влияет увеличение размера резервных требований ЦБ РФ на денежную массу: </w:t>
      </w:r>
    </w:p>
    <w:p w:rsidR="00A01E93" w:rsidRPr="00A01E93" w:rsidRDefault="00A01E93" w:rsidP="00A01E93">
      <w:pPr>
        <w:pStyle w:val="ab"/>
        <w:tabs>
          <w:tab w:val="left" w:pos="851"/>
        </w:tabs>
        <w:ind w:left="360"/>
        <w:jc w:val="both"/>
        <w:rPr>
          <w:sz w:val="24"/>
          <w:szCs w:val="24"/>
        </w:rPr>
      </w:pPr>
      <w:r w:rsidRPr="00A01E93">
        <w:rPr>
          <w:sz w:val="24"/>
          <w:szCs w:val="24"/>
        </w:rPr>
        <w:t xml:space="preserve">а) увеличивает; </w:t>
      </w:r>
    </w:p>
    <w:p w:rsidR="00A01E93" w:rsidRPr="00A01E93" w:rsidRDefault="00A01E93" w:rsidP="00A01E93">
      <w:pPr>
        <w:pStyle w:val="ab"/>
        <w:tabs>
          <w:tab w:val="left" w:pos="851"/>
        </w:tabs>
        <w:ind w:left="360"/>
        <w:jc w:val="both"/>
        <w:rPr>
          <w:sz w:val="24"/>
          <w:szCs w:val="24"/>
        </w:rPr>
      </w:pPr>
      <w:r w:rsidRPr="00A01E93">
        <w:rPr>
          <w:sz w:val="24"/>
          <w:szCs w:val="24"/>
        </w:rPr>
        <w:t xml:space="preserve">б) уменьшает; </w:t>
      </w:r>
    </w:p>
    <w:p w:rsidR="00A01E93" w:rsidRPr="00A01E93" w:rsidRDefault="00A01E93" w:rsidP="00A01E93">
      <w:pPr>
        <w:pStyle w:val="ab"/>
        <w:tabs>
          <w:tab w:val="left" w:pos="851"/>
        </w:tabs>
        <w:ind w:left="360"/>
        <w:jc w:val="both"/>
        <w:rPr>
          <w:sz w:val="24"/>
          <w:szCs w:val="24"/>
        </w:rPr>
      </w:pPr>
      <w:r w:rsidRPr="00A01E93">
        <w:rPr>
          <w:sz w:val="24"/>
          <w:szCs w:val="24"/>
        </w:rPr>
        <w:t>в) не влияет.</w:t>
      </w:r>
    </w:p>
    <w:p w:rsidR="00A01E93" w:rsidRPr="00A01E93" w:rsidRDefault="00A01E93" w:rsidP="00A01E93">
      <w:pPr>
        <w:pStyle w:val="ab"/>
        <w:numPr>
          <w:ilvl w:val="0"/>
          <w:numId w:val="12"/>
        </w:numPr>
        <w:tabs>
          <w:tab w:val="left" w:pos="709"/>
          <w:tab w:val="left" w:pos="851"/>
        </w:tabs>
        <w:jc w:val="both"/>
        <w:rPr>
          <w:sz w:val="24"/>
          <w:szCs w:val="24"/>
        </w:rPr>
      </w:pPr>
      <w:r w:rsidRPr="00A01E93">
        <w:rPr>
          <w:sz w:val="24"/>
          <w:szCs w:val="24"/>
        </w:rPr>
        <w:t xml:space="preserve">Укажите </w:t>
      </w:r>
      <w:proofErr w:type="spellStart"/>
      <w:r w:rsidRPr="00A01E93">
        <w:rPr>
          <w:sz w:val="24"/>
          <w:szCs w:val="24"/>
        </w:rPr>
        <w:t>недепозитные</w:t>
      </w:r>
      <w:proofErr w:type="spellEnd"/>
      <w:r w:rsidRPr="00A01E93">
        <w:rPr>
          <w:sz w:val="24"/>
          <w:szCs w:val="24"/>
        </w:rPr>
        <w:t xml:space="preserve"> источники формирования ресурсов банка: </w:t>
      </w:r>
    </w:p>
    <w:p w:rsidR="00A01E93" w:rsidRPr="00A01E93" w:rsidRDefault="00A01E93" w:rsidP="00A01E93">
      <w:pPr>
        <w:pStyle w:val="ab"/>
        <w:tabs>
          <w:tab w:val="left" w:pos="709"/>
          <w:tab w:val="left" w:pos="851"/>
        </w:tabs>
        <w:ind w:left="360"/>
        <w:jc w:val="both"/>
        <w:rPr>
          <w:sz w:val="24"/>
          <w:szCs w:val="24"/>
        </w:rPr>
      </w:pPr>
      <w:r w:rsidRPr="00A01E93">
        <w:rPr>
          <w:sz w:val="24"/>
          <w:szCs w:val="24"/>
        </w:rPr>
        <w:t xml:space="preserve">а) денежные средства банка, размещенные на не установленный срок; </w:t>
      </w:r>
    </w:p>
    <w:p w:rsidR="00A01E93" w:rsidRPr="00A01E93" w:rsidRDefault="00A01E93" w:rsidP="00A01E93">
      <w:pPr>
        <w:pStyle w:val="ab"/>
        <w:tabs>
          <w:tab w:val="left" w:pos="709"/>
          <w:tab w:val="left" w:pos="851"/>
        </w:tabs>
        <w:ind w:left="360"/>
        <w:jc w:val="both"/>
        <w:rPr>
          <w:sz w:val="24"/>
          <w:szCs w:val="24"/>
        </w:rPr>
      </w:pPr>
      <w:r w:rsidRPr="00A01E93">
        <w:rPr>
          <w:sz w:val="24"/>
          <w:szCs w:val="24"/>
        </w:rPr>
        <w:t xml:space="preserve">б) заемные средства рынка МБК; </w:t>
      </w:r>
    </w:p>
    <w:p w:rsidR="00A01E93" w:rsidRPr="00A01E93" w:rsidRDefault="00A01E93" w:rsidP="00A01E93">
      <w:pPr>
        <w:pStyle w:val="ab"/>
        <w:tabs>
          <w:tab w:val="left" w:pos="709"/>
          <w:tab w:val="left" w:pos="851"/>
        </w:tabs>
        <w:ind w:left="360"/>
        <w:jc w:val="both"/>
        <w:rPr>
          <w:sz w:val="24"/>
          <w:szCs w:val="24"/>
        </w:rPr>
      </w:pPr>
      <w:r w:rsidRPr="00A01E93">
        <w:rPr>
          <w:sz w:val="24"/>
          <w:szCs w:val="24"/>
        </w:rPr>
        <w:t xml:space="preserve">в) выпуск сберегательных сертификатов; </w:t>
      </w:r>
    </w:p>
    <w:p w:rsidR="00A01E93" w:rsidRPr="00A01E93" w:rsidRDefault="00A01E93" w:rsidP="00A01E93">
      <w:pPr>
        <w:pStyle w:val="ab"/>
        <w:tabs>
          <w:tab w:val="left" w:pos="709"/>
          <w:tab w:val="left" w:pos="851"/>
        </w:tabs>
        <w:ind w:left="360"/>
        <w:jc w:val="both"/>
        <w:rPr>
          <w:sz w:val="24"/>
          <w:szCs w:val="24"/>
        </w:rPr>
      </w:pPr>
      <w:r w:rsidRPr="00A01E93">
        <w:rPr>
          <w:sz w:val="24"/>
          <w:szCs w:val="24"/>
        </w:rPr>
        <w:lastRenderedPageBreak/>
        <w:t xml:space="preserve">г) выпуск векселей банка. </w:t>
      </w:r>
    </w:p>
    <w:p w:rsidR="00A01E93" w:rsidRPr="00A01E93" w:rsidRDefault="00A01E93" w:rsidP="00A01E93">
      <w:pPr>
        <w:pStyle w:val="ab"/>
        <w:numPr>
          <w:ilvl w:val="0"/>
          <w:numId w:val="12"/>
        </w:numPr>
        <w:tabs>
          <w:tab w:val="left" w:pos="851"/>
        </w:tabs>
        <w:jc w:val="both"/>
        <w:rPr>
          <w:sz w:val="24"/>
          <w:szCs w:val="24"/>
        </w:rPr>
      </w:pPr>
      <w:r w:rsidRPr="00A01E93">
        <w:rPr>
          <w:sz w:val="24"/>
          <w:szCs w:val="24"/>
        </w:rPr>
        <w:t xml:space="preserve">Вид расчетной услуги банка клиентам, содержащий оформление согласия платежа на списание средств с его счета: </w:t>
      </w:r>
    </w:p>
    <w:p w:rsidR="00A01E93" w:rsidRPr="00A01E93" w:rsidRDefault="00A01E93" w:rsidP="00A01E93">
      <w:pPr>
        <w:pStyle w:val="ab"/>
        <w:tabs>
          <w:tab w:val="left" w:pos="851"/>
        </w:tabs>
        <w:ind w:left="360"/>
        <w:jc w:val="both"/>
        <w:rPr>
          <w:sz w:val="24"/>
          <w:szCs w:val="24"/>
        </w:rPr>
      </w:pPr>
      <w:r w:rsidRPr="00A01E93">
        <w:rPr>
          <w:sz w:val="24"/>
          <w:szCs w:val="24"/>
        </w:rPr>
        <w:t xml:space="preserve">а) переуступка прав требования; </w:t>
      </w:r>
    </w:p>
    <w:p w:rsidR="00A01E93" w:rsidRPr="00A01E93" w:rsidRDefault="00A01E93" w:rsidP="00A01E93">
      <w:pPr>
        <w:pStyle w:val="ab"/>
        <w:tabs>
          <w:tab w:val="left" w:pos="851"/>
        </w:tabs>
        <w:ind w:left="360"/>
        <w:jc w:val="both"/>
        <w:rPr>
          <w:sz w:val="24"/>
          <w:szCs w:val="24"/>
        </w:rPr>
      </w:pPr>
      <w:r w:rsidRPr="00A01E93">
        <w:rPr>
          <w:sz w:val="24"/>
          <w:szCs w:val="24"/>
        </w:rPr>
        <w:t xml:space="preserve">б) аваль; </w:t>
      </w:r>
    </w:p>
    <w:p w:rsidR="00A01E93" w:rsidRPr="00A01E93" w:rsidRDefault="00A01E93" w:rsidP="00A01E93">
      <w:pPr>
        <w:pStyle w:val="ab"/>
        <w:tabs>
          <w:tab w:val="left" w:pos="851"/>
        </w:tabs>
        <w:ind w:left="360"/>
        <w:jc w:val="both"/>
        <w:rPr>
          <w:sz w:val="24"/>
          <w:szCs w:val="24"/>
        </w:rPr>
      </w:pPr>
      <w:r w:rsidRPr="00A01E93">
        <w:rPr>
          <w:sz w:val="24"/>
          <w:szCs w:val="24"/>
        </w:rPr>
        <w:t xml:space="preserve">в) акцепт. </w:t>
      </w:r>
    </w:p>
    <w:p w:rsidR="00A01E93" w:rsidRPr="00A01E93" w:rsidRDefault="00A01E93" w:rsidP="00A01E93">
      <w:pPr>
        <w:pStyle w:val="ab"/>
        <w:numPr>
          <w:ilvl w:val="0"/>
          <w:numId w:val="12"/>
        </w:numPr>
        <w:tabs>
          <w:tab w:val="left" w:pos="851"/>
        </w:tabs>
        <w:jc w:val="both"/>
        <w:rPr>
          <w:sz w:val="24"/>
          <w:szCs w:val="24"/>
        </w:rPr>
      </w:pPr>
      <w:r w:rsidRPr="00A01E93">
        <w:rPr>
          <w:sz w:val="24"/>
          <w:szCs w:val="24"/>
        </w:rPr>
        <w:t xml:space="preserve">Укажите форму безналичных расчетов, в которых владелец специального лицевого счета даёт приказ плательщику – кредитной организации -  уплатить сумму, указанную в расчетном документе, предъявителю данного документа: </w:t>
      </w:r>
    </w:p>
    <w:p w:rsidR="00A01E93" w:rsidRPr="00A01E93" w:rsidRDefault="00A01E93" w:rsidP="00A01E93">
      <w:pPr>
        <w:pStyle w:val="ab"/>
        <w:tabs>
          <w:tab w:val="left" w:pos="851"/>
        </w:tabs>
        <w:ind w:left="360"/>
        <w:jc w:val="both"/>
        <w:rPr>
          <w:sz w:val="24"/>
          <w:szCs w:val="24"/>
        </w:rPr>
      </w:pPr>
      <w:r w:rsidRPr="00A01E93">
        <w:rPr>
          <w:sz w:val="24"/>
          <w:szCs w:val="24"/>
        </w:rPr>
        <w:t xml:space="preserve">а) расчеты платежным поручением; </w:t>
      </w:r>
    </w:p>
    <w:p w:rsidR="00A01E93" w:rsidRPr="00A01E93" w:rsidRDefault="00A01E93" w:rsidP="00A01E93">
      <w:pPr>
        <w:pStyle w:val="ab"/>
        <w:tabs>
          <w:tab w:val="left" w:pos="851"/>
        </w:tabs>
        <w:ind w:left="360"/>
        <w:jc w:val="both"/>
        <w:rPr>
          <w:sz w:val="24"/>
          <w:szCs w:val="24"/>
        </w:rPr>
      </w:pPr>
      <w:r w:rsidRPr="00A01E93">
        <w:rPr>
          <w:sz w:val="24"/>
          <w:szCs w:val="24"/>
        </w:rPr>
        <w:t xml:space="preserve">б) расчеты пластиковыми карточками; </w:t>
      </w:r>
    </w:p>
    <w:p w:rsidR="00A01E93" w:rsidRPr="00A01E93" w:rsidRDefault="00A01E93" w:rsidP="00A01E93">
      <w:pPr>
        <w:pStyle w:val="ab"/>
        <w:tabs>
          <w:tab w:val="left" w:pos="851"/>
        </w:tabs>
        <w:ind w:left="360"/>
        <w:jc w:val="both"/>
        <w:rPr>
          <w:sz w:val="24"/>
          <w:szCs w:val="24"/>
        </w:rPr>
      </w:pPr>
      <w:r w:rsidRPr="00A01E93">
        <w:rPr>
          <w:sz w:val="24"/>
          <w:szCs w:val="24"/>
        </w:rPr>
        <w:t xml:space="preserve">в) расчеты платежными требованиями; </w:t>
      </w:r>
    </w:p>
    <w:p w:rsidR="00A01E93" w:rsidRPr="00A01E93" w:rsidRDefault="00A01E93" w:rsidP="00A01E93">
      <w:pPr>
        <w:pStyle w:val="ab"/>
        <w:tabs>
          <w:tab w:val="left" w:pos="851"/>
        </w:tabs>
        <w:ind w:left="360"/>
        <w:jc w:val="both"/>
        <w:rPr>
          <w:sz w:val="24"/>
          <w:szCs w:val="24"/>
        </w:rPr>
      </w:pPr>
      <w:r w:rsidRPr="00A01E93">
        <w:rPr>
          <w:sz w:val="24"/>
          <w:szCs w:val="24"/>
        </w:rPr>
        <w:t xml:space="preserve">г) расчеты чеками. </w:t>
      </w:r>
    </w:p>
    <w:p w:rsidR="00A01E93" w:rsidRPr="00A01E93" w:rsidRDefault="00A01E93" w:rsidP="00A01E93">
      <w:pPr>
        <w:pStyle w:val="ab"/>
        <w:numPr>
          <w:ilvl w:val="0"/>
          <w:numId w:val="12"/>
        </w:numPr>
        <w:tabs>
          <w:tab w:val="left" w:pos="851"/>
        </w:tabs>
        <w:jc w:val="both"/>
        <w:rPr>
          <w:sz w:val="24"/>
          <w:szCs w:val="24"/>
        </w:rPr>
      </w:pPr>
      <w:r w:rsidRPr="00A01E93">
        <w:rPr>
          <w:sz w:val="24"/>
          <w:szCs w:val="24"/>
        </w:rPr>
        <w:t xml:space="preserve">Дополнительный лист, прилагаемый к векселю, для оформления индоссамента: </w:t>
      </w:r>
    </w:p>
    <w:p w:rsidR="00A01E93" w:rsidRPr="00A01E93" w:rsidRDefault="00A01E93" w:rsidP="00A01E93">
      <w:pPr>
        <w:pStyle w:val="ab"/>
        <w:tabs>
          <w:tab w:val="left" w:pos="851"/>
        </w:tabs>
        <w:ind w:left="360"/>
        <w:jc w:val="both"/>
        <w:rPr>
          <w:sz w:val="24"/>
          <w:szCs w:val="24"/>
        </w:rPr>
      </w:pPr>
      <w:r w:rsidRPr="00A01E93">
        <w:rPr>
          <w:sz w:val="24"/>
          <w:szCs w:val="24"/>
        </w:rPr>
        <w:t xml:space="preserve">а) тратта; </w:t>
      </w:r>
    </w:p>
    <w:p w:rsidR="00A01E93" w:rsidRPr="00A01E93" w:rsidRDefault="00A01E93" w:rsidP="00A01E93">
      <w:pPr>
        <w:pStyle w:val="ab"/>
        <w:tabs>
          <w:tab w:val="left" w:pos="851"/>
        </w:tabs>
        <w:ind w:left="360"/>
        <w:jc w:val="both"/>
        <w:rPr>
          <w:sz w:val="24"/>
          <w:szCs w:val="24"/>
        </w:rPr>
      </w:pPr>
      <w:r w:rsidRPr="00A01E93">
        <w:rPr>
          <w:sz w:val="24"/>
          <w:szCs w:val="24"/>
        </w:rPr>
        <w:t xml:space="preserve">б) акцепт; </w:t>
      </w:r>
    </w:p>
    <w:p w:rsidR="00A01E93" w:rsidRPr="00A01E93" w:rsidRDefault="00A01E93" w:rsidP="00A01E93">
      <w:pPr>
        <w:pStyle w:val="ab"/>
        <w:tabs>
          <w:tab w:val="left" w:pos="851"/>
        </w:tabs>
        <w:ind w:left="360"/>
        <w:jc w:val="both"/>
        <w:rPr>
          <w:sz w:val="24"/>
          <w:szCs w:val="24"/>
        </w:rPr>
      </w:pPr>
      <w:r w:rsidRPr="00A01E93">
        <w:rPr>
          <w:sz w:val="24"/>
          <w:szCs w:val="24"/>
        </w:rPr>
        <w:t xml:space="preserve">в) аллонж; </w:t>
      </w:r>
    </w:p>
    <w:p w:rsidR="00A01E93" w:rsidRPr="00A01E93" w:rsidRDefault="00A01E93" w:rsidP="00A01E93">
      <w:pPr>
        <w:pStyle w:val="ab"/>
        <w:tabs>
          <w:tab w:val="left" w:pos="851"/>
        </w:tabs>
        <w:ind w:left="360"/>
        <w:jc w:val="both"/>
        <w:rPr>
          <w:sz w:val="24"/>
          <w:szCs w:val="24"/>
        </w:rPr>
      </w:pPr>
      <w:r w:rsidRPr="00A01E93">
        <w:rPr>
          <w:sz w:val="24"/>
          <w:szCs w:val="24"/>
        </w:rPr>
        <w:t>г) аваль.</w:t>
      </w:r>
    </w:p>
    <w:p w:rsidR="00A01E93" w:rsidRPr="00A01E93" w:rsidRDefault="00A01E93" w:rsidP="00A01E93">
      <w:pPr>
        <w:pStyle w:val="ab"/>
        <w:numPr>
          <w:ilvl w:val="0"/>
          <w:numId w:val="12"/>
        </w:numPr>
        <w:tabs>
          <w:tab w:val="left" w:pos="851"/>
        </w:tabs>
        <w:jc w:val="both"/>
        <w:rPr>
          <w:sz w:val="24"/>
          <w:szCs w:val="24"/>
        </w:rPr>
      </w:pPr>
      <w:r w:rsidRPr="00A01E93">
        <w:rPr>
          <w:sz w:val="24"/>
          <w:szCs w:val="24"/>
        </w:rPr>
        <w:t xml:space="preserve">Механизм прямых расчетов между банками, основанный на зачете взаимных требований и обязательств: </w:t>
      </w:r>
    </w:p>
    <w:p w:rsidR="00A01E93" w:rsidRPr="00A01E93" w:rsidRDefault="00A01E93" w:rsidP="00A01E93">
      <w:pPr>
        <w:pStyle w:val="ab"/>
        <w:tabs>
          <w:tab w:val="left" w:pos="851"/>
        </w:tabs>
        <w:ind w:left="360"/>
        <w:jc w:val="both"/>
        <w:rPr>
          <w:sz w:val="24"/>
          <w:szCs w:val="24"/>
        </w:rPr>
      </w:pPr>
      <w:r w:rsidRPr="00A01E93">
        <w:rPr>
          <w:sz w:val="24"/>
          <w:szCs w:val="24"/>
        </w:rPr>
        <w:t xml:space="preserve">а) МФО; </w:t>
      </w:r>
    </w:p>
    <w:p w:rsidR="00A01E93" w:rsidRPr="00A01E93" w:rsidRDefault="00A01E93" w:rsidP="00A01E93">
      <w:pPr>
        <w:pStyle w:val="ab"/>
        <w:tabs>
          <w:tab w:val="left" w:pos="851"/>
        </w:tabs>
        <w:ind w:left="360"/>
        <w:jc w:val="both"/>
        <w:rPr>
          <w:sz w:val="24"/>
          <w:szCs w:val="24"/>
        </w:rPr>
      </w:pPr>
      <w:r w:rsidRPr="00A01E93">
        <w:rPr>
          <w:sz w:val="24"/>
          <w:szCs w:val="24"/>
        </w:rPr>
        <w:t xml:space="preserve">б) корреспондентские счета «Лоро» и «Ностро»; </w:t>
      </w:r>
    </w:p>
    <w:p w:rsidR="00A01E93" w:rsidRPr="00A01E93" w:rsidRDefault="00A01E93" w:rsidP="00A01E93">
      <w:pPr>
        <w:pStyle w:val="ab"/>
        <w:tabs>
          <w:tab w:val="left" w:pos="851"/>
        </w:tabs>
        <w:ind w:left="360"/>
        <w:jc w:val="both"/>
        <w:rPr>
          <w:sz w:val="24"/>
          <w:szCs w:val="24"/>
        </w:rPr>
      </w:pPr>
      <w:r w:rsidRPr="00A01E93">
        <w:rPr>
          <w:sz w:val="24"/>
          <w:szCs w:val="24"/>
        </w:rPr>
        <w:t xml:space="preserve">в) клиринг. </w:t>
      </w:r>
    </w:p>
    <w:p w:rsidR="00A01E93" w:rsidRPr="00A01E93" w:rsidRDefault="00A01E93" w:rsidP="00A01E93">
      <w:pPr>
        <w:pStyle w:val="ab"/>
        <w:numPr>
          <w:ilvl w:val="0"/>
          <w:numId w:val="12"/>
        </w:numPr>
        <w:tabs>
          <w:tab w:val="left" w:pos="993"/>
        </w:tabs>
        <w:jc w:val="both"/>
        <w:rPr>
          <w:sz w:val="24"/>
          <w:szCs w:val="24"/>
        </w:rPr>
      </w:pPr>
      <w:r w:rsidRPr="00A01E93">
        <w:rPr>
          <w:sz w:val="24"/>
          <w:szCs w:val="24"/>
        </w:rPr>
        <w:t xml:space="preserve">Определите вид операции. Выкуп у клиента банка-поставщика товара платежного требования за поставленные товары и выполненные работы: </w:t>
      </w:r>
    </w:p>
    <w:p w:rsidR="00A01E93" w:rsidRPr="00A01E93" w:rsidRDefault="00A01E93" w:rsidP="00A01E93">
      <w:pPr>
        <w:pStyle w:val="ab"/>
        <w:tabs>
          <w:tab w:val="left" w:pos="993"/>
        </w:tabs>
        <w:ind w:left="360"/>
        <w:jc w:val="both"/>
        <w:rPr>
          <w:sz w:val="24"/>
          <w:szCs w:val="24"/>
        </w:rPr>
      </w:pPr>
      <w:r w:rsidRPr="00A01E93">
        <w:rPr>
          <w:sz w:val="24"/>
          <w:szCs w:val="24"/>
        </w:rPr>
        <w:t xml:space="preserve">а) траст; </w:t>
      </w:r>
    </w:p>
    <w:p w:rsidR="00A01E93" w:rsidRPr="00A01E93" w:rsidRDefault="00A01E93" w:rsidP="00A01E93">
      <w:pPr>
        <w:pStyle w:val="ab"/>
        <w:tabs>
          <w:tab w:val="left" w:pos="993"/>
        </w:tabs>
        <w:ind w:left="360"/>
        <w:jc w:val="both"/>
        <w:rPr>
          <w:sz w:val="24"/>
          <w:szCs w:val="24"/>
        </w:rPr>
      </w:pPr>
      <w:r w:rsidRPr="00A01E93">
        <w:rPr>
          <w:sz w:val="24"/>
          <w:szCs w:val="24"/>
        </w:rPr>
        <w:t xml:space="preserve">б) лизинг; </w:t>
      </w:r>
    </w:p>
    <w:p w:rsidR="00A01E93" w:rsidRPr="00A01E93" w:rsidRDefault="00A01E93" w:rsidP="00A01E93">
      <w:pPr>
        <w:pStyle w:val="ab"/>
        <w:tabs>
          <w:tab w:val="left" w:pos="993"/>
        </w:tabs>
        <w:ind w:left="360"/>
        <w:jc w:val="both"/>
        <w:rPr>
          <w:sz w:val="24"/>
          <w:szCs w:val="24"/>
        </w:rPr>
      </w:pPr>
      <w:r w:rsidRPr="00A01E93">
        <w:rPr>
          <w:sz w:val="24"/>
          <w:szCs w:val="24"/>
        </w:rPr>
        <w:t>в) факторинг.</w:t>
      </w:r>
    </w:p>
    <w:p w:rsidR="00A01E93" w:rsidRPr="00A01E93" w:rsidRDefault="00A01E93" w:rsidP="00A01E93">
      <w:pPr>
        <w:pStyle w:val="ab"/>
        <w:numPr>
          <w:ilvl w:val="0"/>
          <w:numId w:val="12"/>
        </w:numPr>
        <w:tabs>
          <w:tab w:val="left" w:pos="709"/>
          <w:tab w:val="left" w:pos="851"/>
        </w:tabs>
        <w:jc w:val="both"/>
        <w:rPr>
          <w:sz w:val="24"/>
          <w:szCs w:val="24"/>
        </w:rPr>
      </w:pPr>
      <w:r w:rsidRPr="00A01E93">
        <w:rPr>
          <w:sz w:val="24"/>
          <w:szCs w:val="24"/>
        </w:rPr>
        <w:t xml:space="preserve"> Продажа иностранной валюты с целью снизить её курс и удержать курс национальной валюты: </w:t>
      </w:r>
    </w:p>
    <w:p w:rsidR="00A01E93" w:rsidRPr="00A01E93" w:rsidRDefault="00A01E93" w:rsidP="00A01E93">
      <w:pPr>
        <w:pStyle w:val="ab"/>
        <w:tabs>
          <w:tab w:val="left" w:pos="709"/>
          <w:tab w:val="left" w:pos="851"/>
        </w:tabs>
        <w:ind w:left="360"/>
        <w:jc w:val="both"/>
        <w:rPr>
          <w:sz w:val="24"/>
          <w:szCs w:val="24"/>
        </w:rPr>
      </w:pPr>
      <w:r w:rsidRPr="00A01E93">
        <w:rPr>
          <w:sz w:val="24"/>
          <w:szCs w:val="24"/>
        </w:rPr>
        <w:t xml:space="preserve">а) валютный коридор; </w:t>
      </w:r>
    </w:p>
    <w:p w:rsidR="00A01E93" w:rsidRPr="00A01E93" w:rsidRDefault="00A01E93" w:rsidP="00A01E93">
      <w:pPr>
        <w:pStyle w:val="ab"/>
        <w:tabs>
          <w:tab w:val="left" w:pos="709"/>
          <w:tab w:val="left" w:pos="851"/>
        </w:tabs>
        <w:ind w:left="360"/>
        <w:jc w:val="both"/>
        <w:rPr>
          <w:sz w:val="24"/>
          <w:szCs w:val="24"/>
        </w:rPr>
      </w:pPr>
      <w:r w:rsidRPr="00A01E93">
        <w:rPr>
          <w:sz w:val="24"/>
          <w:szCs w:val="24"/>
        </w:rPr>
        <w:t xml:space="preserve">б) валютная интервенция; </w:t>
      </w:r>
    </w:p>
    <w:p w:rsidR="00A01E93" w:rsidRPr="00A01E93" w:rsidRDefault="00A01E93" w:rsidP="00A01E93">
      <w:pPr>
        <w:pStyle w:val="ab"/>
        <w:tabs>
          <w:tab w:val="left" w:pos="709"/>
          <w:tab w:val="left" w:pos="851"/>
        </w:tabs>
        <w:ind w:left="360"/>
        <w:jc w:val="both"/>
        <w:rPr>
          <w:sz w:val="24"/>
          <w:szCs w:val="24"/>
        </w:rPr>
      </w:pPr>
      <w:r w:rsidRPr="00A01E93">
        <w:rPr>
          <w:sz w:val="24"/>
          <w:szCs w:val="24"/>
        </w:rPr>
        <w:t xml:space="preserve">в) валютный арбитраж. </w:t>
      </w:r>
    </w:p>
    <w:p w:rsidR="00A01E93" w:rsidRPr="00A01E93" w:rsidRDefault="00A01E93" w:rsidP="00A01E93">
      <w:pPr>
        <w:pStyle w:val="ab"/>
        <w:numPr>
          <w:ilvl w:val="0"/>
          <w:numId w:val="12"/>
        </w:numPr>
        <w:ind w:left="0" w:firstLine="360"/>
        <w:jc w:val="both"/>
        <w:rPr>
          <w:sz w:val="24"/>
          <w:szCs w:val="24"/>
        </w:rPr>
      </w:pPr>
      <w:r w:rsidRPr="00A01E93">
        <w:rPr>
          <w:sz w:val="24"/>
          <w:szCs w:val="24"/>
        </w:rPr>
        <w:t xml:space="preserve">Начало деятельности Центрального банка РФ утверждается: </w:t>
      </w:r>
    </w:p>
    <w:p w:rsidR="00A01E93" w:rsidRPr="00A01E93" w:rsidRDefault="00A01E93" w:rsidP="00A01E93">
      <w:pPr>
        <w:pStyle w:val="ab"/>
        <w:ind w:left="360"/>
        <w:jc w:val="both"/>
        <w:rPr>
          <w:sz w:val="24"/>
          <w:szCs w:val="24"/>
        </w:rPr>
      </w:pPr>
      <w:r w:rsidRPr="00A01E93">
        <w:rPr>
          <w:sz w:val="24"/>
          <w:szCs w:val="24"/>
        </w:rPr>
        <w:t>а) министром финансов;</w:t>
      </w:r>
    </w:p>
    <w:p w:rsidR="00A01E93" w:rsidRPr="00A01E93" w:rsidRDefault="00A01E93" w:rsidP="00A01E93">
      <w:pPr>
        <w:pStyle w:val="ab"/>
        <w:ind w:left="360"/>
        <w:jc w:val="both"/>
        <w:rPr>
          <w:sz w:val="24"/>
          <w:szCs w:val="24"/>
        </w:rPr>
      </w:pPr>
      <w:r w:rsidRPr="00A01E93">
        <w:rPr>
          <w:sz w:val="24"/>
          <w:szCs w:val="24"/>
        </w:rPr>
        <w:t>б) указом Президента РФ;</w:t>
      </w:r>
    </w:p>
    <w:p w:rsidR="00A01E93" w:rsidRPr="00A01E93" w:rsidRDefault="00A01E93" w:rsidP="00A01E93">
      <w:pPr>
        <w:pStyle w:val="ab"/>
        <w:ind w:left="360"/>
        <w:jc w:val="both"/>
        <w:rPr>
          <w:sz w:val="24"/>
          <w:szCs w:val="24"/>
        </w:rPr>
      </w:pPr>
      <w:r w:rsidRPr="00A01E93">
        <w:rPr>
          <w:sz w:val="24"/>
          <w:szCs w:val="24"/>
        </w:rPr>
        <w:t>в) председателем Правительства;</w:t>
      </w:r>
    </w:p>
    <w:p w:rsidR="00A01E93" w:rsidRPr="00A01E93" w:rsidRDefault="00A01E93" w:rsidP="00A01E93">
      <w:pPr>
        <w:pStyle w:val="ab"/>
        <w:ind w:left="360"/>
        <w:jc w:val="both"/>
        <w:rPr>
          <w:sz w:val="24"/>
          <w:szCs w:val="24"/>
        </w:rPr>
      </w:pPr>
      <w:r w:rsidRPr="00A01E93">
        <w:rPr>
          <w:sz w:val="24"/>
          <w:szCs w:val="24"/>
        </w:rPr>
        <w:t>г) руководителем Счетной палаты и президентом страны;</w:t>
      </w:r>
    </w:p>
    <w:p w:rsidR="00A01E93" w:rsidRPr="00A01E93" w:rsidRDefault="00A01E93" w:rsidP="00A01E93">
      <w:pPr>
        <w:pStyle w:val="ab"/>
        <w:ind w:left="360"/>
        <w:jc w:val="both"/>
        <w:rPr>
          <w:sz w:val="24"/>
          <w:szCs w:val="24"/>
        </w:rPr>
      </w:pPr>
      <w:r w:rsidRPr="00A01E93">
        <w:rPr>
          <w:sz w:val="24"/>
          <w:szCs w:val="24"/>
        </w:rPr>
        <w:t xml:space="preserve">д) днем получения лицензии на осуществление валютных операций. </w:t>
      </w:r>
    </w:p>
    <w:p w:rsidR="00A01E93" w:rsidRPr="00A01E93" w:rsidRDefault="00A01E93" w:rsidP="00A01E93">
      <w:pPr>
        <w:pStyle w:val="ab"/>
        <w:numPr>
          <w:ilvl w:val="0"/>
          <w:numId w:val="12"/>
        </w:numPr>
        <w:tabs>
          <w:tab w:val="left" w:pos="851"/>
        </w:tabs>
        <w:jc w:val="both"/>
        <w:rPr>
          <w:sz w:val="24"/>
          <w:szCs w:val="24"/>
        </w:rPr>
      </w:pPr>
      <w:r w:rsidRPr="00A01E93">
        <w:rPr>
          <w:sz w:val="24"/>
          <w:szCs w:val="24"/>
        </w:rPr>
        <w:t xml:space="preserve">Агенты валютного контроля: </w:t>
      </w:r>
    </w:p>
    <w:p w:rsidR="00A01E93" w:rsidRPr="00A01E93" w:rsidRDefault="00A01E93" w:rsidP="00A01E93">
      <w:pPr>
        <w:pStyle w:val="ab"/>
        <w:tabs>
          <w:tab w:val="left" w:pos="851"/>
        </w:tabs>
        <w:ind w:left="360"/>
        <w:jc w:val="both"/>
        <w:rPr>
          <w:sz w:val="24"/>
          <w:szCs w:val="24"/>
        </w:rPr>
      </w:pPr>
      <w:r w:rsidRPr="00A01E93">
        <w:rPr>
          <w:sz w:val="24"/>
          <w:szCs w:val="24"/>
        </w:rPr>
        <w:t xml:space="preserve">а) ЦБ РФ; </w:t>
      </w:r>
    </w:p>
    <w:p w:rsidR="00A01E93" w:rsidRPr="00A01E93" w:rsidRDefault="00A01E93" w:rsidP="00A01E93">
      <w:pPr>
        <w:pStyle w:val="ab"/>
        <w:tabs>
          <w:tab w:val="left" w:pos="851"/>
        </w:tabs>
        <w:ind w:left="360"/>
        <w:jc w:val="both"/>
        <w:rPr>
          <w:sz w:val="24"/>
          <w:szCs w:val="24"/>
        </w:rPr>
      </w:pPr>
      <w:r w:rsidRPr="00A01E93">
        <w:rPr>
          <w:sz w:val="24"/>
          <w:szCs w:val="24"/>
        </w:rPr>
        <w:t xml:space="preserve">б) Минфин РФ; </w:t>
      </w:r>
    </w:p>
    <w:p w:rsidR="00A01E93" w:rsidRPr="00A01E93" w:rsidRDefault="00A01E93" w:rsidP="00A01E93">
      <w:pPr>
        <w:pStyle w:val="ab"/>
        <w:tabs>
          <w:tab w:val="left" w:pos="851"/>
        </w:tabs>
        <w:ind w:left="360"/>
        <w:jc w:val="both"/>
        <w:rPr>
          <w:sz w:val="24"/>
          <w:szCs w:val="24"/>
        </w:rPr>
      </w:pPr>
      <w:r w:rsidRPr="00A01E93">
        <w:rPr>
          <w:sz w:val="24"/>
          <w:szCs w:val="24"/>
        </w:rPr>
        <w:t xml:space="preserve">в) уполномоченные банки. </w:t>
      </w:r>
    </w:p>
    <w:p w:rsidR="00A01E93" w:rsidRPr="00A01E93" w:rsidRDefault="00A01E93" w:rsidP="00A01E93">
      <w:pPr>
        <w:pStyle w:val="ab"/>
        <w:numPr>
          <w:ilvl w:val="0"/>
          <w:numId w:val="12"/>
        </w:numPr>
        <w:tabs>
          <w:tab w:val="left" w:pos="851"/>
        </w:tabs>
        <w:jc w:val="both"/>
        <w:rPr>
          <w:sz w:val="24"/>
          <w:szCs w:val="24"/>
        </w:rPr>
      </w:pPr>
      <w:r w:rsidRPr="00A01E93">
        <w:rPr>
          <w:sz w:val="24"/>
          <w:szCs w:val="24"/>
        </w:rPr>
        <w:t xml:space="preserve">Вид валютной позиции, при которой пассивы в иностранной валюте количественно превышают активы в иностранной валюте: </w:t>
      </w:r>
    </w:p>
    <w:p w:rsidR="00A01E93" w:rsidRPr="00A01E93" w:rsidRDefault="00A01E93" w:rsidP="00A01E93">
      <w:pPr>
        <w:pStyle w:val="ab"/>
        <w:tabs>
          <w:tab w:val="left" w:pos="851"/>
        </w:tabs>
        <w:ind w:left="360"/>
        <w:jc w:val="both"/>
        <w:rPr>
          <w:sz w:val="24"/>
          <w:szCs w:val="24"/>
        </w:rPr>
      </w:pPr>
      <w:r w:rsidRPr="00A01E93">
        <w:rPr>
          <w:sz w:val="24"/>
          <w:szCs w:val="24"/>
        </w:rPr>
        <w:t xml:space="preserve">а) закрытая; </w:t>
      </w:r>
    </w:p>
    <w:p w:rsidR="00A01E93" w:rsidRPr="00A01E93" w:rsidRDefault="00A01E93" w:rsidP="00A01E93">
      <w:pPr>
        <w:pStyle w:val="ab"/>
        <w:tabs>
          <w:tab w:val="left" w:pos="851"/>
        </w:tabs>
        <w:ind w:left="360"/>
        <w:jc w:val="both"/>
        <w:rPr>
          <w:sz w:val="24"/>
          <w:szCs w:val="24"/>
        </w:rPr>
      </w:pPr>
      <w:r w:rsidRPr="00A01E93">
        <w:rPr>
          <w:sz w:val="24"/>
          <w:szCs w:val="24"/>
        </w:rPr>
        <w:t xml:space="preserve">б) открытая; </w:t>
      </w:r>
    </w:p>
    <w:p w:rsidR="00A01E93" w:rsidRPr="00A01E93" w:rsidRDefault="00A01E93" w:rsidP="00A01E93">
      <w:pPr>
        <w:pStyle w:val="ab"/>
        <w:tabs>
          <w:tab w:val="left" w:pos="851"/>
        </w:tabs>
        <w:ind w:left="360"/>
        <w:jc w:val="both"/>
        <w:rPr>
          <w:sz w:val="24"/>
          <w:szCs w:val="24"/>
        </w:rPr>
      </w:pPr>
      <w:r w:rsidRPr="00A01E93">
        <w:rPr>
          <w:sz w:val="24"/>
          <w:szCs w:val="24"/>
        </w:rPr>
        <w:t xml:space="preserve">в) длинная; </w:t>
      </w:r>
    </w:p>
    <w:p w:rsidR="00A01E93" w:rsidRPr="00A01E93" w:rsidRDefault="00A01E93" w:rsidP="00A01E93">
      <w:pPr>
        <w:pStyle w:val="ab"/>
        <w:tabs>
          <w:tab w:val="left" w:pos="851"/>
        </w:tabs>
        <w:ind w:left="360"/>
        <w:jc w:val="both"/>
        <w:rPr>
          <w:sz w:val="24"/>
          <w:szCs w:val="24"/>
        </w:rPr>
      </w:pPr>
      <w:r w:rsidRPr="00A01E93">
        <w:rPr>
          <w:sz w:val="24"/>
          <w:szCs w:val="24"/>
        </w:rPr>
        <w:t>г) короткая.</w:t>
      </w:r>
    </w:p>
    <w:p w:rsidR="00A01E93" w:rsidRPr="00A01E93" w:rsidRDefault="00A01E93" w:rsidP="00A01E93">
      <w:pPr>
        <w:pStyle w:val="ab"/>
        <w:numPr>
          <w:ilvl w:val="0"/>
          <w:numId w:val="12"/>
        </w:numPr>
        <w:tabs>
          <w:tab w:val="left" w:pos="851"/>
        </w:tabs>
        <w:jc w:val="both"/>
        <w:rPr>
          <w:sz w:val="24"/>
          <w:szCs w:val="24"/>
        </w:rPr>
      </w:pPr>
      <w:r w:rsidRPr="00A01E93">
        <w:rPr>
          <w:sz w:val="24"/>
          <w:szCs w:val="24"/>
        </w:rPr>
        <w:t xml:space="preserve"> Сущность банков определяется тем, что они: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а) увеличивают денежную массу в обращении путем организации безналичного обращения;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б) занимаются приемом вкладов;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в) уменьшают денежную массу в обращении путем организации безналичного обращения; </w:t>
      </w:r>
    </w:p>
    <w:p w:rsidR="00A01E93" w:rsidRPr="00A01E93" w:rsidRDefault="00A01E93" w:rsidP="00A01E93">
      <w:pPr>
        <w:pStyle w:val="ab"/>
        <w:tabs>
          <w:tab w:val="left" w:pos="851"/>
        </w:tabs>
        <w:ind w:left="0" w:firstLine="360"/>
        <w:jc w:val="both"/>
        <w:rPr>
          <w:sz w:val="24"/>
          <w:szCs w:val="24"/>
        </w:rPr>
      </w:pPr>
      <w:r w:rsidRPr="00A01E93">
        <w:rPr>
          <w:sz w:val="24"/>
          <w:szCs w:val="24"/>
        </w:rPr>
        <w:lastRenderedPageBreak/>
        <w:t xml:space="preserve">г) осуществляют эмиссию денежных знаков;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д) специализируются на финансовом посредничестве. </w:t>
      </w:r>
    </w:p>
    <w:p w:rsidR="00A01E93" w:rsidRPr="00A01E93" w:rsidRDefault="00A01E93" w:rsidP="00A01E93">
      <w:pPr>
        <w:pStyle w:val="ab"/>
        <w:numPr>
          <w:ilvl w:val="0"/>
          <w:numId w:val="12"/>
        </w:numPr>
        <w:tabs>
          <w:tab w:val="left" w:pos="851"/>
        </w:tabs>
        <w:jc w:val="both"/>
        <w:rPr>
          <w:sz w:val="24"/>
          <w:szCs w:val="24"/>
        </w:rPr>
      </w:pPr>
      <w:r w:rsidRPr="00A01E93">
        <w:rPr>
          <w:sz w:val="24"/>
          <w:szCs w:val="24"/>
        </w:rPr>
        <w:t xml:space="preserve">Российским банкам запрещается заниматься: </w:t>
      </w:r>
    </w:p>
    <w:p w:rsidR="00A01E93" w:rsidRPr="00A01E93" w:rsidRDefault="00A01E93" w:rsidP="00A01E93">
      <w:pPr>
        <w:pStyle w:val="ab"/>
        <w:tabs>
          <w:tab w:val="left" w:pos="851"/>
        </w:tabs>
        <w:ind w:left="360"/>
        <w:jc w:val="both"/>
        <w:rPr>
          <w:sz w:val="24"/>
          <w:szCs w:val="24"/>
        </w:rPr>
      </w:pPr>
      <w:r w:rsidRPr="00A01E93">
        <w:rPr>
          <w:sz w:val="24"/>
          <w:szCs w:val="24"/>
        </w:rPr>
        <w:t xml:space="preserve">а) страхованием и торговлей; </w:t>
      </w:r>
    </w:p>
    <w:p w:rsidR="00A01E93" w:rsidRPr="00A01E93" w:rsidRDefault="00A01E93" w:rsidP="00A01E93">
      <w:pPr>
        <w:pStyle w:val="ab"/>
        <w:tabs>
          <w:tab w:val="left" w:pos="851"/>
        </w:tabs>
        <w:ind w:left="360"/>
        <w:jc w:val="both"/>
        <w:rPr>
          <w:sz w:val="24"/>
          <w:szCs w:val="24"/>
        </w:rPr>
      </w:pPr>
      <w:r w:rsidRPr="00A01E93">
        <w:rPr>
          <w:sz w:val="24"/>
          <w:szCs w:val="24"/>
        </w:rPr>
        <w:t xml:space="preserve">б) страховой, торговой и производственной деятельностью; </w:t>
      </w:r>
    </w:p>
    <w:p w:rsidR="00A01E93" w:rsidRPr="00A01E93" w:rsidRDefault="00A01E93" w:rsidP="00A01E93">
      <w:pPr>
        <w:pStyle w:val="ab"/>
        <w:tabs>
          <w:tab w:val="left" w:pos="851"/>
        </w:tabs>
        <w:ind w:left="360"/>
        <w:jc w:val="both"/>
        <w:rPr>
          <w:sz w:val="24"/>
          <w:szCs w:val="24"/>
        </w:rPr>
      </w:pPr>
      <w:r w:rsidRPr="00A01E93">
        <w:rPr>
          <w:sz w:val="24"/>
          <w:szCs w:val="24"/>
        </w:rPr>
        <w:t xml:space="preserve">в) торговой и производственной деятельностью; </w:t>
      </w:r>
    </w:p>
    <w:p w:rsidR="00A01E93" w:rsidRPr="00A01E93" w:rsidRDefault="00A01E93" w:rsidP="00A01E93">
      <w:pPr>
        <w:pStyle w:val="ab"/>
        <w:tabs>
          <w:tab w:val="left" w:pos="851"/>
        </w:tabs>
        <w:ind w:left="0" w:firstLine="360"/>
        <w:jc w:val="both"/>
        <w:rPr>
          <w:sz w:val="24"/>
          <w:szCs w:val="24"/>
        </w:rPr>
      </w:pPr>
      <w:r w:rsidRPr="00A01E93">
        <w:rPr>
          <w:sz w:val="24"/>
          <w:szCs w:val="24"/>
        </w:rPr>
        <w:t>г) профессиональной деятельностью на рынке ценных бумаг; доверительным управлением.</w:t>
      </w:r>
    </w:p>
    <w:p w:rsidR="00A01E93" w:rsidRPr="00A01E93" w:rsidRDefault="00A01E93" w:rsidP="00A01E93">
      <w:pPr>
        <w:pStyle w:val="ab"/>
        <w:numPr>
          <w:ilvl w:val="0"/>
          <w:numId w:val="12"/>
        </w:numPr>
        <w:tabs>
          <w:tab w:val="left" w:pos="851"/>
        </w:tabs>
        <w:jc w:val="both"/>
        <w:rPr>
          <w:sz w:val="24"/>
          <w:szCs w:val="24"/>
        </w:rPr>
      </w:pPr>
      <w:r w:rsidRPr="00A01E93">
        <w:rPr>
          <w:sz w:val="24"/>
          <w:szCs w:val="24"/>
        </w:rPr>
        <w:t xml:space="preserve">Универсальный банк: </w:t>
      </w:r>
    </w:p>
    <w:p w:rsidR="00A01E93" w:rsidRPr="00A01E93" w:rsidRDefault="00A01E93" w:rsidP="00A01E93">
      <w:pPr>
        <w:pStyle w:val="ab"/>
        <w:tabs>
          <w:tab w:val="left" w:pos="851"/>
        </w:tabs>
        <w:ind w:left="360"/>
        <w:jc w:val="both"/>
        <w:rPr>
          <w:sz w:val="24"/>
          <w:szCs w:val="24"/>
        </w:rPr>
      </w:pPr>
      <w:r w:rsidRPr="00A01E93">
        <w:rPr>
          <w:sz w:val="24"/>
          <w:szCs w:val="24"/>
        </w:rPr>
        <w:t xml:space="preserve">а) выполняет весь перечень банковских операций; </w:t>
      </w:r>
    </w:p>
    <w:p w:rsidR="00A01E93" w:rsidRPr="00A01E93" w:rsidRDefault="00A01E93" w:rsidP="00A01E93">
      <w:pPr>
        <w:pStyle w:val="ab"/>
        <w:tabs>
          <w:tab w:val="left" w:pos="851"/>
        </w:tabs>
        <w:ind w:left="360"/>
        <w:jc w:val="both"/>
        <w:rPr>
          <w:sz w:val="24"/>
          <w:szCs w:val="24"/>
        </w:rPr>
      </w:pPr>
      <w:r w:rsidRPr="00A01E93">
        <w:rPr>
          <w:sz w:val="24"/>
          <w:szCs w:val="24"/>
        </w:rPr>
        <w:t xml:space="preserve">б) обслуживает и физических, и юридических лиц; </w:t>
      </w:r>
    </w:p>
    <w:p w:rsidR="00A01E93" w:rsidRPr="00A01E93" w:rsidRDefault="00A01E93" w:rsidP="00A01E93">
      <w:pPr>
        <w:pStyle w:val="ab"/>
        <w:tabs>
          <w:tab w:val="left" w:pos="851"/>
        </w:tabs>
        <w:ind w:left="360"/>
        <w:jc w:val="both"/>
        <w:rPr>
          <w:sz w:val="24"/>
          <w:szCs w:val="24"/>
        </w:rPr>
      </w:pPr>
      <w:r w:rsidRPr="00A01E93">
        <w:rPr>
          <w:sz w:val="24"/>
          <w:szCs w:val="24"/>
        </w:rPr>
        <w:t xml:space="preserve">в) имеет рублевую и валютную лицензию; </w:t>
      </w:r>
    </w:p>
    <w:p w:rsidR="00A01E93" w:rsidRPr="00A01E93" w:rsidRDefault="00A01E93" w:rsidP="00A01E93">
      <w:pPr>
        <w:pStyle w:val="ab"/>
        <w:tabs>
          <w:tab w:val="left" w:pos="851"/>
        </w:tabs>
        <w:ind w:left="0" w:firstLine="284"/>
        <w:jc w:val="both"/>
        <w:rPr>
          <w:sz w:val="24"/>
          <w:szCs w:val="24"/>
        </w:rPr>
      </w:pPr>
      <w:r w:rsidRPr="00A01E93">
        <w:rPr>
          <w:sz w:val="24"/>
          <w:szCs w:val="24"/>
        </w:rPr>
        <w:t xml:space="preserve"> г) обладает дополнительными лицензиями для ведения профессиональной деятельности на рынке ценных бумаг; </w:t>
      </w:r>
    </w:p>
    <w:p w:rsidR="00A01E93" w:rsidRPr="00A01E93" w:rsidRDefault="00A01E93" w:rsidP="00A01E93">
      <w:pPr>
        <w:pStyle w:val="ab"/>
        <w:tabs>
          <w:tab w:val="left" w:pos="851"/>
        </w:tabs>
        <w:ind w:left="0" w:firstLine="426"/>
        <w:jc w:val="both"/>
        <w:rPr>
          <w:sz w:val="24"/>
          <w:szCs w:val="24"/>
        </w:rPr>
      </w:pPr>
      <w:r w:rsidRPr="00A01E93">
        <w:rPr>
          <w:sz w:val="24"/>
          <w:szCs w:val="24"/>
        </w:rPr>
        <w:t xml:space="preserve">д) имеет генеральную лицензию. </w:t>
      </w:r>
    </w:p>
    <w:p w:rsidR="00A01E93" w:rsidRPr="00A01E93" w:rsidRDefault="00A01E93" w:rsidP="00A01E93">
      <w:pPr>
        <w:pStyle w:val="ab"/>
        <w:numPr>
          <w:ilvl w:val="0"/>
          <w:numId w:val="12"/>
        </w:numPr>
        <w:tabs>
          <w:tab w:val="left" w:pos="851"/>
        </w:tabs>
        <w:jc w:val="both"/>
        <w:rPr>
          <w:sz w:val="24"/>
          <w:szCs w:val="24"/>
        </w:rPr>
      </w:pPr>
      <w:r w:rsidRPr="00A01E93">
        <w:rPr>
          <w:sz w:val="24"/>
          <w:szCs w:val="24"/>
        </w:rPr>
        <w:t xml:space="preserve">Небанковские кредитные организации - это: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а) кредитные кооперативы, клиринговые палаты;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б) пункт «а» + лизинговые фирмы; </w:t>
      </w:r>
    </w:p>
    <w:p w:rsidR="00A01E93" w:rsidRPr="00A01E93" w:rsidRDefault="00A01E93" w:rsidP="00A01E93">
      <w:pPr>
        <w:pStyle w:val="ab"/>
        <w:tabs>
          <w:tab w:val="left" w:pos="851"/>
        </w:tabs>
        <w:ind w:left="0" w:firstLine="360"/>
        <w:jc w:val="both"/>
        <w:rPr>
          <w:sz w:val="24"/>
          <w:szCs w:val="24"/>
        </w:rPr>
      </w:pPr>
      <w:r w:rsidRPr="00A01E93">
        <w:rPr>
          <w:sz w:val="24"/>
          <w:szCs w:val="24"/>
        </w:rPr>
        <w:t>в) пункт «б» + благотворительные фонды;</w:t>
      </w:r>
    </w:p>
    <w:p w:rsidR="00A01E93" w:rsidRPr="00A01E93" w:rsidRDefault="00A01E93" w:rsidP="00A01E93">
      <w:pPr>
        <w:pStyle w:val="ab"/>
        <w:tabs>
          <w:tab w:val="left" w:pos="851"/>
        </w:tabs>
        <w:ind w:left="0" w:firstLine="360"/>
        <w:jc w:val="both"/>
        <w:rPr>
          <w:sz w:val="24"/>
          <w:szCs w:val="24"/>
        </w:rPr>
      </w:pPr>
      <w:r w:rsidRPr="00A01E93">
        <w:rPr>
          <w:sz w:val="24"/>
          <w:szCs w:val="24"/>
        </w:rPr>
        <w:t>г) пункт «б» + банковские ассоциации;</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д) бюро кредитных историй. </w:t>
      </w:r>
    </w:p>
    <w:p w:rsidR="00A01E93" w:rsidRPr="00A01E93" w:rsidRDefault="00A01E93" w:rsidP="00A01E93">
      <w:pPr>
        <w:pStyle w:val="ab"/>
        <w:numPr>
          <w:ilvl w:val="0"/>
          <w:numId w:val="12"/>
        </w:numPr>
        <w:tabs>
          <w:tab w:val="left" w:pos="851"/>
        </w:tabs>
        <w:ind w:left="0" w:firstLine="360"/>
        <w:jc w:val="both"/>
        <w:rPr>
          <w:sz w:val="24"/>
          <w:szCs w:val="24"/>
        </w:rPr>
      </w:pPr>
      <w:r w:rsidRPr="00A01E93">
        <w:rPr>
          <w:sz w:val="24"/>
          <w:szCs w:val="24"/>
        </w:rPr>
        <w:t xml:space="preserve">Количество коммерческих банков в настоящее время в России составляет: </w:t>
      </w:r>
    </w:p>
    <w:p w:rsidR="00A01E93" w:rsidRPr="00A01E93" w:rsidRDefault="00A01E93" w:rsidP="00A01E93">
      <w:pPr>
        <w:pStyle w:val="ab"/>
        <w:tabs>
          <w:tab w:val="left" w:pos="851"/>
        </w:tabs>
        <w:ind w:left="360"/>
        <w:jc w:val="both"/>
        <w:rPr>
          <w:sz w:val="24"/>
          <w:szCs w:val="24"/>
        </w:rPr>
      </w:pPr>
      <w:r w:rsidRPr="00A01E93">
        <w:rPr>
          <w:sz w:val="24"/>
          <w:szCs w:val="24"/>
        </w:rPr>
        <w:t xml:space="preserve">а) менее 1000; </w:t>
      </w:r>
    </w:p>
    <w:p w:rsidR="00A01E93" w:rsidRPr="00A01E93" w:rsidRDefault="00A01E93" w:rsidP="00A01E93">
      <w:pPr>
        <w:pStyle w:val="ab"/>
        <w:tabs>
          <w:tab w:val="left" w:pos="851"/>
        </w:tabs>
        <w:ind w:left="360"/>
        <w:jc w:val="both"/>
        <w:rPr>
          <w:sz w:val="24"/>
          <w:szCs w:val="24"/>
        </w:rPr>
      </w:pPr>
      <w:r w:rsidRPr="00A01E93">
        <w:rPr>
          <w:sz w:val="24"/>
          <w:szCs w:val="24"/>
        </w:rPr>
        <w:t>б) более 1000;</w:t>
      </w:r>
    </w:p>
    <w:p w:rsidR="00A01E93" w:rsidRPr="00A01E93" w:rsidRDefault="00A01E93" w:rsidP="00A01E93">
      <w:pPr>
        <w:pStyle w:val="ab"/>
        <w:tabs>
          <w:tab w:val="left" w:pos="851"/>
        </w:tabs>
        <w:ind w:left="360"/>
        <w:jc w:val="both"/>
        <w:rPr>
          <w:sz w:val="24"/>
          <w:szCs w:val="24"/>
        </w:rPr>
      </w:pPr>
      <w:r w:rsidRPr="00A01E93">
        <w:rPr>
          <w:sz w:val="24"/>
          <w:szCs w:val="24"/>
        </w:rPr>
        <w:t xml:space="preserve">в) более 500; </w:t>
      </w:r>
    </w:p>
    <w:p w:rsidR="00A01E93" w:rsidRPr="00A01E93" w:rsidRDefault="00A01E93" w:rsidP="00A01E93">
      <w:pPr>
        <w:pStyle w:val="ab"/>
        <w:tabs>
          <w:tab w:val="left" w:pos="851"/>
        </w:tabs>
        <w:ind w:left="360"/>
        <w:jc w:val="both"/>
        <w:rPr>
          <w:sz w:val="24"/>
          <w:szCs w:val="24"/>
        </w:rPr>
      </w:pPr>
      <w:r w:rsidRPr="00A01E93">
        <w:rPr>
          <w:sz w:val="24"/>
          <w:szCs w:val="24"/>
        </w:rPr>
        <w:t xml:space="preserve">г) более 300; </w:t>
      </w:r>
    </w:p>
    <w:p w:rsidR="00A01E93" w:rsidRPr="00A01E93" w:rsidRDefault="00A01E93" w:rsidP="00A01E93">
      <w:pPr>
        <w:pStyle w:val="ab"/>
        <w:tabs>
          <w:tab w:val="left" w:pos="851"/>
        </w:tabs>
        <w:ind w:left="360"/>
        <w:jc w:val="both"/>
        <w:rPr>
          <w:sz w:val="24"/>
          <w:szCs w:val="24"/>
        </w:rPr>
      </w:pPr>
      <w:r w:rsidRPr="00A01E93">
        <w:rPr>
          <w:sz w:val="24"/>
          <w:szCs w:val="24"/>
        </w:rPr>
        <w:t xml:space="preserve">д) около 100. </w:t>
      </w:r>
    </w:p>
    <w:p w:rsidR="00A01E93" w:rsidRPr="00A01E93" w:rsidRDefault="00A01E93" w:rsidP="00A01E93">
      <w:pPr>
        <w:pStyle w:val="ab"/>
        <w:numPr>
          <w:ilvl w:val="0"/>
          <w:numId w:val="12"/>
        </w:numPr>
        <w:tabs>
          <w:tab w:val="left" w:pos="851"/>
        </w:tabs>
        <w:jc w:val="both"/>
        <w:rPr>
          <w:sz w:val="24"/>
          <w:szCs w:val="24"/>
        </w:rPr>
      </w:pPr>
      <w:r w:rsidRPr="00A01E93">
        <w:rPr>
          <w:sz w:val="24"/>
          <w:szCs w:val="24"/>
        </w:rPr>
        <w:t xml:space="preserve">Коммерческие банки классифицируют по ряду признаков: </w:t>
      </w:r>
    </w:p>
    <w:p w:rsidR="00A01E93" w:rsidRPr="00A01E93" w:rsidRDefault="00A01E93" w:rsidP="00A01E93">
      <w:pPr>
        <w:tabs>
          <w:tab w:val="left" w:pos="851"/>
        </w:tabs>
        <w:ind w:firstLine="360"/>
        <w:jc w:val="both"/>
        <w:rPr>
          <w:sz w:val="24"/>
          <w:szCs w:val="24"/>
        </w:rPr>
      </w:pPr>
      <w:r w:rsidRPr="00A01E93">
        <w:rPr>
          <w:sz w:val="24"/>
          <w:szCs w:val="24"/>
        </w:rPr>
        <w:t>а) по степени развитости инфраструктуры;</w:t>
      </w:r>
    </w:p>
    <w:p w:rsidR="00A01E93" w:rsidRPr="00A01E93" w:rsidRDefault="00A01E93" w:rsidP="00A01E93">
      <w:pPr>
        <w:tabs>
          <w:tab w:val="left" w:pos="851"/>
        </w:tabs>
        <w:ind w:firstLine="360"/>
        <w:jc w:val="both"/>
        <w:rPr>
          <w:sz w:val="24"/>
          <w:szCs w:val="24"/>
        </w:rPr>
      </w:pPr>
      <w:r w:rsidRPr="00A01E93">
        <w:rPr>
          <w:sz w:val="24"/>
          <w:szCs w:val="24"/>
        </w:rPr>
        <w:t>б) по обеспеченности квалифицированными кадрами;</w:t>
      </w:r>
    </w:p>
    <w:p w:rsidR="00A01E93" w:rsidRPr="00A01E93" w:rsidRDefault="00A01E93" w:rsidP="00A01E93">
      <w:pPr>
        <w:tabs>
          <w:tab w:val="left" w:pos="851"/>
        </w:tabs>
        <w:ind w:firstLine="360"/>
        <w:jc w:val="both"/>
        <w:rPr>
          <w:sz w:val="24"/>
          <w:szCs w:val="24"/>
        </w:rPr>
      </w:pPr>
      <w:r w:rsidRPr="00A01E93">
        <w:rPr>
          <w:sz w:val="24"/>
          <w:szCs w:val="24"/>
        </w:rPr>
        <w:t xml:space="preserve">в) по регулирующей их деятельность нормативной базе; </w:t>
      </w:r>
    </w:p>
    <w:p w:rsidR="00A01E93" w:rsidRPr="00A01E93" w:rsidRDefault="00A01E93" w:rsidP="00A01E93">
      <w:pPr>
        <w:tabs>
          <w:tab w:val="left" w:pos="851"/>
        </w:tabs>
        <w:ind w:firstLine="360"/>
        <w:jc w:val="both"/>
        <w:rPr>
          <w:sz w:val="24"/>
          <w:szCs w:val="24"/>
        </w:rPr>
      </w:pPr>
      <w:r w:rsidRPr="00A01E93">
        <w:rPr>
          <w:sz w:val="24"/>
          <w:szCs w:val="24"/>
        </w:rPr>
        <w:t xml:space="preserve">г) по масштабам деятельности; </w:t>
      </w:r>
    </w:p>
    <w:p w:rsidR="00A01E93" w:rsidRPr="00A01E93" w:rsidRDefault="00A01E93" w:rsidP="00A01E93">
      <w:pPr>
        <w:tabs>
          <w:tab w:val="left" w:pos="851"/>
        </w:tabs>
        <w:ind w:firstLine="360"/>
        <w:jc w:val="both"/>
        <w:rPr>
          <w:sz w:val="24"/>
          <w:szCs w:val="24"/>
        </w:rPr>
      </w:pPr>
      <w:r w:rsidRPr="00A01E93">
        <w:rPr>
          <w:sz w:val="24"/>
          <w:szCs w:val="24"/>
        </w:rPr>
        <w:t xml:space="preserve">д) по применяемым технологиям. </w:t>
      </w:r>
    </w:p>
    <w:p w:rsidR="00A01E93" w:rsidRPr="00A01E93" w:rsidRDefault="00A01E93" w:rsidP="00A01E93">
      <w:pPr>
        <w:pStyle w:val="ab"/>
        <w:numPr>
          <w:ilvl w:val="0"/>
          <w:numId w:val="12"/>
        </w:numPr>
        <w:tabs>
          <w:tab w:val="left" w:pos="851"/>
        </w:tabs>
        <w:ind w:left="0" w:firstLine="360"/>
        <w:jc w:val="both"/>
        <w:rPr>
          <w:sz w:val="24"/>
          <w:szCs w:val="24"/>
        </w:rPr>
      </w:pPr>
      <w:r w:rsidRPr="00A01E93">
        <w:rPr>
          <w:sz w:val="24"/>
          <w:szCs w:val="24"/>
        </w:rPr>
        <w:t xml:space="preserve">Услуги и операции, выполняемые коммерческими банками, можно подразделить: </w:t>
      </w:r>
    </w:p>
    <w:p w:rsidR="00A01E93" w:rsidRPr="00A01E93" w:rsidRDefault="00A01E93" w:rsidP="00A01E93">
      <w:pPr>
        <w:pStyle w:val="ab"/>
        <w:tabs>
          <w:tab w:val="left" w:pos="851"/>
        </w:tabs>
        <w:ind w:left="360"/>
        <w:jc w:val="both"/>
        <w:rPr>
          <w:sz w:val="24"/>
          <w:szCs w:val="24"/>
        </w:rPr>
      </w:pPr>
      <w:r w:rsidRPr="00A01E93">
        <w:rPr>
          <w:sz w:val="24"/>
          <w:szCs w:val="24"/>
        </w:rPr>
        <w:t>а) на добровольные и принудительные;</w:t>
      </w:r>
    </w:p>
    <w:p w:rsidR="00A01E93" w:rsidRPr="00A01E93" w:rsidRDefault="00A01E93" w:rsidP="00A01E93">
      <w:pPr>
        <w:pStyle w:val="ab"/>
        <w:tabs>
          <w:tab w:val="left" w:pos="851"/>
        </w:tabs>
        <w:ind w:left="360"/>
        <w:jc w:val="both"/>
        <w:rPr>
          <w:sz w:val="24"/>
          <w:szCs w:val="24"/>
        </w:rPr>
      </w:pPr>
      <w:r w:rsidRPr="00A01E93">
        <w:rPr>
          <w:sz w:val="24"/>
          <w:szCs w:val="24"/>
        </w:rPr>
        <w:t xml:space="preserve">б) банковские и небанковские; </w:t>
      </w:r>
    </w:p>
    <w:p w:rsidR="00A01E93" w:rsidRPr="00A01E93" w:rsidRDefault="00A01E93" w:rsidP="00A01E93">
      <w:pPr>
        <w:pStyle w:val="ab"/>
        <w:tabs>
          <w:tab w:val="left" w:pos="851"/>
        </w:tabs>
        <w:ind w:left="360"/>
        <w:jc w:val="both"/>
        <w:rPr>
          <w:sz w:val="24"/>
          <w:szCs w:val="24"/>
        </w:rPr>
      </w:pPr>
      <w:r w:rsidRPr="00A01E93">
        <w:rPr>
          <w:sz w:val="24"/>
          <w:szCs w:val="24"/>
        </w:rPr>
        <w:t xml:space="preserve">в) основные и второстепенные; </w:t>
      </w:r>
    </w:p>
    <w:p w:rsidR="00A01E93" w:rsidRPr="00A01E93" w:rsidRDefault="00A01E93" w:rsidP="00A01E93">
      <w:pPr>
        <w:pStyle w:val="ab"/>
        <w:tabs>
          <w:tab w:val="left" w:pos="851"/>
        </w:tabs>
        <w:ind w:left="360"/>
        <w:jc w:val="both"/>
        <w:rPr>
          <w:sz w:val="24"/>
          <w:szCs w:val="24"/>
        </w:rPr>
      </w:pPr>
      <w:r w:rsidRPr="00A01E93">
        <w:rPr>
          <w:sz w:val="24"/>
          <w:szCs w:val="24"/>
        </w:rPr>
        <w:t xml:space="preserve">г) производительные и непроизводительные; </w:t>
      </w:r>
    </w:p>
    <w:p w:rsidR="00A01E93" w:rsidRPr="00A01E93" w:rsidRDefault="00A01E93" w:rsidP="00A01E93">
      <w:pPr>
        <w:pStyle w:val="ab"/>
        <w:tabs>
          <w:tab w:val="left" w:pos="851"/>
        </w:tabs>
        <w:ind w:left="360"/>
        <w:jc w:val="both"/>
        <w:rPr>
          <w:sz w:val="24"/>
          <w:szCs w:val="24"/>
        </w:rPr>
      </w:pPr>
      <w:r w:rsidRPr="00A01E93">
        <w:rPr>
          <w:sz w:val="24"/>
          <w:szCs w:val="24"/>
        </w:rPr>
        <w:t xml:space="preserve">д) рыночные и нерыночные. </w:t>
      </w:r>
    </w:p>
    <w:p w:rsidR="00A01E93" w:rsidRPr="00A01E93" w:rsidRDefault="00A01E93" w:rsidP="00A01E93">
      <w:pPr>
        <w:pStyle w:val="ab"/>
        <w:numPr>
          <w:ilvl w:val="0"/>
          <w:numId w:val="12"/>
        </w:numPr>
        <w:tabs>
          <w:tab w:val="left" w:pos="851"/>
        </w:tabs>
        <w:jc w:val="both"/>
        <w:rPr>
          <w:sz w:val="24"/>
          <w:szCs w:val="24"/>
        </w:rPr>
      </w:pPr>
      <w:r w:rsidRPr="00A01E93">
        <w:rPr>
          <w:sz w:val="24"/>
          <w:szCs w:val="24"/>
        </w:rPr>
        <w:t xml:space="preserve">Понятие «универсальный банк» подразумевает, что он: </w:t>
      </w:r>
    </w:p>
    <w:p w:rsidR="00A01E93" w:rsidRPr="00A01E93" w:rsidRDefault="00A01E93" w:rsidP="00A01E93">
      <w:pPr>
        <w:pStyle w:val="ab"/>
        <w:tabs>
          <w:tab w:val="left" w:pos="851"/>
        </w:tabs>
        <w:ind w:left="0" w:firstLine="426"/>
        <w:jc w:val="both"/>
        <w:rPr>
          <w:sz w:val="24"/>
          <w:szCs w:val="24"/>
        </w:rPr>
      </w:pPr>
      <w:r w:rsidRPr="00A01E93">
        <w:rPr>
          <w:sz w:val="24"/>
          <w:szCs w:val="24"/>
        </w:rPr>
        <w:t>а) оказывает клиентам весь спектр банковских услуг;</w:t>
      </w:r>
    </w:p>
    <w:p w:rsidR="00A01E93" w:rsidRPr="00A01E93" w:rsidRDefault="00A01E93" w:rsidP="00A01E93">
      <w:pPr>
        <w:pStyle w:val="ab"/>
        <w:tabs>
          <w:tab w:val="left" w:pos="851"/>
        </w:tabs>
        <w:ind w:left="0" w:firstLine="426"/>
        <w:jc w:val="both"/>
        <w:rPr>
          <w:sz w:val="24"/>
          <w:szCs w:val="24"/>
        </w:rPr>
      </w:pPr>
      <w:r w:rsidRPr="00A01E93">
        <w:rPr>
          <w:sz w:val="24"/>
          <w:szCs w:val="24"/>
        </w:rPr>
        <w:t>б) работает как с физическими, так и с юридическими лицами;</w:t>
      </w:r>
    </w:p>
    <w:p w:rsidR="00A01E93" w:rsidRPr="00A01E93" w:rsidRDefault="00A01E93" w:rsidP="00A01E93">
      <w:pPr>
        <w:pStyle w:val="ab"/>
        <w:tabs>
          <w:tab w:val="left" w:pos="851"/>
        </w:tabs>
        <w:ind w:left="0" w:firstLine="426"/>
        <w:jc w:val="both"/>
        <w:rPr>
          <w:sz w:val="24"/>
          <w:szCs w:val="24"/>
        </w:rPr>
      </w:pPr>
      <w:r w:rsidRPr="00A01E93">
        <w:rPr>
          <w:sz w:val="24"/>
          <w:szCs w:val="24"/>
        </w:rPr>
        <w:t xml:space="preserve">в) </w:t>
      </w:r>
      <w:proofErr w:type="gramStart"/>
      <w:r w:rsidRPr="00A01E93">
        <w:rPr>
          <w:sz w:val="24"/>
          <w:szCs w:val="24"/>
        </w:rPr>
        <w:t>способен</w:t>
      </w:r>
      <w:proofErr w:type="gramEnd"/>
      <w:r w:rsidRPr="00A01E93">
        <w:rPr>
          <w:sz w:val="24"/>
          <w:szCs w:val="24"/>
        </w:rPr>
        <w:t xml:space="preserve"> обслуживать клиентов в разных регионах страны;</w:t>
      </w:r>
    </w:p>
    <w:p w:rsidR="00A01E93" w:rsidRPr="00A01E93" w:rsidRDefault="00A01E93" w:rsidP="00A01E93">
      <w:pPr>
        <w:pStyle w:val="ab"/>
        <w:tabs>
          <w:tab w:val="left" w:pos="851"/>
        </w:tabs>
        <w:ind w:left="0" w:firstLine="426"/>
        <w:jc w:val="both"/>
        <w:rPr>
          <w:sz w:val="24"/>
          <w:szCs w:val="24"/>
        </w:rPr>
      </w:pPr>
      <w:r w:rsidRPr="00A01E93">
        <w:rPr>
          <w:sz w:val="24"/>
          <w:szCs w:val="24"/>
        </w:rPr>
        <w:t xml:space="preserve">г) все сказанное верно. </w:t>
      </w:r>
    </w:p>
    <w:p w:rsidR="00A01E93" w:rsidRPr="00A01E93" w:rsidRDefault="00A01E93" w:rsidP="00A01E93">
      <w:pPr>
        <w:pStyle w:val="ab"/>
        <w:numPr>
          <w:ilvl w:val="0"/>
          <w:numId w:val="12"/>
        </w:numPr>
        <w:tabs>
          <w:tab w:val="left" w:pos="851"/>
        </w:tabs>
        <w:ind w:left="0" w:firstLine="360"/>
        <w:jc w:val="both"/>
        <w:rPr>
          <w:sz w:val="24"/>
          <w:szCs w:val="24"/>
        </w:rPr>
      </w:pPr>
      <w:r w:rsidRPr="00A01E93">
        <w:rPr>
          <w:sz w:val="24"/>
          <w:szCs w:val="24"/>
        </w:rPr>
        <w:t xml:space="preserve">Разделение понятий «традиционные» и «дополнительные» банковские операции позволяет: </w:t>
      </w:r>
    </w:p>
    <w:p w:rsidR="00A01E93" w:rsidRPr="00A01E93" w:rsidRDefault="00A01E93" w:rsidP="00A01E93">
      <w:pPr>
        <w:pStyle w:val="ab"/>
        <w:tabs>
          <w:tab w:val="left" w:pos="851"/>
        </w:tabs>
        <w:ind w:left="360"/>
        <w:jc w:val="both"/>
        <w:rPr>
          <w:sz w:val="24"/>
          <w:szCs w:val="24"/>
        </w:rPr>
      </w:pPr>
      <w:r w:rsidRPr="00A01E93">
        <w:rPr>
          <w:sz w:val="24"/>
          <w:szCs w:val="24"/>
        </w:rPr>
        <w:t>а) разграничить функции банков и небанковских финансовых институтов;</w:t>
      </w:r>
    </w:p>
    <w:p w:rsidR="00A01E93" w:rsidRPr="00A01E93" w:rsidRDefault="00A01E93" w:rsidP="00A01E93">
      <w:pPr>
        <w:pStyle w:val="ab"/>
        <w:tabs>
          <w:tab w:val="left" w:pos="851"/>
        </w:tabs>
        <w:ind w:left="360"/>
        <w:jc w:val="both"/>
        <w:rPr>
          <w:sz w:val="24"/>
          <w:szCs w:val="24"/>
        </w:rPr>
      </w:pPr>
      <w:r w:rsidRPr="00A01E93">
        <w:rPr>
          <w:sz w:val="24"/>
          <w:szCs w:val="24"/>
        </w:rPr>
        <w:t>б) определить круг операций, которые могут выполнять исключительно коммерческие банки;</w:t>
      </w:r>
    </w:p>
    <w:p w:rsidR="00A01E93" w:rsidRPr="00A01E93" w:rsidRDefault="00A01E93" w:rsidP="00A01E93">
      <w:pPr>
        <w:pStyle w:val="ab"/>
        <w:tabs>
          <w:tab w:val="left" w:pos="851"/>
        </w:tabs>
        <w:ind w:left="360"/>
        <w:jc w:val="both"/>
        <w:rPr>
          <w:sz w:val="24"/>
          <w:szCs w:val="24"/>
        </w:rPr>
      </w:pPr>
      <w:r w:rsidRPr="00A01E93">
        <w:rPr>
          <w:sz w:val="24"/>
          <w:szCs w:val="24"/>
        </w:rPr>
        <w:t xml:space="preserve">в) выполнять банковские операции небанковским финансовым институтам, но без учета ограничений центрального банка; </w:t>
      </w:r>
    </w:p>
    <w:p w:rsidR="00A01E93" w:rsidRPr="00A01E93" w:rsidRDefault="00A01E93" w:rsidP="00A01E93">
      <w:pPr>
        <w:pStyle w:val="ab"/>
        <w:tabs>
          <w:tab w:val="left" w:pos="851"/>
        </w:tabs>
        <w:ind w:left="360"/>
        <w:jc w:val="both"/>
        <w:rPr>
          <w:sz w:val="24"/>
          <w:szCs w:val="24"/>
        </w:rPr>
      </w:pPr>
      <w:r w:rsidRPr="00A01E93">
        <w:rPr>
          <w:sz w:val="24"/>
          <w:szCs w:val="24"/>
        </w:rPr>
        <w:t>г) очертить круг операций, не требующих обязательного лицензирования;</w:t>
      </w:r>
    </w:p>
    <w:p w:rsidR="00A01E93" w:rsidRPr="00A01E93" w:rsidRDefault="00A01E93" w:rsidP="00A01E93">
      <w:pPr>
        <w:pStyle w:val="ab"/>
        <w:tabs>
          <w:tab w:val="left" w:pos="851"/>
        </w:tabs>
        <w:ind w:left="360"/>
        <w:jc w:val="both"/>
        <w:rPr>
          <w:sz w:val="24"/>
          <w:szCs w:val="24"/>
        </w:rPr>
      </w:pPr>
      <w:r w:rsidRPr="00A01E93">
        <w:rPr>
          <w:sz w:val="24"/>
          <w:szCs w:val="24"/>
        </w:rPr>
        <w:t xml:space="preserve">д) разделить рынок банковских услуг на отдельные сегменты. </w:t>
      </w:r>
    </w:p>
    <w:p w:rsidR="00A01E93" w:rsidRPr="00A01E93" w:rsidRDefault="00A01E93" w:rsidP="00A01E93">
      <w:pPr>
        <w:pStyle w:val="ab"/>
        <w:numPr>
          <w:ilvl w:val="0"/>
          <w:numId w:val="12"/>
        </w:numPr>
        <w:tabs>
          <w:tab w:val="left" w:pos="851"/>
        </w:tabs>
        <w:jc w:val="both"/>
        <w:rPr>
          <w:sz w:val="24"/>
          <w:szCs w:val="24"/>
        </w:rPr>
      </w:pPr>
      <w:r w:rsidRPr="00A01E93">
        <w:rPr>
          <w:sz w:val="24"/>
          <w:szCs w:val="24"/>
        </w:rPr>
        <w:t xml:space="preserve">Банковское законодательство включает: </w:t>
      </w:r>
    </w:p>
    <w:p w:rsidR="00A01E93" w:rsidRPr="00A01E93" w:rsidRDefault="00A01E93" w:rsidP="00A01E93">
      <w:pPr>
        <w:pStyle w:val="ab"/>
        <w:tabs>
          <w:tab w:val="left" w:pos="851"/>
        </w:tabs>
        <w:ind w:hanging="294"/>
        <w:jc w:val="both"/>
        <w:rPr>
          <w:sz w:val="24"/>
          <w:szCs w:val="24"/>
        </w:rPr>
      </w:pPr>
      <w:r w:rsidRPr="00A01E93">
        <w:rPr>
          <w:sz w:val="24"/>
          <w:szCs w:val="24"/>
        </w:rPr>
        <w:t>а) только специальные банковские законы;</w:t>
      </w:r>
    </w:p>
    <w:p w:rsidR="00A01E93" w:rsidRPr="00A01E93" w:rsidRDefault="00A01E93" w:rsidP="00A01E93">
      <w:pPr>
        <w:pStyle w:val="ab"/>
        <w:tabs>
          <w:tab w:val="left" w:pos="851"/>
        </w:tabs>
        <w:ind w:hanging="294"/>
        <w:jc w:val="both"/>
        <w:rPr>
          <w:sz w:val="24"/>
          <w:szCs w:val="24"/>
        </w:rPr>
      </w:pPr>
      <w:r w:rsidRPr="00A01E93">
        <w:rPr>
          <w:sz w:val="24"/>
          <w:szCs w:val="24"/>
        </w:rPr>
        <w:lastRenderedPageBreak/>
        <w:t>б) банковские законы и законы общего действия;</w:t>
      </w:r>
    </w:p>
    <w:p w:rsidR="00A01E93" w:rsidRPr="00A01E93" w:rsidRDefault="00A01E93" w:rsidP="00A01E93">
      <w:pPr>
        <w:pStyle w:val="ab"/>
        <w:tabs>
          <w:tab w:val="left" w:pos="851"/>
        </w:tabs>
        <w:ind w:left="0" w:firstLine="426"/>
        <w:jc w:val="both"/>
        <w:rPr>
          <w:sz w:val="24"/>
          <w:szCs w:val="24"/>
        </w:rPr>
      </w:pPr>
      <w:r w:rsidRPr="00A01E93">
        <w:rPr>
          <w:sz w:val="24"/>
          <w:szCs w:val="24"/>
        </w:rPr>
        <w:t>в) банковские законы, законы общего действия и нормативные документы Банка России;</w:t>
      </w:r>
    </w:p>
    <w:p w:rsidR="00A01E93" w:rsidRPr="00A01E93" w:rsidRDefault="00A01E93" w:rsidP="00A01E93">
      <w:pPr>
        <w:pStyle w:val="ab"/>
        <w:tabs>
          <w:tab w:val="left" w:pos="851"/>
        </w:tabs>
        <w:ind w:hanging="294"/>
        <w:jc w:val="both"/>
        <w:rPr>
          <w:sz w:val="24"/>
          <w:szCs w:val="24"/>
        </w:rPr>
      </w:pPr>
      <w:r w:rsidRPr="00A01E93">
        <w:rPr>
          <w:sz w:val="24"/>
          <w:szCs w:val="24"/>
        </w:rPr>
        <w:t xml:space="preserve">г) лишь законы общего действия; </w:t>
      </w:r>
    </w:p>
    <w:p w:rsidR="00A01E93" w:rsidRPr="00A01E93" w:rsidRDefault="00A01E93" w:rsidP="00A01E93">
      <w:pPr>
        <w:pStyle w:val="ab"/>
        <w:tabs>
          <w:tab w:val="left" w:pos="851"/>
        </w:tabs>
        <w:ind w:hanging="294"/>
        <w:jc w:val="both"/>
        <w:rPr>
          <w:sz w:val="24"/>
          <w:szCs w:val="24"/>
        </w:rPr>
      </w:pPr>
      <w:r w:rsidRPr="00A01E93">
        <w:rPr>
          <w:sz w:val="24"/>
          <w:szCs w:val="24"/>
        </w:rPr>
        <w:t xml:space="preserve">д) все законы, затрагивающие какие-либо аспекты деятельности банков. </w:t>
      </w:r>
    </w:p>
    <w:p w:rsidR="00A01E93" w:rsidRPr="00A01E93" w:rsidRDefault="00A01E93" w:rsidP="00A01E93">
      <w:pPr>
        <w:pStyle w:val="ab"/>
        <w:numPr>
          <w:ilvl w:val="0"/>
          <w:numId w:val="12"/>
        </w:numPr>
        <w:tabs>
          <w:tab w:val="left" w:pos="851"/>
        </w:tabs>
        <w:jc w:val="both"/>
        <w:rPr>
          <w:sz w:val="24"/>
          <w:szCs w:val="24"/>
        </w:rPr>
      </w:pPr>
      <w:r w:rsidRPr="00A01E93">
        <w:rPr>
          <w:sz w:val="24"/>
          <w:szCs w:val="24"/>
        </w:rPr>
        <w:t xml:space="preserve">Банковское законодательство регламентирует: </w:t>
      </w:r>
    </w:p>
    <w:p w:rsidR="00A01E93" w:rsidRPr="00A01E93" w:rsidRDefault="00A01E93" w:rsidP="00A01E93">
      <w:pPr>
        <w:pStyle w:val="ab"/>
        <w:tabs>
          <w:tab w:val="left" w:pos="851"/>
        </w:tabs>
        <w:ind w:hanging="294"/>
        <w:jc w:val="both"/>
        <w:rPr>
          <w:sz w:val="24"/>
          <w:szCs w:val="24"/>
        </w:rPr>
      </w:pPr>
      <w:r w:rsidRPr="00A01E93">
        <w:rPr>
          <w:sz w:val="24"/>
          <w:szCs w:val="24"/>
        </w:rPr>
        <w:t xml:space="preserve">а) порядок создания коммерческого банка; </w:t>
      </w:r>
    </w:p>
    <w:p w:rsidR="00A01E93" w:rsidRPr="00A01E93" w:rsidRDefault="00A01E93" w:rsidP="00A01E93">
      <w:pPr>
        <w:pStyle w:val="ab"/>
        <w:tabs>
          <w:tab w:val="left" w:pos="851"/>
        </w:tabs>
        <w:ind w:hanging="294"/>
        <w:jc w:val="both"/>
        <w:rPr>
          <w:sz w:val="24"/>
          <w:szCs w:val="24"/>
        </w:rPr>
      </w:pPr>
      <w:r w:rsidRPr="00A01E93">
        <w:rPr>
          <w:sz w:val="24"/>
          <w:szCs w:val="24"/>
        </w:rPr>
        <w:t>б) порядок проведения банковских операций;</w:t>
      </w:r>
    </w:p>
    <w:p w:rsidR="00A01E93" w:rsidRPr="00A01E93" w:rsidRDefault="00A01E93" w:rsidP="00A01E93">
      <w:pPr>
        <w:pStyle w:val="ab"/>
        <w:tabs>
          <w:tab w:val="left" w:pos="851"/>
        </w:tabs>
        <w:ind w:hanging="294"/>
        <w:jc w:val="both"/>
        <w:rPr>
          <w:sz w:val="24"/>
          <w:szCs w:val="24"/>
        </w:rPr>
      </w:pPr>
      <w:r w:rsidRPr="00A01E93">
        <w:rPr>
          <w:sz w:val="24"/>
          <w:szCs w:val="24"/>
        </w:rPr>
        <w:t>в) порядок осуществления банковской деятельности;</w:t>
      </w:r>
    </w:p>
    <w:p w:rsidR="00A01E93" w:rsidRPr="00A01E93" w:rsidRDefault="00A01E93" w:rsidP="00A01E93">
      <w:pPr>
        <w:pStyle w:val="ab"/>
        <w:tabs>
          <w:tab w:val="left" w:pos="851"/>
        </w:tabs>
        <w:ind w:hanging="294"/>
        <w:jc w:val="both"/>
        <w:rPr>
          <w:sz w:val="24"/>
          <w:szCs w:val="24"/>
        </w:rPr>
      </w:pPr>
      <w:r w:rsidRPr="00A01E93">
        <w:rPr>
          <w:sz w:val="24"/>
          <w:szCs w:val="24"/>
        </w:rPr>
        <w:t>г) порядок финансового учета и отчетности коммерческого банка;</w:t>
      </w:r>
    </w:p>
    <w:p w:rsidR="00A01E93" w:rsidRPr="00A01E93" w:rsidRDefault="00A01E93" w:rsidP="00A01E93">
      <w:pPr>
        <w:pStyle w:val="ab"/>
        <w:tabs>
          <w:tab w:val="left" w:pos="851"/>
        </w:tabs>
        <w:ind w:hanging="294"/>
        <w:jc w:val="both"/>
        <w:rPr>
          <w:sz w:val="24"/>
          <w:szCs w:val="24"/>
        </w:rPr>
      </w:pPr>
      <w:r w:rsidRPr="00A01E93">
        <w:rPr>
          <w:sz w:val="24"/>
          <w:szCs w:val="24"/>
        </w:rPr>
        <w:t xml:space="preserve">д) порядок взаимодействия коммерческого банка с клиентами. </w:t>
      </w:r>
    </w:p>
    <w:p w:rsidR="00A01E93" w:rsidRPr="00A01E93" w:rsidRDefault="00A01E93" w:rsidP="00A01E93">
      <w:pPr>
        <w:pStyle w:val="ab"/>
        <w:numPr>
          <w:ilvl w:val="0"/>
          <w:numId w:val="12"/>
        </w:numPr>
        <w:tabs>
          <w:tab w:val="left" w:pos="851"/>
        </w:tabs>
        <w:ind w:left="0" w:firstLine="360"/>
        <w:jc w:val="both"/>
        <w:rPr>
          <w:sz w:val="24"/>
          <w:szCs w:val="24"/>
        </w:rPr>
      </w:pPr>
      <w:r w:rsidRPr="00A01E93">
        <w:rPr>
          <w:sz w:val="24"/>
          <w:szCs w:val="24"/>
        </w:rPr>
        <w:t xml:space="preserve">Кредитные организации могут создавать следующие коммерческие  структуры: </w:t>
      </w:r>
    </w:p>
    <w:p w:rsidR="00A01E93" w:rsidRPr="00A01E93" w:rsidRDefault="00A01E93" w:rsidP="00A01E93">
      <w:pPr>
        <w:pStyle w:val="ab"/>
        <w:tabs>
          <w:tab w:val="left" w:pos="851"/>
        </w:tabs>
        <w:ind w:left="360"/>
        <w:jc w:val="both"/>
        <w:rPr>
          <w:sz w:val="24"/>
          <w:szCs w:val="24"/>
        </w:rPr>
      </w:pPr>
      <w:r w:rsidRPr="00A01E93">
        <w:rPr>
          <w:sz w:val="24"/>
          <w:szCs w:val="24"/>
        </w:rPr>
        <w:t xml:space="preserve">а) консорциумы; </w:t>
      </w:r>
    </w:p>
    <w:p w:rsidR="00A01E93" w:rsidRPr="00A01E93" w:rsidRDefault="00A01E93" w:rsidP="00A01E93">
      <w:pPr>
        <w:pStyle w:val="ab"/>
        <w:tabs>
          <w:tab w:val="left" w:pos="851"/>
        </w:tabs>
        <w:ind w:left="360"/>
        <w:jc w:val="both"/>
        <w:rPr>
          <w:sz w:val="24"/>
          <w:szCs w:val="24"/>
        </w:rPr>
      </w:pPr>
      <w:r w:rsidRPr="00A01E93">
        <w:rPr>
          <w:sz w:val="24"/>
          <w:szCs w:val="24"/>
        </w:rPr>
        <w:t>б) холдинги;</w:t>
      </w:r>
    </w:p>
    <w:p w:rsidR="00A01E93" w:rsidRPr="00A01E93" w:rsidRDefault="00A01E93" w:rsidP="00A01E93">
      <w:pPr>
        <w:pStyle w:val="ab"/>
        <w:tabs>
          <w:tab w:val="left" w:pos="851"/>
        </w:tabs>
        <w:ind w:left="360"/>
        <w:jc w:val="both"/>
        <w:rPr>
          <w:sz w:val="24"/>
          <w:szCs w:val="24"/>
        </w:rPr>
      </w:pPr>
      <w:r w:rsidRPr="00A01E93">
        <w:rPr>
          <w:sz w:val="24"/>
          <w:szCs w:val="24"/>
        </w:rPr>
        <w:t>в) ассоциации;</w:t>
      </w:r>
    </w:p>
    <w:p w:rsidR="00A01E93" w:rsidRPr="00A01E93" w:rsidRDefault="00A01E93" w:rsidP="00A01E93">
      <w:pPr>
        <w:pStyle w:val="ab"/>
        <w:tabs>
          <w:tab w:val="left" w:pos="851"/>
        </w:tabs>
        <w:ind w:left="360"/>
        <w:jc w:val="both"/>
        <w:rPr>
          <w:sz w:val="24"/>
          <w:szCs w:val="24"/>
        </w:rPr>
      </w:pPr>
      <w:r w:rsidRPr="00A01E93">
        <w:rPr>
          <w:sz w:val="24"/>
          <w:szCs w:val="24"/>
        </w:rPr>
        <w:t xml:space="preserve">г) все вышесказанное верно. </w:t>
      </w:r>
    </w:p>
    <w:p w:rsidR="00A01E93" w:rsidRPr="00A01E93" w:rsidRDefault="00A01E93" w:rsidP="00A01E93">
      <w:pPr>
        <w:pStyle w:val="ab"/>
        <w:numPr>
          <w:ilvl w:val="0"/>
          <w:numId w:val="12"/>
        </w:numPr>
        <w:tabs>
          <w:tab w:val="left" w:pos="851"/>
        </w:tabs>
        <w:ind w:left="0" w:firstLine="360"/>
        <w:jc w:val="both"/>
        <w:rPr>
          <w:sz w:val="24"/>
          <w:szCs w:val="24"/>
        </w:rPr>
      </w:pPr>
      <w:r w:rsidRPr="00A01E93">
        <w:rPr>
          <w:sz w:val="24"/>
          <w:szCs w:val="24"/>
        </w:rPr>
        <w:t xml:space="preserve">Первые коммерческие банки в современной России были созданы на основании: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а) Федерального закона от 25 декабря 1990 г. № 445-1 «О предприятиях и предпринимательской деятельности»; </w:t>
      </w:r>
    </w:p>
    <w:p w:rsidR="00A01E93" w:rsidRPr="00A01E93" w:rsidRDefault="00A01E93" w:rsidP="00A01E93">
      <w:pPr>
        <w:pStyle w:val="ab"/>
        <w:tabs>
          <w:tab w:val="left" w:pos="851"/>
        </w:tabs>
        <w:ind w:left="0" w:firstLine="360"/>
        <w:jc w:val="both"/>
        <w:rPr>
          <w:sz w:val="24"/>
          <w:szCs w:val="24"/>
        </w:rPr>
      </w:pPr>
      <w:r w:rsidRPr="00A01E93">
        <w:rPr>
          <w:sz w:val="24"/>
          <w:szCs w:val="24"/>
        </w:rPr>
        <w:t>б) Закона СССР от 26 мая 1988 г. № 8998-XI «О кооперации в СССР»;</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в) Федерального закона от 2 декабря 1990 г. № 395-1 «О банках и банковской деятельности в РСФСР»;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г) нет верного ответа. </w:t>
      </w:r>
    </w:p>
    <w:p w:rsidR="00A01E93" w:rsidRPr="00A01E93" w:rsidRDefault="00A01E93" w:rsidP="00A01E93">
      <w:pPr>
        <w:pStyle w:val="ab"/>
        <w:numPr>
          <w:ilvl w:val="0"/>
          <w:numId w:val="12"/>
        </w:numPr>
        <w:tabs>
          <w:tab w:val="left" w:pos="851"/>
        </w:tabs>
        <w:ind w:left="0" w:firstLine="360"/>
        <w:jc w:val="both"/>
        <w:rPr>
          <w:sz w:val="24"/>
          <w:szCs w:val="24"/>
        </w:rPr>
      </w:pPr>
      <w:r w:rsidRPr="00A01E93">
        <w:rPr>
          <w:sz w:val="24"/>
          <w:szCs w:val="24"/>
        </w:rPr>
        <w:t xml:space="preserve">Государственный банк России, выступавший в качестве комиссионера казны и миссионера кредитных билетов, были создан </w:t>
      </w:r>
      <w:proofErr w:type="gramStart"/>
      <w:r w:rsidRPr="00A01E93">
        <w:rPr>
          <w:sz w:val="24"/>
          <w:szCs w:val="24"/>
        </w:rPr>
        <w:t>в</w:t>
      </w:r>
      <w:proofErr w:type="gramEnd"/>
      <w:r w:rsidRPr="00A01E93">
        <w:rPr>
          <w:sz w:val="24"/>
          <w:szCs w:val="24"/>
        </w:rPr>
        <w:t xml:space="preserve">: </w:t>
      </w:r>
    </w:p>
    <w:p w:rsidR="00A01E93" w:rsidRPr="00A01E93" w:rsidRDefault="00A01E93" w:rsidP="00A01E93">
      <w:pPr>
        <w:pStyle w:val="ab"/>
        <w:tabs>
          <w:tab w:val="left" w:pos="851"/>
        </w:tabs>
        <w:ind w:left="360"/>
        <w:jc w:val="both"/>
        <w:rPr>
          <w:sz w:val="24"/>
          <w:szCs w:val="24"/>
        </w:rPr>
      </w:pPr>
      <w:r w:rsidRPr="00A01E93">
        <w:rPr>
          <w:sz w:val="24"/>
          <w:szCs w:val="24"/>
        </w:rPr>
        <w:t>а) 1760 году;</w:t>
      </w:r>
    </w:p>
    <w:p w:rsidR="00A01E93" w:rsidRPr="00A01E93" w:rsidRDefault="00A01E93" w:rsidP="00A01E93">
      <w:pPr>
        <w:pStyle w:val="ab"/>
        <w:tabs>
          <w:tab w:val="left" w:pos="851"/>
        </w:tabs>
        <w:ind w:left="360"/>
        <w:jc w:val="both"/>
        <w:rPr>
          <w:sz w:val="24"/>
          <w:szCs w:val="24"/>
        </w:rPr>
      </w:pPr>
      <w:r w:rsidRPr="00A01E93">
        <w:rPr>
          <w:sz w:val="24"/>
          <w:szCs w:val="24"/>
        </w:rPr>
        <w:t xml:space="preserve">б) 1805 году; </w:t>
      </w:r>
    </w:p>
    <w:p w:rsidR="00A01E93" w:rsidRPr="00A01E93" w:rsidRDefault="00A01E93" w:rsidP="00A01E93">
      <w:pPr>
        <w:pStyle w:val="ab"/>
        <w:tabs>
          <w:tab w:val="left" w:pos="851"/>
        </w:tabs>
        <w:ind w:left="360"/>
        <w:jc w:val="both"/>
        <w:rPr>
          <w:sz w:val="24"/>
          <w:szCs w:val="24"/>
        </w:rPr>
      </w:pPr>
      <w:r w:rsidRPr="00A01E93">
        <w:rPr>
          <w:sz w:val="24"/>
          <w:szCs w:val="24"/>
        </w:rPr>
        <w:t xml:space="preserve">в) 1860 году; </w:t>
      </w:r>
    </w:p>
    <w:p w:rsidR="00A01E93" w:rsidRPr="00A01E93" w:rsidRDefault="00A01E93" w:rsidP="00A01E93">
      <w:pPr>
        <w:pStyle w:val="ab"/>
        <w:tabs>
          <w:tab w:val="left" w:pos="851"/>
        </w:tabs>
        <w:ind w:left="360"/>
        <w:jc w:val="both"/>
        <w:rPr>
          <w:sz w:val="24"/>
          <w:szCs w:val="24"/>
        </w:rPr>
      </w:pPr>
      <w:r w:rsidRPr="00A01E93">
        <w:rPr>
          <w:sz w:val="24"/>
          <w:szCs w:val="24"/>
        </w:rPr>
        <w:t xml:space="preserve">г) 1950 году; </w:t>
      </w:r>
    </w:p>
    <w:p w:rsidR="00A01E93" w:rsidRPr="00A01E93" w:rsidRDefault="00A01E93" w:rsidP="00A01E93">
      <w:pPr>
        <w:pStyle w:val="ab"/>
        <w:tabs>
          <w:tab w:val="left" w:pos="851"/>
        </w:tabs>
        <w:ind w:left="360"/>
        <w:jc w:val="both"/>
        <w:rPr>
          <w:sz w:val="24"/>
          <w:szCs w:val="24"/>
        </w:rPr>
      </w:pPr>
      <w:r w:rsidRPr="00A01E93">
        <w:rPr>
          <w:sz w:val="24"/>
          <w:szCs w:val="24"/>
        </w:rPr>
        <w:t xml:space="preserve">д) 1960 году. </w:t>
      </w:r>
    </w:p>
    <w:p w:rsidR="00A01E93" w:rsidRPr="00A01E93" w:rsidRDefault="00A01E93" w:rsidP="00A01E93">
      <w:pPr>
        <w:pStyle w:val="ab"/>
        <w:numPr>
          <w:ilvl w:val="0"/>
          <w:numId w:val="12"/>
        </w:numPr>
        <w:tabs>
          <w:tab w:val="left" w:pos="851"/>
        </w:tabs>
        <w:jc w:val="both"/>
        <w:rPr>
          <w:sz w:val="24"/>
          <w:szCs w:val="24"/>
        </w:rPr>
      </w:pPr>
      <w:r w:rsidRPr="00A01E93">
        <w:rPr>
          <w:sz w:val="24"/>
          <w:szCs w:val="24"/>
        </w:rPr>
        <w:t xml:space="preserve">Главным банком государства является: </w:t>
      </w:r>
    </w:p>
    <w:p w:rsidR="00A01E93" w:rsidRPr="00A01E93" w:rsidRDefault="00A01E93" w:rsidP="00A01E93">
      <w:pPr>
        <w:pStyle w:val="ab"/>
        <w:tabs>
          <w:tab w:val="left" w:pos="851"/>
        </w:tabs>
        <w:ind w:hanging="294"/>
        <w:jc w:val="both"/>
        <w:rPr>
          <w:sz w:val="24"/>
          <w:szCs w:val="24"/>
        </w:rPr>
      </w:pPr>
      <w:r w:rsidRPr="00A01E93">
        <w:rPr>
          <w:sz w:val="24"/>
          <w:szCs w:val="24"/>
        </w:rPr>
        <w:t xml:space="preserve">а) сберегательный; </w:t>
      </w:r>
    </w:p>
    <w:p w:rsidR="00A01E93" w:rsidRPr="00A01E93" w:rsidRDefault="00A01E93" w:rsidP="00A01E93">
      <w:pPr>
        <w:pStyle w:val="ab"/>
        <w:tabs>
          <w:tab w:val="left" w:pos="851"/>
        </w:tabs>
        <w:ind w:hanging="294"/>
        <w:jc w:val="both"/>
        <w:rPr>
          <w:sz w:val="24"/>
          <w:szCs w:val="24"/>
        </w:rPr>
      </w:pPr>
      <w:r w:rsidRPr="00A01E93">
        <w:rPr>
          <w:sz w:val="24"/>
          <w:szCs w:val="24"/>
        </w:rPr>
        <w:t xml:space="preserve">б) коммерческий; </w:t>
      </w:r>
    </w:p>
    <w:p w:rsidR="00A01E93" w:rsidRPr="00A01E93" w:rsidRDefault="00A01E93" w:rsidP="00A01E93">
      <w:pPr>
        <w:pStyle w:val="ab"/>
        <w:tabs>
          <w:tab w:val="left" w:pos="851"/>
        </w:tabs>
        <w:ind w:hanging="294"/>
        <w:jc w:val="both"/>
        <w:rPr>
          <w:sz w:val="24"/>
          <w:szCs w:val="24"/>
        </w:rPr>
      </w:pPr>
      <w:r w:rsidRPr="00A01E93">
        <w:rPr>
          <w:sz w:val="24"/>
          <w:szCs w:val="24"/>
        </w:rPr>
        <w:t xml:space="preserve">в) центральный; </w:t>
      </w:r>
    </w:p>
    <w:p w:rsidR="00A01E93" w:rsidRPr="00A01E93" w:rsidRDefault="00A01E93" w:rsidP="00A01E93">
      <w:pPr>
        <w:pStyle w:val="ab"/>
        <w:tabs>
          <w:tab w:val="left" w:pos="851"/>
        </w:tabs>
        <w:ind w:hanging="294"/>
        <w:jc w:val="both"/>
        <w:rPr>
          <w:sz w:val="24"/>
          <w:szCs w:val="24"/>
        </w:rPr>
      </w:pPr>
      <w:r w:rsidRPr="00A01E93">
        <w:rPr>
          <w:sz w:val="24"/>
          <w:szCs w:val="24"/>
        </w:rPr>
        <w:t xml:space="preserve">г) потребительский; </w:t>
      </w:r>
    </w:p>
    <w:p w:rsidR="00A01E93" w:rsidRPr="00A01E93" w:rsidRDefault="00A01E93" w:rsidP="00A01E93">
      <w:pPr>
        <w:pStyle w:val="ab"/>
        <w:tabs>
          <w:tab w:val="left" w:pos="851"/>
        </w:tabs>
        <w:ind w:hanging="294"/>
        <w:jc w:val="both"/>
        <w:rPr>
          <w:sz w:val="24"/>
          <w:szCs w:val="24"/>
        </w:rPr>
      </w:pPr>
      <w:r w:rsidRPr="00A01E93">
        <w:rPr>
          <w:sz w:val="24"/>
          <w:szCs w:val="24"/>
        </w:rPr>
        <w:t xml:space="preserve">д) национальный. </w:t>
      </w:r>
    </w:p>
    <w:p w:rsidR="00A01E93" w:rsidRPr="00A01E93" w:rsidRDefault="00A01E93" w:rsidP="00A01E93">
      <w:pPr>
        <w:pStyle w:val="ab"/>
        <w:numPr>
          <w:ilvl w:val="0"/>
          <w:numId w:val="12"/>
        </w:numPr>
        <w:tabs>
          <w:tab w:val="left" w:pos="851"/>
        </w:tabs>
        <w:jc w:val="both"/>
        <w:rPr>
          <w:sz w:val="24"/>
          <w:szCs w:val="24"/>
        </w:rPr>
      </w:pPr>
      <w:r w:rsidRPr="00A01E93">
        <w:rPr>
          <w:sz w:val="24"/>
          <w:szCs w:val="24"/>
        </w:rPr>
        <w:t xml:space="preserve">По своей природе банковская деятельность имеет характер: </w:t>
      </w:r>
    </w:p>
    <w:p w:rsidR="00A01E93" w:rsidRPr="00A01E93" w:rsidRDefault="00A01E93" w:rsidP="00A01E93">
      <w:pPr>
        <w:pStyle w:val="ab"/>
        <w:tabs>
          <w:tab w:val="left" w:pos="851"/>
        </w:tabs>
        <w:ind w:hanging="294"/>
        <w:jc w:val="both"/>
        <w:rPr>
          <w:sz w:val="24"/>
          <w:szCs w:val="24"/>
        </w:rPr>
      </w:pPr>
      <w:r w:rsidRPr="00A01E93">
        <w:rPr>
          <w:sz w:val="24"/>
          <w:szCs w:val="24"/>
        </w:rPr>
        <w:t xml:space="preserve">а) национальный; </w:t>
      </w:r>
    </w:p>
    <w:p w:rsidR="00A01E93" w:rsidRPr="00A01E93" w:rsidRDefault="00A01E93" w:rsidP="00A01E93">
      <w:pPr>
        <w:pStyle w:val="ab"/>
        <w:tabs>
          <w:tab w:val="left" w:pos="851"/>
        </w:tabs>
        <w:ind w:hanging="294"/>
        <w:jc w:val="both"/>
        <w:rPr>
          <w:sz w:val="24"/>
          <w:szCs w:val="24"/>
        </w:rPr>
      </w:pPr>
      <w:r w:rsidRPr="00A01E93">
        <w:rPr>
          <w:sz w:val="24"/>
          <w:szCs w:val="24"/>
        </w:rPr>
        <w:t xml:space="preserve">б) международный; </w:t>
      </w:r>
    </w:p>
    <w:p w:rsidR="00A01E93" w:rsidRPr="00A01E93" w:rsidRDefault="00A01E93" w:rsidP="00A01E93">
      <w:pPr>
        <w:pStyle w:val="ab"/>
        <w:tabs>
          <w:tab w:val="left" w:pos="851"/>
        </w:tabs>
        <w:ind w:hanging="294"/>
        <w:jc w:val="both"/>
        <w:rPr>
          <w:sz w:val="24"/>
          <w:szCs w:val="24"/>
        </w:rPr>
      </w:pPr>
      <w:r w:rsidRPr="00A01E93">
        <w:rPr>
          <w:sz w:val="24"/>
          <w:szCs w:val="24"/>
        </w:rPr>
        <w:t xml:space="preserve">в) коммерческий; </w:t>
      </w:r>
    </w:p>
    <w:p w:rsidR="00A01E93" w:rsidRPr="00A01E93" w:rsidRDefault="00A01E93" w:rsidP="00A01E93">
      <w:pPr>
        <w:pStyle w:val="ab"/>
        <w:tabs>
          <w:tab w:val="left" w:pos="851"/>
        </w:tabs>
        <w:ind w:hanging="294"/>
        <w:jc w:val="both"/>
        <w:rPr>
          <w:sz w:val="24"/>
          <w:szCs w:val="24"/>
        </w:rPr>
      </w:pPr>
      <w:r w:rsidRPr="00A01E93">
        <w:rPr>
          <w:sz w:val="24"/>
          <w:szCs w:val="24"/>
        </w:rPr>
        <w:t xml:space="preserve">г) эмиссионный; </w:t>
      </w:r>
    </w:p>
    <w:p w:rsidR="00A01E93" w:rsidRPr="00A01E93" w:rsidRDefault="00A01E93" w:rsidP="00A01E93">
      <w:pPr>
        <w:pStyle w:val="ab"/>
        <w:tabs>
          <w:tab w:val="left" w:pos="851"/>
        </w:tabs>
        <w:ind w:hanging="294"/>
        <w:jc w:val="both"/>
        <w:rPr>
          <w:sz w:val="24"/>
          <w:szCs w:val="24"/>
        </w:rPr>
      </w:pPr>
      <w:r w:rsidRPr="00A01E93">
        <w:rPr>
          <w:sz w:val="24"/>
          <w:szCs w:val="24"/>
        </w:rPr>
        <w:t>д) сберегательный.</w:t>
      </w:r>
    </w:p>
    <w:p w:rsidR="00A01E93" w:rsidRPr="00A01E93" w:rsidRDefault="00A01E93" w:rsidP="00A01E93">
      <w:pPr>
        <w:pStyle w:val="ab"/>
        <w:numPr>
          <w:ilvl w:val="0"/>
          <w:numId w:val="12"/>
        </w:numPr>
        <w:tabs>
          <w:tab w:val="left" w:pos="851"/>
        </w:tabs>
        <w:jc w:val="both"/>
        <w:rPr>
          <w:sz w:val="24"/>
          <w:szCs w:val="24"/>
        </w:rPr>
      </w:pPr>
      <w:r w:rsidRPr="00A01E93">
        <w:rPr>
          <w:sz w:val="24"/>
          <w:szCs w:val="24"/>
        </w:rPr>
        <w:t xml:space="preserve">Создавать дочерние банки коммерческие банки имеют право: </w:t>
      </w:r>
    </w:p>
    <w:p w:rsidR="00A01E93" w:rsidRPr="00A01E93" w:rsidRDefault="00A01E93" w:rsidP="00A01E93">
      <w:pPr>
        <w:pStyle w:val="ab"/>
        <w:tabs>
          <w:tab w:val="left" w:pos="851"/>
        </w:tabs>
        <w:ind w:hanging="294"/>
        <w:jc w:val="both"/>
        <w:rPr>
          <w:sz w:val="24"/>
          <w:szCs w:val="24"/>
        </w:rPr>
      </w:pPr>
      <w:r w:rsidRPr="00A01E93">
        <w:rPr>
          <w:sz w:val="24"/>
          <w:szCs w:val="24"/>
        </w:rPr>
        <w:t xml:space="preserve">а) только с согласия ЦБ РФ; </w:t>
      </w:r>
    </w:p>
    <w:p w:rsidR="00A01E93" w:rsidRPr="00A01E93" w:rsidRDefault="00A01E93" w:rsidP="00A01E93">
      <w:pPr>
        <w:pStyle w:val="ab"/>
        <w:tabs>
          <w:tab w:val="left" w:pos="851"/>
        </w:tabs>
        <w:ind w:hanging="294"/>
        <w:jc w:val="both"/>
        <w:rPr>
          <w:sz w:val="24"/>
          <w:szCs w:val="24"/>
        </w:rPr>
      </w:pPr>
      <w:r w:rsidRPr="00A01E93">
        <w:rPr>
          <w:sz w:val="24"/>
          <w:szCs w:val="24"/>
        </w:rPr>
        <w:t xml:space="preserve">б) не имеют; </w:t>
      </w:r>
    </w:p>
    <w:p w:rsidR="00A01E93" w:rsidRPr="00A01E93" w:rsidRDefault="00A01E93" w:rsidP="00A01E93">
      <w:pPr>
        <w:pStyle w:val="ab"/>
        <w:tabs>
          <w:tab w:val="left" w:pos="851"/>
        </w:tabs>
        <w:ind w:hanging="294"/>
        <w:jc w:val="both"/>
        <w:rPr>
          <w:sz w:val="24"/>
          <w:szCs w:val="24"/>
        </w:rPr>
      </w:pPr>
      <w:r w:rsidRPr="00A01E93">
        <w:rPr>
          <w:sz w:val="24"/>
          <w:szCs w:val="24"/>
        </w:rPr>
        <w:t xml:space="preserve">в) имеют на основе законодательных актов; </w:t>
      </w:r>
    </w:p>
    <w:p w:rsidR="00A01E93" w:rsidRPr="00A01E93" w:rsidRDefault="00A01E93" w:rsidP="00A01E93">
      <w:pPr>
        <w:pStyle w:val="ab"/>
        <w:tabs>
          <w:tab w:val="left" w:pos="851"/>
        </w:tabs>
        <w:ind w:hanging="294"/>
        <w:jc w:val="both"/>
        <w:rPr>
          <w:sz w:val="24"/>
          <w:szCs w:val="24"/>
        </w:rPr>
      </w:pPr>
      <w:r w:rsidRPr="00A01E93">
        <w:rPr>
          <w:sz w:val="24"/>
          <w:szCs w:val="24"/>
        </w:rPr>
        <w:t xml:space="preserve">г) имеют на основе нормативных актов; </w:t>
      </w:r>
    </w:p>
    <w:p w:rsidR="00A01E93" w:rsidRPr="00A01E93" w:rsidRDefault="00A01E93" w:rsidP="00A01E93">
      <w:pPr>
        <w:pStyle w:val="ab"/>
        <w:tabs>
          <w:tab w:val="left" w:pos="851"/>
        </w:tabs>
        <w:ind w:hanging="294"/>
        <w:jc w:val="both"/>
        <w:rPr>
          <w:sz w:val="24"/>
          <w:szCs w:val="24"/>
        </w:rPr>
      </w:pPr>
      <w:r w:rsidRPr="00A01E93">
        <w:rPr>
          <w:sz w:val="24"/>
          <w:szCs w:val="24"/>
        </w:rPr>
        <w:t xml:space="preserve">д) имеют с согласия акционеров. </w:t>
      </w:r>
    </w:p>
    <w:p w:rsidR="00A01E93" w:rsidRPr="00A01E93" w:rsidRDefault="00A01E93" w:rsidP="00A01E93">
      <w:pPr>
        <w:pStyle w:val="ab"/>
        <w:numPr>
          <w:ilvl w:val="0"/>
          <w:numId w:val="12"/>
        </w:numPr>
        <w:tabs>
          <w:tab w:val="left" w:pos="851"/>
        </w:tabs>
        <w:jc w:val="both"/>
        <w:rPr>
          <w:sz w:val="24"/>
          <w:szCs w:val="24"/>
        </w:rPr>
      </w:pPr>
      <w:r w:rsidRPr="00A01E93">
        <w:rPr>
          <w:sz w:val="24"/>
          <w:szCs w:val="24"/>
        </w:rPr>
        <w:t xml:space="preserve">Численность Национального банковского совета не превышает: </w:t>
      </w:r>
    </w:p>
    <w:p w:rsidR="00A01E93" w:rsidRPr="00A01E93" w:rsidRDefault="00A01E93" w:rsidP="00A01E93">
      <w:pPr>
        <w:pStyle w:val="ab"/>
        <w:tabs>
          <w:tab w:val="left" w:pos="851"/>
        </w:tabs>
        <w:ind w:left="0" w:firstLine="426"/>
        <w:jc w:val="both"/>
        <w:rPr>
          <w:sz w:val="24"/>
          <w:szCs w:val="24"/>
        </w:rPr>
      </w:pPr>
      <w:r w:rsidRPr="00A01E93">
        <w:rPr>
          <w:sz w:val="24"/>
          <w:szCs w:val="24"/>
        </w:rPr>
        <w:t xml:space="preserve">а) 5 человек; </w:t>
      </w:r>
    </w:p>
    <w:p w:rsidR="00A01E93" w:rsidRPr="00A01E93" w:rsidRDefault="00A01E93" w:rsidP="00A01E93">
      <w:pPr>
        <w:pStyle w:val="ab"/>
        <w:tabs>
          <w:tab w:val="left" w:pos="851"/>
        </w:tabs>
        <w:ind w:left="0" w:firstLine="426"/>
        <w:jc w:val="both"/>
        <w:rPr>
          <w:sz w:val="24"/>
          <w:szCs w:val="24"/>
        </w:rPr>
      </w:pPr>
      <w:r w:rsidRPr="00A01E93">
        <w:rPr>
          <w:sz w:val="24"/>
          <w:szCs w:val="24"/>
        </w:rPr>
        <w:t xml:space="preserve">б) 8 человек; </w:t>
      </w:r>
    </w:p>
    <w:p w:rsidR="00A01E93" w:rsidRPr="00A01E93" w:rsidRDefault="00A01E93" w:rsidP="00A01E93">
      <w:pPr>
        <w:pStyle w:val="ab"/>
        <w:tabs>
          <w:tab w:val="left" w:pos="851"/>
        </w:tabs>
        <w:ind w:left="0" w:firstLine="426"/>
        <w:jc w:val="both"/>
        <w:rPr>
          <w:sz w:val="24"/>
          <w:szCs w:val="24"/>
        </w:rPr>
      </w:pPr>
      <w:r w:rsidRPr="00A01E93">
        <w:rPr>
          <w:sz w:val="24"/>
          <w:szCs w:val="24"/>
        </w:rPr>
        <w:t xml:space="preserve">в) 10 человек; </w:t>
      </w:r>
    </w:p>
    <w:p w:rsidR="00A01E93" w:rsidRPr="00A01E93" w:rsidRDefault="00A01E93" w:rsidP="00A01E93">
      <w:pPr>
        <w:pStyle w:val="ab"/>
        <w:tabs>
          <w:tab w:val="left" w:pos="851"/>
        </w:tabs>
        <w:ind w:left="0" w:firstLine="426"/>
        <w:jc w:val="both"/>
        <w:rPr>
          <w:sz w:val="24"/>
          <w:szCs w:val="24"/>
        </w:rPr>
      </w:pPr>
      <w:r w:rsidRPr="00A01E93">
        <w:rPr>
          <w:sz w:val="24"/>
          <w:szCs w:val="24"/>
        </w:rPr>
        <w:t xml:space="preserve">г) 15 человек; </w:t>
      </w:r>
    </w:p>
    <w:p w:rsidR="00A01E93" w:rsidRPr="00A01E93" w:rsidRDefault="00A01E93" w:rsidP="00A01E93">
      <w:pPr>
        <w:pStyle w:val="ab"/>
        <w:tabs>
          <w:tab w:val="left" w:pos="851"/>
        </w:tabs>
        <w:ind w:left="0" w:firstLine="426"/>
        <w:jc w:val="both"/>
        <w:rPr>
          <w:sz w:val="24"/>
          <w:szCs w:val="24"/>
        </w:rPr>
      </w:pPr>
      <w:r w:rsidRPr="00A01E93">
        <w:rPr>
          <w:sz w:val="24"/>
          <w:szCs w:val="24"/>
        </w:rPr>
        <w:lastRenderedPageBreak/>
        <w:t xml:space="preserve">д) 25 человек. </w:t>
      </w:r>
    </w:p>
    <w:p w:rsidR="00A01E93" w:rsidRPr="00A01E93" w:rsidRDefault="00A01E93" w:rsidP="00A01E93">
      <w:pPr>
        <w:pStyle w:val="ab"/>
        <w:numPr>
          <w:ilvl w:val="0"/>
          <w:numId w:val="12"/>
        </w:numPr>
        <w:tabs>
          <w:tab w:val="left" w:pos="851"/>
        </w:tabs>
        <w:jc w:val="both"/>
        <w:rPr>
          <w:sz w:val="24"/>
          <w:szCs w:val="24"/>
        </w:rPr>
      </w:pPr>
      <w:r w:rsidRPr="00A01E93">
        <w:rPr>
          <w:sz w:val="24"/>
          <w:szCs w:val="24"/>
        </w:rPr>
        <w:t xml:space="preserve">Банк – это разновидность организации: </w:t>
      </w:r>
    </w:p>
    <w:p w:rsidR="00A01E93" w:rsidRPr="00A01E93" w:rsidRDefault="00A01E93" w:rsidP="00A01E93">
      <w:pPr>
        <w:pStyle w:val="ab"/>
        <w:tabs>
          <w:tab w:val="left" w:pos="851"/>
        </w:tabs>
        <w:ind w:hanging="294"/>
        <w:jc w:val="both"/>
        <w:rPr>
          <w:sz w:val="24"/>
          <w:szCs w:val="24"/>
        </w:rPr>
      </w:pPr>
      <w:r w:rsidRPr="00A01E93">
        <w:rPr>
          <w:sz w:val="24"/>
          <w:szCs w:val="24"/>
        </w:rPr>
        <w:t xml:space="preserve">а) кредитной; </w:t>
      </w:r>
    </w:p>
    <w:p w:rsidR="00A01E93" w:rsidRPr="00A01E93" w:rsidRDefault="00A01E93" w:rsidP="00A01E93">
      <w:pPr>
        <w:pStyle w:val="ab"/>
        <w:tabs>
          <w:tab w:val="left" w:pos="851"/>
        </w:tabs>
        <w:ind w:hanging="294"/>
        <w:jc w:val="both"/>
        <w:rPr>
          <w:sz w:val="24"/>
          <w:szCs w:val="24"/>
        </w:rPr>
      </w:pPr>
      <w:r w:rsidRPr="00A01E93">
        <w:rPr>
          <w:sz w:val="24"/>
          <w:szCs w:val="24"/>
        </w:rPr>
        <w:t xml:space="preserve">б) государственной; </w:t>
      </w:r>
    </w:p>
    <w:p w:rsidR="00A01E93" w:rsidRPr="00A01E93" w:rsidRDefault="00A01E93" w:rsidP="00A01E93">
      <w:pPr>
        <w:pStyle w:val="ab"/>
        <w:tabs>
          <w:tab w:val="left" w:pos="851"/>
        </w:tabs>
        <w:ind w:hanging="294"/>
        <w:jc w:val="both"/>
        <w:rPr>
          <w:sz w:val="24"/>
          <w:szCs w:val="24"/>
        </w:rPr>
      </w:pPr>
      <w:r w:rsidRPr="00A01E93">
        <w:rPr>
          <w:sz w:val="24"/>
          <w:szCs w:val="24"/>
        </w:rPr>
        <w:t xml:space="preserve">в) общественной; </w:t>
      </w:r>
    </w:p>
    <w:p w:rsidR="00A01E93" w:rsidRPr="00A01E93" w:rsidRDefault="00A01E93" w:rsidP="00A01E93">
      <w:pPr>
        <w:pStyle w:val="ab"/>
        <w:tabs>
          <w:tab w:val="left" w:pos="851"/>
        </w:tabs>
        <w:ind w:hanging="294"/>
        <w:jc w:val="both"/>
        <w:rPr>
          <w:sz w:val="24"/>
          <w:szCs w:val="24"/>
        </w:rPr>
      </w:pPr>
      <w:r w:rsidRPr="00A01E93">
        <w:rPr>
          <w:sz w:val="24"/>
          <w:szCs w:val="24"/>
        </w:rPr>
        <w:t xml:space="preserve">г) производственной; </w:t>
      </w:r>
    </w:p>
    <w:p w:rsidR="00A01E93" w:rsidRPr="00A01E93" w:rsidRDefault="00A01E93" w:rsidP="00A01E93">
      <w:pPr>
        <w:pStyle w:val="ab"/>
        <w:tabs>
          <w:tab w:val="left" w:pos="851"/>
        </w:tabs>
        <w:ind w:hanging="294"/>
        <w:jc w:val="both"/>
        <w:rPr>
          <w:sz w:val="24"/>
          <w:szCs w:val="24"/>
        </w:rPr>
      </w:pPr>
      <w:r w:rsidRPr="00A01E93">
        <w:rPr>
          <w:sz w:val="24"/>
          <w:szCs w:val="24"/>
        </w:rPr>
        <w:t xml:space="preserve">д) профсоюзной. </w:t>
      </w:r>
    </w:p>
    <w:p w:rsidR="00A01E93" w:rsidRPr="00A01E93" w:rsidRDefault="00A01E93" w:rsidP="00A01E93">
      <w:pPr>
        <w:pStyle w:val="ab"/>
        <w:numPr>
          <w:ilvl w:val="0"/>
          <w:numId w:val="12"/>
        </w:numPr>
        <w:jc w:val="both"/>
        <w:rPr>
          <w:snapToGrid w:val="0"/>
          <w:sz w:val="24"/>
          <w:szCs w:val="24"/>
        </w:rPr>
      </w:pPr>
      <w:r w:rsidRPr="00A01E93">
        <w:rPr>
          <w:snapToGrid w:val="0"/>
          <w:sz w:val="24"/>
          <w:szCs w:val="24"/>
        </w:rPr>
        <w:t xml:space="preserve">Первый центральный банк возник в одной из следующих стран:  </w:t>
      </w:r>
    </w:p>
    <w:p w:rsidR="00A01E93" w:rsidRPr="00A01E93" w:rsidRDefault="00A01E93" w:rsidP="00A01E93">
      <w:pPr>
        <w:ind w:firstLine="426"/>
        <w:jc w:val="both"/>
        <w:rPr>
          <w:snapToGrid w:val="0"/>
          <w:sz w:val="24"/>
          <w:szCs w:val="24"/>
        </w:rPr>
      </w:pPr>
      <w:r w:rsidRPr="00A01E93">
        <w:rPr>
          <w:snapToGrid w:val="0"/>
          <w:sz w:val="24"/>
          <w:szCs w:val="24"/>
        </w:rPr>
        <w:t xml:space="preserve">а) Италия;  </w:t>
      </w:r>
    </w:p>
    <w:p w:rsidR="00A01E93" w:rsidRPr="00A01E93" w:rsidRDefault="00A01E93" w:rsidP="00A01E93">
      <w:pPr>
        <w:ind w:firstLine="426"/>
        <w:jc w:val="both"/>
        <w:rPr>
          <w:snapToGrid w:val="0"/>
          <w:sz w:val="24"/>
          <w:szCs w:val="24"/>
        </w:rPr>
      </w:pPr>
      <w:r w:rsidRPr="00A01E93">
        <w:rPr>
          <w:snapToGrid w:val="0"/>
          <w:sz w:val="24"/>
          <w:szCs w:val="24"/>
        </w:rPr>
        <w:t xml:space="preserve">б) Франция;  </w:t>
      </w:r>
    </w:p>
    <w:p w:rsidR="00A01E93" w:rsidRPr="00A01E93" w:rsidRDefault="00A01E93" w:rsidP="00A01E93">
      <w:pPr>
        <w:ind w:firstLine="426"/>
        <w:jc w:val="both"/>
        <w:rPr>
          <w:snapToGrid w:val="0"/>
          <w:sz w:val="24"/>
          <w:szCs w:val="24"/>
        </w:rPr>
      </w:pPr>
      <w:r w:rsidRPr="00A01E93">
        <w:rPr>
          <w:snapToGrid w:val="0"/>
          <w:sz w:val="24"/>
          <w:szCs w:val="24"/>
        </w:rPr>
        <w:t xml:space="preserve">в) Великобритания.  </w:t>
      </w:r>
    </w:p>
    <w:p w:rsidR="00A01E93" w:rsidRPr="00A01E93" w:rsidRDefault="00A01E93" w:rsidP="00A01E93">
      <w:pPr>
        <w:pStyle w:val="ab"/>
        <w:numPr>
          <w:ilvl w:val="0"/>
          <w:numId w:val="12"/>
        </w:numPr>
        <w:jc w:val="both"/>
        <w:rPr>
          <w:snapToGrid w:val="0"/>
          <w:sz w:val="24"/>
          <w:szCs w:val="24"/>
        </w:rPr>
      </w:pPr>
      <w:r w:rsidRPr="00A01E93">
        <w:rPr>
          <w:snapToGrid w:val="0"/>
          <w:sz w:val="24"/>
          <w:szCs w:val="24"/>
        </w:rPr>
        <w:t xml:space="preserve">Инспекционная  деятельность  Банка  России  относится  </w:t>
      </w:r>
      <w:proofErr w:type="gramStart"/>
      <w:r w:rsidRPr="00A01E93">
        <w:rPr>
          <w:snapToGrid w:val="0"/>
          <w:sz w:val="24"/>
          <w:szCs w:val="24"/>
        </w:rPr>
        <w:t>к</w:t>
      </w:r>
      <w:proofErr w:type="gramEnd"/>
      <w:r w:rsidRPr="00A01E93">
        <w:rPr>
          <w:snapToGrid w:val="0"/>
          <w:sz w:val="24"/>
          <w:szCs w:val="24"/>
        </w:rPr>
        <w:t xml:space="preserve">  следующим </w:t>
      </w:r>
    </w:p>
    <w:p w:rsidR="00A01E93" w:rsidRPr="00A01E93" w:rsidRDefault="00A01E93" w:rsidP="00A01E93">
      <w:pPr>
        <w:jc w:val="both"/>
        <w:rPr>
          <w:snapToGrid w:val="0"/>
          <w:sz w:val="24"/>
          <w:szCs w:val="24"/>
        </w:rPr>
      </w:pPr>
      <w:r w:rsidRPr="00A01E93">
        <w:rPr>
          <w:snapToGrid w:val="0"/>
          <w:sz w:val="24"/>
          <w:szCs w:val="24"/>
        </w:rPr>
        <w:t xml:space="preserve">методам:  </w:t>
      </w:r>
    </w:p>
    <w:p w:rsidR="00A01E93" w:rsidRPr="00A01E93" w:rsidRDefault="00A01E93" w:rsidP="00A01E93">
      <w:pPr>
        <w:ind w:firstLine="426"/>
        <w:jc w:val="both"/>
        <w:rPr>
          <w:snapToGrid w:val="0"/>
          <w:sz w:val="24"/>
          <w:szCs w:val="24"/>
        </w:rPr>
      </w:pPr>
      <w:r w:rsidRPr="00A01E93">
        <w:rPr>
          <w:snapToGrid w:val="0"/>
          <w:sz w:val="24"/>
          <w:szCs w:val="24"/>
        </w:rPr>
        <w:t xml:space="preserve">а)  регулирующим;  </w:t>
      </w:r>
    </w:p>
    <w:p w:rsidR="00A01E93" w:rsidRPr="00A01E93" w:rsidRDefault="00A01E93" w:rsidP="00A01E93">
      <w:pPr>
        <w:ind w:firstLine="426"/>
        <w:jc w:val="both"/>
        <w:rPr>
          <w:snapToGrid w:val="0"/>
          <w:sz w:val="24"/>
          <w:szCs w:val="24"/>
        </w:rPr>
      </w:pPr>
      <w:r w:rsidRPr="00A01E93">
        <w:rPr>
          <w:snapToGrid w:val="0"/>
          <w:sz w:val="24"/>
          <w:szCs w:val="24"/>
        </w:rPr>
        <w:t xml:space="preserve">б)  надзорным.  </w:t>
      </w:r>
    </w:p>
    <w:p w:rsidR="00A01E93" w:rsidRPr="00A01E93" w:rsidRDefault="00A01E93" w:rsidP="00A01E93">
      <w:pPr>
        <w:pStyle w:val="ab"/>
        <w:numPr>
          <w:ilvl w:val="0"/>
          <w:numId w:val="12"/>
        </w:numPr>
        <w:jc w:val="both"/>
        <w:rPr>
          <w:snapToGrid w:val="0"/>
          <w:sz w:val="24"/>
          <w:szCs w:val="24"/>
        </w:rPr>
      </w:pPr>
      <w:proofErr w:type="spellStart"/>
      <w:r w:rsidRPr="00A01E93">
        <w:rPr>
          <w:snapToGrid w:val="0"/>
          <w:sz w:val="24"/>
          <w:szCs w:val="24"/>
        </w:rPr>
        <w:t>Транспорентность</w:t>
      </w:r>
      <w:proofErr w:type="spellEnd"/>
      <w:r w:rsidRPr="00A01E93">
        <w:rPr>
          <w:snapToGrid w:val="0"/>
          <w:sz w:val="24"/>
          <w:szCs w:val="24"/>
        </w:rPr>
        <w:t xml:space="preserve"> банковского сектора – это:  </w:t>
      </w:r>
    </w:p>
    <w:p w:rsidR="00A01E93" w:rsidRPr="00A01E93" w:rsidRDefault="00A01E93" w:rsidP="00A01E93">
      <w:pPr>
        <w:ind w:firstLine="426"/>
        <w:jc w:val="both"/>
        <w:rPr>
          <w:snapToGrid w:val="0"/>
          <w:sz w:val="24"/>
          <w:szCs w:val="24"/>
        </w:rPr>
      </w:pPr>
      <w:r w:rsidRPr="00A01E93">
        <w:rPr>
          <w:snapToGrid w:val="0"/>
          <w:sz w:val="24"/>
          <w:szCs w:val="24"/>
        </w:rPr>
        <w:t xml:space="preserve">а) публикация  </w:t>
      </w:r>
      <w:proofErr w:type="spellStart"/>
      <w:r w:rsidRPr="00A01E93">
        <w:rPr>
          <w:snapToGrid w:val="0"/>
          <w:sz w:val="24"/>
          <w:szCs w:val="24"/>
        </w:rPr>
        <w:t>макропруденциальных</w:t>
      </w:r>
      <w:proofErr w:type="spellEnd"/>
      <w:r w:rsidRPr="00A01E93">
        <w:rPr>
          <w:snapToGrid w:val="0"/>
          <w:sz w:val="24"/>
          <w:szCs w:val="24"/>
        </w:rPr>
        <w:t xml:space="preserve"> показателей;  </w:t>
      </w:r>
    </w:p>
    <w:p w:rsidR="00A01E93" w:rsidRPr="00A01E93" w:rsidRDefault="00A01E93" w:rsidP="00A01E93">
      <w:pPr>
        <w:ind w:firstLine="426"/>
        <w:jc w:val="both"/>
        <w:rPr>
          <w:snapToGrid w:val="0"/>
          <w:sz w:val="24"/>
          <w:szCs w:val="24"/>
        </w:rPr>
      </w:pPr>
      <w:r w:rsidRPr="00A01E93">
        <w:rPr>
          <w:snapToGrid w:val="0"/>
          <w:sz w:val="24"/>
          <w:szCs w:val="24"/>
        </w:rPr>
        <w:t xml:space="preserve">б)  совершенствование  методов  определения  финансовой  устойчивости </w:t>
      </w:r>
    </w:p>
    <w:p w:rsidR="00A01E93" w:rsidRPr="00A01E93" w:rsidRDefault="00A01E93" w:rsidP="00A01E93">
      <w:pPr>
        <w:ind w:firstLine="426"/>
        <w:jc w:val="both"/>
        <w:rPr>
          <w:snapToGrid w:val="0"/>
          <w:sz w:val="24"/>
          <w:szCs w:val="24"/>
        </w:rPr>
      </w:pPr>
      <w:r w:rsidRPr="00A01E93">
        <w:rPr>
          <w:snapToGrid w:val="0"/>
          <w:sz w:val="24"/>
          <w:szCs w:val="24"/>
        </w:rPr>
        <w:t xml:space="preserve">банков;  </w:t>
      </w:r>
    </w:p>
    <w:p w:rsidR="00A01E93" w:rsidRPr="00A01E93" w:rsidRDefault="00A01E93" w:rsidP="00A01E93">
      <w:pPr>
        <w:ind w:firstLine="426"/>
        <w:jc w:val="both"/>
        <w:rPr>
          <w:snapToGrid w:val="0"/>
          <w:sz w:val="24"/>
          <w:szCs w:val="24"/>
        </w:rPr>
      </w:pPr>
      <w:r w:rsidRPr="00A01E93">
        <w:rPr>
          <w:snapToGrid w:val="0"/>
          <w:sz w:val="24"/>
          <w:szCs w:val="24"/>
        </w:rPr>
        <w:t xml:space="preserve">в)  прозрачность  банковской  деятельности  на  уровне  достоверности  </w:t>
      </w:r>
    </w:p>
    <w:p w:rsidR="00A01E93" w:rsidRPr="00A01E93" w:rsidRDefault="00A01E93" w:rsidP="00A01E93">
      <w:pPr>
        <w:ind w:firstLine="426"/>
        <w:jc w:val="both"/>
        <w:rPr>
          <w:snapToGrid w:val="0"/>
          <w:sz w:val="24"/>
          <w:szCs w:val="24"/>
        </w:rPr>
      </w:pPr>
      <w:r w:rsidRPr="00A01E93">
        <w:rPr>
          <w:snapToGrid w:val="0"/>
          <w:sz w:val="24"/>
          <w:szCs w:val="24"/>
        </w:rPr>
        <w:t xml:space="preserve">учета    и    отчетности,    объема    и    периодичности    публикуемой  </w:t>
      </w:r>
    </w:p>
    <w:p w:rsidR="00A01E93" w:rsidRPr="00A01E93" w:rsidRDefault="00A01E93" w:rsidP="00A01E93">
      <w:pPr>
        <w:ind w:firstLine="426"/>
        <w:jc w:val="both"/>
        <w:rPr>
          <w:snapToGrid w:val="0"/>
          <w:sz w:val="24"/>
          <w:szCs w:val="24"/>
        </w:rPr>
      </w:pPr>
      <w:r w:rsidRPr="00A01E93">
        <w:rPr>
          <w:snapToGrid w:val="0"/>
          <w:sz w:val="24"/>
          <w:szCs w:val="24"/>
        </w:rPr>
        <w:t xml:space="preserve">информации,  раскрытия  информации  о  реальных  владельцах </w:t>
      </w:r>
      <w:proofErr w:type="gramStart"/>
      <w:r w:rsidRPr="00A01E93">
        <w:rPr>
          <w:snapToGrid w:val="0"/>
          <w:sz w:val="24"/>
          <w:szCs w:val="24"/>
        </w:rPr>
        <w:t>КО</w:t>
      </w:r>
      <w:proofErr w:type="gramEnd"/>
      <w:r w:rsidRPr="00A01E93">
        <w:rPr>
          <w:snapToGrid w:val="0"/>
          <w:sz w:val="24"/>
          <w:szCs w:val="24"/>
        </w:rPr>
        <w:t xml:space="preserve"> и </w:t>
      </w:r>
    </w:p>
    <w:p w:rsidR="00A01E93" w:rsidRPr="00A01E93" w:rsidRDefault="00A01E93" w:rsidP="00A01E93">
      <w:pPr>
        <w:ind w:firstLine="426"/>
        <w:jc w:val="both"/>
        <w:rPr>
          <w:snapToGrid w:val="0"/>
          <w:sz w:val="24"/>
          <w:szCs w:val="24"/>
        </w:rPr>
      </w:pPr>
      <w:r w:rsidRPr="00A01E93">
        <w:rPr>
          <w:snapToGrid w:val="0"/>
          <w:sz w:val="24"/>
          <w:szCs w:val="24"/>
        </w:rPr>
        <w:t xml:space="preserve">т.п. </w:t>
      </w:r>
    </w:p>
    <w:p w:rsidR="00A01E93" w:rsidRPr="00A01E93" w:rsidRDefault="00A01E93" w:rsidP="00A01E93">
      <w:pPr>
        <w:pStyle w:val="ab"/>
        <w:numPr>
          <w:ilvl w:val="0"/>
          <w:numId w:val="12"/>
        </w:numPr>
        <w:jc w:val="both"/>
        <w:rPr>
          <w:snapToGrid w:val="0"/>
          <w:sz w:val="24"/>
          <w:szCs w:val="24"/>
        </w:rPr>
      </w:pPr>
      <w:r w:rsidRPr="00A01E93">
        <w:rPr>
          <w:snapToGrid w:val="0"/>
          <w:sz w:val="24"/>
          <w:szCs w:val="24"/>
        </w:rPr>
        <w:t xml:space="preserve">Укажите год создания Государственного банка Российской империи:  </w:t>
      </w:r>
    </w:p>
    <w:p w:rsidR="00A01E93" w:rsidRPr="00A01E93" w:rsidRDefault="00A01E93" w:rsidP="00A01E93">
      <w:pPr>
        <w:ind w:firstLine="426"/>
        <w:jc w:val="both"/>
        <w:rPr>
          <w:snapToGrid w:val="0"/>
          <w:sz w:val="24"/>
          <w:szCs w:val="24"/>
        </w:rPr>
      </w:pPr>
      <w:r w:rsidRPr="00A01E93">
        <w:rPr>
          <w:snapToGrid w:val="0"/>
          <w:sz w:val="24"/>
          <w:szCs w:val="24"/>
        </w:rPr>
        <w:t xml:space="preserve">а) 1860;  </w:t>
      </w:r>
    </w:p>
    <w:p w:rsidR="00A01E93" w:rsidRPr="00A01E93" w:rsidRDefault="00A01E93" w:rsidP="00A01E93">
      <w:pPr>
        <w:ind w:firstLine="426"/>
        <w:jc w:val="both"/>
        <w:rPr>
          <w:snapToGrid w:val="0"/>
          <w:sz w:val="24"/>
          <w:szCs w:val="24"/>
        </w:rPr>
      </w:pPr>
      <w:r w:rsidRPr="00A01E93">
        <w:rPr>
          <w:snapToGrid w:val="0"/>
          <w:sz w:val="24"/>
          <w:szCs w:val="24"/>
        </w:rPr>
        <w:t xml:space="preserve">б) 1885;  </w:t>
      </w:r>
    </w:p>
    <w:p w:rsidR="00A01E93" w:rsidRPr="00A01E93" w:rsidRDefault="00A01E93" w:rsidP="00A01E93">
      <w:pPr>
        <w:ind w:firstLine="426"/>
        <w:jc w:val="both"/>
        <w:rPr>
          <w:snapToGrid w:val="0"/>
          <w:sz w:val="24"/>
          <w:szCs w:val="24"/>
        </w:rPr>
      </w:pPr>
      <w:r w:rsidRPr="00A01E93">
        <w:rPr>
          <w:snapToGrid w:val="0"/>
          <w:sz w:val="24"/>
          <w:szCs w:val="24"/>
        </w:rPr>
        <w:t xml:space="preserve">в) 1900.  </w:t>
      </w:r>
    </w:p>
    <w:p w:rsidR="00A01E93" w:rsidRPr="00A01E93" w:rsidRDefault="00A01E93" w:rsidP="00A01E93">
      <w:pPr>
        <w:pStyle w:val="ab"/>
        <w:numPr>
          <w:ilvl w:val="0"/>
          <w:numId w:val="12"/>
        </w:numPr>
        <w:jc w:val="both"/>
        <w:rPr>
          <w:snapToGrid w:val="0"/>
          <w:sz w:val="24"/>
          <w:szCs w:val="24"/>
        </w:rPr>
      </w:pPr>
      <w:r w:rsidRPr="00A01E93">
        <w:rPr>
          <w:snapToGrid w:val="0"/>
          <w:sz w:val="24"/>
          <w:szCs w:val="24"/>
        </w:rPr>
        <w:t xml:space="preserve">Где  Центральный  банк  подотчетен  высшему  органу  власти страны?  </w:t>
      </w:r>
    </w:p>
    <w:p w:rsidR="00A01E93" w:rsidRPr="00A01E93" w:rsidRDefault="00A01E93" w:rsidP="00A01E93">
      <w:pPr>
        <w:ind w:firstLine="426"/>
        <w:jc w:val="both"/>
        <w:rPr>
          <w:snapToGrid w:val="0"/>
          <w:sz w:val="24"/>
          <w:szCs w:val="24"/>
        </w:rPr>
      </w:pPr>
      <w:r w:rsidRPr="00A01E93">
        <w:rPr>
          <w:snapToGrid w:val="0"/>
          <w:sz w:val="24"/>
          <w:szCs w:val="24"/>
        </w:rPr>
        <w:t xml:space="preserve">а) в США;  </w:t>
      </w:r>
    </w:p>
    <w:p w:rsidR="00A01E93" w:rsidRPr="00A01E93" w:rsidRDefault="00A01E93" w:rsidP="00A01E93">
      <w:pPr>
        <w:ind w:firstLine="426"/>
        <w:jc w:val="both"/>
        <w:rPr>
          <w:snapToGrid w:val="0"/>
          <w:sz w:val="24"/>
          <w:szCs w:val="24"/>
        </w:rPr>
      </w:pPr>
      <w:r w:rsidRPr="00A01E93">
        <w:rPr>
          <w:snapToGrid w:val="0"/>
          <w:sz w:val="24"/>
          <w:szCs w:val="24"/>
        </w:rPr>
        <w:t xml:space="preserve">б) </w:t>
      </w:r>
      <w:proofErr w:type="gramStart"/>
      <w:r w:rsidRPr="00A01E93">
        <w:rPr>
          <w:snapToGrid w:val="0"/>
          <w:sz w:val="24"/>
          <w:szCs w:val="24"/>
        </w:rPr>
        <w:t>в</w:t>
      </w:r>
      <w:proofErr w:type="gramEnd"/>
      <w:r w:rsidRPr="00A01E93">
        <w:rPr>
          <w:snapToGrid w:val="0"/>
          <w:sz w:val="24"/>
          <w:szCs w:val="24"/>
        </w:rPr>
        <w:t xml:space="preserve"> Великобритания;  </w:t>
      </w:r>
    </w:p>
    <w:p w:rsidR="00A01E93" w:rsidRPr="00A01E93" w:rsidRDefault="00A01E93" w:rsidP="00A01E93">
      <w:pPr>
        <w:ind w:firstLine="426"/>
        <w:jc w:val="both"/>
        <w:rPr>
          <w:snapToGrid w:val="0"/>
          <w:sz w:val="24"/>
          <w:szCs w:val="24"/>
        </w:rPr>
      </w:pPr>
      <w:r w:rsidRPr="00A01E93">
        <w:rPr>
          <w:snapToGrid w:val="0"/>
          <w:sz w:val="24"/>
          <w:szCs w:val="24"/>
        </w:rPr>
        <w:t xml:space="preserve">в) </w:t>
      </w:r>
      <w:proofErr w:type="gramStart"/>
      <w:r w:rsidRPr="00A01E93">
        <w:rPr>
          <w:snapToGrid w:val="0"/>
          <w:sz w:val="24"/>
          <w:szCs w:val="24"/>
        </w:rPr>
        <w:t>в</w:t>
      </w:r>
      <w:proofErr w:type="gramEnd"/>
      <w:r w:rsidRPr="00A01E93">
        <w:rPr>
          <w:snapToGrid w:val="0"/>
          <w:sz w:val="24"/>
          <w:szCs w:val="24"/>
        </w:rPr>
        <w:t xml:space="preserve"> Франция;  </w:t>
      </w:r>
    </w:p>
    <w:p w:rsidR="00A01E93" w:rsidRPr="00A01E93" w:rsidRDefault="00A01E93" w:rsidP="00A01E93">
      <w:pPr>
        <w:ind w:firstLine="426"/>
        <w:jc w:val="both"/>
        <w:rPr>
          <w:snapToGrid w:val="0"/>
          <w:sz w:val="24"/>
          <w:szCs w:val="24"/>
        </w:rPr>
      </w:pPr>
      <w:r w:rsidRPr="00A01E93">
        <w:rPr>
          <w:snapToGrid w:val="0"/>
          <w:sz w:val="24"/>
          <w:szCs w:val="24"/>
        </w:rPr>
        <w:t xml:space="preserve">г) </w:t>
      </w:r>
      <w:proofErr w:type="gramStart"/>
      <w:r w:rsidRPr="00A01E93">
        <w:rPr>
          <w:snapToGrid w:val="0"/>
          <w:sz w:val="24"/>
          <w:szCs w:val="24"/>
        </w:rPr>
        <w:t>в</w:t>
      </w:r>
      <w:proofErr w:type="gramEnd"/>
      <w:r w:rsidRPr="00A01E93">
        <w:rPr>
          <w:snapToGrid w:val="0"/>
          <w:sz w:val="24"/>
          <w:szCs w:val="24"/>
        </w:rPr>
        <w:t xml:space="preserve"> Япония.  </w:t>
      </w:r>
    </w:p>
    <w:p w:rsidR="00A01E93" w:rsidRPr="00A01E93" w:rsidRDefault="00A01E93" w:rsidP="00A01E93">
      <w:pPr>
        <w:pStyle w:val="ab"/>
        <w:numPr>
          <w:ilvl w:val="0"/>
          <w:numId w:val="12"/>
        </w:numPr>
        <w:jc w:val="both"/>
        <w:rPr>
          <w:snapToGrid w:val="0"/>
          <w:sz w:val="24"/>
          <w:szCs w:val="24"/>
        </w:rPr>
      </w:pPr>
      <w:r w:rsidRPr="00A01E93">
        <w:rPr>
          <w:snapToGrid w:val="0"/>
          <w:sz w:val="24"/>
          <w:szCs w:val="24"/>
        </w:rPr>
        <w:t xml:space="preserve">Федеральная резервная система США была создана в …году:  </w:t>
      </w:r>
    </w:p>
    <w:p w:rsidR="00A01E93" w:rsidRPr="00A01E93" w:rsidRDefault="00A01E93" w:rsidP="00A01E93">
      <w:pPr>
        <w:jc w:val="both"/>
        <w:rPr>
          <w:snapToGrid w:val="0"/>
          <w:sz w:val="24"/>
          <w:szCs w:val="24"/>
        </w:rPr>
      </w:pPr>
      <w:r w:rsidRPr="00A01E93">
        <w:rPr>
          <w:snapToGrid w:val="0"/>
          <w:sz w:val="24"/>
          <w:szCs w:val="24"/>
        </w:rPr>
        <w:t xml:space="preserve">а) 1883;  </w:t>
      </w:r>
    </w:p>
    <w:p w:rsidR="00A01E93" w:rsidRPr="00A01E93" w:rsidRDefault="00A01E93" w:rsidP="00A01E93">
      <w:pPr>
        <w:jc w:val="both"/>
        <w:rPr>
          <w:snapToGrid w:val="0"/>
          <w:sz w:val="24"/>
          <w:szCs w:val="24"/>
        </w:rPr>
      </w:pPr>
      <w:r w:rsidRPr="00A01E93">
        <w:rPr>
          <w:snapToGrid w:val="0"/>
          <w:sz w:val="24"/>
          <w:szCs w:val="24"/>
        </w:rPr>
        <w:t xml:space="preserve">б) 1884;  </w:t>
      </w:r>
    </w:p>
    <w:p w:rsidR="00A01E93" w:rsidRPr="00A01E93" w:rsidRDefault="00A01E93" w:rsidP="00A01E93">
      <w:pPr>
        <w:jc w:val="both"/>
        <w:rPr>
          <w:snapToGrid w:val="0"/>
          <w:sz w:val="24"/>
          <w:szCs w:val="24"/>
        </w:rPr>
      </w:pPr>
      <w:r w:rsidRPr="00A01E93">
        <w:rPr>
          <w:snapToGrid w:val="0"/>
          <w:sz w:val="24"/>
          <w:szCs w:val="24"/>
        </w:rPr>
        <w:t xml:space="preserve">в) 1913.  </w:t>
      </w:r>
    </w:p>
    <w:p w:rsidR="00A01E93" w:rsidRPr="00A01E93" w:rsidRDefault="00A01E93" w:rsidP="00A01E93">
      <w:pPr>
        <w:pStyle w:val="ab"/>
        <w:numPr>
          <w:ilvl w:val="0"/>
          <w:numId w:val="12"/>
        </w:numPr>
        <w:jc w:val="both"/>
        <w:rPr>
          <w:snapToGrid w:val="0"/>
          <w:sz w:val="24"/>
          <w:szCs w:val="24"/>
        </w:rPr>
      </w:pPr>
      <w:r w:rsidRPr="00A01E93">
        <w:rPr>
          <w:snapToGrid w:val="0"/>
          <w:sz w:val="24"/>
          <w:szCs w:val="24"/>
        </w:rPr>
        <w:t xml:space="preserve">Укажите функции, выполняемые Банком России.  </w:t>
      </w:r>
    </w:p>
    <w:p w:rsidR="00A01E93" w:rsidRPr="00A01E93" w:rsidRDefault="00A01E93" w:rsidP="00A01E93">
      <w:pPr>
        <w:jc w:val="both"/>
        <w:rPr>
          <w:snapToGrid w:val="0"/>
          <w:sz w:val="24"/>
          <w:szCs w:val="24"/>
        </w:rPr>
      </w:pPr>
      <w:r w:rsidRPr="00A01E93">
        <w:rPr>
          <w:snapToGrid w:val="0"/>
          <w:sz w:val="24"/>
          <w:szCs w:val="24"/>
        </w:rPr>
        <w:t xml:space="preserve">а)  предоставление кредитов другим банкам;  </w:t>
      </w:r>
    </w:p>
    <w:p w:rsidR="00A01E93" w:rsidRPr="00A01E93" w:rsidRDefault="00A01E93" w:rsidP="00A01E93">
      <w:pPr>
        <w:jc w:val="both"/>
        <w:rPr>
          <w:snapToGrid w:val="0"/>
          <w:sz w:val="24"/>
          <w:szCs w:val="24"/>
        </w:rPr>
      </w:pPr>
      <w:r w:rsidRPr="00A01E93">
        <w:rPr>
          <w:snapToGrid w:val="0"/>
          <w:sz w:val="24"/>
          <w:szCs w:val="24"/>
        </w:rPr>
        <w:t xml:space="preserve">б)  эмиссия денежных знаков;  </w:t>
      </w:r>
    </w:p>
    <w:p w:rsidR="00A01E93" w:rsidRPr="00A01E93" w:rsidRDefault="00A01E93" w:rsidP="00A01E93">
      <w:pPr>
        <w:jc w:val="both"/>
        <w:rPr>
          <w:snapToGrid w:val="0"/>
          <w:sz w:val="24"/>
          <w:szCs w:val="24"/>
        </w:rPr>
      </w:pPr>
      <w:r w:rsidRPr="00A01E93">
        <w:rPr>
          <w:snapToGrid w:val="0"/>
          <w:sz w:val="24"/>
          <w:szCs w:val="24"/>
        </w:rPr>
        <w:t xml:space="preserve">в)  купля-продажа государственных ценных бумаг;  </w:t>
      </w:r>
    </w:p>
    <w:p w:rsidR="00A01E93" w:rsidRPr="00A01E93" w:rsidRDefault="00A01E93" w:rsidP="00A01E93">
      <w:pPr>
        <w:jc w:val="both"/>
        <w:rPr>
          <w:snapToGrid w:val="0"/>
          <w:sz w:val="24"/>
          <w:szCs w:val="24"/>
        </w:rPr>
      </w:pPr>
      <w:r w:rsidRPr="00A01E93">
        <w:rPr>
          <w:snapToGrid w:val="0"/>
          <w:sz w:val="24"/>
          <w:szCs w:val="24"/>
        </w:rPr>
        <w:t xml:space="preserve">г)  проведение расчетных кассовых и депозитных операций.  </w:t>
      </w:r>
    </w:p>
    <w:p w:rsidR="00A01E93" w:rsidRPr="00A01E93" w:rsidRDefault="00A01E93" w:rsidP="00A01E93">
      <w:pPr>
        <w:pStyle w:val="ab"/>
        <w:numPr>
          <w:ilvl w:val="0"/>
          <w:numId w:val="12"/>
        </w:numPr>
        <w:jc w:val="both"/>
        <w:rPr>
          <w:snapToGrid w:val="0"/>
          <w:sz w:val="24"/>
          <w:szCs w:val="24"/>
        </w:rPr>
      </w:pPr>
      <w:r w:rsidRPr="00A01E93">
        <w:rPr>
          <w:snapToGrid w:val="0"/>
          <w:sz w:val="24"/>
          <w:szCs w:val="24"/>
        </w:rPr>
        <w:t xml:space="preserve">Укажите операции, выполняемые Банком России.  </w:t>
      </w:r>
    </w:p>
    <w:p w:rsidR="00A01E93" w:rsidRPr="00A01E93" w:rsidRDefault="00A01E93" w:rsidP="00A01E93">
      <w:pPr>
        <w:jc w:val="both"/>
        <w:rPr>
          <w:snapToGrid w:val="0"/>
          <w:sz w:val="24"/>
          <w:szCs w:val="24"/>
        </w:rPr>
      </w:pPr>
      <w:r w:rsidRPr="00A01E93">
        <w:rPr>
          <w:snapToGrid w:val="0"/>
          <w:sz w:val="24"/>
          <w:szCs w:val="24"/>
        </w:rPr>
        <w:t xml:space="preserve">а)  организация системы рефинансирования;  </w:t>
      </w:r>
    </w:p>
    <w:p w:rsidR="00A01E93" w:rsidRPr="00A01E93" w:rsidRDefault="00A01E93" w:rsidP="00A01E93">
      <w:pPr>
        <w:jc w:val="both"/>
        <w:rPr>
          <w:snapToGrid w:val="0"/>
          <w:sz w:val="24"/>
          <w:szCs w:val="24"/>
        </w:rPr>
      </w:pPr>
      <w:r w:rsidRPr="00A01E93">
        <w:rPr>
          <w:snapToGrid w:val="0"/>
          <w:sz w:val="24"/>
          <w:szCs w:val="24"/>
        </w:rPr>
        <w:t xml:space="preserve">б)  ломбардное кредитование;  </w:t>
      </w:r>
    </w:p>
    <w:p w:rsidR="00A01E93" w:rsidRPr="00A01E93" w:rsidRDefault="00A01E93" w:rsidP="00A01E93">
      <w:pPr>
        <w:jc w:val="both"/>
        <w:rPr>
          <w:snapToGrid w:val="0"/>
          <w:sz w:val="24"/>
          <w:szCs w:val="24"/>
        </w:rPr>
      </w:pPr>
      <w:r w:rsidRPr="00A01E93">
        <w:rPr>
          <w:snapToGrid w:val="0"/>
          <w:sz w:val="24"/>
          <w:szCs w:val="24"/>
        </w:rPr>
        <w:t xml:space="preserve">в)  разработка и проведение </w:t>
      </w:r>
      <w:proofErr w:type="gramStart"/>
      <w:r w:rsidRPr="00A01E93">
        <w:rPr>
          <w:snapToGrid w:val="0"/>
          <w:sz w:val="24"/>
          <w:szCs w:val="24"/>
        </w:rPr>
        <w:t>единой</w:t>
      </w:r>
      <w:proofErr w:type="gramEnd"/>
      <w:r w:rsidRPr="00A01E93">
        <w:rPr>
          <w:snapToGrid w:val="0"/>
          <w:sz w:val="24"/>
          <w:szCs w:val="24"/>
        </w:rPr>
        <w:t xml:space="preserve"> государственной денежно  кредитной </w:t>
      </w:r>
    </w:p>
    <w:p w:rsidR="00A01E93" w:rsidRPr="00A01E93" w:rsidRDefault="00A01E93" w:rsidP="00A01E93">
      <w:pPr>
        <w:jc w:val="both"/>
        <w:rPr>
          <w:snapToGrid w:val="0"/>
          <w:sz w:val="24"/>
          <w:szCs w:val="24"/>
        </w:rPr>
      </w:pPr>
      <w:r w:rsidRPr="00A01E93">
        <w:rPr>
          <w:snapToGrid w:val="0"/>
          <w:sz w:val="24"/>
          <w:szCs w:val="24"/>
        </w:rPr>
        <w:t xml:space="preserve">политики;  </w:t>
      </w:r>
    </w:p>
    <w:p w:rsidR="00A01E93" w:rsidRPr="00A01E93" w:rsidRDefault="00A01E93" w:rsidP="00A01E93">
      <w:pPr>
        <w:jc w:val="both"/>
        <w:rPr>
          <w:snapToGrid w:val="0"/>
          <w:sz w:val="24"/>
          <w:szCs w:val="24"/>
        </w:rPr>
      </w:pPr>
      <w:r w:rsidRPr="00A01E93">
        <w:rPr>
          <w:snapToGrid w:val="0"/>
          <w:sz w:val="24"/>
          <w:szCs w:val="24"/>
        </w:rPr>
        <w:t xml:space="preserve">г)  выдача гарантий и поручительств. </w:t>
      </w:r>
    </w:p>
    <w:p w:rsidR="00A01E93" w:rsidRPr="00A01E93" w:rsidRDefault="00A01E93" w:rsidP="00A01E93">
      <w:pPr>
        <w:pStyle w:val="ab"/>
        <w:numPr>
          <w:ilvl w:val="0"/>
          <w:numId w:val="12"/>
        </w:numPr>
        <w:jc w:val="both"/>
        <w:rPr>
          <w:snapToGrid w:val="0"/>
          <w:sz w:val="24"/>
          <w:szCs w:val="24"/>
        </w:rPr>
      </w:pPr>
      <w:r w:rsidRPr="00A01E93">
        <w:rPr>
          <w:snapToGrid w:val="0"/>
          <w:sz w:val="24"/>
          <w:szCs w:val="24"/>
        </w:rPr>
        <w:t xml:space="preserve">Имеет ли Банк России право устанавливать процентные ставки?  </w:t>
      </w:r>
    </w:p>
    <w:p w:rsidR="00A01E93" w:rsidRPr="00A01E93" w:rsidRDefault="00A01E93" w:rsidP="00A01E93">
      <w:pPr>
        <w:jc w:val="both"/>
        <w:rPr>
          <w:snapToGrid w:val="0"/>
          <w:sz w:val="24"/>
          <w:szCs w:val="24"/>
        </w:rPr>
      </w:pPr>
      <w:r w:rsidRPr="00A01E93">
        <w:rPr>
          <w:snapToGrid w:val="0"/>
          <w:sz w:val="24"/>
          <w:szCs w:val="24"/>
        </w:rPr>
        <w:t xml:space="preserve">а)  да;  </w:t>
      </w:r>
    </w:p>
    <w:p w:rsidR="00A01E93" w:rsidRPr="00A01E93" w:rsidRDefault="00A01E93" w:rsidP="00A01E93">
      <w:pPr>
        <w:jc w:val="both"/>
        <w:rPr>
          <w:snapToGrid w:val="0"/>
          <w:sz w:val="24"/>
          <w:szCs w:val="24"/>
        </w:rPr>
      </w:pPr>
      <w:r w:rsidRPr="00A01E93">
        <w:rPr>
          <w:snapToGrid w:val="0"/>
          <w:sz w:val="24"/>
          <w:szCs w:val="24"/>
        </w:rPr>
        <w:t xml:space="preserve">б)  нет;  </w:t>
      </w:r>
    </w:p>
    <w:p w:rsidR="00A01E93" w:rsidRPr="00A01E93" w:rsidRDefault="00A01E93" w:rsidP="00A01E93">
      <w:pPr>
        <w:jc w:val="both"/>
        <w:rPr>
          <w:snapToGrid w:val="0"/>
          <w:sz w:val="24"/>
          <w:szCs w:val="24"/>
        </w:rPr>
      </w:pPr>
      <w:r w:rsidRPr="00A01E93">
        <w:rPr>
          <w:snapToGrid w:val="0"/>
          <w:sz w:val="24"/>
          <w:szCs w:val="24"/>
        </w:rPr>
        <w:t xml:space="preserve">в)  только по операциям Банка России.  </w:t>
      </w:r>
    </w:p>
    <w:p w:rsidR="00A01E93" w:rsidRPr="00A01E93" w:rsidRDefault="00A01E93" w:rsidP="00A01E93">
      <w:pPr>
        <w:pStyle w:val="ab"/>
        <w:numPr>
          <w:ilvl w:val="0"/>
          <w:numId w:val="12"/>
        </w:numPr>
        <w:jc w:val="both"/>
        <w:rPr>
          <w:snapToGrid w:val="0"/>
          <w:sz w:val="24"/>
          <w:szCs w:val="24"/>
        </w:rPr>
      </w:pPr>
      <w:r w:rsidRPr="00A01E93">
        <w:rPr>
          <w:snapToGrid w:val="0"/>
          <w:sz w:val="24"/>
          <w:szCs w:val="24"/>
        </w:rPr>
        <w:t xml:space="preserve">Каким  образом  увеличение  размеров  резервных  требований  Банка </w:t>
      </w:r>
    </w:p>
    <w:p w:rsidR="00A01E93" w:rsidRPr="00A01E93" w:rsidRDefault="00A01E93" w:rsidP="00A01E93">
      <w:pPr>
        <w:jc w:val="both"/>
        <w:rPr>
          <w:snapToGrid w:val="0"/>
          <w:sz w:val="24"/>
          <w:szCs w:val="24"/>
        </w:rPr>
      </w:pPr>
      <w:r w:rsidRPr="00A01E93">
        <w:rPr>
          <w:snapToGrid w:val="0"/>
          <w:sz w:val="24"/>
          <w:szCs w:val="24"/>
        </w:rPr>
        <w:lastRenderedPageBreak/>
        <w:t xml:space="preserve">России влияет на денежную массу в обращении?  </w:t>
      </w:r>
    </w:p>
    <w:p w:rsidR="00A01E93" w:rsidRPr="00A01E93" w:rsidRDefault="00A01E93" w:rsidP="00A01E93">
      <w:pPr>
        <w:jc w:val="both"/>
        <w:rPr>
          <w:snapToGrid w:val="0"/>
          <w:sz w:val="24"/>
          <w:szCs w:val="24"/>
        </w:rPr>
      </w:pPr>
      <w:r w:rsidRPr="00A01E93">
        <w:rPr>
          <w:snapToGrid w:val="0"/>
          <w:sz w:val="24"/>
          <w:szCs w:val="24"/>
        </w:rPr>
        <w:t xml:space="preserve">а)  увеличивает;  </w:t>
      </w:r>
    </w:p>
    <w:p w:rsidR="00A01E93" w:rsidRPr="00A01E93" w:rsidRDefault="00A01E93" w:rsidP="00A01E93">
      <w:pPr>
        <w:jc w:val="both"/>
        <w:rPr>
          <w:snapToGrid w:val="0"/>
          <w:sz w:val="24"/>
          <w:szCs w:val="24"/>
        </w:rPr>
      </w:pPr>
      <w:r w:rsidRPr="00A01E93">
        <w:rPr>
          <w:snapToGrid w:val="0"/>
          <w:sz w:val="24"/>
          <w:szCs w:val="24"/>
        </w:rPr>
        <w:t xml:space="preserve">б)  уменьшает;  </w:t>
      </w:r>
    </w:p>
    <w:p w:rsidR="00A01E93" w:rsidRPr="00A01E93" w:rsidRDefault="00A01E93" w:rsidP="00A01E93">
      <w:pPr>
        <w:jc w:val="both"/>
        <w:rPr>
          <w:snapToGrid w:val="0"/>
          <w:sz w:val="24"/>
          <w:szCs w:val="24"/>
        </w:rPr>
      </w:pPr>
      <w:r w:rsidRPr="00A01E93">
        <w:rPr>
          <w:snapToGrid w:val="0"/>
          <w:sz w:val="24"/>
          <w:szCs w:val="24"/>
        </w:rPr>
        <w:t xml:space="preserve">в)  не влияет.  </w:t>
      </w:r>
    </w:p>
    <w:p w:rsidR="00A01E93" w:rsidRPr="00A01E93" w:rsidRDefault="00A01E93" w:rsidP="00A01E93">
      <w:pPr>
        <w:pStyle w:val="ab"/>
        <w:numPr>
          <w:ilvl w:val="0"/>
          <w:numId w:val="12"/>
        </w:numPr>
        <w:jc w:val="both"/>
        <w:rPr>
          <w:snapToGrid w:val="0"/>
          <w:sz w:val="24"/>
          <w:szCs w:val="24"/>
        </w:rPr>
      </w:pPr>
      <w:r w:rsidRPr="00A01E93">
        <w:rPr>
          <w:snapToGrid w:val="0"/>
          <w:sz w:val="24"/>
          <w:szCs w:val="24"/>
        </w:rPr>
        <w:t xml:space="preserve">Рейтинг  банков  включает  следующие  критерии  их  устойчивости:  </w:t>
      </w:r>
    </w:p>
    <w:p w:rsidR="00A01E93" w:rsidRPr="00A01E93" w:rsidRDefault="00A01E93" w:rsidP="00A01E93">
      <w:pPr>
        <w:jc w:val="both"/>
        <w:rPr>
          <w:snapToGrid w:val="0"/>
          <w:sz w:val="24"/>
          <w:szCs w:val="24"/>
        </w:rPr>
      </w:pPr>
      <w:r w:rsidRPr="00A01E93">
        <w:rPr>
          <w:snapToGrid w:val="0"/>
          <w:sz w:val="24"/>
          <w:szCs w:val="24"/>
        </w:rPr>
        <w:t xml:space="preserve">а)  размер капитала;  </w:t>
      </w:r>
    </w:p>
    <w:p w:rsidR="00A01E93" w:rsidRPr="00A01E93" w:rsidRDefault="00A01E93" w:rsidP="00A01E93">
      <w:pPr>
        <w:jc w:val="both"/>
        <w:rPr>
          <w:snapToGrid w:val="0"/>
          <w:sz w:val="24"/>
          <w:szCs w:val="24"/>
        </w:rPr>
      </w:pPr>
      <w:r w:rsidRPr="00A01E93">
        <w:rPr>
          <w:snapToGrid w:val="0"/>
          <w:sz w:val="24"/>
          <w:szCs w:val="24"/>
        </w:rPr>
        <w:t xml:space="preserve">б)  достаточность капитала;  </w:t>
      </w:r>
    </w:p>
    <w:p w:rsidR="00A01E93" w:rsidRPr="00A01E93" w:rsidRDefault="00A01E93" w:rsidP="00A01E93">
      <w:pPr>
        <w:jc w:val="both"/>
        <w:rPr>
          <w:snapToGrid w:val="0"/>
          <w:sz w:val="24"/>
          <w:szCs w:val="24"/>
        </w:rPr>
      </w:pPr>
      <w:r w:rsidRPr="00A01E93">
        <w:rPr>
          <w:snapToGrid w:val="0"/>
          <w:sz w:val="24"/>
          <w:szCs w:val="24"/>
        </w:rPr>
        <w:t xml:space="preserve">в)  рентабельность капитала.  </w:t>
      </w:r>
    </w:p>
    <w:p w:rsidR="00A01E93" w:rsidRPr="00A01E93" w:rsidRDefault="00A01E93" w:rsidP="00A01E93">
      <w:pPr>
        <w:pStyle w:val="ab"/>
        <w:numPr>
          <w:ilvl w:val="0"/>
          <w:numId w:val="12"/>
        </w:numPr>
        <w:jc w:val="both"/>
        <w:rPr>
          <w:snapToGrid w:val="0"/>
          <w:sz w:val="24"/>
          <w:szCs w:val="24"/>
        </w:rPr>
      </w:pPr>
      <w:r w:rsidRPr="00A01E93">
        <w:rPr>
          <w:snapToGrid w:val="0"/>
          <w:sz w:val="24"/>
          <w:szCs w:val="24"/>
        </w:rPr>
        <w:t xml:space="preserve">Кредиты рефинансирования предоставляются ... банкам. </w:t>
      </w:r>
    </w:p>
    <w:p w:rsidR="00A01E93" w:rsidRPr="00A01E93" w:rsidRDefault="00A01E93" w:rsidP="00A01E93">
      <w:pPr>
        <w:jc w:val="both"/>
        <w:rPr>
          <w:snapToGrid w:val="0"/>
          <w:sz w:val="24"/>
          <w:szCs w:val="24"/>
        </w:rPr>
      </w:pPr>
      <w:r w:rsidRPr="00A01E93">
        <w:rPr>
          <w:snapToGrid w:val="0"/>
          <w:sz w:val="24"/>
          <w:szCs w:val="24"/>
        </w:rPr>
        <w:t xml:space="preserve">а) Устойчивым. </w:t>
      </w:r>
    </w:p>
    <w:p w:rsidR="00A01E93" w:rsidRPr="00A01E93" w:rsidRDefault="00A01E93" w:rsidP="00A01E93">
      <w:pPr>
        <w:jc w:val="both"/>
        <w:rPr>
          <w:snapToGrid w:val="0"/>
          <w:sz w:val="24"/>
          <w:szCs w:val="24"/>
        </w:rPr>
      </w:pPr>
      <w:r w:rsidRPr="00A01E93">
        <w:rPr>
          <w:snapToGrid w:val="0"/>
          <w:sz w:val="24"/>
          <w:szCs w:val="24"/>
        </w:rPr>
        <w:t xml:space="preserve">б) Всем. </w:t>
      </w:r>
    </w:p>
    <w:p w:rsidR="00A01E93" w:rsidRPr="00A01E93" w:rsidRDefault="00A01E93" w:rsidP="00A01E93">
      <w:pPr>
        <w:jc w:val="both"/>
        <w:rPr>
          <w:snapToGrid w:val="0"/>
          <w:sz w:val="24"/>
          <w:szCs w:val="24"/>
        </w:rPr>
      </w:pPr>
      <w:r w:rsidRPr="00A01E93">
        <w:rPr>
          <w:snapToGrid w:val="0"/>
          <w:sz w:val="24"/>
          <w:szCs w:val="24"/>
        </w:rPr>
        <w:t xml:space="preserve">в) Специализированным. </w:t>
      </w:r>
    </w:p>
    <w:p w:rsidR="00A01E93" w:rsidRPr="00A01E93" w:rsidRDefault="00A01E93" w:rsidP="00A01E93">
      <w:pPr>
        <w:jc w:val="both"/>
        <w:rPr>
          <w:snapToGrid w:val="0"/>
          <w:sz w:val="24"/>
          <w:szCs w:val="24"/>
        </w:rPr>
      </w:pPr>
      <w:r w:rsidRPr="00A01E93">
        <w:rPr>
          <w:snapToGrid w:val="0"/>
          <w:sz w:val="24"/>
          <w:szCs w:val="24"/>
        </w:rPr>
        <w:t xml:space="preserve">г) Крупным. </w:t>
      </w:r>
    </w:p>
    <w:p w:rsidR="00A01E93" w:rsidRPr="00A01E93" w:rsidRDefault="00A01E93" w:rsidP="00A01E93">
      <w:pPr>
        <w:pStyle w:val="ab"/>
        <w:numPr>
          <w:ilvl w:val="0"/>
          <w:numId w:val="12"/>
        </w:numPr>
        <w:jc w:val="both"/>
        <w:rPr>
          <w:snapToGrid w:val="0"/>
          <w:sz w:val="24"/>
          <w:szCs w:val="24"/>
        </w:rPr>
      </w:pPr>
      <w:r w:rsidRPr="00A01E93">
        <w:rPr>
          <w:snapToGrid w:val="0"/>
          <w:sz w:val="24"/>
          <w:szCs w:val="24"/>
        </w:rPr>
        <w:t xml:space="preserve">Уставный капитал и имущество Центрального банка РФ являются ... </w:t>
      </w:r>
    </w:p>
    <w:p w:rsidR="00A01E93" w:rsidRPr="00A01E93" w:rsidRDefault="00A01E93" w:rsidP="00A01E93">
      <w:pPr>
        <w:jc w:val="both"/>
        <w:rPr>
          <w:snapToGrid w:val="0"/>
          <w:sz w:val="24"/>
          <w:szCs w:val="24"/>
        </w:rPr>
      </w:pPr>
      <w:r w:rsidRPr="00A01E93">
        <w:rPr>
          <w:snapToGrid w:val="0"/>
          <w:sz w:val="24"/>
          <w:szCs w:val="24"/>
        </w:rPr>
        <w:t xml:space="preserve">собственностью. </w:t>
      </w:r>
    </w:p>
    <w:p w:rsidR="00A01E93" w:rsidRPr="00A01E93" w:rsidRDefault="00A01E93" w:rsidP="00A01E93">
      <w:pPr>
        <w:jc w:val="both"/>
        <w:rPr>
          <w:snapToGrid w:val="0"/>
          <w:sz w:val="24"/>
          <w:szCs w:val="24"/>
        </w:rPr>
      </w:pPr>
      <w:r w:rsidRPr="00A01E93">
        <w:rPr>
          <w:snapToGrid w:val="0"/>
          <w:sz w:val="24"/>
          <w:szCs w:val="24"/>
        </w:rPr>
        <w:t xml:space="preserve">а) Федеральной. </w:t>
      </w:r>
    </w:p>
    <w:p w:rsidR="00A01E93" w:rsidRPr="00A01E93" w:rsidRDefault="00A01E93" w:rsidP="00A01E93">
      <w:pPr>
        <w:jc w:val="both"/>
        <w:rPr>
          <w:snapToGrid w:val="0"/>
          <w:sz w:val="24"/>
          <w:szCs w:val="24"/>
        </w:rPr>
      </w:pPr>
      <w:r w:rsidRPr="00A01E93">
        <w:rPr>
          <w:snapToGrid w:val="0"/>
          <w:sz w:val="24"/>
          <w:szCs w:val="24"/>
        </w:rPr>
        <w:t xml:space="preserve">б) Акционерной. </w:t>
      </w:r>
    </w:p>
    <w:p w:rsidR="00A01E93" w:rsidRPr="00A01E93" w:rsidRDefault="00A01E93" w:rsidP="00A01E93">
      <w:pPr>
        <w:jc w:val="both"/>
        <w:rPr>
          <w:snapToGrid w:val="0"/>
          <w:sz w:val="24"/>
          <w:szCs w:val="24"/>
        </w:rPr>
      </w:pPr>
      <w:r w:rsidRPr="00A01E93">
        <w:rPr>
          <w:snapToGrid w:val="0"/>
          <w:sz w:val="24"/>
          <w:szCs w:val="24"/>
        </w:rPr>
        <w:t xml:space="preserve">в) Частной. </w:t>
      </w:r>
    </w:p>
    <w:p w:rsidR="00A01E93" w:rsidRPr="00A01E93" w:rsidRDefault="00A01E93" w:rsidP="00A01E93">
      <w:pPr>
        <w:jc w:val="both"/>
        <w:rPr>
          <w:snapToGrid w:val="0"/>
          <w:sz w:val="24"/>
          <w:szCs w:val="24"/>
        </w:rPr>
      </w:pPr>
      <w:r w:rsidRPr="00A01E93">
        <w:rPr>
          <w:snapToGrid w:val="0"/>
          <w:sz w:val="24"/>
          <w:szCs w:val="24"/>
        </w:rPr>
        <w:t xml:space="preserve">г) Совместной. </w:t>
      </w:r>
    </w:p>
    <w:p w:rsidR="00A01E93" w:rsidRPr="00A01E93" w:rsidRDefault="00A01E93" w:rsidP="00A01E93">
      <w:pPr>
        <w:pStyle w:val="ab"/>
        <w:numPr>
          <w:ilvl w:val="0"/>
          <w:numId w:val="12"/>
        </w:numPr>
        <w:jc w:val="both"/>
        <w:rPr>
          <w:snapToGrid w:val="0"/>
          <w:sz w:val="24"/>
          <w:szCs w:val="24"/>
        </w:rPr>
      </w:pPr>
      <w:r w:rsidRPr="00A01E93">
        <w:rPr>
          <w:snapToGrid w:val="0"/>
          <w:sz w:val="24"/>
          <w:szCs w:val="24"/>
        </w:rPr>
        <w:t xml:space="preserve">Целью деятельности Центрального банка РФ не является: </w:t>
      </w:r>
    </w:p>
    <w:p w:rsidR="00A01E93" w:rsidRPr="00A01E93" w:rsidRDefault="00A01E93" w:rsidP="00A01E93">
      <w:pPr>
        <w:jc w:val="both"/>
        <w:rPr>
          <w:snapToGrid w:val="0"/>
          <w:sz w:val="24"/>
          <w:szCs w:val="24"/>
        </w:rPr>
      </w:pPr>
      <w:r w:rsidRPr="00A01E93">
        <w:rPr>
          <w:snapToGrid w:val="0"/>
          <w:sz w:val="24"/>
          <w:szCs w:val="24"/>
        </w:rPr>
        <w:t xml:space="preserve">а) Выдача кредитов кредитным организациям. </w:t>
      </w:r>
    </w:p>
    <w:p w:rsidR="00A01E93" w:rsidRPr="00A01E93" w:rsidRDefault="00A01E93" w:rsidP="00A01E93">
      <w:pPr>
        <w:jc w:val="both"/>
        <w:rPr>
          <w:snapToGrid w:val="0"/>
          <w:sz w:val="24"/>
          <w:szCs w:val="24"/>
        </w:rPr>
      </w:pPr>
      <w:r w:rsidRPr="00A01E93">
        <w:rPr>
          <w:snapToGrid w:val="0"/>
          <w:sz w:val="24"/>
          <w:szCs w:val="24"/>
        </w:rPr>
        <w:t xml:space="preserve">б) Поддержание устойчивости российского рубля. </w:t>
      </w:r>
    </w:p>
    <w:p w:rsidR="00A01E93" w:rsidRPr="00A01E93" w:rsidRDefault="00A01E93" w:rsidP="00A01E93">
      <w:pPr>
        <w:jc w:val="both"/>
        <w:rPr>
          <w:snapToGrid w:val="0"/>
          <w:sz w:val="24"/>
          <w:szCs w:val="24"/>
        </w:rPr>
      </w:pPr>
      <w:r w:rsidRPr="00A01E93">
        <w:rPr>
          <w:snapToGrid w:val="0"/>
          <w:sz w:val="24"/>
          <w:szCs w:val="24"/>
        </w:rPr>
        <w:t xml:space="preserve">в) Кредитование физических лиц. </w:t>
      </w:r>
    </w:p>
    <w:p w:rsidR="00A01E93" w:rsidRPr="00A01E93" w:rsidRDefault="00A01E93" w:rsidP="00A01E93">
      <w:pPr>
        <w:jc w:val="both"/>
        <w:rPr>
          <w:snapToGrid w:val="0"/>
          <w:sz w:val="24"/>
          <w:szCs w:val="24"/>
        </w:rPr>
      </w:pPr>
      <w:r w:rsidRPr="00A01E93">
        <w:rPr>
          <w:snapToGrid w:val="0"/>
          <w:sz w:val="24"/>
          <w:szCs w:val="24"/>
        </w:rPr>
        <w:t xml:space="preserve">г) Кредитование правительства. </w:t>
      </w:r>
    </w:p>
    <w:p w:rsidR="00A01E93" w:rsidRPr="00A01E93" w:rsidRDefault="00A01E93" w:rsidP="00A01E93">
      <w:pPr>
        <w:pStyle w:val="ab"/>
        <w:numPr>
          <w:ilvl w:val="0"/>
          <w:numId w:val="12"/>
        </w:numPr>
        <w:jc w:val="both"/>
        <w:rPr>
          <w:snapToGrid w:val="0"/>
          <w:sz w:val="24"/>
          <w:szCs w:val="24"/>
        </w:rPr>
      </w:pPr>
      <w:r w:rsidRPr="00A01E93">
        <w:rPr>
          <w:snapToGrid w:val="0"/>
          <w:sz w:val="24"/>
          <w:szCs w:val="24"/>
        </w:rPr>
        <w:t xml:space="preserve">Банк России является ...   принадлежащей ему собственности. </w:t>
      </w:r>
    </w:p>
    <w:p w:rsidR="00A01E93" w:rsidRPr="00A01E93" w:rsidRDefault="00A01E93" w:rsidP="00A01E93">
      <w:pPr>
        <w:jc w:val="both"/>
        <w:rPr>
          <w:snapToGrid w:val="0"/>
          <w:sz w:val="24"/>
          <w:szCs w:val="24"/>
        </w:rPr>
      </w:pPr>
      <w:r w:rsidRPr="00A01E93">
        <w:rPr>
          <w:snapToGrid w:val="0"/>
          <w:sz w:val="24"/>
          <w:szCs w:val="24"/>
        </w:rPr>
        <w:t xml:space="preserve">а)  Постоянным арендатором. </w:t>
      </w:r>
    </w:p>
    <w:p w:rsidR="00A01E93" w:rsidRPr="00A01E93" w:rsidRDefault="00A01E93" w:rsidP="00A01E93">
      <w:pPr>
        <w:jc w:val="both"/>
        <w:rPr>
          <w:snapToGrid w:val="0"/>
          <w:sz w:val="24"/>
          <w:szCs w:val="24"/>
        </w:rPr>
      </w:pPr>
      <w:r w:rsidRPr="00A01E93">
        <w:rPr>
          <w:snapToGrid w:val="0"/>
          <w:sz w:val="24"/>
          <w:szCs w:val="24"/>
        </w:rPr>
        <w:t xml:space="preserve">б) Титульным владельцем. </w:t>
      </w:r>
    </w:p>
    <w:p w:rsidR="00A01E93" w:rsidRPr="00A01E93" w:rsidRDefault="00A01E93" w:rsidP="00A01E93">
      <w:pPr>
        <w:jc w:val="both"/>
        <w:rPr>
          <w:snapToGrid w:val="0"/>
          <w:sz w:val="24"/>
          <w:szCs w:val="24"/>
        </w:rPr>
      </w:pPr>
      <w:r w:rsidRPr="00A01E93">
        <w:rPr>
          <w:snapToGrid w:val="0"/>
          <w:sz w:val="24"/>
          <w:szCs w:val="24"/>
        </w:rPr>
        <w:t xml:space="preserve">в) Временным соучредителем. </w:t>
      </w:r>
    </w:p>
    <w:p w:rsidR="00A01E93" w:rsidRPr="00A01E93" w:rsidRDefault="00A01E93" w:rsidP="00A01E93">
      <w:pPr>
        <w:jc w:val="both"/>
        <w:rPr>
          <w:snapToGrid w:val="0"/>
          <w:sz w:val="24"/>
          <w:szCs w:val="24"/>
        </w:rPr>
      </w:pPr>
      <w:r w:rsidRPr="00A01E93">
        <w:rPr>
          <w:snapToGrid w:val="0"/>
          <w:sz w:val="24"/>
          <w:szCs w:val="24"/>
        </w:rPr>
        <w:t xml:space="preserve">г) Временным владельцем. </w:t>
      </w:r>
    </w:p>
    <w:p w:rsidR="00D02DCE" w:rsidRPr="00A01E93" w:rsidRDefault="00D02DCE" w:rsidP="00EE0010">
      <w:pPr>
        <w:widowControl w:val="0"/>
        <w:shd w:val="clear" w:color="auto" w:fill="FFFFFF"/>
        <w:tabs>
          <w:tab w:val="left" w:pos="653"/>
        </w:tabs>
        <w:autoSpaceDE w:val="0"/>
        <w:autoSpaceDN w:val="0"/>
        <w:adjustRightInd w:val="0"/>
        <w:jc w:val="both"/>
        <w:rPr>
          <w:b/>
          <w:sz w:val="24"/>
          <w:szCs w:val="24"/>
        </w:rPr>
      </w:pPr>
    </w:p>
    <w:p w:rsidR="00D02DCE" w:rsidRPr="00A01E93" w:rsidRDefault="00EE0010" w:rsidP="00800259">
      <w:pPr>
        <w:pStyle w:val="ReportMain"/>
        <w:suppressAutoHyphens/>
        <w:jc w:val="both"/>
        <w:rPr>
          <w:b/>
          <w:szCs w:val="24"/>
        </w:rPr>
      </w:pPr>
      <w:r w:rsidRPr="00A01E93">
        <w:rPr>
          <w:b/>
          <w:szCs w:val="24"/>
        </w:rPr>
        <w:t xml:space="preserve">Раздел 2 </w:t>
      </w:r>
      <w:r w:rsidR="00D02DCE" w:rsidRPr="00A01E93">
        <w:rPr>
          <w:b/>
          <w:szCs w:val="24"/>
        </w:rPr>
        <w:t>Деятельность Центрального банка России</w:t>
      </w:r>
    </w:p>
    <w:p w:rsidR="00A01E93" w:rsidRPr="00A01E93" w:rsidRDefault="00A01E93" w:rsidP="00A01E93">
      <w:pPr>
        <w:pStyle w:val="ab"/>
        <w:numPr>
          <w:ilvl w:val="0"/>
          <w:numId w:val="13"/>
        </w:numPr>
        <w:tabs>
          <w:tab w:val="left" w:pos="851"/>
        </w:tabs>
        <w:jc w:val="both"/>
        <w:rPr>
          <w:sz w:val="24"/>
          <w:szCs w:val="24"/>
        </w:rPr>
      </w:pPr>
      <w:r w:rsidRPr="00A01E93">
        <w:rPr>
          <w:sz w:val="24"/>
          <w:szCs w:val="24"/>
        </w:rPr>
        <w:t xml:space="preserve">Переход кредитного и кассового планирования денежного обращения к составлению прогнозов кассовых оборотов в России осуществляется: </w:t>
      </w:r>
    </w:p>
    <w:p w:rsidR="00A01E93" w:rsidRPr="00A01E93" w:rsidRDefault="00A01E93" w:rsidP="00A01E93">
      <w:pPr>
        <w:pStyle w:val="ab"/>
        <w:tabs>
          <w:tab w:val="left" w:pos="851"/>
        </w:tabs>
        <w:ind w:left="360"/>
        <w:jc w:val="both"/>
        <w:rPr>
          <w:sz w:val="24"/>
          <w:szCs w:val="24"/>
        </w:rPr>
      </w:pPr>
      <w:r w:rsidRPr="00A01E93">
        <w:rPr>
          <w:sz w:val="24"/>
          <w:szCs w:val="24"/>
        </w:rPr>
        <w:t xml:space="preserve">а) с 1998 года; </w:t>
      </w:r>
    </w:p>
    <w:p w:rsidR="00A01E93" w:rsidRPr="00A01E93" w:rsidRDefault="00A01E93" w:rsidP="00A01E93">
      <w:pPr>
        <w:pStyle w:val="ab"/>
        <w:tabs>
          <w:tab w:val="left" w:pos="851"/>
        </w:tabs>
        <w:ind w:left="360"/>
        <w:jc w:val="both"/>
        <w:rPr>
          <w:sz w:val="24"/>
          <w:szCs w:val="24"/>
        </w:rPr>
      </w:pPr>
      <w:r w:rsidRPr="00A01E93">
        <w:rPr>
          <w:sz w:val="24"/>
          <w:szCs w:val="24"/>
        </w:rPr>
        <w:t xml:space="preserve">б) с 1945 года; </w:t>
      </w:r>
    </w:p>
    <w:p w:rsidR="00A01E93" w:rsidRPr="00A01E93" w:rsidRDefault="00A01E93" w:rsidP="00A01E93">
      <w:pPr>
        <w:pStyle w:val="ab"/>
        <w:tabs>
          <w:tab w:val="left" w:pos="851"/>
        </w:tabs>
        <w:ind w:left="360"/>
        <w:jc w:val="both"/>
        <w:rPr>
          <w:sz w:val="24"/>
          <w:szCs w:val="24"/>
        </w:rPr>
      </w:pPr>
      <w:r w:rsidRPr="00A01E93">
        <w:rPr>
          <w:sz w:val="24"/>
          <w:szCs w:val="24"/>
        </w:rPr>
        <w:t xml:space="preserve">в) с 1991 года; </w:t>
      </w:r>
    </w:p>
    <w:p w:rsidR="00A01E93" w:rsidRPr="00A01E93" w:rsidRDefault="00A01E93" w:rsidP="00A01E93">
      <w:pPr>
        <w:pStyle w:val="ab"/>
        <w:tabs>
          <w:tab w:val="left" w:pos="851"/>
        </w:tabs>
        <w:ind w:left="360"/>
        <w:jc w:val="both"/>
        <w:rPr>
          <w:sz w:val="24"/>
          <w:szCs w:val="24"/>
        </w:rPr>
      </w:pPr>
      <w:r w:rsidRPr="00A01E93">
        <w:rPr>
          <w:sz w:val="24"/>
          <w:szCs w:val="24"/>
        </w:rPr>
        <w:t xml:space="preserve">г) с 1990 года; </w:t>
      </w:r>
    </w:p>
    <w:p w:rsidR="00A01E93" w:rsidRPr="00A01E93" w:rsidRDefault="00A01E93" w:rsidP="00A01E93">
      <w:pPr>
        <w:pStyle w:val="ab"/>
        <w:tabs>
          <w:tab w:val="left" w:pos="851"/>
        </w:tabs>
        <w:ind w:left="360"/>
        <w:jc w:val="both"/>
        <w:rPr>
          <w:sz w:val="24"/>
          <w:szCs w:val="24"/>
        </w:rPr>
      </w:pPr>
      <w:r w:rsidRPr="00A01E93">
        <w:rPr>
          <w:sz w:val="24"/>
          <w:szCs w:val="24"/>
        </w:rPr>
        <w:t xml:space="preserve">д) с 2002 года. </w:t>
      </w:r>
    </w:p>
    <w:p w:rsidR="00A01E93" w:rsidRPr="00A01E93" w:rsidRDefault="00A01E93" w:rsidP="00A01E93">
      <w:pPr>
        <w:pStyle w:val="ab"/>
        <w:numPr>
          <w:ilvl w:val="0"/>
          <w:numId w:val="13"/>
        </w:numPr>
        <w:tabs>
          <w:tab w:val="left" w:pos="851"/>
        </w:tabs>
        <w:ind w:left="0" w:firstLine="360"/>
        <w:jc w:val="both"/>
        <w:rPr>
          <w:sz w:val="24"/>
          <w:szCs w:val="24"/>
        </w:rPr>
      </w:pPr>
      <w:r w:rsidRPr="00A01E93">
        <w:rPr>
          <w:sz w:val="24"/>
          <w:szCs w:val="24"/>
        </w:rPr>
        <w:t xml:space="preserve">Расчетно-кассовые центры обязаны выдавать коммерческим банкам бесплатно наличные деньги (в пределах их свободных резервов): </w:t>
      </w:r>
    </w:p>
    <w:p w:rsidR="00A01E93" w:rsidRPr="00A01E93" w:rsidRDefault="00A01E93" w:rsidP="00A01E93">
      <w:pPr>
        <w:pStyle w:val="ab"/>
        <w:tabs>
          <w:tab w:val="left" w:pos="851"/>
        </w:tabs>
        <w:ind w:left="360"/>
        <w:jc w:val="both"/>
        <w:rPr>
          <w:sz w:val="24"/>
          <w:szCs w:val="24"/>
        </w:rPr>
      </w:pPr>
      <w:r w:rsidRPr="00A01E93">
        <w:rPr>
          <w:sz w:val="24"/>
          <w:szCs w:val="24"/>
        </w:rPr>
        <w:t xml:space="preserve">а) да; </w:t>
      </w:r>
    </w:p>
    <w:p w:rsidR="00A01E93" w:rsidRPr="00A01E93" w:rsidRDefault="00A01E93" w:rsidP="00A01E93">
      <w:pPr>
        <w:pStyle w:val="ab"/>
        <w:tabs>
          <w:tab w:val="left" w:pos="851"/>
        </w:tabs>
        <w:ind w:left="360"/>
        <w:jc w:val="both"/>
        <w:rPr>
          <w:sz w:val="24"/>
          <w:szCs w:val="24"/>
        </w:rPr>
      </w:pPr>
      <w:r w:rsidRPr="00A01E93">
        <w:rPr>
          <w:sz w:val="24"/>
          <w:szCs w:val="24"/>
        </w:rPr>
        <w:t xml:space="preserve">б) нет; </w:t>
      </w:r>
    </w:p>
    <w:p w:rsidR="00A01E93" w:rsidRPr="00A01E93" w:rsidRDefault="00A01E93" w:rsidP="00A01E93">
      <w:pPr>
        <w:pStyle w:val="ab"/>
        <w:tabs>
          <w:tab w:val="left" w:pos="851"/>
        </w:tabs>
        <w:ind w:left="360"/>
        <w:jc w:val="both"/>
        <w:rPr>
          <w:sz w:val="24"/>
          <w:szCs w:val="24"/>
        </w:rPr>
      </w:pPr>
      <w:r w:rsidRPr="00A01E93">
        <w:rPr>
          <w:sz w:val="24"/>
          <w:szCs w:val="24"/>
        </w:rPr>
        <w:t xml:space="preserve">в) если это прописано в законодательстве; </w:t>
      </w:r>
    </w:p>
    <w:p w:rsidR="00A01E93" w:rsidRPr="00A01E93" w:rsidRDefault="00A01E93" w:rsidP="00A01E93">
      <w:pPr>
        <w:pStyle w:val="ab"/>
        <w:tabs>
          <w:tab w:val="left" w:pos="851"/>
        </w:tabs>
        <w:ind w:left="360"/>
        <w:jc w:val="both"/>
        <w:rPr>
          <w:sz w:val="24"/>
          <w:szCs w:val="24"/>
        </w:rPr>
      </w:pPr>
      <w:r w:rsidRPr="00A01E93">
        <w:rPr>
          <w:sz w:val="24"/>
          <w:szCs w:val="24"/>
        </w:rPr>
        <w:t xml:space="preserve">г) за определенную плату; </w:t>
      </w:r>
    </w:p>
    <w:p w:rsidR="00A01E93" w:rsidRPr="00A01E93" w:rsidRDefault="00A01E93" w:rsidP="00A01E93">
      <w:pPr>
        <w:pStyle w:val="ab"/>
        <w:tabs>
          <w:tab w:val="left" w:pos="851"/>
        </w:tabs>
        <w:ind w:left="360"/>
        <w:jc w:val="both"/>
        <w:rPr>
          <w:sz w:val="24"/>
          <w:szCs w:val="24"/>
        </w:rPr>
      </w:pPr>
      <w:r w:rsidRPr="00A01E93">
        <w:rPr>
          <w:sz w:val="24"/>
          <w:szCs w:val="24"/>
        </w:rPr>
        <w:t xml:space="preserve">д) независимо от наличия свободных резервов. </w:t>
      </w:r>
    </w:p>
    <w:p w:rsidR="00A01E93" w:rsidRPr="00A01E93" w:rsidRDefault="00A01E93" w:rsidP="00A01E93">
      <w:pPr>
        <w:pStyle w:val="ab"/>
        <w:numPr>
          <w:ilvl w:val="0"/>
          <w:numId w:val="13"/>
        </w:numPr>
        <w:tabs>
          <w:tab w:val="left" w:pos="851"/>
        </w:tabs>
        <w:ind w:left="0" w:firstLine="360"/>
        <w:jc w:val="both"/>
        <w:rPr>
          <w:sz w:val="24"/>
          <w:szCs w:val="24"/>
        </w:rPr>
      </w:pPr>
      <w:r w:rsidRPr="00A01E93">
        <w:rPr>
          <w:sz w:val="24"/>
          <w:szCs w:val="24"/>
        </w:rPr>
        <w:t xml:space="preserve">Банк России может покупать и продавать чеки, простые и переводные векселя: </w:t>
      </w:r>
    </w:p>
    <w:p w:rsidR="00A01E93" w:rsidRPr="00A01E93" w:rsidRDefault="00A01E93" w:rsidP="00A01E93">
      <w:pPr>
        <w:pStyle w:val="ab"/>
        <w:tabs>
          <w:tab w:val="left" w:pos="851"/>
        </w:tabs>
        <w:ind w:left="360"/>
        <w:jc w:val="both"/>
        <w:rPr>
          <w:sz w:val="24"/>
          <w:szCs w:val="24"/>
        </w:rPr>
      </w:pPr>
      <w:r w:rsidRPr="00A01E93">
        <w:rPr>
          <w:sz w:val="24"/>
          <w:szCs w:val="24"/>
        </w:rPr>
        <w:t xml:space="preserve">а) Со сроками погашения до 3 лет; </w:t>
      </w:r>
    </w:p>
    <w:p w:rsidR="00A01E93" w:rsidRPr="00A01E93" w:rsidRDefault="00A01E93" w:rsidP="00A01E93">
      <w:pPr>
        <w:pStyle w:val="ab"/>
        <w:tabs>
          <w:tab w:val="left" w:pos="851"/>
        </w:tabs>
        <w:ind w:left="360"/>
        <w:jc w:val="both"/>
        <w:rPr>
          <w:sz w:val="24"/>
          <w:szCs w:val="24"/>
        </w:rPr>
      </w:pPr>
      <w:r w:rsidRPr="00A01E93">
        <w:rPr>
          <w:sz w:val="24"/>
          <w:szCs w:val="24"/>
        </w:rPr>
        <w:t xml:space="preserve">б) Со сроками погашения до 2 лет; </w:t>
      </w:r>
    </w:p>
    <w:p w:rsidR="00A01E93" w:rsidRPr="00A01E93" w:rsidRDefault="00A01E93" w:rsidP="00A01E93">
      <w:pPr>
        <w:pStyle w:val="ab"/>
        <w:tabs>
          <w:tab w:val="left" w:pos="851"/>
        </w:tabs>
        <w:ind w:left="360"/>
        <w:jc w:val="both"/>
        <w:rPr>
          <w:sz w:val="24"/>
          <w:szCs w:val="24"/>
        </w:rPr>
      </w:pPr>
      <w:r w:rsidRPr="00A01E93">
        <w:rPr>
          <w:sz w:val="24"/>
          <w:szCs w:val="24"/>
        </w:rPr>
        <w:t xml:space="preserve">в) Со сроками погашения до 1 года; </w:t>
      </w:r>
    </w:p>
    <w:p w:rsidR="00A01E93" w:rsidRPr="00A01E93" w:rsidRDefault="00A01E93" w:rsidP="00A01E93">
      <w:pPr>
        <w:pStyle w:val="ab"/>
        <w:tabs>
          <w:tab w:val="left" w:pos="851"/>
        </w:tabs>
        <w:ind w:left="360"/>
        <w:jc w:val="both"/>
        <w:rPr>
          <w:sz w:val="24"/>
          <w:szCs w:val="24"/>
        </w:rPr>
      </w:pPr>
      <w:r w:rsidRPr="00A01E93">
        <w:rPr>
          <w:sz w:val="24"/>
          <w:szCs w:val="24"/>
        </w:rPr>
        <w:t xml:space="preserve">г) Со сроками погашения до 9 месяцев; </w:t>
      </w:r>
    </w:p>
    <w:p w:rsidR="00A01E93" w:rsidRPr="00A01E93" w:rsidRDefault="00A01E93" w:rsidP="00A01E93">
      <w:pPr>
        <w:pStyle w:val="ab"/>
        <w:tabs>
          <w:tab w:val="left" w:pos="851"/>
        </w:tabs>
        <w:ind w:left="360"/>
        <w:jc w:val="both"/>
        <w:rPr>
          <w:sz w:val="24"/>
          <w:szCs w:val="24"/>
        </w:rPr>
      </w:pPr>
      <w:r w:rsidRPr="00A01E93">
        <w:rPr>
          <w:sz w:val="24"/>
          <w:szCs w:val="24"/>
        </w:rPr>
        <w:t xml:space="preserve">д) Со сроками погашения до 6 месяцев. </w:t>
      </w:r>
    </w:p>
    <w:p w:rsidR="00A01E93" w:rsidRPr="00A01E93" w:rsidRDefault="00A01E93" w:rsidP="00A01E93">
      <w:pPr>
        <w:pStyle w:val="ab"/>
        <w:numPr>
          <w:ilvl w:val="0"/>
          <w:numId w:val="13"/>
        </w:numPr>
        <w:tabs>
          <w:tab w:val="left" w:pos="851"/>
        </w:tabs>
        <w:jc w:val="both"/>
        <w:rPr>
          <w:sz w:val="24"/>
          <w:szCs w:val="24"/>
        </w:rPr>
      </w:pPr>
      <w:r w:rsidRPr="00A01E93">
        <w:rPr>
          <w:sz w:val="24"/>
          <w:szCs w:val="24"/>
        </w:rPr>
        <w:t xml:space="preserve">Банк России может осуществлять: </w:t>
      </w:r>
    </w:p>
    <w:p w:rsidR="00A01E93" w:rsidRPr="00A01E93" w:rsidRDefault="00A01E93" w:rsidP="00A01E93">
      <w:pPr>
        <w:pStyle w:val="ab"/>
        <w:tabs>
          <w:tab w:val="left" w:pos="851"/>
        </w:tabs>
        <w:ind w:left="0" w:firstLine="426"/>
        <w:jc w:val="both"/>
        <w:rPr>
          <w:sz w:val="24"/>
          <w:szCs w:val="24"/>
        </w:rPr>
      </w:pPr>
      <w:r w:rsidRPr="00A01E93">
        <w:rPr>
          <w:sz w:val="24"/>
          <w:szCs w:val="24"/>
        </w:rPr>
        <w:lastRenderedPageBreak/>
        <w:t xml:space="preserve">а) операции с финансовыми инструментами, используемыми для управления финансовыми рисками; </w:t>
      </w:r>
    </w:p>
    <w:p w:rsidR="00A01E93" w:rsidRPr="00A01E93" w:rsidRDefault="00A01E93" w:rsidP="00A01E93">
      <w:pPr>
        <w:pStyle w:val="ab"/>
        <w:tabs>
          <w:tab w:val="left" w:pos="851"/>
        </w:tabs>
        <w:ind w:left="0" w:firstLine="426"/>
        <w:jc w:val="both"/>
        <w:rPr>
          <w:sz w:val="24"/>
          <w:szCs w:val="24"/>
        </w:rPr>
      </w:pPr>
      <w:r w:rsidRPr="00A01E93">
        <w:rPr>
          <w:sz w:val="24"/>
          <w:szCs w:val="24"/>
        </w:rPr>
        <w:t xml:space="preserve">б) операции с финансовыми инструментами; </w:t>
      </w:r>
    </w:p>
    <w:p w:rsidR="00A01E93" w:rsidRPr="00A01E93" w:rsidRDefault="00A01E93" w:rsidP="00A01E93">
      <w:pPr>
        <w:pStyle w:val="ab"/>
        <w:tabs>
          <w:tab w:val="left" w:pos="851"/>
        </w:tabs>
        <w:ind w:left="0" w:firstLine="426"/>
        <w:jc w:val="both"/>
        <w:rPr>
          <w:sz w:val="24"/>
          <w:szCs w:val="24"/>
        </w:rPr>
      </w:pPr>
      <w:r w:rsidRPr="00A01E93">
        <w:rPr>
          <w:sz w:val="24"/>
          <w:szCs w:val="24"/>
        </w:rPr>
        <w:t xml:space="preserve">в) с денежными инструментами; </w:t>
      </w:r>
    </w:p>
    <w:p w:rsidR="00A01E93" w:rsidRPr="00A01E93" w:rsidRDefault="00A01E93" w:rsidP="00A01E93">
      <w:pPr>
        <w:pStyle w:val="ab"/>
        <w:tabs>
          <w:tab w:val="left" w:pos="851"/>
        </w:tabs>
        <w:ind w:left="0" w:firstLine="426"/>
        <w:jc w:val="both"/>
        <w:rPr>
          <w:sz w:val="24"/>
          <w:szCs w:val="24"/>
        </w:rPr>
      </w:pPr>
      <w:r w:rsidRPr="00A01E93">
        <w:rPr>
          <w:sz w:val="24"/>
          <w:szCs w:val="24"/>
        </w:rPr>
        <w:t xml:space="preserve">г) управление финансовыми рисками; </w:t>
      </w:r>
    </w:p>
    <w:p w:rsidR="00A01E93" w:rsidRPr="00A01E93" w:rsidRDefault="00A01E93" w:rsidP="00A01E93">
      <w:pPr>
        <w:pStyle w:val="ab"/>
        <w:numPr>
          <w:ilvl w:val="0"/>
          <w:numId w:val="13"/>
        </w:numPr>
        <w:tabs>
          <w:tab w:val="left" w:pos="851"/>
        </w:tabs>
        <w:jc w:val="both"/>
        <w:rPr>
          <w:sz w:val="24"/>
          <w:szCs w:val="24"/>
        </w:rPr>
      </w:pPr>
      <w:r w:rsidRPr="00A01E93">
        <w:rPr>
          <w:sz w:val="24"/>
          <w:szCs w:val="24"/>
        </w:rPr>
        <w:t xml:space="preserve">Рост учетной ставки центрального банка ведет </w:t>
      </w:r>
      <w:proofErr w:type="gramStart"/>
      <w:r w:rsidRPr="00A01E93">
        <w:rPr>
          <w:sz w:val="24"/>
          <w:szCs w:val="24"/>
        </w:rPr>
        <w:t>к</w:t>
      </w:r>
      <w:proofErr w:type="gramEnd"/>
      <w:r w:rsidRPr="00A01E93">
        <w:rPr>
          <w:sz w:val="24"/>
          <w:szCs w:val="24"/>
        </w:rPr>
        <w:t xml:space="preserve">: </w:t>
      </w:r>
    </w:p>
    <w:p w:rsidR="00A01E93" w:rsidRPr="00A01E93" w:rsidRDefault="00A01E93" w:rsidP="00A01E93">
      <w:pPr>
        <w:pStyle w:val="ab"/>
        <w:tabs>
          <w:tab w:val="left" w:pos="851"/>
        </w:tabs>
        <w:ind w:hanging="294"/>
        <w:jc w:val="both"/>
        <w:rPr>
          <w:sz w:val="24"/>
          <w:szCs w:val="24"/>
        </w:rPr>
      </w:pPr>
      <w:r w:rsidRPr="00A01E93">
        <w:rPr>
          <w:sz w:val="24"/>
          <w:szCs w:val="24"/>
        </w:rPr>
        <w:t xml:space="preserve">а) уменьшению рыночной стоимости ценных бумаг; </w:t>
      </w:r>
    </w:p>
    <w:p w:rsidR="00A01E93" w:rsidRPr="00A01E93" w:rsidRDefault="00A01E93" w:rsidP="00A01E93">
      <w:pPr>
        <w:pStyle w:val="ab"/>
        <w:tabs>
          <w:tab w:val="left" w:pos="851"/>
        </w:tabs>
        <w:ind w:hanging="294"/>
        <w:jc w:val="both"/>
        <w:rPr>
          <w:sz w:val="24"/>
          <w:szCs w:val="24"/>
        </w:rPr>
      </w:pPr>
      <w:r w:rsidRPr="00A01E93">
        <w:rPr>
          <w:sz w:val="24"/>
          <w:szCs w:val="24"/>
        </w:rPr>
        <w:t xml:space="preserve">б) удешевлению кредитов и депозитов; </w:t>
      </w:r>
    </w:p>
    <w:p w:rsidR="00A01E93" w:rsidRPr="00A01E93" w:rsidRDefault="00A01E93" w:rsidP="00A01E93">
      <w:pPr>
        <w:pStyle w:val="ab"/>
        <w:tabs>
          <w:tab w:val="left" w:pos="851"/>
        </w:tabs>
        <w:ind w:hanging="294"/>
        <w:jc w:val="both"/>
        <w:rPr>
          <w:sz w:val="24"/>
          <w:szCs w:val="24"/>
        </w:rPr>
      </w:pPr>
      <w:r w:rsidRPr="00A01E93">
        <w:rPr>
          <w:sz w:val="24"/>
          <w:szCs w:val="24"/>
        </w:rPr>
        <w:t xml:space="preserve">в) увеличению рыночной стоимости ценных бумаг; </w:t>
      </w:r>
    </w:p>
    <w:p w:rsidR="00A01E93" w:rsidRPr="00A01E93" w:rsidRDefault="00A01E93" w:rsidP="00A01E93">
      <w:pPr>
        <w:pStyle w:val="ab"/>
        <w:tabs>
          <w:tab w:val="left" w:pos="851"/>
        </w:tabs>
        <w:ind w:hanging="294"/>
        <w:jc w:val="both"/>
        <w:rPr>
          <w:sz w:val="24"/>
          <w:szCs w:val="24"/>
        </w:rPr>
      </w:pPr>
      <w:r w:rsidRPr="00A01E93">
        <w:rPr>
          <w:sz w:val="24"/>
          <w:szCs w:val="24"/>
        </w:rPr>
        <w:t xml:space="preserve">г) удешевлению кредитов; </w:t>
      </w:r>
    </w:p>
    <w:p w:rsidR="00A01E93" w:rsidRPr="00A01E93" w:rsidRDefault="00A01E93" w:rsidP="00A01E93">
      <w:pPr>
        <w:pStyle w:val="ab"/>
        <w:tabs>
          <w:tab w:val="left" w:pos="851"/>
        </w:tabs>
        <w:ind w:hanging="294"/>
        <w:jc w:val="both"/>
        <w:rPr>
          <w:sz w:val="24"/>
          <w:szCs w:val="24"/>
        </w:rPr>
      </w:pPr>
      <w:r w:rsidRPr="00A01E93">
        <w:rPr>
          <w:sz w:val="24"/>
          <w:szCs w:val="24"/>
        </w:rPr>
        <w:t xml:space="preserve">д) увеличению стоимости депозитов. </w:t>
      </w:r>
    </w:p>
    <w:p w:rsidR="00A01E93" w:rsidRPr="00A01E93" w:rsidRDefault="00A01E93" w:rsidP="00A01E93">
      <w:pPr>
        <w:pStyle w:val="ab"/>
        <w:numPr>
          <w:ilvl w:val="0"/>
          <w:numId w:val="13"/>
        </w:numPr>
        <w:tabs>
          <w:tab w:val="left" w:pos="851"/>
        </w:tabs>
        <w:ind w:left="0" w:firstLine="360"/>
        <w:jc w:val="both"/>
        <w:rPr>
          <w:sz w:val="24"/>
          <w:szCs w:val="24"/>
        </w:rPr>
      </w:pPr>
      <w:r w:rsidRPr="00A01E93">
        <w:rPr>
          <w:sz w:val="24"/>
          <w:szCs w:val="24"/>
        </w:rPr>
        <w:t xml:space="preserve">Ставка, которую Банк России использует при предоставлении кредитов банкам, называется: </w:t>
      </w:r>
    </w:p>
    <w:p w:rsidR="00A01E93" w:rsidRPr="00A01E93" w:rsidRDefault="00A01E93" w:rsidP="00A01E93">
      <w:pPr>
        <w:pStyle w:val="ab"/>
        <w:tabs>
          <w:tab w:val="left" w:pos="851"/>
        </w:tabs>
        <w:ind w:left="360"/>
        <w:jc w:val="both"/>
        <w:rPr>
          <w:sz w:val="24"/>
          <w:szCs w:val="24"/>
        </w:rPr>
      </w:pPr>
      <w:r w:rsidRPr="00A01E93">
        <w:rPr>
          <w:sz w:val="24"/>
          <w:szCs w:val="24"/>
        </w:rPr>
        <w:t xml:space="preserve">а) дисконтная ставка; </w:t>
      </w:r>
    </w:p>
    <w:p w:rsidR="00A01E93" w:rsidRPr="00A01E93" w:rsidRDefault="00A01E93" w:rsidP="00A01E93">
      <w:pPr>
        <w:pStyle w:val="ab"/>
        <w:tabs>
          <w:tab w:val="left" w:pos="851"/>
        </w:tabs>
        <w:ind w:left="360"/>
        <w:jc w:val="both"/>
        <w:rPr>
          <w:sz w:val="24"/>
          <w:szCs w:val="24"/>
        </w:rPr>
      </w:pPr>
      <w:r w:rsidRPr="00A01E93">
        <w:rPr>
          <w:sz w:val="24"/>
          <w:szCs w:val="24"/>
        </w:rPr>
        <w:t xml:space="preserve">б) ставка рефинансирования; </w:t>
      </w:r>
    </w:p>
    <w:p w:rsidR="00A01E93" w:rsidRPr="00A01E93" w:rsidRDefault="00A01E93" w:rsidP="00A01E93">
      <w:pPr>
        <w:pStyle w:val="ab"/>
        <w:tabs>
          <w:tab w:val="left" w:pos="851"/>
        </w:tabs>
        <w:ind w:left="360"/>
        <w:jc w:val="both"/>
        <w:rPr>
          <w:sz w:val="24"/>
          <w:szCs w:val="24"/>
        </w:rPr>
      </w:pPr>
      <w:r w:rsidRPr="00A01E93">
        <w:rPr>
          <w:sz w:val="24"/>
          <w:szCs w:val="24"/>
        </w:rPr>
        <w:t xml:space="preserve">в) кредитная ставка; </w:t>
      </w:r>
    </w:p>
    <w:p w:rsidR="00A01E93" w:rsidRPr="00A01E93" w:rsidRDefault="00A01E93" w:rsidP="00A01E93">
      <w:pPr>
        <w:pStyle w:val="ab"/>
        <w:tabs>
          <w:tab w:val="left" w:pos="851"/>
        </w:tabs>
        <w:ind w:left="360"/>
        <w:jc w:val="both"/>
        <w:rPr>
          <w:sz w:val="24"/>
          <w:szCs w:val="24"/>
        </w:rPr>
      </w:pPr>
      <w:r w:rsidRPr="00A01E93">
        <w:rPr>
          <w:sz w:val="24"/>
          <w:szCs w:val="24"/>
        </w:rPr>
        <w:t xml:space="preserve">г) учетная ставка; </w:t>
      </w:r>
    </w:p>
    <w:p w:rsidR="00A01E93" w:rsidRPr="00A01E93" w:rsidRDefault="00A01E93" w:rsidP="00A01E93">
      <w:pPr>
        <w:pStyle w:val="ab"/>
        <w:tabs>
          <w:tab w:val="left" w:pos="851"/>
        </w:tabs>
        <w:ind w:left="360"/>
        <w:jc w:val="both"/>
        <w:rPr>
          <w:sz w:val="24"/>
          <w:szCs w:val="24"/>
        </w:rPr>
      </w:pPr>
      <w:r w:rsidRPr="00A01E93">
        <w:rPr>
          <w:sz w:val="24"/>
          <w:szCs w:val="24"/>
        </w:rPr>
        <w:t>д) банковская ставка.</w:t>
      </w:r>
    </w:p>
    <w:p w:rsidR="00A01E93" w:rsidRPr="00A01E93" w:rsidRDefault="00A01E93" w:rsidP="00A01E93">
      <w:pPr>
        <w:pStyle w:val="ab"/>
        <w:numPr>
          <w:ilvl w:val="0"/>
          <w:numId w:val="13"/>
        </w:numPr>
        <w:tabs>
          <w:tab w:val="left" w:pos="851"/>
        </w:tabs>
        <w:jc w:val="both"/>
        <w:rPr>
          <w:sz w:val="24"/>
          <w:szCs w:val="24"/>
        </w:rPr>
      </w:pPr>
      <w:r w:rsidRPr="00A01E93">
        <w:rPr>
          <w:sz w:val="24"/>
          <w:szCs w:val="24"/>
        </w:rPr>
        <w:t xml:space="preserve">В мировом хозяйстве общепризнанные мировые кредитные деньги: </w:t>
      </w:r>
    </w:p>
    <w:p w:rsidR="00A01E93" w:rsidRPr="00A01E93" w:rsidRDefault="00A01E93" w:rsidP="00A01E93">
      <w:pPr>
        <w:pStyle w:val="ab"/>
        <w:tabs>
          <w:tab w:val="left" w:pos="851"/>
        </w:tabs>
        <w:ind w:hanging="294"/>
        <w:jc w:val="both"/>
        <w:rPr>
          <w:sz w:val="24"/>
          <w:szCs w:val="24"/>
        </w:rPr>
      </w:pPr>
      <w:r w:rsidRPr="00A01E93">
        <w:rPr>
          <w:sz w:val="24"/>
          <w:szCs w:val="24"/>
        </w:rPr>
        <w:t xml:space="preserve">а) существуют; </w:t>
      </w:r>
    </w:p>
    <w:p w:rsidR="00A01E93" w:rsidRPr="00A01E93" w:rsidRDefault="00A01E93" w:rsidP="00A01E93">
      <w:pPr>
        <w:pStyle w:val="ab"/>
        <w:tabs>
          <w:tab w:val="left" w:pos="851"/>
        </w:tabs>
        <w:ind w:hanging="294"/>
        <w:jc w:val="both"/>
        <w:rPr>
          <w:sz w:val="24"/>
          <w:szCs w:val="24"/>
        </w:rPr>
      </w:pPr>
      <w:r w:rsidRPr="00A01E93">
        <w:rPr>
          <w:sz w:val="24"/>
          <w:szCs w:val="24"/>
        </w:rPr>
        <w:t xml:space="preserve">б) отсутствуют; </w:t>
      </w:r>
    </w:p>
    <w:p w:rsidR="00A01E93" w:rsidRPr="00A01E93" w:rsidRDefault="00A01E93" w:rsidP="00A01E93">
      <w:pPr>
        <w:pStyle w:val="ab"/>
        <w:tabs>
          <w:tab w:val="left" w:pos="851"/>
        </w:tabs>
        <w:ind w:hanging="294"/>
        <w:jc w:val="both"/>
        <w:rPr>
          <w:sz w:val="24"/>
          <w:szCs w:val="24"/>
        </w:rPr>
      </w:pPr>
      <w:r w:rsidRPr="00A01E93">
        <w:rPr>
          <w:sz w:val="24"/>
          <w:szCs w:val="24"/>
        </w:rPr>
        <w:t xml:space="preserve">в) существуют лишь в 12 странах ЕС; </w:t>
      </w:r>
    </w:p>
    <w:p w:rsidR="00A01E93" w:rsidRPr="00A01E93" w:rsidRDefault="00A01E93" w:rsidP="00A01E93">
      <w:pPr>
        <w:pStyle w:val="ab"/>
        <w:tabs>
          <w:tab w:val="left" w:pos="851"/>
        </w:tabs>
        <w:ind w:hanging="294"/>
        <w:jc w:val="both"/>
        <w:rPr>
          <w:sz w:val="24"/>
          <w:szCs w:val="24"/>
        </w:rPr>
      </w:pPr>
      <w:r w:rsidRPr="00A01E93">
        <w:rPr>
          <w:sz w:val="24"/>
          <w:szCs w:val="24"/>
        </w:rPr>
        <w:t xml:space="preserve">г) существуют при необходимости международных расчетов. </w:t>
      </w:r>
    </w:p>
    <w:p w:rsidR="00A01E93" w:rsidRPr="00A01E93" w:rsidRDefault="00A01E93" w:rsidP="00A01E93">
      <w:pPr>
        <w:pStyle w:val="ab"/>
        <w:numPr>
          <w:ilvl w:val="0"/>
          <w:numId w:val="13"/>
        </w:numPr>
        <w:tabs>
          <w:tab w:val="left" w:pos="851"/>
        </w:tabs>
        <w:jc w:val="both"/>
        <w:rPr>
          <w:sz w:val="24"/>
          <w:szCs w:val="24"/>
        </w:rPr>
      </w:pPr>
      <w:r w:rsidRPr="00A01E93">
        <w:rPr>
          <w:sz w:val="24"/>
          <w:szCs w:val="24"/>
        </w:rPr>
        <w:t xml:space="preserve">Немецкая марка и французский франк заменены евро </w:t>
      </w:r>
      <w:proofErr w:type="gramStart"/>
      <w:r w:rsidRPr="00A01E93">
        <w:rPr>
          <w:sz w:val="24"/>
          <w:szCs w:val="24"/>
        </w:rPr>
        <w:t>с</w:t>
      </w:r>
      <w:proofErr w:type="gramEnd"/>
      <w:r w:rsidRPr="00A01E93">
        <w:rPr>
          <w:sz w:val="24"/>
          <w:szCs w:val="24"/>
        </w:rPr>
        <w:t xml:space="preserve">: </w:t>
      </w:r>
    </w:p>
    <w:p w:rsidR="00A01E93" w:rsidRPr="00A01E93" w:rsidRDefault="00A01E93" w:rsidP="00A01E93">
      <w:pPr>
        <w:pStyle w:val="ab"/>
        <w:tabs>
          <w:tab w:val="left" w:pos="851"/>
        </w:tabs>
        <w:ind w:hanging="294"/>
        <w:jc w:val="both"/>
        <w:rPr>
          <w:sz w:val="24"/>
          <w:szCs w:val="24"/>
        </w:rPr>
      </w:pPr>
      <w:r w:rsidRPr="00A01E93">
        <w:rPr>
          <w:sz w:val="24"/>
          <w:szCs w:val="24"/>
        </w:rPr>
        <w:t xml:space="preserve">а) 1998 году; </w:t>
      </w:r>
    </w:p>
    <w:p w:rsidR="00A01E93" w:rsidRPr="00A01E93" w:rsidRDefault="00A01E93" w:rsidP="00A01E93">
      <w:pPr>
        <w:pStyle w:val="ab"/>
        <w:tabs>
          <w:tab w:val="left" w:pos="851"/>
        </w:tabs>
        <w:ind w:hanging="294"/>
        <w:jc w:val="both"/>
        <w:rPr>
          <w:sz w:val="24"/>
          <w:szCs w:val="24"/>
        </w:rPr>
      </w:pPr>
      <w:r w:rsidRPr="00A01E93">
        <w:rPr>
          <w:sz w:val="24"/>
          <w:szCs w:val="24"/>
        </w:rPr>
        <w:t xml:space="preserve">б) 1999 году; </w:t>
      </w:r>
    </w:p>
    <w:p w:rsidR="00A01E93" w:rsidRPr="00A01E93" w:rsidRDefault="00A01E93" w:rsidP="00A01E93">
      <w:pPr>
        <w:pStyle w:val="ab"/>
        <w:tabs>
          <w:tab w:val="left" w:pos="851"/>
        </w:tabs>
        <w:ind w:hanging="294"/>
        <w:jc w:val="both"/>
        <w:rPr>
          <w:sz w:val="24"/>
          <w:szCs w:val="24"/>
        </w:rPr>
      </w:pPr>
      <w:r w:rsidRPr="00A01E93">
        <w:rPr>
          <w:sz w:val="24"/>
          <w:szCs w:val="24"/>
        </w:rPr>
        <w:t xml:space="preserve">в) 2000 году; </w:t>
      </w:r>
    </w:p>
    <w:p w:rsidR="00A01E93" w:rsidRPr="00A01E93" w:rsidRDefault="00A01E93" w:rsidP="00A01E93">
      <w:pPr>
        <w:pStyle w:val="ab"/>
        <w:tabs>
          <w:tab w:val="left" w:pos="851"/>
        </w:tabs>
        <w:ind w:hanging="294"/>
        <w:jc w:val="both"/>
        <w:rPr>
          <w:sz w:val="24"/>
          <w:szCs w:val="24"/>
        </w:rPr>
      </w:pPr>
      <w:r w:rsidRPr="00A01E93">
        <w:rPr>
          <w:sz w:val="24"/>
          <w:szCs w:val="24"/>
        </w:rPr>
        <w:t xml:space="preserve">г) 1997 году. </w:t>
      </w:r>
    </w:p>
    <w:p w:rsidR="00A01E93" w:rsidRPr="00A01E93" w:rsidRDefault="00A01E93" w:rsidP="00A01E93">
      <w:pPr>
        <w:pStyle w:val="ab"/>
        <w:numPr>
          <w:ilvl w:val="0"/>
          <w:numId w:val="13"/>
        </w:numPr>
        <w:tabs>
          <w:tab w:val="left" w:pos="851"/>
        </w:tabs>
        <w:jc w:val="both"/>
        <w:rPr>
          <w:sz w:val="24"/>
          <w:szCs w:val="24"/>
        </w:rPr>
      </w:pPr>
      <w:r w:rsidRPr="00A01E93">
        <w:rPr>
          <w:sz w:val="24"/>
          <w:szCs w:val="24"/>
        </w:rPr>
        <w:t xml:space="preserve">Первая мировая валютная система была создана </w:t>
      </w:r>
      <w:proofErr w:type="gramStart"/>
      <w:r w:rsidRPr="00A01E93">
        <w:rPr>
          <w:sz w:val="24"/>
          <w:szCs w:val="24"/>
        </w:rPr>
        <w:t>в</w:t>
      </w:r>
      <w:proofErr w:type="gramEnd"/>
      <w:r w:rsidRPr="00A01E93">
        <w:rPr>
          <w:sz w:val="24"/>
          <w:szCs w:val="24"/>
        </w:rPr>
        <w:t xml:space="preserve">: </w:t>
      </w:r>
    </w:p>
    <w:p w:rsidR="00A01E93" w:rsidRPr="00A01E93" w:rsidRDefault="00A01E93" w:rsidP="00A01E93">
      <w:pPr>
        <w:pStyle w:val="ab"/>
        <w:tabs>
          <w:tab w:val="left" w:pos="851"/>
        </w:tabs>
        <w:ind w:hanging="294"/>
        <w:jc w:val="both"/>
        <w:rPr>
          <w:sz w:val="24"/>
          <w:szCs w:val="24"/>
        </w:rPr>
      </w:pPr>
      <w:r w:rsidRPr="00A01E93">
        <w:rPr>
          <w:sz w:val="24"/>
          <w:szCs w:val="24"/>
        </w:rPr>
        <w:t xml:space="preserve">а) 1860 году; </w:t>
      </w:r>
    </w:p>
    <w:p w:rsidR="00A01E93" w:rsidRPr="00A01E93" w:rsidRDefault="00A01E93" w:rsidP="00A01E93">
      <w:pPr>
        <w:pStyle w:val="ab"/>
        <w:tabs>
          <w:tab w:val="left" w:pos="851"/>
        </w:tabs>
        <w:ind w:hanging="294"/>
        <w:jc w:val="both"/>
        <w:rPr>
          <w:sz w:val="24"/>
          <w:szCs w:val="24"/>
        </w:rPr>
      </w:pPr>
      <w:r w:rsidRPr="00A01E93">
        <w:rPr>
          <w:sz w:val="24"/>
          <w:szCs w:val="24"/>
        </w:rPr>
        <w:t xml:space="preserve">б) 1867 году; </w:t>
      </w:r>
    </w:p>
    <w:p w:rsidR="00A01E93" w:rsidRPr="00A01E93" w:rsidRDefault="00A01E93" w:rsidP="00A01E93">
      <w:pPr>
        <w:pStyle w:val="ab"/>
        <w:tabs>
          <w:tab w:val="left" w:pos="851"/>
        </w:tabs>
        <w:ind w:hanging="294"/>
        <w:jc w:val="both"/>
        <w:rPr>
          <w:sz w:val="24"/>
          <w:szCs w:val="24"/>
        </w:rPr>
      </w:pPr>
      <w:r w:rsidRPr="00A01E93">
        <w:rPr>
          <w:sz w:val="24"/>
          <w:szCs w:val="24"/>
        </w:rPr>
        <w:t xml:space="preserve">в) 1940 году; </w:t>
      </w:r>
    </w:p>
    <w:p w:rsidR="00A01E93" w:rsidRPr="00A01E93" w:rsidRDefault="00A01E93" w:rsidP="00A01E93">
      <w:pPr>
        <w:pStyle w:val="ab"/>
        <w:tabs>
          <w:tab w:val="left" w:pos="851"/>
        </w:tabs>
        <w:ind w:hanging="294"/>
        <w:jc w:val="both"/>
        <w:rPr>
          <w:sz w:val="24"/>
          <w:szCs w:val="24"/>
        </w:rPr>
      </w:pPr>
      <w:r w:rsidRPr="00A01E93">
        <w:rPr>
          <w:sz w:val="24"/>
          <w:szCs w:val="24"/>
        </w:rPr>
        <w:t xml:space="preserve">г) 1944 году; </w:t>
      </w:r>
    </w:p>
    <w:p w:rsidR="00A01E93" w:rsidRPr="00A01E93" w:rsidRDefault="00A01E93" w:rsidP="00A01E93">
      <w:pPr>
        <w:pStyle w:val="ab"/>
        <w:tabs>
          <w:tab w:val="left" w:pos="851"/>
        </w:tabs>
        <w:ind w:hanging="294"/>
        <w:jc w:val="both"/>
        <w:rPr>
          <w:sz w:val="24"/>
          <w:szCs w:val="24"/>
        </w:rPr>
      </w:pPr>
      <w:r w:rsidRPr="00A01E93">
        <w:rPr>
          <w:sz w:val="24"/>
          <w:szCs w:val="24"/>
        </w:rPr>
        <w:t>д) 1576 году.</w:t>
      </w:r>
    </w:p>
    <w:p w:rsidR="00A01E93" w:rsidRPr="00A01E93" w:rsidRDefault="00A01E93" w:rsidP="00A01E93">
      <w:pPr>
        <w:pStyle w:val="ab"/>
        <w:numPr>
          <w:ilvl w:val="0"/>
          <w:numId w:val="13"/>
        </w:numPr>
        <w:tabs>
          <w:tab w:val="left" w:pos="851"/>
        </w:tabs>
        <w:jc w:val="both"/>
        <w:rPr>
          <w:sz w:val="24"/>
          <w:szCs w:val="24"/>
        </w:rPr>
      </w:pPr>
      <w:r w:rsidRPr="00A01E93">
        <w:rPr>
          <w:sz w:val="24"/>
          <w:szCs w:val="24"/>
        </w:rPr>
        <w:t xml:space="preserve">Списание долга - это: </w:t>
      </w:r>
    </w:p>
    <w:p w:rsidR="00A01E93" w:rsidRPr="00A01E93" w:rsidRDefault="00A01E93" w:rsidP="00A01E93">
      <w:pPr>
        <w:pStyle w:val="ab"/>
        <w:tabs>
          <w:tab w:val="left" w:pos="851"/>
        </w:tabs>
        <w:ind w:left="0" w:firstLine="426"/>
        <w:jc w:val="both"/>
        <w:rPr>
          <w:sz w:val="24"/>
          <w:szCs w:val="24"/>
        </w:rPr>
      </w:pPr>
      <w:r w:rsidRPr="00A01E93">
        <w:rPr>
          <w:sz w:val="24"/>
          <w:szCs w:val="24"/>
        </w:rPr>
        <w:t xml:space="preserve">а) частичное или полное погашение, ликвидация долга, осуществляемая кредитором; </w:t>
      </w:r>
    </w:p>
    <w:p w:rsidR="00A01E93" w:rsidRPr="00A01E93" w:rsidRDefault="00A01E93" w:rsidP="00A01E93">
      <w:pPr>
        <w:pStyle w:val="ab"/>
        <w:tabs>
          <w:tab w:val="left" w:pos="851"/>
        </w:tabs>
        <w:ind w:left="0" w:firstLine="426"/>
        <w:jc w:val="both"/>
        <w:rPr>
          <w:sz w:val="24"/>
          <w:szCs w:val="24"/>
        </w:rPr>
      </w:pPr>
      <w:r w:rsidRPr="00A01E93">
        <w:rPr>
          <w:sz w:val="24"/>
          <w:szCs w:val="24"/>
        </w:rPr>
        <w:t xml:space="preserve">б) частичное погашение долга; </w:t>
      </w:r>
    </w:p>
    <w:p w:rsidR="00A01E93" w:rsidRPr="00A01E93" w:rsidRDefault="00A01E93" w:rsidP="00A01E93">
      <w:pPr>
        <w:pStyle w:val="ab"/>
        <w:tabs>
          <w:tab w:val="left" w:pos="851"/>
        </w:tabs>
        <w:ind w:left="0" w:firstLine="426"/>
        <w:jc w:val="both"/>
        <w:rPr>
          <w:sz w:val="24"/>
          <w:szCs w:val="24"/>
        </w:rPr>
      </w:pPr>
      <w:r w:rsidRPr="00A01E93">
        <w:rPr>
          <w:sz w:val="24"/>
          <w:szCs w:val="24"/>
        </w:rPr>
        <w:t xml:space="preserve">в) погашение долга по частям в соответствии с договором; </w:t>
      </w:r>
    </w:p>
    <w:p w:rsidR="00A01E93" w:rsidRPr="00A01E93" w:rsidRDefault="00A01E93" w:rsidP="00A01E93">
      <w:pPr>
        <w:pStyle w:val="ab"/>
        <w:tabs>
          <w:tab w:val="left" w:pos="851"/>
        </w:tabs>
        <w:ind w:left="0" w:firstLine="426"/>
        <w:jc w:val="both"/>
        <w:rPr>
          <w:sz w:val="24"/>
          <w:szCs w:val="24"/>
        </w:rPr>
      </w:pPr>
      <w:r w:rsidRPr="00A01E93">
        <w:rPr>
          <w:sz w:val="24"/>
          <w:szCs w:val="24"/>
        </w:rPr>
        <w:t xml:space="preserve">г) оплата промежуточного векселя; </w:t>
      </w:r>
    </w:p>
    <w:p w:rsidR="00A01E93" w:rsidRPr="00A01E93" w:rsidRDefault="00A01E93" w:rsidP="00A01E93">
      <w:pPr>
        <w:pStyle w:val="ab"/>
        <w:tabs>
          <w:tab w:val="left" w:pos="851"/>
        </w:tabs>
        <w:ind w:left="0" w:firstLine="426"/>
        <w:jc w:val="both"/>
        <w:rPr>
          <w:sz w:val="24"/>
          <w:szCs w:val="24"/>
        </w:rPr>
      </w:pPr>
      <w:r w:rsidRPr="00A01E93">
        <w:rPr>
          <w:sz w:val="24"/>
          <w:szCs w:val="24"/>
        </w:rPr>
        <w:t xml:space="preserve">д) оплата первого вексельного долга. </w:t>
      </w:r>
    </w:p>
    <w:p w:rsidR="00A01E93" w:rsidRPr="00A01E93" w:rsidRDefault="00A01E93" w:rsidP="00A01E93">
      <w:pPr>
        <w:pStyle w:val="ab"/>
        <w:numPr>
          <w:ilvl w:val="0"/>
          <w:numId w:val="13"/>
        </w:numPr>
        <w:tabs>
          <w:tab w:val="left" w:pos="851"/>
        </w:tabs>
        <w:jc w:val="both"/>
        <w:rPr>
          <w:sz w:val="24"/>
          <w:szCs w:val="24"/>
        </w:rPr>
      </w:pPr>
      <w:r w:rsidRPr="00A01E93">
        <w:rPr>
          <w:sz w:val="24"/>
          <w:szCs w:val="24"/>
        </w:rPr>
        <w:t xml:space="preserve">Портфельные инвестиции - это: </w:t>
      </w:r>
    </w:p>
    <w:p w:rsidR="00A01E93" w:rsidRPr="00A01E93" w:rsidRDefault="00A01E93" w:rsidP="00A01E93">
      <w:pPr>
        <w:pStyle w:val="ab"/>
        <w:tabs>
          <w:tab w:val="left" w:pos="851"/>
        </w:tabs>
        <w:ind w:left="0" w:firstLine="426"/>
        <w:jc w:val="both"/>
        <w:rPr>
          <w:sz w:val="24"/>
          <w:szCs w:val="24"/>
        </w:rPr>
      </w:pPr>
      <w:r w:rsidRPr="00A01E93">
        <w:rPr>
          <w:sz w:val="24"/>
          <w:szCs w:val="24"/>
        </w:rPr>
        <w:t xml:space="preserve">а) создание портфелей ценных бумаг различных эмитентов, управляемых как единым целым; </w:t>
      </w:r>
    </w:p>
    <w:p w:rsidR="00A01E93" w:rsidRPr="00A01E93" w:rsidRDefault="00A01E93" w:rsidP="00A01E93">
      <w:pPr>
        <w:pStyle w:val="ab"/>
        <w:tabs>
          <w:tab w:val="left" w:pos="851"/>
        </w:tabs>
        <w:ind w:left="0" w:firstLine="426"/>
        <w:jc w:val="both"/>
        <w:rPr>
          <w:sz w:val="24"/>
          <w:szCs w:val="24"/>
        </w:rPr>
      </w:pPr>
      <w:r w:rsidRPr="00A01E93">
        <w:rPr>
          <w:sz w:val="24"/>
          <w:szCs w:val="24"/>
        </w:rPr>
        <w:t xml:space="preserve">б) вложения с целью непосредственного управления объектом инвестиций, в качестве которого могут выступать предприятия, различные фонды и корпорации, недвижимость, иное имущество; </w:t>
      </w:r>
    </w:p>
    <w:p w:rsidR="00A01E93" w:rsidRPr="00A01E93" w:rsidRDefault="00A01E93" w:rsidP="00A01E93">
      <w:pPr>
        <w:pStyle w:val="ab"/>
        <w:tabs>
          <w:tab w:val="left" w:pos="851"/>
        </w:tabs>
        <w:ind w:left="0" w:firstLine="426"/>
        <w:jc w:val="both"/>
        <w:rPr>
          <w:sz w:val="24"/>
          <w:szCs w:val="24"/>
        </w:rPr>
      </w:pPr>
      <w:r w:rsidRPr="00A01E93">
        <w:rPr>
          <w:sz w:val="24"/>
          <w:szCs w:val="24"/>
        </w:rPr>
        <w:t xml:space="preserve">в) инвестиции, в которых участвуют только акции и облигации; </w:t>
      </w:r>
    </w:p>
    <w:p w:rsidR="00A01E93" w:rsidRPr="00A01E93" w:rsidRDefault="00A01E93" w:rsidP="00A01E93">
      <w:pPr>
        <w:pStyle w:val="ab"/>
        <w:tabs>
          <w:tab w:val="left" w:pos="851"/>
        </w:tabs>
        <w:ind w:left="0" w:firstLine="426"/>
        <w:jc w:val="both"/>
        <w:rPr>
          <w:sz w:val="24"/>
          <w:szCs w:val="24"/>
        </w:rPr>
      </w:pPr>
      <w:r w:rsidRPr="00A01E93">
        <w:rPr>
          <w:sz w:val="24"/>
          <w:szCs w:val="24"/>
        </w:rPr>
        <w:t xml:space="preserve">г) вложения с целью непосредственного управления объектом инвестиций, в качестве которого могут выступать различные фонды и корпорации; </w:t>
      </w:r>
    </w:p>
    <w:p w:rsidR="00A01E93" w:rsidRPr="00A01E93" w:rsidRDefault="00A01E93" w:rsidP="00A01E93">
      <w:pPr>
        <w:pStyle w:val="ab"/>
        <w:tabs>
          <w:tab w:val="left" w:pos="851"/>
        </w:tabs>
        <w:ind w:left="0" w:firstLine="426"/>
        <w:jc w:val="both"/>
        <w:rPr>
          <w:sz w:val="24"/>
          <w:szCs w:val="24"/>
        </w:rPr>
      </w:pPr>
      <w:r w:rsidRPr="00A01E93">
        <w:rPr>
          <w:sz w:val="24"/>
          <w:szCs w:val="24"/>
        </w:rPr>
        <w:t xml:space="preserve">д) вложения с целью непосредственного управления объектом инвестиций, в качестве которого могут выступать недвижимость и иное имущество. </w:t>
      </w:r>
    </w:p>
    <w:p w:rsidR="00A01E93" w:rsidRPr="00A01E93" w:rsidRDefault="00A01E93" w:rsidP="00A01E93">
      <w:pPr>
        <w:pStyle w:val="ab"/>
        <w:numPr>
          <w:ilvl w:val="0"/>
          <w:numId w:val="13"/>
        </w:numPr>
        <w:tabs>
          <w:tab w:val="left" w:pos="851"/>
        </w:tabs>
        <w:jc w:val="both"/>
        <w:rPr>
          <w:sz w:val="24"/>
          <w:szCs w:val="24"/>
        </w:rPr>
      </w:pPr>
      <w:r w:rsidRPr="00A01E93">
        <w:rPr>
          <w:sz w:val="24"/>
          <w:szCs w:val="24"/>
        </w:rPr>
        <w:t xml:space="preserve">Ликвидация коммерческого банка осуществляется путем: </w:t>
      </w:r>
    </w:p>
    <w:p w:rsidR="00A01E93" w:rsidRPr="00A01E93" w:rsidRDefault="00A01E93" w:rsidP="00A01E93">
      <w:pPr>
        <w:pStyle w:val="ab"/>
        <w:tabs>
          <w:tab w:val="left" w:pos="851"/>
        </w:tabs>
        <w:ind w:hanging="294"/>
        <w:jc w:val="both"/>
        <w:rPr>
          <w:sz w:val="24"/>
          <w:szCs w:val="24"/>
        </w:rPr>
      </w:pPr>
      <w:r w:rsidRPr="00A01E93">
        <w:rPr>
          <w:sz w:val="24"/>
          <w:szCs w:val="24"/>
        </w:rPr>
        <w:t xml:space="preserve">а) регистрации; </w:t>
      </w:r>
    </w:p>
    <w:p w:rsidR="00A01E93" w:rsidRPr="00A01E93" w:rsidRDefault="00A01E93" w:rsidP="00A01E93">
      <w:pPr>
        <w:pStyle w:val="ab"/>
        <w:tabs>
          <w:tab w:val="left" w:pos="851"/>
        </w:tabs>
        <w:ind w:hanging="294"/>
        <w:jc w:val="both"/>
        <w:rPr>
          <w:sz w:val="24"/>
          <w:szCs w:val="24"/>
        </w:rPr>
      </w:pPr>
      <w:r w:rsidRPr="00A01E93">
        <w:rPr>
          <w:sz w:val="24"/>
          <w:szCs w:val="24"/>
        </w:rPr>
        <w:t xml:space="preserve">б) аккредитации; </w:t>
      </w:r>
    </w:p>
    <w:p w:rsidR="00A01E93" w:rsidRPr="00A01E93" w:rsidRDefault="00A01E93" w:rsidP="00A01E93">
      <w:pPr>
        <w:pStyle w:val="ab"/>
        <w:tabs>
          <w:tab w:val="left" w:pos="851"/>
        </w:tabs>
        <w:ind w:hanging="294"/>
        <w:jc w:val="both"/>
        <w:rPr>
          <w:sz w:val="24"/>
          <w:szCs w:val="24"/>
        </w:rPr>
      </w:pPr>
      <w:r w:rsidRPr="00A01E93">
        <w:rPr>
          <w:sz w:val="24"/>
          <w:szCs w:val="24"/>
        </w:rPr>
        <w:t xml:space="preserve">в) отзыва лицензии Центральным Банком; </w:t>
      </w:r>
    </w:p>
    <w:p w:rsidR="00A01E93" w:rsidRPr="00A01E93" w:rsidRDefault="00A01E93" w:rsidP="00A01E93">
      <w:pPr>
        <w:pStyle w:val="ab"/>
        <w:tabs>
          <w:tab w:val="left" w:pos="851"/>
        </w:tabs>
        <w:ind w:hanging="294"/>
        <w:jc w:val="both"/>
        <w:rPr>
          <w:sz w:val="24"/>
          <w:szCs w:val="24"/>
        </w:rPr>
      </w:pPr>
      <w:r w:rsidRPr="00A01E93">
        <w:rPr>
          <w:sz w:val="24"/>
          <w:szCs w:val="24"/>
        </w:rPr>
        <w:lastRenderedPageBreak/>
        <w:t xml:space="preserve">г) получения окончательного решения собрания акционеров; </w:t>
      </w:r>
    </w:p>
    <w:p w:rsidR="00A01E93" w:rsidRPr="00A01E93" w:rsidRDefault="00A01E93" w:rsidP="00A01E93">
      <w:pPr>
        <w:pStyle w:val="ab"/>
        <w:tabs>
          <w:tab w:val="left" w:pos="851"/>
        </w:tabs>
        <w:ind w:hanging="294"/>
        <w:jc w:val="both"/>
        <w:rPr>
          <w:sz w:val="24"/>
          <w:szCs w:val="24"/>
        </w:rPr>
      </w:pPr>
      <w:r w:rsidRPr="00A01E93">
        <w:rPr>
          <w:sz w:val="24"/>
          <w:szCs w:val="24"/>
        </w:rPr>
        <w:t>д) отзыва лицензии Правительством.</w:t>
      </w:r>
    </w:p>
    <w:p w:rsidR="00A01E93" w:rsidRPr="00A01E93" w:rsidRDefault="00A01E93" w:rsidP="00A01E93">
      <w:pPr>
        <w:pStyle w:val="ab"/>
        <w:numPr>
          <w:ilvl w:val="0"/>
          <w:numId w:val="13"/>
        </w:numPr>
        <w:tabs>
          <w:tab w:val="left" w:pos="851"/>
        </w:tabs>
        <w:jc w:val="both"/>
        <w:rPr>
          <w:sz w:val="24"/>
          <w:szCs w:val="24"/>
        </w:rPr>
      </w:pPr>
      <w:r w:rsidRPr="00A01E93">
        <w:rPr>
          <w:sz w:val="24"/>
          <w:szCs w:val="24"/>
        </w:rPr>
        <w:t xml:space="preserve">Основные методы регулирования валютного курса: </w:t>
      </w:r>
    </w:p>
    <w:p w:rsidR="00A01E93" w:rsidRPr="00A01E93" w:rsidRDefault="00A01E93" w:rsidP="00A01E93">
      <w:pPr>
        <w:pStyle w:val="ab"/>
        <w:tabs>
          <w:tab w:val="left" w:pos="851"/>
        </w:tabs>
        <w:ind w:hanging="294"/>
        <w:jc w:val="both"/>
        <w:rPr>
          <w:sz w:val="24"/>
          <w:szCs w:val="24"/>
        </w:rPr>
      </w:pPr>
      <w:r w:rsidRPr="00A01E93">
        <w:rPr>
          <w:sz w:val="24"/>
          <w:szCs w:val="24"/>
        </w:rPr>
        <w:t xml:space="preserve">а) валютная интервенция; </w:t>
      </w:r>
    </w:p>
    <w:p w:rsidR="00A01E93" w:rsidRPr="00A01E93" w:rsidRDefault="00A01E93" w:rsidP="00A01E93">
      <w:pPr>
        <w:pStyle w:val="ab"/>
        <w:tabs>
          <w:tab w:val="left" w:pos="851"/>
        </w:tabs>
        <w:ind w:hanging="294"/>
        <w:jc w:val="both"/>
        <w:rPr>
          <w:sz w:val="24"/>
          <w:szCs w:val="24"/>
        </w:rPr>
      </w:pPr>
      <w:r w:rsidRPr="00A01E93">
        <w:rPr>
          <w:sz w:val="24"/>
          <w:szCs w:val="24"/>
        </w:rPr>
        <w:t xml:space="preserve">б) валютная котировка; </w:t>
      </w:r>
    </w:p>
    <w:p w:rsidR="00A01E93" w:rsidRPr="00A01E93" w:rsidRDefault="00A01E93" w:rsidP="00A01E93">
      <w:pPr>
        <w:pStyle w:val="ab"/>
        <w:tabs>
          <w:tab w:val="left" w:pos="851"/>
        </w:tabs>
        <w:ind w:hanging="294"/>
        <w:jc w:val="both"/>
        <w:rPr>
          <w:sz w:val="24"/>
          <w:szCs w:val="24"/>
        </w:rPr>
      </w:pPr>
      <w:r w:rsidRPr="00A01E93">
        <w:rPr>
          <w:sz w:val="24"/>
          <w:szCs w:val="24"/>
        </w:rPr>
        <w:t xml:space="preserve">в) косвенная котировка; </w:t>
      </w:r>
    </w:p>
    <w:p w:rsidR="00A01E93" w:rsidRPr="00A01E93" w:rsidRDefault="00A01E93" w:rsidP="00A01E93">
      <w:pPr>
        <w:pStyle w:val="ab"/>
        <w:tabs>
          <w:tab w:val="left" w:pos="851"/>
        </w:tabs>
        <w:ind w:hanging="294"/>
        <w:jc w:val="both"/>
        <w:rPr>
          <w:sz w:val="24"/>
          <w:szCs w:val="24"/>
        </w:rPr>
      </w:pPr>
      <w:r w:rsidRPr="00A01E93">
        <w:rPr>
          <w:sz w:val="24"/>
          <w:szCs w:val="24"/>
        </w:rPr>
        <w:t xml:space="preserve">г) прямая котировка; </w:t>
      </w:r>
    </w:p>
    <w:p w:rsidR="00A01E93" w:rsidRPr="00A01E93" w:rsidRDefault="00A01E93" w:rsidP="00A01E93">
      <w:pPr>
        <w:pStyle w:val="ab"/>
        <w:tabs>
          <w:tab w:val="left" w:pos="851"/>
        </w:tabs>
        <w:ind w:hanging="294"/>
        <w:jc w:val="both"/>
        <w:rPr>
          <w:sz w:val="24"/>
          <w:szCs w:val="24"/>
        </w:rPr>
      </w:pPr>
      <w:r w:rsidRPr="00A01E93">
        <w:rPr>
          <w:sz w:val="24"/>
          <w:szCs w:val="24"/>
        </w:rPr>
        <w:t xml:space="preserve">д) пропорциональная котировка. </w:t>
      </w:r>
    </w:p>
    <w:p w:rsidR="00A01E93" w:rsidRPr="00A01E93" w:rsidRDefault="00A01E93" w:rsidP="00A01E93">
      <w:pPr>
        <w:pStyle w:val="ab"/>
        <w:numPr>
          <w:ilvl w:val="0"/>
          <w:numId w:val="13"/>
        </w:numPr>
        <w:tabs>
          <w:tab w:val="left" w:pos="851"/>
        </w:tabs>
        <w:jc w:val="both"/>
        <w:rPr>
          <w:sz w:val="24"/>
          <w:szCs w:val="24"/>
        </w:rPr>
      </w:pPr>
      <w:r w:rsidRPr="00A01E93">
        <w:rPr>
          <w:sz w:val="24"/>
          <w:szCs w:val="24"/>
        </w:rPr>
        <w:t xml:space="preserve">Лицензию для банковского аудита выдает: </w:t>
      </w:r>
    </w:p>
    <w:p w:rsidR="00A01E93" w:rsidRPr="00A01E93" w:rsidRDefault="00A01E93" w:rsidP="00A01E93">
      <w:pPr>
        <w:pStyle w:val="ab"/>
        <w:tabs>
          <w:tab w:val="left" w:pos="851"/>
        </w:tabs>
        <w:ind w:hanging="294"/>
        <w:jc w:val="both"/>
        <w:rPr>
          <w:sz w:val="24"/>
          <w:szCs w:val="24"/>
        </w:rPr>
      </w:pPr>
      <w:r w:rsidRPr="00A01E93">
        <w:rPr>
          <w:sz w:val="24"/>
          <w:szCs w:val="24"/>
        </w:rPr>
        <w:t xml:space="preserve">а) Центральный банк РФ; </w:t>
      </w:r>
    </w:p>
    <w:p w:rsidR="00A01E93" w:rsidRPr="00A01E93" w:rsidRDefault="00A01E93" w:rsidP="00A01E93">
      <w:pPr>
        <w:pStyle w:val="ab"/>
        <w:tabs>
          <w:tab w:val="left" w:pos="851"/>
        </w:tabs>
        <w:ind w:hanging="294"/>
        <w:jc w:val="both"/>
        <w:rPr>
          <w:sz w:val="24"/>
          <w:szCs w:val="24"/>
        </w:rPr>
      </w:pPr>
      <w:r w:rsidRPr="00A01E93">
        <w:rPr>
          <w:sz w:val="24"/>
          <w:szCs w:val="24"/>
        </w:rPr>
        <w:t xml:space="preserve">б) аудиторская фирма; </w:t>
      </w:r>
    </w:p>
    <w:p w:rsidR="00A01E93" w:rsidRPr="00A01E93" w:rsidRDefault="00A01E93" w:rsidP="00A01E93">
      <w:pPr>
        <w:pStyle w:val="ab"/>
        <w:tabs>
          <w:tab w:val="left" w:pos="851"/>
        </w:tabs>
        <w:ind w:hanging="294"/>
        <w:jc w:val="both"/>
        <w:rPr>
          <w:sz w:val="24"/>
          <w:szCs w:val="24"/>
        </w:rPr>
      </w:pPr>
      <w:r w:rsidRPr="00A01E93">
        <w:rPr>
          <w:sz w:val="24"/>
          <w:szCs w:val="24"/>
        </w:rPr>
        <w:t xml:space="preserve">в) банковская аудиторская фирма; </w:t>
      </w:r>
    </w:p>
    <w:p w:rsidR="00A01E93" w:rsidRPr="00A01E93" w:rsidRDefault="00A01E93" w:rsidP="00A01E93">
      <w:pPr>
        <w:pStyle w:val="ab"/>
        <w:tabs>
          <w:tab w:val="left" w:pos="851"/>
        </w:tabs>
        <w:ind w:hanging="294"/>
        <w:jc w:val="both"/>
        <w:rPr>
          <w:sz w:val="24"/>
          <w:szCs w:val="24"/>
        </w:rPr>
      </w:pPr>
      <w:r w:rsidRPr="00A01E93">
        <w:rPr>
          <w:sz w:val="24"/>
          <w:szCs w:val="24"/>
        </w:rPr>
        <w:t xml:space="preserve">г) правительственная аудиторская фирма; </w:t>
      </w:r>
    </w:p>
    <w:p w:rsidR="00A01E93" w:rsidRPr="00A01E93" w:rsidRDefault="00A01E93" w:rsidP="00A01E93">
      <w:pPr>
        <w:pStyle w:val="ab"/>
        <w:tabs>
          <w:tab w:val="left" w:pos="851"/>
        </w:tabs>
        <w:ind w:hanging="294"/>
        <w:jc w:val="both"/>
        <w:rPr>
          <w:sz w:val="24"/>
          <w:szCs w:val="24"/>
        </w:rPr>
      </w:pPr>
      <w:r w:rsidRPr="00A01E93">
        <w:rPr>
          <w:sz w:val="24"/>
          <w:szCs w:val="24"/>
        </w:rPr>
        <w:t xml:space="preserve">д) финансовая организация. </w:t>
      </w:r>
    </w:p>
    <w:p w:rsidR="00A01E93" w:rsidRPr="00A01E93" w:rsidRDefault="00A01E93" w:rsidP="00A01E93">
      <w:pPr>
        <w:pStyle w:val="ab"/>
        <w:numPr>
          <w:ilvl w:val="0"/>
          <w:numId w:val="13"/>
        </w:numPr>
        <w:tabs>
          <w:tab w:val="left" w:pos="851"/>
        </w:tabs>
        <w:jc w:val="both"/>
        <w:rPr>
          <w:sz w:val="24"/>
          <w:szCs w:val="24"/>
        </w:rPr>
      </w:pPr>
      <w:r w:rsidRPr="00A01E93">
        <w:rPr>
          <w:sz w:val="24"/>
          <w:szCs w:val="24"/>
        </w:rPr>
        <w:t xml:space="preserve">Внешний аудит осуществляется: </w:t>
      </w:r>
    </w:p>
    <w:p w:rsidR="00A01E93" w:rsidRPr="00A01E93" w:rsidRDefault="00A01E93" w:rsidP="00A01E93">
      <w:pPr>
        <w:pStyle w:val="ab"/>
        <w:tabs>
          <w:tab w:val="left" w:pos="851"/>
        </w:tabs>
        <w:ind w:hanging="294"/>
        <w:jc w:val="both"/>
        <w:rPr>
          <w:sz w:val="24"/>
          <w:szCs w:val="24"/>
        </w:rPr>
      </w:pPr>
      <w:r w:rsidRPr="00A01E93">
        <w:rPr>
          <w:sz w:val="24"/>
          <w:szCs w:val="24"/>
        </w:rPr>
        <w:t xml:space="preserve">а) банками; </w:t>
      </w:r>
    </w:p>
    <w:p w:rsidR="00A01E93" w:rsidRPr="00A01E93" w:rsidRDefault="00A01E93" w:rsidP="00A01E93">
      <w:pPr>
        <w:pStyle w:val="ab"/>
        <w:tabs>
          <w:tab w:val="left" w:pos="851"/>
        </w:tabs>
        <w:ind w:hanging="294"/>
        <w:jc w:val="both"/>
        <w:rPr>
          <w:sz w:val="24"/>
          <w:szCs w:val="24"/>
        </w:rPr>
      </w:pPr>
      <w:r w:rsidRPr="00A01E93">
        <w:rPr>
          <w:sz w:val="24"/>
          <w:szCs w:val="24"/>
        </w:rPr>
        <w:t xml:space="preserve">б) аудиторскими фирмами; </w:t>
      </w:r>
    </w:p>
    <w:p w:rsidR="00A01E93" w:rsidRPr="00A01E93" w:rsidRDefault="00A01E93" w:rsidP="00A01E93">
      <w:pPr>
        <w:pStyle w:val="ab"/>
        <w:tabs>
          <w:tab w:val="left" w:pos="851"/>
        </w:tabs>
        <w:ind w:hanging="294"/>
        <w:jc w:val="both"/>
        <w:rPr>
          <w:sz w:val="24"/>
          <w:szCs w:val="24"/>
        </w:rPr>
      </w:pPr>
      <w:r w:rsidRPr="00A01E93">
        <w:rPr>
          <w:sz w:val="24"/>
          <w:szCs w:val="24"/>
        </w:rPr>
        <w:t xml:space="preserve">в) учредителями; </w:t>
      </w:r>
    </w:p>
    <w:p w:rsidR="00A01E93" w:rsidRPr="00A01E93" w:rsidRDefault="00A01E93" w:rsidP="00A01E93">
      <w:pPr>
        <w:pStyle w:val="ab"/>
        <w:tabs>
          <w:tab w:val="left" w:pos="851"/>
        </w:tabs>
        <w:ind w:hanging="294"/>
        <w:jc w:val="both"/>
        <w:rPr>
          <w:sz w:val="24"/>
          <w:szCs w:val="24"/>
        </w:rPr>
      </w:pPr>
      <w:r w:rsidRPr="00A01E93">
        <w:rPr>
          <w:sz w:val="24"/>
          <w:szCs w:val="24"/>
        </w:rPr>
        <w:t xml:space="preserve">г) международными аудиторскими фирмами; </w:t>
      </w:r>
    </w:p>
    <w:p w:rsidR="00A01E93" w:rsidRPr="00A01E93" w:rsidRDefault="00A01E93" w:rsidP="00A01E93">
      <w:pPr>
        <w:pStyle w:val="ab"/>
        <w:tabs>
          <w:tab w:val="left" w:pos="851"/>
        </w:tabs>
        <w:ind w:hanging="294"/>
        <w:jc w:val="both"/>
        <w:rPr>
          <w:sz w:val="24"/>
          <w:szCs w:val="24"/>
        </w:rPr>
      </w:pPr>
      <w:r w:rsidRPr="00A01E93">
        <w:rPr>
          <w:sz w:val="24"/>
          <w:szCs w:val="24"/>
        </w:rPr>
        <w:t>д) кредитными организациями.</w:t>
      </w:r>
    </w:p>
    <w:p w:rsidR="00A01E93" w:rsidRPr="00A01E93" w:rsidRDefault="00A01E93" w:rsidP="00A01E93">
      <w:pPr>
        <w:pStyle w:val="ab"/>
        <w:numPr>
          <w:ilvl w:val="0"/>
          <w:numId w:val="13"/>
        </w:numPr>
        <w:tabs>
          <w:tab w:val="left" w:pos="851"/>
        </w:tabs>
        <w:ind w:left="0" w:firstLine="360"/>
        <w:jc w:val="both"/>
        <w:rPr>
          <w:sz w:val="24"/>
          <w:szCs w:val="24"/>
        </w:rPr>
      </w:pPr>
      <w:r w:rsidRPr="00A01E93">
        <w:rPr>
          <w:sz w:val="24"/>
          <w:szCs w:val="24"/>
        </w:rPr>
        <w:t xml:space="preserve">Совокупность собственных и привлеченных средств, имеющихся в его распоряжении и используемых для осуществления активных операций: </w:t>
      </w:r>
    </w:p>
    <w:p w:rsidR="00A01E93" w:rsidRPr="00A01E93" w:rsidRDefault="00A01E93" w:rsidP="00A01E93">
      <w:pPr>
        <w:pStyle w:val="ab"/>
        <w:tabs>
          <w:tab w:val="left" w:pos="851"/>
        </w:tabs>
        <w:ind w:left="360"/>
        <w:jc w:val="both"/>
        <w:rPr>
          <w:sz w:val="24"/>
          <w:szCs w:val="24"/>
        </w:rPr>
      </w:pPr>
      <w:r w:rsidRPr="00A01E93">
        <w:rPr>
          <w:sz w:val="24"/>
          <w:szCs w:val="24"/>
        </w:rPr>
        <w:t xml:space="preserve">а) банковские ресурсы; </w:t>
      </w:r>
    </w:p>
    <w:p w:rsidR="00A01E93" w:rsidRPr="00A01E93" w:rsidRDefault="00A01E93" w:rsidP="00A01E93">
      <w:pPr>
        <w:pStyle w:val="ab"/>
        <w:tabs>
          <w:tab w:val="left" w:pos="851"/>
        </w:tabs>
        <w:ind w:left="360"/>
        <w:jc w:val="both"/>
        <w:rPr>
          <w:sz w:val="24"/>
          <w:szCs w:val="24"/>
        </w:rPr>
      </w:pPr>
      <w:r w:rsidRPr="00A01E93">
        <w:rPr>
          <w:sz w:val="24"/>
          <w:szCs w:val="24"/>
        </w:rPr>
        <w:t xml:space="preserve">б) привлеченные средства; </w:t>
      </w:r>
    </w:p>
    <w:p w:rsidR="00A01E93" w:rsidRPr="00A01E93" w:rsidRDefault="00A01E93" w:rsidP="00A01E93">
      <w:pPr>
        <w:pStyle w:val="ab"/>
        <w:tabs>
          <w:tab w:val="left" w:pos="851"/>
        </w:tabs>
        <w:ind w:left="360"/>
        <w:jc w:val="both"/>
        <w:rPr>
          <w:sz w:val="24"/>
          <w:szCs w:val="24"/>
        </w:rPr>
      </w:pPr>
      <w:r w:rsidRPr="00A01E93">
        <w:rPr>
          <w:sz w:val="24"/>
          <w:szCs w:val="24"/>
        </w:rPr>
        <w:t xml:space="preserve">в) собственные денежные средства; </w:t>
      </w:r>
    </w:p>
    <w:p w:rsidR="00A01E93" w:rsidRPr="00A01E93" w:rsidRDefault="00A01E93" w:rsidP="00A01E93">
      <w:pPr>
        <w:pStyle w:val="ab"/>
        <w:tabs>
          <w:tab w:val="left" w:pos="851"/>
        </w:tabs>
        <w:ind w:left="360"/>
        <w:jc w:val="both"/>
        <w:rPr>
          <w:sz w:val="24"/>
          <w:szCs w:val="24"/>
        </w:rPr>
      </w:pPr>
      <w:r w:rsidRPr="00A01E93">
        <w:rPr>
          <w:sz w:val="24"/>
          <w:szCs w:val="24"/>
        </w:rPr>
        <w:t xml:space="preserve">г) заемный капитал. </w:t>
      </w:r>
    </w:p>
    <w:p w:rsidR="00A01E93" w:rsidRPr="00A01E93" w:rsidRDefault="00A01E93" w:rsidP="00A01E93">
      <w:pPr>
        <w:pStyle w:val="ab"/>
        <w:numPr>
          <w:ilvl w:val="0"/>
          <w:numId w:val="13"/>
        </w:numPr>
        <w:tabs>
          <w:tab w:val="left" w:pos="851"/>
        </w:tabs>
        <w:ind w:left="0" w:firstLine="349"/>
        <w:jc w:val="both"/>
        <w:rPr>
          <w:sz w:val="24"/>
          <w:szCs w:val="24"/>
        </w:rPr>
      </w:pPr>
      <w:r w:rsidRPr="00A01E93">
        <w:rPr>
          <w:sz w:val="24"/>
          <w:szCs w:val="24"/>
        </w:rPr>
        <w:t xml:space="preserve">Операции по привлечению средств юридических и физических лиц во вклады на определенный срок либо до востребования, а также остатки средств на расчетных счетах клиентов для использования их в качестве кредитных ресурсов и в инвестиционной деятельности: </w:t>
      </w:r>
    </w:p>
    <w:p w:rsidR="00A01E93" w:rsidRPr="00A01E93" w:rsidRDefault="00A01E93" w:rsidP="00A01E93">
      <w:pPr>
        <w:pStyle w:val="ab"/>
        <w:tabs>
          <w:tab w:val="left" w:pos="851"/>
        </w:tabs>
        <w:ind w:left="349"/>
        <w:jc w:val="both"/>
        <w:rPr>
          <w:sz w:val="24"/>
          <w:szCs w:val="24"/>
        </w:rPr>
      </w:pPr>
      <w:r w:rsidRPr="00A01E93">
        <w:rPr>
          <w:sz w:val="24"/>
          <w:szCs w:val="24"/>
        </w:rPr>
        <w:t xml:space="preserve">а) клиентские привлеченные операции; </w:t>
      </w:r>
    </w:p>
    <w:p w:rsidR="00A01E93" w:rsidRPr="00A01E93" w:rsidRDefault="00A01E93" w:rsidP="00A01E93">
      <w:pPr>
        <w:pStyle w:val="ab"/>
        <w:tabs>
          <w:tab w:val="left" w:pos="851"/>
        </w:tabs>
        <w:ind w:left="349"/>
        <w:jc w:val="both"/>
        <w:rPr>
          <w:sz w:val="24"/>
          <w:szCs w:val="24"/>
        </w:rPr>
      </w:pPr>
      <w:r w:rsidRPr="00A01E93">
        <w:rPr>
          <w:sz w:val="24"/>
          <w:szCs w:val="24"/>
        </w:rPr>
        <w:t xml:space="preserve">б) депозитные (вкладные) операции; </w:t>
      </w:r>
    </w:p>
    <w:p w:rsidR="00A01E93" w:rsidRPr="00A01E93" w:rsidRDefault="00A01E93" w:rsidP="00A01E93">
      <w:pPr>
        <w:pStyle w:val="ab"/>
        <w:tabs>
          <w:tab w:val="left" w:pos="851"/>
        </w:tabs>
        <w:ind w:left="349"/>
        <w:jc w:val="both"/>
        <w:rPr>
          <w:sz w:val="24"/>
          <w:szCs w:val="24"/>
        </w:rPr>
      </w:pPr>
      <w:r w:rsidRPr="00A01E93">
        <w:rPr>
          <w:sz w:val="24"/>
          <w:szCs w:val="24"/>
        </w:rPr>
        <w:t xml:space="preserve">в) привлечение межбанковского кредита; </w:t>
      </w:r>
    </w:p>
    <w:p w:rsidR="00A01E93" w:rsidRPr="00A01E93" w:rsidRDefault="00A01E93" w:rsidP="00A01E93">
      <w:pPr>
        <w:pStyle w:val="ab"/>
        <w:tabs>
          <w:tab w:val="left" w:pos="851"/>
        </w:tabs>
        <w:ind w:left="349"/>
        <w:jc w:val="both"/>
        <w:rPr>
          <w:sz w:val="24"/>
          <w:szCs w:val="24"/>
        </w:rPr>
      </w:pPr>
      <w:r w:rsidRPr="00A01E93">
        <w:rPr>
          <w:sz w:val="24"/>
          <w:szCs w:val="24"/>
        </w:rPr>
        <w:t xml:space="preserve">г) заемные операции. </w:t>
      </w:r>
    </w:p>
    <w:p w:rsidR="00A01E93" w:rsidRPr="00A01E93" w:rsidRDefault="00A01E93" w:rsidP="00A01E93">
      <w:pPr>
        <w:pStyle w:val="ab"/>
        <w:numPr>
          <w:ilvl w:val="0"/>
          <w:numId w:val="13"/>
        </w:numPr>
        <w:tabs>
          <w:tab w:val="left" w:pos="851"/>
        </w:tabs>
        <w:ind w:left="0" w:firstLine="360"/>
        <w:jc w:val="both"/>
        <w:rPr>
          <w:sz w:val="24"/>
          <w:szCs w:val="24"/>
        </w:rPr>
      </w:pPr>
      <w:r w:rsidRPr="00A01E93">
        <w:rPr>
          <w:sz w:val="24"/>
          <w:szCs w:val="24"/>
        </w:rPr>
        <w:t xml:space="preserve">Промежуточное положение между срочными депозитами и депозитами до востребования занимают: </w:t>
      </w:r>
    </w:p>
    <w:p w:rsidR="00A01E93" w:rsidRPr="00A01E93" w:rsidRDefault="00A01E93" w:rsidP="00A01E93">
      <w:pPr>
        <w:pStyle w:val="ab"/>
        <w:tabs>
          <w:tab w:val="left" w:pos="851"/>
        </w:tabs>
        <w:ind w:left="360"/>
        <w:jc w:val="both"/>
        <w:rPr>
          <w:sz w:val="24"/>
          <w:szCs w:val="24"/>
        </w:rPr>
      </w:pPr>
      <w:r w:rsidRPr="00A01E93">
        <w:rPr>
          <w:sz w:val="24"/>
          <w:szCs w:val="24"/>
        </w:rPr>
        <w:t xml:space="preserve">а) вклады физических лиц; </w:t>
      </w:r>
    </w:p>
    <w:p w:rsidR="00A01E93" w:rsidRPr="00A01E93" w:rsidRDefault="00A01E93" w:rsidP="00A01E93">
      <w:pPr>
        <w:pStyle w:val="ab"/>
        <w:tabs>
          <w:tab w:val="left" w:pos="851"/>
        </w:tabs>
        <w:ind w:left="360"/>
        <w:jc w:val="both"/>
        <w:rPr>
          <w:sz w:val="24"/>
          <w:szCs w:val="24"/>
        </w:rPr>
      </w:pPr>
      <w:r w:rsidRPr="00A01E93">
        <w:rPr>
          <w:sz w:val="24"/>
          <w:szCs w:val="24"/>
        </w:rPr>
        <w:t xml:space="preserve">б) депозиты кредитных организаций; </w:t>
      </w:r>
    </w:p>
    <w:p w:rsidR="00A01E93" w:rsidRPr="00A01E93" w:rsidRDefault="00A01E93" w:rsidP="00A01E93">
      <w:pPr>
        <w:pStyle w:val="ab"/>
        <w:tabs>
          <w:tab w:val="left" w:pos="851"/>
        </w:tabs>
        <w:ind w:left="360"/>
        <w:jc w:val="both"/>
        <w:rPr>
          <w:sz w:val="24"/>
          <w:szCs w:val="24"/>
        </w:rPr>
      </w:pPr>
      <w:r w:rsidRPr="00A01E93">
        <w:rPr>
          <w:sz w:val="24"/>
          <w:szCs w:val="24"/>
        </w:rPr>
        <w:t xml:space="preserve">в) депозитные сертификаты; </w:t>
      </w:r>
    </w:p>
    <w:p w:rsidR="00A01E93" w:rsidRPr="00A01E93" w:rsidRDefault="00A01E93" w:rsidP="00A01E93">
      <w:pPr>
        <w:pStyle w:val="ab"/>
        <w:tabs>
          <w:tab w:val="left" w:pos="851"/>
        </w:tabs>
        <w:ind w:left="360"/>
        <w:jc w:val="both"/>
        <w:rPr>
          <w:sz w:val="24"/>
          <w:szCs w:val="24"/>
        </w:rPr>
      </w:pPr>
      <w:r w:rsidRPr="00A01E93">
        <w:rPr>
          <w:sz w:val="24"/>
          <w:szCs w:val="24"/>
        </w:rPr>
        <w:t>г) сберегательные депозиты.</w:t>
      </w:r>
    </w:p>
    <w:p w:rsidR="00A01E93" w:rsidRPr="00A01E93" w:rsidRDefault="00A01E93" w:rsidP="00A01E93">
      <w:pPr>
        <w:pStyle w:val="ab"/>
        <w:numPr>
          <w:ilvl w:val="0"/>
          <w:numId w:val="13"/>
        </w:numPr>
        <w:tabs>
          <w:tab w:val="left" w:pos="851"/>
        </w:tabs>
        <w:ind w:left="0" w:firstLine="360"/>
        <w:jc w:val="both"/>
        <w:rPr>
          <w:sz w:val="24"/>
          <w:szCs w:val="24"/>
        </w:rPr>
      </w:pPr>
      <w:r w:rsidRPr="00A01E93">
        <w:rPr>
          <w:sz w:val="24"/>
          <w:szCs w:val="24"/>
        </w:rPr>
        <w:t xml:space="preserve">Расчетные операции по перечислению денежных средств через кредитные организации (филиалы) могут осуществляться с использованием: </w:t>
      </w:r>
    </w:p>
    <w:p w:rsidR="00A01E93" w:rsidRPr="00A01E93" w:rsidRDefault="00A01E93" w:rsidP="00A01E93">
      <w:pPr>
        <w:pStyle w:val="ab"/>
        <w:tabs>
          <w:tab w:val="left" w:pos="851"/>
        </w:tabs>
        <w:ind w:left="360"/>
        <w:jc w:val="both"/>
        <w:rPr>
          <w:sz w:val="24"/>
          <w:szCs w:val="24"/>
        </w:rPr>
      </w:pPr>
      <w:r w:rsidRPr="00A01E93">
        <w:rPr>
          <w:sz w:val="24"/>
          <w:szCs w:val="24"/>
        </w:rPr>
        <w:t>а) корреспондентских счетов (</w:t>
      </w:r>
      <w:proofErr w:type="spellStart"/>
      <w:r w:rsidRPr="00A01E93">
        <w:rPr>
          <w:sz w:val="24"/>
          <w:szCs w:val="24"/>
        </w:rPr>
        <w:t>субсчетов</w:t>
      </w:r>
      <w:proofErr w:type="spellEnd"/>
      <w:r w:rsidRPr="00A01E93">
        <w:rPr>
          <w:sz w:val="24"/>
          <w:szCs w:val="24"/>
        </w:rPr>
        <w:t xml:space="preserve">), открытых в Банке России; </w:t>
      </w:r>
    </w:p>
    <w:p w:rsidR="00A01E93" w:rsidRPr="00A01E93" w:rsidRDefault="00A01E93" w:rsidP="00A01E93">
      <w:pPr>
        <w:pStyle w:val="ab"/>
        <w:tabs>
          <w:tab w:val="left" w:pos="851"/>
        </w:tabs>
        <w:ind w:left="360"/>
        <w:jc w:val="both"/>
        <w:rPr>
          <w:sz w:val="24"/>
          <w:szCs w:val="24"/>
        </w:rPr>
      </w:pPr>
      <w:r w:rsidRPr="00A01E93">
        <w:rPr>
          <w:sz w:val="24"/>
          <w:szCs w:val="24"/>
        </w:rPr>
        <w:t xml:space="preserve">б) расчетных счетов клиентов; </w:t>
      </w:r>
    </w:p>
    <w:p w:rsidR="00A01E93" w:rsidRPr="00A01E93" w:rsidRDefault="00A01E93" w:rsidP="00A01E93">
      <w:pPr>
        <w:pStyle w:val="ab"/>
        <w:tabs>
          <w:tab w:val="left" w:pos="851"/>
        </w:tabs>
        <w:ind w:left="360"/>
        <w:jc w:val="both"/>
        <w:rPr>
          <w:sz w:val="24"/>
          <w:szCs w:val="24"/>
        </w:rPr>
      </w:pPr>
      <w:r w:rsidRPr="00A01E93">
        <w:rPr>
          <w:sz w:val="24"/>
          <w:szCs w:val="24"/>
        </w:rPr>
        <w:t xml:space="preserve">в) текущих счетов хозяйствующих субъектов; </w:t>
      </w:r>
    </w:p>
    <w:p w:rsidR="00A01E93" w:rsidRPr="00A01E93" w:rsidRDefault="00A01E93" w:rsidP="00A01E93">
      <w:pPr>
        <w:pStyle w:val="ab"/>
        <w:tabs>
          <w:tab w:val="left" w:pos="851"/>
        </w:tabs>
        <w:ind w:left="360"/>
        <w:jc w:val="both"/>
        <w:rPr>
          <w:sz w:val="24"/>
          <w:szCs w:val="24"/>
        </w:rPr>
      </w:pPr>
      <w:r w:rsidRPr="00A01E93">
        <w:rPr>
          <w:sz w:val="24"/>
          <w:szCs w:val="24"/>
        </w:rPr>
        <w:t xml:space="preserve">г) счетов государственных организаций. </w:t>
      </w:r>
    </w:p>
    <w:p w:rsidR="00A01E93" w:rsidRPr="00A01E93" w:rsidRDefault="00A01E93" w:rsidP="00A01E93">
      <w:pPr>
        <w:pStyle w:val="ab"/>
        <w:numPr>
          <w:ilvl w:val="0"/>
          <w:numId w:val="13"/>
        </w:numPr>
        <w:tabs>
          <w:tab w:val="left" w:pos="851"/>
        </w:tabs>
        <w:jc w:val="both"/>
        <w:rPr>
          <w:sz w:val="24"/>
          <w:szCs w:val="24"/>
        </w:rPr>
      </w:pPr>
      <w:r w:rsidRPr="00A01E93">
        <w:rPr>
          <w:sz w:val="24"/>
          <w:szCs w:val="24"/>
        </w:rPr>
        <w:t xml:space="preserve">Формы безналичных расчетов: </w:t>
      </w:r>
    </w:p>
    <w:p w:rsidR="00A01E93" w:rsidRPr="00A01E93" w:rsidRDefault="00A01E93" w:rsidP="00A01E93">
      <w:pPr>
        <w:pStyle w:val="ab"/>
        <w:tabs>
          <w:tab w:val="left" w:pos="851"/>
        </w:tabs>
        <w:ind w:hanging="294"/>
        <w:jc w:val="both"/>
        <w:rPr>
          <w:sz w:val="24"/>
          <w:szCs w:val="24"/>
        </w:rPr>
      </w:pPr>
      <w:r w:rsidRPr="00A01E93">
        <w:rPr>
          <w:sz w:val="24"/>
          <w:szCs w:val="24"/>
        </w:rPr>
        <w:t xml:space="preserve">а) расчеты платежными поручениями; </w:t>
      </w:r>
    </w:p>
    <w:p w:rsidR="00A01E93" w:rsidRPr="00A01E93" w:rsidRDefault="00A01E93" w:rsidP="00A01E93">
      <w:pPr>
        <w:pStyle w:val="ab"/>
        <w:tabs>
          <w:tab w:val="left" w:pos="851"/>
        </w:tabs>
        <w:ind w:hanging="294"/>
        <w:jc w:val="both"/>
        <w:rPr>
          <w:sz w:val="24"/>
          <w:szCs w:val="24"/>
        </w:rPr>
      </w:pPr>
      <w:r w:rsidRPr="00A01E93">
        <w:rPr>
          <w:sz w:val="24"/>
          <w:szCs w:val="24"/>
        </w:rPr>
        <w:t xml:space="preserve">б) платежи по аккредитиву; </w:t>
      </w:r>
    </w:p>
    <w:p w:rsidR="00A01E93" w:rsidRPr="00A01E93" w:rsidRDefault="00A01E93" w:rsidP="00A01E93">
      <w:pPr>
        <w:pStyle w:val="ab"/>
        <w:tabs>
          <w:tab w:val="left" w:pos="851"/>
        </w:tabs>
        <w:ind w:hanging="294"/>
        <w:jc w:val="both"/>
        <w:rPr>
          <w:sz w:val="24"/>
          <w:szCs w:val="24"/>
        </w:rPr>
      </w:pPr>
      <w:r w:rsidRPr="00A01E93">
        <w:rPr>
          <w:sz w:val="24"/>
          <w:szCs w:val="24"/>
        </w:rPr>
        <w:t xml:space="preserve">в) выписка чеков; </w:t>
      </w:r>
    </w:p>
    <w:p w:rsidR="00A01E93" w:rsidRPr="00A01E93" w:rsidRDefault="00A01E93" w:rsidP="00A01E93">
      <w:pPr>
        <w:pStyle w:val="ab"/>
        <w:tabs>
          <w:tab w:val="left" w:pos="851"/>
        </w:tabs>
        <w:ind w:hanging="294"/>
        <w:jc w:val="both"/>
        <w:rPr>
          <w:sz w:val="24"/>
          <w:szCs w:val="24"/>
        </w:rPr>
      </w:pPr>
      <w:r w:rsidRPr="00A01E93">
        <w:rPr>
          <w:sz w:val="24"/>
          <w:szCs w:val="24"/>
        </w:rPr>
        <w:t xml:space="preserve">г) требования по инкассо. </w:t>
      </w:r>
    </w:p>
    <w:p w:rsidR="00A01E93" w:rsidRPr="00A01E93" w:rsidRDefault="00A01E93" w:rsidP="00A01E93">
      <w:pPr>
        <w:pStyle w:val="ab"/>
        <w:numPr>
          <w:ilvl w:val="0"/>
          <w:numId w:val="13"/>
        </w:numPr>
        <w:tabs>
          <w:tab w:val="left" w:pos="851"/>
        </w:tabs>
        <w:jc w:val="both"/>
        <w:rPr>
          <w:sz w:val="24"/>
          <w:szCs w:val="24"/>
        </w:rPr>
      </w:pPr>
      <w:r w:rsidRPr="00A01E93">
        <w:rPr>
          <w:sz w:val="24"/>
          <w:szCs w:val="24"/>
        </w:rPr>
        <w:t xml:space="preserve">По договоренности сторон платежи поручениями могут быть: </w:t>
      </w:r>
    </w:p>
    <w:p w:rsidR="00A01E93" w:rsidRPr="00A01E93" w:rsidRDefault="00A01E93" w:rsidP="00A01E93">
      <w:pPr>
        <w:pStyle w:val="ab"/>
        <w:tabs>
          <w:tab w:val="left" w:pos="851"/>
        </w:tabs>
        <w:ind w:hanging="294"/>
        <w:jc w:val="both"/>
        <w:rPr>
          <w:sz w:val="24"/>
          <w:szCs w:val="24"/>
        </w:rPr>
      </w:pPr>
      <w:r w:rsidRPr="00A01E93">
        <w:rPr>
          <w:sz w:val="24"/>
          <w:szCs w:val="24"/>
        </w:rPr>
        <w:t xml:space="preserve">а) срочными; просроченными; </w:t>
      </w:r>
    </w:p>
    <w:p w:rsidR="00A01E93" w:rsidRPr="00A01E93" w:rsidRDefault="00A01E93" w:rsidP="00A01E93">
      <w:pPr>
        <w:pStyle w:val="ab"/>
        <w:tabs>
          <w:tab w:val="left" w:pos="851"/>
        </w:tabs>
        <w:ind w:hanging="294"/>
        <w:jc w:val="both"/>
        <w:rPr>
          <w:sz w:val="24"/>
          <w:szCs w:val="24"/>
        </w:rPr>
      </w:pPr>
      <w:r w:rsidRPr="00A01E93">
        <w:rPr>
          <w:sz w:val="24"/>
          <w:szCs w:val="24"/>
        </w:rPr>
        <w:lastRenderedPageBreak/>
        <w:t xml:space="preserve">б) досрочными; отсроченными; </w:t>
      </w:r>
    </w:p>
    <w:p w:rsidR="00A01E93" w:rsidRPr="00A01E93" w:rsidRDefault="00A01E93" w:rsidP="00A01E93">
      <w:pPr>
        <w:pStyle w:val="ab"/>
        <w:tabs>
          <w:tab w:val="left" w:pos="851"/>
        </w:tabs>
        <w:ind w:hanging="294"/>
        <w:jc w:val="both"/>
        <w:rPr>
          <w:sz w:val="24"/>
          <w:szCs w:val="24"/>
        </w:rPr>
      </w:pPr>
      <w:r w:rsidRPr="00A01E93">
        <w:rPr>
          <w:sz w:val="24"/>
          <w:szCs w:val="24"/>
        </w:rPr>
        <w:t xml:space="preserve">в) авансовыми; предварительными; </w:t>
      </w:r>
    </w:p>
    <w:p w:rsidR="00A01E93" w:rsidRPr="00A01E93" w:rsidRDefault="00A01E93" w:rsidP="00A01E93">
      <w:pPr>
        <w:pStyle w:val="ab"/>
        <w:tabs>
          <w:tab w:val="left" w:pos="851"/>
        </w:tabs>
        <w:ind w:hanging="294"/>
        <w:jc w:val="both"/>
        <w:rPr>
          <w:sz w:val="24"/>
          <w:szCs w:val="24"/>
        </w:rPr>
      </w:pPr>
      <w:r w:rsidRPr="00A01E93">
        <w:rPr>
          <w:sz w:val="24"/>
          <w:szCs w:val="24"/>
        </w:rPr>
        <w:t>г) полными; неполными.</w:t>
      </w:r>
    </w:p>
    <w:p w:rsidR="00A01E93" w:rsidRPr="00A01E93" w:rsidRDefault="00A01E93" w:rsidP="00A01E93">
      <w:pPr>
        <w:pStyle w:val="ab"/>
        <w:numPr>
          <w:ilvl w:val="0"/>
          <w:numId w:val="13"/>
        </w:numPr>
        <w:tabs>
          <w:tab w:val="left" w:pos="851"/>
        </w:tabs>
        <w:ind w:left="0" w:firstLine="360"/>
        <w:jc w:val="both"/>
        <w:rPr>
          <w:sz w:val="24"/>
          <w:szCs w:val="24"/>
        </w:rPr>
      </w:pPr>
      <w:r w:rsidRPr="00A01E93">
        <w:rPr>
          <w:sz w:val="24"/>
          <w:szCs w:val="24"/>
        </w:rPr>
        <w:t xml:space="preserve">Без открытия банковского счета осуществляются операции по переводу принятых от физических лиц денежных средств, не связанных с осуществлением ими предпринимательской деятельности, в пользу: </w:t>
      </w:r>
    </w:p>
    <w:p w:rsidR="00A01E93" w:rsidRPr="00A01E93" w:rsidRDefault="00A01E93" w:rsidP="00A01E93">
      <w:pPr>
        <w:pStyle w:val="ab"/>
        <w:tabs>
          <w:tab w:val="left" w:pos="851"/>
        </w:tabs>
        <w:ind w:left="360"/>
        <w:jc w:val="both"/>
        <w:rPr>
          <w:sz w:val="24"/>
          <w:szCs w:val="24"/>
        </w:rPr>
      </w:pPr>
      <w:r w:rsidRPr="00A01E93">
        <w:rPr>
          <w:sz w:val="24"/>
          <w:szCs w:val="24"/>
        </w:rPr>
        <w:t xml:space="preserve">а) юридических и физических лиц; </w:t>
      </w:r>
    </w:p>
    <w:p w:rsidR="00A01E93" w:rsidRPr="00A01E93" w:rsidRDefault="00A01E93" w:rsidP="00A01E93">
      <w:pPr>
        <w:pStyle w:val="ab"/>
        <w:tabs>
          <w:tab w:val="left" w:pos="851"/>
        </w:tabs>
        <w:ind w:left="360"/>
        <w:jc w:val="both"/>
        <w:rPr>
          <w:sz w:val="24"/>
          <w:szCs w:val="24"/>
        </w:rPr>
      </w:pPr>
      <w:r w:rsidRPr="00A01E93">
        <w:rPr>
          <w:sz w:val="24"/>
          <w:szCs w:val="24"/>
        </w:rPr>
        <w:t xml:space="preserve">б) только физических лиц; </w:t>
      </w:r>
    </w:p>
    <w:p w:rsidR="00A01E93" w:rsidRPr="00A01E93" w:rsidRDefault="00A01E93" w:rsidP="00A01E93">
      <w:pPr>
        <w:pStyle w:val="ab"/>
        <w:tabs>
          <w:tab w:val="left" w:pos="851"/>
        </w:tabs>
        <w:ind w:left="360"/>
        <w:jc w:val="both"/>
        <w:rPr>
          <w:sz w:val="24"/>
          <w:szCs w:val="24"/>
        </w:rPr>
      </w:pPr>
      <w:r w:rsidRPr="00A01E93">
        <w:rPr>
          <w:sz w:val="24"/>
          <w:szCs w:val="24"/>
        </w:rPr>
        <w:t xml:space="preserve">в) финансово-кредитных организаций; </w:t>
      </w:r>
    </w:p>
    <w:p w:rsidR="00A01E93" w:rsidRPr="00A01E93" w:rsidRDefault="00A01E93" w:rsidP="00A01E93">
      <w:pPr>
        <w:pStyle w:val="ab"/>
        <w:tabs>
          <w:tab w:val="left" w:pos="851"/>
        </w:tabs>
        <w:ind w:left="360"/>
        <w:jc w:val="both"/>
        <w:rPr>
          <w:sz w:val="24"/>
          <w:szCs w:val="24"/>
        </w:rPr>
      </w:pPr>
      <w:r w:rsidRPr="00A01E93">
        <w:rPr>
          <w:sz w:val="24"/>
          <w:szCs w:val="24"/>
        </w:rPr>
        <w:t xml:space="preserve">г) только юридических лиц. </w:t>
      </w:r>
    </w:p>
    <w:p w:rsidR="00A01E93" w:rsidRPr="00A01E93" w:rsidRDefault="00A01E93" w:rsidP="00A01E93">
      <w:pPr>
        <w:pStyle w:val="ab"/>
        <w:numPr>
          <w:ilvl w:val="0"/>
          <w:numId w:val="13"/>
        </w:numPr>
        <w:tabs>
          <w:tab w:val="left" w:pos="851"/>
        </w:tabs>
        <w:jc w:val="both"/>
        <w:rPr>
          <w:sz w:val="24"/>
          <w:szCs w:val="24"/>
        </w:rPr>
      </w:pPr>
      <w:r w:rsidRPr="00A01E93">
        <w:rPr>
          <w:sz w:val="24"/>
          <w:szCs w:val="24"/>
        </w:rPr>
        <w:t xml:space="preserve">Для открытия текущего счета физическим лицом представляются: </w:t>
      </w:r>
    </w:p>
    <w:p w:rsidR="00A01E93" w:rsidRPr="00A01E93" w:rsidRDefault="00A01E93" w:rsidP="00A01E93">
      <w:pPr>
        <w:pStyle w:val="ab"/>
        <w:tabs>
          <w:tab w:val="left" w:pos="851"/>
        </w:tabs>
        <w:ind w:hanging="294"/>
        <w:jc w:val="both"/>
        <w:rPr>
          <w:sz w:val="24"/>
          <w:szCs w:val="24"/>
        </w:rPr>
      </w:pPr>
      <w:r w:rsidRPr="00A01E93">
        <w:rPr>
          <w:sz w:val="24"/>
          <w:szCs w:val="24"/>
        </w:rPr>
        <w:t xml:space="preserve">а) паспорт и военный билет; </w:t>
      </w:r>
    </w:p>
    <w:p w:rsidR="00A01E93" w:rsidRPr="00A01E93" w:rsidRDefault="00A01E93" w:rsidP="00A01E93">
      <w:pPr>
        <w:pStyle w:val="ab"/>
        <w:tabs>
          <w:tab w:val="left" w:pos="851"/>
        </w:tabs>
        <w:ind w:hanging="294"/>
        <w:jc w:val="both"/>
        <w:rPr>
          <w:sz w:val="24"/>
          <w:szCs w:val="24"/>
        </w:rPr>
      </w:pPr>
      <w:r w:rsidRPr="00A01E93">
        <w:rPr>
          <w:sz w:val="24"/>
          <w:szCs w:val="24"/>
        </w:rPr>
        <w:t xml:space="preserve">б) паспорт и свидетельство о рождении; </w:t>
      </w:r>
    </w:p>
    <w:p w:rsidR="00A01E93" w:rsidRPr="00A01E93" w:rsidRDefault="00A01E93" w:rsidP="00A01E93">
      <w:pPr>
        <w:pStyle w:val="ab"/>
        <w:tabs>
          <w:tab w:val="left" w:pos="851"/>
        </w:tabs>
        <w:ind w:left="0" w:firstLine="426"/>
        <w:jc w:val="both"/>
        <w:rPr>
          <w:sz w:val="24"/>
          <w:szCs w:val="24"/>
        </w:rPr>
      </w:pPr>
      <w:r w:rsidRPr="00A01E93">
        <w:rPr>
          <w:sz w:val="24"/>
          <w:szCs w:val="24"/>
        </w:rPr>
        <w:t xml:space="preserve">в) паспорт или другой документ, в соответствии с законодательством Российской Федерации удостоверяющий личность; </w:t>
      </w:r>
    </w:p>
    <w:p w:rsidR="00A01E93" w:rsidRPr="00A01E93" w:rsidRDefault="00A01E93" w:rsidP="00A01E93">
      <w:pPr>
        <w:pStyle w:val="ab"/>
        <w:tabs>
          <w:tab w:val="left" w:pos="851"/>
        </w:tabs>
        <w:ind w:left="0" w:firstLine="426"/>
        <w:jc w:val="both"/>
        <w:rPr>
          <w:sz w:val="24"/>
          <w:szCs w:val="24"/>
        </w:rPr>
      </w:pPr>
      <w:r w:rsidRPr="00A01E93">
        <w:rPr>
          <w:sz w:val="24"/>
          <w:szCs w:val="24"/>
        </w:rPr>
        <w:t xml:space="preserve">г) паспорт и трудовую книжку. </w:t>
      </w:r>
    </w:p>
    <w:p w:rsidR="00A01E93" w:rsidRPr="00A01E93" w:rsidRDefault="00A01E93" w:rsidP="00A01E93">
      <w:pPr>
        <w:pStyle w:val="ab"/>
        <w:numPr>
          <w:ilvl w:val="0"/>
          <w:numId w:val="13"/>
        </w:numPr>
        <w:tabs>
          <w:tab w:val="left" w:pos="851"/>
        </w:tabs>
        <w:ind w:left="0" w:firstLine="360"/>
        <w:jc w:val="both"/>
        <w:rPr>
          <w:sz w:val="24"/>
          <w:szCs w:val="24"/>
        </w:rPr>
      </w:pPr>
      <w:r w:rsidRPr="00A01E93">
        <w:rPr>
          <w:sz w:val="24"/>
          <w:szCs w:val="24"/>
        </w:rPr>
        <w:t xml:space="preserve"> Инкассовые поручения применяются при осуществлении безналичных расчетов физическими лицами при наличии текущего счета: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а) для взыскания по расчетным документам, в случае их предъявления через обслуживающий банк - банк-депозитарий;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б) для взыскания по изъятым документам, в случае их предъявления через обслуживающий банк - банк-инвестор;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в) для взыскания по платежным документам, в случае их предъявления через обслуживающий банк - банк-регистратор; </w:t>
      </w:r>
    </w:p>
    <w:p w:rsidR="00A01E93" w:rsidRPr="00A01E93" w:rsidRDefault="00A01E93" w:rsidP="00A01E93">
      <w:pPr>
        <w:pStyle w:val="ab"/>
        <w:tabs>
          <w:tab w:val="left" w:pos="851"/>
        </w:tabs>
        <w:ind w:left="0" w:firstLine="360"/>
        <w:jc w:val="both"/>
        <w:rPr>
          <w:sz w:val="24"/>
          <w:szCs w:val="24"/>
        </w:rPr>
      </w:pPr>
      <w:r w:rsidRPr="00A01E93">
        <w:rPr>
          <w:sz w:val="24"/>
          <w:szCs w:val="24"/>
        </w:rPr>
        <w:t>г) для взыскания по исполнительным документам, в случае их предъявления через обслуживающий банк - банк-эмитент.</w:t>
      </w:r>
    </w:p>
    <w:p w:rsidR="00A01E93" w:rsidRPr="00A01E93" w:rsidRDefault="00A01E93" w:rsidP="00A01E93">
      <w:pPr>
        <w:pStyle w:val="ab"/>
        <w:numPr>
          <w:ilvl w:val="0"/>
          <w:numId w:val="13"/>
        </w:numPr>
        <w:tabs>
          <w:tab w:val="left" w:pos="851"/>
        </w:tabs>
        <w:ind w:left="0" w:firstLine="360"/>
        <w:jc w:val="both"/>
        <w:rPr>
          <w:sz w:val="24"/>
          <w:szCs w:val="24"/>
        </w:rPr>
      </w:pPr>
      <w:r w:rsidRPr="00A01E93">
        <w:rPr>
          <w:sz w:val="24"/>
          <w:szCs w:val="24"/>
        </w:rPr>
        <w:t xml:space="preserve">Отношения между кредитором и заемщиком по предоставлению первым последнему определенной суммы денежных средств на условиях платности, срочности и возвратности: </w:t>
      </w:r>
    </w:p>
    <w:p w:rsidR="00A01E93" w:rsidRPr="00A01E93" w:rsidRDefault="00A01E93" w:rsidP="00A01E93">
      <w:pPr>
        <w:pStyle w:val="ab"/>
        <w:tabs>
          <w:tab w:val="left" w:pos="851"/>
        </w:tabs>
        <w:ind w:left="360"/>
        <w:jc w:val="both"/>
        <w:rPr>
          <w:sz w:val="24"/>
          <w:szCs w:val="24"/>
        </w:rPr>
      </w:pPr>
      <w:r w:rsidRPr="00A01E93">
        <w:rPr>
          <w:sz w:val="24"/>
          <w:szCs w:val="24"/>
        </w:rPr>
        <w:t xml:space="preserve">а) активные операции; </w:t>
      </w:r>
    </w:p>
    <w:p w:rsidR="00A01E93" w:rsidRPr="00A01E93" w:rsidRDefault="00A01E93" w:rsidP="00A01E93">
      <w:pPr>
        <w:pStyle w:val="ab"/>
        <w:tabs>
          <w:tab w:val="left" w:pos="851"/>
        </w:tabs>
        <w:ind w:left="360"/>
        <w:jc w:val="both"/>
        <w:rPr>
          <w:sz w:val="24"/>
          <w:szCs w:val="24"/>
        </w:rPr>
      </w:pPr>
      <w:r w:rsidRPr="00A01E93">
        <w:rPr>
          <w:sz w:val="24"/>
          <w:szCs w:val="24"/>
        </w:rPr>
        <w:t xml:space="preserve">б) кредитные операции; </w:t>
      </w:r>
    </w:p>
    <w:p w:rsidR="00A01E93" w:rsidRPr="00A01E93" w:rsidRDefault="00A01E93" w:rsidP="00A01E93">
      <w:pPr>
        <w:pStyle w:val="ab"/>
        <w:tabs>
          <w:tab w:val="left" w:pos="851"/>
        </w:tabs>
        <w:ind w:left="360"/>
        <w:jc w:val="both"/>
        <w:rPr>
          <w:sz w:val="24"/>
          <w:szCs w:val="24"/>
        </w:rPr>
      </w:pPr>
      <w:r w:rsidRPr="00A01E93">
        <w:rPr>
          <w:sz w:val="24"/>
          <w:szCs w:val="24"/>
        </w:rPr>
        <w:t xml:space="preserve">в) операции по размещению денежных средств банка; </w:t>
      </w:r>
    </w:p>
    <w:p w:rsidR="00A01E93" w:rsidRPr="00A01E93" w:rsidRDefault="00A01E93" w:rsidP="00A01E93">
      <w:pPr>
        <w:pStyle w:val="ab"/>
        <w:tabs>
          <w:tab w:val="left" w:pos="851"/>
        </w:tabs>
        <w:ind w:left="360"/>
        <w:jc w:val="both"/>
        <w:rPr>
          <w:sz w:val="24"/>
          <w:szCs w:val="24"/>
        </w:rPr>
      </w:pPr>
      <w:r w:rsidRPr="00A01E93">
        <w:rPr>
          <w:sz w:val="24"/>
          <w:szCs w:val="24"/>
        </w:rPr>
        <w:t xml:space="preserve">г) вексельные операции. </w:t>
      </w:r>
    </w:p>
    <w:p w:rsidR="00A01E93" w:rsidRPr="00A01E93" w:rsidRDefault="00A01E93" w:rsidP="00A01E93">
      <w:pPr>
        <w:pStyle w:val="ab"/>
        <w:numPr>
          <w:ilvl w:val="0"/>
          <w:numId w:val="13"/>
        </w:numPr>
        <w:tabs>
          <w:tab w:val="left" w:pos="851"/>
        </w:tabs>
        <w:jc w:val="both"/>
        <w:rPr>
          <w:sz w:val="24"/>
          <w:szCs w:val="24"/>
        </w:rPr>
      </w:pPr>
      <w:r w:rsidRPr="00A01E93">
        <w:rPr>
          <w:sz w:val="24"/>
          <w:szCs w:val="24"/>
        </w:rPr>
        <w:t xml:space="preserve">Вероятность того, что фактическая прибыль банка окажется меньше запланированной, ожидаемой: </w:t>
      </w:r>
    </w:p>
    <w:p w:rsidR="00A01E93" w:rsidRPr="00A01E93" w:rsidRDefault="00A01E93" w:rsidP="00A01E93">
      <w:pPr>
        <w:pStyle w:val="ab"/>
        <w:tabs>
          <w:tab w:val="left" w:pos="851"/>
        </w:tabs>
        <w:ind w:left="360"/>
        <w:jc w:val="both"/>
        <w:rPr>
          <w:sz w:val="24"/>
          <w:szCs w:val="24"/>
        </w:rPr>
      </w:pPr>
      <w:r w:rsidRPr="00A01E93">
        <w:rPr>
          <w:sz w:val="24"/>
          <w:szCs w:val="24"/>
        </w:rPr>
        <w:t xml:space="preserve">а) финансовые потери; </w:t>
      </w:r>
    </w:p>
    <w:p w:rsidR="00A01E93" w:rsidRPr="00A01E93" w:rsidRDefault="00A01E93" w:rsidP="00A01E93">
      <w:pPr>
        <w:pStyle w:val="ab"/>
        <w:tabs>
          <w:tab w:val="left" w:pos="851"/>
        </w:tabs>
        <w:ind w:left="360"/>
        <w:jc w:val="both"/>
        <w:rPr>
          <w:sz w:val="24"/>
          <w:szCs w:val="24"/>
        </w:rPr>
      </w:pPr>
      <w:r w:rsidRPr="00A01E93">
        <w:rPr>
          <w:sz w:val="24"/>
          <w:szCs w:val="24"/>
        </w:rPr>
        <w:t xml:space="preserve">б) риск банковский; </w:t>
      </w:r>
    </w:p>
    <w:p w:rsidR="00A01E93" w:rsidRPr="00A01E93" w:rsidRDefault="00A01E93" w:rsidP="00A01E93">
      <w:pPr>
        <w:pStyle w:val="ab"/>
        <w:tabs>
          <w:tab w:val="left" w:pos="851"/>
        </w:tabs>
        <w:ind w:left="360"/>
        <w:jc w:val="both"/>
        <w:rPr>
          <w:sz w:val="24"/>
          <w:szCs w:val="24"/>
        </w:rPr>
      </w:pPr>
      <w:r w:rsidRPr="00A01E93">
        <w:rPr>
          <w:sz w:val="24"/>
          <w:szCs w:val="24"/>
        </w:rPr>
        <w:t xml:space="preserve">в) угроза банковской деятельности; </w:t>
      </w:r>
    </w:p>
    <w:p w:rsidR="00A01E93" w:rsidRPr="00A01E93" w:rsidRDefault="00A01E93" w:rsidP="00A01E93">
      <w:pPr>
        <w:pStyle w:val="ab"/>
        <w:tabs>
          <w:tab w:val="left" w:pos="851"/>
        </w:tabs>
        <w:ind w:left="360"/>
        <w:jc w:val="both"/>
        <w:rPr>
          <w:sz w:val="24"/>
          <w:szCs w:val="24"/>
        </w:rPr>
      </w:pPr>
      <w:r w:rsidRPr="00A01E93">
        <w:rPr>
          <w:sz w:val="24"/>
          <w:szCs w:val="24"/>
        </w:rPr>
        <w:t xml:space="preserve">г) отрицательный финансовый результат. </w:t>
      </w:r>
    </w:p>
    <w:p w:rsidR="00A01E93" w:rsidRPr="00A01E93" w:rsidRDefault="00A01E93" w:rsidP="00A01E93">
      <w:pPr>
        <w:pStyle w:val="ab"/>
        <w:numPr>
          <w:ilvl w:val="0"/>
          <w:numId w:val="13"/>
        </w:numPr>
        <w:tabs>
          <w:tab w:val="left" w:pos="851"/>
        </w:tabs>
        <w:jc w:val="both"/>
        <w:rPr>
          <w:sz w:val="24"/>
          <w:szCs w:val="24"/>
        </w:rPr>
      </w:pPr>
      <w:r w:rsidRPr="00A01E93">
        <w:rPr>
          <w:sz w:val="24"/>
          <w:szCs w:val="24"/>
        </w:rPr>
        <w:t xml:space="preserve">Уровень риска увеличивается, если: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а) поставлены новые задачи, соответствующие прошлому опыту банка;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б) руководство в состоянии принять необходимые и срочные меры, что может привести к финансовому ущербу;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в) проблемы возникают внезапно и вопреки ожиданиям;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г) существующий порядок деятельности банка или несовершенство законодательства соответствует принятию оптимальных для конкретной ситуации мер. </w:t>
      </w:r>
    </w:p>
    <w:p w:rsidR="00A01E93" w:rsidRPr="00A01E93" w:rsidRDefault="00A01E93" w:rsidP="00A01E93">
      <w:pPr>
        <w:pStyle w:val="ab"/>
        <w:numPr>
          <w:ilvl w:val="0"/>
          <w:numId w:val="13"/>
        </w:numPr>
        <w:tabs>
          <w:tab w:val="left" w:pos="851"/>
        </w:tabs>
        <w:jc w:val="both"/>
        <w:rPr>
          <w:sz w:val="24"/>
          <w:szCs w:val="24"/>
        </w:rPr>
      </w:pPr>
      <w:r w:rsidRPr="00A01E93">
        <w:rPr>
          <w:sz w:val="24"/>
          <w:szCs w:val="24"/>
        </w:rPr>
        <w:t xml:space="preserve">Под классификацией риска следует понимать: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а) распределение риска на конкретные группы по определенным признакам для достижения поставленных целей;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б) распределение риска по категории качества для достижения поставленных целей коммерческого банка; </w:t>
      </w:r>
    </w:p>
    <w:p w:rsidR="00A01E93" w:rsidRPr="00A01E93" w:rsidRDefault="00A01E93" w:rsidP="00A01E93">
      <w:pPr>
        <w:pStyle w:val="ab"/>
        <w:tabs>
          <w:tab w:val="left" w:pos="851"/>
        </w:tabs>
        <w:ind w:left="0" w:firstLine="360"/>
        <w:jc w:val="both"/>
        <w:rPr>
          <w:sz w:val="24"/>
          <w:szCs w:val="24"/>
        </w:rPr>
      </w:pPr>
      <w:r w:rsidRPr="00A01E93">
        <w:rPr>
          <w:sz w:val="24"/>
          <w:szCs w:val="24"/>
        </w:rPr>
        <w:t>в) диверсификация риска по определенным размерам для достижения поставленных целей;</w:t>
      </w:r>
    </w:p>
    <w:p w:rsidR="00A01E93" w:rsidRPr="00A01E93" w:rsidRDefault="00A01E93" w:rsidP="00A01E93">
      <w:pPr>
        <w:pStyle w:val="ab"/>
        <w:tabs>
          <w:tab w:val="left" w:pos="851"/>
        </w:tabs>
        <w:ind w:left="0" w:firstLine="360"/>
        <w:jc w:val="both"/>
        <w:rPr>
          <w:sz w:val="24"/>
          <w:szCs w:val="24"/>
        </w:rPr>
      </w:pPr>
      <w:r w:rsidRPr="00A01E93">
        <w:rPr>
          <w:sz w:val="24"/>
          <w:szCs w:val="24"/>
        </w:rPr>
        <w:t>г) дифференцирование риска на группы по уровням угроз для деятельности банка.</w:t>
      </w:r>
    </w:p>
    <w:p w:rsidR="00A01E93" w:rsidRPr="00A01E93" w:rsidRDefault="00A01E93" w:rsidP="00A01E93">
      <w:pPr>
        <w:pStyle w:val="ab"/>
        <w:numPr>
          <w:ilvl w:val="0"/>
          <w:numId w:val="13"/>
        </w:numPr>
        <w:tabs>
          <w:tab w:val="left" w:pos="851"/>
        </w:tabs>
        <w:jc w:val="both"/>
        <w:rPr>
          <w:sz w:val="24"/>
          <w:szCs w:val="24"/>
        </w:rPr>
      </w:pPr>
      <w:r w:rsidRPr="00A01E93">
        <w:rPr>
          <w:sz w:val="24"/>
          <w:szCs w:val="24"/>
        </w:rPr>
        <w:lastRenderedPageBreak/>
        <w:t xml:space="preserve">Основные элементы стратегического управления: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а) цели, задачи, предметы, элементы, направления;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б) объекты, субъекты и уровни управления;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в) цели, условия, действия и механизм реализации;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г) цели, задачи, объекты, предметы и актуальность управления. </w:t>
      </w:r>
    </w:p>
    <w:p w:rsidR="00A01E93" w:rsidRPr="00A01E93" w:rsidRDefault="00A01E93" w:rsidP="00A01E93">
      <w:pPr>
        <w:pStyle w:val="ab"/>
        <w:numPr>
          <w:ilvl w:val="0"/>
          <w:numId w:val="13"/>
        </w:numPr>
        <w:tabs>
          <w:tab w:val="left" w:pos="851"/>
        </w:tabs>
        <w:jc w:val="both"/>
        <w:rPr>
          <w:sz w:val="24"/>
          <w:szCs w:val="24"/>
        </w:rPr>
      </w:pPr>
      <w:r w:rsidRPr="00A01E93">
        <w:rPr>
          <w:sz w:val="24"/>
          <w:szCs w:val="24"/>
        </w:rPr>
        <w:t xml:space="preserve">Методы стратегического анализа деятельности банка: </w:t>
      </w:r>
    </w:p>
    <w:p w:rsidR="00A01E93" w:rsidRPr="00A01E93" w:rsidRDefault="00A01E93" w:rsidP="00A01E93">
      <w:pPr>
        <w:pStyle w:val="ab"/>
        <w:tabs>
          <w:tab w:val="left" w:pos="851"/>
        </w:tabs>
        <w:ind w:left="0" w:firstLine="360"/>
        <w:jc w:val="both"/>
        <w:rPr>
          <w:sz w:val="24"/>
          <w:szCs w:val="24"/>
          <w:lang w:val="en-US"/>
        </w:rPr>
      </w:pPr>
      <w:r w:rsidRPr="00A01E93">
        <w:rPr>
          <w:sz w:val="24"/>
          <w:szCs w:val="24"/>
        </w:rPr>
        <w:t>а</w:t>
      </w:r>
      <w:r w:rsidRPr="00A01E93">
        <w:rPr>
          <w:sz w:val="24"/>
          <w:szCs w:val="24"/>
          <w:lang w:val="en-US"/>
        </w:rPr>
        <w:t xml:space="preserve">) SWOT, SNV, PEST (STEP)+M, GAP, LOTS, PIMS;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б) макроэкономические и долгосрочные;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в) </w:t>
      </w:r>
      <w:proofErr w:type="gramStart"/>
      <w:r w:rsidRPr="00A01E93">
        <w:rPr>
          <w:sz w:val="24"/>
          <w:szCs w:val="24"/>
        </w:rPr>
        <w:t>комплексные</w:t>
      </w:r>
      <w:proofErr w:type="gramEnd"/>
      <w:r w:rsidRPr="00A01E93">
        <w:rPr>
          <w:sz w:val="24"/>
          <w:szCs w:val="24"/>
        </w:rPr>
        <w:t xml:space="preserve"> на базе системного подхода;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г) научные и экономически обоснованные. </w:t>
      </w:r>
    </w:p>
    <w:p w:rsidR="00A01E93" w:rsidRPr="00A01E93" w:rsidRDefault="00A01E93" w:rsidP="00A01E93">
      <w:pPr>
        <w:pStyle w:val="ab"/>
        <w:numPr>
          <w:ilvl w:val="0"/>
          <w:numId w:val="13"/>
        </w:numPr>
        <w:tabs>
          <w:tab w:val="left" w:pos="851"/>
        </w:tabs>
        <w:jc w:val="both"/>
        <w:rPr>
          <w:sz w:val="24"/>
          <w:szCs w:val="24"/>
        </w:rPr>
      </w:pPr>
      <w:r w:rsidRPr="00A01E93">
        <w:rPr>
          <w:sz w:val="24"/>
          <w:szCs w:val="24"/>
        </w:rPr>
        <w:t>Проце</w:t>
      </w:r>
      <w:proofErr w:type="gramStart"/>
      <w:r w:rsidRPr="00A01E93">
        <w:rPr>
          <w:sz w:val="24"/>
          <w:szCs w:val="24"/>
        </w:rPr>
        <w:t>сс стр</w:t>
      </w:r>
      <w:proofErr w:type="gramEnd"/>
      <w:r w:rsidRPr="00A01E93">
        <w:rPr>
          <w:sz w:val="24"/>
          <w:szCs w:val="24"/>
        </w:rPr>
        <w:t xml:space="preserve">атегического управления включает: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а) передачу стратегии и комплексных вариантов развития банка клиентам;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б) оценку стратегических проектов;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в) регрессионный анализ показателей стратегических параметров; </w:t>
      </w:r>
    </w:p>
    <w:p w:rsidR="00A01E93" w:rsidRPr="00A01E93" w:rsidRDefault="00A01E93" w:rsidP="00A01E93">
      <w:pPr>
        <w:pStyle w:val="ab"/>
        <w:tabs>
          <w:tab w:val="left" w:pos="851"/>
        </w:tabs>
        <w:ind w:left="0" w:firstLine="360"/>
        <w:jc w:val="both"/>
        <w:rPr>
          <w:sz w:val="24"/>
          <w:szCs w:val="24"/>
        </w:rPr>
      </w:pPr>
      <w:r w:rsidRPr="00A01E93">
        <w:rPr>
          <w:sz w:val="24"/>
          <w:szCs w:val="24"/>
        </w:rPr>
        <w:t>г) стратегический анализ.</w:t>
      </w:r>
    </w:p>
    <w:p w:rsidR="00A01E93" w:rsidRPr="00A01E93" w:rsidRDefault="00A01E93" w:rsidP="00A01E93">
      <w:pPr>
        <w:pStyle w:val="ab"/>
        <w:numPr>
          <w:ilvl w:val="0"/>
          <w:numId w:val="13"/>
        </w:numPr>
        <w:tabs>
          <w:tab w:val="left" w:pos="851"/>
        </w:tabs>
        <w:jc w:val="both"/>
        <w:rPr>
          <w:sz w:val="24"/>
          <w:szCs w:val="24"/>
        </w:rPr>
      </w:pPr>
      <w:r w:rsidRPr="00A01E93">
        <w:rPr>
          <w:sz w:val="24"/>
          <w:szCs w:val="24"/>
        </w:rPr>
        <w:t xml:space="preserve">Организационная структура коммерческого банка построена на </w:t>
      </w:r>
      <w:proofErr w:type="gramStart"/>
      <w:r w:rsidRPr="00A01E93">
        <w:rPr>
          <w:sz w:val="24"/>
          <w:szCs w:val="24"/>
        </w:rPr>
        <w:t>определенных</w:t>
      </w:r>
      <w:proofErr w:type="gramEnd"/>
      <w:r w:rsidRPr="00A01E93">
        <w:rPr>
          <w:sz w:val="24"/>
          <w:szCs w:val="24"/>
        </w:rPr>
        <w:t xml:space="preserve">: </w:t>
      </w:r>
    </w:p>
    <w:p w:rsidR="00A01E93" w:rsidRPr="00A01E93" w:rsidRDefault="00A01E93" w:rsidP="00A01E93">
      <w:pPr>
        <w:pStyle w:val="ab"/>
        <w:tabs>
          <w:tab w:val="left" w:pos="851"/>
        </w:tabs>
        <w:ind w:left="360"/>
        <w:jc w:val="both"/>
        <w:rPr>
          <w:sz w:val="24"/>
          <w:szCs w:val="24"/>
        </w:rPr>
      </w:pPr>
      <w:r w:rsidRPr="00A01E93">
        <w:rPr>
          <w:sz w:val="24"/>
          <w:szCs w:val="24"/>
        </w:rPr>
        <w:t xml:space="preserve">а) </w:t>
      </w:r>
      <w:proofErr w:type="gramStart"/>
      <w:r w:rsidRPr="00A01E93">
        <w:rPr>
          <w:sz w:val="24"/>
          <w:szCs w:val="24"/>
        </w:rPr>
        <w:t>принципах</w:t>
      </w:r>
      <w:proofErr w:type="gramEnd"/>
      <w:r w:rsidRPr="00A01E93">
        <w:rPr>
          <w:sz w:val="24"/>
          <w:szCs w:val="24"/>
        </w:rPr>
        <w:t xml:space="preserve">; </w:t>
      </w:r>
    </w:p>
    <w:p w:rsidR="00A01E93" w:rsidRPr="00A01E93" w:rsidRDefault="00A01E93" w:rsidP="00A01E93">
      <w:pPr>
        <w:pStyle w:val="ab"/>
        <w:tabs>
          <w:tab w:val="left" w:pos="851"/>
        </w:tabs>
        <w:ind w:left="360"/>
        <w:jc w:val="both"/>
        <w:rPr>
          <w:sz w:val="24"/>
          <w:szCs w:val="24"/>
        </w:rPr>
      </w:pPr>
      <w:r w:rsidRPr="00A01E93">
        <w:rPr>
          <w:sz w:val="24"/>
          <w:szCs w:val="24"/>
        </w:rPr>
        <w:t xml:space="preserve">б) </w:t>
      </w:r>
      <w:proofErr w:type="gramStart"/>
      <w:r w:rsidRPr="00A01E93">
        <w:rPr>
          <w:sz w:val="24"/>
          <w:szCs w:val="24"/>
        </w:rPr>
        <w:t>условиях</w:t>
      </w:r>
      <w:proofErr w:type="gramEnd"/>
      <w:r w:rsidRPr="00A01E93">
        <w:rPr>
          <w:sz w:val="24"/>
          <w:szCs w:val="24"/>
        </w:rPr>
        <w:t xml:space="preserve">; </w:t>
      </w:r>
    </w:p>
    <w:p w:rsidR="00A01E93" w:rsidRPr="00A01E93" w:rsidRDefault="00A01E93" w:rsidP="00A01E93">
      <w:pPr>
        <w:pStyle w:val="ab"/>
        <w:tabs>
          <w:tab w:val="left" w:pos="851"/>
        </w:tabs>
        <w:ind w:left="360"/>
        <w:jc w:val="both"/>
        <w:rPr>
          <w:sz w:val="24"/>
          <w:szCs w:val="24"/>
        </w:rPr>
      </w:pPr>
      <w:r w:rsidRPr="00A01E93">
        <w:rPr>
          <w:sz w:val="24"/>
          <w:szCs w:val="24"/>
        </w:rPr>
        <w:t xml:space="preserve">в) </w:t>
      </w:r>
      <w:proofErr w:type="gramStart"/>
      <w:r w:rsidRPr="00A01E93">
        <w:rPr>
          <w:sz w:val="24"/>
          <w:szCs w:val="24"/>
        </w:rPr>
        <w:t>направлениях</w:t>
      </w:r>
      <w:proofErr w:type="gramEnd"/>
      <w:r w:rsidRPr="00A01E93">
        <w:rPr>
          <w:sz w:val="24"/>
          <w:szCs w:val="24"/>
        </w:rPr>
        <w:t xml:space="preserve">; </w:t>
      </w:r>
    </w:p>
    <w:p w:rsidR="00A01E93" w:rsidRPr="00A01E93" w:rsidRDefault="00A01E93" w:rsidP="00A01E93">
      <w:pPr>
        <w:pStyle w:val="ab"/>
        <w:tabs>
          <w:tab w:val="left" w:pos="851"/>
        </w:tabs>
        <w:ind w:left="360"/>
        <w:jc w:val="both"/>
        <w:rPr>
          <w:sz w:val="24"/>
          <w:szCs w:val="24"/>
        </w:rPr>
      </w:pPr>
      <w:r w:rsidRPr="00A01E93">
        <w:rPr>
          <w:sz w:val="24"/>
          <w:szCs w:val="24"/>
        </w:rPr>
        <w:t xml:space="preserve">г) </w:t>
      </w:r>
      <w:proofErr w:type="gramStart"/>
      <w:r w:rsidRPr="00A01E93">
        <w:rPr>
          <w:sz w:val="24"/>
          <w:szCs w:val="24"/>
        </w:rPr>
        <w:t>нормативах</w:t>
      </w:r>
      <w:proofErr w:type="gramEnd"/>
      <w:r w:rsidRPr="00A01E93">
        <w:rPr>
          <w:sz w:val="24"/>
          <w:szCs w:val="24"/>
        </w:rPr>
        <w:t xml:space="preserve">. </w:t>
      </w:r>
    </w:p>
    <w:p w:rsidR="00A01E93" w:rsidRPr="00A01E93" w:rsidRDefault="00A01E93" w:rsidP="00A01E93">
      <w:pPr>
        <w:pStyle w:val="ab"/>
        <w:numPr>
          <w:ilvl w:val="0"/>
          <w:numId w:val="13"/>
        </w:numPr>
        <w:tabs>
          <w:tab w:val="left" w:pos="851"/>
        </w:tabs>
        <w:ind w:left="0" w:firstLine="360"/>
        <w:jc w:val="both"/>
        <w:rPr>
          <w:sz w:val="24"/>
          <w:szCs w:val="24"/>
        </w:rPr>
      </w:pPr>
      <w:r w:rsidRPr="00A01E93">
        <w:rPr>
          <w:sz w:val="24"/>
          <w:szCs w:val="24"/>
        </w:rPr>
        <w:t xml:space="preserve">Непосредственное руководство текущей деятельностью банка должны осуществлять: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а) руководитель и главный бухгалтер коммерческого банка;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б) собрание акционеров;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в) Центральный Банк (Банк России);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д) исполнительные органы, которые могут быть единоличными или коллегиальными </w:t>
      </w:r>
    </w:p>
    <w:p w:rsidR="00A01E93" w:rsidRPr="00A01E93" w:rsidRDefault="00A01E93" w:rsidP="00A01E93">
      <w:pPr>
        <w:pStyle w:val="ab"/>
        <w:numPr>
          <w:ilvl w:val="0"/>
          <w:numId w:val="13"/>
        </w:numPr>
        <w:tabs>
          <w:tab w:val="left" w:pos="851"/>
        </w:tabs>
        <w:ind w:left="0" w:firstLine="360"/>
        <w:jc w:val="both"/>
        <w:rPr>
          <w:sz w:val="24"/>
          <w:szCs w:val="24"/>
        </w:rPr>
      </w:pPr>
      <w:r w:rsidRPr="00A01E93">
        <w:rPr>
          <w:sz w:val="24"/>
          <w:szCs w:val="24"/>
        </w:rPr>
        <w:t xml:space="preserve">Классификация кредитов рефинансирования коммерческих банков ЦБ по срокам предоставления: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а) краткосрочные (на несколько часов), внутридневные, овернайт, среднесрочные на 1 месяц под залог государственных ценных бумаг (ломбардный), долгосрочные кредиты до 1 года;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б) текущие, операционные, среднесрочные и капитальные;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в) краткосрочные, среднесрочные и долгосрочные; </w:t>
      </w:r>
    </w:p>
    <w:p w:rsidR="00A01E93" w:rsidRPr="00A01E93" w:rsidRDefault="00A01E93" w:rsidP="00A01E93">
      <w:pPr>
        <w:pStyle w:val="ab"/>
        <w:tabs>
          <w:tab w:val="left" w:pos="851"/>
        </w:tabs>
        <w:ind w:left="0" w:firstLine="360"/>
        <w:jc w:val="both"/>
        <w:rPr>
          <w:sz w:val="24"/>
          <w:szCs w:val="24"/>
        </w:rPr>
      </w:pPr>
      <w:r w:rsidRPr="00A01E93">
        <w:rPr>
          <w:sz w:val="24"/>
          <w:szCs w:val="24"/>
        </w:rPr>
        <w:t>г) предварительные, текущие и последующие.</w:t>
      </w:r>
    </w:p>
    <w:p w:rsidR="00A01E93" w:rsidRPr="00A01E93" w:rsidRDefault="00A01E93" w:rsidP="00A01E93">
      <w:pPr>
        <w:pStyle w:val="ab"/>
        <w:numPr>
          <w:ilvl w:val="0"/>
          <w:numId w:val="13"/>
        </w:numPr>
        <w:tabs>
          <w:tab w:val="left" w:pos="851"/>
        </w:tabs>
        <w:ind w:left="0" w:firstLine="360"/>
        <w:jc w:val="both"/>
        <w:rPr>
          <w:sz w:val="24"/>
          <w:szCs w:val="24"/>
        </w:rPr>
      </w:pPr>
      <w:r w:rsidRPr="00A01E93">
        <w:rPr>
          <w:sz w:val="24"/>
          <w:szCs w:val="24"/>
        </w:rPr>
        <w:t xml:space="preserve">Показатель, концентрирующий в себе результат разнообразных пассивных и активных операций банка и отражающий влияние всех факторов, воздействующих на деятельность банка: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а) ликвидность коммерческого банка;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б) финансовый результат деятельности коммерческого банка (прибыль или убыток);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в) конкурентоспособность коммерческого банка;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г) платежеспособность коммерческого банка. </w:t>
      </w:r>
    </w:p>
    <w:p w:rsidR="00A01E93" w:rsidRPr="00A01E93" w:rsidRDefault="00A01E93" w:rsidP="00A01E93">
      <w:pPr>
        <w:pStyle w:val="ab"/>
        <w:numPr>
          <w:ilvl w:val="0"/>
          <w:numId w:val="13"/>
        </w:numPr>
        <w:tabs>
          <w:tab w:val="left" w:pos="851"/>
        </w:tabs>
        <w:jc w:val="both"/>
        <w:rPr>
          <w:sz w:val="24"/>
          <w:szCs w:val="24"/>
        </w:rPr>
      </w:pPr>
      <w:r w:rsidRPr="00A01E93">
        <w:rPr>
          <w:sz w:val="24"/>
          <w:szCs w:val="24"/>
        </w:rPr>
        <w:t xml:space="preserve">К элементам внутреннего контроля относятся: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а) органы управления, производственные отделы и службы коммерческого банка;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б) бухгалтерская и статистическая отчетность, управленческие документы и отчетность в вышестоящую организацию;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в) виды, методы, формы и способы проведения внутреннего контроля;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г) контрольная среда, состав видов внутреннего контроля, характеристика субъектов и объектов внутреннего контроля. </w:t>
      </w:r>
    </w:p>
    <w:p w:rsidR="00A01E93" w:rsidRPr="00A01E93" w:rsidRDefault="00A01E93" w:rsidP="00A01E93">
      <w:pPr>
        <w:pStyle w:val="ab"/>
        <w:numPr>
          <w:ilvl w:val="0"/>
          <w:numId w:val="13"/>
        </w:numPr>
        <w:tabs>
          <w:tab w:val="left" w:pos="851"/>
        </w:tabs>
        <w:jc w:val="both"/>
        <w:rPr>
          <w:sz w:val="24"/>
          <w:szCs w:val="24"/>
        </w:rPr>
      </w:pPr>
      <w:r w:rsidRPr="00A01E93">
        <w:rPr>
          <w:sz w:val="24"/>
          <w:szCs w:val="24"/>
        </w:rPr>
        <w:t xml:space="preserve">Управление уровнем рисков это: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а) получение оптимального баланса между уровнем принимаемых рисков и уровнем банковской прибыли;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б) поддержание ликвидной структуры баланса;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в) выведение оптимального соотношения между банковским риском и финансовой устойчивостью; </w:t>
      </w:r>
    </w:p>
    <w:p w:rsidR="00A01E93" w:rsidRPr="00A01E93" w:rsidRDefault="00A01E93" w:rsidP="00A01E93">
      <w:pPr>
        <w:pStyle w:val="ab"/>
        <w:tabs>
          <w:tab w:val="left" w:pos="851"/>
        </w:tabs>
        <w:ind w:left="0" w:firstLine="360"/>
        <w:jc w:val="both"/>
        <w:rPr>
          <w:sz w:val="24"/>
          <w:szCs w:val="24"/>
        </w:rPr>
      </w:pPr>
      <w:r w:rsidRPr="00A01E93">
        <w:rPr>
          <w:sz w:val="24"/>
          <w:szCs w:val="24"/>
        </w:rPr>
        <w:t>г) определение четкой зависимости риска, маржи и ликвидности банка.</w:t>
      </w:r>
    </w:p>
    <w:p w:rsidR="00A01E93" w:rsidRPr="00A01E93" w:rsidRDefault="00A01E93" w:rsidP="00A01E93">
      <w:pPr>
        <w:pStyle w:val="ab"/>
        <w:numPr>
          <w:ilvl w:val="0"/>
          <w:numId w:val="13"/>
        </w:numPr>
        <w:tabs>
          <w:tab w:val="left" w:pos="851"/>
        </w:tabs>
        <w:jc w:val="both"/>
        <w:rPr>
          <w:sz w:val="24"/>
          <w:szCs w:val="24"/>
        </w:rPr>
      </w:pPr>
      <w:r w:rsidRPr="00A01E93">
        <w:rPr>
          <w:sz w:val="24"/>
          <w:szCs w:val="24"/>
        </w:rPr>
        <w:t xml:space="preserve">Все банковские операции и другие сделки осуществляются в России: </w:t>
      </w:r>
    </w:p>
    <w:p w:rsidR="00A01E93" w:rsidRPr="00A01E93" w:rsidRDefault="00A01E93" w:rsidP="00A01E93">
      <w:pPr>
        <w:pStyle w:val="ab"/>
        <w:tabs>
          <w:tab w:val="left" w:pos="851"/>
        </w:tabs>
        <w:ind w:left="360"/>
        <w:jc w:val="both"/>
        <w:rPr>
          <w:sz w:val="24"/>
          <w:szCs w:val="24"/>
        </w:rPr>
      </w:pPr>
      <w:r w:rsidRPr="00A01E93">
        <w:rPr>
          <w:sz w:val="24"/>
          <w:szCs w:val="24"/>
        </w:rPr>
        <w:lastRenderedPageBreak/>
        <w:t xml:space="preserve">а) в рублях; </w:t>
      </w:r>
    </w:p>
    <w:p w:rsidR="00A01E93" w:rsidRPr="00A01E93" w:rsidRDefault="00A01E93" w:rsidP="00A01E93">
      <w:pPr>
        <w:pStyle w:val="ab"/>
        <w:tabs>
          <w:tab w:val="left" w:pos="851"/>
        </w:tabs>
        <w:ind w:left="360"/>
        <w:jc w:val="both"/>
        <w:rPr>
          <w:sz w:val="24"/>
          <w:szCs w:val="24"/>
        </w:rPr>
      </w:pPr>
      <w:r w:rsidRPr="00A01E93">
        <w:rPr>
          <w:sz w:val="24"/>
          <w:szCs w:val="24"/>
        </w:rPr>
        <w:t xml:space="preserve">б) в иностранной валюте; </w:t>
      </w:r>
    </w:p>
    <w:p w:rsidR="00A01E93" w:rsidRPr="00A01E93" w:rsidRDefault="00A01E93" w:rsidP="00A01E93">
      <w:pPr>
        <w:pStyle w:val="ab"/>
        <w:tabs>
          <w:tab w:val="left" w:pos="851"/>
        </w:tabs>
        <w:ind w:left="360"/>
        <w:jc w:val="both"/>
        <w:rPr>
          <w:sz w:val="24"/>
          <w:szCs w:val="24"/>
        </w:rPr>
      </w:pPr>
      <w:r w:rsidRPr="00A01E93">
        <w:rPr>
          <w:sz w:val="24"/>
          <w:szCs w:val="24"/>
        </w:rPr>
        <w:t xml:space="preserve">в) в ценных бумагах; </w:t>
      </w:r>
    </w:p>
    <w:p w:rsidR="00A01E93" w:rsidRPr="00A01E93" w:rsidRDefault="00A01E93" w:rsidP="00A01E93">
      <w:pPr>
        <w:pStyle w:val="ab"/>
        <w:tabs>
          <w:tab w:val="left" w:pos="851"/>
        </w:tabs>
        <w:ind w:left="360"/>
        <w:jc w:val="both"/>
        <w:rPr>
          <w:sz w:val="24"/>
          <w:szCs w:val="24"/>
        </w:rPr>
      </w:pPr>
      <w:r w:rsidRPr="00A01E93">
        <w:rPr>
          <w:sz w:val="24"/>
          <w:szCs w:val="24"/>
        </w:rPr>
        <w:t xml:space="preserve">г) в денежных единицах; </w:t>
      </w:r>
    </w:p>
    <w:p w:rsidR="00A01E93" w:rsidRPr="00A01E93" w:rsidRDefault="00A01E93" w:rsidP="00A01E93">
      <w:pPr>
        <w:pStyle w:val="ab"/>
        <w:tabs>
          <w:tab w:val="left" w:pos="851"/>
        </w:tabs>
        <w:ind w:left="360"/>
        <w:jc w:val="both"/>
        <w:rPr>
          <w:sz w:val="24"/>
          <w:szCs w:val="24"/>
        </w:rPr>
      </w:pPr>
      <w:r w:rsidRPr="00A01E93">
        <w:rPr>
          <w:sz w:val="24"/>
          <w:szCs w:val="24"/>
        </w:rPr>
        <w:t>д) в рублях и иностранной валюте.</w:t>
      </w:r>
    </w:p>
    <w:p w:rsidR="00A01E93" w:rsidRPr="00A01E93" w:rsidRDefault="00A01E93" w:rsidP="00A01E93">
      <w:pPr>
        <w:pStyle w:val="ab"/>
        <w:numPr>
          <w:ilvl w:val="0"/>
          <w:numId w:val="13"/>
        </w:numPr>
        <w:tabs>
          <w:tab w:val="left" w:pos="851"/>
        </w:tabs>
        <w:jc w:val="both"/>
        <w:rPr>
          <w:sz w:val="24"/>
          <w:szCs w:val="24"/>
        </w:rPr>
      </w:pPr>
      <w:r w:rsidRPr="00A01E93">
        <w:rPr>
          <w:sz w:val="24"/>
          <w:szCs w:val="24"/>
        </w:rPr>
        <w:t xml:space="preserve">В положении о Банке России предусмотрены нормативные акты: </w:t>
      </w:r>
    </w:p>
    <w:p w:rsidR="00A01E93" w:rsidRPr="00A01E93" w:rsidRDefault="00A01E93" w:rsidP="00A01E93">
      <w:pPr>
        <w:pStyle w:val="ab"/>
        <w:tabs>
          <w:tab w:val="left" w:pos="851"/>
        </w:tabs>
        <w:ind w:left="360"/>
        <w:jc w:val="both"/>
        <w:rPr>
          <w:sz w:val="24"/>
          <w:szCs w:val="24"/>
        </w:rPr>
      </w:pPr>
      <w:r w:rsidRPr="00A01E93">
        <w:rPr>
          <w:sz w:val="24"/>
          <w:szCs w:val="24"/>
        </w:rPr>
        <w:t xml:space="preserve">а) инструкция Банка России; </w:t>
      </w:r>
    </w:p>
    <w:p w:rsidR="00A01E93" w:rsidRPr="00A01E93" w:rsidRDefault="00A01E93" w:rsidP="00A01E93">
      <w:pPr>
        <w:pStyle w:val="ab"/>
        <w:tabs>
          <w:tab w:val="left" w:pos="851"/>
        </w:tabs>
        <w:ind w:left="360"/>
        <w:jc w:val="both"/>
        <w:rPr>
          <w:sz w:val="24"/>
          <w:szCs w:val="24"/>
        </w:rPr>
      </w:pPr>
      <w:r w:rsidRPr="00A01E93">
        <w:rPr>
          <w:sz w:val="24"/>
          <w:szCs w:val="24"/>
        </w:rPr>
        <w:t xml:space="preserve">б) указания, положения и инструкции Банка России; </w:t>
      </w:r>
    </w:p>
    <w:p w:rsidR="00A01E93" w:rsidRPr="00A01E93" w:rsidRDefault="00A01E93" w:rsidP="00A01E93">
      <w:pPr>
        <w:pStyle w:val="ab"/>
        <w:tabs>
          <w:tab w:val="left" w:pos="851"/>
        </w:tabs>
        <w:ind w:left="360"/>
        <w:jc w:val="both"/>
        <w:rPr>
          <w:sz w:val="24"/>
          <w:szCs w:val="24"/>
        </w:rPr>
      </w:pPr>
      <w:r w:rsidRPr="00A01E93">
        <w:rPr>
          <w:sz w:val="24"/>
          <w:szCs w:val="24"/>
        </w:rPr>
        <w:t xml:space="preserve">в) указания; </w:t>
      </w:r>
    </w:p>
    <w:p w:rsidR="00A01E93" w:rsidRPr="00A01E93" w:rsidRDefault="00A01E93" w:rsidP="00A01E93">
      <w:pPr>
        <w:pStyle w:val="ab"/>
        <w:tabs>
          <w:tab w:val="left" w:pos="851"/>
        </w:tabs>
        <w:ind w:left="360"/>
        <w:jc w:val="both"/>
        <w:rPr>
          <w:sz w:val="24"/>
          <w:szCs w:val="24"/>
        </w:rPr>
      </w:pPr>
      <w:r w:rsidRPr="00A01E93">
        <w:rPr>
          <w:sz w:val="24"/>
          <w:szCs w:val="24"/>
        </w:rPr>
        <w:t xml:space="preserve">г) положения; </w:t>
      </w:r>
    </w:p>
    <w:p w:rsidR="00A01E93" w:rsidRPr="00A01E93" w:rsidRDefault="00A01E93" w:rsidP="00A01E93">
      <w:pPr>
        <w:pStyle w:val="ab"/>
        <w:tabs>
          <w:tab w:val="left" w:pos="851"/>
        </w:tabs>
        <w:ind w:left="360"/>
        <w:jc w:val="both"/>
        <w:rPr>
          <w:sz w:val="24"/>
          <w:szCs w:val="24"/>
        </w:rPr>
      </w:pPr>
      <w:r w:rsidRPr="00A01E93">
        <w:rPr>
          <w:sz w:val="24"/>
          <w:szCs w:val="24"/>
        </w:rPr>
        <w:t xml:space="preserve">д) инструкции. </w:t>
      </w:r>
    </w:p>
    <w:p w:rsidR="00A01E93" w:rsidRPr="00A01E93" w:rsidRDefault="00A01E93" w:rsidP="00A01E93">
      <w:pPr>
        <w:pStyle w:val="ab"/>
        <w:numPr>
          <w:ilvl w:val="0"/>
          <w:numId w:val="13"/>
        </w:numPr>
        <w:tabs>
          <w:tab w:val="left" w:pos="851"/>
        </w:tabs>
        <w:ind w:left="0" w:firstLine="349"/>
        <w:jc w:val="both"/>
        <w:rPr>
          <w:sz w:val="24"/>
          <w:szCs w:val="24"/>
        </w:rPr>
      </w:pPr>
      <w:r w:rsidRPr="00A01E93">
        <w:rPr>
          <w:sz w:val="24"/>
          <w:szCs w:val="24"/>
        </w:rPr>
        <w:t xml:space="preserve">Служащие Банка России являются должностными лицами государственных органов: </w:t>
      </w:r>
    </w:p>
    <w:p w:rsidR="00A01E93" w:rsidRPr="00A01E93" w:rsidRDefault="00A01E93" w:rsidP="00A01E93">
      <w:pPr>
        <w:pStyle w:val="ab"/>
        <w:tabs>
          <w:tab w:val="left" w:pos="851"/>
        </w:tabs>
        <w:ind w:left="360"/>
        <w:jc w:val="both"/>
        <w:rPr>
          <w:sz w:val="24"/>
          <w:szCs w:val="24"/>
        </w:rPr>
      </w:pPr>
      <w:r w:rsidRPr="00A01E93">
        <w:rPr>
          <w:sz w:val="24"/>
          <w:szCs w:val="24"/>
        </w:rPr>
        <w:t xml:space="preserve">а) да; </w:t>
      </w:r>
    </w:p>
    <w:p w:rsidR="00A01E93" w:rsidRPr="00A01E93" w:rsidRDefault="00A01E93" w:rsidP="00A01E93">
      <w:pPr>
        <w:pStyle w:val="ab"/>
        <w:tabs>
          <w:tab w:val="left" w:pos="851"/>
        </w:tabs>
        <w:ind w:left="360"/>
        <w:jc w:val="both"/>
        <w:rPr>
          <w:sz w:val="24"/>
          <w:szCs w:val="24"/>
        </w:rPr>
      </w:pPr>
      <w:r w:rsidRPr="00A01E93">
        <w:rPr>
          <w:sz w:val="24"/>
          <w:szCs w:val="24"/>
        </w:rPr>
        <w:t xml:space="preserve">б) нет; </w:t>
      </w:r>
    </w:p>
    <w:p w:rsidR="00A01E93" w:rsidRPr="00A01E93" w:rsidRDefault="00A01E93" w:rsidP="00A01E93">
      <w:pPr>
        <w:pStyle w:val="ab"/>
        <w:tabs>
          <w:tab w:val="left" w:pos="851"/>
        </w:tabs>
        <w:ind w:left="360"/>
        <w:jc w:val="both"/>
        <w:rPr>
          <w:sz w:val="24"/>
          <w:szCs w:val="24"/>
        </w:rPr>
      </w:pPr>
      <w:r w:rsidRPr="00A01E93">
        <w:rPr>
          <w:sz w:val="24"/>
          <w:szCs w:val="24"/>
        </w:rPr>
        <w:t xml:space="preserve">в) в исключительных случаях; </w:t>
      </w:r>
    </w:p>
    <w:p w:rsidR="00A01E93" w:rsidRPr="00A01E93" w:rsidRDefault="00A01E93" w:rsidP="00A01E93">
      <w:pPr>
        <w:pStyle w:val="ab"/>
        <w:tabs>
          <w:tab w:val="left" w:pos="851"/>
        </w:tabs>
        <w:ind w:left="360"/>
        <w:jc w:val="both"/>
        <w:rPr>
          <w:sz w:val="24"/>
          <w:szCs w:val="24"/>
        </w:rPr>
      </w:pPr>
      <w:r w:rsidRPr="00A01E93">
        <w:rPr>
          <w:sz w:val="24"/>
          <w:szCs w:val="24"/>
        </w:rPr>
        <w:t xml:space="preserve">г) в соответствии с законодательством; д) при составлении бюджета. </w:t>
      </w:r>
    </w:p>
    <w:p w:rsidR="00A01E93" w:rsidRPr="00A01E93" w:rsidRDefault="00A01E93" w:rsidP="00A01E93">
      <w:pPr>
        <w:pStyle w:val="ab"/>
        <w:numPr>
          <w:ilvl w:val="0"/>
          <w:numId w:val="13"/>
        </w:numPr>
        <w:tabs>
          <w:tab w:val="left" w:pos="851"/>
        </w:tabs>
        <w:jc w:val="both"/>
        <w:rPr>
          <w:sz w:val="24"/>
          <w:szCs w:val="24"/>
        </w:rPr>
      </w:pPr>
      <w:r w:rsidRPr="00A01E93">
        <w:rPr>
          <w:sz w:val="24"/>
          <w:szCs w:val="24"/>
        </w:rPr>
        <w:t xml:space="preserve">К собственным средствам банка не относится: </w:t>
      </w:r>
    </w:p>
    <w:p w:rsidR="00A01E93" w:rsidRPr="00A01E93" w:rsidRDefault="00A01E93" w:rsidP="00A01E93">
      <w:pPr>
        <w:pStyle w:val="ab"/>
        <w:tabs>
          <w:tab w:val="left" w:pos="851"/>
        </w:tabs>
        <w:ind w:left="360"/>
        <w:jc w:val="both"/>
        <w:rPr>
          <w:sz w:val="24"/>
          <w:szCs w:val="24"/>
        </w:rPr>
      </w:pPr>
      <w:r w:rsidRPr="00A01E93">
        <w:rPr>
          <w:sz w:val="24"/>
          <w:szCs w:val="24"/>
        </w:rPr>
        <w:t xml:space="preserve">а) нераспределенная прибыль; </w:t>
      </w:r>
    </w:p>
    <w:p w:rsidR="00A01E93" w:rsidRPr="00A01E93" w:rsidRDefault="00A01E93" w:rsidP="00A01E93">
      <w:pPr>
        <w:pStyle w:val="ab"/>
        <w:tabs>
          <w:tab w:val="left" w:pos="851"/>
        </w:tabs>
        <w:ind w:left="360"/>
        <w:jc w:val="both"/>
        <w:rPr>
          <w:sz w:val="24"/>
          <w:szCs w:val="24"/>
        </w:rPr>
      </w:pPr>
      <w:r w:rsidRPr="00A01E93">
        <w:rPr>
          <w:sz w:val="24"/>
          <w:szCs w:val="24"/>
        </w:rPr>
        <w:t xml:space="preserve">б) акционерный капитал; </w:t>
      </w:r>
    </w:p>
    <w:p w:rsidR="00A01E93" w:rsidRPr="00A01E93" w:rsidRDefault="00A01E93" w:rsidP="00A01E93">
      <w:pPr>
        <w:pStyle w:val="ab"/>
        <w:tabs>
          <w:tab w:val="left" w:pos="851"/>
        </w:tabs>
        <w:ind w:left="360"/>
        <w:jc w:val="both"/>
        <w:rPr>
          <w:sz w:val="24"/>
          <w:szCs w:val="24"/>
        </w:rPr>
      </w:pPr>
      <w:r w:rsidRPr="00A01E93">
        <w:rPr>
          <w:sz w:val="24"/>
          <w:szCs w:val="24"/>
        </w:rPr>
        <w:t xml:space="preserve">в) депозиты; </w:t>
      </w:r>
    </w:p>
    <w:p w:rsidR="00A01E93" w:rsidRPr="00A01E93" w:rsidRDefault="00A01E93" w:rsidP="00A01E93">
      <w:pPr>
        <w:pStyle w:val="ab"/>
        <w:tabs>
          <w:tab w:val="left" w:pos="851"/>
        </w:tabs>
        <w:ind w:left="360"/>
        <w:jc w:val="both"/>
        <w:rPr>
          <w:sz w:val="24"/>
          <w:szCs w:val="24"/>
        </w:rPr>
      </w:pPr>
      <w:r w:rsidRPr="00A01E93">
        <w:rPr>
          <w:sz w:val="24"/>
          <w:szCs w:val="24"/>
        </w:rPr>
        <w:t xml:space="preserve">г) резервный капитал; </w:t>
      </w:r>
    </w:p>
    <w:p w:rsidR="00A01E93" w:rsidRPr="00A01E93" w:rsidRDefault="00A01E93" w:rsidP="00A01E93">
      <w:pPr>
        <w:pStyle w:val="ab"/>
        <w:tabs>
          <w:tab w:val="left" w:pos="851"/>
        </w:tabs>
        <w:ind w:left="360"/>
        <w:jc w:val="both"/>
        <w:rPr>
          <w:sz w:val="24"/>
          <w:szCs w:val="24"/>
        </w:rPr>
      </w:pPr>
      <w:r w:rsidRPr="00A01E93">
        <w:rPr>
          <w:sz w:val="24"/>
          <w:szCs w:val="24"/>
        </w:rPr>
        <w:t xml:space="preserve">д) чистая прибыль. </w:t>
      </w:r>
    </w:p>
    <w:p w:rsidR="00A01E93" w:rsidRPr="00A01E93" w:rsidRDefault="00A01E93" w:rsidP="00A01E93">
      <w:pPr>
        <w:pStyle w:val="ab"/>
        <w:numPr>
          <w:ilvl w:val="0"/>
          <w:numId w:val="13"/>
        </w:numPr>
        <w:tabs>
          <w:tab w:val="left" w:pos="851"/>
        </w:tabs>
        <w:jc w:val="both"/>
        <w:rPr>
          <w:sz w:val="24"/>
          <w:szCs w:val="24"/>
        </w:rPr>
      </w:pPr>
      <w:r w:rsidRPr="00A01E93">
        <w:rPr>
          <w:sz w:val="24"/>
          <w:szCs w:val="24"/>
        </w:rPr>
        <w:t xml:space="preserve">В банковскую систему входят: </w:t>
      </w:r>
    </w:p>
    <w:p w:rsidR="00A01E93" w:rsidRPr="00A01E93" w:rsidRDefault="00A01E93" w:rsidP="00A01E93">
      <w:pPr>
        <w:pStyle w:val="ab"/>
        <w:tabs>
          <w:tab w:val="left" w:pos="851"/>
        </w:tabs>
        <w:ind w:left="360"/>
        <w:jc w:val="both"/>
        <w:rPr>
          <w:sz w:val="24"/>
          <w:szCs w:val="24"/>
        </w:rPr>
      </w:pPr>
      <w:r w:rsidRPr="00A01E93">
        <w:rPr>
          <w:sz w:val="24"/>
          <w:szCs w:val="24"/>
        </w:rPr>
        <w:t xml:space="preserve">а) страховые компании; </w:t>
      </w:r>
    </w:p>
    <w:p w:rsidR="00A01E93" w:rsidRPr="00A01E93" w:rsidRDefault="00A01E93" w:rsidP="00A01E93">
      <w:pPr>
        <w:pStyle w:val="ab"/>
        <w:tabs>
          <w:tab w:val="left" w:pos="851"/>
        </w:tabs>
        <w:ind w:left="360"/>
        <w:jc w:val="both"/>
        <w:rPr>
          <w:sz w:val="24"/>
          <w:szCs w:val="24"/>
        </w:rPr>
      </w:pPr>
      <w:r w:rsidRPr="00A01E93">
        <w:rPr>
          <w:sz w:val="24"/>
          <w:szCs w:val="24"/>
        </w:rPr>
        <w:t xml:space="preserve">б) инвестиционные фирмы; </w:t>
      </w:r>
    </w:p>
    <w:p w:rsidR="00A01E93" w:rsidRPr="00A01E93" w:rsidRDefault="00A01E93" w:rsidP="00A01E93">
      <w:pPr>
        <w:pStyle w:val="ab"/>
        <w:tabs>
          <w:tab w:val="left" w:pos="851"/>
        </w:tabs>
        <w:ind w:left="360"/>
        <w:jc w:val="both"/>
        <w:rPr>
          <w:sz w:val="24"/>
          <w:szCs w:val="24"/>
        </w:rPr>
      </w:pPr>
      <w:r w:rsidRPr="00A01E93">
        <w:rPr>
          <w:sz w:val="24"/>
          <w:szCs w:val="24"/>
        </w:rPr>
        <w:t xml:space="preserve">г) центральный эмиссионный банк и сеть коммерческих банков; </w:t>
      </w:r>
    </w:p>
    <w:p w:rsidR="00A01E93" w:rsidRPr="00A01E93" w:rsidRDefault="00A01E93" w:rsidP="00A01E93">
      <w:pPr>
        <w:pStyle w:val="ab"/>
        <w:tabs>
          <w:tab w:val="left" w:pos="851"/>
        </w:tabs>
        <w:ind w:left="360"/>
        <w:jc w:val="both"/>
        <w:rPr>
          <w:sz w:val="24"/>
          <w:szCs w:val="24"/>
        </w:rPr>
      </w:pPr>
      <w:r w:rsidRPr="00A01E93">
        <w:rPr>
          <w:sz w:val="24"/>
          <w:szCs w:val="24"/>
        </w:rPr>
        <w:t xml:space="preserve">д) финансовые фирмы. </w:t>
      </w:r>
    </w:p>
    <w:p w:rsidR="00A01E93" w:rsidRPr="00A01E93" w:rsidRDefault="00A01E93" w:rsidP="00A01E93">
      <w:pPr>
        <w:pStyle w:val="ab"/>
        <w:numPr>
          <w:ilvl w:val="0"/>
          <w:numId w:val="13"/>
        </w:numPr>
        <w:tabs>
          <w:tab w:val="left" w:pos="851"/>
        </w:tabs>
        <w:jc w:val="both"/>
        <w:rPr>
          <w:sz w:val="24"/>
          <w:szCs w:val="24"/>
        </w:rPr>
      </w:pPr>
      <w:r w:rsidRPr="00A01E93">
        <w:rPr>
          <w:sz w:val="24"/>
          <w:szCs w:val="24"/>
        </w:rPr>
        <w:t xml:space="preserve">Эмиссия – это: </w:t>
      </w:r>
    </w:p>
    <w:p w:rsidR="00A01E93" w:rsidRPr="00A01E93" w:rsidRDefault="00A01E93" w:rsidP="00A01E93">
      <w:pPr>
        <w:pStyle w:val="ab"/>
        <w:tabs>
          <w:tab w:val="left" w:pos="851"/>
        </w:tabs>
        <w:ind w:left="360"/>
        <w:jc w:val="both"/>
        <w:rPr>
          <w:sz w:val="24"/>
          <w:szCs w:val="24"/>
        </w:rPr>
      </w:pPr>
      <w:r w:rsidRPr="00A01E93">
        <w:rPr>
          <w:sz w:val="24"/>
          <w:szCs w:val="24"/>
        </w:rPr>
        <w:t xml:space="preserve">а) долгосрочные вложения капитала в собственной стране; </w:t>
      </w:r>
    </w:p>
    <w:p w:rsidR="00A01E93" w:rsidRPr="00A01E93" w:rsidRDefault="00A01E93" w:rsidP="00A01E93">
      <w:pPr>
        <w:pStyle w:val="ab"/>
        <w:tabs>
          <w:tab w:val="left" w:pos="851"/>
        </w:tabs>
        <w:ind w:left="360"/>
        <w:jc w:val="both"/>
        <w:rPr>
          <w:sz w:val="24"/>
          <w:szCs w:val="24"/>
        </w:rPr>
      </w:pPr>
      <w:r w:rsidRPr="00A01E93">
        <w:rPr>
          <w:sz w:val="24"/>
          <w:szCs w:val="24"/>
        </w:rPr>
        <w:t xml:space="preserve">б) долгосрочные вложения капитала за рубежом; </w:t>
      </w:r>
    </w:p>
    <w:p w:rsidR="00A01E93" w:rsidRPr="00A01E93" w:rsidRDefault="00A01E93" w:rsidP="00A01E93">
      <w:pPr>
        <w:pStyle w:val="ab"/>
        <w:tabs>
          <w:tab w:val="left" w:pos="851"/>
        </w:tabs>
        <w:ind w:left="360"/>
        <w:jc w:val="both"/>
        <w:rPr>
          <w:sz w:val="24"/>
          <w:szCs w:val="24"/>
        </w:rPr>
      </w:pPr>
      <w:r w:rsidRPr="00A01E93">
        <w:rPr>
          <w:sz w:val="24"/>
          <w:szCs w:val="24"/>
        </w:rPr>
        <w:t xml:space="preserve">в) выпуск и продажа ценных бумаг первым инвестором; </w:t>
      </w:r>
    </w:p>
    <w:p w:rsidR="00A01E93" w:rsidRPr="00A01E93" w:rsidRDefault="00A01E93" w:rsidP="00A01E93">
      <w:pPr>
        <w:pStyle w:val="ab"/>
        <w:tabs>
          <w:tab w:val="left" w:pos="851"/>
        </w:tabs>
        <w:ind w:left="360"/>
        <w:jc w:val="both"/>
        <w:rPr>
          <w:sz w:val="24"/>
          <w:szCs w:val="24"/>
        </w:rPr>
      </w:pPr>
      <w:r w:rsidRPr="00A01E93">
        <w:rPr>
          <w:sz w:val="24"/>
          <w:szCs w:val="24"/>
        </w:rPr>
        <w:t>д) выпуск денежных знаков.</w:t>
      </w:r>
    </w:p>
    <w:p w:rsidR="00A01E93" w:rsidRPr="00A01E93" w:rsidRDefault="00A01E93" w:rsidP="00A01E93">
      <w:pPr>
        <w:pStyle w:val="ab"/>
        <w:numPr>
          <w:ilvl w:val="0"/>
          <w:numId w:val="13"/>
        </w:numPr>
        <w:tabs>
          <w:tab w:val="left" w:pos="851"/>
        </w:tabs>
        <w:jc w:val="both"/>
        <w:rPr>
          <w:sz w:val="24"/>
          <w:szCs w:val="24"/>
        </w:rPr>
      </w:pPr>
      <w:r w:rsidRPr="00A01E93">
        <w:rPr>
          <w:sz w:val="24"/>
          <w:szCs w:val="24"/>
        </w:rPr>
        <w:t xml:space="preserve">Банк России может осуществлять банковские операции: </w:t>
      </w:r>
    </w:p>
    <w:p w:rsidR="00A01E93" w:rsidRPr="00A01E93" w:rsidRDefault="00A01E93" w:rsidP="00A01E93">
      <w:pPr>
        <w:pStyle w:val="ab"/>
        <w:tabs>
          <w:tab w:val="left" w:pos="851"/>
        </w:tabs>
        <w:ind w:left="360"/>
        <w:jc w:val="both"/>
        <w:rPr>
          <w:sz w:val="24"/>
          <w:szCs w:val="24"/>
        </w:rPr>
      </w:pPr>
      <w:r w:rsidRPr="00A01E93">
        <w:rPr>
          <w:sz w:val="24"/>
          <w:szCs w:val="24"/>
        </w:rPr>
        <w:t xml:space="preserve">а) от имени Правительства; </w:t>
      </w:r>
    </w:p>
    <w:p w:rsidR="00A01E93" w:rsidRPr="00A01E93" w:rsidRDefault="00A01E93" w:rsidP="00A01E93">
      <w:pPr>
        <w:pStyle w:val="ab"/>
        <w:tabs>
          <w:tab w:val="left" w:pos="851"/>
        </w:tabs>
        <w:ind w:left="360"/>
        <w:jc w:val="both"/>
        <w:rPr>
          <w:sz w:val="24"/>
          <w:szCs w:val="24"/>
        </w:rPr>
      </w:pPr>
      <w:r w:rsidRPr="00A01E93">
        <w:rPr>
          <w:sz w:val="24"/>
          <w:szCs w:val="24"/>
        </w:rPr>
        <w:t xml:space="preserve">б) с участием Минфина; </w:t>
      </w:r>
    </w:p>
    <w:p w:rsidR="00A01E93" w:rsidRPr="00A01E93" w:rsidRDefault="00A01E93" w:rsidP="00A01E93">
      <w:pPr>
        <w:pStyle w:val="ab"/>
        <w:tabs>
          <w:tab w:val="left" w:pos="851"/>
        </w:tabs>
        <w:ind w:left="360"/>
        <w:jc w:val="both"/>
        <w:rPr>
          <w:sz w:val="24"/>
          <w:szCs w:val="24"/>
        </w:rPr>
      </w:pPr>
      <w:r w:rsidRPr="00A01E93">
        <w:rPr>
          <w:sz w:val="24"/>
          <w:szCs w:val="24"/>
        </w:rPr>
        <w:t xml:space="preserve">в) от своего имени; </w:t>
      </w:r>
    </w:p>
    <w:p w:rsidR="00A01E93" w:rsidRPr="00A01E93" w:rsidRDefault="00A01E93" w:rsidP="00A01E93">
      <w:pPr>
        <w:pStyle w:val="ab"/>
        <w:tabs>
          <w:tab w:val="left" w:pos="851"/>
        </w:tabs>
        <w:ind w:left="360"/>
        <w:jc w:val="both"/>
        <w:rPr>
          <w:sz w:val="24"/>
          <w:szCs w:val="24"/>
        </w:rPr>
      </w:pPr>
      <w:r w:rsidRPr="00A01E93">
        <w:rPr>
          <w:sz w:val="24"/>
          <w:szCs w:val="24"/>
        </w:rPr>
        <w:t xml:space="preserve">д) от своего имени и от имени Правительства. </w:t>
      </w:r>
    </w:p>
    <w:p w:rsidR="00A01E93" w:rsidRPr="00A01E93" w:rsidRDefault="00A01E93" w:rsidP="00A01E93">
      <w:pPr>
        <w:pStyle w:val="ab"/>
        <w:numPr>
          <w:ilvl w:val="0"/>
          <w:numId w:val="13"/>
        </w:numPr>
        <w:tabs>
          <w:tab w:val="left" w:pos="851"/>
        </w:tabs>
        <w:ind w:left="0" w:firstLine="360"/>
        <w:jc w:val="both"/>
        <w:rPr>
          <w:sz w:val="24"/>
          <w:szCs w:val="24"/>
        </w:rPr>
      </w:pPr>
      <w:r w:rsidRPr="00A01E93">
        <w:rPr>
          <w:sz w:val="24"/>
          <w:szCs w:val="24"/>
        </w:rPr>
        <w:t xml:space="preserve">Банк считается созданным и приобретает статус юридического лица после: </w:t>
      </w:r>
    </w:p>
    <w:p w:rsidR="00A01E93" w:rsidRPr="00A01E93" w:rsidRDefault="00A01E93" w:rsidP="00A01E93">
      <w:pPr>
        <w:pStyle w:val="ab"/>
        <w:tabs>
          <w:tab w:val="left" w:pos="851"/>
        </w:tabs>
        <w:ind w:left="360"/>
        <w:jc w:val="both"/>
        <w:rPr>
          <w:sz w:val="24"/>
          <w:szCs w:val="24"/>
        </w:rPr>
      </w:pPr>
      <w:r w:rsidRPr="00A01E93">
        <w:rPr>
          <w:sz w:val="24"/>
          <w:szCs w:val="24"/>
        </w:rPr>
        <w:t xml:space="preserve">а) создания уставного капитала; </w:t>
      </w:r>
    </w:p>
    <w:p w:rsidR="00A01E93" w:rsidRPr="00A01E93" w:rsidRDefault="00A01E93" w:rsidP="00A01E93">
      <w:pPr>
        <w:pStyle w:val="ab"/>
        <w:tabs>
          <w:tab w:val="left" w:pos="851"/>
        </w:tabs>
        <w:ind w:left="360"/>
        <w:jc w:val="both"/>
        <w:rPr>
          <w:sz w:val="24"/>
          <w:szCs w:val="24"/>
        </w:rPr>
      </w:pPr>
      <w:r w:rsidRPr="00A01E93">
        <w:rPr>
          <w:sz w:val="24"/>
          <w:szCs w:val="24"/>
        </w:rPr>
        <w:t xml:space="preserve">б) регистрации в ЦБ РФ; </w:t>
      </w:r>
    </w:p>
    <w:p w:rsidR="00A01E93" w:rsidRPr="00A01E93" w:rsidRDefault="00A01E93" w:rsidP="00A01E93">
      <w:pPr>
        <w:pStyle w:val="ab"/>
        <w:tabs>
          <w:tab w:val="left" w:pos="851"/>
        </w:tabs>
        <w:ind w:left="360"/>
        <w:jc w:val="both"/>
        <w:rPr>
          <w:sz w:val="24"/>
          <w:szCs w:val="24"/>
        </w:rPr>
      </w:pPr>
      <w:r w:rsidRPr="00A01E93">
        <w:rPr>
          <w:sz w:val="24"/>
          <w:szCs w:val="24"/>
        </w:rPr>
        <w:t xml:space="preserve">в) оформления всех документов; </w:t>
      </w:r>
    </w:p>
    <w:p w:rsidR="00A01E93" w:rsidRPr="00A01E93" w:rsidRDefault="00A01E93" w:rsidP="00A01E93">
      <w:pPr>
        <w:pStyle w:val="ab"/>
        <w:tabs>
          <w:tab w:val="left" w:pos="851"/>
        </w:tabs>
        <w:ind w:left="360"/>
        <w:jc w:val="both"/>
        <w:rPr>
          <w:sz w:val="24"/>
          <w:szCs w:val="24"/>
        </w:rPr>
      </w:pPr>
      <w:r w:rsidRPr="00A01E93">
        <w:rPr>
          <w:sz w:val="24"/>
          <w:szCs w:val="24"/>
        </w:rPr>
        <w:t xml:space="preserve">г) получения лицензии; </w:t>
      </w:r>
    </w:p>
    <w:p w:rsidR="00A01E93" w:rsidRPr="00A01E93" w:rsidRDefault="00A01E93" w:rsidP="00A01E93">
      <w:pPr>
        <w:pStyle w:val="ab"/>
        <w:tabs>
          <w:tab w:val="left" w:pos="851"/>
        </w:tabs>
        <w:ind w:left="360"/>
        <w:jc w:val="both"/>
        <w:rPr>
          <w:sz w:val="24"/>
          <w:szCs w:val="24"/>
        </w:rPr>
      </w:pPr>
      <w:r w:rsidRPr="00A01E93">
        <w:rPr>
          <w:sz w:val="24"/>
          <w:szCs w:val="24"/>
        </w:rPr>
        <w:t>д) утверждения штатного состава.</w:t>
      </w:r>
    </w:p>
    <w:p w:rsidR="00A01E93" w:rsidRPr="00A01E93" w:rsidRDefault="00A01E93" w:rsidP="00A01E93">
      <w:pPr>
        <w:pStyle w:val="ab"/>
        <w:numPr>
          <w:ilvl w:val="0"/>
          <w:numId w:val="13"/>
        </w:numPr>
        <w:tabs>
          <w:tab w:val="left" w:pos="851"/>
        </w:tabs>
        <w:jc w:val="both"/>
        <w:rPr>
          <w:sz w:val="24"/>
          <w:szCs w:val="24"/>
        </w:rPr>
      </w:pPr>
      <w:r w:rsidRPr="00A01E93">
        <w:rPr>
          <w:sz w:val="24"/>
          <w:szCs w:val="24"/>
        </w:rPr>
        <w:t xml:space="preserve">Банковские депозиты – это: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а) денежная ссуда, выдаваемая банком на определенный срок на условиях возвратности и оплаты кредитного процента; </w:t>
      </w:r>
    </w:p>
    <w:p w:rsidR="00A01E93" w:rsidRPr="00A01E93" w:rsidRDefault="00A01E93" w:rsidP="00A01E93">
      <w:pPr>
        <w:pStyle w:val="ab"/>
        <w:tabs>
          <w:tab w:val="left" w:pos="851"/>
        </w:tabs>
        <w:ind w:left="360"/>
        <w:jc w:val="both"/>
        <w:rPr>
          <w:sz w:val="24"/>
          <w:szCs w:val="24"/>
        </w:rPr>
      </w:pPr>
      <w:r w:rsidRPr="00A01E93">
        <w:rPr>
          <w:sz w:val="24"/>
          <w:szCs w:val="24"/>
        </w:rPr>
        <w:t xml:space="preserve">б) вклады, вносимые в банки, по которым банк выплачивает процент; </w:t>
      </w:r>
    </w:p>
    <w:p w:rsidR="00A01E93" w:rsidRPr="00A01E93" w:rsidRDefault="00A01E93" w:rsidP="00A01E93">
      <w:pPr>
        <w:pStyle w:val="ab"/>
        <w:tabs>
          <w:tab w:val="left" w:pos="851"/>
        </w:tabs>
        <w:ind w:left="360"/>
        <w:jc w:val="both"/>
        <w:rPr>
          <w:sz w:val="24"/>
          <w:szCs w:val="24"/>
        </w:rPr>
      </w:pPr>
      <w:r w:rsidRPr="00A01E93">
        <w:rPr>
          <w:sz w:val="24"/>
          <w:szCs w:val="24"/>
        </w:rPr>
        <w:t>в) денежные средства, внесенные на хранение в банк;</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г) денежная ссуда, выдаваемая банком на определенный срок на условиях возвратности;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д) денежная ссуда, выдаваемая банком на неопределенный срок на условиях оплаты кредитного процента. </w:t>
      </w:r>
    </w:p>
    <w:p w:rsidR="00A01E93" w:rsidRPr="00A01E93" w:rsidRDefault="00A01E93" w:rsidP="00A01E93">
      <w:pPr>
        <w:pStyle w:val="ab"/>
        <w:numPr>
          <w:ilvl w:val="0"/>
          <w:numId w:val="13"/>
        </w:numPr>
        <w:tabs>
          <w:tab w:val="left" w:pos="851"/>
        </w:tabs>
        <w:ind w:left="0" w:firstLine="360"/>
        <w:jc w:val="both"/>
        <w:rPr>
          <w:sz w:val="24"/>
          <w:szCs w:val="24"/>
        </w:rPr>
      </w:pPr>
      <w:r w:rsidRPr="00A01E93">
        <w:rPr>
          <w:sz w:val="24"/>
          <w:szCs w:val="24"/>
        </w:rPr>
        <w:t xml:space="preserve">Укажите в приведенном ниже списке пункты, не относящиеся к банковским сделкам: </w:t>
      </w:r>
    </w:p>
    <w:p w:rsidR="00A01E93" w:rsidRPr="00A01E93" w:rsidRDefault="00A01E93" w:rsidP="00A01E93">
      <w:pPr>
        <w:pStyle w:val="ab"/>
        <w:tabs>
          <w:tab w:val="left" w:pos="851"/>
        </w:tabs>
        <w:ind w:left="0" w:firstLine="360"/>
        <w:jc w:val="both"/>
        <w:rPr>
          <w:sz w:val="24"/>
          <w:szCs w:val="24"/>
        </w:rPr>
      </w:pPr>
      <w:r w:rsidRPr="00A01E93">
        <w:rPr>
          <w:sz w:val="24"/>
          <w:szCs w:val="24"/>
        </w:rPr>
        <w:lastRenderedPageBreak/>
        <w:t xml:space="preserve">а) выдача поручительств за третьих лиц, предусматривающих исполнение обязательств в денежной форме;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б) приобретение права требования от третьих лиц исполнения обязательств в денежной форме;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в) выдача банковских гарантий;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г) оформление депозитов;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д) оформление кредитов. </w:t>
      </w:r>
    </w:p>
    <w:p w:rsidR="00A01E93" w:rsidRPr="00A01E93" w:rsidRDefault="00A01E93" w:rsidP="00A01E93">
      <w:pPr>
        <w:pStyle w:val="ab"/>
        <w:numPr>
          <w:ilvl w:val="0"/>
          <w:numId w:val="13"/>
        </w:numPr>
        <w:tabs>
          <w:tab w:val="left" w:pos="851"/>
        </w:tabs>
        <w:ind w:left="0" w:firstLine="360"/>
        <w:jc w:val="both"/>
        <w:rPr>
          <w:sz w:val="24"/>
          <w:szCs w:val="24"/>
        </w:rPr>
      </w:pPr>
      <w:r w:rsidRPr="00A01E93">
        <w:rPr>
          <w:sz w:val="24"/>
          <w:szCs w:val="24"/>
        </w:rPr>
        <w:t xml:space="preserve">Укажите в приведенном ниже списке пункты, не являющиеся банковскими операциями: </w:t>
      </w:r>
    </w:p>
    <w:p w:rsidR="00A01E93" w:rsidRPr="00A01E93" w:rsidRDefault="00A01E93" w:rsidP="00A01E93">
      <w:pPr>
        <w:pStyle w:val="ab"/>
        <w:tabs>
          <w:tab w:val="left" w:pos="851"/>
        </w:tabs>
        <w:ind w:left="360"/>
        <w:jc w:val="both"/>
        <w:rPr>
          <w:sz w:val="24"/>
          <w:szCs w:val="24"/>
        </w:rPr>
      </w:pPr>
      <w:r w:rsidRPr="00A01E93">
        <w:rPr>
          <w:sz w:val="24"/>
          <w:szCs w:val="24"/>
        </w:rPr>
        <w:t xml:space="preserve">а) привлечение во вклады; </w:t>
      </w:r>
    </w:p>
    <w:p w:rsidR="00A01E93" w:rsidRPr="00A01E93" w:rsidRDefault="00A01E93" w:rsidP="00A01E93">
      <w:pPr>
        <w:pStyle w:val="ab"/>
        <w:tabs>
          <w:tab w:val="left" w:pos="851"/>
        </w:tabs>
        <w:ind w:left="360"/>
        <w:jc w:val="both"/>
        <w:rPr>
          <w:sz w:val="24"/>
          <w:szCs w:val="24"/>
        </w:rPr>
      </w:pPr>
      <w:r w:rsidRPr="00A01E93">
        <w:rPr>
          <w:sz w:val="24"/>
          <w:szCs w:val="24"/>
        </w:rPr>
        <w:t xml:space="preserve">б) выдача банковских гарантий;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в) приобретение права требования исполнения обязательств в денежной форме от третьих лиц;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г) оформление срочных вкладов; </w:t>
      </w:r>
    </w:p>
    <w:p w:rsidR="00A01E93" w:rsidRPr="00A01E93" w:rsidRDefault="00A01E93" w:rsidP="00A01E93">
      <w:pPr>
        <w:pStyle w:val="ab"/>
        <w:tabs>
          <w:tab w:val="left" w:pos="851"/>
        </w:tabs>
        <w:ind w:left="0" w:firstLine="360"/>
        <w:jc w:val="both"/>
        <w:rPr>
          <w:sz w:val="24"/>
          <w:szCs w:val="24"/>
        </w:rPr>
      </w:pPr>
      <w:r w:rsidRPr="00A01E93">
        <w:rPr>
          <w:sz w:val="24"/>
          <w:szCs w:val="24"/>
        </w:rPr>
        <w:t>д) размещение драгоценных металлов.</w:t>
      </w:r>
    </w:p>
    <w:p w:rsidR="00A01E93" w:rsidRPr="00A01E93" w:rsidRDefault="00A01E93" w:rsidP="00A01E93">
      <w:pPr>
        <w:pStyle w:val="ab"/>
        <w:numPr>
          <w:ilvl w:val="0"/>
          <w:numId w:val="13"/>
        </w:numPr>
        <w:tabs>
          <w:tab w:val="left" w:pos="851"/>
        </w:tabs>
        <w:jc w:val="both"/>
        <w:rPr>
          <w:sz w:val="24"/>
          <w:szCs w:val="24"/>
        </w:rPr>
      </w:pPr>
      <w:r w:rsidRPr="00A01E93">
        <w:rPr>
          <w:sz w:val="24"/>
          <w:szCs w:val="24"/>
        </w:rPr>
        <w:t xml:space="preserve">Валютные клиринги – это: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а) расчеты между странами по взаимным требованиям и оплатой сальдо;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б) международные валютные фонды;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в) расчеты между странами с оплатой сальдо;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г) объект денежно-кредитных отношений. </w:t>
      </w:r>
    </w:p>
    <w:p w:rsidR="00A01E93" w:rsidRPr="00A01E93" w:rsidRDefault="00A01E93" w:rsidP="00A01E93">
      <w:pPr>
        <w:pStyle w:val="ab"/>
        <w:numPr>
          <w:ilvl w:val="0"/>
          <w:numId w:val="13"/>
        </w:numPr>
        <w:tabs>
          <w:tab w:val="left" w:pos="851"/>
        </w:tabs>
        <w:jc w:val="both"/>
        <w:rPr>
          <w:sz w:val="24"/>
          <w:szCs w:val="24"/>
        </w:rPr>
      </w:pPr>
      <w:r w:rsidRPr="00A01E93">
        <w:rPr>
          <w:sz w:val="24"/>
          <w:szCs w:val="24"/>
        </w:rPr>
        <w:t xml:space="preserve">Международный кредит: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а) движение ссудного капитала внутри страны;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б) движение ссудного капитала в сфере международных экономических отношений;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в) экономическое состояние страны;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г) экономическое отношение между странами. </w:t>
      </w:r>
    </w:p>
    <w:p w:rsidR="00A01E93" w:rsidRPr="00A01E93" w:rsidRDefault="00A01E93" w:rsidP="00A01E93">
      <w:pPr>
        <w:pStyle w:val="ab"/>
        <w:numPr>
          <w:ilvl w:val="0"/>
          <w:numId w:val="13"/>
        </w:numPr>
        <w:tabs>
          <w:tab w:val="left" w:pos="851"/>
        </w:tabs>
        <w:jc w:val="both"/>
        <w:rPr>
          <w:sz w:val="24"/>
          <w:szCs w:val="24"/>
        </w:rPr>
      </w:pPr>
      <w:proofErr w:type="spellStart"/>
      <w:r w:rsidRPr="00A01E93">
        <w:rPr>
          <w:sz w:val="24"/>
          <w:szCs w:val="24"/>
        </w:rPr>
        <w:t>Форфетирование</w:t>
      </w:r>
      <w:proofErr w:type="spellEnd"/>
      <w:r w:rsidRPr="00A01E93">
        <w:rPr>
          <w:sz w:val="24"/>
          <w:szCs w:val="24"/>
        </w:rPr>
        <w:t xml:space="preserve"> - это: </w:t>
      </w:r>
    </w:p>
    <w:p w:rsidR="00A01E93" w:rsidRPr="00A01E93" w:rsidRDefault="00A01E93" w:rsidP="00A01E93">
      <w:pPr>
        <w:pStyle w:val="ab"/>
        <w:tabs>
          <w:tab w:val="left" w:pos="851"/>
        </w:tabs>
        <w:ind w:hanging="294"/>
        <w:jc w:val="both"/>
        <w:rPr>
          <w:sz w:val="24"/>
          <w:szCs w:val="24"/>
        </w:rPr>
      </w:pPr>
      <w:r w:rsidRPr="00A01E93">
        <w:rPr>
          <w:sz w:val="24"/>
          <w:szCs w:val="24"/>
        </w:rPr>
        <w:t xml:space="preserve">а) покупка финансовой компанией всех денежных требований; </w:t>
      </w:r>
    </w:p>
    <w:p w:rsidR="00A01E93" w:rsidRPr="00A01E93" w:rsidRDefault="00A01E93" w:rsidP="00A01E93">
      <w:pPr>
        <w:pStyle w:val="ab"/>
        <w:tabs>
          <w:tab w:val="left" w:pos="851"/>
        </w:tabs>
        <w:ind w:hanging="294"/>
        <w:jc w:val="both"/>
        <w:rPr>
          <w:sz w:val="24"/>
          <w:szCs w:val="24"/>
        </w:rPr>
      </w:pPr>
      <w:r w:rsidRPr="00A01E93">
        <w:rPr>
          <w:sz w:val="24"/>
          <w:szCs w:val="24"/>
        </w:rPr>
        <w:t xml:space="preserve">б) покупка банком на полный срок всех финансовых документов; </w:t>
      </w:r>
    </w:p>
    <w:p w:rsidR="00A01E93" w:rsidRPr="00A01E93" w:rsidRDefault="00A01E93" w:rsidP="00A01E93">
      <w:pPr>
        <w:pStyle w:val="ab"/>
        <w:tabs>
          <w:tab w:val="left" w:pos="851"/>
        </w:tabs>
        <w:ind w:hanging="294"/>
        <w:jc w:val="both"/>
        <w:rPr>
          <w:sz w:val="24"/>
          <w:szCs w:val="24"/>
        </w:rPr>
      </w:pPr>
      <w:r w:rsidRPr="00A01E93">
        <w:rPr>
          <w:sz w:val="24"/>
          <w:szCs w:val="24"/>
        </w:rPr>
        <w:t xml:space="preserve">в) аренда движимого и недвижимого имущества на разные сроки; </w:t>
      </w:r>
    </w:p>
    <w:p w:rsidR="00A01E93" w:rsidRPr="00A01E93" w:rsidRDefault="00A01E93" w:rsidP="00A01E93">
      <w:pPr>
        <w:pStyle w:val="ab"/>
        <w:tabs>
          <w:tab w:val="left" w:pos="851"/>
        </w:tabs>
        <w:ind w:hanging="294"/>
        <w:jc w:val="both"/>
        <w:rPr>
          <w:sz w:val="24"/>
          <w:szCs w:val="24"/>
        </w:rPr>
      </w:pPr>
      <w:r w:rsidRPr="00A01E93">
        <w:rPr>
          <w:sz w:val="24"/>
          <w:szCs w:val="24"/>
        </w:rPr>
        <w:t xml:space="preserve">г) продажа портфеля долговых требований. </w:t>
      </w:r>
    </w:p>
    <w:p w:rsidR="00A01E93" w:rsidRPr="00A01E93" w:rsidRDefault="00A01E93" w:rsidP="00A01E93">
      <w:pPr>
        <w:pStyle w:val="ab"/>
        <w:numPr>
          <w:ilvl w:val="0"/>
          <w:numId w:val="13"/>
        </w:numPr>
        <w:tabs>
          <w:tab w:val="left" w:pos="851"/>
        </w:tabs>
        <w:jc w:val="both"/>
        <w:rPr>
          <w:sz w:val="24"/>
          <w:szCs w:val="24"/>
        </w:rPr>
      </w:pPr>
      <w:r w:rsidRPr="00A01E93">
        <w:rPr>
          <w:sz w:val="24"/>
          <w:szCs w:val="24"/>
        </w:rPr>
        <w:t xml:space="preserve">Факторинг – это: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а) покупка </w:t>
      </w:r>
      <w:proofErr w:type="spellStart"/>
      <w:r w:rsidRPr="00A01E93">
        <w:rPr>
          <w:sz w:val="24"/>
          <w:szCs w:val="24"/>
        </w:rPr>
        <w:t>форфетером</w:t>
      </w:r>
      <w:proofErr w:type="spellEnd"/>
      <w:r w:rsidRPr="00A01E93">
        <w:rPr>
          <w:sz w:val="24"/>
          <w:szCs w:val="24"/>
        </w:rPr>
        <w:t xml:space="preserve"> на полный срок векселей;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б) покупка финансовой компанией всех денежных требований экспортера;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в) аренда разного имущества на определенные сроки;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г) покупка портфеля долговых требований. </w:t>
      </w:r>
    </w:p>
    <w:p w:rsidR="00A01E93" w:rsidRPr="00A01E93" w:rsidRDefault="00A01E93" w:rsidP="00A01E93">
      <w:pPr>
        <w:pStyle w:val="ab"/>
        <w:numPr>
          <w:ilvl w:val="0"/>
          <w:numId w:val="13"/>
        </w:numPr>
        <w:tabs>
          <w:tab w:val="left" w:pos="851"/>
        </w:tabs>
        <w:ind w:left="0" w:firstLine="360"/>
        <w:jc w:val="both"/>
        <w:rPr>
          <w:sz w:val="24"/>
          <w:szCs w:val="24"/>
        </w:rPr>
      </w:pPr>
      <w:r w:rsidRPr="00A01E93">
        <w:rPr>
          <w:sz w:val="24"/>
          <w:szCs w:val="24"/>
        </w:rPr>
        <w:t xml:space="preserve">Денежные средства, зачисляемые на депозитные счета на строго оговоренный срок с выплатой процента: </w:t>
      </w:r>
    </w:p>
    <w:p w:rsidR="00A01E93" w:rsidRPr="00A01E93" w:rsidRDefault="00A01E93" w:rsidP="00A01E93">
      <w:pPr>
        <w:pStyle w:val="ab"/>
        <w:tabs>
          <w:tab w:val="left" w:pos="851"/>
        </w:tabs>
        <w:ind w:left="360"/>
        <w:jc w:val="both"/>
        <w:rPr>
          <w:sz w:val="24"/>
          <w:szCs w:val="24"/>
        </w:rPr>
      </w:pPr>
      <w:r w:rsidRPr="00A01E93">
        <w:rPr>
          <w:sz w:val="24"/>
          <w:szCs w:val="24"/>
        </w:rPr>
        <w:t xml:space="preserve">а) вклады до востребования; </w:t>
      </w:r>
    </w:p>
    <w:p w:rsidR="00A01E93" w:rsidRPr="00A01E93" w:rsidRDefault="00A01E93" w:rsidP="00A01E93">
      <w:pPr>
        <w:pStyle w:val="ab"/>
        <w:tabs>
          <w:tab w:val="left" w:pos="851"/>
        </w:tabs>
        <w:ind w:left="360"/>
        <w:jc w:val="both"/>
        <w:rPr>
          <w:sz w:val="24"/>
          <w:szCs w:val="24"/>
        </w:rPr>
      </w:pPr>
      <w:r w:rsidRPr="00A01E93">
        <w:rPr>
          <w:sz w:val="24"/>
          <w:szCs w:val="24"/>
        </w:rPr>
        <w:t xml:space="preserve">б) срочные вклады; </w:t>
      </w:r>
    </w:p>
    <w:p w:rsidR="00A01E93" w:rsidRPr="00A01E93" w:rsidRDefault="00A01E93" w:rsidP="00A01E93">
      <w:pPr>
        <w:pStyle w:val="ab"/>
        <w:tabs>
          <w:tab w:val="left" w:pos="851"/>
        </w:tabs>
        <w:ind w:left="360"/>
        <w:jc w:val="both"/>
        <w:rPr>
          <w:sz w:val="24"/>
          <w:szCs w:val="24"/>
        </w:rPr>
      </w:pPr>
      <w:r w:rsidRPr="00A01E93">
        <w:rPr>
          <w:sz w:val="24"/>
          <w:szCs w:val="24"/>
        </w:rPr>
        <w:t xml:space="preserve">в) депозитный сертификат; </w:t>
      </w:r>
    </w:p>
    <w:p w:rsidR="00A01E93" w:rsidRPr="00A01E93" w:rsidRDefault="00A01E93" w:rsidP="00A01E93">
      <w:pPr>
        <w:pStyle w:val="ab"/>
        <w:tabs>
          <w:tab w:val="left" w:pos="851"/>
        </w:tabs>
        <w:ind w:left="360"/>
        <w:jc w:val="both"/>
        <w:rPr>
          <w:sz w:val="24"/>
          <w:szCs w:val="24"/>
        </w:rPr>
      </w:pPr>
      <w:r w:rsidRPr="00A01E93">
        <w:rPr>
          <w:sz w:val="24"/>
          <w:szCs w:val="24"/>
        </w:rPr>
        <w:t xml:space="preserve">г) сберегательный сертификат </w:t>
      </w:r>
    </w:p>
    <w:p w:rsidR="00A01E93" w:rsidRPr="00A01E93" w:rsidRDefault="00A01E93" w:rsidP="00A01E93">
      <w:pPr>
        <w:pStyle w:val="ab"/>
        <w:numPr>
          <w:ilvl w:val="0"/>
          <w:numId w:val="13"/>
        </w:numPr>
        <w:tabs>
          <w:tab w:val="left" w:pos="851"/>
        </w:tabs>
        <w:ind w:left="0" w:firstLine="360"/>
        <w:jc w:val="both"/>
        <w:rPr>
          <w:sz w:val="24"/>
          <w:szCs w:val="24"/>
        </w:rPr>
      </w:pPr>
      <w:r w:rsidRPr="00A01E93">
        <w:rPr>
          <w:sz w:val="24"/>
          <w:szCs w:val="24"/>
        </w:rPr>
        <w:t xml:space="preserve">Письменное свидетельство банка-эмитента о вкладе денежных средств, удостоверяющее право вкладчика или его правопреемника на получение по истечении установленного срока суммы вклада и процентов по нему: </w:t>
      </w:r>
    </w:p>
    <w:p w:rsidR="00A01E93" w:rsidRPr="00A01E93" w:rsidRDefault="00A01E93" w:rsidP="00A01E93">
      <w:pPr>
        <w:pStyle w:val="ab"/>
        <w:tabs>
          <w:tab w:val="left" w:pos="851"/>
        </w:tabs>
        <w:ind w:left="360"/>
        <w:jc w:val="both"/>
        <w:rPr>
          <w:sz w:val="24"/>
          <w:szCs w:val="24"/>
        </w:rPr>
      </w:pPr>
      <w:r w:rsidRPr="00A01E93">
        <w:rPr>
          <w:sz w:val="24"/>
          <w:szCs w:val="24"/>
        </w:rPr>
        <w:t xml:space="preserve">а) вклад; </w:t>
      </w:r>
    </w:p>
    <w:p w:rsidR="00A01E93" w:rsidRPr="00A01E93" w:rsidRDefault="00A01E93" w:rsidP="00A01E93">
      <w:pPr>
        <w:pStyle w:val="ab"/>
        <w:tabs>
          <w:tab w:val="left" w:pos="851"/>
        </w:tabs>
        <w:ind w:left="360"/>
        <w:jc w:val="both"/>
        <w:rPr>
          <w:sz w:val="24"/>
          <w:szCs w:val="24"/>
        </w:rPr>
      </w:pPr>
      <w:r w:rsidRPr="00A01E93">
        <w:rPr>
          <w:sz w:val="24"/>
          <w:szCs w:val="24"/>
        </w:rPr>
        <w:t xml:space="preserve">б) кредит; </w:t>
      </w:r>
    </w:p>
    <w:p w:rsidR="00A01E93" w:rsidRPr="00A01E93" w:rsidRDefault="00A01E93" w:rsidP="00A01E93">
      <w:pPr>
        <w:pStyle w:val="ab"/>
        <w:tabs>
          <w:tab w:val="left" w:pos="851"/>
        </w:tabs>
        <w:ind w:left="360"/>
        <w:jc w:val="both"/>
        <w:rPr>
          <w:sz w:val="24"/>
          <w:szCs w:val="24"/>
        </w:rPr>
      </w:pPr>
      <w:r w:rsidRPr="00A01E93">
        <w:rPr>
          <w:sz w:val="24"/>
          <w:szCs w:val="24"/>
        </w:rPr>
        <w:t xml:space="preserve">в) сертификат; </w:t>
      </w:r>
    </w:p>
    <w:p w:rsidR="00A01E93" w:rsidRPr="00A01E93" w:rsidRDefault="00A01E93" w:rsidP="00A01E93">
      <w:pPr>
        <w:pStyle w:val="ab"/>
        <w:tabs>
          <w:tab w:val="left" w:pos="851"/>
        </w:tabs>
        <w:ind w:left="360"/>
        <w:jc w:val="both"/>
        <w:rPr>
          <w:sz w:val="24"/>
          <w:szCs w:val="24"/>
        </w:rPr>
      </w:pPr>
      <w:r w:rsidRPr="00A01E93">
        <w:rPr>
          <w:sz w:val="24"/>
          <w:szCs w:val="24"/>
        </w:rPr>
        <w:t xml:space="preserve">г) расчет. </w:t>
      </w:r>
    </w:p>
    <w:p w:rsidR="00A01E93" w:rsidRPr="00A01E93" w:rsidRDefault="00A01E93" w:rsidP="00A01E93">
      <w:pPr>
        <w:pStyle w:val="ab"/>
        <w:numPr>
          <w:ilvl w:val="0"/>
          <w:numId w:val="13"/>
        </w:numPr>
        <w:tabs>
          <w:tab w:val="left" w:pos="851"/>
        </w:tabs>
        <w:ind w:left="0" w:firstLine="360"/>
        <w:jc w:val="both"/>
        <w:rPr>
          <w:sz w:val="24"/>
          <w:szCs w:val="24"/>
        </w:rPr>
      </w:pPr>
      <w:r w:rsidRPr="00A01E93">
        <w:rPr>
          <w:sz w:val="24"/>
          <w:szCs w:val="24"/>
        </w:rPr>
        <w:t xml:space="preserve">Средства, которые могут быть востребованы в любой момент без предварительного уведомления банка со стороны клиента: </w:t>
      </w:r>
    </w:p>
    <w:p w:rsidR="00A01E93" w:rsidRPr="00A01E93" w:rsidRDefault="00A01E93" w:rsidP="00A01E93">
      <w:pPr>
        <w:pStyle w:val="ab"/>
        <w:tabs>
          <w:tab w:val="left" w:pos="851"/>
        </w:tabs>
        <w:ind w:left="360"/>
        <w:jc w:val="both"/>
        <w:rPr>
          <w:sz w:val="24"/>
          <w:szCs w:val="24"/>
        </w:rPr>
      </w:pPr>
      <w:r w:rsidRPr="00A01E93">
        <w:rPr>
          <w:sz w:val="24"/>
          <w:szCs w:val="24"/>
        </w:rPr>
        <w:t xml:space="preserve">а) депозиты до востребования; </w:t>
      </w:r>
    </w:p>
    <w:p w:rsidR="00A01E93" w:rsidRPr="00A01E93" w:rsidRDefault="00A01E93" w:rsidP="00A01E93">
      <w:pPr>
        <w:pStyle w:val="ab"/>
        <w:tabs>
          <w:tab w:val="left" w:pos="851"/>
        </w:tabs>
        <w:ind w:left="360"/>
        <w:jc w:val="both"/>
        <w:rPr>
          <w:sz w:val="24"/>
          <w:szCs w:val="24"/>
        </w:rPr>
      </w:pPr>
      <w:r w:rsidRPr="00A01E93">
        <w:rPr>
          <w:sz w:val="24"/>
          <w:szCs w:val="24"/>
        </w:rPr>
        <w:t xml:space="preserve">б) срочные вклады; </w:t>
      </w:r>
    </w:p>
    <w:p w:rsidR="00A01E93" w:rsidRPr="00A01E93" w:rsidRDefault="00A01E93" w:rsidP="00A01E93">
      <w:pPr>
        <w:pStyle w:val="ab"/>
        <w:tabs>
          <w:tab w:val="left" w:pos="851"/>
        </w:tabs>
        <w:ind w:left="360"/>
        <w:jc w:val="both"/>
        <w:rPr>
          <w:sz w:val="24"/>
          <w:szCs w:val="24"/>
        </w:rPr>
      </w:pPr>
      <w:r w:rsidRPr="00A01E93">
        <w:rPr>
          <w:sz w:val="24"/>
          <w:szCs w:val="24"/>
        </w:rPr>
        <w:t xml:space="preserve">в) вклады с условным сроком изъятия; </w:t>
      </w:r>
    </w:p>
    <w:p w:rsidR="00A01E93" w:rsidRPr="00A01E93" w:rsidRDefault="00A01E93" w:rsidP="00A01E93">
      <w:pPr>
        <w:pStyle w:val="ab"/>
        <w:tabs>
          <w:tab w:val="left" w:pos="851"/>
        </w:tabs>
        <w:ind w:left="360"/>
        <w:jc w:val="both"/>
        <w:rPr>
          <w:sz w:val="24"/>
          <w:szCs w:val="24"/>
        </w:rPr>
      </w:pPr>
      <w:r w:rsidRPr="00A01E93">
        <w:rPr>
          <w:sz w:val="24"/>
          <w:szCs w:val="24"/>
        </w:rPr>
        <w:t>г) сберегательные вклады.</w:t>
      </w:r>
    </w:p>
    <w:p w:rsidR="00A01E93" w:rsidRPr="00A01E93" w:rsidRDefault="00A01E93" w:rsidP="00A01E93">
      <w:pPr>
        <w:pStyle w:val="ab"/>
        <w:widowControl w:val="0"/>
        <w:numPr>
          <w:ilvl w:val="0"/>
          <w:numId w:val="13"/>
        </w:numPr>
        <w:tabs>
          <w:tab w:val="left" w:pos="851"/>
        </w:tabs>
        <w:autoSpaceDE w:val="0"/>
        <w:autoSpaceDN w:val="0"/>
        <w:adjustRightInd w:val="0"/>
        <w:jc w:val="both"/>
        <w:rPr>
          <w:sz w:val="24"/>
          <w:szCs w:val="24"/>
        </w:rPr>
      </w:pPr>
      <w:r w:rsidRPr="00A01E93">
        <w:rPr>
          <w:sz w:val="24"/>
          <w:szCs w:val="24"/>
        </w:rPr>
        <w:t xml:space="preserve">Ключевой функцией пруденциального надзора является: </w:t>
      </w:r>
    </w:p>
    <w:p w:rsidR="00A01E93" w:rsidRPr="00A01E93" w:rsidRDefault="00A01E93" w:rsidP="00A01E93">
      <w:pPr>
        <w:pStyle w:val="ab"/>
        <w:ind w:left="0" w:firstLine="426"/>
        <w:jc w:val="both"/>
        <w:rPr>
          <w:sz w:val="24"/>
          <w:szCs w:val="24"/>
        </w:rPr>
      </w:pPr>
      <w:r w:rsidRPr="00A01E93">
        <w:rPr>
          <w:sz w:val="24"/>
          <w:szCs w:val="24"/>
        </w:rPr>
        <w:lastRenderedPageBreak/>
        <w:t xml:space="preserve">а) защитная, призванная гарантировать интересы вкладчиков в случае краха конкретного банка; </w:t>
      </w:r>
    </w:p>
    <w:p w:rsidR="00A01E93" w:rsidRPr="00A01E93" w:rsidRDefault="00A01E93" w:rsidP="00A01E93">
      <w:pPr>
        <w:pStyle w:val="ab"/>
        <w:ind w:left="0" w:firstLine="426"/>
        <w:jc w:val="both"/>
        <w:rPr>
          <w:sz w:val="24"/>
          <w:szCs w:val="24"/>
        </w:rPr>
      </w:pPr>
      <w:r w:rsidRPr="00A01E93">
        <w:rPr>
          <w:sz w:val="24"/>
          <w:szCs w:val="24"/>
        </w:rPr>
        <w:t xml:space="preserve">б) превентивная, направленная на минимизацию рисков в деятельности банков; </w:t>
      </w:r>
    </w:p>
    <w:p w:rsidR="00A01E93" w:rsidRPr="00A01E93" w:rsidRDefault="00A01E93" w:rsidP="00A01E93">
      <w:pPr>
        <w:pStyle w:val="ab"/>
        <w:ind w:left="0" w:firstLine="426"/>
        <w:jc w:val="both"/>
        <w:rPr>
          <w:sz w:val="24"/>
          <w:szCs w:val="24"/>
        </w:rPr>
      </w:pPr>
      <w:r w:rsidRPr="00A01E93">
        <w:rPr>
          <w:sz w:val="24"/>
          <w:szCs w:val="24"/>
        </w:rPr>
        <w:t xml:space="preserve">в) обеспечительная, призванная обеспечивать финансовую поддержку конкретного банка в случае его кризисного состояния со стороны ЦБ РФ как кредитора в последней инстанции; </w:t>
      </w:r>
    </w:p>
    <w:p w:rsidR="00A01E93" w:rsidRPr="00A01E93" w:rsidRDefault="00A01E93" w:rsidP="00A01E93">
      <w:pPr>
        <w:pStyle w:val="ab"/>
        <w:ind w:left="0" w:firstLine="426"/>
        <w:jc w:val="both"/>
        <w:rPr>
          <w:sz w:val="24"/>
          <w:szCs w:val="24"/>
        </w:rPr>
      </w:pPr>
      <w:r w:rsidRPr="00A01E93">
        <w:rPr>
          <w:sz w:val="24"/>
          <w:szCs w:val="24"/>
        </w:rPr>
        <w:t xml:space="preserve">г) верного ответа нет. </w:t>
      </w:r>
    </w:p>
    <w:p w:rsidR="00A01E93" w:rsidRPr="00A01E93" w:rsidRDefault="00A01E93" w:rsidP="00A01E93">
      <w:pPr>
        <w:pStyle w:val="ab"/>
        <w:widowControl w:val="0"/>
        <w:numPr>
          <w:ilvl w:val="0"/>
          <w:numId w:val="13"/>
        </w:numPr>
        <w:tabs>
          <w:tab w:val="left" w:pos="851"/>
        </w:tabs>
        <w:autoSpaceDE w:val="0"/>
        <w:autoSpaceDN w:val="0"/>
        <w:adjustRightInd w:val="0"/>
        <w:ind w:left="0" w:firstLine="360"/>
        <w:jc w:val="both"/>
        <w:rPr>
          <w:sz w:val="24"/>
          <w:szCs w:val="24"/>
        </w:rPr>
      </w:pPr>
      <w:r w:rsidRPr="00A01E93">
        <w:rPr>
          <w:sz w:val="24"/>
          <w:szCs w:val="24"/>
        </w:rPr>
        <w:t>Непосредственный надзор за текущей деятельностью филиалов банка входит в компетенцию территориальных учреждений Банка России по месту их нахождения. Надзор осуществляется в следующих формах:</w:t>
      </w:r>
    </w:p>
    <w:p w:rsidR="00A01E93" w:rsidRPr="00A01E93" w:rsidRDefault="00A01E93" w:rsidP="00A01E93">
      <w:pPr>
        <w:pStyle w:val="ab"/>
        <w:ind w:left="0" w:firstLine="426"/>
        <w:jc w:val="both"/>
        <w:rPr>
          <w:sz w:val="24"/>
          <w:szCs w:val="24"/>
        </w:rPr>
      </w:pPr>
      <w:r w:rsidRPr="00A01E93">
        <w:rPr>
          <w:sz w:val="24"/>
          <w:szCs w:val="24"/>
        </w:rPr>
        <w:t xml:space="preserve">а) документарного надзора; </w:t>
      </w:r>
    </w:p>
    <w:p w:rsidR="00A01E93" w:rsidRPr="00A01E93" w:rsidRDefault="00A01E93" w:rsidP="00A01E93">
      <w:pPr>
        <w:pStyle w:val="ab"/>
        <w:ind w:left="0" w:firstLine="426"/>
        <w:jc w:val="both"/>
        <w:rPr>
          <w:sz w:val="24"/>
          <w:szCs w:val="24"/>
        </w:rPr>
      </w:pPr>
      <w:r w:rsidRPr="00A01E93">
        <w:rPr>
          <w:sz w:val="24"/>
          <w:szCs w:val="24"/>
        </w:rPr>
        <w:t xml:space="preserve">б) рискового надзора; </w:t>
      </w:r>
    </w:p>
    <w:p w:rsidR="00A01E93" w:rsidRPr="00A01E93" w:rsidRDefault="00A01E93" w:rsidP="00A01E93">
      <w:pPr>
        <w:pStyle w:val="ab"/>
        <w:ind w:left="0" w:firstLine="426"/>
        <w:jc w:val="both"/>
        <w:rPr>
          <w:sz w:val="24"/>
          <w:szCs w:val="24"/>
        </w:rPr>
      </w:pPr>
      <w:r w:rsidRPr="00A01E93">
        <w:rPr>
          <w:sz w:val="24"/>
          <w:szCs w:val="24"/>
        </w:rPr>
        <w:t xml:space="preserve">в) инспекционных проверок; </w:t>
      </w:r>
    </w:p>
    <w:p w:rsidR="00A01E93" w:rsidRPr="00A01E93" w:rsidRDefault="00A01E93" w:rsidP="00A01E93">
      <w:pPr>
        <w:pStyle w:val="ab"/>
        <w:ind w:left="0" w:firstLine="426"/>
        <w:jc w:val="both"/>
        <w:rPr>
          <w:sz w:val="24"/>
          <w:szCs w:val="24"/>
        </w:rPr>
      </w:pPr>
      <w:r w:rsidRPr="00A01E93">
        <w:rPr>
          <w:sz w:val="24"/>
          <w:szCs w:val="24"/>
        </w:rPr>
        <w:t xml:space="preserve">г) все вышеизложенное верно; </w:t>
      </w:r>
    </w:p>
    <w:p w:rsidR="00A01E93" w:rsidRPr="00A01E93" w:rsidRDefault="00A01E93" w:rsidP="00A01E93">
      <w:pPr>
        <w:pStyle w:val="ab"/>
        <w:ind w:left="0" w:firstLine="426"/>
        <w:jc w:val="both"/>
        <w:rPr>
          <w:sz w:val="24"/>
          <w:szCs w:val="24"/>
        </w:rPr>
      </w:pPr>
      <w:r w:rsidRPr="00A01E93">
        <w:rPr>
          <w:sz w:val="24"/>
          <w:szCs w:val="24"/>
        </w:rPr>
        <w:t>д) верны а, в.</w:t>
      </w:r>
    </w:p>
    <w:p w:rsidR="00A01E93" w:rsidRPr="00A01E93" w:rsidRDefault="00A01E93" w:rsidP="00A01E93">
      <w:pPr>
        <w:pStyle w:val="ab"/>
        <w:widowControl w:val="0"/>
        <w:numPr>
          <w:ilvl w:val="0"/>
          <w:numId w:val="13"/>
        </w:numPr>
        <w:tabs>
          <w:tab w:val="left" w:pos="851"/>
        </w:tabs>
        <w:autoSpaceDE w:val="0"/>
        <w:autoSpaceDN w:val="0"/>
        <w:adjustRightInd w:val="0"/>
        <w:ind w:left="0" w:firstLine="360"/>
        <w:jc w:val="both"/>
        <w:rPr>
          <w:sz w:val="24"/>
          <w:szCs w:val="24"/>
        </w:rPr>
      </w:pPr>
      <w:r w:rsidRPr="00A01E93">
        <w:rPr>
          <w:sz w:val="24"/>
          <w:szCs w:val="24"/>
        </w:rPr>
        <w:t>Кредитные аукционы Банка России не проводятся следующим  способом:</w:t>
      </w:r>
    </w:p>
    <w:p w:rsidR="00A01E93" w:rsidRPr="00A01E93" w:rsidRDefault="00A01E93" w:rsidP="00A01E93">
      <w:pPr>
        <w:pStyle w:val="ab"/>
        <w:ind w:left="0" w:firstLine="426"/>
        <w:jc w:val="both"/>
        <w:rPr>
          <w:sz w:val="24"/>
          <w:szCs w:val="24"/>
        </w:rPr>
      </w:pPr>
      <w:r w:rsidRPr="00A01E93">
        <w:rPr>
          <w:sz w:val="24"/>
          <w:szCs w:val="24"/>
        </w:rPr>
        <w:t xml:space="preserve">а) по голландской системе; </w:t>
      </w:r>
    </w:p>
    <w:p w:rsidR="00A01E93" w:rsidRPr="00A01E93" w:rsidRDefault="00A01E93" w:rsidP="00A01E93">
      <w:pPr>
        <w:ind w:firstLine="426"/>
        <w:jc w:val="both"/>
        <w:rPr>
          <w:sz w:val="24"/>
          <w:szCs w:val="24"/>
        </w:rPr>
      </w:pPr>
      <w:r w:rsidRPr="00A01E93">
        <w:rPr>
          <w:sz w:val="24"/>
          <w:szCs w:val="24"/>
        </w:rPr>
        <w:t xml:space="preserve">б) по американской системе; </w:t>
      </w:r>
    </w:p>
    <w:p w:rsidR="00A01E93" w:rsidRPr="00A01E93" w:rsidRDefault="00A01E93" w:rsidP="00A01E93">
      <w:pPr>
        <w:ind w:firstLine="426"/>
        <w:jc w:val="both"/>
        <w:rPr>
          <w:sz w:val="24"/>
          <w:szCs w:val="24"/>
        </w:rPr>
      </w:pPr>
      <w:r w:rsidRPr="00A01E93">
        <w:rPr>
          <w:sz w:val="24"/>
          <w:szCs w:val="24"/>
        </w:rPr>
        <w:t xml:space="preserve">в) по швейцарской системе; </w:t>
      </w:r>
    </w:p>
    <w:p w:rsidR="00A01E93" w:rsidRPr="00A01E93" w:rsidRDefault="00A01E93" w:rsidP="00A01E93">
      <w:pPr>
        <w:ind w:firstLine="426"/>
        <w:jc w:val="both"/>
        <w:rPr>
          <w:sz w:val="24"/>
          <w:szCs w:val="24"/>
        </w:rPr>
      </w:pPr>
      <w:r w:rsidRPr="00A01E93">
        <w:rPr>
          <w:sz w:val="24"/>
          <w:szCs w:val="24"/>
        </w:rPr>
        <w:t xml:space="preserve">г) с фиксированной ставкой; </w:t>
      </w:r>
    </w:p>
    <w:p w:rsidR="00A01E93" w:rsidRPr="00A01E93" w:rsidRDefault="00A01E93" w:rsidP="00A01E93">
      <w:pPr>
        <w:ind w:firstLine="426"/>
        <w:jc w:val="both"/>
        <w:rPr>
          <w:sz w:val="24"/>
          <w:szCs w:val="24"/>
        </w:rPr>
      </w:pPr>
      <w:r w:rsidRPr="00A01E93">
        <w:rPr>
          <w:sz w:val="24"/>
          <w:szCs w:val="24"/>
        </w:rPr>
        <w:t>д) нет правильного ответа.</w:t>
      </w:r>
    </w:p>
    <w:p w:rsidR="00A01E93" w:rsidRPr="00A01E93" w:rsidRDefault="00A01E93" w:rsidP="00A01E93">
      <w:pPr>
        <w:pStyle w:val="ab"/>
        <w:widowControl w:val="0"/>
        <w:numPr>
          <w:ilvl w:val="0"/>
          <w:numId w:val="13"/>
        </w:numPr>
        <w:tabs>
          <w:tab w:val="left" w:pos="0"/>
          <w:tab w:val="left" w:pos="851"/>
        </w:tabs>
        <w:autoSpaceDE w:val="0"/>
        <w:autoSpaceDN w:val="0"/>
        <w:adjustRightInd w:val="0"/>
        <w:ind w:left="0" w:firstLine="360"/>
        <w:jc w:val="both"/>
        <w:rPr>
          <w:sz w:val="24"/>
          <w:szCs w:val="24"/>
        </w:rPr>
      </w:pPr>
      <w:r w:rsidRPr="00A01E93">
        <w:rPr>
          <w:sz w:val="24"/>
          <w:szCs w:val="24"/>
        </w:rPr>
        <w:t xml:space="preserve">Ломбардный кредит - это форма финансирования, при которой кредит выдается: </w:t>
      </w:r>
    </w:p>
    <w:p w:rsidR="00A01E93" w:rsidRPr="00A01E93" w:rsidRDefault="00A01E93" w:rsidP="00A01E93">
      <w:pPr>
        <w:pStyle w:val="ab"/>
        <w:ind w:left="0" w:firstLine="426"/>
        <w:jc w:val="both"/>
        <w:rPr>
          <w:sz w:val="24"/>
          <w:szCs w:val="24"/>
        </w:rPr>
      </w:pPr>
      <w:r w:rsidRPr="00A01E93">
        <w:rPr>
          <w:sz w:val="24"/>
          <w:szCs w:val="24"/>
        </w:rPr>
        <w:t xml:space="preserve">а) под залог ценных бумаг одним банком другому; </w:t>
      </w:r>
    </w:p>
    <w:p w:rsidR="00A01E93" w:rsidRPr="00A01E93" w:rsidRDefault="00A01E93" w:rsidP="00A01E93">
      <w:pPr>
        <w:pStyle w:val="ab"/>
        <w:ind w:left="0" w:firstLine="426"/>
        <w:jc w:val="both"/>
        <w:rPr>
          <w:sz w:val="24"/>
          <w:szCs w:val="24"/>
        </w:rPr>
      </w:pPr>
      <w:r w:rsidRPr="00A01E93">
        <w:rPr>
          <w:sz w:val="24"/>
          <w:szCs w:val="24"/>
        </w:rPr>
        <w:t xml:space="preserve">б) ломбардом под залог ценных бумаг; </w:t>
      </w:r>
    </w:p>
    <w:p w:rsidR="00A01E93" w:rsidRPr="00A01E93" w:rsidRDefault="00A01E93" w:rsidP="00A01E93">
      <w:pPr>
        <w:pStyle w:val="ab"/>
        <w:ind w:left="0" w:firstLine="426"/>
        <w:jc w:val="both"/>
        <w:rPr>
          <w:sz w:val="24"/>
          <w:szCs w:val="24"/>
        </w:rPr>
      </w:pPr>
      <w:r w:rsidRPr="00A01E93">
        <w:rPr>
          <w:sz w:val="24"/>
          <w:szCs w:val="24"/>
        </w:rPr>
        <w:t>в) Банком России коммерческим банкам под залог ценных бумаг;</w:t>
      </w:r>
    </w:p>
    <w:p w:rsidR="00A01E93" w:rsidRPr="00A01E93" w:rsidRDefault="00A01E93" w:rsidP="00A01E93">
      <w:pPr>
        <w:pStyle w:val="ab"/>
        <w:ind w:left="0" w:firstLine="426"/>
        <w:jc w:val="both"/>
        <w:rPr>
          <w:sz w:val="24"/>
          <w:szCs w:val="24"/>
        </w:rPr>
      </w:pPr>
      <w:r w:rsidRPr="00A01E93">
        <w:rPr>
          <w:sz w:val="24"/>
          <w:szCs w:val="24"/>
        </w:rPr>
        <w:t>г) иное.</w:t>
      </w:r>
    </w:p>
    <w:p w:rsidR="00A01E93" w:rsidRPr="00A01E93" w:rsidRDefault="00A01E93" w:rsidP="00A01E93">
      <w:pPr>
        <w:pStyle w:val="ab"/>
        <w:widowControl w:val="0"/>
        <w:numPr>
          <w:ilvl w:val="0"/>
          <w:numId w:val="13"/>
        </w:numPr>
        <w:tabs>
          <w:tab w:val="left" w:pos="993"/>
        </w:tabs>
        <w:autoSpaceDE w:val="0"/>
        <w:autoSpaceDN w:val="0"/>
        <w:adjustRightInd w:val="0"/>
        <w:jc w:val="both"/>
        <w:rPr>
          <w:sz w:val="24"/>
          <w:szCs w:val="24"/>
        </w:rPr>
      </w:pPr>
      <w:r w:rsidRPr="00A01E93">
        <w:rPr>
          <w:sz w:val="24"/>
          <w:szCs w:val="24"/>
        </w:rPr>
        <w:t xml:space="preserve">На депозиты, открытые банками в Банке России, проценты: </w:t>
      </w:r>
    </w:p>
    <w:p w:rsidR="00A01E93" w:rsidRPr="00A01E93" w:rsidRDefault="00A01E93" w:rsidP="00A01E93">
      <w:pPr>
        <w:pStyle w:val="ab"/>
        <w:ind w:left="0" w:firstLine="426"/>
        <w:jc w:val="both"/>
        <w:rPr>
          <w:sz w:val="24"/>
          <w:szCs w:val="24"/>
        </w:rPr>
      </w:pPr>
      <w:r w:rsidRPr="00A01E93">
        <w:rPr>
          <w:sz w:val="24"/>
          <w:szCs w:val="24"/>
        </w:rPr>
        <w:t xml:space="preserve">а) не начисляются; </w:t>
      </w:r>
    </w:p>
    <w:p w:rsidR="00A01E93" w:rsidRPr="00A01E93" w:rsidRDefault="00A01E93" w:rsidP="00A01E93">
      <w:pPr>
        <w:pStyle w:val="ab"/>
        <w:ind w:left="0" w:firstLine="426"/>
        <w:jc w:val="both"/>
        <w:rPr>
          <w:sz w:val="24"/>
          <w:szCs w:val="24"/>
        </w:rPr>
      </w:pPr>
      <w:r w:rsidRPr="00A01E93">
        <w:rPr>
          <w:sz w:val="24"/>
          <w:szCs w:val="24"/>
        </w:rPr>
        <w:t xml:space="preserve">б) начисляются по формуле простых процентов; </w:t>
      </w:r>
    </w:p>
    <w:p w:rsidR="00A01E93" w:rsidRPr="00A01E93" w:rsidRDefault="00A01E93" w:rsidP="00A01E93">
      <w:pPr>
        <w:pStyle w:val="ab"/>
        <w:ind w:left="0" w:firstLine="426"/>
        <w:jc w:val="both"/>
        <w:rPr>
          <w:sz w:val="24"/>
          <w:szCs w:val="24"/>
        </w:rPr>
      </w:pPr>
      <w:r w:rsidRPr="00A01E93">
        <w:rPr>
          <w:sz w:val="24"/>
          <w:szCs w:val="24"/>
        </w:rPr>
        <w:t xml:space="preserve">в) начисляются по формуле сложных процентов; </w:t>
      </w:r>
    </w:p>
    <w:p w:rsidR="00A01E93" w:rsidRPr="00A01E93" w:rsidRDefault="00A01E93" w:rsidP="00A01E93">
      <w:pPr>
        <w:pStyle w:val="ab"/>
        <w:ind w:left="0" w:firstLine="426"/>
        <w:jc w:val="both"/>
        <w:rPr>
          <w:sz w:val="24"/>
          <w:szCs w:val="24"/>
        </w:rPr>
      </w:pPr>
      <w:r w:rsidRPr="00A01E93">
        <w:rPr>
          <w:sz w:val="24"/>
          <w:szCs w:val="24"/>
        </w:rPr>
        <w:t>г) иное.</w:t>
      </w:r>
    </w:p>
    <w:p w:rsidR="00A01E93" w:rsidRPr="00A01E93" w:rsidRDefault="00A01E93" w:rsidP="00A01E93">
      <w:pPr>
        <w:pStyle w:val="ab"/>
        <w:widowControl w:val="0"/>
        <w:numPr>
          <w:ilvl w:val="0"/>
          <w:numId w:val="13"/>
        </w:numPr>
        <w:shd w:val="clear" w:color="auto" w:fill="FFFFFF"/>
        <w:tabs>
          <w:tab w:val="left" w:pos="0"/>
          <w:tab w:val="left" w:pos="413"/>
          <w:tab w:val="left" w:pos="851"/>
        </w:tabs>
        <w:autoSpaceDE w:val="0"/>
        <w:autoSpaceDN w:val="0"/>
        <w:adjustRightInd w:val="0"/>
        <w:ind w:left="0" w:firstLine="360"/>
        <w:jc w:val="both"/>
        <w:rPr>
          <w:sz w:val="24"/>
          <w:szCs w:val="24"/>
          <w:lang w:eastAsia="ru-RU"/>
        </w:rPr>
      </w:pPr>
      <w:r w:rsidRPr="00A01E93">
        <w:rPr>
          <w:color w:val="000000"/>
          <w:spacing w:val="-4"/>
          <w:sz w:val="24"/>
          <w:szCs w:val="24"/>
          <w:lang w:eastAsia="ru-RU"/>
        </w:rPr>
        <w:t>Денежную систему и денежное обращение в стране в настоя</w:t>
      </w:r>
      <w:r w:rsidRPr="00A01E93">
        <w:rPr>
          <w:color w:val="000000"/>
          <w:spacing w:val="-4"/>
          <w:sz w:val="24"/>
          <w:szCs w:val="24"/>
          <w:lang w:eastAsia="ru-RU"/>
        </w:rPr>
        <w:softHyphen/>
      </w:r>
      <w:r w:rsidRPr="00A01E93">
        <w:rPr>
          <w:color w:val="000000"/>
          <w:sz w:val="24"/>
          <w:szCs w:val="24"/>
          <w:lang w:eastAsia="ru-RU"/>
        </w:rPr>
        <w:t>щее время регулирует:</w:t>
      </w:r>
    </w:p>
    <w:p w:rsidR="00A01E93" w:rsidRPr="00A01E93" w:rsidRDefault="00A01E93" w:rsidP="00A01E93">
      <w:pPr>
        <w:widowControl w:val="0"/>
        <w:shd w:val="clear" w:color="auto" w:fill="FFFFFF"/>
        <w:tabs>
          <w:tab w:val="left" w:pos="0"/>
          <w:tab w:val="left" w:pos="413"/>
          <w:tab w:val="left" w:pos="658"/>
        </w:tabs>
        <w:autoSpaceDE w:val="0"/>
        <w:autoSpaceDN w:val="0"/>
        <w:adjustRightInd w:val="0"/>
        <w:ind w:firstLine="426"/>
        <w:jc w:val="both"/>
        <w:rPr>
          <w:sz w:val="24"/>
          <w:szCs w:val="24"/>
          <w:lang w:eastAsia="ru-RU"/>
        </w:rPr>
      </w:pPr>
      <w:r w:rsidRPr="00A01E93">
        <w:rPr>
          <w:color w:val="000000"/>
          <w:spacing w:val="-5"/>
          <w:sz w:val="24"/>
          <w:szCs w:val="24"/>
          <w:lang w:eastAsia="ru-RU"/>
        </w:rPr>
        <w:t>а)</w:t>
      </w:r>
      <w:r w:rsidRPr="00A01E93">
        <w:rPr>
          <w:color w:val="000000"/>
          <w:sz w:val="24"/>
          <w:szCs w:val="24"/>
          <w:lang w:eastAsia="ru-RU"/>
        </w:rPr>
        <w:tab/>
      </w:r>
      <w:r w:rsidRPr="00A01E93">
        <w:rPr>
          <w:color w:val="000000"/>
          <w:spacing w:val="-5"/>
          <w:sz w:val="24"/>
          <w:szCs w:val="24"/>
          <w:lang w:eastAsia="ru-RU"/>
        </w:rPr>
        <w:t>Закон о банках и банковской деятельности;</w:t>
      </w:r>
    </w:p>
    <w:p w:rsidR="00A01E93" w:rsidRPr="00A01E93" w:rsidRDefault="00A01E93" w:rsidP="00A01E93">
      <w:pPr>
        <w:widowControl w:val="0"/>
        <w:shd w:val="clear" w:color="auto" w:fill="FFFFFF"/>
        <w:tabs>
          <w:tab w:val="left" w:pos="0"/>
          <w:tab w:val="left" w:pos="413"/>
          <w:tab w:val="left" w:pos="658"/>
        </w:tabs>
        <w:autoSpaceDE w:val="0"/>
        <w:autoSpaceDN w:val="0"/>
        <w:adjustRightInd w:val="0"/>
        <w:ind w:firstLine="426"/>
        <w:jc w:val="both"/>
        <w:rPr>
          <w:sz w:val="24"/>
          <w:szCs w:val="24"/>
          <w:lang w:eastAsia="ru-RU"/>
        </w:rPr>
      </w:pPr>
      <w:r w:rsidRPr="00A01E93">
        <w:rPr>
          <w:color w:val="000000"/>
          <w:spacing w:val="-5"/>
          <w:sz w:val="24"/>
          <w:szCs w:val="24"/>
          <w:lang w:eastAsia="ru-RU"/>
        </w:rPr>
        <w:t>б)</w:t>
      </w:r>
      <w:r w:rsidRPr="00A01E93">
        <w:rPr>
          <w:color w:val="000000"/>
          <w:sz w:val="24"/>
          <w:szCs w:val="24"/>
          <w:lang w:eastAsia="ru-RU"/>
        </w:rPr>
        <w:tab/>
      </w:r>
      <w:r w:rsidRPr="00A01E93">
        <w:rPr>
          <w:color w:val="000000"/>
          <w:spacing w:val="-4"/>
          <w:sz w:val="24"/>
          <w:szCs w:val="24"/>
          <w:lang w:eastAsia="ru-RU"/>
        </w:rPr>
        <w:t>Федеральный закон от 10 июля 2002 г. № 86-ФЗ «О Цент</w:t>
      </w:r>
      <w:r w:rsidRPr="00A01E93">
        <w:rPr>
          <w:color w:val="000000"/>
          <w:spacing w:val="-3"/>
          <w:sz w:val="24"/>
          <w:szCs w:val="24"/>
          <w:lang w:eastAsia="ru-RU"/>
        </w:rPr>
        <w:t>ральном банке Российской Федерации (Банке России)»;</w:t>
      </w:r>
    </w:p>
    <w:p w:rsidR="00A01E93" w:rsidRPr="00A01E93" w:rsidRDefault="00A01E93" w:rsidP="00A01E93">
      <w:pPr>
        <w:widowControl w:val="0"/>
        <w:shd w:val="clear" w:color="auto" w:fill="FFFFFF"/>
        <w:tabs>
          <w:tab w:val="left" w:pos="0"/>
          <w:tab w:val="left" w:pos="413"/>
          <w:tab w:val="left" w:pos="658"/>
        </w:tabs>
        <w:autoSpaceDE w:val="0"/>
        <w:autoSpaceDN w:val="0"/>
        <w:adjustRightInd w:val="0"/>
        <w:ind w:firstLine="426"/>
        <w:jc w:val="both"/>
        <w:rPr>
          <w:sz w:val="24"/>
          <w:szCs w:val="24"/>
          <w:lang w:eastAsia="ru-RU"/>
        </w:rPr>
      </w:pPr>
      <w:r w:rsidRPr="00A01E93">
        <w:rPr>
          <w:color w:val="000000"/>
          <w:spacing w:val="-5"/>
          <w:sz w:val="24"/>
          <w:szCs w:val="24"/>
          <w:lang w:eastAsia="ru-RU"/>
        </w:rPr>
        <w:t>в)</w:t>
      </w:r>
      <w:r w:rsidRPr="00A01E93">
        <w:rPr>
          <w:color w:val="000000"/>
          <w:sz w:val="24"/>
          <w:szCs w:val="24"/>
          <w:lang w:eastAsia="ru-RU"/>
        </w:rPr>
        <w:tab/>
      </w:r>
      <w:r w:rsidRPr="00A01E93">
        <w:rPr>
          <w:color w:val="000000"/>
          <w:spacing w:val="-6"/>
          <w:sz w:val="24"/>
          <w:szCs w:val="24"/>
          <w:lang w:eastAsia="ru-RU"/>
        </w:rPr>
        <w:t>Федеральный закон от 25 сентября 1992 г. № 3537-1 «О де</w:t>
      </w:r>
      <w:r w:rsidRPr="00A01E93">
        <w:rPr>
          <w:color w:val="000000"/>
          <w:sz w:val="24"/>
          <w:szCs w:val="24"/>
          <w:lang w:eastAsia="ru-RU"/>
        </w:rPr>
        <w:t>нежной системе Российской Федерации»;</w:t>
      </w:r>
    </w:p>
    <w:p w:rsidR="00A01E93" w:rsidRPr="00A01E93" w:rsidRDefault="00A01E93" w:rsidP="00A01E93">
      <w:pPr>
        <w:widowControl w:val="0"/>
        <w:shd w:val="clear" w:color="auto" w:fill="FFFFFF"/>
        <w:tabs>
          <w:tab w:val="left" w:pos="0"/>
          <w:tab w:val="left" w:pos="413"/>
          <w:tab w:val="left" w:pos="658"/>
        </w:tabs>
        <w:autoSpaceDE w:val="0"/>
        <w:autoSpaceDN w:val="0"/>
        <w:adjustRightInd w:val="0"/>
        <w:ind w:firstLine="426"/>
        <w:jc w:val="both"/>
        <w:rPr>
          <w:sz w:val="24"/>
          <w:szCs w:val="24"/>
          <w:lang w:eastAsia="ru-RU"/>
        </w:rPr>
      </w:pPr>
      <w:r w:rsidRPr="00A01E93">
        <w:rPr>
          <w:color w:val="000000"/>
          <w:spacing w:val="-7"/>
          <w:sz w:val="24"/>
          <w:szCs w:val="24"/>
          <w:lang w:eastAsia="ru-RU"/>
        </w:rPr>
        <w:t>г)</w:t>
      </w:r>
      <w:r w:rsidRPr="00A01E93">
        <w:rPr>
          <w:color w:val="000000"/>
          <w:sz w:val="24"/>
          <w:szCs w:val="24"/>
          <w:lang w:eastAsia="ru-RU"/>
        </w:rPr>
        <w:tab/>
      </w:r>
      <w:r w:rsidRPr="00A01E93">
        <w:rPr>
          <w:color w:val="000000"/>
          <w:spacing w:val="-6"/>
          <w:sz w:val="24"/>
          <w:szCs w:val="24"/>
          <w:lang w:eastAsia="ru-RU"/>
        </w:rPr>
        <w:t>верны пункты «б» и «в».</w:t>
      </w:r>
    </w:p>
    <w:p w:rsidR="00A01E93" w:rsidRPr="00A01E93" w:rsidRDefault="00A01E93" w:rsidP="00A01E93">
      <w:pPr>
        <w:pStyle w:val="ab"/>
        <w:numPr>
          <w:ilvl w:val="0"/>
          <w:numId w:val="13"/>
        </w:numPr>
        <w:tabs>
          <w:tab w:val="left" w:pos="993"/>
        </w:tabs>
        <w:ind w:left="0" w:firstLine="360"/>
        <w:jc w:val="both"/>
        <w:rPr>
          <w:sz w:val="24"/>
          <w:szCs w:val="24"/>
        </w:rPr>
      </w:pPr>
      <w:r w:rsidRPr="00A01E93">
        <w:rPr>
          <w:sz w:val="24"/>
          <w:szCs w:val="24"/>
        </w:rPr>
        <w:t>Центральные банки возникали путем наделения коммер</w:t>
      </w:r>
      <w:r w:rsidRPr="00A01E93">
        <w:rPr>
          <w:sz w:val="24"/>
          <w:szCs w:val="24"/>
        </w:rPr>
        <w:softHyphen/>
        <w:t>ческих банков правом:</w:t>
      </w:r>
    </w:p>
    <w:p w:rsidR="00A01E93" w:rsidRPr="00A01E93" w:rsidRDefault="00A01E93" w:rsidP="00A01E93">
      <w:pPr>
        <w:ind w:firstLine="426"/>
        <w:jc w:val="both"/>
        <w:rPr>
          <w:sz w:val="24"/>
          <w:szCs w:val="24"/>
        </w:rPr>
      </w:pPr>
      <w:r w:rsidRPr="00A01E93">
        <w:rPr>
          <w:sz w:val="24"/>
          <w:szCs w:val="24"/>
        </w:rPr>
        <w:t>а) проведения расчетов в народном хозяйстве;</w:t>
      </w:r>
    </w:p>
    <w:p w:rsidR="00A01E93" w:rsidRPr="00A01E93" w:rsidRDefault="00A01E93" w:rsidP="00A01E93">
      <w:pPr>
        <w:ind w:firstLine="426"/>
        <w:jc w:val="both"/>
        <w:rPr>
          <w:sz w:val="24"/>
          <w:szCs w:val="24"/>
        </w:rPr>
      </w:pPr>
      <w:r w:rsidRPr="00A01E93">
        <w:rPr>
          <w:sz w:val="24"/>
          <w:szCs w:val="24"/>
        </w:rPr>
        <w:t>б) эмиссии банкнот;</w:t>
      </w:r>
    </w:p>
    <w:p w:rsidR="00A01E93" w:rsidRPr="00A01E93" w:rsidRDefault="00A01E93" w:rsidP="00A01E93">
      <w:pPr>
        <w:ind w:firstLine="426"/>
        <w:jc w:val="both"/>
        <w:rPr>
          <w:sz w:val="24"/>
          <w:szCs w:val="24"/>
        </w:rPr>
      </w:pPr>
      <w:r w:rsidRPr="00A01E93">
        <w:rPr>
          <w:sz w:val="24"/>
          <w:szCs w:val="24"/>
        </w:rPr>
        <w:t>в) кредитования предприятий и организаций;</w:t>
      </w:r>
    </w:p>
    <w:p w:rsidR="00A01E93" w:rsidRPr="00A01E93" w:rsidRDefault="00A01E93" w:rsidP="00A01E93">
      <w:pPr>
        <w:ind w:firstLine="426"/>
        <w:jc w:val="both"/>
        <w:rPr>
          <w:sz w:val="24"/>
          <w:szCs w:val="24"/>
        </w:rPr>
      </w:pPr>
      <w:r w:rsidRPr="00A01E93">
        <w:rPr>
          <w:sz w:val="24"/>
          <w:szCs w:val="24"/>
        </w:rPr>
        <w:t>г) аккумуляции временно свободных денежных средств.</w:t>
      </w:r>
    </w:p>
    <w:p w:rsidR="00A01E93" w:rsidRPr="00A01E93" w:rsidRDefault="00A01E93" w:rsidP="00A01E93">
      <w:pPr>
        <w:pStyle w:val="ab"/>
        <w:numPr>
          <w:ilvl w:val="0"/>
          <w:numId w:val="13"/>
        </w:numPr>
        <w:tabs>
          <w:tab w:val="left" w:pos="993"/>
        </w:tabs>
        <w:ind w:left="0" w:firstLine="360"/>
        <w:jc w:val="both"/>
        <w:rPr>
          <w:sz w:val="24"/>
          <w:szCs w:val="24"/>
        </w:rPr>
      </w:pPr>
      <w:r w:rsidRPr="00A01E93">
        <w:rPr>
          <w:sz w:val="24"/>
          <w:szCs w:val="24"/>
        </w:rPr>
        <w:t>В соответствии с российским законодательством, колле</w:t>
      </w:r>
      <w:r w:rsidRPr="00A01E93">
        <w:rPr>
          <w:sz w:val="24"/>
          <w:szCs w:val="24"/>
        </w:rPr>
        <w:softHyphen/>
        <w:t>гиальным органом и высшим органом управления Банка России является:</w:t>
      </w:r>
    </w:p>
    <w:p w:rsidR="00A01E93" w:rsidRPr="00A01E93" w:rsidRDefault="00A01E93" w:rsidP="00A01E93">
      <w:pPr>
        <w:pStyle w:val="ab"/>
        <w:tabs>
          <w:tab w:val="left" w:pos="993"/>
        </w:tabs>
        <w:ind w:left="360"/>
        <w:jc w:val="both"/>
        <w:rPr>
          <w:sz w:val="24"/>
          <w:szCs w:val="24"/>
        </w:rPr>
      </w:pPr>
      <w:r w:rsidRPr="00A01E93">
        <w:rPr>
          <w:sz w:val="24"/>
          <w:szCs w:val="24"/>
        </w:rPr>
        <w:t>а) правление;</w:t>
      </w:r>
    </w:p>
    <w:p w:rsidR="00A01E93" w:rsidRPr="00A01E93" w:rsidRDefault="00A01E93" w:rsidP="00A01E93">
      <w:pPr>
        <w:pStyle w:val="ab"/>
        <w:tabs>
          <w:tab w:val="left" w:pos="993"/>
        </w:tabs>
        <w:ind w:left="360"/>
        <w:jc w:val="both"/>
        <w:rPr>
          <w:sz w:val="24"/>
          <w:szCs w:val="24"/>
        </w:rPr>
      </w:pPr>
      <w:r w:rsidRPr="00A01E93">
        <w:rPr>
          <w:sz w:val="24"/>
          <w:szCs w:val="24"/>
        </w:rPr>
        <w:t>б) комитет банковского надзора;</w:t>
      </w:r>
    </w:p>
    <w:p w:rsidR="00A01E93" w:rsidRPr="00A01E93" w:rsidRDefault="00A01E93" w:rsidP="00A01E93">
      <w:pPr>
        <w:pStyle w:val="ab"/>
        <w:tabs>
          <w:tab w:val="left" w:pos="993"/>
        </w:tabs>
        <w:ind w:left="360"/>
        <w:jc w:val="both"/>
        <w:rPr>
          <w:sz w:val="24"/>
          <w:szCs w:val="24"/>
        </w:rPr>
      </w:pPr>
      <w:r w:rsidRPr="00A01E93">
        <w:rPr>
          <w:sz w:val="24"/>
          <w:szCs w:val="24"/>
        </w:rPr>
        <w:t>в) национальный банковский совет;</w:t>
      </w:r>
    </w:p>
    <w:p w:rsidR="00A01E93" w:rsidRPr="00A01E93" w:rsidRDefault="00A01E93" w:rsidP="00A01E93">
      <w:pPr>
        <w:pStyle w:val="ab"/>
        <w:tabs>
          <w:tab w:val="left" w:pos="993"/>
        </w:tabs>
        <w:ind w:left="360"/>
        <w:jc w:val="both"/>
        <w:rPr>
          <w:sz w:val="24"/>
          <w:szCs w:val="24"/>
        </w:rPr>
      </w:pPr>
      <w:r w:rsidRPr="00A01E93">
        <w:rPr>
          <w:sz w:val="24"/>
          <w:szCs w:val="24"/>
        </w:rPr>
        <w:t>г) совет директоров.</w:t>
      </w:r>
    </w:p>
    <w:p w:rsidR="00A01E93" w:rsidRPr="00A01E93" w:rsidRDefault="00A01E93" w:rsidP="00A01E93">
      <w:pPr>
        <w:pStyle w:val="ab"/>
        <w:numPr>
          <w:ilvl w:val="0"/>
          <w:numId w:val="13"/>
        </w:numPr>
        <w:tabs>
          <w:tab w:val="left" w:pos="993"/>
        </w:tabs>
        <w:jc w:val="both"/>
        <w:rPr>
          <w:sz w:val="24"/>
          <w:szCs w:val="24"/>
        </w:rPr>
      </w:pPr>
      <w:r w:rsidRPr="00A01E93">
        <w:rPr>
          <w:sz w:val="24"/>
          <w:szCs w:val="24"/>
        </w:rPr>
        <w:t>Председатель Банка России назначается на должность на ... срок.</w:t>
      </w:r>
    </w:p>
    <w:p w:rsidR="00A01E93" w:rsidRPr="00A01E93" w:rsidRDefault="00A01E93" w:rsidP="00A01E93">
      <w:pPr>
        <w:pStyle w:val="ab"/>
        <w:tabs>
          <w:tab w:val="left" w:pos="993"/>
        </w:tabs>
        <w:ind w:hanging="294"/>
        <w:jc w:val="both"/>
        <w:rPr>
          <w:sz w:val="24"/>
          <w:szCs w:val="24"/>
        </w:rPr>
      </w:pPr>
      <w:r w:rsidRPr="00A01E93">
        <w:rPr>
          <w:sz w:val="24"/>
          <w:szCs w:val="24"/>
        </w:rPr>
        <w:t>а) четырехлетний;</w:t>
      </w:r>
    </w:p>
    <w:p w:rsidR="00A01E93" w:rsidRPr="00A01E93" w:rsidRDefault="00A01E93" w:rsidP="00A01E93">
      <w:pPr>
        <w:pStyle w:val="ab"/>
        <w:tabs>
          <w:tab w:val="left" w:pos="993"/>
        </w:tabs>
        <w:ind w:hanging="294"/>
        <w:jc w:val="both"/>
        <w:rPr>
          <w:sz w:val="24"/>
          <w:szCs w:val="24"/>
        </w:rPr>
      </w:pPr>
      <w:r w:rsidRPr="00A01E93">
        <w:rPr>
          <w:sz w:val="24"/>
          <w:szCs w:val="24"/>
        </w:rPr>
        <w:t>б) шестилетний;</w:t>
      </w:r>
    </w:p>
    <w:p w:rsidR="00A01E93" w:rsidRPr="00A01E93" w:rsidRDefault="00A01E93" w:rsidP="00A01E93">
      <w:pPr>
        <w:pStyle w:val="ab"/>
        <w:tabs>
          <w:tab w:val="left" w:pos="993"/>
        </w:tabs>
        <w:ind w:hanging="294"/>
        <w:jc w:val="both"/>
        <w:rPr>
          <w:sz w:val="24"/>
          <w:szCs w:val="24"/>
        </w:rPr>
      </w:pPr>
      <w:r w:rsidRPr="00A01E93">
        <w:rPr>
          <w:sz w:val="24"/>
          <w:szCs w:val="24"/>
        </w:rPr>
        <w:t>в) трехлетний;</w:t>
      </w:r>
    </w:p>
    <w:p w:rsidR="00A01E93" w:rsidRPr="00A01E93" w:rsidRDefault="00A01E93" w:rsidP="00A01E93">
      <w:pPr>
        <w:pStyle w:val="ab"/>
        <w:tabs>
          <w:tab w:val="left" w:pos="993"/>
        </w:tabs>
        <w:ind w:hanging="294"/>
        <w:jc w:val="both"/>
        <w:rPr>
          <w:sz w:val="24"/>
          <w:szCs w:val="24"/>
        </w:rPr>
      </w:pPr>
      <w:r w:rsidRPr="00A01E93">
        <w:rPr>
          <w:sz w:val="24"/>
          <w:szCs w:val="24"/>
        </w:rPr>
        <w:t>г) пятилетний.</w:t>
      </w:r>
    </w:p>
    <w:p w:rsidR="00A01E93" w:rsidRPr="00A01E93" w:rsidRDefault="00A01E93" w:rsidP="00A01E93">
      <w:pPr>
        <w:pStyle w:val="ab"/>
        <w:numPr>
          <w:ilvl w:val="0"/>
          <w:numId w:val="13"/>
        </w:numPr>
        <w:tabs>
          <w:tab w:val="left" w:pos="993"/>
        </w:tabs>
        <w:ind w:left="0" w:firstLine="360"/>
        <w:jc w:val="both"/>
        <w:rPr>
          <w:sz w:val="24"/>
          <w:szCs w:val="24"/>
        </w:rPr>
      </w:pPr>
      <w:r w:rsidRPr="00A01E93">
        <w:rPr>
          <w:sz w:val="24"/>
          <w:szCs w:val="24"/>
        </w:rPr>
        <w:t>Операции на открытом рынке - это деятельность централь</w:t>
      </w:r>
      <w:r w:rsidRPr="00A01E93">
        <w:rPr>
          <w:sz w:val="24"/>
          <w:szCs w:val="24"/>
        </w:rPr>
        <w:softHyphen/>
        <w:t xml:space="preserve">ного банка </w:t>
      </w:r>
      <w:proofErr w:type="gramStart"/>
      <w:r w:rsidRPr="00A01E93">
        <w:rPr>
          <w:sz w:val="24"/>
          <w:szCs w:val="24"/>
        </w:rPr>
        <w:t>по</w:t>
      </w:r>
      <w:proofErr w:type="gramEnd"/>
      <w:r w:rsidRPr="00A01E93">
        <w:rPr>
          <w:sz w:val="24"/>
          <w:szCs w:val="24"/>
        </w:rPr>
        <w:t>:</w:t>
      </w:r>
    </w:p>
    <w:p w:rsidR="00A01E93" w:rsidRPr="00A01E93" w:rsidRDefault="00A01E93" w:rsidP="00A01E93">
      <w:pPr>
        <w:pStyle w:val="ab"/>
        <w:tabs>
          <w:tab w:val="left" w:pos="993"/>
        </w:tabs>
        <w:ind w:left="360"/>
        <w:jc w:val="both"/>
        <w:rPr>
          <w:sz w:val="24"/>
          <w:szCs w:val="24"/>
        </w:rPr>
      </w:pPr>
      <w:r w:rsidRPr="00A01E93">
        <w:rPr>
          <w:sz w:val="24"/>
          <w:szCs w:val="24"/>
        </w:rPr>
        <w:lastRenderedPageBreak/>
        <w:t>а) предоставлению ссуд коммерческим банкам;</w:t>
      </w:r>
    </w:p>
    <w:p w:rsidR="00A01E93" w:rsidRPr="00A01E93" w:rsidRDefault="00A01E93" w:rsidP="00A01E93">
      <w:pPr>
        <w:pStyle w:val="ab"/>
        <w:tabs>
          <w:tab w:val="left" w:pos="993"/>
        </w:tabs>
        <w:ind w:left="360"/>
        <w:jc w:val="both"/>
        <w:rPr>
          <w:sz w:val="24"/>
          <w:szCs w:val="24"/>
        </w:rPr>
      </w:pPr>
      <w:r w:rsidRPr="00A01E93">
        <w:rPr>
          <w:sz w:val="24"/>
          <w:szCs w:val="24"/>
        </w:rPr>
        <w:t>б) кредитованию населения;</w:t>
      </w:r>
    </w:p>
    <w:p w:rsidR="00A01E93" w:rsidRPr="00A01E93" w:rsidRDefault="00A01E93" w:rsidP="00A01E93">
      <w:pPr>
        <w:pStyle w:val="ab"/>
        <w:tabs>
          <w:tab w:val="left" w:pos="993"/>
        </w:tabs>
        <w:ind w:left="360"/>
        <w:jc w:val="both"/>
        <w:rPr>
          <w:sz w:val="24"/>
          <w:szCs w:val="24"/>
        </w:rPr>
      </w:pPr>
      <w:r w:rsidRPr="00A01E93">
        <w:rPr>
          <w:sz w:val="24"/>
          <w:szCs w:val="24"/>
        </w:rPr>
        <w:t>в) сокращению счетов коммерческих банков;</w:t>
      </w:r>
    </w:p>
    <w:p w:rsidR="00A01E93" w:rsidRPr="00A01E93" w:rsidRDefault="00A01E93" w:rsidP="00A01E93">
      <w:pPr>
        <w:pStyle w:val="ab"/>
        <w:tabs>
          <w:tab w:val="left" w:pos="993"/>
        </w:tabs>
        <w:ind w:left="360"/>
        <w:jc w:val="both"/>
        <w:rPr>
          <w:sz w:val="24"/>
          <w:szCs w:val="24"/>
        </w:rPr>
      </w:pPr>
      <w:r w:rsidRPr="00A01E93">
        <w:rPr>
          <w:sz w:val="24"/>
          <w:szCs w:val="24"/>
        </w:rPr>
        <w:t>г) покупке или продаже государственных ценных бумаг.</w:t>
      </w:r>
    </w:p>
    <w:p w:rsidR="00A01E93" w:rsidRPr="00A01E93" w:rsidRDefault="00A01E93" w:rsidP="00A01E93">
      <w:pPr>
        <w:pStyle w:val="ab"/>
        <w:numPr>
          <w:ilvl w:val="0"/>
          <w:numId w:val="13"/>
        </w:numPr>
        <w:ind w:left="0" w:firstLine="360"/>
        <w:jc w:val="both"/>
        <w:rPr>
          <w:sz w:val="24"/>
          <w:szCs w:val="24"/>
        </w:rPr>
      </w:pPr>
      <w:r w:rsidRPr="00A01E93">
        <w:rPr>
          <w:sz w:val="24"/>
          <w:szCs w:val="24"/>
        </w:rPr>
        <w:t>... ставка - это процентная ставка по ссудам, предостав</w:t>
      </w:r>
      <w:r w:rsidRPr="00A01E93">
        <w:rPr>
          <w:sz w:val="24"/>
          <w:szCs w:val="24"/>
        </w:rPr>
        <w:softHyphen/>
        <w:t>ляемым центральным банком коммерческим банкам.</w:t>
      </w:r>
    </w:p>
    <w:p w:rsidR="00A01E93" w:rsidRPr="00A01E93" w:rsidRDefault="00A01E93" w:rsidP="00A01E93">
      <w:pPr>
        <w:pStyle w:val="ab"/>
        <w:ind w:left="360"/>
        <w:jc w:val="both"/>
        <w:rPr>
          <w:sz w:val="24"/>
          <w:szCs w:val="24"/>
        </w:rPr>
      </w:pPr>
      <w:r w:rsidRPr="00A01E93">
        <w:rPr>
          <w:sz w:val="24"/>
          <w:szCs w:val="24"/>
        </w:rPr>
        <w:t>а) ломбардная;</w:t>
      </w:r>
    </w:p>
    <w:p w:rsidR="00A01E93" w:rsidRPr="00A01E93" w:rsidRDefault="00A01E93" w:rsidP="00A01E93">
      <w:pPr>
        <w:pStyle w:val="ab"/>
        <w:ind w:left="360"/>
        <w:jc w:val="both"/>
        <w:rPr>
          <w:sz w:val="24"/>
          <w:szCs w:val="24"/>
        </w:rPr>
      </w:pPr>
      <w:r w:rsidRPr="00A01E93">
        <w:rPr>
          <w:sz w:val="24"/>
          <w:szCs w:val="24"/>
        </w:rPr>
        <w:t>б) нетто;</w:t>
      </w:r>
    </w:p>
    <w:p w:rsidR="00A01E93" w:rsidRPr="00A01E93" w:rsidRDefault="00A01E93" w:rsidP="00A01E93">
      <w:pPr>
        <w:pStyle w:val="ab"/>
        <w:ind w:left="360"/>
        <w:jc w:val="both"/>
        <w:rPr>
          <w:sz w:val="24"/>
          <w:szCs w:val="24"/>
        </w:rPr>
      </w:pPr>
      <w:r w:rsidRPr="00A01E93">
        <w:rPr>
          <w:sz w:val="24"/>
          <w:szCs w:val="24"/>
        </w:rPr>
        <w:t>в) учетная;</w:t>
      </w:r>
    </w:p>
    <w:p w:rsidR="00A01E93" w:rsidRPr="00A01E93" w:rsidRDefault="00A01E93" w:rsidP="00A01E93">
      <w:pPr>
        <w:pStyle w:val="ab"/>
        <w:ind w:left="360"/>
        <w:jc w:val="both"/>
        <w:rPr>
          <w:sz w:val="24"/>
          <w:szCs w:val="24"/>
        </w:rPr>
      </w:pPr>
      <w:r w:rsidRPr="00A01E93">
        <w:rPr>
          <w:sz w:val="24"/>
          <w:szCs w:val="24"/>
        </w:rPr>
        <w:t>г) монопольная.</w:t>
      </w:r>
    </w:p>
    <w:p w:rsidR="00A01E93" w:rsidRPr="00A01E93" w:rsidRDefault="00A01E93" w:rsidP="00A01E93">
      <w:pPr>
        <w:pStyle w:val="ab"/>
        <w:numPr>
          <w:ilvl w:val="0"/>
          <w:numId w:val="13"/>
        </w:numPr>
        <w:tabs>
          <w:tab w:val="left" w:pos="851"/>
        </w:tabs>
        <w:ind w:left="0" w:firstLine="360"/>
        <w:jc w:val="both"/>
        <w:rPr>
          <w:sz w:val="24"/>
          <w:szCs w:val="24"/>
        </w:rPr>
      </w:pPr>
      <w:r w:rsidRPr="00A01E93">
        <w:rPr>
          <w:sz w:val="24"/>
          <w:szCs w:val="24"/>
        </w:rPr>
        <w:t>Установление центральным банком норм обязательного резервирования осуществляется с целью ... коммерческих банков.</w:t>
      </w:r>
    </w:p>
    <w:p w:rsidR="00A01E93" w:rsidRPr="00A01E93" w:rsidRDefault="00A01E93" w:rsidP="00A01E93">
      <w:pPr>
        <w:pStyle w:val="ab"/>
        <w:tabs>
          <w:tab w:val="left" w:pos="851"/>
        </w:tabs>
        <w:ind w:left="360"/>
        <w:jc w:val="both"/>
        <w:rPr>
          <w:sz w:val="24"/>
          <w:szCs w:val="24"/>
        </w:rPr>
      </w:pPr>
      <w:r w:rsidRPr="00A01E93">
        <w:rPr>
          <w:sz w:val="24"/>
          <w:szCs w:val="24"/>
        </w:rPr>
        <w:t>а) увеличения капитала;</w:t>
      </w:r>
    </w:p>
    <w:p w:rsidR="00A01E93" w:rsidRPr="00A01E93" w:rsidRDefault="00A01E93" w:rsidP="00A01E93">
      <w:pPr>
        <w:pStyle w:val="ab"/>
        <w:tabs>
          <w:tab w:val="left" w:pos="851"/>
        </w:tabs>
        <w:ind w:left="360"/>
        <w:jc w:val="both"/>
        <w:rPr>
          <w:sz w:val="24"/>
          <w:szCs w:val="24"/>
        </w:rPr>
      </w:pPr>
      <w:r w:rsidRPr="00A01E93">
        <w:rPr>
          <w:sz w:val="24"/>
          <w:szCs w:val="24"/>
        </w:rPr>
        <w:t>б) регулирования ликвидности;</w:t>
      </w:r>
    </w:p>
    <w:p w:rsidR="00A01E93" w:rsidRPr="00A01E93" w:rsidRDefault="00A01E93" w:rsidP="00A01E93">
      <w:pPr>
        <w:pStyle w:val="ab"/>
        <w:tabs>
          <w:tab w:val="left" w:pos="851"/>
        </w:tabs>
        <w:ind w:left="360"/>
        <w:jc w:val="both"/>
        <w:rPr>
          <w:sz w:val="24"/>
          <w:szCs w:val="24"/>
        </w:rPr>
      </w:pPr>
      <w:r w:rsidRPr="00A01E93">
        <w:rPr>
          <w:sz w:val="24"/>
          <w:szCs w:val="24"/>
        </w:rPr>
        <w:t>в) расширения кредитной экспансии;</w:t>
      </w:r>
    </w:p>
    <w:p w:rsidR="00A01E93" w:rsidRPr="00A01E93" w:rsidRDefault="00A01E93" w:rsidP="00A01E93">
      <w:pPr>
        <w:pStyle w:val="ab"/>
        <w:tabs>
          <w:tab w:val="left" w:pos="851"/>
        </w:tabs>
        <w:ind w:left="360"/>
        <w:jc w:val="both"/>
        <w:rPr>
          <w:sz w:val="24"/>
          <w:szCs w:val="24"/>
        </w:rPr>
      </w:pPr>
      <w:r w:rsidRPr="00A01E93">
        <w:rPr>
          <w:sz w:val="24"/>
          <w:szCs w:val="24"/>
        </w:rPr>
        <w:t>г) сдерживания роста ресурсов.</w:t>
      </w:r>
    </w:p>
    <w:p w:rsidR="00A01E93" w:rsidRPr="00A01E93" w:rsidRDefault="00A01E93" w:rsidP="00A01E93">
      <w:pPr>
        <w:pStyle w:val="ab"/>
        <w:numPr>
          <w:ilvl w:val="0"/>
          <w:numId w:val="13"/>
        </w:numPr>
        <w:tabs>
          <w:tab w:val="left" w:pos="851"/>
        </w:tabs>
        <w:ind w:left="0" w:firstLine="360"/>
        <w:jc w:val="both"/>
        <w:rPr>
          <w:sz w:val="24"/>
          <w:szCs w:val="24"/>
        </w:rPr>
      </w:pPr>
      <w:r w:rsidRPr="00A01E93">
        <w:rPr>
          <w:sz w:val="24"/>
          <w:szCs w:val="24"/>
        </w:rPr>
        <w:t>Коммерческие банки обязаны хранить в Банке России ... обязательные резервы.</w:t>
      </w:r>
    </w:p>
    <w:p w:rsidR="00A01E93" w:rsidRPr="00A01E93" w:rsidRDefault="00A01E93" w:rsidP="00A01E93">
      <w:pPr>
        <w:pStyle w:val="ab"/>
        <w:tabs>
          <w:tab w:val="left" w:pos="851"/>
        </w:tabs>
        <w:ind w:left="360"/>
        <w:jc w:val="both"/>
        <w:rPr>
          <w:sz w:val="24"/>
          <w:szCs w:val="24"/>
        </w:rPr>
      </w:pPr>
      <w:r w:rsidRPr="00A01E93">
        <w:rPr>
          <w:sz w:val="24"/>
          <w:szCs w:val="24"/>
        </w:rPr>
        <w:t>а) максимальные;</w:t>
      </w:r>
    </w:p>
    <w:p w:rsidR="00A01E93" w:rsidRPr="00A01E93" w:rsidRDefault="00A01E93" w:rsidP="00A01E93">
      <w:pPr>
        <w:pStyle w:val="ab"/>
        <w:tabs>
          <w:tab w:val="left" w:pos="851"/>
        </w:tabs>
        <w:ind w:left="360"/>
        <w:jc w:val="both"/>
        <w:rPr>
          <w:sz w:val="24"/>
          <w:szCs w:val="24"/>
        </w:rPr>
      </w:pPr>
      <w:r w:rsidRPr="00A01E93">
        <w:rPr>
          <w:sz w:val="24"/>
          <w:szCs w:val="24"/>
        </w:rPr>
        <w:t>б) средние;</w:t>
      </w:r>
    </w:p>
    <w:p w:rsidR="00A01E93" w:rsidRPr="00A01E93" w:rsidRDefault="00A01E93" w:rsidP="00A01E93">
      <w:pPr>
        <w:pStyle w:val="ab"/>
        <w:tabs>
          <w:tab w:val="left" w:pos="851"/>
        </w:tabs>
        <w:ind w:left="360"/>
        <w:jc w:val="both"/>
        <w:rPr>
          <w:sz w:val="24"/>
          <w:szCs w:val="24"/>
        </w:rPr>
      </w:pPr>
      <w:r w:rsidRPr="00A01E93">
        <w:rPr>
          <w:sz w:val="24"/>
          <w:szCs w:val="24"/>
        </w:rPr>
        <w:t>в) минимальные;</w:t>
      </w:r>
    </w:p>
    <w:p w:rsidR="00A01E93" w:rsidRPr="00A01E93" w:rsidRDefault="00A01E93" w:rsidP="00A01E93">
      <w:pPr>
        <w:pStyle w:val="ab"/>
        <w:tabs>
          <w:tab w:val="left" w:pos="851"/>
        </w:tabs>
        <w:ind w:left="360"/>
        <w:jc w:val="both"/>
        <w:rPr>
          <w:sz w:val="24"/>
          <w:szCs w:val="24"/>
        </w:rPr>
      </w:pPr>
      <w:r w:rsidRPr="00A01E93">
        <w:rPr>
          <w:sz w:val="24"/>
          <w:szCs w:val="24"/>
        </w:rPr>
        <w:t>г) средневзвешенные.</w:t>
      </w:r>
    </w:p>
    <w:p w:rsidR="00A01E93" w:rsidRPr="00A01E93" w:rsidRDefault="00A01E93" w:rsidP="00A01E93">
      <w:pPr>
        <w:pStyle w:val="ab"/>
        <w:numPr>
          <w:ilvl w:val="0"/>
          <w:numId w:val="13"/>
        </w:numPr>
        <w:tabs>
          <w:tab w:val="left" w:pos="851"/>
        </w:tabs>
        <w:ind w:left="0" w:firstLine="360"/>
        <w:jc w:val="both"/>
        <w:rPr>
          <w:sz w:val="24"/>
          <w:szCs w:val="24"/>
        </w:rPr>
      </w:pPr>
      <w:r w:rsidRPr="00A01E93">
        <w:rPr>
          <w:sz w:val="24"/>
          <w:szCs w:val="24"/>
        </w:rPr>
        <w:t>При проведении политики ограничения доступа коммер</w:t>
      </w:r>
      <w:r w:rsidRPr="00A01E93">
        <w:rPr>
          <w:sz w:val="24"/>
          <w:szCs w:val="24"/>
        </w:rPr>
        <w:softHyphen/>
        <w:t>ческих банков к рефинансированию центральный банк ... учетную ставку.</w:t>
      </w:r>
    </w:p>
    <w:p w:rsidR="00A01E93" w:rsidRPr="00A01E93" w:rsidRDefault="00A01E93" w:rsidP="00A01E93">
      <w:pPr>
        <w:pStyle w:val="ab"/>
        <w:tabs>
          <w:tab w:val="left" w:pos="851"/>
        </w:tabs>
        <w:ind w:left="360"/>
        <w:jc w:val="both"/>
        <w:rPr>
          <w:sz w:val="24"/>
          <w:szCs w:val="24"/>
        </w:rPr>
      </w:pPr>
      <w:r w:rsidRPr="00A01E93">
        <w:rPr>
          <w:sz w:val="24"/>
          <w:szCs w:val="24"/>
        </w:rPr>
        <w:t>а) повышает;</w:t>
      </w:r>
    </w:p>
    <w:p w:rsidR="00A01E93" w:rsidRPr="00A01E93" w:rsidRDefault="00A01E93" w:rsidP="00A01E93">
      <w:pPr>
        <w:pStyle w:val="ab"/>
        <w:tabs>
          <w:tab w:val="left" w:pos="851"/>
        </w:tabs>
        <w:ind w:left="360"/>
        <w:jc w:val="both"/>
        <w:rPr>
          <w:sz w:val="24"/>
          <w:szCs w:val="24"/>
        </w:rPr>
      </w:pPr>
      <w:r w:rsidRPr="00A01E93">
        <w:rPr>
          <w:sz w:val="24"/>
          <w:szCs w:val="24"/>
        </w:rPr>
        <w:t>б) понижает;</w:t>
      </w:r>
    </w:p>
    <w:p w:rsidR="00A01E93" w:rsidRPr="00A01E93" w:rsidRDefault="00A01E93" w:rsidP="00A01E93">
      <w:pPr>
        <w:pStyle w:val="ab"/>
        <w:tabs>
          <w:tab w:val="left" w:pos="851"/>
        </w:tabs>
        <w:ind w:left="360"/>
        <w:jc w:val="both"/>
        <w:rPr>
          <w:sz w:val="24"/>
          <w:szCs w:val="24"/>
        </w:rPr>
      </w:pPr>
      <w:r w:rsidRPr="00A01E93">
        <w:rPr>
          <w:sz w:val="24"/>
          <w:szCs w:val="24"/>
        </w:rPr>
        <w:t>в) «замораживает»;</w:t>
      </w:r>
    </w:p>
    <w:p w:rsidR="00A01E93" w:rsidRPr="00A01E93" w:rsidRDefault="00A01E93" w:rsidP="00A01E93">
      <w:pPr>
        <w:pStyle w:val="ab"/>
        <w:tabs>
          <w:tab w:val="left" w:pos="851"/>
        </w:tabs>
        <w:ind w:left="360"/>
        <w:jc w:val="both"/>
        <w:rPr>
          <w:sz w:val="24"/>
          <w:szCs w:val="24"/>
        </w:rPr>
      </w:pPr>
      <w:r w:rsidRPr="00A01E93">
        <w:rPr>
          <w:sz w:val="24"/>
          <w:szCs w:val="24"/>
        </w:rPr>
        <w:t>г) отменяет.</w:t>
      </w:r>
    </w:p>
    <w:p w:rsidR="00A01E93" w:rsidRPr="00A01E93" w:rsidRDefault="00A01E93" w:rsidP="00A01E93">
      <w:pPr>
        <w:pStyle w:val="ab"/>
        <w:numPr>
          <w:ilvl w:val="0"/>
          <w:numId w:val="13"/>
        </w:numPr>
        <w:tabs>
          <w:tab w:val="left" w:pos="993"/>
        </w:tabs>
        <w:ind w:left="0" w:firstLine="360"/>
        <w:jc w:val="both"/>
        <w:rPr>
          <w:sz w:val="24"/>
          <w:szCs w:val="24"/>
        </w:rPr>
      </w:pPr>
      <w:r w:rsidRPr="00A01E93">
        <w:rPr>
          <w:sz w:val="24"/>
          <w:szCs w:val="24"/>
        </w:rPr>
        <w:t>При реализации дисконтной и ломбардной политики Цен</w:t>
      </w:r>
      <w:r w:rsidRPr="00A01E93">
        <w:rPr>
          <w:sz w:val="24"/>
          <w:szCs w:val="24"/>
        </w:rPr>
        <w:softHyphen/>
        <w:t>тральный банк осуществляет регулирование:</w:t>
      </w:r>
    </w:p>
    <w:p w:rsidR="00A01E93" w:rsidRPr="00A01E93" w:rsidRDefault="00A01E93" w:rsidP="00A01E93">
      <w:pPr>
        <w:ind w:firstLine="426"/>
        <w:jc w:val="both"/>
        <w:rPr>
          <w:sz w:val="24"/>
          <w:szCs w:val="24"/>
        </w:rPr>
      </w:pPr>
      <w:r w:rsidRPr="00A01E93">
        <w:rPr>
          <w:sz w:val="24"/>
          <w:szCs w:val="24"/>
        </w:rPr>
        <w:t>а) Рентабельности финансовых учреждений.</w:t>
      </w:r>
    </w:p>
    <w:p w:rsidR="00A01E93" w:rsidRPr="00A01E93" w:rsidRDefault="00A01E93" w:rsidP="00A01E93">
      <w:pPr>
        <w:ind w:firstLine="426"/>
        <w:jc w:val="both"/>
        <w:rPr>
          <w:sz w:val="24"/>
          <w:szCs w:val="24"/>
        </w:rPr>
      </w:pPr>
      <w:r w:rsidRPr="00A01E93">
        <w:rPr>
          <w:sz w:val="24"/>
          <w:szCs w:val="24"/>
        </w:rPr>
        <w:t>б) Потоков наличных денег.</w:t>
      </w:r>
    </w:p>
    <w:p w:rsidR="00A01E93" w:rsidRPr="00A01E93" w:rsidRDefault="00A01E93" w:rsidP="00A01E93">
      <w:pPr>
        <w:ind w:firstLine="426"/>
        <w:jc w:val="both"/>
        <w:rPr>
          <w:sz w:val="24"/>
          <w:szCs w:val="24"/>
        </w:rPr>
      </w:pPr>
      <w:r w:rsidRPr="00A01E93">
        <w:rPr>
          <w:sz w:val="24"/>
          <w:szCs w:val="24"/>
        </w:rPr>
        <w:t>в) Ликвидности кредитных организаций.</w:t>
      </w:r>
    </w:p>
    <w:p w:rsidR="00A01E93" w:rsidRPr="00A01E93" w:rsidRDefault="00A01E93" w:rsidP="00A01E93">
      <w:pPr>
        <w:ind w:firstLine="426"/>
        <w:jc w:val="both"/>
        <w:rPr>
          <w:sz w:val="24"/>
          <w:szCs w:val="24"/>
        </w:rPr>
      </w:pPr>
      <w:r w:rsidRPr="00A01E93">
        <w:rPr>
          <w:sz w:val="24"/>
          <w:szCs w:val="24"/>
        </w:rPr>
        <w:t>г) Безналичных расчетов банковских клиентов.</w:t>
      </w:r>
    </w:p>
    <w:p w:rsidR="00A01E93" w:rsidRPr="00A01E93" w:rsidRDefault="00A01E93" w:rsidP="00A01E93">
      <w:pPr>
        <w:pStyle w:val="ab"/>
        <w:numPr>
          <w:ilvl w:val="0"/>
          <w:numId w:val="13"/>
        </w:numPr>
        <w:tabs>
          <w:tab w:val="left" w:pos="993"/>
        </w:tabs>
        <w:ind w:left="0" w:firstLine="349"/>
        <w:jc w:val="both"/>
        <w:rPr>
          <w:sz w:val="24"/>
          <w:szCs w:val="24"/>
        </w:rPr>
      </w:pPr>
      <w:r w:rsidRPr="00A01E93">
        <w:rPr>
          <w:sz w:val="24"/>
          <w:szCs w:val="24"/>
        </w:rPr>
        <w:t>Снижение центральным банком официальной учетной ставки свидетельствует о проведении им:</w:t>
      </w:r>
    </w:p>
    <w:p w:rsidR="00A01E93" w:rsidRPr="00A01E93" w:rsidRDefault="00A01E93" w:rsidP="00A01E93">
      <w:pPr>
        <w:ind w:firstLine="426"/>
        <w:jc w:val="both"/>
        <w:rPr>
          <w:sz w:val="24"/>
          <w:szCs w:val="24"/>
        </w:rPr>
      </w:pPr>
      <w:r w:rsidRPr="00A01E93">
        <w:rPr>
          <w:sz w:val="24"/>
          <w:szCs w:val="24"/>
        </w:rPr>
        <w:t xml:space="preserve">а) </w:t>
      </w:r>
      <w:proofErr w:type="spellStart"/>
      <w:r w:rsidRPr="00A01E93">
        <w:rPr>
          <w:sz w:val="24"/>
          <w:szCs w:val="24"/>
        </w:rPr>
        <w:t>Контрактивной</w:t>
      </w:r>
      <w:proofErr w:type="spellEnd"/>
      <w:r w:rsidRPr="00A01E93">
        <w:rPr>
          <w:sz w:val="24"/>
          <w:szCs w:val="24"/>
        </w:rPr>
        <w:t xml:space="preserve"> денежной политики.</w:t>
      </w:r>
    </w:p>
    <w:p w:rsidR="00A01E93" w:rsidRPr="00A01E93" w:rsidRDefault="00A01E93" w:rsidP="00A01E93">
      <w:pPr>
        <w:ind w:firstLine="426"/>
        <w:jc w:val="both"/>
        <w:rPr>
          <w:sz w:val="24"/>
          <w:szCs w:val="24"/>
        </w:rPr>
      </w:pPr>
      <w:r w:rsidRPr="00A01E93">
        <w:rPr>
          <w:sz w:val="24"/>
          <w:szCs w:val="24"/>
        </w:rPr>
        <w:t>б) Политики кредитной экспансии.</w:t>
      </w:r>
    </w:p>
    <w:p w:rsidR="00A01E93" w:rsidRPr="00A01E93" w:rsidRDefault="00A01E93" w:rsidP="00A01E93">
      <w:pPr>
        <w:ind w:firstLine="426"/>
        <w:jc w:val="both"/>
        <w:rPr>
          <w:sz w:val="24"/>
          <w:szCs w:val="24"/>
        </w:rPr>
      </w:pPr>
      <w:r w:rsidRPr="00A01E93">
        <w:rPr>
          <w:sz w:val="24"/>
          <w:szCs w:val="24"/>
        </w:rPr>
        <w:t>в) Политики по снижению валютного курса национальной денежной единицы.</w:t>
      </w:r>
    </w:p>
    <w:p w:rsidR="00A01E93" w:rsidRPr="00A01E93" w:rsidRDefault="00A01E93" w:rsidP="00A01E93">
      <w:pPr>
        <w:ind w:firstLine="426"/>
        <w:jc w:val="both"/>
        <w:rPr>
          <w:sz w:val="24"/>
          <w:szCs w:val="24"/>
        </w:rPr>
      </w:pPr>
      <w:r w:rsidRPr="00A01E93">
        <w:rPr>
          <w:sz w:val="24"/>
          <w:szCs w:val="24"/>
        </w:rPr>
        <w:t>г) Девизной политики.</w:t>
      </w:r>
    </w:p>
    <w:p w:rsidR="00A01E93" w:rsidRPr="00A01E93" w:rsidRDefault="00A01E93" w:rsidP="00A01E93">
      <w:pPr>
        <w:pStyle w:val="ab"/>
        <w:numPr>
          <w:ilvl w:val="0"/>
          <w:numId w:val="13"/>
        </w:numPr>
        <w:tabs>
          <w:tab w:val="left" w:pos="993"/>
        </w:tabs>
        <w:ind w:left="0" w:firstLine="360"/>
        <w:jc w:val="both"/>
        <w:rPr>
          <w:sz w:val="24"/>
          <w:szCs w:val="24"/>
        </w:rPr>
      </w:pPr>
      <w:r w:rsidRPr="00A01E93">
        <w:rPr>
          <w:sz w:val="24"/>
          <w:szCs w:val="24"/>
        </w:rPr>
        <w:t>Благодаря проведению ... политики происходит регулиро</w:t>
      </w:r>
      <w:r w:rsidRPr="00A01E93">
        <w:rPr>
          <w:sz w:val="24"/>
          <w:szCs w:val="24"/>
        </w:rPr>
        <w:softHyphen/>
        <w:t>вание движения денежных потоков между коммерческими банка</w:t>
      </w:r>
      <w:r w:rsidRPr="00A01E93">
        <w:rPr>
          <w:sz w:val="24"/>
          <w:szCs w:val="24"/>
        </w:rPr>
        <w:softHyphen/>
        <w:t>ми и центральным банком.</w:t>
      </w:r>
    </w:p>
    <w:p w:rsidR="00A01E93" w:rsidRPr="00A01E93" w:rsidRDefault="00A01E93" w:rsidP="00A01E93">
      <w:pPr>
        <w:ind w:firstLine="426"/>
        <w:jc w:val="both"/>
        <w:rPr>
          <w:sz w:val="24"/>
          <w:szCs w:val="24"/>
        </w:rPr>
      </w:pPr>
      <w:r w:rsidRPr="00A01E93">
        <w:rPr>
          <w:sz w:val="24"/>
          <w:szCs w:val="24"/>
        </w:rPr>
        <w:t>а) Валютной.</w:t>
      </w:r>
    </w:p>
    <w:p w:rsidR="00A01E93" w:rsidRPr="00A01E93" w:rsidRDefault="00A01E93" w:rsidP="00A01E93">
      <w:pPr>
        <w:ind w:firstLine="426"/>
        <w:jc w:val="both"/>
        <w:rPr>
          <w:sz w:val="24"/>
          <w:szCs w:val="24"/>
        </w:rPr>
      </w:pPr>
      <w:r w:rsidRPr="00A01E93">
        <w:rPr>
          <w:sz w:val="24"/>
          <w:szCs w:val="24"/>
        </w:rPr>
        <w:t>б) Процентной.</w:t>
      </w:r>
    </w:p>
    <w:p w:rsidR="00A01E93" w:rsidRPr="00A01E93" w:rsidRDefault="00A01E93" w:rsidP="00A01E93">
      <w:pPr>
        <w:ind w:firstLine="426"/>
        <w:jc w:val="both"/>
        <w:rPr>
          <w:sz w:val="24"/>
          <w:szCs w:val="24"/>
        </w:rPr>
      </w:pPr>
      <w:r w:rsidRPr="00A01E93">
        <w:rPr>
          <w:sz w:val="24"/>
          <w:szCs w:val="24"/>
        </w:rPr>
        <w:t>в) Депозитной.</w:t>
      </w:r>
    </w:p>
    <w:p w:rsidR="00A01E93" w:rsidRPr="00A01E93" w:rsidRDefault="00A01E93" w:rsidP="00A01E93">
      <w:pPr>
        <w:ind w:firstLine="426"/>
        <w:jc w:val="both"/>
        <w:rPr>
          <w:sz w:val="24"/>
          <w:szCs w:val="24"/>
        </w:rPr>
      </w:pPr>
      <w:r w:rsidRPr="00A01E93">
        <w:rPr>
          <w:sz w:val="24"/>
          <w:szCs w:val="24"/>
        </w:rPr>
        <w:t>г) Ценовой.</w:t>
      </w:r>
    </w:p>
    <w:p w:rsidR="00A01E93" w:rsidRPr="00A01E93" w:rsidRDefault="00A01E93" w:rsidP="00A01E93">
      <w:pPr>
        <w:pStyle w:val="ab"/>
        <w:numPr>
          <w:ilvl w:val="0"/>
          <w:numId w:val="13"/>
        </w:numPr>
        <w:tabs>
          <w:tab w:val="left" w:pos="993"/>
        </w:tabs>
        <w:ind w:left="0" w:firstLine="360"/>
        <w:jc w:val="both"/>
        <w:rPr>
          <w:sz w:val="24"/>
          <w:szCs w:val="24"/>
        </w:rPr>
      </w:pPr>
      <w:r w:rsidRPr="00A01E93">
        <w:rPr>
          <w:sz w:val="24"/>
          <w:szCs w:val="24"/>
        </w:rPr>
        <w:t>Для оценки реального состояния дел в кредитных органи</w:t>
      </w:r>
      <w:r w:rsidRPr="00A01E93">
        <w:rPr>
          <w:sz w:val="24"/>
          <w:szCs w:val="24"/>
        </w:rPr>
        <w:softHyphen/>
        <w:t>зациях Банк России осуществляет ... их деятельности.</w:t>
      </w:r>
    </w:p>
    <w:p w:rsidR="00A01E93" w:rsidRPr="00A01E93" w:rsidRDefault="00A01E93" w:rsidP="00A01E93">
      <w:pPr>
        <w:ind w:firstLine="426"/>
        <w:jc w:val="both"/>
        <w:rPr>
          <w:sz w:val="24"/>
          <w:szCs w:val="24"/>
        </w:rPr>
      </w:pPr>
      <w:r w:rsidRPr="00A01E93">
        <w:rPr>
          <w:sz w:val="24"/>
          <w:szCs w:val="24"/>
        </w:rPr>
        <w:t>а) Регулирование.</w:t>
      </w:r>
    </w:p>
    <w:p w:rsidR="00A01E93" w:rsidRPr="00A01E93" w:rsidRDefault="00A01E93" w:rsidP="00A01E93">
      <w:pPr>
        <w:ind w:firstLine="426"/>
        <w:jc w:val="both"/>
        <w:rPr>
          <w:sz w:val="24"/>
          <w:szCs w:val="24"/>
        </w:rPr>
      </w:pPr>
      <w:r w:rsidRPr="00A01E93">
        <w:rPr>
          <w:sz w:val="24"/>
          <w:szCs w:val="24"/>
        </w:rPr>
        <w:t>б) Санирование.</w:t>
      </w:r>
    </w:p>
    <w:p w:rsidR="00A01E93" w:rsidRPr="00A01E93" w:rsidRDefault="00A01E93" w:rsidP="00A01E93">
      <w:pPr>
        <w:ind w:firstLine="426"/>
        <w:jc w:val="both"/>
        <w:rPr>
          <w:sz w:val="24"/>
          <w:szCs w:val="24"/>
        </w:rPr>
      </w:pPr>
      <w:r w:rsidRPr="00A01E93">
        <w:rPr>
          <w:sz w:val="24"/>
          <w:szCs w:val="24"/>
        </w:rPr>
        <w:t>в) Лицензирование.</w:t>
      </w:r>
    </w:p>
    <w:p w:rsidR="00A01E93" w:rsidRPr="00A01E93" w:rsidRDefault="00A01E93" w:rsidP="00A01E93">
      <w:pPr>
        <w:ind w:firstLine="426"/>
        <w:jc w:val="both"/>
        <w:rPr>
          <w:sz w:val="24"/>
          <w:szCs w:val="24"/>
        </w:rPr>
      </w:pPr>
      <w:r w:rsidRPr="00A01E93">
        <w:rPr>
          <w:sz w:val="24"/>
          <w:szCs w:val="24"/>
        </w:rPr>
        <w:t>г) Инспектирование.</w:t>
      </w:r>
    </w:p>
    <w:p w:rsidR="00A01E93" w:rsidRPr="00A01E93" w:rsidRDefault="00A01E93" w:rsidP="00A01E93">
      <w:pPr>
        <w:pStyle w:val="ab"/>
        <w:numPr>
          <w:ilvl w:val="0"/>
          <w:numId w:val="13"/>
        </w:numPr>
        <w:tabs>
          <w:tab w:val="left" w:pos="993"/>
        </w:tabs>
        <w:ind w:left="0" w:firstLine="360"/>
        <w:jc w:val="both"/>
        <w:rPr>
          <w:sz w:val="24"/>
          <w:szCs w:val="24"/>
        </w:rPr>
      </w:pPr>
      <w:r w:rsidRPr="00A01E93">
        <w:rPr>
          <w:sz w:val="24"/>
          <w:szCs w:val="24"/>
        </w:rPr>
        <w:lastRenderedPageBreak/>
        <w:t>... функция центрального банка заключается в том, что он монопольно осуществляет выпуск банкнот и регулирует денеж</w:t>
      </w:r>
      <w:r w:rsidRPr="00A01E93">
        <w:rPr>
          <w:sz w:val="24"/>
          <w:szCs w:val="24"/>
        </w:rPr>
        <w:softHyphen/>
        <w:t>ное обращение в стране.</w:t>
      </w:r>
    </w:p>
    <w:p w:rsidR="00A01E93" w:rsidRPr="00A01E93" w:rsidRDefault="00A01E93" w:rsidP="00A01E93">
      <w:pPr>
        <w:ind w:firstLine="426"/>
        <w:jc w:val="both"/>
        <w:rPr>
          <w:sz w:val="24"/>
          <w:szCs w:val="24"/>
        </w:rPr>
      </w:pPr>
      <w:r w:rsidRPr="00A01E93">
        <w:rPr>
          <w:sz w:val="24"/>
          <w:szCs w:val="24"/>
        </w:rPr>
        <w:t>а) Информационная.</w:t>
      </w:r>
    </w:p>
    <w:p w:rsidR="00A01E93" w:rsidRPr="00A01E93" w:rsidRDefault="00A01E93" w:rsidP="00A01E93">
      <w:pPr>
        <w:ind w:firstLine="426"/>
        <w:jc w:val="both"/>
        <w:rPr>
          <w:sz w:val="24"/>
          <w:szCs w:val="24"/>
        </w:rPr>
      </w:pPr>
      <w:r w:rsidRPr="00A01E93">
        <w:rPr>
          <w:sz w:val="24"/>
          <w:szCs w:val="24"/>
        </w:rPr>
        <w:t>б) Надзорная.</w:t>
      </w:r>
    </w:p>
    <w:p w:rsidR="00A01E93" w:rsidRPr="00A01E93" w:rsidRDefault="00A01E93" w:rsidP="00A01E93">
      <w:pPr>
        <w:ind w:firstLine="426"/>
        <w:jc w:val="both"/>
        <w:rPr>
          <w:sz w:val="24"/>
          <w:szCs w:val="24"/>
        </w:rPr>
      </w:pPr>
      <w:r w:rsidRPr="00A01E93">
        <w:rPr>
          <w:sz w:val="24"/>
          <w:szCs w:val="24"/>
        </w:rPr>
        <w:t>в) Посредническая.</w:t>
      </w:r>
    </w:p>
    <w:p w:rsidR="00A01E93" w:rsidRPr="00A01E93" w:rsidRDefault="00A01E93" w:rsidP="00A01E93">
      <w:pPr>
        <w:ind w:firstLine="426"/>
        <w:jc w:val="both"/>
        <w:rPr>
          <w:sz w:val="24"/>
          <w:szCs w:val="24"/>
        </w:rPr>
      </w:pPr>
      <w:r w:rsidRPr="00A01E93">
        <w:rPr>
          <w:sz w:val="24"/>
          <w:szCs w:val="24"/>
        </w:rPr>
        <w:t>г) Эмиссионная.</w:t>
      </w:r>
    </w:p>
    <w:p w:rsidR="00A01E93" w:rsidRPr="00A01E93" w:rsidRDefault="00A01E93" w:rsidP="00A01E93">
      <w:pPr>
        <w:pStyle w:val="ab"/>
        <w:numPr>
          <w:ilvl w:val="0"/>
          <w:numId w:val="13"/>
        </w:numPr>
        <w:tabs>
          <w:tab w:val="left" w:pos="993"/>
        </w:tabs>
        <w:ind w:left="0" w:firstLine="360"/>
        <w:jc w:val="both"/>
        <w:rPr>
          <w:sz w:val="24"/>
          <w:szCs w:val="24"/>
        </w:rPr>
      </w:pPr>
      <w:r w:rsidRPr="00A01E93">
        <w:rPr>
          <w:sz w:val="24"/>
          <w:szCs w:val="24"/>
        </w:rPr>
        <w:t>Кредитные институты имеют возможность получать кре</w:t>
      </w:r>
      <w:r w:rsidRPr="00A01E93">
        <w:rPr>
          <w:sz w:val="24"/>
          <w:szCs w:val="24"/>
        </w:rPr>
        <w:softHyphen/>
        <w:t>диты центрального банка посредством:</w:t>
      </w:r>
    </w:p>
    <w:p w:rsidR="00A01E93" w:rsidRPr="00A01E93" w:rsidRDefault="00A01E93" w:rsidP="00A01E93">
      <w:pPr>
        <w:ind w:firstLine="426"/>
        <w:jc w:val="both"/>
        <w:rPr>
          <w:sz w:val="24"/>
          <w:szCs w:val="24"/>
        </w:rPr>
      </w:pPr>
      <w:r w:rsidRPr="00A01E93">
        <w:rPr>
          <w:sz w:val="24"/>
          <w:szCs w:val="24"/>
        </w:rPr>
        <w:t>а) Предоставления простой заявки на ссуды.</w:t>
      </w:r>
    </w:p>
    <w:p w:rsidR="00A01E93" w:rsidRPr="00A01E93" w:rsidRDefault="00A01E93" w:rsidP="00A01E93">
      <w:pPr>
        <w:ind w:firstLine="426"/>
        <w:jc w:val="both"/>
        <w:rPr>
          <w:sz w:val="24"/>
          <w:szCs w:val="24"/>
        </w:rPr>
      </w:pPr>
      <w:r w:rsidRPr="00A01E93">
        <w:rPr>
          <w:sz w:val="24"/>
          <w:szCs w:val="24"/>
        </w:rPr>
        <w:t>б) Открытия возобновляемой кредитной линии.</w:t>
      </w:r>
    </w:p>
    <w:p w:rsidR="00A01E93" w:rsidRPr="00A01E93" w:rsidRDefault="00A01E93" w:rsidP="00A01E93">
      <w:pPr>
        <w:ind w:firstLine="426"/>
        <w:jc w:val="both"/>
        <w:rPr>
          <w:sz w:val="24"/>
          <w:szCs w:val="24"/>
        </w:rPr>
      </w:pPr>
      <w:r w:rsidRPr="00A01E93">
        <w:rPr>
          <w:sz w:val="24"/>
          <w:szCs w:val="24"/>
        </w:rPr>
        <w:t>в) Переучета векселей или залога ценных бумаг.</w:t>
      </w:r>
    </w:p>
    <w:p w:rsidR="00A01E93" w:rsidRPr="00A01E93" w:rsidRDefault="00A01E93" w:rsidP="00A01E93">
      <w:pPr>
        <w:ind w:firstLine="426"/>
        <w:jc w:val="both"/>
        <w:rPr>
          <w:sz w:val="24"/>
          <w:szCs w:val="24"/>
        </w:rPr>
      </w:pPr>
      <w:r w:rsidRPr="00A01E93">
        <w:rPr>
          <w:sz w:val="24"/>
          <w:szCs w:val="24"/>
        </w:rPr>
        <w:t>г) Перманентных ссуд.</w:t>
      </w:r>
    </w:p>
    <w:p w:rsidR="00A01E93" w:rsidRPr="00A01E93" w:rsidRDefault="00A01E93" w:rsidP="00A01E93">
      <w:pPr>
        <w:pStyle w:val="ab"/>
        <w:numPr>
          <w:ilvl w:val="0"/>
          <w:numId w:val="13"/>
        </w:numPr>
        <w:tabs>
          <w:tab w:val="left" w:pos="993"/>
        </w:tabs>
        <w:jc w:val="both"/>
        <w:rPr>
          <w:sz w:val="24"/>
          <w:szCs w:val="24"/>
        </w:rPr>
      </w:pPr>
      <w:r w:rsidRPr="00A01E93">
        <w:rPr>
          <w:sz w:val="24"/>
          <w:szCs w:val="24"/>
        </w:rPr>
        <w:t>За центральным банком закреплена роль:</w:t>
      </w:r>
    </w:p>
    <w:p w:rsidR="00A01E93" w:rsidRPr="00A01E93" w:rsidRDefault="00A01E93" w:rsidP="00A01E93">
      <w:pPr>
        <w:ind w:firstLine="426"/>
        <w:jc w:val="both"/>
        <w:rPr>
          <w:sz w:val="24"/>
          <w:szCs w:val="24"/>
        </w:rPr>
      </w:pPr>
      <w:r w:rsidRPr="00A01E93">
        <w:rPr>
          <w:sz w:val="24"/>
          <w:szCs w:val="24"/>
        </w:rPr>
        <w:t>а) Лизингового центра страны.</w:t>
      </w:r>
    </w:p>
    <w:p w:rsidR="00A01E93" w:rsidRPr="00A01E93" w:rsidRDefault="00A01E93" w:rsidP="00A01E93">
      <w:pPr>
        <w:ind w:firstLine="426"/>
        <w:jc w:val="both"/>
        <w:rPr>
          <w:sz w:val="24"/>
          <w:szCs w:val="24"/>
        </w:rPr>
      </w:pPr>
      <w:r w:rsidRPr="00A01E93">
        <w:rPr>
          <w:sz w:val="24"/>
          <w:szCs w:val="24"/>
        </w:rPr>
        <w:t>б) Кредитора предприятий.</w:t>
      </w:r>
    </w:p>
    <w:p w:rsidR="00A01E93" w:rsidRPr="00A01E93" w:rsidRDefault="00A01E93" w:rsidP="00A01E93">
      <w:pPr>
        <w:ind w:firstLine="426"/>
        <w:jc w:val="both"/>
        <w:rPr>
          <w:sz w:val="24"/>
          <w:szCs w:val="24"/>
        </w:rPr>
      </w:pPr>
      <w:r w:rsidRPr="00A01E93">
        <w:rPr>
          <w:sz w:val="24"/>
          <w:szCs w:val="24"/>
        </w:rPr>
        <w:t>в) Банка, осуществляющего трастовые операции.</w:t>
      </w:r>
    </w:p>
    <w:p w:rsidR="00A01E93" w:rsidRPr="00A01E93" w:rsidRDefault="00A01E93" w:rsidP="00A01E93">
      <w:pPr>
        <w:ind w:firstLine="426"/>
        <w:jc w:val="both"/>
        <w:rPr>
          <w:sz w:val="24"/>
          <w:szCs w:val="24"/>
        </w:rPr>
      </w:pPr>
      <w:r w:rsidRPr="00A01E93">
        <w:rPr>
          <w:sz w:val="24"/>
          <w:szCs w:val="24"/>
        </w:rPr>
        <w:t>г) Казначея государства.</w:t>
      </w:r>
    </w:p>
    <w:p w:rsidR="00A01E93" w:rsidRPr="00A01E93" w:rsidRDefault="00A01E93" w:rsidP="00A01E93">
      <w:pPr>
        <w:pStyle w:val="ab"/>
        <w:numPr>
          <w:ilvl w:val="0"/>
          <w:numId w:val="13"/>
        </w:numPr>
        <w:tabs>
          <w:tab w:val="left" w:pos="993"/>
        </w:tabs>
        <w:ind w:left="0" w:firstLine="360"/>
        <w:jc w:val="both"/>
        <w:rPr>
          <w:sz w:val="24"/>
          <w:szCs w:val="24"/>
        </w:rPr>
      </w:pPr>
      <w:r w:rsidRPr="00A01E93">
        <w:rPr>
          <w:sz w:val="24"/>
          <w:szCs w:val="24"/>
        </w:rPr>
        <w:t>Капитал Банка России сформирован за счет:</w:t>
      </w:r>
    </w:p>
    <w:p w:rsidR="00A01E93" w:rsidRPr="00A01E93" w:rsidRDefault="00A01E93" w:rsidP="00A01E93">
      <w:pPr>
        <w:ind w:firstLine="426"/>
        <w:jc w:val="both"/>
        <w:rPr>
          <w:sz w:val="24"/>
          <w:szCs w:val="24"/>
        </w:rPr>
      </w:pPr>
      <w:r w:rsidRPr="00A01E93">
        <w:rPr>
          <w:sz w:val="24"/>
          <w:szCs w:val="24"/>
        </w:rPr>
        <w:t>а) Средств государства.</w:t>
      </w:r>
    </w:p>
    <w:p w:rsidR="00A01E93" w:rsidRPr="00A01E93" w:rsidRDefault="00A01E93" w:rsidP="00A01E93">
      <w:pPr>
        <w:ind w:firstLine="426"/>
        <w:jc w:val="both"/>
        <w:rPr>
          <w:sz w:val="24"/>
          <w:szCs w:val="24"/>
        </w:rPr>
      </w:pPr>
      <w:r w:rsidRPr="00A01E93">
        <w:rPr>
          <w:sz w:val="24"/>
          <w:szCs w:val="24"/>
        </w:rPr>
        <w:t>б) Пожертвований частных лиц.</w:t>
      </w:r>
    </w:p>
    <w:p w:rsidR="00A01E93" w:rsidRPr="00A01E93" w:rsidRDefault="00A01E93" w:rsidP="00A01E93">
      <w:pPr>
        <w:ind w:firstLine="426"/>
        <w:jc w:val="both"/>
        <w:rPr>
          <w:sz w:val="24"/>
          <w:szCs w:val="24"/>
        </w:rPr>
      </w:pPr>
      <w:r w:rsidRPr="00A01E93">
        <w:rPr>
          <w:sz w:val="24"/>
          <w:szCs w:val="24"/>
        </w:rPr>
        <w:t>в) Фондов коммерческих банков.</w:t>
      </w:r>
    </w:p>
    <w:p w:rsidR="00A01E93" w:rsidRPr="00A01E93" w:rsidRDefault="00A01E93" w:rsidP="00A01E93">
      <w:pPr>
        <w:ind w:firstLine="426"/>
        <w:jc w:val="both"/>
        <w:rPr>
          <w:sz w:val="24"/>
          <w:szCs w:val="24"/>
        </w:rPr>
      </w:pPr>
      <w:r w:rsidRPr="00A01E93">
        <w:rPr>
          <w:sz w:val="24"/>
          <w:szCs w:val="24"/>
        </w:rPr>
        <w:t>г) Сре</w:t>
      </w:r>
      <w:proofErr w:type="gramStart"/>
      <w:r w:rsidRPr="00A01E93">
        <w:rPr>
          <w:sz w:val="24"/>
          <w:szCs w:val="24"/>
        </w:rPr>
        <w:t>дств пр</w:t>
      </w:r>
      <w:proofErr w:type="gramEnd"/>
      <w:r w:rsidRPr="00A01E93">
        <w:rPr>
          <w:sz w:val="24"/>
          <w:szCs w:val="24"/>
        </w:rPr>
        <w:t>едприятий и организаций.</w:t>
      </w:r>
    </w:p>
    <w:p w:rsidR="00A01E93" w:rsidRPr="00A01E93" w:rsidRDefault="00A01E93" w:rsidP="00A01E93">
      <w:pPr>
        <w:pStyle w:val="ab"/>
        <w:numPr>
          <w:ilvl w:val="0"/>
          <w:numId w:val="13"/>
        </w:numPr>
        <w:tabs>
          <w:tab w:val="left" w:pos="993"/>
        </w:tabs>
        <w:jc w:val="both"/>
        <w:rPr>
          <w:sz w:val="24"/>
          <w:szCs w:val="24"/>
        </w:rPr>
      </w:pPr>
      <w:r w:rsidRPr="00A01E93">
        <w:rPr>
          <w:sz w:val="24"/>
          <w:szCs w:val="24"/>
        </w:rPr>
        <w:t>Структурными подразделениями Банка России не явля</w:t>
      </w:r>
      <w:r w:rsidRPr="00A01E93">
        <w:rPr>
          <w:sz w:val="24"/>
          <w:szCs w:val="24"/>
        </w:rPr>
        <w:softHyphen/>
        <w:t>ются:</w:t>
      </w:r>
    </w:p>
    <w:p w:rsidR="00A01E93" w:rsidRPr="00A01E93" w:rsidRDefault="00A01E93" w:rsidP="00A01E93">
      <w:pPr>
        <w:ind w:firstLine="426"/>
        <w:jc w:val="both"/>
        <w:rPr>
          <w:sz w:val="24"/>
          <w:szCs w:val="24"/>
        </w:rPr>
      </w:pPr>
      <w:r w:rsidRPr="00A01E93">
        <w:rPr>
          <w:sz w:val="24"/>
          <w:szCs w:val="24"/>
        </w:rPr>
        <w:t>а) Национальные банки автономных республик.</w:t>
      </w:r>
    </w:p>
    <w:p w:rsidR="00A01E93" w:rsidRPr="00A01E93" w:rsidRDefault="00A01E93" w:rsidP="00A01E93">
      <w:pPr>
        <w:ind w:firstLine="426"/>
        <w:jc w:val="both"/>
        <w:rPr>
          <w:sz w:val="24"/>
          <w:szCs w:val="24"/>
        </w:rPr>
      </w:pPr>
      <w:r w:rsidRPr="00A01E93">
        <w:rPr>
          <w:sz w:val="24"/>
          <w:szCs w:val="24"/>
        </w:rPr>
        <w:t>б) Общества взаимного кредита.</w:t>
      </w:r>
    </w:p>
    <w:p w:rsidR="00A01E93" w:rsidRPr="00A01E93" w:rsidRDefault="00A01E93" w:rsidP="00A01E93">
      <w:pPr>
        <w:ind w:firstLine="426"/>
        <w:jc w:val="both"/>
        <w:rPr>
          <w:sz w:val="24"/>
          <w:szCs w:val="24"/>
        </w:rPr>
      </w:pPr>
      <w:r w:rsidRPr="00A01E93">
        <w:rPr>
          <w:sz w:val="24"/>
          <w:szCs w:val="24"/>
        </w:rPr>
        <w:t>в) Банковские школы.</w:t>
      </w:r>
    </w:p>
    <w:p w:rsidR="00A01E93" w:rsidRPr="00A01E93" w:rsidRDefault="00A01E93" w:rsidP="00A01E93">
      <w:pPr>
        <w:ind w:firstLine="426"/>
        <w:jc w:val="both"/>
        <w:rPr>
          <w:sz w:val="24"/>
          <w:szCs w:val="24"/>
        </w:rPr>
      </w:pPr>
      <w:r w:rsidRPr="00A01E93">
        <w:rPr>
          <w:sz w:val="24"/>
          <w:szCs w:val="24"/>
        </w:rPr>
        <w:t>г) Полевые учреждения.</w:t>
      </w:r>
    </w:p>
    <w:p w:rsidR="00A01E93" w:rsidRPr="00A01E93" w:rsidRDefault="00A01E93" w:rsidP="00A01E93">
      <w:pPr>
        <w:pStyle w:val="ab"/>
        <w:numPr>
          <w:ilvl w:val="0"/>
          <w:numId w:val="13"/>
        </w:numPr>
        <w:tabs>
          <w:tab w:val="left" w:pos="993"/>
        </w:tabs>
        <w:jc w:val="both"/>
        <w:rPr>
          <w:sz w:val="24"/>
          <w:szCs w:val="24"/>
        </w:rPr>
      </w:pPr>
      <w:r w:rsidRPr="00A01E93">
        <w:rPr>
          <w:sz w:val="24"/>
          <w:szCs w:val="24"/>
        </w:rPr>
        <w:t>Одну из статей пассива баланса Центрального банка РФ составляют:</w:t>
      </w:r>
    </w:p>
    <w:p w:rsidR="00A01E93" w:rsidRPr="00A01E93" w:rsidRDefault="00A01E93" w:rsidP="00A01E93">
      <w:pPr>
        <w:ind w:firstLine="426"/>
        <w:jc w:val="both"/>
        <w:rPr>
          <w:sz w:val="24"/>
          <w:szCs w:val="24"/>
        </w:rPr>
      </w:pPr>
      <w:r w:rsidRPr="00A01E93">
        <w:rPr>
          <w:sz w:val="24"/>
          <w:szCs w:val="24"/>
        </w:rPr>
        <w:t>а) Средства в иностранной валюте, размещенные у нерези</w:t>
      </w:r>
      <w:r w:rsidRPr="00A01E93">
        <w:rPr>
          <w:sz w:val="24"/>
          <w:szCs w:val="24"/>
        </w:rPr>
        <w:softHyphen/>
        <w:t>дентов.</w:t>
      </w:r>
    </w:p>
    <w:p w:rsidR="00A01E93" w:rsidRPr="00A01E93" w:rsidRDefault="00A01E93" w:rsidP="00A01E93">
      <w:pPr>
        <w:ind w:firstLine="426"/>
        <w:jc w:val="both"/>
        <w:rPr>
          <w:sz w:val="24"/>
          <w:szCs w:val="24"/>
        </w:rPr>
      </w:pPr>
      <w:r w:rsidRPr="00A01E93">
        <w:rPr>
          <w:sz w:val="24"/>
          <w:szCs w:val="24"/>
        </w:rPr>
        <w:t>б) Драгоценные металлы.</w:t>
      </w:r>
    </w:p>
    <w:p w:rsidR="00A01E93" w:rsidRPr="00A01E93" w:rsidRDefault="00A01E93" w:rsidP="00A01E93">
      <w:pPr>
        <w:ind w:firstLine="426"/>
        <w:jc w:val="both"/>
        <w:rPr>
          <w:sz w:val="24"/>
          <w:szCs w:val="24"/>
        </w:rPr>
      </w:pPr>
      <w:r w:rsidRPr="00A01E93">
        <w:rPr>
          <w:sz w:val="24"/>
          <w:szCs w:val="24"/>
        </w:rPr>
        <w:t>в) Наличные деньги в обращении.</w:t>
      </w:r>
    </w:p>
    <w:p w:rsidR="00A01E93" w:rsidRPr="00A01E93" w:rsidRDefault="00A01E93" w:rsidP="00A01E93">
      <w:pPr>
        <w:ind w:firstLine="426"/>
        <w:jc w:val="both"/>
        <w:rPr>
          <w:sz w:val="24"/>
          <w:szCs w:val="24"/>
        </w:rPr>
      </w:pPr>
      <w:r w:rsidRPr="00A01E93">
        <w:rPr>
          <w:sz w:val="24"/>
          <w:szCs w:val="24"/>
        </w:rPr>
        <w:t>г) Ценные бумаги Правительства РФ.</w:t>
      </w:r>
    </w:p>
    <w:p w:rsidR="00A01E93" w:rsidRPr="00A01E93" w:rsidRDefault="00A01E93" w:rsidP="00A01E93">
      <w:pPr>
        <w:pStyle w:val="ab"/>
        <w:numPr>
          <w:ilvl w:val="0"/>
          <w:numId w:val="13"/>
        </w:numPr>
        <w:tabs>
          <w:tab w:val="left" w:pos="993"/>
        </w:tabs>
        <w:ind w:left="0" w:firstLine="360"/>
        <w:jc w:val="both"/>
        <w:rPr>
          <w:sz w:val="24"/>
          <w:szCs w:val="24"/>
        </w:rPr>
      </w:pPr>
      <w:r w:rsidRPr="00A01E93">
        <w:rPr>
          <w:sz w:val="24"/>
          <w:szCs w:val="24"/>
        </w:rPr>
        <w:t>Осуществляя покупку или продажу иностранных валют, центральный банк реализует ... политику.</w:t>
      </w:r>
    </w:p>
    <w:p w:rsidR="00A01E93" w:rsidRPr="00A01E93" w:rsidRDefault="00A01E93" w:rsidP="00A01E93">
      <w:pPr>
        <w:ind w:firstLine="426"/>
        <w:jc w:val="both"/>
        <w:rPr>
          <w:sz w:val="24"/>
          <w:szCs w:val="24"/>
        </w:rPr>
      </w:pPr>
      <w:r w:rsidRPr="00A01E93">
        <w:rPr>
          <w:sz w:val="24"/>
          <w:szCs w:val="24"/>
        </w:rPr>
        <w:t>а) Дисконтную.</w:t>
      </w:r>
    </w:p>
    <w:p w:rsidR="00A01E93" w:rsidRPr="00A01E93" w:rsidRDefault="00A01E93" w:rsidP="00A01E93">
      <w:pPr>
        <w:ind w:firstLine="426"/>
        <w:jc w:val="both"/>
        <w:rPr>
          <w:sz w:val="24"/>
          <w:szCs w:val="24"/>
        </w:rPr>
      </w:pPr>
      <w:r w:rsidRPr="00A01E93">
        <w:rPr>
          <w:sz w:val="24"/>
          <w:szCs w:val="24"/>
        </w:rPr>
        <w:t>б) Девизную.</w:t>
      </w:r>
    </w:p>
    <w:p w:rsidR="00A01E93" w:rsidRPr="00A01E93" w:rsidRDefault="00A01E93" w:rsidP="00A01E93">
      <w:pPr>
        <w:ind w:firstLine="426"/>
        <w:jc w:val="both"/>
        <w:rPr>
          <w:sz w:val="24"/>
          <w:szCs w:val="24"/>
        </w:rPr>
      </w:pPr>
      <w:r w:rsidRPr="00A01E93">
        <w:rPr>
          <w:sz w:val="24"/>
          <w:szCs w:val="24"/>
        </w:rPr>
        <w:t>в) Фондовую.</w:t>
      </w:r>
    </w:p>
    <w:p w:rsidR="00A01E93" w:rsidRPr="00A01E93" w:rsidRDefault="00A01E93" w:rsidP="00A01E93">
      <w:pPr>
        <w:ind w:firstLine="426"/>
        <w:jc w:val="both"/>
        <w:rPr>
          <w:sz w:val="24"/>
          <w:szCs w:val="24"/>
        </w:rPr>
      </w:pPr>
      <w:r w:rsidRPr="00A01E93">
        <w:rPr>
          <w:sz w:val="24"/>
          <w:szCs w:val="24"/>
        </w:rPr>
        <w:t>г) Консервативную.</w:t>
      </w:r>
    </w:p>
    <w:p w:rsidR="00A01E93" w:rsidRPr="00A01E93" w:rsidRDefault="00A01E93" w:rsidP="00A01E93">
      <w:pPr>
        <w:pStyle w:val="ab"/>
        <w:numPr>
          <w:ilvl w:val="0"/>
          <w:numId w:val="13"/>
        </w:numPr>
        <w:tabs>
          <w:tab w:val="left" w:pos="993"/>
        </w:tabs>
        <w:ind w:left="0" w:firstLine="360"/>
        <w:jc w:val="both"/>
        <w:rPr>
          <w:sz w:val="24"/>
          <w:szCs w:val="24"/>
        </w:rPr>
      </w:pPr>
      <w:r w:rsidRPr="00A01E93">
        <w:rPr>
          <w:sz w:val="24"/>
          <w:szCs w:val="24"/>
        </w:rPr>
        <w:t>Задачей ... политики центрального банка является воздей</w:t>
      </w:r>
      <w:r w:rsidRPr="00A01E93">
        <w:rPr>
          <w:sz w:val="24"/>
          <w:szCs w:val="24"/>
        </w:rPr>
        <w:softHyphen/>
        <w:t>ствие на количество денег в обращении через регулирование де</w:t>
      </w:r>
      <w:r w:rsidRPr="00A01E93">
        <w:rPr>
          <w:sz w:val="24"/>
          <w:szCs w:val="24"/>
        </w:rPr>
        <w:softHyphen/>
        <w:t>нежной массы и свободных ликвидных ресурсов у коммерческих банков.</w:t>
      </w:r>
    </w:p>
    <w:p w:rsidR="00A01E93" w:rsidRPr="00A01E93" w:rsidRDefault="00A01E93" w:rsidP="00A01E93">
      <w:pPr>
        <w:ind w:firstLine="426"/>
        <w:jc w:val="both"/>
        <w:rPr>
          <w:sz w:val="24"/>
          <w:szCs w:val="24"/>
        </w:rPr>
      </w:pPr>
      <w:r w:rsidRPr="00A01E93">
        <w:rPr>
          <w:sz w:val="24"/>
          <w:szCs w:val="24"/>
        </w:rPr>
        <w:t>а) Кредитной.</w:t>
      </w:r>
    </w:p>
    <w:p w:rsidR="00A01E93" w:rsidRPr="00A01E93" w:rsidRDefault="00A01E93" w:rsidP="00A01E93">
      <w:pPr>
        <w:ind w:firstLine="426"/>
        <w:jc w:val="both"/>
        <w:rPr>
          <w:sz w:val="24"/>
          <w:szCs w:val="24"/>
        </w:rPr>
      </w:pPr>
      <w:r w:rsidRPr="00A01E93">
        <w:rPr>
          <w:sz w:val="24"/>
          <w:szCs w:val="24"/>
        </w:rPr>
        <w:t>б) Денежно-кредитной.</w:t>
      </w:r>
    </w:p>
    <w:p w:rsidR="00A01E93" w:rsidRPr="00A01E93" w:rsidRDefault="00A01E93" w:rsidP="00A01E93">
      <w:pPr>
        <w:ind w:firstLine="426"/>
        <w:jc w:val="both"/>
        <w:rPr>
          <w:sz w:val="24"/>
          <w:szCs w:val="24"/>
        </w:rPr>
      </w:pPr>
      <w:r w:rsidRPr="00A01E93">
        <w:rPr>
          <w:sz w:val="24"/>
          <w:szCs w:val="24"/>
        </w:rPr>
        <w:t>в) Ресурсной.</w:t>
      </w:r>
    </w:p>
    <w:p w:rsidR="00A01E93" w:rsidRPr="00A01E93" w:rsidRDefault="00A01E93" w:rsidP="00A01E93">
      <w:pPr>
        <w:ind w:firstLine="426"/>
        <w:jc w:val="both"/>
        <w:rPr>
          <w:sz w:val="24"/>
          <w:szCs w:val="24"/>
        </w:rPr>
      </w:pPr>
      <w:r w:rsidRPr="00A01E93">
        <w:rPr>
          <w:sz w:val="24"/>
          <w:szCs w:val="24"/>
        </w:rPr>
        <w:t>г) Товарной.</w:t>
      </w:r>
    </w:p>
    <w:p w:rsidR="00A01E93" w:rsidRPr="00A01E93" w:rsidRDefault="00A01E93" w:rsidP="00A01E93">
      <w:pPr>
        <w:pStyle w:val="ab"/>
        <w:numPr>
          <w:ilvl w:val="0"/>
          <w:numId w:val="13"/>
        </w:numPr>
        <w:tabs>
          <w:tab w:val="left" w:pos="993"/>
        </w:tabs>
        <w:ind w:left="0" w:firstLine="360"/>
        <w:jc w:val="both"/>
        <w:rPr>
          <w:sz w:val="24"/>
          <w:szCs w:val="24"/>
        </w:rPr>
      </w:pPr>
      <w:r w:rsidRPr="00A01E93">
        <w:rPr>
          <w:sz w:val="24"/>
          <w:szCs w:val="24"/>
        </w:rPr>
        <w:t>Ломбардный кредит Банка России - это кредит под залог ... ценных бумаг.</w:t>
      </w:r>
    </w:p>
    <w:p w:rsidR="00A01E93" w:rsidRPr="00A01E93" w:rsidRDefault="00A01E93" w:rsidP="00A01E93">
      <w:pPr>
        <w:ind w:firstLine="426"/>
        <w:jc w:val="both"/>
        <w:rPr>
          <w:sz w:val="24"/>
          <w:szCs w:val="24"/>
        </w:rPr>
      </w:pPr>
      <w:r w:rsidRPr="00A01E93">
        <w:rPr>
          <w:sz w:val="24"/>
          <w:szCs w:val="24"/>
        </w:rPr>
        <w:t>а) Необращающихся.</w:t>
      </w:r>
    </w:p>
    <w:p w:rsidR="00A01E93" w:rsidRPr="00A01E93" w:rsidRDefault="00A01E93" w:rsidP="00A01E93">
      <w:pPr>
        <w:ind w:firstLine="426"/>
        <w:jc w:val="both"/>
        <w:rPr>
          <w:sz w:val="24"/>
          <w:szCs w:val="24"/>
        </w:rPr>
      </w:pPr>
      <w:r w:rsidRPr="00A01E93">
        <w:rPr>
          <w:sz w:val="24"/>
          <w:szCs w:val="24"/>
        </w:rPr>
        <w:t>б) Государственных.</w:t>
      </w:r>
    </w:p>
    <w:p w:rsidR="00A01E93" w:rsidRPr="00A01E93" w:rsidRDefault="00A01E93" w:rsidP="00A01E93">
      <w:pPr>
        <w:ind w:firstLine="426"/>
        <w:jc w:val="both"/>
        <w:rPr>
          <w:sz w:val="24"/>
          <w:szCs w:val="24"/>
        </w:rPr>
      </w:pPr>
      <w:r w:rsidRPr="00A01E93">
        <w:rPr>
          <w:sz w:val="24"/>
          <w:szCs w:val="24"/>
        </w:rPr>
        <w:t>в) Корпоративных.</w:t>
      </w:r>
    </w:p>
    <w:p w:rsidR="00A01E93" w:rsidRPr="00A01E93" w:rsidRDefault="00A01E93" w:rsidP="00A01E93">
      <w:pPr>
        <w:ind w:firstLine="426"/>
        <w:jc w:val="both"/>
        <w:rPr>
          <w:sz w:val="24"/>
          <w:szCs w:val="24"/>
        </w:rPr>
      </w:pPr>
      <w:r w:rsidRPr="00A01E93">
        <w:rPr>
          <w:sz w:val="24"/>
          <w:szCs w:val="24"/>
        </w:rPr>
        <w:t>г) Производных.</w:t>
      </w:r>
    </w:p>
    <w:p w:rsidR="00A01E93" w:rsidRPr="00A01E93" w:rsidRDefault="00A01E93" w:rsidP="00A01E93">
      <w:pPr>
        <w:pStyle w:val="ab"/>
        <w:numPr>
          <w:ilvl w:val="0"/>
          <w:numId w:val="13"/>
        </w:numPr>
        <w:tabs>
          <w:tab w:val="left" w:pos="851"/>
        </w:tabs>
        <w:ind w:left="0" w:firstLine="360"/>
        <w:jc w:val="both"/>
        <w:rPr>
          <w:sz w:val="24"/>
          <w:szCs w:val="24"/>
        </w:rPr>
      </w:pPr>
      <w:r w:rsidRPr="00A01E93">
        <w:rPr>
          <w:sz w:val="24"/>
          <w:szCs w:val="24"/>
        </w:rPr>
        <w:t xml:space="preserve">Рамки свободы деятельности и полномочия центрального банка зависят </w:t>
      </w:r>
      <w:proofErr w:type="gramStart"/>
      <w:r w:rsidRPr="00A01E93">
        <w:rPr>
          <w:sz w:val="24"/>
          <w:szCs w:val="24"/>
        </w:rPr>
        <w:t>от</w:t>
      </w:r>
      <w:proofErr w:type="gramEnd"/>
      <w:r w:rsidRPr="00A01E93">
        <w:rPr>
          <w:sz w:val="24"/>
          <w:szCs w:val="24"/>
        </w:rPr>
        <w:t>:</w:t>
      </w:r>
    </w:p>
    <w:p w:rsidR="00A01E93" w:rsidRPr="00A01E93" w:rsidRDefault="00A01E93" w:rsidP="00A01E93">
      <w:pPr>
        <w:ind w:firstLine="426"/>
        <w:jc w:val="both"/>
        <w:rPr>
          <w:sz w:val="24"/>
          <w:szCs w:val="24"/>
        </w:rPr>
      </w:pPr>
      <w:r w:rsidRPr="00A01E93">
        <w:rPr>
          <w:sz w:val="24"/>
          <w:szCs w:val="24"/>
        </w:rPr>
        <w:t>а) Участия государства в формировании его капитала.</w:t>
      </w:r>
    </w:p>
    <w:p w:rsidR="00A01E93" w:rsidRPr="00A01E93" w:rsidRDefault="00A01E93" w:rsidP="00A01E93">
      <w:pPr>
        <w:ind w:firstLine="426"/>
        <w:jc w:val="both"/>
        <w:rPr>
          <w:sz w:val="24"/>
          <w:szCs w:val="24"/>
        </w:rPr>
      </w:pPr>
      <w:r w:rsidRPr="00A01E93">
        <w:rPr>
          <w:sz w:val="24"/>
          <w:szCs w:val="24"/>
        </w:rPr>
        <w:lastRenderedPageBreak/>
        <w:t>б) Политической ситуации в стране.</w:t>
      </w:r>
    </w:p>
    <w:p w:rsidR="00A01E93" w:rsidRPr="00A01E93" w:rsidRDefault="00A01E93" w:rsidP="00A01E93">
      <w:pPr>
        <w:ind w:firstLine="426"/>
        <w:jc w:val="both"/>
        <w:rPr>
          <w:sz w:val="24"/>
          <w:szCs w:val="24"/>
        </w:rPr>
      </w:pPr>
      <w:r w:rsidRPr="00A01E93">
        <w:rPr>
          <w:sz w:val="24"/>
          <w:szCs w:val="24"/>
        </w:rPr>
        <w:t>в) Порядка назначения его руководства.</w:t>
      </w:r>
    </w:p>
    <w:p w:rsidR="00A01E93" w:rsidRPr="00A01E93" w:rsidRDefault="00A01E93" w:rsidP="00A01E93">
      <w:pPr>
        <w:ind w:firstLine="426"/>
        <w:jc w:val="both"/>
        <w:rPr>
          <w:sz w:val="24"/>
          <w:szCs w:val="24"/>
        </w:rPr>
      </w:pPr>
      <w:r w:rsidRPr="00A01E93">
        <w:rPr>
          <w:sz w:val="24"/>
          <w:szCs w:val="24"/>
        </w:rPr>
        <w:t>г) Целей и задач его функционирования, отраженных в за</w:t>
      </w:r>
      <w:r w:rsidRPr="00A01E93">
        <w:rPr>
          <w:sz w:val="24"/>
          <w:szCs w:val="24"/>
        </w:rPr>
        <w:softHyphen/>
        <w:t>конодательстве.</w:t>
      </w:r>
    </w:p>
    <w:p w:rsidR="00A01E93" w:rsidRPr="00A01E93" w:rsidRDefault="00A01E93" w:rsidP="00A01E93">
      <w:pPr>
        <w:pStyle w:val="ab"/>
        <w:numPr>
          <w:ilvl w:val="0"/>
          <w:numId w:val="13"/>
        </w:numPr>
        <w:tabs>
          <w:tab w:val="left" w:pos="851"/>
        </w:tabs>
        <w:jc w:val="both"/>
        <w:rPr>
          <w:sz w:val="24"/>
          <w:szCs w:val="24"/>
        </w:rPr>
      </w:pPr>
      <w:r w:rsidRPr="00A01E93">
        <w:rPr>
          <w:sz w:val="24"/>
          <w:szCs w:val="24"/>
        </w:rPr>
        <w:t>Центральный банк как главный банк страны заинтересо</w:t>
      </w:r>
      <w:r w:rsidRPr="00A01E93">
        <w:rPr>
          <w:sz w:val="24"/>
          <w:szCs w:val="24"/>
        </w:rPr>
        <w:softHyphen/>
        <w:t xml:space="preserve">ван </w:t>
      </w:r>
      <w:proofErr w:type="gramStart"/>
      <w:r w:rsidRPr="00A01E93">
        <w:rPr>
          <w:sz w:val="24"/>
          <w:szCs w:val="24"/>
        </w:rPr>
        <w:t>в</w:t>
      </w:r>
      <w:proofErr w:type="gramEnd"/>
      <w:r w:rsidRPr="00A01E93">
        <w:rPr>
          <w:sz w:val="24"/>
          <w:szCs w:val="24"/>
        </w:rPr>
        <w:t>:</w:t>
      </w:r>
    </w:p>
    <w:p w:rsidR="00A01E93" w:rsidRPr="00A01E93" w:rsidRDefault="00A01E93" w:rsidP="00A01E93">
      <w:pPr>
        <w:ind w:firstLine="426"/>
        <w:jc w:val="both"/>
        <w:rPr>
          <w:sz w:val="24"/>
          <w:szCs w:val="24"/>
        </w:rPr>
      </w:pPr>
      <w:r w:rsidRPr="00A01E93">
        <w:rPr>
          <w:sz w:val="24"/>
          <w:szCs w:val="24"/>
        </w:rPr>
        <w:t xml:space="preserve">а) </w:t>
      </w:r>
      <w:proofErr w:type="gramStart"/>
      <w:r w:rsidRPr="00A01E93">
        <w:rPr>
          <w:sz w:val="24"/>
          <w:szCs w:val="24"/>
        </w:rPr>
        <w:t>Укреплении</w:t>
      </w:r>
      <w:proofErr w:type="gramEnd"/>
      <w:r w:rsidRPr="00A01E93">
        <w:rPr>
          <w:sz w:val="24"/>
          <w:szCs w:val="24"/>
        </w:rPr>
        <w:t xml:space="preserve"> денежного обращения.</w:t>
      </w:r>
    </w:p>
    <w:p w:rsidR="00A01E93" w:rsidRPr="00A01E93" w:rsidRDefault="00A01E93" w:rsidP="00A01E93">
      <w:pPr>
        <w:ind w:firstLine="426"/>
        <w:jc w:val="both"/>
        <w:rPr>
          <w:sz w:val="24"/>
          <w:szCs w:val="24"/>
        </w:rPr>
      </w:pPr>
      <w:r w:rsidRPr="00A01E93">
        <w:rPr>
          <w:sz w:val="24"/>
          <w:szCs w:val="24"/>
        </w:rPr>
        <w:t xml:space="preserve">б) </w:t>
      </w:r>
      <w:proofErr w:type="gramStart"/>
      <w:r w:rsidRPr="00A01E93">
        <w:rPr>
          <w:sz w:val="24"/>
          <w:szCs w:val="24"/>
        </w:rPr>
        <w:t>Ослаблении</w:t>
      </w:r>
      <w:proofErr w:type="gramEnd"/>
      <w:r w:rsidRPr="00A01E93">
        <w:rPr>
          <w:sz w:val="24"/>
          <w:szCs w:val="24"/>
        </w:rPr>
        <w:t xml:space="preserve"> устойчивости национальной денежной едини</w:t>
      </w:r>
      <w:r w:rsidRPr="00A01E93">
        <w:rPr>
          <w:sz w:val="24"/>
          <w:szCs w:val="24"/>
        </w:rPr>
        <w:softHyphen/>
        <w:t>цы и ее курса по отношению к иностранным валютам.</w:t>
      </w:r>
    </w:p>
    <w:p w:rsidR="00A01E93" w:rsidRPr="00A01E93" w:rsidRDefault="00A01E93" w:rsidP="00A01E93">
      <w:pPr>
        <w:ind w:firstLine="426"/>
        <w:jc w:val="both"/>
        <w:rPr>
          <w:sz w:val="24"/>
          <w:szCs w:val="24"/>
        </w:rPr>
      </w:pPr>
      <w:r w:rsidRPr="00A01E93">
        <w:rPr>
          <w:sz w:val="24"/>
          <w:szCs w:val="24"/>
        </w:rPr>
        <w:t xml:space="preserve">в) </w:t>
      </w:r>
      <w:proofErr w:type="spellStart"/>
      <w:r w:rsidRPr="00A01E93">
        <w:rPr>
          <w:sz w:val="24"/>
          <w:szCs w:val="24"/>
        </w:rPr>
        <w:t>Дерегулировании</w:t>
      </w:r>
      <w:proofErr w:type="spellEnd"/>
      <w:r w:rsidRPr="00A01E93">
        <w:rPr>
          <w:sz w:val="24"/>
          <w:szCs w:val="24"/>
        </w:rPr>
        <w:t xml:space="preserve"> банковской системы страны.</w:t>
      </w:r>
    </w:p>
    <w:p w:rsidR="00A01E93" w:rsidRPr="00A01E93" w:rsidRDefault="00A01E93" w:rsidP="00A01E93">
      <w:pPr>
        <w:ind w:firstLine="426"/>
        <w:jc w:val="both"/>
        <w:rPr>
          <w:sz w:val="24"/>
          <w:szCs w:val="24"/>
        </w:rPr>
      </w:pPr>
      <w:r w:rsidRPr="00A01E93">
        <w:rPr>
          <w:sz w:val="24"/>
          <w:szCs w:val="24"/>
        </w:rPr>
        <w:t>г) Децентрализации системы расчетов.</w:t>
      </w:r>
    </w:p>
    <w:p w:rsidR="00A01E93" w:rsidRPr="00A01E93" w:rsidRDefault="00A01E93" w:rsidP="00A01E93">
      <w:pPr>
        <w:pStyle w:val="ab"/>
        <w:numPr>
          <w:ilvl w:val="0"/>
          <w:numId w:val="13"/>
        </w:numPr>
        <w:tabs>
          <w:tab w:val="left" w:pos="993"/>
        </w:tabs>
        <w:ind w:left="0" w:firstLine="360"/>
        <w:jc w:val="both"/>
        <w:rPr>
          <w:sz w:val="24"/>
          <w:szCs w:val="24"/>
        </w:rPr>
      </w:pPr>
      <w:r w:rsidRPr="00A01E93">
        <w:rPr>
          <w:sz w:val="24"/>
          <w:szCs w:val="24"/>
        </w:rPr>
        <w:t>С целью обеспечения финансовой устойчивости кредитных организаций Банк России устанавливает:</w:t>
      </w:r>
    </w:p>
    <w:p w:rsidR="00A01E93" w:rsidRPr="00A01E93" w:rsidRDefault="00A01E93" w:rsidP="00A01E93">
      <w:pPr>
        <w:ind w:firstLine="426"/>
        <w:jc w:val="both"/>
        <w:rPr>
          <w:sz w:val="24"/>
          <w:szCs w:val="24"/>
        </w:rPr>
      </w:pPr>
      <w:r w:rsidRPr="00A01E93">
        <w:rPr>
          <w:sz w:val="24"/>
          <w:szCs w:val="24"/>
        </w:rPr>
        <w:t>а) Экономические нормативы.</w:t>
      </w:r>
    </w:p>
    <w:p w:rsidR="00A01E93" w:rsidRPr="00A01E93" w:rsidRDefault="00A01E93" w:rsidP="00A01E93">
      <w:pPr>
        <w:ind w:firstLine="426"/>
        <w:jc w:val="both"/>
        <w:rPr>
          <w:sz w:val="24"/>
          <w:szCs w:val="24"/>
        </w:rPr>
      </w:pPr>
      <w:r w:rsidRPr="00A01E93">
        <w:rPr>
          <w:sz w:val="24"/>
          <w:szCs w:val="24"/>
        </w:rPr>
        <w:t>б)  Лимиты остатка кассы.</w:t>
      </w:r>
    </w:p>
    <w:p w:rsidR="00A01E93" w:rsidRPr="00A01E93" w:rsidRDefault="00A01E93" w:rsidP="00A01E93">
      <w:pPr>
        <w:ind w:firstLine="426"/>
        <w:jc w:val="both"/>
        <w:rPr>
          <w:sz w:val="24"/>
          <w:szCs w:val="24"/>
        </w:rPr>
      </w:pPr>
      <w:r w:rsidRPr="00A01E93">
        <w:rPr>
          <w:sz w:val="24"/>
          <w:szCs w:val="24"/>
        </w:rPr>
        <w:t>в)  Нормы отчислений в фонды экономического стимулиро</w:t>
      </w:r>
      <w:r w:rsidRPr="00A01E93">
        <w:rPr>
          <w:sz w:val="24"/>
          <w:szCs w:val="24"/>
        </w:rPr>
        <w:softHyphen/>
        <w:t>вания.</w:t>
      </w:r>
    </w:p>
    <w:p w:rsidR="00A01E93" w:rsidRPr="00A01E93" w:rsidRDefault="00A01E93" w:rsidP="00A01E93">
      <w:pPr>
        <w:ind w:firstLine="426"/>
        <w:jc w:val="both"/>
        <w:rPr>
          <w:sz w:val="24"/>
          <w:szCs w:val="24"/>
        </w:rPr>
      </w:pPr>
      <w:r w:rsidRPr="00A01E93">
        <w:rPr>
          <w:sz w:val="24"/>
          <w:szCs w:val="24"/>
        </w:rPr>
        <w:t>г)  Размеры выплат с расчетных счетов банковских клиентов.</w:t>
      </w:r>
    </w:p>
    <w:p w:rsidR="00A01E93" w:rsidRPr="00A01E93" w:rsidRDefault="00A01E93" w:rsidP="00A01E93">
      <w:pPr>
        <w:pStyle w:val="ab"/>
        <w:numPr>
          <w:ilvl w:val="0"/>
          <w:numId w:val="13"/>
        </w:numPr>
        <w:tabs>
          <w:tab w:val="left" w:pos="993"/>
        </w:tabs>
        <w:jc w:val="both"/>
        <w:rPr>
          <w:sz w:val="24"/>
          <w:szCs w:val="24"/>
        </w:rPr>
      </w:pPr>
      <w:r w:rsidRPr="00A01E93">
        <w:rPr>
          <w:sz w:val="24"/>
          <w:szCs w:val="24"/>
        </w:rPr>
        <w:t>Девизная политика центрального банка связана с прове</w:t>
      </w:r>
      <w:r w:rsidRPr="00A01E93">
        <w:rPr>
          <w:sz w:val="24"/>
          <w:szCs w:val="24"/>
        </w:rPr>
        <w:softHyphen/>
        <w:t>дением:</w:t>
      </w:r>
    </w:p>
    <w:p w:rsidR="00A01E93" w:rsidRPr="00A01E93" w:rsidRDefault="00A01E93" w:rsidP="00A01E93">
      <w:pPr>
        <w:ind w:firstLine="426"/>
        <w:jc w:val="both"/>
        <w:rPr>
          <w:sz w:val="24"/>
          <w:szCs w:val="24"/>
        </w:rPr>
      </w:pPr>
      <w:r w:rsidRPr="00A01E93">
        <w:rPr>
          <w:sz w:val="24"/>
          <w:szCs w:val="24"/>
        </w:rPr>
        <w:t>а) Дисконтирования.</w:t>
      </w:r>
    </w:p>
    <w:p w:rsidR="00A01E93" w:rsidRPr="00A01E93" w:rsidRDefault="00A01E93" w:rsidP="00A01E93">
      <w:pPr>
        <w:ind w:firstLine="426"/>
        <w:jc w:val="both"/>
        <w:rPr>
          <w:sz w:val="24"/>
          <w:szCs w:val="24"/>
        </w:rPr>
      </w:pPr>
      <w:r w:rsidRPr="00A01E93">
        <w:rPr>
          <w:sz w:val="24"/>
          <w:szCs w:val="24"/>
        </w:rPr>
        <w:t>б) Выпуска в обращение банкнот.</w:t>
      </w:r>
    </w:p>
    <w:p w:rsidR="00A01E93" w:rsidRPr="00A01E93" w:rsidRDefault="00A01E93" w:rsidP="00A01E93">
      <w:pPr>
        <w:ind w:firstLine="426"/>
        <w:jc w:val="both"/>
        <w:rPr>
          <w:sz w:val="24"/>
          <w:szCs w:val="24"/>
        </w:rPr>
      </w:pPr>
      <w:r w:rsidRPr="00A01E93">
        <w:rPr>
          <w:sz w:val="24"/>
          <w:szCs w:val="24"/>
        </w:rPr>
        <w:t>в) Валютной интервенции.</w:t>
      </w:r>
    </w:p>
    <w:p w:rsidR="00A01E93" w:rsidRPr="00A01E93" w:rsidRDefault="00A01E93" w:rsidP="00A01E93">
      <w:pPr>
        <w:ind w:firstLine="426"/>
        <w:jc w:val="both"/>
        <w:rPr>
          <w:sz w:val="24"/>
          <w:szCs w:val="24"/>
        </w:rPr>
      </w:pPr>
      <w:r w:rsidRPr="00A01E93">
        <w:rPr>
          <w:sz w:val="24"/>
          <w:szCs w:val="24"/>
        </w:rPr>
        <w:t>г) Трастовых операций.</w:t>
      </w:r>
    </w:p>
    <w:p w:rsidR="00A01E93" w:rsidRPr="00A01E93" w:rsidRDefault="00A01E93" w:rsidP="00A01E93">
      <w:pPr>
        <w:pStyle w:val="ab"/>
        <w:numPr>
          <w:ilvl w:val="0"/>
          <w:numId w:val="13"/>
        </w:numPr>
        <w:tabs>
          <w:tab w:val="left" w:pos="993"/>
        </w:tabs>
        <w:ind w:left="0" w:firstLine="360"/>
        <w:jc w:val="both"/>
        <w:rPr>
          <w:sz w:val="24"/>
          <w:szCs w:val="24"/>
        </w:rPr>
      </w:pPr>
      <w:r w:rsidRPr="00A01E93">
        <w:rPr>
          <w:sz w:val="24"/>
          <w:szCs w:val="24"/>
        </w:rPr>
        <w:t>Для оживления экономики страны центральный банк ... спрос на государственные ценные бумаги.</w:t>
      </w:r>
    </w:p>
    <w:p w:rsidR="00A01E93" w:rsidRPr="00A01E93" w:rsidRDefault="00A01E93" w:rsidP="00A01E93">
      <w:pPr>
        <w:ind w:firstLine="426"/>
        <w:jc w:val="both"/>
        <w:rPr>
          <w:sz w:val="24"/>
          <w:szCs w:val="24"/>
        </w:rPr>
      </w:pPr>
      <w:r w:rsidRPr="00A01E93">
        <w:rPr>
          <w:sz w:val="24"/>
          <w:szCs w:val="24"/>
        </w:rPr>
        <w:t>а) Снижает.</w:t>
      </w:r>
    </w:p>
    <w:p w:rsidR="00A01E93" w:rsidRPr="00A01E93" w:rsidRDefault="00A01E93" w:rsidP="00A01E93">
      <w:pPr>
        <w:ind w:firstLine="426"/>
        <w:jc w:val="both"/>
        <w:rPr>
          <w:sz w:val="24"/>
          <w:szCs w:val="24"/>
        </w:rPr>
      </w:pPr>
      <w:r w:rsidRPr="00A01E93">
        <w:rPr>
          <w:sz w:val="24"/>
          <w:szCs w:val="24"/>
        </w:rPr>
        <w:t>б) Ликвидирует.</w:t>
      </w:r>
    </w:p>
    <w:p w:rsidR="00A01E93" w:rsidRPr="00A01E93" w:rsidRDefault="00A01E93" w:rsidP="00A01E93">
      <w:pPr>
        <w:ind w:firstLine="426"/>
        <w:jc w:val="both"/>
        <w:rPr>
          <w:sz w:val="24"/>
          <w:szCs w:val="24"/>
        </w:rPr>
      </w:pPr>
      <w:r w:rsidRPr="00A01E93">
        <w:rPr>
          <w:sz w:val="24"/>
          <w:szCs w:val="24"/>
        </w:rPr>
        <w:t>в) Стимулирует.</w:t>
      </w:r>
    </w:p>
    <w:p w:rsidR="00A01E93" w:rsidRPr="00A01E93" w:rsidRDefault="00A01E93" w:rsidP="00A01E93">
      <w:pPr>
        <w:ind w:firstLine="426"/>
        <w:jc w:val="both"/>
        <w:rPr>
          <w:sz w:val="24"/>
          <w:szCs w:val="24"/>
        </w:rPr>
      </w:pPr>
      <w:r w:rsidRPr="00A01E93">
        <w:rPr>
          <w:sz w:val="24"/>
          <w:szCs w:val="24"/>
        </w:rPr>
        <w:t>г)  Варьирует.</w:t>
      </w:r>
    </w:p>
    <w:p w:rsidR="00A01E93" w:rsidRPr="00A01E93" w:rsidRDefault="00A01E93" w:rsidP="00A01E93">
      <w:pPr>
        <w:pStyle w:val="ab"/>
        <w:numPr>
          <w:ilvl w:val="0"/>
          <w:numId w:val="13"/>
        </w:numPr>
        <w:tabs>
          <w:tab w:val="left" w:pos="993"/>
        </w:tabs>
        <w:ind w:left="0" w:firstLine="360"/>
        <w:jc w:val="both"/>
        <w:rPr>
          <w:sz w:val="24"/>
          <w:szCs w:val="24"/>
        </w:rPr>
      </w:pPr>
      <w:r w:rsidRPr="00A01E93">
        <w:rPr>
          <w:sz w:val="24"/>
          <w:szCs w:val="24"/>
        </w:rPr>
        <w:t>Денежно-кредитная политика реализуется путем взаимо</w:t>
      </w:r>
      <w:r w:rsidRPr="00A01E93">
        <w:rPr>
          <w:sz w:val="24"/>
          <w:szCs w:val="24"/>
        </w:rPr>
        <w:softHyphen/>
        <w:t xml:space="preserve">действия Центрального банка </w:t>
      </w:r>
      <w:proofErr w:type="gramStart"/>
      <w:r w:rsidRPr="00A01E93">
        <w:rPr>
          <w:sz w:val="24"/>
          <w:szCs w:val="24"/>
        </w:rPr>
        <w:t>с</w:t>
      </w:r>
      <w:proofErr w:type="gramEnd"/>
      <w:r w:rsidRPr="00A01E93">
        <w:rPr>
          <w:sz w:val="24"/>
          <w:szCs w:val="24"/>
        </w:rPr>
        <w:t>:</w:t>
      </w:r>
    </w:p>
    <w:p w:rsidR="00A01E93" w:rsidRPr="00A01E93" w:rsidRDefault="00A01E93" w:rsidP="00A01E93">
      <w:pPr>
        <w:ind w:firstLine="426"/>
        <w:jc w:val="both"/>
        <w:rPr>
          <w:sz w:val="24"/>
          <w:szCs w:val="24"/>
        </w:rPr>
      </w:pPr>
      <w:r w:rsidRPr="00A01E93">
        <w:rPr>
          <w:sz w:val="24"/>
          <w:szCs w:val="24"/>
        </w:rPr>
        <w:t>а) Предприятиями различных отраслей экономики.</w:t>
      </w:r>
    </w:p>
    <w:p w:rsidR="00A01E93" w:rsidRPr="00A01E93" w:rsidRDefault="00A01E93" w:rsidP="00A01E93">
      <w:pPr>
        <w:ind w:firstLine="426"/>
        <w:jc w:val="both"/>
        <w:rPr>
          <w:sz w:val="24"/>
          <w:szCs w:val="24"/>
        </w:rPr>
      </w:pPr>
      <w:r w:rsidRPr="00A01E93">
        <w:rPr>
          <w:sz w:val="24"/>
          <w:szCs w:val="24"/>
        </w:rPr>
        <w:t>б) Правительством.</w:t>
      </w:r>
    </w:p>
    <w:p w:rsidR="00A01E93" w:rsidRPr="00A01E93" w:rsidRDefault="00A01E93" w:rsidP="00A01E93">
      <w:pPr>
        <w:ind w:firstLine="426"/>
        <w:jc w:val="both"/>
        <w:rPr>
          <w:sz w:val="24"/>
          <w:szCs w:val="24"/>
        </w:rPr>
      </w:pPr>
      <w:r w:rsidRPr="00A01E93">
        <w:rPr>
          <w:sz w:val="24"/>
          <w:szCs w:val="24"/>
        </w:rPr>
        <w:t>в) Специализированными кредитно-финансовыми институ</w:t>
      </w:r>
      <w:r w:rsidRPr="00A01E93">
        <w:rPr>
          <w:sz w:val="24"/>
          <w:szCs w:val="24"/>
        </w:rPr>
        <w:softHyphen/>
        <w:t>тами.</w:t>
      </w:r>
    </w:p>
    <w:p w:rsidR="00A01E93" w:rsidRPr="00A01E93" w:rsidRDefault="00A01E93" w:rsidP="00A01E93">
      <w:pPr>
        <w:ind w:firstLine="426"/>
        <w:jc w:val="both"/>
        <w:rPr>
          <w:sz w:val="24"/>
          <w:szCs w:val="24"/>
        </w:rPr>
      </w:pPr>
      <w:r w:rsidRPr="00A01E93">
        <w:rPr>
          <w:sz w:val="24"/>
          <w:szCs w:val="24"/>
        </w:rPr>
        <w:t>г) Коммерческими банками.</w:t>
      </w:r>
    </w:p>
    <w:p w:rsidR="00A01E93" w:rsidRPr="00A01E93" w:rsidRDefault="00A01E93" w:rsidP="00A01E93">
      <w:pPr>
        <w:pStyle w:val="ab"/>
        <w:numPr>
          <w:ilvl w:val="0"/>
          <w:numId w:val="13"/>
        </w:numPr>
        <w:tabs>
          <w:tab w:val="left" w:pos="993"/>
        </w:tabs>
        <w:ind w:left="0" w:firstLine="360"/>
        <w:jc w:val="both"/>
        <w:rPr>
          <w:sz w:val="24"/>
          <w:szCs w:val="24"/>
        </w:rPr>
      </w:pPr>
      <w:r w:rsidRPr="00A01E93">
        <w:rPr>
          <w:sz w:val="24"/>
          <w:szCs w:val="24"/>
        </w:rPr>
        <w:t>Центральный банк стимулирует денежно-кредитную эмис</w:t>
      </w:r>
      <w:r w:rsidRPr="00A01E93">
        <w:rPr>
          <w:sz w:val="24"/>
          <w:szCs w:val="24"/>
        </w:rPr>
        <w:softHyphen/>
        <w:t>сию, проводя политику:</w:t>
      </w:r>
    </w:p>
    <w:p w:rsidR="00A01E93" w:rsidRPr="00A01E93" w:rsidRDefault="00A01E93" w:rsidP="00A01E93">
      <w:pPr>
        <w:ind w:firstLine="426"/>
        <w:jc w:val="both"/>
        <w:rPr>
          <w:sz w:val="24"/>
          <w:szCs w:val="24"/>
        </w:rPr>
      </w:pPr>
      <w:r w:rsidRPr="00A01E93">
        <w:rPr>
          <w:sz w:val="24"/>
          <w:szCs w:val="24"/>
        </w:rPr>
        <w:t>а) Кредитной рестрикции.</w:t>
      </w:r>
    </w:p>
    <w:p w:rsidR="00A01E93" w:rsidRPr="00A01E93" w:rsidRDefault="00A01E93" w:rsidP="00A01E93">
      <w:pPr>
        <w:ind w:firstLine="426"/>
        <w:jc w:val="both"/>
        <w:rPr>
          <w:sz w:val="24"/>
          <w:szCs w:val="24"/>
        </w:rPr>
      </w:pPr>
      <w:r w:rsidRPr="00A01E93">
        <w:rPr>
          <w:sz w:val="24"/>
          <w:szCs w:val="24"/>
        </w:rPr>
        <w:t>б) Кредитной экспансии.</w:t>
      </w:r>
    </w:p>
    <w:p w:rsidR="00A01E93" w:rsidRPr="00A01E93" w:rsidRDefault="00A01E93" w:rsidP="00A01E93">
      <w:pPr>
        <w:ind w:firstLine="426"/>
        <w:jc w:val="both"/>
        <w:rPr>
          <w:sz w:val="24"/>
          <w:szCs w:val="24"/>
        </w:rPr>
      </w:pPr>
      <w:r w:rsidRPr="00A01E93">
        <w:rPr>
          <w:sz w:val="24"/>
          <w:szCs w:val="24"/>
        </w:rPr>
        <w:t>в) Кассовых резервов.</w:t>
      </w:r>
    </w:p>
    <w:p w:rsidR="00A01E93" w:rsidRPr="00A01E93" w:rsidRDefault="00A01E93" w:rsidP="00A01E93">
      <w:pPr>
        <w:ind w:firstLine="426"/>
        <w:jc w:val="both"/>
        <w:rPr>
          <w:sz w:val="24"/>
          <w:szCs w:val="24"/>
        </w:rPr>
      </w:pPr>
      <w:r w:rsidRPr="00A01E93">
        <w:rPr>
          <w:sz w:val="24"/>
          <w:szCs w:val="24"/>
        </w:rPr>
        <w:t>г) Конверсии в кредиты.</w:t>
      </w:r>
    </w:p>
    <w:p w:rsidR="00A01E93" w:rsidRPr="00A01E93" w:rsidRDefault="00A01E93" w:rsidP="00A01E93">
      <w:pPr>
        <w:pStyle w:val="ab"/>
        <w:numPr>
          <w:ilvl w:val="0"/>
          <w:numId w:val="13"/>
        </w:numPr>
        <w:tabs>
          <w:tab w:val="left" w:pos="851"/>
        </w:tabs>
        <w:ind w:left="0" w:firstLine="360"/>
        <w:jc w:val="both"/>
        <w:rPr>
          <w:sz w:val="24"/>
          <w:szCs w:val="24"/>
        </w:rPr>
      </w:pPr>
      <w:r w:rsidRPr="00A01E93">
        <w:rPr>
          <w:sz w:val="24"/>
          <w:szCs w:val="24"/>
        </w:rPr>
        <w:t>При проведении ...   целью центрального банка является ограничение спроса на кредит.</w:t>
      </w:r>
    </w:p>
    <w:p w:rsidR="00A01E93" w:rsidRPr="00A01E93" w:rsidRDefault="00A01E93" w:rsidP="00A01E93">
      <w:pPr>
        <w:ind w:firstLine="426"/>
        <w:jc w:val="both"/>
        <w:rPr>
          <w:sz w:val="24"/>
          <w:szCs w:val="24"/>
        </w:rPr>
      </w:pPr>
      <w:r w:rsidRPr="00A01E93">
        <w:rPr>
          <w:sz w:val="24"/>
          <w:szCs w:val="24"/>
        </w:rPr>
        <w:t>а) Кредитной рестрикции.</w:t>
      </w:r>
    </w:p>
    <w:p w:rsidR="00A01E93" w:rsidRPr="00A01E93" w:rsidRDefault="00A01E93" w:rsidP="00A01E93">
      <w:pPr>
        <w:ind w:firstLine="426"/>
        <w:jc w:val="both"/>
        <w:rPr>
          <w:sz w:val="24"/>
          <w:szCs w:val="24"/>
        </w:rPr>
      </w:pPr>
      <w:r w:rsidRPr="00A01E93">
        <w:rPr>
          <w:sz w:val="24"/>
          <w:szCs w:val="24"/>
        </w:rPr>
        <w:t>б) Рефинансирования.</w:t>
      </w:r>
    </w:p>
    <w:p w:rsidR="00A01E93" w:rsidRPr="00A01E93" w:rsidRDefault="00A01E93" w:rsidP="00A01E93">
      <w:pPr>
        <w:ind w:firstLine="426"/>
        <w:jc w:val="both"/>
        <w:rPr>
          <w:sz w:val="24"/>
          <w:szCs w:val="24"/>
        </w:rPr>
      </w:pPr>
      <w:r w:rsidRPr="00A01E93">
        <w:rPr>
          <w:sz w:val="24"/>
          <w:szCs w:val="24"/>
        </w:rPr>
        <w:t>в) Кредитной экспансии.</w:t>
      </w:r>
    </w:p>
    <w:p w:rsidR="00A01E93" w:rsidRPr="00A01E93" w:rsidRDefault="00A01E93" w:rsidP="00A01E93">
      <w:pPr>
        <w:ind w:firstLine="426"/>
        <w:jc w:val="both"/>
        <w:rPr>
          <w:sz w:val="24"/>
          <w:szCs w:val="24"/>
        </w:rPr>
      </w:pPr>
      <w:r w:rsidRPr="00A01E93">
        <w:rPr>
          <w:sz w:val="24"/>
          <w:szCs w:val="24"/>
        </w:rPr>
        <w:t>г) Монопольной политики.</w:t>
      </w:r>
    </w:p>
    <w:p w:rsidR="00A01E93" w:rsidRPr="00A01E93" w:rsidRDefault="00A01E93" w:rsidP="00A01E93">
      <w:pPr>
        <w:pStyle w:val="ab"/>
        <w:numPr>
          <w:ilvl w:val="0"/>
          <w:numId w:val="13"/>
        </w:numPr>
        <w:tabs>
          <w:tab w:val="left" w:pos="993"/>
        </w:tabs>
        <w:ind w:left="0" w:firstLine="360"/>
        <w:jc w:val="both"/>
        <w:rPr>
          <w:sz w:val="24"/>
          <w:szCs w:val="24"/>
        </w:rPr>
      </w:pPr>
      <w:r w:rsidRPr="00A01E93">
        <w:rPr>
          <w:sz w:val="24"/>
          <w:szCs w:val="24"/>
        </w:rPr>
        <w:t>При проведении залоговой политики центральный банк предъявляет к кредитным организациям требования, учитывающие:</w:t>
      </w:r>
    </w:p>
    <w:p w:rsidR="00A01E93" w:rsidRPr="00A01E93" w:rsidRDefault="00A01E93" w:rsidP="00A01E93">
      <w:pPr>
        <w:ind w:firstLine="426"/>
        <w:jc w:val="both"/>
        <w:rPr>
          <w:sz w:val="24"/>
          <w:szCs w:val="24"/>
        </w:rPr>
      </w:pPr>
      <w:r w:rsidRPr="00A01E93">
        <w:rPr>
          <w:sz w:val="24"/>
          <w:szCs w:val="24"/>
        </w:rPr>
        <w:t>а) Качество принимаемых в обеспечение цепных бумаг.</w:t>
      </w:r>
    </w:p>
    <w:p w:rsidR="00A01E93" w:rsidRPr="00A01E93" w:rsidRDefault="00A01E93" w:rsidP="00A01E93">
      <w:pPr>
        <w:ind w:firstLine="426"/>
        <w:jc w:val="both"/>
        <w:rPr>
          <w:sz w:val="24"/>
          <w:szCs w:val="24"/>
        </w:rPr>
      </w:pPr>
      <w:r w:rsidRPr="00A01E93">
        <w:rPr>
          <w:sz w:val="24"/>
          <w:szCs w:val="24"/>
        </w:rPr>
        <w:t>б) Направления учетной политики банка.</w:t>
      </w:r>
    </w:p>
    <w:p w:rsidR="00A01E93" w:rsidRPr="00A01E93" w:rsidRDefault="00A01E93" w:rsidP="00A01E93">
      <w:pPr>
        <w:ind w:firstLine="426"/>
        <w:jc w:val="both"/>
        <w:rPr>
          <w:sz w:val="24"/>
          <w:szCs w:val="24"/>
        </w:rPr>
      </w:pPr>
      <w:r w:rsidRPr="00A01E93">
        <w:rPr>
          <w:sz w:val="24"/>
          <w:szCs w:val="24"/>
        </w:rPr>
        <w:t>в) Уровень подготовки банковского персонала.</w:t>
      </w:r>
    </w:p>
    <w:p w:rsidR="00A01E93" w:rsidRPr="00A01E93" w:rsidRDefault="00A01E93" w:rsidP="00A01E93">
      <w:pPr>
        <w:ind w:firstLine="426"/>
        <w:jc w:val="both"/>
        <w:rPr>
          <w:sz w:val="24"/>
          <w:szCs w:val="24"/>
        </w:rPr>
      </w:pPr>
      <w:r w:rsidRPr="00A01E93">
        <w:rPr>
          <w:sz w:val="24"/>
          <w:szCs w:val="24"/>
        </w:rPr>
        <w:t>г) Структуру фондового портфеля банка.</w:t>
      </w:r>
    </w:p>
    <w:p w:rsidR="00A01E93" w:rsidRPr="00A01E93" w:rsidRDefault="00A01E93" w:rsidP="00A01E93">
      <w:pPr>
        <w:pStyle w:val="ab"/>
        <w:numPr>
          <w:ilvl w:val="0"/>
          <w:numId w:val="13"/>
        </w:numPr>
        <w:tabs>
          <w:tab w:val="left" w:pos="993"/>
        </w:tabs>
        <w:jc w:val="both"/>
        <w:rPr>
          <w:sz w:val="24"/>
          <w:szCs w:val="24"/>
        </w:rPr>
      </w:pPr>
      <w:r w:rsidRPr="00A01E93">
        <w:rPr>
          <w:sz w:val="24"/>
          <w:szCs w:val="24"/>
        </w:rPr>
        <w:t>Клиентами центрального банка, как правило, являются:</w:t>
      </w:r>
    </w:p>
    <w:p w:rsidR="00A01E93" w:rsidRPr="00A01E93" w:rsidRDefault="00A01E93" w:rsidP="00A01E93">
      <w:pPr>
        <w:ind w:firstLine="426"/>
        <w:jc w:val="both"/>
        <w:rPr>
          <w:sz w:val="24"/>
          <w:szCs w:val="24"/>
        </w:rPr>
      </w:pPr>
      <w:r w:rsidRPr="00A01E93">
        <w:rPr>
          <w:sz w:val="24"/>
          <w:szCs w:val="24"/>
        </w:rPr>
        <w:t>а) Непосредственно предприятия и организации различных секторов экономики.</w:t>
      </w:r>
    </w:p>
    <w:p w:rsidR="00A01E93" w:rsidRPr="00A01E93" w:rsidRDefault="00A01E93" w:rsidP="00A01E93">
      <w:pPr>
        <w:ind w:firstLine="426"/>
        <w:jc w:val="both"/>
        <w:rPr>
          <w:sz w:val="24"/>
          <w:szCs w:val="24"/>
        </w:rPr>
      </w:pPr>
      <w:r w:rsidRPr="00A01E93">
        <w:rPr>
          <w:sz w:val="24"/>
          <w:szCs w:val="24"/>
        </w:rPr>
        <w:t>б) Физические лица.</w:t>
      </w:r>
    </w:p>
    <w:p w:rsidR="00A01E93" w:rsidRPr="00A01E93" w:rsidRDefault="00A01E93" w:rsidP="00A01E93">
      <w:pPr>
        <w:ind w:firstLine="426"/>
        <w:jc w:val="both"/>
        <w:rPr>
          <w:sz w:val="24"/>
          <w:szCs w:val="24"/>
        </w:rPr>
      </w:pPr>
      <w:r w:rsidRPr="00A01E93">
        <w:rPr>
          <w:sz w:val="24"/>
          <w:szCs w:val="24"/>
        </w:rPr>
        <w:t>в) Только кредитные организации.</w:t>
      </w:r>
    </w:p>
    <w:p w:rsidR="00A01E93" w:rsidRPr="00A01E93" w:rsidRDefault="00A01E93" w:rsidP="00A01E93">
      <w:pPr>
        <w:ind w:firstLine="426"/>
        <w:jc w:val="both"/>
        <w:rPr>
          <w:sz w:val="24"/>
          <w:szCs w:val="24"/>
        </w:rPr>
      </w:pPr>
      <w:r w:rsidRPr="00A01E93">
        <w:rPr>
          <w:sz w:val="24"/>
          <w:szCs w:val="24"/>
        </w:rPr>
        <w:t>г) Все юридические лица.</w:t>
      </w:r>
    </w:p>
    <w:p w:rsidR="00A01E93" w:rsidRPr="00A01E93" w:rsidRDefault="00A01E93" w:rsidP="00A01E93">
      <w:pPr>
        <w:pStyle w:val="ab"/>
        <w:numPr>
          <w:ilvl w:val="0"/>
          <w:numId w:val="13"/>
        </w:numPr>
        <w:tabs>
          <w:tab w:val="left" w:pos="993"/>
        </w:tabs>
        <w:ind w:left="0" w:firstLine="360"/>
        <w:jc w:val="both"/>
        <w:rPr>
          <w:sz w:val="24"/>
          <w:szCs w:val="24"/>
        </w:rPr>
      </w:pPr>
      <w:r w:rsidRPr="00A01E93">
        <w:rPr>
          <w:sz w:val="24"/>
          <w:szCs w:val="24"/>
        </w:rPr>
        <w:lastRenderedPageBreak/>
        <w:t>Уставный капитал и имущество Центрального банка РФ являются ... собственностью.</w:t>
      </w:r>
    </w:p>
    <w:p w:rsidR="00A01E93" w:rsidRPr="00A01E93" w:rsidRDefault="00A01E93" w:rsidP="00A01E93">
      <w:pPr>
        <w:ind w:firstLine="426"/>
        <w:jc w:val="both"/>
        <w:rPr>
          <w:sz w:val="24"/>
          <w:szCs w:val="24"/>
        </w:rPr>
      </w:pPr>
      <w:r w:rsidRPr="00A01E93">
        <w:rPr>
          <w:sz w:val="24"/>
          <w:szCs w:val="24"/>
        </w:rPr>
        <w:t>а) Федеральной.</w:t>
      </w:r>
    </w:p>
    <w:p w:rsidR="00A01E93" w:rsidRPr="00A01E93" w:rsidRDefault="00A01E93" w:rsidP="00A01E93">
      <w:pPr>
        <w:ind w:firstLine="426"/>
        <w:jc w:val="both"/>
        <w:rPr>
          <w:sz w:val="24"/>
          <w:szCs w:val="24"/>
        </w:rPr>
      </w:pPr>
      <w:r w:rsidRPr="00A01E93">
        <w:rPr>
          <w:sz w:val="24"/>
          <w:szCs w:val="24"/>
        </w:rPr>
        <w:t>б) Акционерной.</w:t>
      </w:r>
    </w:p>
    <w:p w:rsidR="00A01E93" w:rsidRPr="00A01E93" w:rsidRDefault="00A01E93" w:rsidP="00A01E93">
      <w:pPr>
        <w:ind w:firstLine="426"/>
        <w:jc w:val="both"/>
        <w:rPr>
          <w:sz w:val="24"/>
          <w:szCs w:val="24"/>
        </w:rPr>
      </w:pPr>
      <w:r w:rsidRPr="00A01E93">
        <w:rPr>
          <w:sz w:val="24"/>
          <w:szCs w:val="24"/>
        </w:rPr>
        <w:t>в) Частной.</w:t>
      </w:r>
    </w:p>
    <w:p w:rsidR="00A01E93" w:rsidRPr="00A01E93" w:rsidRDefault="00A01E93" w:rsidP="00A01E93">
      <w:pPr>
        <w:ind w:firstLine="426"/>
        <w:jc w:val="both"/>
        <w:rPr>
          <w:sz w:val="24"/>
          <w:szCs w:val="24"/>
        </w:rPr>
      </w:pPr>
      <w:r w:rsidRPr="00A01E93">
        <w:rPr>
          <w:sz w:val="24"/>
          <w:szCs w:val="24"/>
        </w:rPr>
        <w:t>г) Совместной.</w:t>
      </w:r>
    </w:p>
    <w:p w:rsidR="00A01E93" w:rsidRPr="00A01E93" w:rsidRDefault="00A01E93" w:rsidP="00A01E93">
      <w:pPr>
        <w:pStyle w:val="ab"/>
        <w:numPr>
          <w:ilvl w:val="0"/>
          <w:numId w:val="13"/>
        </w:numPr>
        <w:tabs>
          <w:tab w:val="left" w:pos="993"/>
        </w:tabs>
        <w:jc w:val="both"/>
        <w:rPr>
          <w:sz w:val="24"/>
          <w:szCs w:val="24"/>
        </w:rPr>
      </w:pPr>
      <w:r w:rsidRPr="00A01E93">
        <w:rPr>
          <w:sz w:val="24"/>
          <w:szCs w:val="24"/>
        </w:rPr>
        <w:t>Целью деятельности Центрального банка РФ не явля</w:t>
      </w:r>
      <w:r w:rsidRPr="00A01E93">
        <w:rPr>
          <w:sz w:val="24"/>
          <w:szCs w:val="24"/>
        </w:rPr>
        <w:softHyphen/>
        <w:t>ется:</w:t>
      </w:r>
    </w:p>
    <w:p w:rsidR="00A01E93" w:rsidRPr="00A01E93" w:rsidRDefault="00A01E93" w:rsidP="00A01E93">
      <w:pPr>
        <w:ind w:firstLine="426"/>
        <w:jc w:val="both"/>
        <w:rPr>
          <w:sz w:val="24"/>
          <w:szCs w:val="24"/>
        </w:rPr>
      </w:pPr>
      <w:r w:rsidRPr="00A01E93">
        <w:rPr>
          <w:sz w:val="24"/>
          <w:szCs w:val="24"/>
        </w:rPr>
        <w:t>а) Выдача кредитов кредитным организациям.</w:t>
      </w:r>
    </w:p>
    <w:p w:rsidR="00A01E93" w:rsidRPr="00A01E93" w:rsidRDefault="00A01E93" w:rsidP="00A01E93">
      <w:pPr>
        <w:ind w:firstLine="426"/>
        <w:jc w:val="both"/>
        <w:rPr>
          <w:sz w:val="24"/>
          <w:szCs w:val="24"/>
        </w:rPr>
      </w:pPr>
      <w:r w:rsidRPr="00A01E93">
        <w:rPr>
          <w:sz w:val="24"/>
          <w:szCs w:val="24"/>
        </w:rPr>
        <w:t>б) Поддержание устойчивости российского рубля.</w:t>
      </w:r>
    </w:p>
    <w:p w:rsidR="00A01E93" w:rsidRPr="00A01E93" w:rsidRDefault="00A01E93" w:rsidP="00A01E93">
      <w:pPr>
        <w:ind w:firstLine="426"/>
        <w:jc w:val="both"/>
        <w:rPr>
          <w:sz w:val="24"/>
          <w:szCs w:val="24"/>
        </w:rPr>
      </w:pPr>
      <w:r w:rsidRPr="00A01E93">
        <w:rPr>
          <w:sz w:val="24"/>
          <w:szCs w:val="24"/>
        </w:rPr>
        <w:t>в) Кредитование физических лиц.</w:t>
      </w:r>
    </w:p>
    <w:p w:rsidR="00A01E93" w:rsidRPr="00A01E93" w:rsidRDefault="00A01E93" w:rsidP="00A01E93">
      <w:pPr>
        <w:ind w:firstLine="426"/>
        <w:jc w:val="both"/>
        <w:rPr>
          <w:sz w:val="24"/>
          <w:szCs w:val="24"/>
        </w:rPr>
      </w:pPr>
      <w:r w:rsidRPr="00A01E93">
        <w:rPr>
          <w:sz w:val="24"/>
          <w:szCs w:val="24"/>
        </w:rPr>
        <w:t>г) Кредитование правительства.</w:t>
      </w:r>
    </w:p>
    <w:p w:rsidR="00EE0010" w:rsidRPr="00A01E93" w:rsidRDefault="00EE0010" w:rsidP="00EE0010">
      <w:pPr>
        <w:widowControl w:val="0"/>
        <w:shd w:val="clear" w:color="auto" w:fill="FFFFFF"/>
        <w:tabs>
          <w:tab w:val="left" w:pos="653"/>
        </w:tabs>
        <w:autoSpaceDE w:val="0"/>
        <w:autoSpaceDN w:val="0"/>
        <w:adjustRightInd w:val="0"/>
        <w:jc w:val="both"/>
        <w:rPr>
          <w:sz w:val="28"/>
          <w:szCs w:val="28"/>
        </w:rPr>
      </w:pPr>
    </w:p>
    <w:p w:rsidR="00F553C6" w:rsidRPr="004D2306" w:rsidRDefault="0099421B" w:rsidP="00F553C6">
      <w:pPr>
        <w:rPr>
          <w:b/>
          <w:sz w:val="24"/>
          <w:szCs w:val="24"/>
        </w:rPr>
      </w:pPr>
      <w:r>
        <w:rPr>
          <w:b/>
          <w:sz w:val="24"/>
          <w:szCs w:val="24"/>
        </w:rPr>
        <w:t>А.1 Вопросы для опроса</w:t>
      </w:r>
    </w:p>
    <w:p w:rsidR="00F553C6" w:rsidRPr="004D2306" w:rsidRDefault="00F553C6" w:rsidP="00F553C6">
      <w:pPr>
        <w:rPr>
          <w:sz w:val="24"/>
          <w:szCs w:val="24"/>
        </w:rPr>
      </w:pPr>
    </w:p>
    <w:p w:rsidR="00C27DE6" w:rsidRPr="004D2306" w:rsidRDefault="00C27DE6" w:rsidP="00C27DE6">
      <w:pPr>
        <w:jc w:val="both"/>
        <w:rPr>
          <w:b/>
          <w:sz w:val="24"/>
          <w:szCs w:val="24"/>
        </w:rPr>
      </w:pPr>
      <w:r w:rsidRPr="004D2306">
        <w:rPr>
          <w:b/>
          <w:snapToGrid w:val="0"/>
          <w:color w:val="000000" w:themeColor="text1"/>
          <w:sz w:val="24"/>
          <w:szCs w:val="24"/>
        </w:rPr>
        <w:t xml:space="preserve">Раздел 1  </w:t>
      </w:r>
      <w:r w:rsidRPr="004D2306">
        <w:rPr>
          <w:b/>
          <w:sz w:val="24"/>
          <w:szCs w:val="24"/>
        </w:rPr>
        <w:t>Центральный банк Российской Федерации</w:t>
      </w:r>
    </w:p>
    <w:p w:rsidR="008217A6" w:rsidRPr="004D2306" w:rsidRDefault="008217A6" w:rsidP="0099421B">
      <w:pPr>
        <w:pStyle w:val="TableParagraph"/>
        <w:numPr>
          <w:ilvl w:val="0"/>
          <w:numId w:val="18"/>
        </w:numPr>
        <w:tabs>
          <w:tab w:val="left" w:pos="3476"/>
        </w:tabs>
        <w:ind w:right="101"/>
        <w:jc w:val="both"/>
        <w:rPr>
          <w:sz w:val="24"/>
          <w:szCs w:val="24"/>
          <w:lang w:val="ru-RU"/>
        </w:rPr>
      </w:pPr>
      <w:r w:rsidRPr="004D2306">
        <w:rPr>
          <w:sz w:val="24"/>
          <w:szCs w:val="24"/>
          <w:lang w:val="ru-RU"/>
        </w:rPr>
        <w:t xml:space="preserve">Перечислите блоки организационного построения Центрального банка и их элементы. </w:t>
      </w:r>
    </w:p>
    <w:p w:rsidR="008217A6" w:rsidRPr="004D2306" w:rsidRDefault="008217A6" w:rsidP="0099421B">
      <w:pPr>
        <w:pStyle w:val="TableParagraph"/>
        <w:numPr>
          <w:ilvl w:val="0"/>
          <w:numId w:val="18"/>
        </w:numPr>
        <w:tabs>
          <w:tab w:val="left" w:pos="3476"/>
        </w:tabs>
        <w:ind w:right="101"/>
        <w:jc w:val="both"/>
        <w:rPr>
          <w:sz w:val="24"/>
          <w:szCs w:val="24"/>
          <w:lang w:val="ru-RU"/>
        </w:rPr>
      </w:pPr>
      <w:r w:rsidRPr="004D2306">
        <w:rPr>
          <w:sz w:val="24"/>
          <w:szCs w:val="24"/>
          <w:lang w:val="ru-RU"/>
        </w:rPr>
        <w:t xml:space="preserve">Почему принципы организационного построения Центрального банка относятся к фундаментальному блоку системы его организации? </w:t>
      </w:r>
    </w:p>
    <w:p w:rsidR="008217A6" w:rsidRPr="004D2306" w:rsidRDefault="008217A6" w:rsidP="0099421B">
      <w:pPr>
        <w:pStyle w:val="TableParagraph"/>
        <w:numPr>
          <w:ilvl w:val="0"/>
          <w:numId w:val="18"/>
        </w:numPr>
        <w:tabs>
          <w:tab w:val="left" w:pos="3476"/>
        </w:tabs>
        <w:ind w:right="101"/>
        <w:jc w:val="both"/>
        <w:rPr>
          <w:sz w:val="24"/>
          <w:szCs w:val="24"/>
          <w:lang w:val="ru-RU"/>
        </w:rPr>
      </w:pPr>
      <w:r w:rsidRPr="004D2306">
        <w:rPr>
          <w:sz w:val="24"/>
          <w:szCs w:val="24"/>
          <w:lang w:val="ru-RU"/>
        </w:rPr>
        <w:t xml:space="preserve">Как вы </w:t>
      </w:r>
      <w:proofErr w:type="gramStart"/>
      <w:r w:rsidRPr="004D2306">
        <w:rPr>
          <w:sz w:val="24"/>
          <w:szCs w:val="24"/>
          <w:lang w:val="ru-RU"/>
        </w:rPr>
        <w:t>понимаете принцип централизации деятельности Центрального банка и как он проявляется</w:t>
      </w:r>
      <w:proofErr w:type="gramEnd"/>
      <w:r w:rsidRPr="004D2306">
        <w:rPr>
          <w:sz w:val="24"/>
          <w:szCs w:val="24"/>
          <w:lang w:val="ru-RU"/>
        </w:rPr>
        <w:t xml:space="preserve"> в международной практике? </w:t>
      </w:r>
    </w:p>
    <w:p w:rsidR="008217A6" w:rsidRPr="004D2306" w:rsidRDefault="008217A6" w:rsidP="0099421B">
      <w:pPr>
        <w:pStyle w:val="TableParagraph"/>
        <w:numPr>
          <w:ilvl w:val="0"/>
          <w:numId w:val="18"/>
        </w:numPr>
        <w:tabs>
          <w:tab w:val="left" w:pos="3476"/>
        </w:tabs>
        <w:ind w:right="101"/>
        <w:jc w:val="both"/>
        <w:rPr>
          <w:sz w:val="24"/>
          <w:szCs w:val="24"/>
          <w:lang w:val="ru-RU"/>
        </w:rPr>
      </w:pPr>
      <w:r w:rsidRPr="004D2306">
        <w:rPr>
          <w:sz w:val="24"/>
          <w:szCs w:val="24"/>
          <w:lang w:val="ru-RU"/>
        </w:rPr>
        <w:t xml:space="preserve">В чем вы видите особенности принципа разделения властных полномочий в российской и международной практике? </w:t>
      </w:r>
    </w:p>
    <w:p w:rsidR="008217A6" w:rsidRPr="004D2306" w:rsidRDefault="008217A6" w:rsidP="0099421B">
      <w:pPr>
        <w:pStyle w:val="TableParagraph"/>
        <w:numPr>
          <w:ilvl w:val="0"/>
          <w:numId w:val="18"/>
        </w:numPr>
        <w:tabs>
          <w:tab w:val="left" w:pos="3476"/>
        </w:tabs>
        <w:ind w:right="101"/>
        <w:jc w:val="both"/>
        <w:rPr>
          <w:sz w:val="24"/>
          <w:szCs w:val="24"/>
          <w:lang w:val="ru-RU"/>
        </w:rPr>
      </w:pPr>
      <w:r w:rsidRPr="004D2306">
        <w:rPr>
          <w:sz w:val="24"/>
          <w:szCs w:val="24"/>
          <w:lang w:val="ru-RU"/>
        </w:rPr>
        <w:t xml:space="preserve">Дайте характеристику полномочий Совета директоров и его Председателя. </w:t>
      </w:r>
    </w:p>
    <w:p w:rsidR="008217A6" w:rsidRPr="004D2306" w:rsidRDefault="008217A6" w:rsidP="0099421B">
      <w:pPr>
        <w:pStyle w:val="TableParagraph"/>
        <w:numPr>
          <w:ilvl w:val="0"/>
          <w:numId w:val="18"/>
        </w:numPr>
        <w:tabs>
          <w:tab w:val="left" w:pos="3476"/>
        </w:tabs>
        <w:ind w:right="101"/>
        <w:jc w:val="both"/>
        <w:rPr>
          <w:sz w:val="24"/>
          <w:szCs w:val="24"/>
          <w:lang w:val="ru-RU"/>
        </w:rPr>
      </w:pPr>
      <w:r w:rsidRPr="004D2306">
        <w:rPr>
          <w:sz w:val="24"/>
          <w:szCs w:val="24"/>
          <w:lang w:val="ru-RU"/>
        </w:rPr>
        <w:t xml:space="preserve">Каковы особенности деятельности расчетно-кассовых центров? </w:t>
      </w:r>
    </w:p>
    <w:p w:rsidR="008217A6" w:rsidRPr="004D2306" w:rsidRDefault="008217A6" w:rsidP="0099421B">
      <w:pPr>
        <w:pStyle w:val="TableParagraph"/>
        <w:numPr>
          <w:ilvl w:val="0"/>
          <w:numId w:val="18"/>
        </w:numPr>
        <w:tabs>
          <w:tab w:val="left" w:pos="3476"/>
        </w:tabs>
        <w:ind w:right="101"/>
        <w:jc w:val="both"/>
        <w:rPr>
          <w:sz w:val="24"/>
          <w:szCs w:val="24"/>
          <w:lang w:val="ru-RU"/>
        </w:rPr>
      </w:pPr>
      <w:r w:rsidRPr="004D2306">
        <w:rPr>
          <w:sz w:val="24"/>
          <w:szCs w:val="24"/>
          <w:lang w:val="ru-RU"/>
        </w:rPr>
        <w:t xml:space="preserve">Назовите учреждения инфраструктуры Банка России. </w:t>
      </w:r>
    </w:p>
    <w:p w:rsidR="008217A6" w:rsidRPr="004D2306" w:rsidRDefault="008217A6" w:rsidP="0099421B">
      <w:pPr>
        <w:pStyle w:val="TableParagraph"/>
        <w:numPr>
          <w:ilvl w:val="0"/>
          <w:numId w:val="18"/>
        </w:numPr>
        <w:tabs>
          <w:tab w:val="left" w:pos="3476"/>
        </w:tabs>
        <w:ind w:right="101"/>
        <w:jc w:val="both"/>
        <w:rPr>
          <w:sz w:val="24"/>
          <w:szCs w:val="24"/>
          <w:lang w:val="ru-RU"/>
        </w:rPr>
      </w:pPr>
      <w:r w:rsidRPr="004D2306">
        <w:rPr>
          <w:sz w:val="24"/>
          <w:szCs w:val="24"/>
          <w:lang w:val="ru-RU"/>
        </w:rPr>
        <w:t xml:space="preserve">Как вы </w:t>
      </w:r>
      <w:proofErr w:type="gramStart"/>
      <w:r w:rsidRPr="004D2306">
        <w:rPr>
          <w:sz w:val="24"/>
          <w:szCs w:val="24"/>
          <w:lang w:val="ru-RU"/>
        </w:rPr>
        <w:t>понимаете принцип централизации деятельности центрального банка и как он проявляется</w:t>
      </w:r>
      <w:proofErr w:type="gramEnd"/>
      <w:r w:rsidRPr="004D2306">
        <w:rPr>
          <w:sz w:val="24"/>
          <w:szCs w:val="24"/>
          <w:lang w:val="ru-RU"/>
        </w:rPr>
        <w:t xml:space="preserve"> в международной практике? </w:t>
      </w:r>
    </w:p>
    <w:p w:rsidR="008217A6" w:rsidRPr="0099421B" w:rsidRDefault="008217A6" w:rsidP="0099421B">
      <w:pPr>
        <w:pStyle w:val="ab"/>
        <w:numPr>
          <w:ilvl w:val="0"/>
          <w:numId w:val="18"/>
        </w:numPr>
        <w:jc w:val="both"/>
        <w:rPr>
          <w:sz w:val="24"/>
          <w:szCs w:val="24"/>
        </w:rPr>
      </w:pPr>
      <w:r w:rsidRPr="0099421B">
        <w:rPr>
          <w:sz w:val="24"/>
          <w:szCs w:val="24"/>
        </w:rPr>
        <w:t>В чем состоит специфика центрального банка?</w:t>
      </w:r>
    </w:p>
    <w:p w:rsidR="008217A6" w:rsidRPr="0099421B" w:rsidRDefault="008217A6" w:rsidP="0099421B">
      <w:pPr>
        <w:pStyle w:val="ab"/>
        <w:numPr>
          <w:ilvl w:val="0"/>
          <w:numId w:val="18"/>
        </w:numPr>
        <w:jc w:val="both"/>
        <w:rPr>
          <w:sz w:val="24"/>
          <w:szCs w:val="24"/>
        </w:rPr>
      </w:pPr>
      <w:r w:rsidRPr="0099421B">
        <w:rPr>
          <w:sz w:val="24"/>
          <w:szCs w:val="24"/>
        </w:rPr>
        <w:t xml:space="preserve">Что является основой (главным в деятельности) центрального банка и чем он отличается от коммерческого банка? </w:t>
      </w:r>
    </w:p>
    <w:p w:rsidR="008217A6" w:rsidRPr="0099421B" w:rsidRDefault="008217A6" w:rsidP="0099421B">
      <w:pPr>
        <w:pStyle w:val="ab"/>
        <w:numPr>
          <w:ilvl w:val="0"/>
          <w:numId w:val="18"/>
        </w:numPr>
        <w:jc w:val="both"/>
        <w:rPr>
          <w:sz w:val="24"/>
          <w:szCs w:val="24"/>
        </w:rPr>
      </w:pPr>
      <w:r w:rsidRPr="0099421B">
        <w:rPr>
          <w:sz w:val="24"/>
          <w:szCs w:val="24"/>
        </w:rPr>
        <w:t xml:space="preserve">Можно ли центральный банк назвать предприятием? </w:t>
      </w:r>
    </w:p>
    <w:p w:rsidR="008217A6" w:rsidRPr="0099421B" w:rsidRDefault="008217A6" w:rsidP="0099421B">
      <w:pPr>
        <w:pStyle w:val="ab"/>
        <w:numPr>
          <w:ilvl w:val="0"/>
          <w:numId w:val="18"/>
        </w:numPr>
        <w:jc w:val="both"/>
        <w:rPr>
          <w:sz w:val="24"/>
          <w:szCs w:val="24"/>
        </w:rPr>
      </w:pPr>
      <w:r w:rsidRPr="0099421B">
        <w:rPr>
          <w:sz w:val="24"/>
          <w:szCs w:val="24"/>
        </w:rPr>
        <w:t>В чем выражались новации Банка Стокгольма и Банка Англии в эмиссионной деятельности?</w:t>
      </w:r>
    </w:p>
    <w:p w:rsidR="008217A6" w:rsidRPr="0099421B" w:rsidRDefault="008217A6" w:rsidP="0099421B">
      <w:pPr>
        <w:pStyle w:val="ab"/>
        <w:numPr>
          <w:ilvl w:val="0"/>
          <w:numId w:val="18"/>
        </w:numPr>
        <w:jc w:val="both"/>
        <w:rPr>
          <w:sz w:val="24"/>
          <w:szCs w:val="24"/>
        </w:rPr>
      </w:pPr>
      <w:r w:rsidRPr="0099421B">
        <w:rPr>
          <w:sz w:val="24"/>
          <w:szCs w:val="24"/>
        </w:rPr>
        <w:t xml:space="preserve">Покажите, как шел процесс огосударствления центрального банка. </w:t>
      </w:r>
    </w:p>
    <w:p w:rsidR="008217A6" w:rsidRPr="0099421B" w:rsidRDefault="008217A6" w:rsidP="0099421B">
      <w:pPr>
        <w:pStyle w:val="ab"/>
        <w:numPr>
          <w:ilvl w:val="0"/>
          <w:numId w:val="18"/>
        </w:numPr>
        <w:jc w:val="both"/>
        <w:rPr>
          <w:sz w:val="24"/>
          <w:szCs w:val="24"/>
        </w:rPr>
      </w:pPr>
      <w:r w:rsidRPr="0099421B">
        <w:rPr>
          <w:sz w:val="24"/>
          <w:szCs w:val="24"/>
        </w:rPr>
        <w:t>Как развивалось регулирование денежного обращения в сфере внешних экономических отношений?</w:t>
      </w:r>
    </w:p>
    <w:p w:rsidR="008217A6" w:rsidRPr="0099421B" w:rsidRDefault="008217A6" w:rsidP="0099421B">
      <w:pPr>
        <w:pStyle w:val="ab"/>
        <w:numPr>
          <w:ilvl w:val="0"/>
          <w:numId w:val="18"/>
        </w:numPr>
        <w:jc w:val="both"/>
        <w:rPr>
          <w:sz w:val="24"/>
          <w:szCs w:val="24"/>
        </w:rPr>
      </w:pPr>
      <w:r w:rsidRPr="0099421B">
        <w:rPr>
          <w:sz w:val="24"/>
          <w:szCs w:val="24"/>
        </w:rPr>
        <w:t xml:space="preserve">Объясните, как помощь, предоставляемая Центральным банком правительству, может отразиться на эмиссионном результате. </w:t>
      </w:r>
    </w:p>
    <w:p w:rsidR="008217A6" w:rsidRPr="0099421B" w:rsidRDefault="008217A6" w:rsidP="0099421B">
      <w:pPr>
        <w:pStyle w:val="ab"/>
        <w:numPr>
          <w:ilvl w:val="0"/>
          <w:numId w:val="18"/>
        </w:numPr>
        <w:jc w:val="both"/>
        <w:rPr>
          <w:sz w:val="24"/>
          <w:szCs w:val="24"/>
        </w:rPr>
      </w:pPr>
      <w:r w:rsidRPr="0099421B">
        <w:rPr>
          <w:sz w:val="24"/>
          <w:szCs w:val="24"/>
        </w:rPr>
        <w:t>В чем проявляется усиление государственного регулирования денежной сферы?</w:t>
      </w:r>
    </w:p>
    <w:p w:rsidR="008217A6" w:rsidRPr="004D2306" w:rsidRDefault="008217A6" w:rsidP="0099421B">
      <w:pPr>
        <w:pStyle w:val="TableParagraph"/>
        <w:numPr>
          <w:ilvl w:val="0"/>
          <w:numId w:val="18"/>
        </w:numPr>
        <w:tabs>
          <w:tab w:val="left" w:pos="3476"/>
        </w:tabs>
        <w:ind w:right="101"/>
        <w:jc w:val="both"/>
        <w:rPr>
          <w:sz w:val="24"/>
          <w:szCs w:val="24"/>
          <w:lang w:val="ru-RU"/>
        </w:rPr>
      </w:pPr>
      <w:r w:rsidRPr="004D2306">
        <w:rPr>
          <w:sz w:val="24"/>
          <w:szCs w:val="24"/>
          <w:lang w:val="ru-RU"/>
        </w:rPr>
        <w:t xml:space="preserve">Какие теоретические концепции положены в основу денежно-кредитной политики Банка России? </w:t>
      </w:r>
    </w:p>
    <w:p w:rsidR="008217A6" w:rsidRPr="004D2306" w:rsidRDefault="008217A6" w:rsidP="0099421B">
      <w:pPr>
        <w:pStyle w:val="TableParagraph"/>
        <w:numPr>
          <w:ilvl w:val="0"/>
          <w:numId w:val="18"/>
        </w:numPr>
        <w:tabs>
          <w:tab w:val="left" w:pos="3476"/>
        </w:tabs>
        <w:ind w:right="101"/>
        <w:jc w:val="both"/>
        <w:rPr>
          <w:sz w:val="24"/>
          <w:szCs w:val="24"/>
          <w:lang w:val="ru-RU"/>
        </w:rPr>
      </w:pPr>
      <w:r w:rsidRPr="004D2306">
        <w:rPr>
          <w:sz w:val="24"/>
          <w:szCs w:val="24"/>
          <w:lang w:val="ru-RU"/>
        </w:rPr>
        <w:t>Почему необходимо ранжирование целей денежно-кредитной политики?</w:t>
      </w:r>
    </w:p>
    <w:p w:rsidR="008217A6" w:rsidRPr="004D2306" w:rsidRDefault="008217A6" w:rsidP="0099421B">
      <w:pPr>
        <w:pStyle w:val="TableParagraph"/>
        <w:numPr>
          <w:ilvl w:val="0"/>
          <w:numId w:val="18"/>
        </w:numPr>
        <w:tabs>
          <w:tab w:val="left" w:pos="3476"/>
        </w:tabs>
        <w:ind w:right="101"/>
        <w:jc w:val="both"/>
        <w:rPr>
          <w:sz w:val="24"/>
          <w:szCs w:val="24"/>
          <w:lang w:val="ru-RU"/>
        </w:rPr>
      </w:pPr>
      <w:r w:rsidRPr="004D2306">
        <w:rPr>
          <w:sz w:val="24"/>
          <w:szCs w:val="24"/>
          <w:lang w:val="ru-RU"/>
        </w:rPr>
        <w:t>Определите специфику объекта и субъектов денежно-кредитной политики.</w:t>
      </w:r>
    </w:p>
    <w:p w:rsidR="008217A6" w:rsidRPr="004D2306" w:rsidRDefault="008217A6" w:rsidP="0099421B">
      <w:pPr>
        <w:pStyle w:val="TableParagraph"/>
        <w:numPr>
          <w:ilvl w:val="0"/>
          <w:numId w:val="18"/>
        </w:numPr>
        <w:tabs>
          <w:tab w:val="left" w:pos="3476"/>
        </w:tabs>
        <w:ind w:right="101"/>
        <w:jc w:val="both"/>
        <w:rPr>
          <w:sz w:val="24"/>
          <w:szCs w:val="24"/>
          <w:lang w:val="ru-RU"/>
        </w:rPr>
      </w:pPr>
      <w:r w:rsidRPr="004D2306">
        <w:rPr>
          <w:sz w:val="24"/>
          <w:szCs w:val="24"/>
          <w:lang w:val="ru-RU"/>
        </w:rPr>
        <w:t xml:space="preserve">В чем проявляется независимость Банка России при разработке денежно-кредитной политики? </w:t>
      </w:r>
    </w:p>
    <w:p w:rsidR="008217A6" w:rsidRPr="004D2306" w:rsidRDefault="008217A6" w:rsidP="0099421B">
      <w:pPr>
        <w:pStyle w:val="TableParagraph"/>
        <w:numPr>
          <w:ilvl w:val="0"/>
          <w:numId w:val="18"/>
        </w:numPr>
        <w:tabs>
          <w:tab w:val="left" w:pos="3476"/>
        </w:tabs>
        <w:ind w:right="101"/>
        <w:jc w:val="both"/>
        <w:rPr>
          <w:sz w:val="24"/>
          <w:szCs w:val="24"/>
          <w:lang w:val="ru-RU"/>
        </w:rPr>
      </w:pPr>
      <w:r w:rsidRPr="004D2306">
        <w:rPr>
          <w:sz w:val="24"/>
          <w:szCs w:val="24"/>
          <w:lang w:val="ru-RU"/>
        </w:rPr>
        <w:t xml:space="preserve">Как проводится разработка денежно-кредитной политики Банком России? </w:t>
      </w:r>
    </w:p>
    <w:p w:rsidR="008217A6" w:rsidRPr="004D2306" w:rsidRDefault="008217A6" w:rsidP="0099421B">
      <w:pPr>
        <w:pStyle w:val="TableParagraph"/>
        <w:numPr>
          <w:ilvl w:val="0"/>
          <w:numId w:val="18"/>
        </w:numPr>
        <w:tabs>
          <w:tab w:val="left" w:pos="3476"/>
        </w:tabs>
        <w:ind w:right="101"/>
        <w:jc w:val="both"/>
        <w:rPr>
          <w:sz w:val="24"/>
          <w:szCs w:val="24"/>
          <w:lang w:val="ru-RU"/>
        </w:rPr>
      </w:pPr>
      <w:r w:rsidRPr="004D2306">
        <w:rPr>
          <w:sz w:val="24"/>
          <w:szCs w:val="24"/>
          <w:lang w:val="ru-RU"/>
        </w:rPr>
        <w:t>Почему при разработке единой государственной денежно-кредитной политики используется сценарный (многовариантный) прогноз развития экономики России на предстоящий год?</w:t>
      </w:r>
    </w:p>
    <w:p w:rsidR="008217A6" w:rsidRPr="004D2306" w:rsidRDefault="008217A6" w:rsidP="0099421B">
      <w:pPr>
        <w:pStyle w:val="TableParagraph"/>
        <w:numPr>
          <w:ilvl w:val="0"/>
          <w:numId w:val="18"/>
        </w:numPr>
        <w:tabs>
          <w:tab w:val="left" w:pos="3476"/>
        </w:tabs>
        <w:ind w:right="101"/>
        <w:jc w:val="both"/>
        <w:rPr>
          <w:sz w:val="24"/>
          <w:szCs w:val="24"/>
          <w:lang w:val="ru-RU"/>
        </w:rPr>
      </w:pPr>
      <w:r w:rsidRPr="004D2306">
        <w:rPr>
          <w:sz w:val="24"/>
          <w:szCs w:val="24"/>
          <w:lang w:val="ru-RU"/>
        </w:rPr>
        <w:t>Центральный банк осуществляет широкомасштабную продажу государственных ценных бумаг на открытом рынке. На что направлена эта мера, являющаяся одним из инструментов денежно-кредитной политики?</w:t>
      </w:r>
    </w:p>
    <w:p w:rsidR="008217A6" w:rsidRPr="0099421B" w:rsidRDefault="008217A6" w:rsidP="0099421B">
      <w:pPr>
        <w:pStyle w:val="ab"/>
        <w:numPr>
          <w:ilvl w:val="0"/>
          <w:numId w:val="18"/>
        </w:numPr>
        <w:jc w:val="both"/>
        <w:rPr>
          <w:sz w:val="24"/>
          <w:szCs w:val="24"/>
        </w:rPr>
      </w:pPr>
      <w:r w:rsidRPr="0099421B">
        <w:rPr>
          <w:sz w:val="24"/>
          <w:szCs w:val="24"/>
        </w:rPr>
        <w:t xml:space="preserve">Каким требованиям должна сегодня отвечать современная платежная система, обеспечивающая бесперебойное и эффективное проведение безналичных расчетов и платежей? </w:t>
      </w:r>
    </w:p>
    <w:p w:rsidR="008217A6" w:rsidRPr="0099421B" w:rsidRDefault="008217A6" w:rsidP="0099421B">
      <w:pPr>
        <w:pStyle w:val="ab"/>
        <w:numPr>
          <w:ilvl w:val="0"/>
          <w:numId w:val="18"/>
        </w:numPr>
        <w:jc w:val="both"/>
        <w:rPr>
          <w:sz w:val="24"/>
          <w:szCs w:val="24"/>
        </w:rPr>
      </w:pPr>
      <w:r w:rsidRPr="0099421B">
        <w:rPr>
          <w:sz w:val="24"/>
          <w:szCs w:val="24"/>
        </w:rPr>
        <w:t xml:space="preserve">Раскройте понятие регионального компонента платежной системы Банка России. </w:t>
      </w:r>
    </w:p>
    <w:p w:rsidR="008217A6" w:rsidRPr="0099421B" w:rsidRDefault="008217A6" w:rsidP="0099421B">
      <w:pPr>
        <w:pStyle w:val="ab"/>
        <w:numPr>
          <w:ilvl w:val="0"/>
          <w:numId w:val="18"/>
        </w:numPr>
        <w:jc w:val="both"/>
        <w:rPr>
          <w:sz w:val="24"/>
          <w:szCs w:val="24"/>
        </w:rPr>
      </w:pPr>
      <w:r w:rsidRPr="0099421B">
        <w:rPr>
          <w:sz w:val="24"/>
          <w:szCs w:val="24"/>
        </w:rPr>
        <w:t xml:space="preserve">Как вы понимаете термин «валовые расчеты в режиме реального времени»? </w:t>
      </w:r>
    </w:p>
    <w:p w:rsidR="008217A6" w:rsidRPr="0099421B" w:rsidRDefault="008217A6" w:rsidP="0099421B">
      <w:pPr>
        <w:pStyle w:val="ab"/>
        <w:numPr>
          <w:ilvl w:val="0"/>
          <w:numId w:val="18"/>
        </w:numPr>
        <w:jc w:val="both"/>
        <w:rPr>
          <w:sz w:val="24"/>
          <w:szCs w:val="24"/>
        </w:rPr>
      </w:pPr>
      <w:r w:rsidRPr="0099421B">
        <w:rPr>
          <w:sz w:val="24"/>
          <w:szCs w:val="24"/>
        </w:rPr>
        <w:lastRenderedPageBreak/>
        <w:t xml:space="preserve">Назовите, где и какие счета открываются для проведения расчетных операций по перечислению денежных средств через кредитные организации (филиалы). </w:t>
      </w:r>
    </w:p>
    <w:p w:rsidR="008217A6" w:rsidRPr="0099421B" w:rsidRDefault="008217A6" w:rsidP="0099421B">
      <w:pPr>
        <w:pStyle w:val="ab"/>
        <w:numPr>
          <w:ilvl w:val="0"/>
          <w:numId w:val="18"/>
        </w:numPr>
        <w:jc w:val="both"/>
        <w:rPr>
          <w:sz w:val="24"/>
          <w:szCs w:val="24"/>
        </w:rPr>
      </w:pPr>
      <w:r w:rsidRPr="0099421B">
        <w:rPr>
          <w:sz w:val="24"/>
          <w:szCs w:val="24"/>
        </w:rPr>
        <w:t xml:space="preserve">Сколько корреспондентских счетов и </w:t>
      </w:r>
      <w:proofErr w:type="spellStart"/>
      <w:r w:rsidRPr="0099421B">
        <w:rPr>
          <w:sz w:val="24"/>
          <w:szCs w:val="24"/>
        </w:rPr>
        <w:t>субсчетов</w:t>
      </w:r>
      <w:proofErr w:type="spellEnd"/>
      <w:r w:rsidRPr="0099421B">
        <w:rPr>
          <w:sz w:val="24"/>
          <w:szCs w:val="24"/>
        </w:rPr>
        <w:t xml:space="preserve"> может открыть учреждение Банка России кредитной организации и филиалу? </w:t>
      </w:r>
    </w:p>
    <w:p w:rsidR="008217A6" w:rsidRPr="0099421B" w:rsidRDefault="008217A6" w:rsidP="0099421B">
      <w:pPr>
        <w:pStyle w:val="ab"/>
        <w:numPr>
          <w:ilvl w:val="0"/>
          <w:numId w:val="18"/>
        </w:numPr>
        <w:jc w:val="both"/>
        <w:rPr>
          <w:sz w:val="24"/>
          <w:szCs w:val="24"/>
        </w:rPr>
      </w:pPr>
      <w:r w:rsidRPr="0099421B">
        <w:rPr>
          <w:sz w:val="24"/>
          <w:szCs w:val="24"/>
        </w:rPr>
        <w:t xml:space="preserve">В каких формах допускается осуществление безналичных расчетов в России? Какой документ регулирует эти формы? </w:t>
      </w:r>
    </w:p>
    <w:p w:rsidR="008217A6" w:rsidRPr="0099421B" w:rsidRDefault="008217A6" w:rsidP="0099421B">
      <w:pPr>
        <w:pStyle w:val="ab"/>
        <w:numPr>
          <w:ilvl w:val="0"/>
          <w:numId w:val="18"/>
        </w:numPr>
        <w:jc w:val="both"/>
        <w:rPr>
          <w:sz w:val="24"/>
          <w:szCs w:val="24"/>
        </w:rPr>
      </w:pPr>
      <w:r w:rsidRPr="0099421B">
        <w:rPr>
          <w:sz w:val="24"/>
          <w:szCs w:val="24"/>
        </w:rPr>
        <w:t xml:space="preserve">Каким документом регулируется структура банковского идентификационного кода? </w:t>
      </w:r>
    </w:p>
    <w:p w:rsidR="008217A6" w:rsidRPr="0099421B" w:rsidRDefault="008217A6" w:rsidP="0099421B">
      <w:pPr>
        <w:pStyle w:val="ab"/>
        <w:numPr>
          <w:ilvl w:val="0"/>
          <w:numId w:val="18"/>
        </w:numPr>
        <w:jc w:val="both"/>
        <w:rPr>
          <w:sz w:val="24"/>
          <w:szCs w:val="24"/>
        </w:rPr>
      </w:pPr>
      <w:r w:rsidRPr="0099421B">
        <w:rPr>
          <w:sz w:val="24"/>
          <w:szCs w:val="24"/>
        </w:rPr>
        <w:t>Дайте ответ, верно или нет утверждение: прием расчетных документов Банком России осуществляется независимо от остатка средств на корреспондентском счете (</w:t>
      </w:r>
      <w:proofErr w:type="spellStart"/>
      <w:r w:rsidRPr="0099421B">
        <w:rPr>
          <w:sz w:val="24"/>
          <w:szCs w:val="24"/>
        </w:rPr>
        <w:t>субсчете</w:t>
      </w:r>
      <w:proofErr w:type="spellEnd"/>
      <w:r w:rsidRPr="0099421B">
        <w:rPr>
          <w:sz w:val="24"/>
          <w:szCs w:val="24"/>
        </w:rPr>
        <w:t xml:space="preserve">) кредитной организации (филиала) на момент их принятия. </w:t>
      </w:r>
    </w:p>
    <w:p w:rsidR="008217A6" w:rsidRPr="0099421B" w:rsidRDefault="008217A6" w:rsidP="0099421B">
      <w:pPr>
        <w:pStyle w:val="ab"/>
        <w:numPr>
          <w:ilvl w:val="0"/>
          <w:numId w:val="18"/>
        </w:numPr>
        <w:jc w:val="both"/>
        <w:rPr>
          <w:sz w:val="24"/>
          <w:szCs w:val="24"/>
        </w:rPr>
      </w:pPr>
      <w:r w:rsidRPr="0099421B">
        <w:rPr>
          <w:sz w:val="24"/>
          <w:szCs w:val="24"/>
        </w:rPr>
        <w:t xml:space="preserve"> Назовите операции, за проведение которых Банк России не взимает плату с клиентов своих учреждений. </w:t>
      </w:r>
    </w:p>
    <w:p w:rsidR="008217A6" w:rsidRPr="0099421B" w:rsidRDefault="008217A6" w:rsidP="0099421B">
      <w:pPr>
        <w:pStyle w:val="ab"/>
        <w:numPr>
          <w:ilvl w:val="0"/>
          <w:numId w:val="18"/>
        </w:numPr>
        <w:jc w:val="both"/>
        <w:rPr>
          <w:sz w:val="24"/>
          <w:szCs w:val="24"/>
        </w:rPr>
      </w:pPr>
      <w:r w:rsidRPr="0099421B">
        <w:rPr>
          <w:sz w:val="24"/>
          <w:szCs w:val="24"/>
        </w:rPr>
        <w:t xml:space="preserve">Что понимается под электронной цифровой подписью и при </w:t>
      </w:r>
      <w:proofErr w:type="gramStart"/>
      <w:r w:rsidRPr="0099421B">
        <w:rPr>
          <w:sz w:val="24"/>
          <w:szCs w:val="24"/>
        </w:rPr>
        <w:t>формировании</w:t>
      </w:r>
      <w:proofErr w:type="gramEnd"/>
      <w:r w:rsidRPr="0099421B">
        <w:rPr>
          <w:sz w:val="24"/>
          <w:szCs w:val="24"/>
        </w:rPr>
        <w:t xml:space="preserve"> каких документов она используется? </w:t>
      </w:r>
    </w:p>
    <w:p w:rsidR="008217A6" w:rsidRPr="0099421B" w:rsidRDefault="008217A6" w:rsidP="0099421B">
      <w:pPr>
        <w:pStyle w:val="ab"/>
        <w:numPr>
          <w:ilvl w:val="0"/>
          <w:numId w:val="18"/>
        </w:numPr>
        <w:jc w:val="both"/>
        <w:rPr>
          <w:sz w:val="24"/>
          <w:szCs w:val="24"/>
        </w:rPr>
      </w:pPr>
      <w:r w:rsidRPr="0099421B">
        <w:rPr>
          <w:sz w:val="24"/>
          <w:szCs w:val="24"/>
        </w:rPr>
        <w:t xml:space="preserve">Назовите способы обработки учетно-операционной информации при межбанковских электронных расчетах. </w:t>
      </w:r>
    </w:p>
    <w:p w:rsidR="008217A6" w:rsidRPr="0099421B" w:rsidRDefault="008217A6" w:rsidP="0099421B">
      <w:pPr>
        <w:pStyle w:val="ab"/>
        <w:numPr>
          <w:ilvl w:val="0"/>
          <w:numId w:val="18"/>
        </w:numPr>
        <w:jc w:val="both"/>
        <w:rPr>
          <w:sz w:val="24"/>
          <w:szCs w:val="24"/>
        </w:rPr>
      </w:pPr>
      <w:r w:rsidRPr="0099421B">
        <w:rPr>
          <w:sz w:val="24"/>
          <w:szCs w:val="24"/>
        </w:rPr>
        <w:t xml:space="preserve"> Как обеспечивается безопасность и защита информации в платежной системе Банка России?</w:t>
      </w:r>
    </w:p>
    <w:p w:rsidR="00190769" w:rsidRPr="004D2306" w:rsidRDefault="00190769" w:rsidP="00F73DF4">
      <w:pPr>
        <w:widowControl w:val="0"/>
        <w:shd w:val="clear" w:color="auto" w:fill="FFFFFF"/>
        <w:tabs>
          <w:tab w:val="left" w:pos="653"/>
        </w:tabs>
        <w:autoSpaceDE w:val="0"/>
        <w:autoSpaceDN w:val="0"/>
        <w:adjustRightInd w:val="0"/>
        <w:jc w:val="both"/>
        <w:rPr>
          <w:b/>
          <w:sz w:val="24"/>
          <w:szCs w:val="24"/>
        </w:rPr>
      </w:pPr>
    </w:p>
    <w:p w:rsidR="00F73DF4" w:rsidRPr="004D2306" w:rsidRDefault="00F73DF4" w:rsidP="00F73DF4">
      <w:pPr>
        <w:widowControl w:val="0"/>
        <w:shd w:val="clear" w:color="auto" w:fill="FFFFFF"/>
        <w:tabs>
          <w:tab w:val="left" w:pos="653"/>
        </w:tabs>
        <w:autoSpaceDE w:val="0"/>
        <w:autoSpaceDN w:val="0"/>
        <w:adjustRightInd w:val="0"/>
        <w:jc w:val="both"/>
        <w:rPr>
          <w:b/>
          <w:sz w:val="24"/>
          <w:szCs w:val="24"/>
        </w:rPr>
      </w:pPr>
      <w:r w:rsidRPr="004D2306">
        <w:rPr>
          <w:b/>
          <w:sz w:val="24"/>
          <w:szCs w:val="24"/>
        </w:rPr>
        <w:t xml:space="preserve">Раздел 2 </w:t>
      </w:r>
      <w:r w:rsidR="00C27DE6" w:rsidRPr="004D2306">
        <w:rPr>
          <w:b/>
          <w:sz w:val="24"/>
          <w:szCs w:val="24"/>
        </w:rPr>
        <w:t>Деятельность Центрального банка России</w:t>
      </w:r>
    </w:p>
    <w:p w:rsidR="008217A6" w:rsidRPr="0099421B" w:rsidRDefault="008217A6" w:rsidP="0099421B">
      <w:pPr>
        <w:pStyle w:val="ab"/>
        <w:numPr>
          <w:ilvl w:val="2"/>
          <w:numId w:val="26"/>
        </w:numPr>
        <w:ind w:left="709" w:hanging="283"/>
        <w:jc w:val="both"/>
        <w:rPr>
          <w:sz w:val="24"/>
          <w:szCs w:val="24"/>
        </w:rPr>
      </w:pPr>
      <w:r w:rsidRPr="0099421B">
        <w:rPr>
          <w:sz w:val="24"/>
          <w:szCs w:val="24"/>
        </w:rPr>
        <w:t>Что понимается под платежной системой страны? Какова ее структура?</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Каким требованиям должна сегодня отвечать современная платежная система, обеспечивающая бесперебойное и эффективное проведение безналичных расчетов и платежей? </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Раскройте понятие регионального компонента платежной системы Банка России. </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Как вы понимаете термин «валовые расчеты в режиме реального времени»? </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Назовите, где и какие счета открываются для проведения расчетных операций по перечислению денежных средств через кредитные организации (филиалы). </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Сколько корреспондентских счетов и </w:t>
      </w:r>
      <w:proofErr w:type="spellStart"/>
      <w:r w:rsidRPr="0099421B">
        <w:rPr>
          <w:sz w:val="24"/>
          <w:szCs w:val="24"/>
        </w:rPr>
        <w:t>субсчетов</w:t>
      </w:r>
      <w:proofErr w:type="spellEnd"/>
      <w:r w:rsidRPr="0099421B">
        <w:rPr>
          <w:sz w:val="24"/>
          <w:szCs w:val="24"/>
        </w:rPr>
        <w:t xml:space="preserve"> может открыть учреждение Банка России кредитной организации и филиалу? </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В каких формах допускается осуществление безналичных расчетов в России? Какой документ регулирует эти формы? </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Каким документом регулируется структура банковского идентификационного кода? </w:t>
      </w:r>
    </w:p>
    <w:p w:rsidR="008217A6" w:rsidRPr="0099421B" w:rsidRDefault="008217A6" w:rsidP="0099421B">
      <w:pPr>
        <w:pStyle w:val="ab"/>
        <w:numPr>
          <w:ilvl w:val="2"/>
          <w:numId w:val="26"/>
        </w:numPr>
        <w:ind w:left="709" w:hanging="283"/>
        <w:jc w:val="both"/>
        <w:rPr>
          <w:sz w:val="24"/>
          <w:szCs w:val="24"/>
        </w:rPr>
      </w:pPr>
      <w:r w:rsidRPr="0099421B">
        <w:rPr>
          <w:sz w:val="24"/>
          <w:szCs w:val="24"/>
        </w:rPr>
        <w:t>Дайте ответ, верно или нет утверждение: прием расчетных документов Банком России осуществляется независимо от остатка средств на корреспондентском счете (</w:t>
      </w:r>
      <w:proofErr w:type="spellStart"/>
      <w:r w:rsidRPr="0099421B">
        <w:rPr>
          <w:sz w:val="24"/>
          <w:szCs w:val="24"/>
        </w:rPr>
        <w:t>субсчете</w:t>
      </w:r>
      <w:proofErr w:type="spellEnd"/>
      <w:r w:rsidRPr="0099421B">
        <w:rPr>
          <w:sz w:val="24"/>
          <w:szCs w:val="24"/>
        </w:rPr>
        <w:t xml:space="preserve">) кредитной организации (филиала) на момент их принятия. </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Назовите операции, за проведение которых Банк России не взимает плату с клиентов своих учреждений. </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Какую роль в регулировании расчетов и платежей играют кредиты Банка России, предоставляемые кредитным организациям, и какие это кредиты в данном случае? </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Какую роль играет надзорная деятельность Банка России в регулировании  системы безналичных расчетов и платежей? </w:t>
      </w:r>
    </w:p>
    <w:p w:rsidR="008217A6" w:rsidRPr="0099421B" w:rsidRDefault="008217A6" w:rsidP="0099421B">
      <w:pPr>
        <w:pStyle w:val="ab"/>
        <w:numPr>
          <w:ilvl w:val="2"/>
          <w:numId w:val="26"/>
        </w:numPr>
        <w:ind w:left="709" w:hanging="283"/>
        <w:jc w:val="both"/>
        <w:rPr>
          <w:sz w:val="24"/>
          <w:szCs w:val="24"/>
        </w:rPr>
      </w:pPr>
      <w:r w:rsidRPr="0099421B">
        <w:rPr>
          <w:sz w:val="24"/>
          <w:szCs w:val="24"/>
        </w:rPr>
        <w:t>В чем отличие электронных платежных документов полного и сокращенного формата?</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Что понимается под электронной цифровой подписью и при </w:t>
      </w:r>
      <w:proofErr w:type="gramStart"/>
      <w:r w:rsidRPr="0099421B">
        <w:rPr>
          <w:sz w:val="24"/>
          <w:szCs w:val="24"/>
        </w:rPr>
        <w:t>формировании</w:t>
      </w:r>
      <w:proofErr w:type="gramEnd"/>
      <w:r w:rsidRPr="0099421B">
        <w:rPr>
          <w:sz w:val="24"/>
          <w:szCs w:val="24"/>
        </w:rPr>
        <w:t xml:space="preserve"> каких документов она используется? </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Назовите способы обработки учетно-операционной информации при межбанковских электронных расчетах. </w:t>
      </w:r>
    </w:p>
    <w:p w:rsidR="008217A6" w:rsidRPr="0099421B" w:rsidRDefault="008217A6" w:rsidP="0099421B">
      <w:pPr>
        <w:pStyle w:val="ab"/>
        <w:numPr>
          <w:ilvl w:val="2"/>
          <w:numId w:val="26"/>
        </w:numPr>
        <w:ind w:left="709" w:hanging="283"/>
        <w:jc w:val="both"/>
        <w:rPr>
          <w:sz w:val="24"/>
          <w:szCs w:val="24"/>
        </w:rPr>
      </w:pPr>
      <w:r w:rsidRPr="0099421B">
        <w:rPr>
          <w:sz w:val="24"/>
          <w:szCs w:val="24"/>
        </w:rPr>
        <w:t>Как обеспечивается безопасность и защита информации в платежной системе Банка России?</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Охарактеризуйте основные направления валютной политики Российской Федерации. </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Какой документ является основой формирования системы валютного регулирования и валютного контроля в Российской Федерации? </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В чем состоит специфика Банка России в системе органов валютного регулирования и валютного контроля в Российской Федерации? </w:t>
      </w:r>
    </w:p>
    <w:p w:rsidR="008217A6" w:rsidRPr="0099421B" w:rsidRDefault="008217A6" w:rsidP="0099421B">
      <w:pPr>
        <w:pStyle w:val="ab"/>
        <w:numPr>
          <w:ilvl w:val="2"/>
          <w:numId w:val="26"/>
        </w:numPr>
        <w:ind w:left="709" w:hanging="283"/>
        <w:jc w:val="both"/>
        <w:rPr>
          <w:sz w:val="24"/>
          <w:szCs w:val="24"/>
        </w:rPr>
      </w:pPr>
      <w:r w:rsidRPr="0099421B">
        <w:rPr>
          <w:sz w:val="24"/>
          <w:szCs w:val="24"/>
        </w:rPr>
        <w:lastRenderedPageBreak/>
        <w:t xml:space="preserve">Каковы основные принципы валютного регулирования и валютного контроля в Российской Федерации? </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Назовите цели валютного регулирования в Российской Федерации. </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Какие функции выполняет Банк России как орган валютного регулирования? </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Что понимается под валютными операциями? </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Как осуществляется регулирование Банком России валютных операций резидентов и нерезидентов? </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Почему валютные операции движения капитала являются объектом особого внимания со стороны Банка России? </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По каким направлениям реализуется деятельность Банка России как органа валютного контроля во внешнеэкономической сфере? </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Как реализуются взаимоотношения Банка России с органами государственной власти и органами местного самоуправления? </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Назовите направления взаимодействия Банка России и Правительства Российской Федерации. </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Каковы полномочия Банка России в области обслуживания государственного долга Российской Федерации? </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Перечислите виды операций, выполняемых Банком России в качестве банка Правительства. </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Как реализуется функция Банка России в качестве кредитора государства? Есть ли специфика «кредитования» государства? </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Какова роль Банка России в кассовом исполнении бюджета? </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Какова нормативная база организации расчетно-кассового обслуживания подразделениями расчетной сети </w:t>
      </w:r>
      <w:proofErr w:type="gramStart"/>
      <w:r w:rsidRPr="0099421B">
        <w:rPr>
          <w:sz w:val="24"/>
          <w:szCs w:val="24"/>
        </w:rPr>
        <w:t>Банка России счетов органов исполнительной власти субъекта Российской Федерации</w:t>
      </w:r>
      <w:proofErr w:type="gramEnd"/>
      <w:r w:rsidRPr="0099421B">
        <w:rPr>
          <w:sz w:val="24"/>
          <w:szCs w:val="24"/>
        </w:rPr>
        <w:t xml:space="preserve"> и органов местного самоуправления, осуществляющих кассовое обслуживание исполнения бюджета субъекта Российской Федерации и местных бюджетов? </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Какова особенность кассового обслуживания Банком России органов Федерального казначейства? </w:t>
      </w:r>
    </w:p>
    <w:p w:rsidR="008217A6" w:rsidRPr="0099421B" w:rsidRDefault="008217A6" w:rsidP="0099421B">
      <w:pPr>
        <w:pStyle w:val="ab"/>
        <w:numPr>
          <w:ilvl w:val="2"/>
          <w:numId w:val="26"/>
        </w:numPr>
        <w:ind w:left="709" w:hanging="283"/>
        <w:jc w:val="both"/>
        <w:rPr>
          <w:sz w:val="24"/>
          <w:szCs w:val="24"/>
        </w:rPr>
      </w:pPr>
      <w:r w:rsidRPr="0099421B">
        <w:rPr>
          <w:sz w:val="24"/>
          <w:szCs w:val="24"/>
        </w:rPr>
        <w:t>По каким направлениям Банк России участвует в управлении средствами Стабилизационного фонда Российской Федерации?</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Какие факторы вызывают необходимость государственного регулирования банковской деятельности? </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Из каких элементов состоит система банковского надзора? </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Какой модели организации банковского надзора, применяемой в зарубежной практике, вы отдадите предпочтение и почему? </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Какие основные черты характерны для развитых зарубежных систем банковского надзора? </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В чем назначение лицензионной деятельности надзорного органа? </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Почему лицензирование банковской деятельности определяется как регулирование? </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Назовите регулятивные нормы и инструменты, используемые Банком России при лицензировании кредитных организаций. </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В чем назначение и сущность текущего банковского надзора? </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Каковы критерии эффективности текущего надзора? </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Опишите инструменты, используемые Банком России в процессе дистанционного надзора. </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Перечислите виды инспекционных проверок, осуществляемые Банком России. </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Расскажите об изменении содержания инспекционных проверок в последние годы. </w:t>
      </w:r>
    </w:p>
    <w:p w:rsidR="008217A6" w:rsidRPr="0099421B" w:rsidRDefault="008217A6" w:rsidP="0099421B">
      <w:pPr>
        <w:pStyle w:val="ab"/>
        <w:numPr>
          <w:ilvl w:val="2"/>
          <w:numId w:val="26"/>
        </w:numPr>
        <w:ind w:left="709" w:hanging="283"/>
        <w:jc w:val="both"/>
        <w:rPr>
          <w:sz w:val="24"/>
          <w:szCs w:val="24"/>
        </w:rPr>
      </w:pPr>
      <w:r w:rsidRPr="0099421B">
        <w:rPr>
          <w:sz w:val="24"/>
          <w:szCs w:val="24"/>
        </w:rPr>
        <w:t>В чем состоит деятельность Банка России по выявлению проблемных банков и предотвращению их несостоятельности.</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Чем определяется </w:t>
      </w:r>
      <w:proofErr w:type="gramStart"/>
      <w:r w:rsidRPr="0099421B">
        <w:rPr>
          <w:sz w:val="24"/>
          <w:szCs w:val="24"/>
        </w:rPr>
        <w:t>важное значение</w:t>
      </w:r>
      <w:proofErr w:type="gramEnd"/>
      <w:r w:rsidRPr="0099421B">
        <w:rPr>
          <w:sz w:val="24"/>
          <w:szCs w:val="24"/>
        </w:rPr>
        <w:t xml:space="preserve"> деятельности международных валютно-кредитных и финансовых институтов для функционирования современной национальной экономики? </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С какими международными валютно-кредитными и финансовыми институтами в основном взаимодействует и сотрудничает Банк России? </w:t>
      </w:r>
    </w:p>
    <w:p w:rsidR="008217A6" w:rsidRPr="0099421B" w:rsidRDefault="008217A6" w:rsidP="0099421B">
      <w:pPr>
        <w:pStyle w:val="ab"/>
        <w:numPr>
          <w:ilvl w:val="2"/>
          <w:numId w:val="26"/>
        </w:numPr>
        <w:ind w:left="709" w:hanging="283"/>
        <w:jc w:val="both"/>
        <w:rPr>
          <w:sz w:val="24"/>
          <w:szCs w:val="24"/>
        </w:rPr>
      </w:pPr>
      <w:r w:rsidRPr="0099421B">
        <w:rPr>
          <w:sz w:val="24"/>
          <w:szCs w:val="24"/>
        </w:rPr>
        <w:t>Раскройте специфику деятельности Банка России в рамках клиентских отношений с международными валютно-кредитными и финансовыми организациями.</w:t>
      </w:r>
    </w:p>
    <w:p w:rsidR="008217A6" w:rsidRPr="0099421B" w:rsidRDefault="008217A6" w:rsidP="0099421B">
      <w:pPr>
        <w:pStyle w:val="ab"/>
        <w:numPr>
          <w:ilvl w:val="2"/>
          <w:numId w:val="26"/>
        </w:numPr>
        <w:ind w:left="709" w:hanging="283"/>
        <w:jc w:val="both"/>
        <w:rPr>
          <w:sz w:val="24"/>
          <w:szCs w:val="24"/>
        </w:rPr>
      </w:pPr>
      <w:r w:rsidRPr="0099421B">
        <w:rPr>
          <w:sz w:val="24"/>
          <w:szCs w:val="24"/>
        </w:rPr>
        <w:lastRenderedPageBreak/>
        <w:t xml:space="preserve">Перечислите консультационные услуги, оказываемые в рамках сотрудничества с международными валютно-кредитными и финансовыми организациями. </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Охарактеризуйте контакты Банка России с миссиями Международного валютного фонда и Всемирного банка. </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Какое влияние оказывают взаимодействие и сотрудничество Центрального банка Российской Федерации с международными валютно-кредитными и финансовыми организациями на совершенствование системы денежно-кредитного регулирования в Российской Федерации, надзорной деятельности, развитие платежных систем в России? </w:t>
      </w:r>
    </w:p>
    <w:p w:rsidR="008217A6" w:rsidRPr="0099421B" w:rsidRDefault="008217A6" w:rsidP="0099421B">
      <w:pPr>
        <w:pStyle w:val="ab"/>
        <w:numPr>
          <w:ilvl w:val="2"/>
          <w:numId w:val="26"/>
        </w:numPr>
        <w:ind w:left="709" w:hanging="283"/>
        <w:jc w:val="both"/>
        <w:rPr>
          <w:sz w:val="24"/>
          <w:szCs w:val="24"/>
        </w:rPr>
      </w:pPr>
      <w:r w:rsidRPr="0099421B">
        <w:rPr>
          <w:sz w:val="24"/>
          <w:szCs w:val="24"/>
        </w:rPr>
        <w:t>По каким направлениям взаимодействуют Банк России и такие международные экономические организации, как Организация экономического сотрудничества и развития и Всемирная торговая организация?</w:t>
      </w:r>
    </w:p>
    <w:p w:rsidR="00CB20EE" w:rsidRPr="004D2306" w:rsidRDefault="00CB20EE" w:rsidP="00CB20EE">
      <w:pPr>
        <w:pStyle w:val="2"/>
        <w:jc w:val="center"/>
        <w:rPr>
          <w:rFonts w:ascii="Times New Roman" w:hAnsi="Times New Roman"/>
          <w:i w:val="0"/>
          <w:sz w:val="24"/>
          <w:szCs w:val="24"/>
        </w:rPr>
      </w:pPr>
      <w:bookmarkStart w:id="3" w:name="_Toc445844537"/>
      <w:r w:rsidRPr="004D2306">
        <w:rPr>
          <w:rFonts w:ascii="Times New Roman" w:hAnsi="Times New Roman"/>
          <w:i w:val="0"/>
          <w:sz w:val="24"/>
          <w:szCs w:val="24"/>
        </w:rPr>
        <w:t>Блок</w:t>
      </w:r>
      <w:proofErr w:type="gramStart"/>
      <w:r w:rsidRPr="004D2306">
        <w:rPr>
          <w:rFonts w:ascii="Times New Roman" w:hAnsi="Times New Roman"/>
          <w:i w:val="0"/>
          <w:sz w:val="24"/>
          <w:szCs w:val="24"/>
        </w:rPr>
        <w:t xml:space="preserve"> В</w:t>
      </w:r>
      <w:proofErr w:type="gramEnd"/>
    </w:p>
    <w:p w:rsidR="00CB20EE" w:rsidRPr="004D2306" w:rsidRDefault="00CB20EE" w:rsidP="00CB20EE">
      <w:pPr>
        <w:pStyle w:val="3"/>
        <w:spacing w:before="0"/>
        <w:rPr>
          <w:rFonts w:ascii="Times New Roman" w:hAnsi="Times New Roman" w:cs="Times New Roman"/>
          <w:color w:val="auto"/>
          <w:sz w:val="24"/>
          <w:szCs w:val="24"/>
        </w:rPr>
      </w:pPr>
      <w:r w:rsidRPr="004D2306">
        <w:rPr>
          <w:rFonts w:ascii="Times New Roman" w:hAnsi="Times New Roman" w:cs="Times New Roman"/>
          <w:color w:val="auto"/>
          <w:sz w:val="24"/>
          <w:szCs w:val="24"/>
        </w:rPr>
        <w:t>В.1 Типовые зада</w:t>
      </w:r>
      <w:bookmarkEnd w:id="3"/>
      <w:r w:rsidR="0099421B">
        <w:rPr>
          <w:rFonts w:ascii="Times New Roman" w:hAnsi="Times New Roman" w:cs="Times New Roman"/>
          <w:color w:val="auto"/>
          <w:sz w:val="24"/>
          <w:szCs w:val="24"/>
        </w:rPr>
        <w:t>ния</w:t>
      </w:r>
    </w:p>
    <w:p w:rsidR="003D30B9" w:rsidRPr="004D2306" w:rsidRDefault="003D30B9" w:rsidP="003D30B9">
      <w:pPr>
        <w:tabs>
          <w:tab w:val="num" w:pos="0"/>
        </w:tabs>
        <w:ind w:right="355"/>
        <w:jc w:val="both"/>
        <w:rPr>
          <w:sz w:val="24"/>
          <w:szCs w:val="24"/>
        </w:rPr>
      </w:pPr>
    </w:p>
    <w:p w:rsidR="00C27DE6" w:rsidRPr="004D2306" w:rsidRDefault="00C27DE6" w:rsidP="00C27DE6">
      <w:pPr>
        <w:jc w:val="both"/>
        <w:rPr>
          <w:b/>
          <w:sz w:val="24"/>
          <w:szCs w:val="24"/>
        </w:rPr>
      </w:pPr>
      <w:r w:rsidRPr="004D2306">
        <w:rPr>
          <w:b/>
          <w:snapToGrid w:val="0"/>
          <w:color w:val="000000" w:themeColor="text1"/>
          <w:sz w:val="24"/>
          <w:szCs w:val="24"/>
        </w:rPr>
        <w:t xml:space="preserve">Раздел 1  </w:t>
      </w:r>
      <w:r w:rsidRPr="004D2306">
        <w:rPr>
          <w:b/>
          <w:sz w:val="24"/>
          <w:szCs w:val="24"/>
        </w:rPr>
        <w:t>Центральный банк Российской Федерации</w:t>
      </w:r>
    </w:p>
    <w:p w:rsidR="008217A6" w:rsidRPr="004D2306" w:rsidRDefault="008217A6" w:rsidP="008217A6">
      <w:pPr>
        <w:pStyle w:val="Style22"/>
        <w:widowControl/>
        <w:tabs>
          <w:tab w:val="left" w:pos="0"/>
        </w:tabs>
        <w:spacing w:line="240" w:lineRule="auto"/>
        <w:ind w:firstLine="709"/>
        <w:rPr>
          <w:rStyle w:val="FontStyle49"/>
          <w:sz w:val="24"/>
          <w:szCs w:val="24"/>
        </w:rPr>
      </w:pPr>
      <w:r w:rsidRPr="004D2306">
        <w:rPr>
          <w:rStyle w:val="FontStyle49"/>
          <w:sz w:val="24"/>
          <w:szCs w:val="24"/>
        </w:rPr>
        <w:t>1. Подберите каждому термину соответствующее определение, совместив левую часть таблицы (цифра) и правую (буква).</w:t>
      </w:r>
    </w:p>
    <w:tbl>
      <w:tblPr>
        <w:tblStyle w:val="ac"/>
        <w:tblW w:w="0" w:type="auto"/>
        <w:tblLook w:val="04A0" w:firstRow="1" w:lastRow="0" w:firstColumn="1" w:lastColumn="0" w:noHBand="0" w:noVBand="1"/>
      </w:tblPr>
      <w:tblGrid>
        <w:gridCol w:w="675"/>
        <w:gridCol w:w="4395"/>
        <w:gridCol w:w="585"/>
        <w:gridCol w:w="4801"/>
      </w:tblGrid>
      <w:tr w:rsidR="008217A6" w:rsidRPr="004D2306" w:rsidTr="00725713">
        <w:tc>
          <w:tcPr>
            <w:tcW w:w="675" w:type="dxa"/>
          </w:tcPr>
          <w:p w:rsidR="008217A6" w:rsidRPr="004D2306" w:rsidRDefault="008217A6" w:rsidP="000753CE">
            <w:pPr>
              <w:pStyle w:val="Style22"/>
              <w:widowControl/>
              <w:tabs>
                <w:tab w:val="left" w:pos="0"/>
              </w:tabs>
              <w:spacing w:line="240" w:lineRule="auto"/>
              <w:ind w:firstLine="0"/>
              <w:jc w:val="center"/>
              <w:rPr>
                <w:rStyle w:val="FontStyle49"/>
                <w:sz w:val="24"/>
                <w:szCs w:val="24"/>
              </w:rPr>
            </w:pPr>
            <w:r w:rsidRPr="004D2306">
              <w:rPr>
                <w:rStyle w:val="FontStyle49"/>
                <w:sz w:val="24"/>
                <w:szCs w:val="24"/>
              </w:rPr>
              <w:t>1</w:t>
            </w:r>
          </w:p>
        </w:tc>
        <w:tc>
          <w:tcPr>
            <w:tcW w:w="4395" w:type="dxa"/>
          </w:tcPr>
          <w:p w:rsidR="008217A6" w:rsidRPr="004D2306" w:rsidRDefault="008217A6" w:rsidP="000753CE">
            <w:pPr>
              <w:pStyle w:val="Style22"/>
              <w:widowControl/>
              <w:tabs>
                <w:tab w:val="left" w:pos="0"/>
              </w:tabs>
              <w:spacing w:line="240" w:lineRule="auto"/>
              <w:ind w:firstLine="0"/>
              <w:rPr>
                <w:rStyle w:val="FontStyle49"/>
                <w:sz w:val="24"/>
                <w:szCs w:val="24"/>
              </w:rPr>
            </w:pPr>
            <w:r w:rsidRPr="004D2306">
              <w:t>Кредитор последней инстанции</w:t>
            </w:r>
          </w:p>
        </w:tc>
        <w:tc>
          <w:tcPr>
            <w:tcW w:w="585" w:type="dxa"/>
          </w:tcPr>
          <w:p w:rsidR="008217A6" w:rsidRPr="004D2306" w:rsidRDefault="008217A6" w:rsidP="000753CE">
            <w:pPr>
              <w:pStyle w:val="Style22"/>
              <w:widowControl/>
              <w:tabs>
                <w:tab w:val="left" w:pos="0"/>
              </w:tabs>
              <w:spacing w:line="240" w:lineRule="auto"/>
              <w:ind w:firstLine="0"/>
              <w:jc w:val="center"/>
              <w:rPr>
                <w:rStyle w:val="FontStyle49"/>
                <w:sz w:val="24"/>
                <w:szCs w:val="24"/>
              </w:rPr>
            </w:pPr>
            <w:r w:rsidRPr="004D2306">
              <w:rPr>
                <w:rStyle w:val="FontStyle49"/>
                <w:sz w:val="24"/>
                <w:szCs w:val="24"/>
              </w:rPr>
              <w:t>А</w:t>
            </w:r>
          </w:p>
        </w:tc>
        <w:tc>
          <w:tcPr>
            <w:tcW w:w="4801" w:type="dxa"/>
          </w:tcPr>
          <w:p w:rsidR="008217A6" w:rsidRPr="004D2306" w:rsidRDefault="008217A6" w:rsidP="000753CE">
            <w:pPr>
              <w:pStyle w:val="Style22"/>
              <w:widowControl/>
              <w:tabs>
                <w:tab w:val="left" w:pos="0"/>
              </w:tabs>
              <w:spacing w:line="240" w:lineRule="auto"/>
              <w:ind w:firstLine="0"/>
              <w:rPr>
                <w:rStyle w:val="FontStyle49"/>
                <w:sz w:val="24"/>
                <w:szCs w:val="24"/>
              </w:rPr>
            </w:pPr>
            <w:r w:rsidRPr="004D2306">
              <w:t>Долговые инструменты Банка России</w:t>
            </w:r>
          </w:p>
        </w:tc>
      </w:tr>
      <w:tr w:rsidR="008217A6" w:rsidRPr="004D2306" w:rsidTr="00725713">
        <w:tc>
          <w:tcPr>
            <w:tcW w:w="675" w:type="dxa"/>
          </w:tcPr>
          <w:p w:rsidR="008217A6" w:rsidRPr="004D2306" w:rsidRDefault="008217A6" w:rsidP="000753CE">
            <w:pPr>
              <w:pStyle w:val="Style22"/>
              <w:widowControl/>
              <w:tabs>
                <w:tab w:val="left" w:pos="0"/>
              </w:tabs>
              <w:spacing w:line="240" w:lineRule="auto"/>
              <w:ind w:firstLine="0"/>
              <w:jc w:val="center"/>
              <w:rPr>
                <w:rStyle w:val="FontStyle49"/>
                <w:sz w:val="24"/>
                <w:szCs w:val="24"/>
              </w:rPr>
            </w:pPr>
            <w:r w:rsidRPr="004D2306">
              <w:rPr>
                <w:rStyle w:val="FontStyle49"/>
                <w:sz w:val="24"/>
                <w:szCs w:val="24"/>
              </w:rPr>
              <w:t>2</w:t>
            </w:r>
          </w:p>
        </w:tc>
        <w:tc>
          <w:tcPr>
            <w:tcW w:w="4395" w:type="dxa"/>
          </w:tcPr>
          <w:p w:rsidR="008217A6" w:rsidRPr="004D2306" w:rsidRDefault="008217A6" w:rsidP="000753CE">
            <w:pPr>
              <w:pStyle w:val="Style22"/>
              <w:widowControl/>
              <w:tabs>
                <w:tab w:val="left" w:pos="0"/>
              </w:tabs>
              <w:spacing w:line="240" w:lineRule="auto"/>
              <w:ind w:firstLine="0"/>
              <w:rPr>
                <w:rStyle w:val="FontStyle49"/>
                <w:sz w:val="24"/>
                <w:szCs w:val="24"/>
              </w:rPr>
            </w:pPr>
            <w:r w:rsidRPr="004D2306">
              <w:t>Норма обязательного резервирования</w:t>
            </w:r>
          </w:p>
        </w:tc>
        <w:tc>
          <w:tcPr>
            <w:tcW w:w="585" w:type="dxa"/>
          </w:tcPr>
          <w:p w:rsidR="008217A6" w:rsidRPr="004D2306" w:rsidRDefault="008217A6" w:rsidP="000753CE">
            <w:pPr>
              <w:pStyle w:val="Style22"/>
              <w:widowControl/>
              <w:tabs>
                <w:tab w:val="left" w:pos="0"/>
              </w:tabs>
              <w:spacing w:line="240" w:lineRule="auto"/>
              <w:ind w:firstLine="0"/>
              <w:jc w:val="center"/>
              <w:rPr>
                <w:rStyle w:val="FontStyle49"/>
                <w:sz w:val="24"/>
                <w:szCs w:val="24"/>
              </w:rPr>
            </w:pPr>
            <w:r w:rsidRPr="004D2306">
              <w:rPr>
                <w:rStyle w:val="FontStyle49"/>
                <w:sz w:val="24"/>
                <w:szCs w:val="24"/>
              </w:rPr>
              <w:t>Б</w:t>
            </w:r>
          </w:p>
        </w:tc>
        <w:tc>
          <w:tcPr>
            <w:tcW w:w="4801" w:type="dxa"/>
          </w:tcPr>
          <w:p w:rsidR="008217A6" w:rsidRPr="004D2306" w:rsidRDefault="008217A6" w:rsidP="000753CE">
            <w:pPr>
              <w:pStyle w:val="Style22"/>
              <w:widowControl/>
              <w:tabs>
                <w:tab w:val="left" w:pos="0"/>
              </w:tabs>
              <w:spacing w:line="240" w:lineRule="auto"/>
              <w:ind w:firstLine="0"/>
              <w:rPr>
                <w:rStyle w:val="FontStyle49"/>
                <w:sz w:val="24"/>
                <w:szCs w:val="24"/>
              </w:rPr>
            </w:pPr>
            <w:r w:rsidRPr="004D2306">
              <w:t>Банк России</w:t>
            </w:r>
          </w:p>
        </w:tc>
      </w:tr>
      <w:tr w:rsidR="008217A6" w:rsidRPr="004D2306" w:rsidTr="00725713">
        <w:tc>
          <w:tcPr>
            <w:tcW w:w="675" w:type="dxa"/>
          </w:tcPr>
          <w:p w:rsidR="008217A6" w:rsidRPr="004D2306" w:rsidRDefault="008217A6" w:rsidP="000753CE">
            <w:pPr>
              <w:pStyle w:val="Style22"/>
              <w:widowControl/>
              <w:tabs>
                <w:tab w:val="left" w:pos="0"/>
              </w:tabs>
              <w:spacing w:line="240" w:lineRule="auto"/>
              <w:ind w:firstLine="0"/>
              <w:jc w:val="center"/>
              <w:rPr>
                <w:rStyle w:val="FontStyle49"/>
                <w:sz w:val="24"/>
                <w:szCs w:val="24"/>
              </w:rPr>
            </w:pPr>
            <w:r w:rsidRPr="004D2306">
              <w:rPr>
                <w:rStyle w:val="FontStyle49"/>
                <w:sz w:val="24"/>
                <w:szCs w:val="24"/>
              </w:rPr>
              <w:t>3</w:t>
            </w:r>
          </w:p>
        </w:tc>
        <w:tc>
          <w:tcPr>
            <w:tcW w:w="4395" w:type="dxa"/>
          </w:tcPr>
          <w:p w:rsidR="008217A6" w:rsidRPr="004D2306" w:rsidRDefault="008217A6" w:rsidP="000753CE">
            <w:pPr>
              <w:pStyle w:val="Style22"/>
              <w:widowControl/>
              <w:tabs>
                <w:tab w:val="left" w:pos="0"/>
              </w:tabs>
              <w:spacing w:line="240" w:lineRule="auto"/>
              <w:ind w:firstLine="0"/>
              <w:rPr>
                <w:rStyle w:val="FontStyle49"/>
                <w:sz w:val="24"/>
                <w:szCs w:val="24"/>
              </w:rPr>
            </w:pPr>
            <w:r w:rsidRPr="004D2306">
              <w:t>Инструменты денежно-кредитной политики</w:t>
            </w:r>
          </w:p>
        </w:tc>
        <w:tc>
          <w:tcPr>
            <w:tcW w:w="585" w:type="dxa"/>
          </w:tcPr>
          <w:p w:rsidR="008217A6" w:rsidRPr="004D2306" w:rsidRDefault="008217A6" w:rsidP="000753CE">
            <w:pPr>
              <w:pStyle w:val="Style22"/>
              <w:widowControl/>
              <w:tabs>
                <w:tab w:val="left" w:pos="0"/>
              </w:tabs>
              <w:spacing w:line="240" w:lineRule="auto"/>
              <w:ind w:firstLine="0"/>
              <w:jc w:val="center"/>
              <w:rPr>
                <w:rStyle w:val="FontStyle49"/>
                <w:sz w:val="24"/>
                <w:szCs w:val="24"/>
              </w:rPr>
            </w:pPr>
            <w:r w:rsidRPr="004D2306">
              <w:rPr>
                <w:rStyle w:val="FontStyle49"/>
                <w:sz w:val="24"/>
                <w:szCs w:val="24"/>
              </w:rPr>
              <w:t>В</w:t>
            </w:r>
          </w:p>
        </w:tc>
        <w:tc>
          <w:tcPr>
            <w:tcW w:w="4801" w:type="dxa"/>
          </w:tcPr>
          <w:p w:rsidR="008217A6" w:rsidRPr="004D2306" w:rsidRDefault="008217A6" w:rsidP="000753CE">
            <w:pPr>
              <w:pStyle w:val="Style22"/>
              <w:widowControl/>
              <w:tabs>
                <w:tab w:val="left" w:pos="0"/>
              </w:tabs>
              <w:spacing w:line="240" w:lineRule="auto"/>
              <w:ind w:firstLine="0"/>
              <w:rPr>
                <w:rStyle w:val="FontStyle49"/>
                <w:sz w:val="24"/>
                <w:szCs w:val="24"/>
              </w:rPr>
            </w:pPr>
            <w:r w:rsidRPr="004D2306">
              <w:t>Монополия Банка России на выпуск наличных денег в обращение</w:t>
            </w:r>
          </w:p>
        </w:tc>
      </w:tr>
      <w:tr w:rsidR="008217A6" w:rsidRPr="004D2306" w:rsidTr="00725713">
        <w:tc>
          <w:tcPr>
            <w:tcW w:w="675" w:type="dxa"/>
          </w:tcPr>
          <w:p w:rsidR="008217A6" w:rsidRPr="004D2306" w:rsidRDefault="008217A6" w:rsidP="000753CE">
            <w:pPr>
              <w:pStyle w:val="Style22"/>
              <w:widowControl/>
              <w:tabs>
                <w:tab w:val="left" w:pos="0"/>
              </w:tabs>
              <w:spacing w:line="240" w:lineRule="auto"/>
              <w:ind w:firstLine="0"/>
              <w:jc w:val="center"/>
              <w:rPr>
                <w:rStyle w:val="FontStyle49"/>
                <w:sz w:val="24"/>
                <w:szCs w:val="24"/>
              </w:rPr>
            </w:pPr>
            <w:r w:rsidRPr="004D2306">
              <w:rPr>
                <w:rStyle w:val="FontStyle49"/>
                <w:sz w:val="24"/>
                <w:szCs w:val="24"/>
              </w:rPr>
              <w:t>4</w:t>
            </w:r>
          </w:p>
        </w:tc>
        <w:tc>
          <w:tcPr>
            <w:tcW w:w="4395" w:type="dxa"/>
          </w:tcPr>
          <w:p w:rsidR="008217A6" w:rsidRPr="004D2306" w:rsidRDefault="008217A6" w:rsidP="000753CE">
            <w:pPr>
              <w:pStyle w:val="Style22"/>
              <w:widowControl/>
              <w:tabs>
                <w:tab w:val="left" w:pos="0"/>
              </w:tabs>
              <w:spacing w:line="240" w:lineRule="auto"/>
              <w:ind w:firstLine="0"/>
              <w:rPr>
                <w:rStyle w:val="FontStyle49"/>
                <w:sz w:val="24"/>
                <w:szCs w:val="24"/>
              </w:rPr>
            </w:pPr>
            <w:r w:rsidRPr="004D2306">
              <w:t>Эмиссионный центр</w:t>
            </w:r>
          </w:p>
        </w:tc>
        <w:tc>
          <w:tcPr>
            <w:tcW w:w="585" w:type="dxa"/>
          </w:tcPr>
          <w:p w:rsidR="008217A6" w:rsidRPr="004D2306" w:rsidRDefault="008217A6" w:rsidP="000753CE">
            <w:pPr>
              <w:pStyle w:val="Style22"/>
              <w:widowControl/>
              <w:tabs>
                <w:tab w:val="left" w:pos="0"/>
              </w:tabs>
              <w:spacing w:line="240" w:lineRule="auto"/>
              <w:ind w:firstLine="0"/>
              <w:jc w:val="center"/>
              <w:rPr>
                <w:rStyle w:val="FontStyle49"/>
                <w:sz w:val="24"/>
                <w:szCs w:val="24"/>
              </w:rPr>
            </w:pPr>
            <w:r w:rsidRPr="004D2306">
              <w:rPr>
                <w:rStyle w:val="FontStyle49"/>
                <w:sz w:val="24"/>
                <w:szCs w:val="24"/>
              </w:rPr>
              <w:t>Г</w:t>
            </w:r>
          </w:p>
        </w:tc>
        <w:tc>
          <w:tcPr>
            <w:tcW w:w="4801" w:type="dxa"/>
          </w:tcPr>
          <w:p w:rsidR="008217A6" w:rsidRPr="004D2306" w:rsidRDefault="008217A6" w:rsidP="000753CE">
            <w:pPr>
              <w:pStyle w:val="Style22"/>
              <w:widowControl/>
              <w:tabs>
                <w:tab w:val="left" w:pos="0"/>
              </w:tabs>
              <w:spacing w:line="240" w:lineRule="auto"/>
              <w:ind w:firstLine="0"/>
              <w:rPr>
                <w:rStyle w:val="FontStyle49"/>
                <w:sz w:val="24"/>
                <w:szCs w:val="24"/>
              </w:rPr>
            </w:pPr>
            <w:r w:rsidRPr="004D2306">
              <w:t>Норматив достаточности собственного капитала банка</w:t>
            </w:r>
          </w:p>
        </w:tc>
      </w:tr>
      <w:tr w:rsidR="008217A6" w:rsidRPr="004D2306" w:rsidTr="00725713">
        <w:tc>
          <w:tcPr>
            <w:tcW w:w="675" w:type="dxa"/>
          </w:tcPr>
          <w:p w:rsidR="008217A6" w:rsidRPr="004D2306" w:rsidRDefault="008217A6" w:rsidP="000753CE">
            <w:pPr>
              <w:pStyle w:val="Style22"/>
              <w:widowControl/>
              <w:tabs>
                <w:tab w:val="left" w:pos="0"/>
              </w:tabs>
              <w:spacing w:line="240" w:lineRule="auto"/>
              <w:ind w:firstLine="0"/>
              <w:jc w:val="center"/>
              <w:rPr>
                <w:rStyle w:val="FontStyle49"/>
                <w:sz w:val="24"/>
                <w:szCs w:val="24"/>
              </w:rPr>
            </w:pPr>
            <w:r w:rsidRPr="004D2306">
              <w:rPr>
                <w:rStyle w:val="FontStyle49"/>
                <w:sz w:val="24"/>
                <w:szCs w:val="24"/>
              </w:rPr>
              <w:t>5</w:t>
            </w:r>
          </w:p>
        </w:tc>
        <w:tc>
          <w:tcPr>
            <w:tcW w:w="4395" w:type="dxa"/>
          </w:tcPr>
          <w:p w:rsidR="008217A6" w:rsidRPr="004D2306" w:rsidRDefault="008217A6" w:rsidP="000753CE">
            <w:pPr>
              <w:pStyle w:val="Style22"/>
              <w:widowControl/>
              <w:tabs>
                <w:tab w:val="left" w:pos="0"/>
              </w:tabs>
              <w:spacing w:line="240" w:lineRule="auto"/>
              <w:ind w:firstLine="0"/>
              <w:rPr>
                <w:rStyle w:val="FontStyle49"/>
                <w:sz w:val="24"/>
                <w:szCs w:val="24"/>
              </w:rPr>
            </w:pPr>
            <w:r w:rsidRPr="004D2306">
              <w:t>Банк правительства</w:t>
            </w:r>
          </w:p>
        </w:tc>
        <w:tc>
          <w:tcPr>
            <w:tcW w:w="585" w:type="dxa"/>
          </w:tcPr>
          <w:p w:rsidR="008217A6" w:rsidRPr="004D2306" w:rsidRDefault="008217A6" w:rsidP="000753CE">
            <w:pPr>
              <w:pStyle w:val="Style22"/>
              <w:widowControl/>
              <w:tabs>
                <w:tab w:val="left" w:pos="0"/>
              </w:tabs>
              <w:spacing w:line="240" w:lineRule="auto"/>
              <w:ind w:firstLine="0"/>
              <w:jc w:val="center"/>
              <w:rPr>
                <w:rStyle w:val="FontStyle49"/>
                <w:sz w:val="24"/>
                <w:szCs w:val="24"/>
              </w:rPr>
            </w:pPr>
            <w:r w:rsidRPr="004D2306">
              <w:rPr>
                <w:rStyle w:val="FontStyle49"/>
                <w:sz w:val="24"/>
                <w:szCs w:val="24"/>
              </w:rPr>
              <w:t>Д</w:t>
            </w:r>
          </w:p>
        </w:tc>
        <w:tc>
          <w:tcPr>
            <w:tcW w:w="4801" w:type="dxa"/>
          </w:tcPr>
          <w:p w:rsidR="008217A6" w:rsidRPr="004D2306" w:rsidRDefault="008217A6" w:rsidP="000753CE">
            <w:pPr>
              <w:pStyle w:val="Style22"/>
              <w:widowControl/>
              <w:tabs>
                <w:tab w:val="left" w:pos="0"/>
              </w:tabs>
              <w:spacing w:line="240" w:lineRule="auto"/>
              <w:ind w:firstLine="0"/>
              <w:rPr>
                <w:rStyle w:val="FontStyle49"/>
                <w:sz w:val="24"/>
                <w:szCs w:val="24"/>
              </w:rPr>
            </w:pPr>
            <w:r w:rsidRPr="004D2306">
              <w:t>Сделки купли/продажи государственных ценных бумаг</w:t>
            </w:r>
          </w:p>
        </w:tc>
      </w:tr>
      <w:tr w:rsidR="008217A6" w:rsidRPr="004D2306" w:rsidTr="00725713">
        <w:tc>
          <w:tcPr>
            <w:tcW w:w="675" w:type="dxa"/>
          </w:tcPr>
          <w:p w:rsidR="008217A6" w:rsidRPr="004D2306" w:rsidRDefault="008217A6" w:rsidP="000753CE">
            <w:pPr>
              <w:pStyle w:val="Style22"/>
              <w:widowControl/>
              <w:tabs>
                <w:tab w:val="left" w:pos="0"/>
              </w:tabs>
              <w:spacing w:line="240" w:lineRule="auto"/>
              <w:ind w:firstLine="0"/>
              <w:jc w:val="center"/>
              <w:rPr>
                <w:rStyle w:val="FontStyle49"/>
                <w:sz w:val="24"/>
                <w:szCs w:val="24"/>
              </w:rPr>
            </w:pPr>
            <w:r w:rsidRPr="004D2306">
              <w:rPr>
                <w:rStyle w:val="FontStyle49"/>
                <w:sz w:val="24"/>
                <w:szCs w:val="24"/>
              </w:rPr>
              <w:t>6</w:t>
            </w:r>
          </w:p>
        </w:tc>
        <w:tc>
          <w:tcPr>
            <w:tcW w:w="4395" w:type="dxa"/>
          </w:tcPr>
          <w:p w:rsidR="008217A6" w:rsidRPr="004D2306" w:rsidRDefault="008217A6" w:rsidP="000753CE">
            <w:pPr>
              <w:pStyle w:val="Style22"/>
              <w:widowControl/>
              <w:tabs>
                <w:tab w:val="left" w:pos="0"/>
              </w:tabs>
              <w:spacing w:line="240" w:lineRule="auto"/>
              <w:ind w:firstLine="0"/>
              <w:rPr>
                <w:rStyle w:val="FontStyle49"/>
                <w:sz w:val="24"/>
                <w:szCs w:val="24"/>
              </w:rPr>
            </w:pPr>
            <w:r w:rsidRPr="004D2306">
              <w:t>Ставка рефинансирования</w:t>
            </w:r>
          </w:p>
        </w:tc>
        <w:tc>
          <w:tcPr>
            <w:tcW w:w="585" w:type="dxa"/>
          </w:tcPr>
          <w:p w:rsidR="008217A6" w:rsidRPr="004D2306" w:rsidRDefault="008217A6" w:rsidP="000753CE">
            <w:pPr>
              <w:pStyle w:val="Style22"/>
              <w:widowControl/>
              <w:tabs>
                <w:tab w:val="left" w:pos="0"/>
              </w:tabs>
              <w:spacing w:line="240" w:lineRule="auto"/>
              <w:ind w:firstLine="0"/>
              <w:jc w:val="center"/>
              <w:rPr>
                <w:rStyle w:val="FontStyle49"/>
                <w:sz w:val="24"/>
                <w:szCs w:val="24"/>
              </w:rPr>
            </w:pPr>
            <w:r w:rsidRPr="004D2306">
              <w:rPr>
                <w:rStyle w:val="FontStyle49"/>
                <w:sz w:val="24"/>
                <w:szCs w:val="24"/>
              </w:rPr>
              <w:t>Е</w:t>
            </w:r>
          </w:p>
        </w:tc>
        <w:tc>
          <w:tcPr>
            <w:tcW w:w="4801" w:type="dxa"/>
          </w:tcPr>
          <w:p w:rsidR="008217A6" w:rsidRPr="004D2306" w:rsidRDefault="008217A6" w:rsidP="000753CE">
            <w:pPr>
              <w:pStyle w:val="Style22"/>
              <w:widowControl/>
              <w:tabs>
                <w:tab w:val="left" w:pos="0"/>
              </w:tabs>
              <w:spacing w:line="240" w:lineRule="auto"/>
              <w:ind w:firstLine="0"/>
              <w:rPr>
                <w:rStyle w:val="FontStyle49"/>
                <w:sz w:val="24"/>
                <w:szCs w:val="24"/>
              </w:rPr>
            </w:pPr>
            <w:r w:rsidRPr="004D2306">
              <w:t>Требования к руководителям коммерческого банка</w:t>
            </w:r>
          </w:p>
        </w:tc>
      </w:tr>
      <w:tr w:rsidR="008217A6" w:rsidRPr="004D2306" w:rsidTr="00725713">
        <w:tc>
          <w:tcPr>
            <w:tcW w:w="675" w:type="dxa"/>
          </w:tcPr>
          <w:p w:rsidR="008217A6" w:rsidRPr="004D2306" w:rsidRDefault="008217A6" w:rsidP="000753CE">
            <w:pPr>
              <w:pStyle w:val="Style22"/>
              <w:widowControl/>
              <w:tabs>
                <w:tab w:val="left" w:pos="0"/>
              </w:tabs>
              <w:spacing w:line="240" w:lineRule="auto"/>
              <w:ind w:firstLine="0"/>
              <w:jc w:val="center"/>
              <w:rPr>
                <w:rStyle w:val="FontStyle49"/>
                <w:sz w:val="24"/>
                <w:szCs w:val="24"/>
              </w:rPr>
            </w:pPr>
            <w:r w:rsidRPr="004D2306">
              <w:rPr>
                <w:rStyle w:val="FontStyle49"/>
                <w:sz w:val="24"/>
                <w:szCs w:val="24"/>
              </w:rPr>
              <w:t>7</w:t>
            </w:r>
          </w:p>
        </w:tc>
        <w:tc>
          <w:tcPr>
            <w:tcW w:w="4395" w:type="dxa"/>
          </w:tcPr>
          <w:p w:rsidR="008217A6" w:rsidRPr="004D2306" w:rsidRDefault="008217A6" w:rsidP="000753CE">
            <w:pPr>
              <w:pStyle w:val="Style22"/>
              <w:widowControl/>
              <w:tabs>
                <w:tab w:val="left" w:pos="0"/>
              </w:tabs>
              <w:spacing w:line="240" w:lineRule="auto"/>
              <w:ind w:firstLine="0"/>
              <w:rPr>
                <w:rStyle w:val="FontStyle49"/>
                <w:sz w:val="24"/>
                <w:szCs w:val="24"/>
              </w:rPr>
            </w:pPr>
            <w:r w:rsidRPr="004D2306">
              <w:t>Экономические нормативы</w:t>
            </w:r>
          </w:p>
        </w:tc>
        <w:tc>
          <w:tcPr>
            <w:tcW w:w="585" w:type="dxa"/>
          </w:tcPr>
          <w:p w:rsidR="008217A6" w:rsidRPr="004D2306" w:rsidRDefault="008217A6" w:rsidP="000753CE">
            <w:pPr>
              <w:pStyle w:val="Style22"/>
              <w:widowControl/>
              <w:tabs>
                <w:tab w:val="left" w:pos="0"/>
              </w:tabs>
              <w:spacing w:line="240" w:lineRule="auto"/>
              <w:ind w:firstLine="0"/>
              <w:jc w:val="center"/>
              <w:rPr>
                <w:rStyle w:val="FontStyle49"/>
                <w:sz w:val="24"/>
                <w:szCs w:val="24"/>
              </w:rPr>
            </w:pPr>
            <w:r w:rsidRPr="004D2306">
              <w:rPr>
                <w:rStyle w:val="FontStyle49"/>
                <w:sz w:val="24"/>
                <w:szCs w:val="24"/>
              </w:rPr>
              <w:t>Ж</w:t>
            </w:r>
          </w:p>
        </w:tc>
        <w:tc>
          <w:tcPr>
            <w:tcW w:w="4801" w:type="dxa"/>
          </w:tcPr>
          <w:p w:rsidR="008217A6" w:rsidRPr="004D2306" w:rsidRDefault="008217A6" w:rsidP="000753CE">
            <w:pPr>
              <w:pStyle w:val="Style22"/>
              <w:widowControl/>
              <w:tabs>
                <w:tab w:val="left" w:pos="0"/>
              </w:tabs>
              <w:spacing w:line="240" w:lineRule="auto"/>
              <w:ind w:firstLine="0"/>
              <w:rPr>
                <w:rStyle w:val="FontStyle49"/>
                <w:sz w:val="24"/>
                <w:szCs w:val="24"/>
              </w:rPr>
            </w:pPr>
            <w:r w:rsidRPr="004D2306">
              <w:t>Доля от привлеченных банком средств, хранимая на счете в Банке России</w:t>
            </w:r>
          </w:p>
        </w:tc>
      </w:tr>
      <w:tr w:rsidR="008217A6" w:rsidRPr="004D2306" w:rsidTr="00725713">
        <w:tc>
          <w:tcPr>
            <w:tcW w:w="675" w:type="dxa"/>
          </w:tcPr>
          <w:p w:rsidR="008217A6" w:rsidRPr="004D2306" w:rsidRDefault="008217A6" w:rsidP="000753CE">
            <w:pPr>
              <w:pStyle w:val="Style22"/>
              <w:widowControl/>
              <w:tabs>
                <w:tab w:val="left" w:pos="0"/>
              </w:tabs>
              <w:spacing w:line="240" w:lineRule="auto"/>
              <w:ind w:firstLine="0"/>
              <w:jc w:val="center"/>
              <w:rPr>
                <w:rStyle w:val="FontStyle49"/>
                <w:sz w:val="24"/>
                <w:szCs w:val="24"/>
              </w:rPr>
            </w:pPr>
            <w:r w:rsidRPr="004D2306">
              <w:rPr>
                <w:rStyle w:val="FontStyle49"/>
                <w:sz w:val="24"/>
                <w:szCs w:val="24"/>
              </w:rPr>
              <w:t>8</w:t>
            </w:r>
          </w:p>
        </w:tc>
        <w:tc>
          <w:tcPr>
            <w:tcW w:w="4395" w:type="dxa"/>
          </w:tcPr>
          <w:p w:rsidR="008217A6" w:rsidRPr="004D2306" w:rsidRDefault="008217A6" w:rsidP="000753CE">
            <w:pPr>
              <w:pStyle w:val="Style22"/>
              <w:widowControl/>
              <w:tabs>
                <w:tab w:val="left" w:pos="0"/>
              </w:tabs>
              <w:spacing w:line="240" w:lineRule="auto"/>
              <w:ind w:firstLine="0"/>
              <w:rPr>
                <w:rStyle w:val="FontStyle49"/>
                <w:sz w:val="24"/>
                <w:szCs w:val="24"/>
              </w:rPr>
            </w:pPr>
            <w:r w:rsidRPr="004D2306">
              <w:t>Административные методы регулирования</w:t>
            </w:r>
          </w:p>
        </w:tc>
        <w:tc>
          <w:tcPr>
            <w:tcW w:w="585" w:type="dxa"/>
          </w:tcPr>
          <w:p w:rsidR="008217A6" w:rsidRPr="004D2306" w:rsidRDefault="008217A6" w:rsidP="000753CE">
            <w:pPr>
              <w:pStyle w:val="Style22"/>
              <w:widowControl/>
              <w:tabs>
                <w:tab w:val="left" w:pos="0"/>
              </w:tabs>
              <w:spacing w:line="240" w:lineRule="auto"/>
              <w:ind w:firstLine="0"/>
              <w:jc w:val="center"/>
              <w:rPr>
                <w:rStyle w:val="FontStyle49"/>
                <w:sz w:val="24"/>
                <w:szCs w:val="24"/>
              </w:rPr>
            </w:pPr>
            <w:proofErr w:type="gramStart"/>
            <w:r w:rsidRPr="004D2306">
              <w:rPr>
                <w:rStyle w:val="FontStyle49"/>
                <w:sz w:val="24"/>
                <w:szCs w:val="24"/>
              </w:rPr>
              <w:t>З</w:t>
            </w:r>
            <w:proofErr w:type="gramEnd"/>
          </w:p>
        </w:tc>
        <w:tc>
          <w:tcPr>
            <w:tcW w:w="4801" w:type="dxa"/>
          </w:tcPr>
          <w:p w:rsidR="008217A6" w:rsidRPr="004D2306" w:rsidRDefault="008217A6" w:rsidP="000753CE">
            <w:pPr>
              <w:pStyle w:val="Style22"/>
              <w:widowControl/>
              <w:tabs>
                <w:tab w:val="left" w:pos="0"/>
              </w:tabs>
              <w:spacing w:line="240" w:lineRule="auto"/>
              <w:ind w:firstLine="0"/>
              <w:rPr>
                <w:rStyle w:val="FontStyle49"/>
                <w:sz w:val="24"/>
                <w:szCs w:val="24"/>
              </w:rPr>
            </w:pPr>
            <w:r w:rsidRPr="004D2306">
              <w:t>Процентная ставка по кредитам, предоставляемым коммерческим банкам</w:t>
            </w:r>
          </w:p>
        </w:tc>
      </w:tr>
      <w:tr w:rsidR="008217A6" w:rsidRPr="004D2306" w:rsidTr="00725713">
        <w:tc>
          <w:tcPr>
            <w:tcW w:w="675" w:type="dxa"/>
          </w:tcPr>
          <w:p w:rsidR="008217A6" w:rsidRPr="004D2306" w:rsidRDefault="008217A6" w:rsidP="000753CE">
            <w:pPr>
              <w:pStyle w:val="Style22"/>
              <w:widowControl/>
              <w:tabs>
                <w:tab w:val="left" w:pos="0"/>
              </w:tabs>
              <w:spacing w:line="240" w:lineRule="auto"/>
              <w:ind w:firstLine="0"/>
              <w:jc w:val="center"/>
              <w:rPr>
                <w:rStyle w:val="FontStyle49"/>
                <w:sz w:val="24"/>
                <w:szCs w:val="24"/>
              </w:rPr>
            </w:pPr>
            <w:r w:rsidRPr="004D2306">
              <w:rPr>
                <w:rStyle w:val="FontStyle49"/>
                <w:sz w:val="24"/>
                <w:szCs w:val="24"/>
              </w:rPr>
              <w:t>9</w:t>
            </w:r>
          </w:p>
        </w:tc>
        <w:tc>
          <w:tcPr>
            <w:tcW w:w="4395" w:type="dxa"/>
          </w:tcPr>
          <w:p w:rsidR="008217A6" w:rsidRPr="004D2306" w:rsidRDefault="008217A6" w:rsidP="000753CE">
            <w:pPr>
              <w:pStyle w:val="Style22"/>
              <w:widowControl/>
              <w:tabs>
                <w:tab w:val="left" w:pos="0"/>
              </w:tabs>
              <w:spacing w:line="240" w:lineRule="auto"/>
              <w:ind w:firstLine="0"/>
              <w:rPr>
                <w:rStyle w:val="FontStyle49"/>
                <w:sz w:val="24"/>
                <w:szCs w:val="24"/>
              </w:rPr>
            </w:pPr>
            <w:r w:rsidRPr="004D2306">
              <w:t>Операции на открытом рынке</w:t>
            </w:r>
          </w:p>
        </w:tc>
        <w:tc>
          <w:tcPr>
            <w:tcW w:w="585" w:type="dxa"/>
          </w:tcPr>
          <w:p w:rsidR="008217A6" w:rsidRPr="004D2306" w:rsidRDefault="008217A6" w:rsidP="000753CE">
            <w:pPr>
              <w:pStyle w:val="Style22"/>
              <w:widowControl/>
              <w:tabs>
                <w:tab w:val="left" w:pos="0"/>
              </w:tabs>
              <w:spacing w:line="240" w:lineRule="auto"/>
              <w:ind w:firstLine="0"/>
              <w:jc w:val="center"/>
              <w:rPr>
                <w:rStyle w:val="FontStyle49"/>
                <w:sz w:val="24"/>
                <w:szCs w:val="24"/>
              </w:rPr>
            </w:pPr>
            <w:r w:rsidRPr="004D2306">
              <w:rPr>
                <w:rStyle w:val="FontStyle49"/>
                <w:sz w:val="24"/>
                <w:szCs w:val="24"/>
              </w:rPr>
              <w:t>И</w:t>
            </w:r>
          </w:p>
        </w:tc>
        <w:tc>
          <w:tcPr>
            <w:tcW w:w="4801" w:type="dxa"/>
          </w:tcPr>
          <w:p w:rsidR="008217A6" w:rsidRPr="004D2306" w:rsidRDefault="008217A6" w:rsidP="000753CE">
            <w:pPr>
              <w:pStyle w:val="Style22"/>
              <w:widowControl/>
              <w:tabs>
                <w:tab w:val="left" w:pos="0"/>
              </w:tabs>
              <w:spacing w:line="240" w:lineRule="auto"/>
              <w:ind w:firstLine="0"/>
              <w:rPr>
                <w:rStyle w:val="FontStyle49"/>
                <w:sz w:val="24"/>
                <w:szCs w:val="24"/>
              </w:rPr>
            </w:pPr>
            <w:r w:rsidRPr="004D2306">
              <w:t>Функция рефинансирования коммерческих банков</w:t>
            </w:r>
          </w:p>
        </w:tc>
      </w:tr>
      <w:tr w:rsidR="008217A6" w:rsidRPr="004D2306" w:rsidTr="00725713">
        <w:tc>
          <w:tcPr>
            <w:tcW w:w="675" w:type="dxa"/>
          </w:tcPr>
          <w:p w:rsidR="008217A6" w:rsidRPr="004D2306" w:rsidRDefault="008217A6" w:rsidP="000753CE">
            <w:pPr>
              <w:pStyle w:val="Style22"/>
              <w:widowControl/>
              <w:tabs>
                <w:tab w:val="left" w:pos="0"/>
              </w:tabs>
              <w:spacing w:line="240" w:lineRule="auto"/>
              <w:ind w:firstLine="0"/>
              <w:jc w:val="center"/>
              <w:rPr>
                <w:rStyle w:val="FontStyle49"/>
                <w:sz w:val="24"/>
                <w:szCs w:val="24"/>
              </w:rPr>
            </w:pPr>
            <w:r w:rsidRPr="004D2306">
              <w:rPr>
                <w:rStyle w:val="FontStyle49"/>
                <w:sz w:val="24"/>
                <w:szCs w:val="24"/>
              </w:rPr>
              <w:t>10</w:t>
            </w:r>
          </w:p>
        </w:tc>
        <w:tc>
          <w:tcPr>
            <w:tcW w:w="4395" w:type="dxa"/>
          </w:tcPr>
          <w:p w:rsidR="008217A6" w:rsidRPr="004D2306" w:rsidRDefault="008217A6" w:rsidP="000753CE">
            <w:pPr>
              <w:pStyle w:val="Style22"/>
              <w:widowControl/>
              <w:tabs>
                <w:tab w:val="left" w:pos="0"/>
              </w:tabs>
              <w:spacing w:line="240" w:lineRule="auto"/>
              <w:ind w:firstLine="0"/>
              <w:rPr>
                <w:rStyle w:val="FontStyle49"/>
                <w:sz w:val="24"/>
                <w:szCs w:val="24"/>
              </w:rPr>
            </w:pPr>
            <w:r w:rsidRPr="004D2306">
              <w:t>«Бобры»</w:t>
            </w:r>
          </w:p>
        </w:tc>
        <w:tc>
          <w:tcPr>
            <w:tcW w:w="585" w:type="dxa"/>
          </w:tcPr>
          <w:p w:rsidR="008217A6" w:rsidRPr="004D2306" w:rsidRDefault="008217A6" w:rsidP="000753CE">
            <w:pPr>
              <w:pStyle w:val="Style22"/>
              <w:widowControl/>
              <w:tabs>
                <w:tab w:val="left" w:pos="0"/>
              </w:tabs>
              <w:spacing w:line="240" w:lineRule="auto"/>
              <w:ind w:firstLine="0"/>
              <w:jc w:val="center"/>
              <w:rPr>
                <w:rStyle w:val="FontStyle49"/>
                <w:sz w:val="24"/>
                <w:szCs w:val="24"/>
              </w:rPr>
            </w:pPr>
            <w:r w:rsidRPr="004D2306">
              <w:rPr>
                <w:rStyle w:val="FontStyle49"/>
                <w:sz w:val="24"/>
                <w:szCs w:val="24"/>
              </w:rPr>
              <w:t>К</w:t>
            </w:r>
          </w:p>
        </w:tc>
        <w:tc>
          <w:tcPr>
            <w:tcW w:w="4801" w:type="dxa"/>
          </w:tcPr>
          <w:p w:rsidR="008217A6" w:rsidRPr="004D2306" w:rsidRDefault="008217A6" w:rsidP="000753CE">
            <w:pPr>
              <w:pStyle w:val="Style22"/>
              <w:widowControl/>
              <w:tabs>
                <w:tab w:val="left" w:pos="0"/>
              </w:tabs>
              <w:spacing w:line="240" w:lineRule="auto"/>
              <w:ind w:firstLine="0"/>
              <w:rPr>
                <w:rStyle w:val="FontStyle49"/>
                <w:sz w:val="24"/>
                <w:szCs w:val="24"/>
              </w:rPr>
            </w:pPr>
            <w:r w:rsidRPr="004D2306">
              <w:t>Ограничители операционных рисков коммерческих банков</w:t>
            </w:r>
          </w:p>
        </w:tc>
      </w:tr>
    </w:tbl>
    <w:p w:rsidR="008217A6" w:rsidRPr="004D2306" w:rsidRDefault="008217A6" w:rsidP="008217A6">
      <w:pPr>
        <w:pStyle w:val="Style22"/>
        <w:widowControl/>
        <w:tabs>
          <w:tab w:val="left" w:pos="0"/>
        </w:tabs>
        <w:spacing w:line="240" w:lineRule="auto"/>
        <w:ind w:firstLine="709"/>
        <w:rPr>
          <w:rStyle w:val="FontStyle49"/>
          <w:sz w:val="24"/>
          <w:szCs w:val="24"/>
        </w:rPr>
      </w:pPr>
      <w:r w:rsidRPr="004D2306">
        <w:rPr>
          <w:rStyle w:val="FontStyle49"/>
          <w:sz w:val="24"/>
          <w:szCs w:val="24"/>
        </w:rPr>
        <w:t>2. Укажите правильное утверждение (ответ – да или нет).</w:t>
      </w:r>
    </w:p>
    <w:p w:rsidR="008217A6" w:rsidRPr="004D2306" w:rsidRDefault="008217A6" w:rsidP="008217A6">
      <w:pPr>
        <w:pStyle w:val="Style22"/>
        <w:widowControl/>
        <w:tabs>
          <w:tab w:val="left" w:pos="0"/>
        </w:tabs>
        <w:spacing w:line="240" w:lineRule="auto"/>
        <w:ind w:firstLine="0"/>
      </w:pPr>
      <w:r w:rsidRPr="004D2306">
        <w:t xml:space="preserve">1. ЦБ РФ выступает самым надежным кредитором Правительства Российской Федерации (Правительства РФ). </w:t>
      </w:r>
    </w:p>
    <w:p w:rsidR="008217A6" w:rsidRPr="004D2306" w:rsidRDefault="008217A6" w:rsidP="008217A6">
      <w:pPr>
        <w:pStyle w:val="Style22"/>
        <w:widowControl/>
        <w:tabs>
          <w:tab w:val="left" w:pos="0"/>
        </w:tabs>
        <w:spacing w:line="240" w:lineRule="auto"/>
        <w:ind w:firstLine="0"/>
      </w:pPr>
      <w:r w:rsidRPr="004D2306">
        <w:t>2. Деятельность Банка России подчинена цели получения максимально высокой прибыли.</w:t>
      </w:r>
    </w:p>
    <w:p w:rsidR="008217A6" w:rsidRPr="004D2306" w:rsidRDefault="008217A6" w:rsidP="008217A6">
      <w:pPr>
        <w:pStyle w:val="Style22"/>
        <w:widowControl/>
        <w:tabs>
          <w:tab w:val="left" w:pos="0"/>
        </w:tabs>
        <w:spacing w:line="240" w:lineRule="auto"/>
        <w:ind w:firstLine="0"/>
      </w:pPr>
      <w:r w:rsidRPr="004D2306">
        <w:t xml:space="preserve">3. Банк России может эмитировать наличные деньги только под обеспечение реальными товарными запасами, официальные золотовалютные резервы и дефицит федерального бюджета. </w:t>
      </w:r>
    </w:p>
    <w:p w:rsidR="008217A6" w:rsidRPr="004D2306" w:rsidRDefault="008217A6" w:rsidP="008217A6">
      <w:pPr>
        <w:pStyle w:val="Style22"/>
        <w:widowControl/>
        <w:tabs>
          <w:tab w:val="left" w:pos="0"/>
        </w:tabs>
        <w:spacing w:line="240" w:lineRule="auto"/>
        <w:ind w:firstLine="0"/>
      </w:pPr>
      <w:r w:rsidRPr="004D2306">
        <w:t xml:space="preserve">4. Банк России имеет право проводить без ограничений все виды банковских операций. </w:t>
      </w:r>
    </w:p>
    <w:p w:rsidR="008217A6" w:rsidRPr="004D2306" w:rsidRDefault="008217A6" w:rsidP="008217A6">
      <w:pPr>
        <w:pStyle w:val="Style22"/>
        <w:widowControl/>
        <w:tabs>
          <w:tab w:val="left" w:pos="0"/>
        </w:tabs>
        <w:spacing w:line="240" w:lineRule="auto"/>
        <w:ind w:firstLine="0"/>
      </w:pPr>
      <w:r w:rsidRPr="004D2306">
        <w:t xml:space="preserve">5. Национальный банковский совет вправе определять объем расходов Банка России на капитальные инвестиции. </w:t>
      </w:r>
    </w:p>
    <w:p w:rsidR="008217A6" w:rsidRPr="004D2306" w:rsidRDefault="008217A6" w:rsidP="008217A6">
      <w:pPr>
        <w:pStyle w:val="Style22"/>
        <w:widowControl/>
        <w:tabs>
          <w:tab w:val="left" w:pos="0"/>
        </w:tabs>
        <w:spacing w:line="240" w:lineRule="auto"/>
        <w:ind w:firstLine="0"/>
      </w:pPr>
      <w:r w:rsidRPr="004D2306">
        <w:t xml:space="preserve">6. Банк России не может размещать средства официальных золотовалютных резервов. </w:t>
      </w:r>
    </w:p>
    <w:p w:rsidR="008217A6" w:rsidRPr="004D2306" w:rsidRDefault="008217A6" w:rsidP="008217A6">
      <w:pPr>
        <w:pStyle w:val="Style22"/>
        <w:widowControl/>
        <w:tabs>
          <w:tab w:val="left" w:pos="0"/>
        </w:tabs>
        <w:spacing w:line="240" w:lineRule="auto"/>
        <w:ind w:firstLine="0"/>
      </w:pPr>
      <w:r w:rsidRPr="004D2306">
        <w:t xml:space="preserve">7. Взносы Банка России в международные финансовые институты учитываются в его балансе как пассивные операции. </w:t>
      </w:r>
    </w:p>
    <w:p w:rsidR="008217A6" w:rsidRPr="004D2306" w:rsidRDefault="008217A6" w:rsidP="008217A6">
      <w:pPr>
        <w:pStyle w:val="Style22"/>
        <w:widowControl/>
        <w:tabs>
          <w:tab w:val="left" w:pos="0"/>
        </w:tabs>
        <w:spacing w:line="240" w:lineRule="auto"/>
        <w:ind w:firstLine="0"/>
      </w:pPr>
      <w:r w:rsidRPr="004D2306">
        <w:t xml:space="preserve">8. Привлекая от коммерческих банков средства на депозиты, Банк России увеличивает объем денежной эмиссии. </w:t>
      </w:r>
    </w:p>
    <w:p w:rsidR="008217A6" w:rsidRPr="004D2306" w:rsidRDefault="008217A6" w:rsidP="008217A6">
      <w:pPr>
        <w:pStyle w:val="Style22"/>
        <w:widowControl/>
        <w:tabs>
          <w:tab w:val="left" w:pos="0"/>
        </w:tabs>
        <w:spacing w:line="240" w:lineRule="auto"/>
        <w:ind w:firstLine="0"/>
      </w:pPr>
      <w:r w:rsidRPr="004D2306">
        <w:lastRenderedPageBreak/>
        <w:t xml:space="preserve">9. Установление Банком России прямых количественных ограничений возможно только с разрешения Национального банковского совета. </w:t>
      </w:r>
    </w:p>
    <w:p w:rsidR="008217A6" w:rsidRPr="004D2306" w:rsidRDefault="008217A6" w:rsidP="008217A6">
      <w:pPr>
        <w:pStyle w:val="Style22"/>
        <w:widowControl/>
        <w:tabs>
          <w:tab w:val="left" w:pos="0"/>
        </w:tabs>
        <w:spacing w:line="240" w:lineRule="auto"/>
        <w:ind w:firstLine="0"/>
      </w:pPr>
      <w:r w:rsidRPr="004D2306">
        <w:t xml:space="preserve">10. Федеральные законы ограничивают нормотворческие полномочия Банка России. </w:t>
      </w:r>
    </w:p>
    <w:p w:rsidR="0099421B" w:rsidRPr="004D2306" w:rsidRDefault="00725713" w:rsidP="0099421B">
      <w:pPr>
        <w:pStyle w:val="TableParagraph"/>
        <w:tabs>
          <w:tab w:val="left" w:pos="3476"/>
        </w:tabs>
        <w:ind w:left="103" w:right="101" w:firstLine="709"/>
        <w:jc w:val="both"/>
        <w:rPr>
          <w:sz w:val="24"/>
          <w:szCs w:val="24"/>
          <w:lang w:val="ru-RU"/>
        </w:rPr>
      </w:pPr>
      <w:r>
        <w:rPr>
          <w:sz w:val="24"/>
          <w:szCs w:val="24"/>
          <w:lang w:val="ru-RU"/>
        </w:rPr>
        <w:t>3</w:t>
      </w:r>
      <w:r w:rsidR="0099421B" w:rsidRPr="004D2306">
        <w:rPr>
          <w:sz w:val="24"/>
          <w:szCs w:val="24"/>
          <w:lang w:val="ru-RU"/>
        </w:rPr>
        <w:t xml:space="preserve">. Предположим, Центральный банк решил увеличить денежное предложение на 3%. Оцените вероятные способы решения этой экономической задачи и последствия реализации различных методов такой политики. </w:t>
      </w:r>
    </w:p>
    <w:p w:rsidR="0099421B" w:rsidRPr="004D2306" w:rsidRDefault="00725713" w:rsidP="0099421B">
      <w:pPr>
        <w:pStyle w:val="TableParagraph"/>
        <w:tabs>
          <w:tab w:val="left" w:pos="3476"/>
        </w:tabs>
        <w:ind w:left="103" w:right="101" w:firstLine="709"/>
        <w:jc w:val="both"/>
        <w:rPr>
          <w:sz w:val="24"/>
          <w:szCs w:val="24"/>
          <w:lang w:val="ru-RU"/>
        </w:rPr>
      </w:pPr>
      <w:r>
        <w:rPr>
          <w:sz w:val="24"/>
          <w:szCs w:val="24"/>
          <w:lang w:val="ru-RU"/>
        </w:rPr>
        <w:t>4</w:t>
      </w:r>
      <w:r w:rsidR="0099421B" w:rsidRPr="004D2306">
        <w:rPr>
          <w:sz w:val="24"/>
          <w:szCs w:val="24"/>
          <w:lang w:val="ru-RU"/>
        </w:rPr>
        <w:t xml:space="preserve">. Предположим, Правительство поставило задачу добиться в следующем году роста реального объема </w:t>
      </w:r>
      <w:proofErr w:type="gramStart"/>
      <w:r w:rsidR="0099421B" w:rsidRPr="004D2306">
        <w:rPr>
          <w:sz w:val="24"/>
          <w:szCs w:val="24"/>
          <w:lang w:val="ru-RU"/>
        </w:rPr>
        <w:t>производства</w:t>
      </w:r>
      <w:proofErr w:type="gramEnd"/>
      <w:r w:rsidR="0099421B" w:rsidRPr="004D2306">
        <w:rPr>
          <w:sz w:val="24"/>
          <w:szCs w:val="24"/>
          <w:lang w:val="ru-RU"/>
        </w:rPr>
        <w:t xml:space="preserve"> на 4 %. </w:t>
      </w:r>
      <w:proofErr w:type="gramStart"/>
      <w:r w:rsidR="0099421B" w:rsidRPr="004D2306">
        <w:rPr>
          <w:sz w:val="24"/>
          <w:szCs w:val="24"/>
          <w:lang w:val="ru-RU"/>
        </w:rPr>
        <w:t>Какие</w:t>
      </w:r>
      <w:proofErr w:type="gramEnd"/>
      <w:r w:rsidR="0099421B" w:rsidRPr="004D2306">
        <w:rPr>
          <w:sz w:val="24"/>
          <w:szCs w:val="24"/>
          <w:lang w:val="ru-RU"/>
        </w:rPr>
        <w:t xml:space="preserve"> меры мог бы предпринять Центральный банк страны, чтобы «запустить» такое оживление деловой активности, не превышая 5 % годового роста инфляции? </w:t>
      </w:r>
    </w:p>
    <w:p w:rsidR="008217A6" w:rsidRPr="004D2306" w:rsidRDefault="00725713" w:rsidP="008217A6">
      <w:pPr>
        <w:pStyle w:val="Style22"/>
        <w:widowControl/>
        <w:tabs>
          <w:tab w:val="left" w:pos="0"/>
        </w:tabs>
        <w:spacing w:line="240" w:lineRule="auto"/>
        <w:ind w:firstLine="709"/>
      </w:pPr>
      <w:r>
        <w:rPr>
          <w:rStyle w:val="FontStyle49"/>
          <w:sz w:val="24"/>
          <w:szCs w:val="24"/>
        </w:rPr>
        <w:t>5</w:t>
      </w:r>
      <w:r w:rsidR="008217A6" w:rsidRPr="004D2306">
        <w:rPr>
          <w:rStyle w:val="FontStyle49"/>
          <w:sz w:val="24"/>
          <w:szCs w:val="24"/>
        </w:rPr>
        <w:t xml:space="preserve">. </w:t>
      </w:r>
      <w:r w:rsidR="008217A6" w:rsidRPr="004D2306">
        <w:t xml:space="preserve">Обратной стороной независимости центрального банка является его </w:t>
      </w:r>
      <w:proofErr w:type="spellStart"/>
      <w:r w:rsidR="008217A6" w:rsidRPr="004D2306">
        <w:t>транспарентность</w:t>
      </w:r>
      <w:proofErr w:type="spellEnd"/>
      <w:r w:rsidR="008217A6" w:rsidRPr="004D2306">
        <w:t xml:space="preserve"> и ответственность. Что это означает? По каким направлениям деятельности центральный банк несет ответственность перед обществом? О каких своих действиях он должен информировать экономических субъектов? Центральные банки развитых стран раскрывают информацию по следующим направлениям своей деятельности: </w:t>
      </w:r>
    </w:p>
    <w:p w:rsidR="008217A6" w:rsidRPr="004D2306" w:rsidRDefault="008217A6" w:rsidP="008217A6">
      <w:pPr>
        <w:pStyle w:val="Style22"/>
        <w:widowControl/>
        <w:tabs>
          <w:tab w:val="left" w:pos="0"/>
        </w:tabs>
        <w:spacing w:line="240" w:lineRule="auto"/>
        <w:ind w:firstLine="709"/>
      </w:pPr>
      <w:r w:rsidRPr="004D2306">
        <w:t xml:space="preserve">- цели и количественные ориентиры денежно-кредитной политики; </w:t>
      </w:r>
    </w:p>
    <w:p w:rsidR="008217A6" w:rsidRPr="004D2306" w:rsidRDefault="008217A6" w:rsidP="008217A6">
      <w:pPr>
        <w:pStyle w:val="Style22"/>
        <w:widowControl/>
        <w:tabs>
          <w:tab w:val="left" w:pos="0"/>
        </w:tabs>
        <w:spacing w:line="240" w:lineRule="auto"/>
        <w:ind w:firstLine="709"/>
      </w:pPr>
      <w:r w:rsidRPr="004D2306">
        <w:t>- стратегия и тактика денежно-кредитной политики, механизмы и процедуры принятия решений;</w:t>
      </w:r>
    </w:p>
    <w:p w:rsidR="008217A6" w:rsidRPr="004D2306" w:rsidRDefault="008217A6" w:rsidP="008217A6">
      <w:pPr>
        <w:pStyle w:val="Style22"/>
        <w:widowControl/>
        <w:tabs>
          <w:tab w:val="left" w:pos="0"/>
        </w:tabs>
        <w:spacing w:line="240" w:lineRule="auto"/>
        <w:ind w:firstLine="709"/>
      </w:pPr>
      <w:r w:rsidRPr="004D2306">
        <w:t xml:space="preserve">- данные и прогнозы экономического развития страны и регионов; </w:t>
      </w:r>
    </w:p>
    <w:p w:rsidR="008217A6" w:rsidRPr="004D2306" w:rsidRDefault="008217A6" w:rsidP="008217A6">
      <w:pPr>
        <w:pStyle w:val="Style22"/>
        <w:widowControl/>
        <w:tabs>
          <w:tab w:val="left" w:pos="0"/>
        </w:tabs>
        <w:spacing w:line="240" w:lineRule="auto"/>
        <w:ind w:firstLine="709"/>
      </w:pPr>
      <w:r w:rsidRPr="004D2306">
        <w:t xml:space="preserve">- информация о вмешательстве центрального банка в операции на финансовых рынках (интервенции); </w:t>
      </w:r>
    </w:p>
    <w:p w:rsidR="008217A6" w:rsidRPr="004D2306" w:rsidRDefault="008217A6" w:rsidP="008217A6">
      <w:pPr>
        <w:pStyle w:val="Style22"/>
        <w:widowControl/>
        <w:tabs>
          <w:tab w:val="left" w:pos="0"/>
        </w:tabs>
        <w:spacing w:line="240" w:lineRule="auto"/>
        <w:ind w:firstLine="709"/>
      </w:pPr>
      <w:r w:rsidRPr="004D2306">
        <w:t xml:space="preserve">- данные о финансовой поддержке банков; </w:t>
      </w:r>
    </w:p>
    <w:p w:rsidR="008217A6" w:rsidRPr="004D2306" w:rsidRDefault="008217A6" w:rsidP="008217A6">
      <w:pPr>
        <w:pStyle w:val="Style22"/>
        <w:widowControl/>
        <w:tabs>
          <w:tab w:val="left" w:pos="0"/>
        </w:tabs>
        <w:spacing w:line="240" w:lineRule="auto"/>
        <w:ind w:firstLine="709"/>
      </w:pPr>
      <w:r w:rsidRPr="004D2306">
        <w:t xml:space="preserve">- результаты и последствия проводимой политики; </w:t>
      </w:r>
    </w:p>
    <w:p w:rsidR="008217A6" w:rsidRPr="004D2306" w:rsidRDefault="008217A6" w:rsidP="008217A6">
      <w:pPr>
        <w:pStyle w:val="Style22"/>
        <w:widowControl/>
        <w:tabs>
          <w:tab w:val="left" w:pos="0"/>
        </w:tabs>
        <w:spacing w:line="240" w:lineRule="auto"/>
        <w:ind w:firstLine="709"/>
      </w:pPr>
      <w:r w:rsidRPr="004D2306">
        <w:t xml:space="preserve">- ошибки и издержки регулирования. </w:t>
      </w:r>
    </w:p>
    <w:p w:rsidR="008217A6" w:rsidRPr="004D2306" w:rsidRDefault="008217A6" w:rsidP="008217A6">
      <w:pPr>
        <w:pStyle w:val="Style22"/>
        <w:widowControl/>
        <w:tabs>
          <w:tab w:val="left" w:pos="0"/>
        </w:tabs>
        <w:spacing w:line="240" w:lineRule="auto"/>
        <w:ind w:firstLine="709"/>
      </w:pPr>
      <w:r w:rsidRPr="004D2306">
        <w:t xml:space="preserve">Оцените, насколько </w:t>
      </w:r>
      <w:proofErr w:type="spellStart"/>
      <w:r w:rsidRPr="004D2306">
        <w:t>транспарентна</w:t>
      </w:r>
      <w:proofErr w:type="spellEnd"/>
      <w:r w:rsidRPr="004D2306">
        <w:t xml:space="preserve"> деятельность Банка России по перечисленным направлениям.</w:t>
      </w:r>
    </w:p>
    <w:p w:rsidR="008217A6" w:rsidRPr="004D2306" w:rsidRDefault="008217A6" w:rsidP="008217A6">
      <w:pPr>
        <w:pStyle w:val="Style22"/>
        <w:widowControl/>
        <w:tabs>
          <w:tab w:val="left" w:pos="0"/>
        </w:tabs>
        <w:spacing w:line="240" w:lineRule="auto"/>
        <w:ind w:firstLine="709"/>
      </w:pPr>
    </w:p>
    <w:p w:rsidR="008217A6" w:rsidRPr="004D2306" w:rsidRDefault="008217A6" w:rsidP="008217A6">
      <w:pPr>
        <w:widowControl w:val="0"/>
        <w:shd w:val="clear" w:color="auto" w:fill="FFFFFF"/>
        <w:tabs>
          <w:tab w:val="left" w:pos="653"/>
        </w:tabs>
        <w:autoSpaceDE w:val="0"/>
        <w:autoSpaceDN w:val="0"/>
        <w:adjustRightInd w:val="0"/>
        <w:jc w:val="both"/>
        <w:rPr>
          <w:b/>
          <w:sz w:val="24"/>
          <w:szCs w:val="24"/>
        </w:rPr>
      </w:pPr>
      <w:r w:rsidRPr="004D2306">
        <w:rPr>
          <w:b/>
          <w:sz w:val="24"/>
          <w:szCs w:val="24"/>
        </w:rPr>
        <w:t>Раздел 2 Деятельность Центрального банка России</w:t>
      </w:r>
    </w:p>
    <w:p w:rsidR="008217A6" w:rsidRPr="004D2306" w:rsidRDefault="008217A6" w:rsidP="008217A6">
      <w:pPr>
        <w:ind w:firstLine="709"/>
        <w:jc w:val="both"/>
        <w:rPr>
          <w:sz w:val="24"/>
          <w:szCs w:val="24"/>
        </w:rPr>
      </w:pPr>
      <w:r w:rsidRPr="004D2306">
        <w:rPr>
          <w:sz w:val="24"/>
          <w:szCs w:val="24"/>
        </w:rPr>
        <w:t xml:space="preserve">1. Банк России совместно с правительством разрабатывает и осуществляет единую государственную денежно-кредитную политику. Каковы цели текущей денежно-кредитной политики Банка России? Какие инструменты вправе применять ЦБ РФ для достижения поставленных </w:t>
      </w:r>
      <w:proofErr w:type="gramStart"/>
      <w:r w:rsidRPr="004D2306">
        <w:rPr>
          <w:sz w:val="24"/>
          <w:szCs w:val="24"/>
        </w:rPr>
        <w:t>целей</w:t>
      </w:r>
      <w:proofErr w:type="gramEnd"/>
      <w:r w:rsidRPr="004D2306">
        <w:rPr>
          <w:sz w:val="24"/>
          <w:szCs w:val="24"/>
        </w:rPr>
        <w:t xml:space="preserve"> и </w:t>
      </w:r>
      <w:proofErr w:type="gramStart"/>
      <w:r w:rsidRPr="004D2306">
        <w:rPr>
          <w:sz w:val="24"/>
          <w:szCs w:val="24"/>
        </w:rPr>
        <w:t>какие</w:t>
      </w:r>
      <w:proofErr w:type="gramEnd"/>
      <w:r w:rsidRPr="004D2306">
        <w:rPr>
          <w:sz w:val="24"/>
          <w:szCs w:val="24"/>
        </w:rPr>
        <w:t xml:space="preserve"> инструменты он планирует использовать в текущем финансовом году?</w:t>
      </w:r>
    </w:p>
    <w:p w:rsidR="008217A6" w:rsidRPr="004D2306" w:rsidRDefault="008217A6" w:rsidP="008217A6">
      <w:pPr>
        <w:pStyle w:val="Style22"/>
        <w:widowControl/>
        <w:tabs>
          <w:tab w:val="left" w:pos="0"/>
        </w:tabs>
        <w:spacing w:line="240" w:lineRule="auto"/>
        <w:ind w:firstLine="709"/>
        <w:rPr>
          <w:rStyle w:val="FontStyle49"/>
          <w:sz w:val="24"/>
          <w:szCs w:val="24"/>
        </w:rPr>
      </w:pPr>
      <w:r w:rsidRPr="004D2306">
        <w:rPr>
          <w:rStyle w:val="FontStyle49"/>
          <w:sz w:val="24"/>
          <w:szCs w:val="24"/>
        </w:rPr>
        <w:t>2. Укажите правильное утверждение (ответ – да или нет).</w:t>
      </w:r>
    </w:p>
    <w:p w:rsidR="008217A6" w:rsidRPr="004D2306" w:rsidRDefault="008217A6" w:rsidP="008217A6">
      <w:pPr>
        <w:pStyle w:val="Style22"/>
        <w:widowControl/>
        <w:tabs>
          <w:tab w:val="left" w:pos="0"/>
        </w:tabs>
        <w:spacing w:line="240" w:lineRule="auto"/>
        <w:ind w:firstLine="0"/>
      </w:pPr>
      <w:r w:rsidRPr="004D2306">
        <w:t xml:space="preserve">1. Примером прямого количественного ограничения может быть установление минимального размера собственного капитала банка. </w:t>
      </w:r>
    </w:p>
    <w:p w:rsidR="008217A6" w:rsidRPr="004D2306" w:rsidRDefault="008217A6" w:rsidP="008217A6">
      <w:pPr>
        <w:pStyle w:val="Style22"/>
        <w:widowControl/>
        <w:tabs>
          <w:tab w:val="left" w:pos="0"/>
        </w:tabs>
        <w:spacing w:line="240" w:lineRule="auto"/>
        <w:ind w:firstLine="0"/>
      </w:pPr>
      <w:r w:rsidRPr="004D2306">
        <w:t xml:space="preserve">2. Совет директоров Банка России — орган управления, специализирующийся на </w:t>
      </w:r>
      <w:proofErr w:type="spellStart"/>
      <w:r w:rsidRPr="004D2306">
        <w:t>пруденциальном</w:t>
      </w:r>
      <w:proofErr w:type="spellEnd"/>
      <w:r w:rsidRPr="004D2306">
        <w:t xml:space="preserve"> надзоре. </w:t>
      </w:r>
    </w:p>
    <w:p w:rsidR="008217A6" w:rsidRPr="004D2306" w:rsidRDefault="008217A6" w:rsidP="008217A6">
      <w:pPr>
        <w:pStyle w:val="Style22"/>
        <w:widowControl/>
        <w:tabs>
          <w:tab w:val="left" w:pos="0"/>
        </w:tabs>
        <w:spacing w:line="240" w:lineRule="auto"/>
        <w:ind w:firstLine="0"/>
      </w:pPr>
      <w:r w:rsidRPr="004D2306">
        <w:t xml:space="preserve">3. Смету доходов и расходов Банка России утверждают депутаты Федерального собрания. </w:t>
      </w:r>
    </w:p>
    <w:p w:rsidR="008217A6" w:rsidRPr="004D2306" w:rsidRDefault="008217A6" w:rsidP="008217A6">
      <w:pPr>
        <w:pStyle w:val="Style22"/>
        <w:widowControl/>
        <w:tabs>
          <w:tab w:val="left" w:pos="0"/>
        </w:tabs>
        <w:spacing w:line="240" w:lineRule="auto"/>
        <w:ind w:firstLine="0"/>
      </w:pPr>
      <w:r w:rsidRPr="004D2306">
        <w:t xml:space="preserve">4. Банк России совместно с Министерством финансов Российской Федерации (Минфин России) разрабатывает платежный баланс страны. </w:t>
      </w:r>
    </w:p>
    <w:p w:rsidR="008217A6" w:rsidRPr="004D2306" w:rsidRDefault="008217A6" w:rsidP="008217A6">
      <w:pPr>
        <w:pStyle w:val="Style22"/>
        <w:widowControl/>
        <w:tabs>
          <w:tab w:val="left" w:pos="0"/>
        </w:tabs>
        <w:spacing w:line="240" w:lineRule="auto"/>
        <w:ind w:firstLine="0"/>
      </w:pPr>
      <w:r w:rsidRPr="004D2306">
        <w:t xml:space="preserve">5. Все нормативные акты Банка России подлежат обязательной регистрации в Минюсте России. </w:t>
      </w:r>
    </w:p>
    <w:p w:rsidR="008217A6" w:rsidRPr="004D2306" w:rsidRDefault="008217A6" w:rsidP="008217A6">
      <w:pPr>
        <w:pStyle w:val="Style22"/>
        <w:widowControl/>
        <w:tabs>
          <w:tab w:val="left" w:pos="0"/>
        </w:tabs>
        <w:spacing w:line="240" w:lineRule="auto"/>
        <w:ind w:firstLine="0"/>
      </w:pPr>
      <w:r w:rsidRPr="004D2306">
        <w:t xml:space="preserve">6. Правила бухгалтерского учета коммерческих банков устанавливает Минфин России. </w:t>
      </w:r>
    </w:p>
    <w:p w:rsidR="008217A6" w:rsidRPr="004D2306" w:rsidRDefault="008217A6" w:rsidP="008217A6">
      <w:pPr>
        <w:pStyle w:val="Style22"/>
        <w:widowControl/>
        <w:tabs>
          <w:tab w:val="left" w:pos="0"/>
        </w:tabs>
        <w:spacing w:line="240" w:lineRule="auto"/>
        <w:ind w:firstLine="0"/>
      </w:pPr>
      <w:r w:rsidRPr="004D2306">
        <w:t xml:space="preserve">7. Выступая генеральным агентом Минфина России, Банк России может участвовать в первичном размещении государственных ценных бумаг. </w:t>
      </w:r>
    </w:p>
    <w:p w:rsidR="008217A6" w:rsidRPr="004D2306" w:rsidRDefault="008217A6" w:rsidP="008217A6">
      <w:pPr>
        <w:pStyle w:val="Style22"/>
        <w:widowControl/>
        <w:tabs>
          <w:tab w:val="left" w:pos="0"/>
        </w:tabs>
        <w:spacing w:line="240" w:lineRule="auto"/>
        <w:ind w:firstLine="0"/>
      </w:pPr>
      <w:r w:rsidRPr="004D2306">
        <w:t xml:space="preserve">8. Для организации системы безналичных расчетов Банк России создает систему расчетно-кассовых центров. </w:t>
      </w:r>
    </w:p>
    <w:p w:rsidR="008217A6" w:rsidRPr="004D2306" w:rsidRDefault="008217A6" w:rsidP="008217A6">
      <w:pPr>
        <w:pStyle w:val="Style22"/>
        <w:widowControl/>
        <w:tabs>
          <w:tab w:val="left" w:pos="0"/>
        </w:tabs>
        <w:spacing w:line="240" w:lineRule="auto"/>
        <w:ind w:firstLine="0"/>
      </w:pPr>
      <w:r w:rsidRPr="004D2306">
        <w:t xml:space="preserve">9. Платежная система Российской Федерации - это система расчетно-кассовых центров и территориальных управлений Банка России. </w:t>
      </w:r>
    </w:p>
    <w:p w:rsidR="008217A6" w:rsidRPr="004D2306" w:rsidRDefault="008217A6" w:rsidP="008217A6">
      <w:pPr>
        <w:pStyle w:val="Style22"/>
        <w:widowControl/>
        <w:tabs>
          <w:tab w:val="left" w:pos="0"/>
        </w:tabs>
        <w:spacing w:line="240" w:lineRule="auto"/>
        <w:ind w:firstLine="0"/>
      </w:pPr>
      <w:r w:rsidRPr="004D2306">
        <w:t xml:space="preserve">10. Методику расчета обязательных экономических нормативов Банк России должен согласовывать с Федеральной статистической службой (ФСС). </w:t>
      </w:r>
    </w:p>
    <w:p w:rsidR="008217A6" w:rsidRPr="004D2306" w:rsidRDefault="008217A6" w:rsidP="008217A6">
      <w:pPr>
        <w:pStyle w:val="Style22"/>
        <w:widowControl/>
        <w:tabs>
          <w:tab w:val="left" w:pos="0"/>
        </w:tabs>
        <w:spacing w:line="240" w:lineRule="auto"/>
        <w:ind w:firstLine="0"/>
      </w:pPr>
      <w:r w:rsidRPr="004D2306">
        <w:t xml:space="preserve">11. Банк России проводит депозитные операции (операции привлечения рублевых средств резидентов </w:t>
      </w:r>
      <w:r w:rsidR="00725713">
        <w:t>-</w:t>
      </w:r>
      <w:r w:rsidRPr="004D2306">
        <w:t xml:space="preserve"> банков и НКО). </w:t>
      </w:r>
    </w:p>
    <w:p w:rsidR="008217A6" w:rsidRPr="004D2306" w:rsidRDefault="008217A6" w:rsidP="008217A6">
      <w:pPr>
        <w:pStyle w:val="Style22"/>
        <w:widowControl/>
        <w:tabs>
          <w:tab w:val="left" w:pos="0"/>
        </w:tabs>
        <w:spacing w:line="240" w:lineRule="auto"/>
        <w:ind w:firstLine="0"/>
      </w:pPr>
      <w:r w:rsidRPr="004D2306">
        <w:lastRenderedPageBreak/>
        <w:t xml:space="preserve">12. Не все коммерческие банки обязаны открывать счета в РКЦ. </w:t>
      </w:r>
    </w:p>
    <w:p w:rsidR="008217A6" w:rsidRPr="004D2306" w:rsidRDefault="008217A6" w:rsidP="008217A6">
      <w:pPr>
        <w:pStyle w:val="Style22"/>
        <w:widowControl/>
        <w:tabs>
          <w:tab w:val="left" w:pos="0"/>
        </w:tabs>
        <w:spacing w:line="240" w:lineRule="auto"/>
        <w:ind w:firstLine="0"/>
      </w:pPr>
      <w:r w:rsidRPr="004D2306">
        <w:t xml:space="preserve">13. Банк России не выдает ломбардные кредиты. </w:t>
      </w:r>
    </w:p>
    <w:p w:rsidR="008217A6" w:rsidRDefault="008217A6" w:rsidP="008217A6">
      <w:pPr>
        <w:pStyle w:val="Style22"/>
        <w:widowControl/>
        <w:tabs>
          <w:tab w:val="left" w:pos="0"/>
        </w:tabs>
        <w:spacing w:line="240" w:lineRule="auto"/>
        <w:ind w:firstLine="0"/>
      </w:pPr>
      <w:r w:rsidRPr="004D2306">
        <w:t>14. Банк России несет ответственность за поддержание финансовой стабильности.</w:t>
      </w:r>
    </w:p>
    <w:p w:rsidR="00127017" w:rsidRDefault="000150BE" w:rsidP="000150BE">
      <w:pPr>
        <w:pStyle w:val="Style22"/>
        <w:widowControl/>
        <w:tabs>
          <w:tab w:val="left" w:pos="0"/>
        </w:tabs>
        <w:spacing w:line="240" w:lineRule="auto"/>
        <w:ind w:firstLine="709"/>
      </w:pPr>
      <w:r>
        <w:t xml:space="preserve">3. </w:t>
      </w:r>
      <w:r w:rsidR="00127017">
        <w:t>Рассчитайте величину денежных агрегатов М</w:t>
      </w:r>
      <w:proofErr w:type="gramStart"/>
      <w:r w:rsidR="00127017">
        <w:t>0</w:t>
      </w:r>
      <w:proofErr w:type="gramEnd"/>
      <w:r w:rsidR="00127017">
        <w:t>, М1, М2 и денежной базы при условии, что объем наличности в обращении – 13 млрд. руб., сумма средств предприятий и организаций на расчетных счетах – 10 млрд. руб., средства коммерческих банков на корреспондентских счетах в ЦБ – 5 млрд. руб., размер обязательных резервов, депонируемых в ЦБ – 2 млрд. вклады до востребования – 12 млрд. руб., срочные вклады – 8 млрд. руб.</w:t>
      </w:r>
    </w:p>
    <w:p w:rsidR="000150BE" w:rsidRDefault="000150BE" w:rsidP="000150BE">
      <w:pPr>
        <w:pStyle w:val="Style22"/>
        <w:widowControl/>
        <w:tabs>
          <w:tab w:val="left" w:pos="0"/>
        </w:tabs>
        <w:spacing w:line="240" w:lineRule="auto"/>
        <w:ind w:firstLine="709"/>
      </w:pPr>
      <w:r>
        <w:t xml:space="preserve">4. Сколько составит денежный агрегат М0 при условии, что объем денежного агрегата М3 составляет 80 млрд. руб., сумма средств на счетах предприятий и организаций 16 </w:t>
      </w:r>
      <w:proofErr w:type="gramStart"/>
      <w:r>
        <w:t>млрд</w:t>
      </w:r>
      <w:proofErr w:type="gramEnd"/>
      <w:r>
        <w:t xml:space="preserve"> руб., средства страховых компаний 14 млрд руб., депозиты физических лиц до востребования 12 млрд руб., срочные вклады в Сбербанке РФ 6 млрд руб., депозитные сертификаты 3 млрд руб., облигации Госзайма 5 млрд руб.?</w:t>
      </w:r>
    </w:p>
    <w:p w:rsidR="001F4BA9" w:rsidRPr="00F37780" w:rsidRDefault="001F4BA9" w:rsidP="001F4BA9">
      <w:pPr>
        <w:ind w:firstLine="709"/>
        <w:jc w:val="both"/>
        <w:rPr>
          <w:sz w:val="24"/>
          <w:szCs w:val="24"/>
        </w:rPr>
      </w:pPr>
      <w:r w:rsidRPr="00F37780">
        <w:rPr>
          <w:rStyle w:val="FontStyle49"/>
          <w:sz w:val="24"/>
          <w:szCs w:val="24"/>
        </w:rPr>
        <w:t xml:space="preserve">5. </w:t>
      </w:r>
      <w:r w:rsidRPr="00F37780">
        <w:rPr>
          <w:sz w:val="24"/>
          <w:szCs w:val="24"/>
        </w:rPr>
        <w:t>Коммерческий банк имеет общую сумму резервов 500 тысяч рублей и 1000 тысяч рублей на текущих счетах. Норма обязательного резервирования – 10 %. Банк продает Центральному банку ценные бумаги на сумму 10 тысяч рублей, получив в обмен увеличение своих резервов. Сколько избыточных резервов теперь у коммерческого банка?</w:t>
      </w:r>
    </w:p>
    <w:p w:rsidR="001F4BA9" w:rsidRPr="00F37780" w:rsidRDefault="001F4BA9" w:rsidP="001F4BA9">
      <w:pPr>
        <w:ind w:firstLine="709"/>
        <w:jc w:val="both"/>
        <w:rPr>
          <w:sz w:val="24"/>
          <w:szCs w:val="24"/>
        </w:rPr>
      </w:pPr>
      <w:r w:rsidRPr="001F4E39">
        <w:rPr>
          <w:sz w:val="24"/>
          <w:szCs w:val="24"/>
        </w:rPr>
        <w:t>6.</w:t>
      </w:r>
      <w:r w:rsidRPr="00F37780">
        <w:rPr>
          <w:b/>
          <w:sz w:val="24"/>
          <w:szCs w:val="24"/>
        </w:rPr>
        <w:t xml:space="preserve"> </w:t>
      </w:r>
      <w:r w:rsidRPr="00F37780">
        <w:rPr>
          <w:sz w:val="24"/>
          <w:szCs w:val="24"/>
        </w:rPr>
        <w:t>Коммерческий банк имеет общую сумму резервов 500 тысяч рублей и 1000 тысяч рублей на текущих счетах. Норма обязательного резервирования – 10 %. Банк продает Центральному банку ценные бумаги на сумму 10 тысяч рублей, получив в обмен увеличение своих резервов. Сколько избыточных резервов теперь у коммерческого банка?</w:t>
      </w:r>
    </w:p>
    <w:p w:rsidR="001F4BA9" w:rsidRPr="00F37780" w:rsidRDefault="001F4BA9" w:rsidP="001F4BA9">
      <w:pPr>
        <w:ind w:firstLine="709"/>
        <w:jc w:val="both"/>
        <w:rPr>
          <w:sz w:val="24"/>
          <w:szCs w:val="24"/>
        </w:rPr>
      </w:pPr>
      <w:r w:rsidRPr="00F37780">
        <w:rPr>
          <w:sz w:val="24"/>
          <w:szCs w:val="24"/>
        </w:rPr>
        <w:t>7. На основании данных составьте балансовый отчет Банка России (</w:t>
      </w:r>
      <w:proofErr w:type="gramStart"/>
      <w:r w:rsidRPr="00F37780">
        <w:rPr>
          <w:sz w:val="24"/>
          <w:szCs w:val="24"/>
        </w:rPr>
        <w:t>млн</w:t>
      </w:r>
      <w:proofErr w:type="gramEnd"/>
      <w:r w:rsidRPr="00F37780">
        <w:rPr>
          <w:sz w:val="24"/>
          <w:szCs w:val="24"/>
        </w:rPr>
        <w:t xml:space="preserve"> рублей): </w:t>
      </w:r>
    </w:p>
    <w:p w:rsidR="001F4BA9" w:rsidRPr="00F37780" w:rsidRDefault="001F4BA9" w:rsidP="001F4BA9">
      <w:pPr>
        <w:ind w:firstLine="709"/>
        <w:jc w:val="both"/>
        <w:rPr>
          <w:sz w:val="24"/>
          <w:szCs w:val="24"/>
        </w:rPr>
      </w:pPr>
      <w:r w:rsidRPr="00F37780">
        <w:rPr>
          <w:sz w:val="24"/>
          <w:szCs w:val="24"/>
        </w:rPr>
        <w:t>- драгоценные металлы – 30;</w:t>
      </w:r>
    </w:p>
    <w:p w:rsidR="001F4BA9" w:rsidRPr="00F37780" w:rsidRDefault="001F4BA9" w:rsidP="001F4BA9">
      <w:pPr>
        <w:ind w:firstLine="709"/>
        <w:jc w:val="both"/>
        <w:rPr>
          <w:sz w:val="24"/>
          <w:szCs w:val="24"/>
        </w:rPr>
      </w:pPr>
      <w:r w:rsidRPr="00F37780">
        <w:rPr>
          <w:sz w:val="24"/>
          <w:szCs w:val="24"/>
        </w:rPr>
        <w:t>- кредиты коммерческим банкам – 10;</w:t>
      </w:r>
    </w:p>
    <w:p w:rsidR="001F4BA9" w:rsidRPr="00F37780" w:rsidRDefault="001F4BA9" w:rsidP="001F4BA9">
      <w:pPr>
        <w:ind w:firstLine="709"/>
        <w:jc w:val="both"/>
        <w:rPr>
          <w:sz w:val="24"/>
          <w:szCs w:val="24"/>
        </w:rPr>
      </w:pPr>
      <w:r w:rsidRPr="00F37780">
        <w:rPr>
          <w:sz w:val="24"/>
          <w:szCs w:val="24"/>
        </w:rPr>
        <w:t xml:space="preserve">- средства коммерческих банков – 42; </w:t>
      </w:r>
    </w:p>
    <w:p w:rsidR="001F4BA9" w:rsidRPr="00F37780" w:rsidRDefault="001F4BA9" w:rsidP="001F4BA9">
      <w:pPr>
        <w:ind w:firstLine="709"/>
        <w:jc w:val="both"/>
        <w:rPr>
          <w:sz w:val="24"/>
          <w:szCs w:val="24"/>
        </w:rPr>
      </w:pPr>
      <w:r w:rsidRPr="00F37780">
        <w:rPr>
          <w:sz w:val="24"/>
          <w:szCs w:val="24"/>
        </w:rPr>
        <w:t xml:space="preserve">- иностранная валюта – 70; </w:t>
      </w:r>
    </w:p>
    <w:p w:rsidR="001F4BA9" w:rsidRPr="00F37780" w:rsidRDefault="001F4BA9" w:rsidP="001F4BA9">
      <w:pPr>
        <w:ind w:firstLine="709"/>
        <w:jc w:val="both"/>
        <w:rPr>
          <w:sz w:val="24"/>
          <w:szCs w:val="24"/>
        </w:rPr>
      </w:pPr>
      <w:r w:rsidRPr="00F37780">
        <w:rPr>
          <w:sz w:val="24"/>
          <w:szCs w:val="24"/>
        </w:rPr>
        <w:t xml:space="preserve">- кредиты Министерству Финансов – 55; </w:t>
      </w:r>
    </w:p>
    <w:p w:rsidR="001F4BA9" w:rsidRPr="00F37780" w:rsidRDefault="001F4BA9" w:rsidP="001F4BA9">
      <w:pPr>
        <w:ind w:firstLine="709"/>
        <w:jc w:val="both"/>
        <w:rPr>
          <w:sz w:val="24"/>
          <w:szCs w:val="24"/>
        </w:rPr>
      </w:pPr>
      <w:r w:rsidRPr="00F37780">
        <w:rPr>
          <w:sz w:val="24"/>
          <w:szCs w:val="24"/>
        </w:rPr>
        <w:t xml:space="preserve">- наличные деньги в обращении – 110; - собственный капитал – 40; - ценные бумаги Правительства Российской Федерации – 75; </w:t>
      </w:r>
    </w:p>
    <w:p w:rsidR="001F4BA9" w:rsidRPr="00F37780" w:rsidRDefault="001F4BA9" w:rsidP="001F4BA9">
      <w:pPr>
        <w:ind w:firstLine="709"/>
        <w:jc w:val="both"/>
        <w:rPr>
          <w:sz w:val="24"/>
          <w:szCs w:val="24"/>
        </w:rPr>
      </w:pPr>
      <w:r w:rsidRPr="00F37780">
        <w:rPr>
          <w:sz w:val="24"/>
          <w:szCs w:val="24"/>
        </w:rPr>
        <w:t xml:space="preserve">- счета Правительства Российской Федерации – 16; </w:t>
      </w:r>
    </w:p>
    <w:p w:rsidR="001F4BA9" w:rsidRPr="00F37780" w:rsidRDefault="001F4BA9" w:rsidP="001F4BA9">
      <w:pPr>
        <w:ind w:firstLine="709"/>
        <w:jc w:val="both"/>
        <w:rPr>
          <w:sz w:val="24"/>
          <w:szCs w:val="24"/>
        </w:rPr>
      </w:pPr>
      <w:r w:rsidRPr="00F37780">
        <w:rPr>
          <w:sz w:val="24"/>
          <w:szCs w:val="24"/>
        </w:rPr>
        <w:t xml:space="preserve">- прочие активы – 10; </w:t>
      </w:r>
    </w:p>
    <w:p w:rsidR="001F4BA9" w:rsidRPr="00F37780" w:rsidRDefault="001F4BA9" w:rsidP="001F4BA9">
      <w:pPr>
        <w:ind w:firstLine="709"/>
        <w:jc w:val="both"/>
        <w:rPr>
          <w:sz w:val="24"/>
          <w:szCs w:val="24"/>
        </w:rPr>
      </w:pPr>
      <w:r w:rsidRPr="00F37780">
        <w:rPr>
          <w:sz w:val="24"/>
          <w:szCs w:val="24"/>
        </w:rPr>
        <w:t>- прочие пассивы – 42.</w:t>
      </w:r>
    </w:p>
    <w:p w:rsidR="00C27DE6" w:rsidRPr="004D2306" w:rsidRDefault="00C27DE6" w:rsidP="00F73DF4">
      <w:pPr>
        <w:widowControl w:val="0"/>
        <w:shd w:val="clear" w:color="auto" w:fill="FFFFFF"/>
        <w:tabs>
          <w:tab w:val="left" w:pos="653"/>
        </w:tabs>
        <w:autoSpaceDE w:val="0"/>
        <w:autoSpaceDN w:val="0"/>
        <w:adjustRightInd w:val="0"/>
        <w:jc w:val="both"/>
        <w:rPr>
          <w:b/>
          <w:sz w:val="24"/>
          <w:szCs w:val="24"/>
        </w:rPr>
      </w:pPr>
    </w:p>
    <w:p w:rsidR="00C41AA8" w:rsidRPr="004D2306" w:rsidRDefault="00C41AA8" w:rsidP="008217A6">
      <w:pPr>
        <w:widowControl w:val="0"/>
        <w:jc w:val="center"/>
        <w:rPr>
          <w:b/>
          <w:sz w:val="24"/>
          <w:szCs w:val="24"/>
        </w:rPr>
      </w:pPr>
      <w:r w:rsidRPr="004D2306">
        <w:rPr>
          <w:b/>
          <w:sz w:val="24"/>
          <w:szCs w:val="24"/>
        </w:rPr>
        <w:t>Блок</w:t>
      </w:r>
      <w:proofErr w:type="gramStart"/>
      <w:r w:rsidRPr="004D2306">
        <w:rPr>
          <w:b/>
          <w:sz w:val="24"/>
          <w:szCs w:val="24"/>
        </w:rPr>
        <w:t xml:space="preserve"> С</w:t>
      </w:r>
      <w:proofErr w:type="gramEnd"/>
    </w:p>
    <w:p w:rsidR="00C41AA8" w:rsidRPr="004D2306" w:rsidRDefault="00C41AA8" w:rsidP="00C41AA8">
      <w:pPr>
        <w:widowControl w:val="0"/>
        <w:ind w:firstLine="709"/>
        <w:jc w:val="both"/>
        <w:rPr>
          <w:b/>
          <w:sz w:val="24"/>
          <w:szCs w:val="24"/>
        </w:rPr>
      </w:pPr>
    </w:p>
    <w:p w:rsidR="00AE36C9" w:rsidRPr="004D2306" w:rsidRDefault="000753CE" w:rsidP="00AE36C9">
      <w:pPr>
        <w:jc w:val="both"/>
        <w:rPr>
          <w:sz w:val="24"/>
          <w:szCs w:val="24"/>
        </w:rPr>
      </w:pPr>
      <w:r>
        <w:rPr>
          <w:sz w:val="24"/>
          <w:szCs w:val="24"/>
        </w:rPr>
        <w:t>С.2</w:t>
      </w:r>
      <w:r w:rsidR="00C41AA8" w:rsidRPr="004D2306">
        <w:rPr>
          <w:sz w:val="24"/>
          <w:szCs w:val="24"/>
        </w:rPr>
        <w:t xml:space="preserve"> Индивидуальные творческие задания</w:t>
      </w:r>
      <w:r w:rsidR="00AE36C9" w:rsidRPr="004D2306">
        <w:rPr>
          <w:sz w:val="24"/>
          <w:szCs w:val="24"/>
        </w:rPr>
        <w:t xml:space="preserve"> </w:t>
      </w:r>
    </w:p>
    <w:p w:rsidR="00AE36C9" w:rsidRPr="004D2306" w:rsidRDefault="00AE36C9" w:rsidP="00AE36C9">
      <w:pPr>
        <w:jc w:val="both"/>
        <w:rPr>
          <w:b/>
          <w:sz w:val="24"/>
          <w:szCs w:val="24"/>
        </w:rPr>
      </w:pPr>
    </w:p>
    <w:p w:rsidR="008217A6" w:rsidRPr="004D2306" w:rsidRDefault="008217A6" w:rsidP="008217A6">
      <w:pPr>
        <w:jc w:val="both"/>
        <w:rPr>
          <w:b/>
          <w:sz w:val="24"/>
          <w:szCs w:val="24"/>
        </w:rPr>
      </w:pPr>
      <w:r w:rsidRPr="004D2306">
        <w:rPr>
          <w:b/>
          <w:snapToGrid w:val="0"/>
          <w:color w:val="000000" w:themeColor="text1"/>
          <w:sz w:val="24"/>
          <w:szCs w:val="24"/>
        </w:rPr>
        <w:t xml:space="preserve">Раздел 1  </w:t>
      </w:r>
      <w:r w:rsidRPr="004D2306">
        <w:rPr>
          <w:b/>
          <w:sz w:val="24"/>
          <w:szCs w:val="24"/>
        </w:rPr>
        <w:t>Центральный банк Российской Федерации</w:t>
      </w:r>
    </w:p>
    <w:p w:rsidR="008217A6" w:rsidRPr="004D2306" w:rsidRDefault="008217A6" w:rsidP="000753CE">
      <w:pPr>
        <w:pStyle w:val="TableParagraph"/>
        <w:numPr>
          <w:ilvl w:val="0"/>
          <w:numId w:val="3"/>
        </w:numPr>
        <w:tabs>
          <w:tab w:val="left" w:pos="709"/>
          <w:tab w:val="left" w:pos="993"/>
        </w:tabs>
        <w:ind w:left="0" w:right="101" w:firstLine="709"/>
        <w:jc w:val="both"/>
        <w:rPr>
          <w:sz w:val="24"/>
          <w:szCs w:val="24"/>
          <w:lang w:val="ru-RU"/>
        </w:rPr>
      </w:pPr>
      <w:r w:rsidRPr="004D2306">
        <w:rPr>
          <w:sz w:val="24"/>
          <w:szCs w:val="24"/>
          <w:lang w:val="ru-RU"/>
        </w:rPr>
        <w:t xml:space="preserve">Еще в докризисный период представители «Деловой России» для ускорения темпов экономического роста высказывались за расширение перечня целей деятельности Банка России, предложив сделать его ответственным за устойчивые темпы экономического роста. Может ли ЦБ РФ влиять на темпы экономического роста? Если ваш ответ будет положительным, то какие инструменты для этого может использовать центральный банк? Насколько актуально данное предложение в современных условиях? </w:t>
      </w:r>
    </w:p>
    <w:p w:rsidR="008217A6" w:rsidRPr="004D2306" w:rsidRDefault="008217A6" w:rsidP="000753CE">
      <w:pPr>
        <w:pStyle w:val="TableParagraph"/>
        <w:numPr>
          <w:ilvl w:val="0"/>
          <w:numId w:val="3"/>
        </w:numPr>
        <w:tabs>
          <w:tab w:val="left" w:pos="709"/>
          <w:tab w:val="left" w:pos="993"/>
        </w:tabs>
        <w:ind w:left="0" w:right="101" w:firstLine="709"/>
        <w:jc w:val="both"/>
        <w:rPr>
          <w:sz w:val="24"/>
          <w:szCs w:val="24"/>
          <w:lang w:val="ru-RU"/>
        </w:rPr>
      </w:pPr>
      <w:r w:rsidRPr="004D2306">
        <w:rPr>
          <w:sz w:val="24"/>
          <w:szCs w:val="24"/>
          <w:lang w:val="ru-RU"/>
        </w:rPr>
        <w:t>В большинстве стран с рыночной экономикой разделены функции банковского регулирования и банковского надзора. ЦБ РФ одновременно выступает и органом банковского регулирования, и органом банковского надзора. Приведите аргументы в поддержку и против одновременного  закрепления за Центральным банком обеих указанных функций. Можете ли вы подкрепить свои высказывания примерами из зарубежного опыта?</w:t>
      </w:r>
    </w:p>
    <w:p w:rsidR="008217A6" w:rsidRPr="004D2306" w:rsidRDefault="008217A6" w:rsidP="000753CE">
      <w:pPr>
        <w:pStyle w:val="ab"/>
        <w:widowControl w:val="0"/>
        <w:numPr>
          <w:ilvl w:val="0"/>
          <w:numId w:val="3"/>
        </w:numPr>
        <w:tabs>
          <w:tab w:val="left" w:pos="0"/>
          <w:tab w:val="left" w:pos="851"/>
          <w:tab w:val="left" w:pos="993"/>
        </w:tabs>
        <w:autoSpaceDE w:val="0"/>
        <w:autoSpaceDN w:val="0"/>
        <w:adjustRightInd w:val="0"/>
        <w:ind w:left="0" w:firstLine="709"/>
        <w:jc w:val="both"/>
        <w:rPr>
          <w:sz w:val="24"/>
          <w:szCs w:val="24"/>
        </w:rPr>
      </w:pPr>
      <w:r w:rsidRPr="004D2306">
        <w:rPr>
          <w:sz w:val="24"/>
          <w:szCs w:val="24"/>
        </w:rPr>
        <w:t xml:space="preserve">Конституция Российской Федерации (Конституция РФ) (ст. 75) и Закон о Центральном банке Российской Федерации определяют особый правовой статус последнего. В чем состоят отличия правового статуса Банка России от правового статуса других органов государственного управления? </w:t>
      </w:r>
    </w:p>
    <w:p w:rsidR="008217A6" w:rsidRPr="004D2306" w:rsidRDefault="008217A6" w:rsidP="000753CE">
      <w:pPr>
        <w:pStyle w:val="ab"/>
        <w:widowControl w:val="0"/>
        <w:numPr>
          <w:ilvl w:val="0"/>
          <w:numId w:val="3"/>
        </w:numPr>
        <w:tabs>
          <w:tab w:val="left" w:pos="0"/>
          <w:tab w:val="left" w:pos="851"/>
          <w:tab w:val="left" w:pos="993"/>
        </w:tabs>
        <w:autoSpaceDE w:val="0"/>
        <w:autoSpaceDN w:val="0"/>
        <w:adjustRightInd w:val="0"/>
        <w:ind w:left="0" w:firstLine="709"/>
        <w:jc w:val="both"/>
        <w:rPr>
          <w:sz w:val="24"/>
          <w:szCs w:val="24"/>
        </w:rPr>
      </w:pPr>
      <w:r w:rsidRPr="004D2306">
        <w:rPr>
          <w:sz w:val="24"/>
          <w:szCs w:val="24"/>
        </w:rPr>
        <w:lastRenderedPageBreak/>
        <w:t xml:space="preserve">Экономическая теория утверждает, что национальный центральный банк в рыночной экономике должен иметь независимый статус. Что понимается под «независимостью» Банка России? Каковы пределы его независимости по российскому законодательству? По каким вопросам Банк России должен согласовывать свои решения с другими органами государственного управления? </w:t>
      </w:r>
    </w:p>
    <w:p w:rsidR="008217A6" w:rsidRPr="004D2306" w:rsidRDefault="008217A6" w:rsidP="000753CE">
      <w:pPr>
        <w:pStyle w:val="ab"/>
        <w:widowControl w:val="0"/>
        <w:numPr>
          <w:ilvl w:val="0"/>
          <w:numId w:val="3"/>
        </w:numPr>
        <w:tabs>
          <w:tab w:val="left" w:pos="0"/>
          <w:tab w:val="left" w:pos="851"/>
          <w:tab w:val="left" w:pos="993"/>
        </w:tabs>
        <w:autoSpaceDE w:val="0"/>
        <w:autoSpaceDN w:val="0"/>
        <w:adjustRightInd w:val="0"/>
        <w:ind w:left="0" w:firstLine="709"/>
        <w:jc w:val="both"/>
        <w:rPr>
          <w:sz w:val="24"/>
          <w:szCs w:val="24"/>
        </w:rPr>
      </w:pPr>
      <w:r w:rsidRPr="004D2306">
        <w:rPr>
          <w:sz w:val="24"/>
          <w:szCs w:val="24"/>
        </w:rPr>
        <w:t xml:space="preserve">Закон о центральном банке определяет цели деятельности ЦБ РФ. Как их следует рассматривать: в качестве макроэкономических или микроэкономических? Краткосрочных или долгосрочных? Что понимается под стратегическими, тактическими и операционными целями деятельности ЦБ РФ? Определите особенности тактических и операционных целей, преследуемых Банком России в настоящее время. </w:t>
      </w:r>
    </w:p>
    <w:p w:rsidR="008217A6" w:rsidRPr="004D2306" w:rsidRDefault="008217A6" w:rsidP="000753CE">
      <w:pPr>
        <w:pStyle w:val="ab"/>
        <w:widowControl w:val="0"/>
        <w:numPr>
          <w:ilvl w:val="0"/>
          <w:numId w:val="3"/>
        </w:numPr>
        <w:tabs>
          <w:tab w:val="left" w:pos="0"/>
          <w:tab w:val="left" w:pos="851"/>
          <w:tab w:val="left" w:pos="993"/>
        </w:tabs>
        <w:autoSpaceDE w:val="0"/>
        <w:autoSpaceDN w:val="0"/>
        <w:adjustRightInd w:val="0"/>
        <w:ind w:left="0" w:firstLine="709"/>
        <w:jc w:val="both"/>
        <w:rPr>
          <w:sz w:val="24"/>
          <w:szCs w:val="24"/>
        </w:rPr>
      </w:pPr>
      <w:r w:rsidRPr="004D2306">
        <w:rPr>
          <w:sz w:val="24"/>
          <w:szCs w:val="24"/>
        </w:rPr>
        <w:t xml:space="preserve"> Банк России </w:t>
      </w:r>
      <w:r w:rsidR="000753CE">
        <w:rPr>
          <w:sz w:val="24"/>
          <w:szCs w:val="24"/>
        </w:rPr>
        <w:t>-</w:t>
      </w:r>
      <w:r w:rsidRPr="004D2306">
        <w:rPr>
          <w:sz w:val="24"/>
          <w:szCs w:val="24"/>
        </w:rPr>
        <w:t xml:space="preserve"> независимое юридическое лицо. Какой орган определяет правила бухгалтерского учета для данного учреждения? Куда Банк России 27 представляет свою финансовую отчетность? Какой (какие) орган (органы) может (могут) проверять деятельность ЦБ РФ и его финансовую отчетность?</w:t>
      </w:r>
    </w:p>
    <w:p w:rsidR="008217A6" w:rsidRPr="004D2306" w:rsidRDefault="008217A6" w:rsidP="000753CE">
      <w:pPr>
        <w:pStyle w:val="ab"/>
        <w:widowControl w:val="0"/>
        <w:numPr>
          <w:ilvl w:val="0"/>
          <w:numId w:val="3"/>
        </w:numPr>
        <w:tabs>
          <w:tab w:val="left" w:pos="0"/>
          <w:tab w:val="left" w:pos="851"/>
          <w:tab w:val="left" w:pos="993"/>
          <w:tab w:val="left" w:pos="3476"/>
        </w:tabs>
        <w:autoSpaceDE w:val="0"/>
        <w:autoSpaceDN w:val="0"/>
        <w:adjustRightInd w:val="0"/>
        <w:ind w:left="0" w:right="101" w:firstLine="709"/>
        <w:jc w:val="both"/>
        <w:rPr>
          <w:sz w:val="24"/>
          <w:szCs w:val="24"/>
        </w:rPr>
      </w:pPr>
      <w:r w:rsidRPr="004D2306">
        <w:rPr>
          <w:sz w:val="24"/>
          <w:szCs w:val="24"/>
        </w:rPr>
        <w:t xml:space="preserve">Сформулируйте основные положения, характеризующие место Центрального банка Российской Федерации среди органов государственной власти. </w:t>
      </w:r>
    </w:p>
    <w:p w:rsidR="008217A6" w:rsidRDefault="008217A6" w:rsidP="000753CE">
      <w:pPr>
        <w:pStyle w:val="ab"/>
        <w:widowControl w:val="0"/>
        <w:numPr>
          <w:ilvl w:val="0"/>
          <w:numId w:val="3"/>
        </w:numPr>
        <w:tabs>
          <w:tab w:val="left" w:pos="0"/>
          <w:tab w:val="left" w:pos="851"/>
          <w:tab w:val="left" w:pos="993"/>
          <w:tab w:val="left" w:pos="3476"/>
        </w:tabs>
        <w:autoSpaceDE w:val="0"/>
        <w:autoSpaceDN w:val="0"/>
        <w:adjustRightInd w:val="0"/>
        <w:ind w:left="0" w:right="101" w:firstLine="709"/>
        <w:jc w:val="both"/>
        <w:rPr>
          <w:sz w:val="24"/>
          <w:szCs w:val="24"/>
        </w:rPr>
      </w:pPr>
      <w:r w:rsidRPr="004D2306">
        <w:rPr>
          <w:sz w:val="24"/>
          <w:szCs w:val="24"/>
        </w:rPr>
        <w:t>В чем вы видите незавершенность банковского законодательства, определяющего статус Центрального банка Российской Федерации?</w:t>
      </w:r>
    </w:p>
    <w:p w:rsidR="00646F6A" w:rsidRDefault="00646F6A" w:rsidP="000753CE">
      <w:pPr>
        <w:pStyle w:val="ab"/>
        <w:widowControl w:val="0"/>
        <w:numPr>
          <w:ilvl w:val="0"/>
          <w:numId w:val="3"/>
        </w:numPr>
        <w:tabs>
          <w:tab w:val="left" w:pos="0"/>
          <w:tab w:val="left" w:pos="851"/>
          <w:tab w:val="left" w:pos="993"/>
          <w:tab w:val="left" w:pos="3476"/>
        </w:tabs>
        <w:autoSpaceDE w:val="0"/>
        <w:autoSpaceDN w:val="0"/>
        <w:adjustRightInd w:val="0"/>
        <w:ind w:left="0" w:right="101" w:firstLine="709"/>
        <w:jc w:val="both"/>
        <w:rPr>
          <w:sz w:val="24"/>
          <w:szCs w:val="24"/>
        </w:rPr>
      </w:pPr>
      <w:r>
        <w:rPr>
          <w:sz w:val="24"/>
          <w:szCs w:val="24"/>
        </w:rPr>
        <w:t>Составьте схему внутренних подразделений Банка России и прокомментируйте ее.</w:t>
      </w:r>
    </w:p>
    <w:p w:rsidR="00127017" w:rsidRPr="004D2306" w:rsidRDefault="00127017" w:rsidP="00127017">
      <w:pPr>
        <w:pStyle w:val="ab"/>
        <w:widowControl w:val="0"/>
        <w:tabs>
          <w:tab w:val="left" w:pos="0"/>
          <w:tab w:val="left" w:pos="851"/>
          <w:tab w:val="left" w:pos="993"/>
          <w:tab w:val="left" w:pos="3476"/>
        </w:tabs>
        <w:autoSpaceDE w:val="0"/>
        <w:autoSpaceDN w:val="0"/>
        <w:adjustRightInd w:val="0"/>
        <w:ind w:left="709" w:right="101"/>
        <w:jc w:val="both"/>
        <w:rPr>
          <w:sz w:val="24"/>
          <w:szCs w:val="24"/>
        </w:rPr>
      </w:pPr>
    </w:p>
    <w:p w:rsidR="008217A6" w:rsidRPr="004D2306" w:rsidRDefault="008217A6" w:rsidP="008217A6">
      <w:pPr>
        <w:widowControl w:val="0"/>
        <w:shd w:val="clear" w:color="auto" w:fill="FFFFFF"/>
        <w:tabs>
          <w:tab w:val="left" w:pos="653"/>
        </w:tabs>
        <w:autoSpaceDE w:val="0"/>
        <w:autoSpaceDN w:val="0"/>
        <w:adjustRightInd w:val="0"/>
        <w:jc w:val="both"/>
        <w:rPr>
          <w:b/>
          <w:sz w:val="24"/>
          <w:szCs w:val="24"/>
        </w:rPr>
      </w:pPr>
      <w:r w:rsidRPr="004D2306">
        <w:rPr>
          <w:b/>
          <w:sz w:val="24"/>
          <w:szCs w:val="24"/>
        </w:rPr>
        <w:t>Раздел 2 Деятельность Центрального банка России</w:t>
      </w:r>
    </w:p>
    <w:p w:rsidR="008217A6" w:rsidRPr="004D2306" w:rsidRDefault="008217A6" w:rsidP="000753CE">
      <w:pPr>
        <w:pStyle w:val="ab"/>
        <w:widowControl w:val="0"/>
        <w:numPr>
          <w:ilvl w:val="0"/>
          <w:numId w:val="27"/>
        </w:numPr>
        <w:tabs>
          <w:tab w:val="left" w:pos="284"/>
          <w:tab w:val="left" w:pos="709"/>
        </w:tabs>
        <w:autoSpaceDE w:val="0"/>
        <w:autoSpaceDN w:val="0"/>
        <w:adjustRightInd w:val="0"/>
        <w:jc w:val="both"/>
        <w:rPr>
          <w:sz w:val="24"/>
          <w:szCs w:val="24"/>
        </w:rPr>
      </w:pPr>
      <w:r w:rsidRPr="004D2306">
        <w:rPr>
          <w:sz w:val="24"/>
          <w:szCs w:val="24"/>
        </w:rPr>
        <w:t xml:space="preserve">Чем определяется объективный характер необходимости и возможности регулирования денежного оборота? </w:t>
      </w:r>
    </w:p>
    <w:p w:rsidR="008217A6" w:rsidRPr="004D2306" w:rsidRDefault="008217A6" w:rsidP="000753CE">
      <w:pPr>
        <w:pStyle w:val="ab"/>
        <w:widowControl w:val="0"/>
        <w:numPr>
          <w:ilvl w:val="0"/>
          <w:numId w:val="27"/>
        </w:numPr>
        <w:tabs>
          <w:tab w:val="left" w:pos="284"/>
          <w:tab w:val="left" w:pos="709"/>
        </w:tabs>
        <w:autoSpaceDE w:val="0"/>
        <w:autoSpaceDN w:val="0"/>
        <w:adjustRightInd w:val="0"/>
        <w:jc w:val="both"/>
        <w:rPr>
          <w:sz w:val="24"/>
          <w:szCs w:val="24"/>
        </w:rPr>
      </w:pPr>
      <w:r w:rsidRPr="004D2306">
        <w:rPr>
          <w:sz w:val="24"/>
          <w:szCs w:val="24"/>
        </w:rPr>
        <w:t xml:space="preserve"> Что такое денежный агрегат? Какие денежные агрегаты используются при анализе и прогнозировании состояния денежного оборота России?</w:t>
      </w:r>
    </w:p>
    <w:p w:rsidR="008217A6" w:rsidRPr="004D2306" w:rsidRDefault="008217A6" w:rsidP="000753CE">
      <w:pPr>
        <w:pStyle w:val="ab"/>
        <w:widowControl w:val="0"/>
        <w:numPr>
          <w:ilvl w:val="0"/>
          <w:numId w:val="27"/>
        </w:numPr>
        <w:tabs>
          <w:tab w:val="left" w:pos="284"/>
          <w:tab w:val="left" w:pos="709"/>
        </w:tabs>
        <w:autoSpaceDE w:val="0"/>
        <w:autoSpaceDN w:val="0"/>
        <w:adjustRightInd w:val="0"/>
        <w:jc w:val="both"/>
        <w:rPr>
          <w:sz w:val="24"/>
          <w:szCs w:val="24"/>
        </w:rPr>
      </w:pPr>
      <w:r w:rsidRPr="004D2306">
        <w:rPr>
          <w:sz w:val="24"/>
          <w:szCs w:val="24"/>
        </w:rPr>
        <w:t xml:space="preserve"> Что такое - открытый денежный рынок? Определите функции Банка России по его организации. Перечислите операции Банка России на открытом денежном рынке. </w:t>
      </w:r>
    </w:p>
    <w:p w:rsidR="008217A6" w:rsidRPr="004D2306" w:rsidRDefault="008217A6" w:rsidP="000753CE">
      <w:pPr>
        <w:pStyle w:val="ab"/>
        <w:widowControl w:val="0"/>
        <w:numPr>
          <w:ilvl w:val="0"/>
          <w:numId w:val="27"/>
        </w:numPr>
        <w:tabs>
          <w:tab w:val="left" w:pos="284"/>
          <w:tab w:val="left" w:pos="709"/>
        </w:tabs>
        <w:autoSpaceDE w:val="0"/>
        <w:autoSpaceDN w:val="0"/>
        <w:adjustRightInd w:val="0"/>
        <w:jc w:val="both"/>
        <w:rPr>
          <w:sz w:val="24"/>
          <w:szCs w:val="24"/>
        </w:rPr>
      </w:pPr>
      <w:r w:rsidRPr="004D2306">
        <w:rPr>
          <w:sz w:val="24"/>
          <w:szCs w:val="24"/>
        </w:rPr>
        <w:t xml:space="preserve"> Объясните механизм действия депозитного (банковского) мультипликатора. Каким инструментом денежно-кредитного регулирования ограничено его действие? </w:t>
      </w:r>
    </w:p>
    <w:p w:rsidR="008217A6" w:rsidRDefault="008217A6" w:rsidP="000753CE">
      <w:pPr>
        <w:pStyle w:val="ab"/>
        <w:widowControl w:val="0"/>
        <w:numPr>
          <w:ilvl w:val="0"/>
          <w:numId w:val="27"/>
        </w:numPr>
        <w:tabs>
          <w:tab w:val="left" w:pos="284"/>
          <w:tab w:val="left" w:pos="709"/>
        </w:tabs>
        <w:autoSpaceDE w:val="0"/>
        <w:autoSpaceDN w:val="0"/>
        <w:adjustRightInd w:val="0"/>
        <w:jc w:val="both"/>
        <w:rPr>
          <w:sz w:val="24"/>
          <w:szCs w:val="24"/>
        </w:rPr>
      </w:pPr>
      <w:r w:rsidRPr="004D2306">
        <w:rPr>
          <w:sz w:val="24"/>
          <w:szCs w:val="24"/>
        </w:rPr>
        <w:t xml:space="preserve"> Определите основные аналитические показатели характеризующие состояние денежного оборота?</w:t>
      </w:r>
    </w:p>
    <w:p w:rsidR="00646F6A" w:rsidRPr="004D2306" w:rsidRDefault="00646F6A" w:rsidP="00646F6A">
      <w:pPr>
        <w:pStyle w:val="ab"/>
        <w:widowControl w:val="0"/>
        <w:numPr>
          <w:ilvl w:val="0"/>
          <w:numId w:val="27"/>
        </w:numPr>
        <w:tabs>
          <w:tab w:val="left" w:pos="284"/>
          <w:tab w:val="left" w:pos="709"/>
          <w:tab w:val="left" w:pos="993"/>
        </w:tabs>
        <w:autoSpaceDE w:val="0"/>
        <w:autoSpaceDN w:val="0"/>
        <w:adjustRightInd w:val="0"/>
        <w:jc w:val="both"/>
        <w:rPr>
          <w:sz w:val="24"/>
          <w:szCs w:val="24"/>
        </w:rPr>
      </w:pPr>
      <w:r w:rsidRPr="004D2306">
        <w:rPr>
          <w:sz w:val="24"/>
          <w:szCs w:val="24"/>
        </w:rPr>
        <w:t xml:space="preserve">Чем определяется объективный характер необходимости и возможности регулирования денежного оборота? </w:t>
      </w:r>
    </w:p>
    <w:p w:rsidR="00646F6A" w:rsidRPr="004D2306" w:rsidRDefault="00646F6A" w:rsidP="00646F6A">
      <w:pPr>
        <w:pStyle w:val="ab"/>
        <w:widowControl w:val="0"/>
        <w:numPr>
          <w:ilvl w:val="0"/>
          <w:numId w:val="27"/>
        </w:numPr>
        <w:tabs>
          <w:tab w:val="left" w:pos="284"/>
          <w:tab w:val="left" w:pos="709"/>
          <w:tab w:val="left" w:pos="993"/>
        </w:tabs>
        <w:autoSpaceDE w:val="0"/>
        <w:autoSpaceDN w:val="0"/>
        <w:adjustRightInd w:val="0"/>
        <w:jc w:val="both"/>
        <w:rPr>
          <w:sz w:val="24"/>
          <w:szCs w:val="24"/>
        </w:rPr>
      </w:pPr>
      <w:r w:rsidRPr="004D2306">
        <w:rPr>
          <w:sz w:val="24"/>
          <w:szCs w:val="24"/>
        </w:rPr>
        <w:t xml:space="preserve"> Что такое денежный агрегат? Какие денежные агрегаты используются при анализе и прогнозировании состояния денежного оборота России?</w:t>
      </w:r>
    </w:p>
    <w:p w:rsidR="00646F6A" w:rsidRPr="004D2306" w:rsidRDefault="00646F6A" w:rsidP="00646F6A">
      <w:pPr>
        <w:pStyle w:val="ab"/>
        <w:widowControl w:val="0"/>
        <w:numPr>
          <w:ilvl w:val="0"/>
          <w:numId w:val="27"/>
        </w:numPr>
        <w:tabs>
          <w:tab w:val="left" w:pos="284"/>
          <w:tab w:val="left" w:pos="709"/>
          <w:tab w:val="left" w:pos="993"/>
        </w:tabs>
        <w:autoSpaceDE w:val="0"/>
        <w:autoSpaceDN w:val="0"/>
        <w:adjustRightInd w:val="0"/>
        <w:jc w:val="both"/>
        <w:rPr>
          <w:sz w:val="24"/>
          <w:szCs w:val="24"/>
        </w:rPr>
      </w:pPr>
      <w:r w:rsidRPr="004D2306">
        <w:rPr>
          <w:sz w:val="24"/>
          <w:szCs w:val="24"/>
        </w:rPr>
        <w:t xml:space="preserve"> Что такое - открытый денежный рынок? Определите функции Банка России по его организации. Перечислите операции Банка России на открытом денежном рынке. </w:t>
      </w:r>
    </w:p>
    <w:p w:rsidR="00646F6A" w:rsidRPr="004D2306" w:rsidRDefault="00646F6A" w:rsidP="00646F6A">
      <w:pPr>
        <w:pStyle w:val="ab"/>
        <w:widowControl w:val="0"/>
        <w:numPr>
          <w:ilvl w:val="0"/>
          <w:numId w:val="27"/>
        </w:numPr>
        <w:tabs>
          <w:tab w:val="left" w:pos="284"/>
          <w:tab w:val="left" w:pos="709"/>
          <w:tab w:val="left" w:pos="993"/>
        </w:tabs>
        <w:autoSpaceDE w:val="0"/>
        <w:autoSpaceDN w:val="0"/>
        <w:adjustRightInd w:val="0"/>
        <w:jc w:val="both"/>
        <w:rPr>
          <w:sz w:val="24"/>
          <w:szCs w:val="24"/>
        </w:rPr>
      </w:pPr>
      <w:r w:rsidRPr="004D2306">
        <w:rPr>
          <w:sz w:val="24"/>
          <w:szCs w:val="24"/>
        </w:rPr>
        <w:t xml:space="preserve"> Объясните механизм действия депозитного (банковского) мультипликатора. Каким инструментом денежно-кредитного регулирования ограничено его действие? </w:t>
      </w:r>
    </w:p>
    <w:p w:rsidR="00646F6A" w:rsidRDefault="00646F6A" w:rsidP="00646F6A">
      <w:pPr>
        <w:pStyle w:val="ab"/>
        <w:widowControl w:val="0"/>
        <w:numPr>
          <w:ilvl w:val="0"/>
          <w:numId w:val="27"/>
        </w:numPr>
        <w:tabs>
          <w:tab w:val="left" w:pos="284"/>
          <w:tab w:val="left" w:pos="709"/>
          <w:tab w:val="left" w:pos="993"/>
        </w:tabs>
        <w:autoSpaceDE w:val="0"/>
        <w:autoSpaceDN w:val="0"/>
        <w:adjustRightInd w:val="0"/>
        <w:jc w:val="both"/>
        <w:rPr>
          <w:sz w:val="24"/>
          <w:szCs w:val="24"/>
        </w:rPr>
      </w:pPr>
      <w:r w:rsidRPr="004D2306">
        <w:rPr>
          <w:sz w:val="24"/>
          <w:szCs w:val="24"/>
        </w:rPr>
        <w:t xml:space="preserve"> Определите основные аналитические показатели характеризующие состояние денежного оборота?</w:t>
      </w:r>
    </w:p>
    <w:p w:rsidR="00127017" w:rsidRPr="004D2306" w:rsidRDefault="00127017" w:rsidP="00646F6A">
      <w:pPr>
        <w:pStyle w:val="ab"/>
        <w:widowControl w:val="0"/>
        <w:numPr>
          <w:ilvl w:val="0"/>
          <w:numId w:val="27"/>
        </w:numPr>
        <w:tabs>
          <w:tab w:val="left" w:pos="284"/>
          <w:tab w:val="left" w:pos="709"/>
          <w:tab w:val="left" w:pos="993"/>
        </w:tabs>
        <w:autoSpaceDE w:val="0"/>
        <w:autoSpaceDN w:val="0"/>
        <w:adjustRightInd w:val="0"/>
        <w:jc w:val="both"/>
        <w:rPr>
          <w:sz w:val="24"/>
          <w:szCs w:val="24"/>
        </w:rPr>
      </w:pPr>
      <w:r>
        <w:rPr>
          <w:sz w:val="24"/>
          <w:szCs w:val="24"/>
        </w:rPr>
        <w:t>Нарисуйте схему безналичных расчетов и платежей в России и прокомментируйте ее.</w:t>
      </w:r>
    </w:p>
    <w:p w:rsidR="006C16CF" w:rsidRPr="004D2306" w:rsidRDefault="006C16CF" w:rsidP="006C16CF">
      <w:pPr>
        <w:pStyle w:val="ab"/>
        <w:widowControl w:val="0"/>
        <w:tabs>
          <w:tab w:val="left" w:pos="284"/>
          <w:tab w:val="left" w:pos="709"/>
        </w:tabs>
        <w:autoSpaceDE w:val="0"/>
        <w:autoSpaceDN w:val="0"/>
        <w:adjustRightInd w:val="0"/>
        <w:jc w:val="both"/>
        <w:rPr>
          <w:sz w:val="24"/>
          <w:szCs w:val="24"/>
        </w:rPr>
      </w:pPr>
    </w:p>
    <w:p w:rsidR="0004321B" w:rsidRPr="004D2306" w:rsidRDefault="0004321B" w:rsidP="006C16CF">
      <w:pPr>
        <w:jc w:val="center"/>
        <w:rPr>
          <w:b/>
          <w:sz w:val="24"/>
          <w:szCs w:val="24"/>
        </w:rPr>
      </w:pPr>
      <w:bookmarkStart w:id="4" w:name="_Toc445844539"/>
      <w:r w:rsidRPr="004D2306">
        <w:rPr>
          <w:b/>
          <w:sz w:val="24"/>
          <w:szCs w:val="24"/>
        </w:rPr>
        <w:t xml:space="preserve">Блок </w:t>
      </w:r>
      <w:r w:rsidRPr="004D2306">
        <w:rPr>
          <w:b/>
          <w:sz w:val="24"/>
          <w:szCs w:val="24"/>
          <w:lang w:val="en-US"/>
        </w:rPr>
        <w:t>D</w:t>
      </w:r>
      <w:bookmarkEnd w:id="4"/>
    </w:p>
    <w:p w:rsidR="0004321B" w:rsidRPr="004D2306" w:rsidRDefault="0004321B" w:rsidP="0004321B">
      <w:pPr>
        <w:ind w:firstLine="709"/>
        <w:rPr>
          <w:b/>
          <w:sz w:val="24"/>
          <w:szCs w:val="24"/>
        </w:rPr>
      </w:pPr>
    </w:p>
    <w:p w:rsidR="0004321B" w:rsidRPr="004D2306" w:rsidRDefault="0004321B" w:rsidP="0004321B">
      <w:pPr>
        <w:rPr>
          <w:b/>
          <w:sz w:val="24"/>
          <w:szCs w:val="24"/>
        </w:rPr>
      </w:pPr>
      <w:r w:rsidRPr="004D2306">
        <w:rPr>
          <w:b/>
          <w:sz w:val="24"/>
          <w:szCs w:val="24"/>
        </w:rPr>
        <w:t>Вопросы к экзамену</w:t>
      </w:r>
      <w:r w:rsidR="00D91C1E" w:rsidRPr="004D2306">
        <w:rPr>
          <w:b/>
          <w:sz w:val="24"/>
          <w:szCs w:val="24"/>
        </w:rPr>
        <w:t xml:space="preserve">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Необходимость и историческое развитие государственного регулирования банковской деятельности.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Формы государственного регулирования банковской деятельности.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Методы государственного регулирования развития банковской системы и текущей деятельности кредитных организаций.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Функции (цели деятельности) и задачи центрального банка.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Роль ЦБ РФ в управлении экономикой.</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lastRenderedPageBreak/>
        <w:t>Правовой статус и независимость центральных банков.</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Система </w:t>
      </w:r>
      <w:proofErr w:type="gramStart"/>
      <w:r w:rsidRPr="004D2306">
        <w:rPr>
          <w:sz w:val="24"/>
          <w:szCs w:val="24"/>
        </w:rPr>
        <w:t>контроля за</w:t>
      </w:r>
      <w:proofErr w:type="gramEnd"/>
      <w:r w:rsidRPr="004D2306">
        <w:rPr>
          <w:sz w:val="24"/>
          <w:szCs w:val="24"/>
        </w:rPr>
        <w:t xml:space="preserve"> деятельностью Банка России.</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Внутренний аудит Банка России.</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Основные методы регулирования развития банковской системы, используемые центральными банками.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Основные инструменты денежной политики (регулирования денежного обращения), используемые центральными банками.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Банк России: функции и задачи.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Денежно-кредитная политика Банка России на современном этапе.</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Эффективность денежно-кредитной политики Банка России.</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Степень независимости и выполнения ЦБ РФ его основных функций.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Правовая база деятельности Банка России в соответствии со специальными банковскими законами (законы «О Центральном банке РФ», «О банках и банковской деятельности», «О несостоятельности (банкротстве) кредитных организаций» и др.).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Юридический статус Банка России.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Подотчетность Банка России Президенту РФ и Государственной Думе РФ.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Нормативные акты Банка России: правовое основание, цели, основные виды.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Состав собственного капитала, резервов и фондов Банка России.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Доходы и прибыль Банка России: формирование и использование.</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Организационная структура Банка России. Высшие органы управления Центральным банком РФ и их полномочия.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Структура центрального аппарата Банка России, распределение функций между его подразделениями.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Территориальные учреждения Банка России, расчетно-кассовые центры и иные подразделения, их типовые структуры, права и обязанности.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Денежная система. Законодательное регулирование современной денежной системы РФ.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Центральный банк как эмиссионный центр. Денежная база.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Безналичная денежная эмиссия и ее децентрализация. Общая модель создания денег банковской системой.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Денежное обращение. Наличное и безналичное денежное обращение и их взаимосвязь.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Налично-денежный оборот, сфера его применения. Требования к организации кассовой работы в банках.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Безналичные расчеты (платежи), банки как их исполнители.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Регулирование денежного обращения. Порядок ведения кассовых операций в РФ. Порядок получения наличных денег в учреждениях Банка России. Платежность денежных знаков.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proofErr w:type="gramStart"/>
      <w:r w:rsidRPr="004D2306">
        <w:rPr>
          <w:sz w:val="24"/>
          <w:szCs w:val="24"/>
        </w:rPr>
        <w:t>Единая государственная монетарная (денежная и кредитная) политика: содержание, основные объекты, стратегические (конечные) и тактические (промежуточные) цели.</w:t>
      </w:r>
      <w:proofErr w:type="gramEnd"/>
      <w:r w:rsidRPr="004D2306">
        <w:rPr>
          <w:sz w:val="24"/>
          <w:szCs w:val="24"/>
        </w:rPr>
        <w:t xml:space="preserve"> Денежная и кредитная политика Банка России на текущий год.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Методы и основные инструменты реализации денежной и кредитной политики, используемые Банком России на современном этапе.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Стратегия развития банковской системы России на предстоящие годы.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Нормативные акты ЦБ РФ, определяющие порядок регистрации и лицензирования кредитных организаций.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Нормативные акты Банка России, определяющие требования к учредителям, капиталу, планам деятельности банков.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Квалификационные требования, предъявляемые Банком России к руководству и отдельным категориям работников банков.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Надзор за деятельностью банков, его необходимость, цели, содержание и принципы.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Организация государственного банковского надзора. Надзорные структуры Банка России и основы организации их деятельности.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Меры воздействия надзорных органов на банки, условия и практика их применения. Актуальные проблемы налаживания современного банковского надзора.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lastRenderedPageBreak/>
        <w:t xml:space="preserve">Требования ЦБ РФ к уровню достаточности капиталов банков и к уровням ликвидности банков.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Требования Банка России к уровням рисков, принимаемых банками, и к внутреннему контролю в банках.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Регулирование работы банков на рынках, требующей отдельных лицензий или разрешений (вкладов населения, ценных бумаг, иностранных валют, драгоценных металлов и драгоценных камней, банковских карт).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Регламентация ЦБ РФ организации формирования и использования банками резервных фондов, а также доходов, расходов и прибыли банков.</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Регулирование ЦБ РФ порядка реорганизации банков, их санирования, отзыва лицензии и ликвидации.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Негосударственное регулирование деятельности банков. Банковские ассоциации и взаимодействие Банка России с ними.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Банковские операции, разрешенные Центральному банку РФ, и цели их проведения.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Депозитные операции Банка России, их предназначение, условия и технологии проведения.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Кредитные операции Банка России, их предназначение, виды, условия и технологии проведения.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Операции Банка России на рынке ценных бумаг, их предназначение, виды, условия и способы проведения.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Операции Банка России на валютном рынке, их предназначение и технологии.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Расчетно-платежные операции учреждений Банка России для банков и их организация.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Договорные основания операций Центрального банка с коммерческими кредитными организациями.</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Законодательное и нормативное регулирование организации межбанковских расчетов и платежей.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Расчетная сеть Банка России, ее структура и роль.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Расчетно-кассовые центры ЦБ РФ и их место в функционировании расчетно-платежной сети ЦБ.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Условия и порядок проведения межбанковских расчетов и платежей через расчетную сеть Банка России, используемые при этом технологии.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Контроль Банка России за функционированием других звеньев национальной расчетно-платежной системы.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Особенности </w:t>
      </w:r>
      <w:proofErr w:type="gramStart"/>
      <w:r w:rsidRPr="004D2306">
        <w:rPr>
          <w:sz w:val="24"/>
          <w:szCs w:val="24"/>
        </w:rPr>
        <w:t>финансового</w:t>
      </w:r>
      <w:proofErr w:type="gramEnd"/>
      <w:r w:rsidRPr="004D2306">
        <w:rPr>
          <w:sz w:val="24"/>
          <w:szCs w:val="24"/>
        </w:rPr>
        <w:t xml:space="preserve"> мегарегулятора в России.</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Необходимость создания мегарегулятора финансовых рынков в России и сосредоточение в нём функции контроля и надзора за всеми секторами финансового рынка.</w:t>
      </w:r>
    </w:p>
    <w:p w:rsidR="008217A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 Надзор за участниками финансового рынка России.</w:t>
      </w:r>
    </w:p>
    <w:p w:rsidR="006C16CF" w:rsidRPr="006C16CF" w:rsidRDefault="006C16CF" w:rsidP="006C16CF">
      <w:pPr>
        <w:widowControl w:val="0"/>
        <w:tabs>
          <w:tab w:val="num" w:pos="567"/>
        </w:tabs>
        <w:autoSpaceDE w:val="0"/>
        <w:autoSpaceDN w:val="0"/>
        <w:adjustRightInd w:val="0"/>
        <w:jc w:val="both"/>
        <w:rPr>
          <w:sz w:val="24"/>
          <w:szCs w:val="24"/>
        </w:rPr>
      </w:pPr>
    </w:p>
    <w:p w:rsidR="00665BC6" w:rsidRDefault="00665BC6" w:rsidP="00665BC6">
      <w:pPr>
        <w:ind w:firstLine="709"/>
        <w:jc w:val="both"/>
        <w:rPr>
          <w:b/>
          <w:sz w:val="24"/>
          <w:szCs w:val="24"/>
        </w:rPr>
      </w:pPr>
      <w:r w:rsidRPr="00A57445">
        <w:rPr>
          <w:b/>
          <w:sz w:val="24"/>
          <w:szCs w:val="24"/>
        </w:rPr>
        <w:t>Описание показателей и критериев оценивания компетенций, описание шкал оценивания</w:t>
      </w:r>
    </w:p>
    <w:p w:rsidR="00665BC6" w:rsidRPr="00A57445" w:rsidRDefault="00665BC6" w:rsidP="00665BC6">
      <w:pPr>
        <w:ind w:firstLine="709"/>
        <w:jc w:val="both"/>
        <w:rPr>
          <w:b/>
          <w:sz w:val="24"/>
          <w:szCs w:val="24"/>
        </w:rPr>
      </w:pPr>
    </w:p>
    <w:p w:rsidR="00665BC6" w:rsidRPr="00ED4053" w:rsidRDefault="00665BC6" w:rsidP="00665BC6">
      <w:pPr>
        <w:pStyle w:val="ReportMain"/>
        <w:suppressAutoHyphens/>
        <w:jc w:val="both"/>
        <w:rPr>
          <w:i/>
          <w:szCs w:val="24"/>
        </w:rPr>
      </w:pPr>
      <w:r w:rsidRPr="00ED4053">
        <w:rPr>
          <w:b/>
          <w:szCs w:val="24"/>
        </w:rPr>
        <w:t>Оценивание выполнения тестов</w:t>
      </w:r>
      <w:r w:rsidRPr="00ED4053">
        <w:rPr>
          <w:i/>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665BC6" w:rsidRPr="00ED4053" w:rsidTr="00651EC9">
        <w:trPr>
          <w:tblHeader/>
        </w:trPr>
        <w:tc>
          <w:tcPr>
            <w:tcW w:w="2137" w:type="dxa"/>
            <w:shd w:val="clear" w:color="auto" w:fill="auto"/>
            <w:vAlign w:val="center"/>
          </w:tcPr>
          <w:p w:rsidR="00665BC6" w:rsidRPr="00ED4053" w:rsidRDefault="00665BC6" w:rsidP="00651EC9">
            <w:pPr>
              <w:pStyle w:val="ReportMain"/>
              <w:suppressAutoHyphens/>
              <w:jc w:val="center"/>
              <w:rPr>
                <w:szCs w:val="24"/>
              </w:rPr>
            </w:pPr>
            <w:r w:rsidRPr="00ED4053">
              <w:rPr>
                <w:szCs w:val="24"/>
              </w:rPr>
              <w:t>4-балльная шкала</w:t>
            </w:r>
          </w:p>
        </w:tc>
        <w:tc>
          <w:tcPr>
            <w:tcW w:w="3118" w:type="dxa"/>
            <w:shd w:val="clear" w:color="auto" w:fill="auto"/>
            <w:vAlign w:val="center"/>
          </w:tcPr>
          <w:p w:rsidR="00665BC6" w:rsidRPr="00ED4053" w:rsidRDefault="00665BC6" w:rsidP="00651EC9">
            <w:pPr>
              <w:pStyle w:val="ReportMain"/>
              <w:suppressAutoHyphens/>
              <w:jc w:val="center"/>
              <w:rPr>
                <w:szCs w:val="24"/>
              </w:rPr>
            </w:pPr>
            <w:r w:rsidRPr="00ED4053">
              <w:rPr>
                <w:szCs w:val="24"/>
              </w:rPr>
              <w:t>Показатели</w:t>
            </w:r>
          </w:p>
        </w:tc>
        <w:tc>
          <w:tcPr>
            <w:tcW w:w="4961" w:type="dxa"/>
            <w:shd w:val="clear" w:color="auto" w:fill="auto"/>
            <w:vAlign w:val="center"/>
          </w:tcPr>
          <w:p w:rsidR="00665BC6" w:rsidRPr="00ED4053" w:rsidRDefault="00665BC6" w:rsidP="00651EC9">
            <w:pPr>
              <w:pStyle w:val="ReportMain"/>
              <w:suppressAutoHyphens/>
              <w:jc w:val="center"/>
              <w:rPr>
                <w:szCs w:val="24"/>
              </w:rPr>
            </w:pPr>
            <w:r w:rsidRPr="00ED4053">
              <w:rPr>
                <w:szCs w:val="24"/>
              </w:rPr>
              <w:t>Критерии</w:t>
            </w:r>
          </w:p>
        </w:tc>
      </w:tr>
      <w:tr w:rsidR="00665BC6" w:rsidRPr="00ED4053" w:rsidTr="00651EC9">
        <w:tc>
          <w:tcPr>
            <w:tcW w:w="2137" w:type="dxa"/>
            <w:shd w:val="clear" w:color="auto" w:fill="auto"/>
          </w:tcPr>
          <w:p w:rsidR="00665BC6" w:rsidRPr="00ED4053" w:rsidRDefault="00665BC6" w:rsidP="00651EC9">
            <w:pPr>
              <w:pStyle w:val="ReportMain"/>
              <w:rPr>
                <w:szCs w:val="24"/>
              </w:rPr>
            </w:pPr>
            <w:r w:rsidRPr="00ED4053">
              <w:rPr>
                <w:szCs w:val="24"/>
              </w:rPr>
              <w:t>Отлично</w:t>
            </w:r>
          </w:p>
        </w:tc>
        <w:tc>
          <w:tcPr>
            <w:tcW w:w="3118" w:type="dxa"/>
            <w:vMerge w:val="restart"/>
            <w:shd w:val="clear" w:color="auto" w:fill="auto"/>
          </w:tcPr>
          <w:p w:rsidR="00665BC6" w:rsidRPr="00ED4053" w:rsidRDefault="00665BC6" w:rsidP="00651EC9">
            <w:pPr>
              <w:pStyle w:val="ReportMain"/>
              <w:suppressAutoHyphens/>
              <w:rPr>
                <w:szCs w:val="24"/>
              </w:rPr>
            </w:pPr>
            <w:r w:rsidRPr="00ED4053">
              <w:rPr>
                <w:szCs w:val="24"/>
              </w:rPr>
              <w:t>1. Полнота выполнения тестовых заданий;</w:t>
            </w:r>
          </w:p>
          <w:p w:rsidR="00665BC6" w:rsidRPr="00ED4053" w:rsidRDefault="00665BC6" w:rsidP="00651EC9">
            <w:pPr>
              <w:pStyle w:val="ReportMain"/>
              <w:suppressAutoHyphens/>
              <w:rPr>
                <w:szCs w:val="24"/>
              </w:rPr>
            </w:pPr>
            <w:r w:rsidRPr="00ED4053">
              <w:rPr>
                <w:szCs w:val="24"/>
              </w:rPr>
              <w:t>2. Своевременность выполнения;</w:t>
            </w:r>
          </w:p>
          <w:p w:rsidR="00665BC6" w:rsidRPr="00ED4053" w:rsidRDefault="00665BC6" w:rsidP="00651EC9">
            <w:pPr>
              <w:pStyle w:val="ReportMain"/>
              <w:suppressAutoHyphens/>
              <w:rPr>
                <w:szCs w:val="24"/>
              </w:rPr>
            </w:pPr>
            <w:r w:rsidRPr="00ED4053">
              <w:rPr>
                <w:szCs w:val="24"/>
              </w:rPr>
              <w:t>3. Правильность ответов на вопросы;</w:t>
            </w:r>
          </w:p>
          <w:p w:rsidR="00665BC6" w:rsidRPr="00ED4053" w:rsidRDefault="00665BC6" w:rsidP="00651EC9">
            <w:pPr>
              <w:pStyle w:val="ReportMain"/>
              <w:suppressAutoHyphens/>
              <w:rPr>
                <w:szCs w:val="24"/>
              </w:rPr>
            </w:pPr>
            <w:r w:rsidRPr="00ED4053">
              <w:rPr>
                <w:szCs w:val="24"/>
              </w:rPr>
              <w:t xml:space="preserve">4. Самостоятельность </w:t>
            </w:r>
            <w:r>
              <w:rPr>
                <w:szCs w:val="24"/>
              </w:rPr>
              <w:t>тестирования.</w:t>
            </w:r>
          </w:p>
          <w:p w:rsidR="00665BC6" w:rsidRPr="00ED4053" w:rsidRDefault="00665BC6" w:rsidP="00651EC9">
            <w:pPr>
              <w:pStyle w:val="ReportMain"/>
              <w:suppressAutoHyphens/>
              <w:rPr>
                <w:szCs w:val="24"/>
              </w:rPr>
            </w:pPr>
          </w:p>
        </w:tc>
        <w:tc>
          <w:tcPr>
            <w:tcW w:w="4961" w:type="dxa"/>
            <w:shd w:val="clear" w:color="auto" w:fill="auto"/>
          </w:tcPr>
          <w:p w:rsidR="00665BC6" w:rsidRPr="00ED4053" w:rsidRDefault="00665BC6" w:rsidP="00651EC9">
            <w:pPr>
              <w:pStyle w:val="ReportMain"/>
              <w:suppressAutoHyphens/>
              <w:rPr>
                <w:szCs w:val="24"/>
              </w:rPr>
            </w:pPr>
            <w:r w:rsidRPr="00ED4053">
              <w:rPr>
                <w:szCs w:val="24"/>
              </w:rPr>
              <w:t>Выполнено 95 % заданий предложенного теста, в заданиях открытого типа дан полный, развернутый ответ на поставленный вопрос.</w:t>
            </w:r>
          </w:p>
        </w:tc>
      </w:tr>
      <w:tr w:rsidR="00665BC6" w:rsidRPr="00ED4053" w:rsidTr="00651EC9">
        <w:tc>
          <w:tcPr>
            <w:tcW w:w="2137" w:type="dxa"/>
            <w:shd w:val="clear" w:color="auto" w:fill="auto"/>
          </w:tcPr>
          <w:p w:rsidR="00665BC6" w:rsidRPr="00ED4053" w:rsidRDefault="00665BC6" w:rsidP="00651EC9">
            <w:pPr>
              <w:pStyle w:val="ReportMain"/>
              <w:rPr>
                <w:szCs w:val="24"/>
              </w:rPr>
            </w:pPr>
            <w:r w:rsidRPr="00ED4053">
              <w:rPr>
                <w:szCs w:val="24"/>
              </w:rPr>
              <w:t>Хорошо</w:t>
            </w:r>
          </w:p>
        </w:tc>
        <w:tc>
          <w:tcPr>
            <w:tcW w:w="3118" w:type="dxa"/>
            <w:vMerge/>
            <w:shd w:val="clear" w:color="auto" w:fill="auto"/>
          </w:tcPr>
          <w:p w:rsidR="00665BC6" w:rsidRPr="00ED4053" w:rsidRDefault="00665BC6" w:rsidP="00651EC9">
            <w:pPr>
              <w:pStyle w:val="ReportMain"/>
              <w:suppressAutoHyphens/>
              <w:rPr>
                <w:szCs w:val="24"/>
              </w:rPr>
            </w:pPr>
          </w:p>
        </w:tc>
        <w:tc>
          <w:tcPr>
            <w:tcW w:w="4961" w:type="dxa"/>
            <w:shd w:val="clear" w:color="auto" w:fill="auto"/>
          </w:tcPr>
          <w:p w:rsidR="00665BC6" w:rsidRPr="007F4BAB" w:rsidRDefault="00665BC6" w:rsidP="00651EC9">
            <w:pPr>
              <w:pStyle w:val="ReportMain"/>
              <w:suppressAutoHyphens/>
              <w:rPr>
                <w:szCs w:val="24"/>
              </w:rPr>
            </w:pPr>
            <w:r w:rsidRPr="007F4BAB">
              <w:rPr>
                <w:szCs w:val="24"/>
              </w:rPr>
              <w:t xml:space="preserve">Выполнено от  </w:t>
            </w:r>
            <w:r w:rsidRPr="007F4BAB">
              <w:rPr>
                <w:rStyle w:val="32"/>
                <w:sz w:val="24"/>
                <w:szCs w:val="24"/>
                <w:u w:val="none"/>
              </w:rPr>
              <w:t xml:space="preserve">75 до 95 </w:t>
            </w:r>
            <w:r w:rsidRPr="007F4BAB">
              <w:rPr>
                <w:szCs w:val="24"/>
              </w:rPr>
              <w:t>%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w:t>
            </w:r>
          </w:p>
        </w:tc>
      </w:tr>
      <w:tr w:rsidR="00665BC6" w:rsidRPr="00ED4053" w:rsidTr="00651EC9">
        <w:tc>
          <w:tcPr>
            <w:tcW w:w="2137" w:type="dxa"/>
            <w:shd w:val="clear" w:color="auto" w:fill="auto"/>
          </w:tcPr>
          <w:p w:rsidR="00665BC6" w:rsidRPr="00ED4053" w:rsidRDefault="00665BC6" w:rsidP="00651EC9">
            <w:pPr>
              <w:pStyle w:val="ReportMain"/>
              <w:rPr>
                <w:szCs w:val="24"/>
              </w:rPr>
            </w:pPr>
            <w:r w:rsidRPr="00ED4053">
              <w:rPr>
                <w:szCs w:val="24"/>
              </w:rPr>
              <w:t>Удовлетворительно</w:t>
            </w:r>
          </w:p>
        </w:tc>
        <w:tc>
          <w:tcPr>
            <w:tcW w:w="3118" w:type="dxa"/>
            <w:vMerge/>
            <w:shd w:val="clear" w:color="auto" w:fill="auto"/>
          </w:tcPr>
          <w:p w:rsidR="00665BC6" w:rsidRPr="00ED4053" w:rsidRDefault="00665BC6" w:rsidP="00651EC9">
            <w:pPr>
              <w:pStyle w:val="ReportMain"/>
              <w:suppressAutoHyphens/>
              <w:rPr>
                <w:szCs w:val="24"/>
              </w:rPr>
            </w:pPr>
          </w:p>
        </w:tc>
        <w:tc>
          <w:tcPr>
            <w:tcW w:w="4961" w:type="dxa"/>
            <w:shd w:val="clear" w:color="auto" w:fill="auto"/>
          </w:tcPr>
          <w:p w:rsidR="00665BC6" w:rsidRPr="007F4BAB" w:rsidRDefault="00665BC6" w:rsidP="00651EC9">
            <w:pPr>
              <w:pStyle w:val="ReportMain"/>
              <w:suppressAutoHyphens/>
              <w:rPr>
                <w:szCs w:val="24"/>
              </w:rPr>
            </w:pPr>
            <w:r w:rsidRPr="007F4BAB">
              <w:rPr>
                <w:szCs w:val="24"/>
              </w:rPr>
              <w:t xml:space="preserve">Выполнено </w:t>
            </w:r>
            <w:r w:rsidRPr="007F4BAB">
              <w:rPr>
                <w:rStyle w:val="32"/>
                <w:sz w:val="24"/>
                <w:szCs w:val="24"/>
                <w:u w:val="none"/>
              </w:rPr>
              <w:t xml:space="preserve">50 до 75 </w:t>
            </w:r>
            <w:r w:rsidRPr="007F4BAB">
              <w:rPr>
                <w:szCs w:val="24"/>
              </w:rPr>
              <w:t xml:space="preserve">% заданий предложенного теста, в заданиях открытого типа дан неполный ответ на поставленный вопрос, в ответе не присутствуют доказательные </w:t>
            </w:r>
            <w:r w:rsidRPr="007F4BAB">
              <w:rPr>
                <w:szCs w:val="24"/>
              </w:rPr>
              <w:lastRenderedPageBreak/>
              <w:t>примеры, текст со стилистическими и орфографическими ошибками.</w:t>
            </w:r>
          </w:p>
        </w:tc>
      </w:tr>
      <w:tr w:rsidR="00665BC6" w:rsidRPr="00ED4053" w:rsidTr="00651EC9">
        <w:tc>
          <w:tcPr>
            <w:tcW w:w="2137" w:type="dxa"/>
            <w:shd w:val="clear" w:color="auto" w:fill="auto"/>
          </w:tcPr>
          <w:p w:rsidR="00665BC6" w:rsidRPr="00ED4053" w:rsidRDefault="00665BC6" w:rsidP="00651EC9">
            <w:pPr>
              <w:pStyle w:val="ReportMain"/>
              <w:rPr>
                <w:szCs w:val="24"/>
              </w:rPr>
            </w:pPr>
            <w:r w:rsidRPr="00ED4053">
              <w:rPr>
                <w:szCs w:val="24"/>
              </w:rPr>
              <w:lastRenderedPageBreak/>
              <w:t xml:space="preserve">Неудовлетворительно </w:t>
            </w:r>
          </w:p>
        </w:tc>
        <w:tc>
          <w:tcPr>
            <w:tcW w:w="3118" w:type="dxa"/>
            <w:vMerge/>
            <w:shd w:val="clear" w:color="auto" w:fill="auto"/>
          </w:tcPr>
          <w:p w:rsidR="00665BC6" w:rsidRPr="00ED4053" w:rsidRDefault="00665BC6" w:rsidP="00651EC9">
            <w:pPr>
              <w:pStyle w:val="ReportMain"/>
              <w:suppressAutoHyphens/>
              <w:rPr>
                <w:szCs w:val="24"/>
              </w:rPr>
            </w:pPr>
          </w:p>
        </w:tc>
        <w:tc>
          <w:tcPr>
            <w:tcW w:w="4961" w:type="dxa"/>
            <w:shd w:val="clear" w:color="auto" w:fill="auto"/>
          </w:tcPr>
          <w:p w:rsidR="00665BC6" w:rsidRPr="007F4BAB" w:rsidRDefault="00665BC6" w:rsidP="00651EC9">
            <w:pPr>
              <w:pStyle w:val="ReportMain"/>
              <w:suppressAutoHyphens/>
              <w:rPr>
                <w:szCs w:val="24"/>
              </w:rPr>
            </w:pPr>
            <w:r w:rsidRPr="007F4BAB">
              <w:rPr>
                <w:szCs w:val="24"/>
              </w:rPr>
              <w:t xml:space="preserve">Выполнено </w:t>
            </w:r>
            <w:r w:rsidRPr="007F4BAB">
              <w:rPr>
                <w:rStyle w:val="32"/>
                <w:sz w:val="24"/>
                <w:szCs w:val="24"/>
                <w:u w:val="none"/>
              </w:rPr>
              <w:t>менее 50  %</w:t>
            </w:r>
            <w:r w:rsidRPr="007F4BAB">
              <w:rPr>
                <w:szCs w:val="24"/>
              </w:rPr>
              <w:t xml:space="preserve">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665BC6" w:rsidRDefault="00665BC6" w:rsidP="00665BC6">
      <w:pPr>
        <w:pStyle w:val="ReportMain"/>
        <w:tabs>
          <w:tab w:val="left" w:pos="1624"/>
        </w:tabs>
        <w:suppressAutoHyphens/>
        <w:jc w:val="both"/>
        <w:rPr>
          <w:szCs w:val="24"/>
        </w:rPr>
      </w:pPr>
      <w:r>
        <w:rPr>
          <w:szCs w:val="24"/>
        </w:rPr>
        <w:tab/>
      </w:r>
    </w:p>
    <w:p w:rsidR="00665BC6" w:rsidRPr="00E13A62" w:rsidRDefault="00665BC6" w:rsidP="00665BC6">
      <w:pPr>
        <w:rPr>
          <w:i/>
          <w:sz w:val="24"/>
          <w:szCs w:val="24"/>
        </w:rPr>
      </w:pPr>
      <w:r w:rsidRPr="00E13A62">
        <w:rPr>
          <w:b/>
          <w:sz w:val="24"/>
          <w:szCs w:val="24"/>
        </w:rPr>
        <w:t>Оценивание</w:t>
      </w:r>
      <w:r>
        <w:rPr>
          <w:b/>
          <w:sz w:val="24"/>
          <w:szCs w:val="24"/>
        </w:rPr>
        <w:t xml:space="preserve"> ответов на вопросы для опроса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2268"/>
        <w:gridCol w:w="2693"/>
        <w:gridCol w:w="2268"/>
      </w:tblGrid>
      <w:tr w:rsidR="00665BC6" w:rsidRPr="00E13A62" w:rsidTr="00651EC9">
        <w:tc>
          <w:tcPr>
            <w:tcW w:w="2977" w:type="dxa"/>
            <w:shd w:val="clear" w:color="auto" w:fill="auto"/>
          </w:tcPr>
          <w:p w:rsidR="00665BC6" w:rsidRPr="00E13A62" w:rsidRDefault="00665BC6" w:rsidP="00651EC9">
            <w:pPr>
              <w:jc w:val="center"/>
              <w:rPr>
                <w:sz w:val="24"/>
                <w:szCs w:val="24"/>
              </w:rPr>
            </w:pPr>
            <w:r w:rsidRPr="00E13A62">
              <w:rPr>
                <w:sz w:val="24"/>
                <w:szCs w:val="24"/>
              </w:rPr>
              <w:t>Критерий для «5»</w:t>
            </w:r>
          </w:p>
        </w:tc>
        <w:tc>
          <w:tcPr>
            <w:tcW w:w="2268" w:type="dxa"/>
            <w:shd w:val="clear" w:color="auto" w:fill="auto"/>
          </w:tcPr>
          <w:p w:rsidR="00665BC6" w:rsidRPr="00E13A62" w:rsidRDefault="00665BC6" w:rsidP="00651EC9">
            <w:pPr>
              <w:jc w:val="center"/>
              <w:rPr>
                <w:sz w:val="24"/>
                <w:szCs w:val="24"/>
              </w:rPr>
            </w:pPr>
            <w:r w:rsidRPr="00E13A62">
              <w:rPr>
                <w:sz w:val="24"/>
                <w:szCs w:val="24"/>
              </w:rPr>
              <w:t>Критерий для «4»</w:t>
            </w:r>
          </w:p>
        </w:tc>
        <w:tc>
          <w:tcPr>
            <w:tcW w:w="2693" w:type="dxa"/>
            <w:shd w:val="clear" w:color="auto" w:fill="auto"/>
          </w:tcPr>
          <w:p w:rsidR="00665BC6" w:rsidRPr="00E13A62" w:rsidRDefault="00665BC6" w:rsidP="00651EC9">
            <w:pPr>
              <w:jc w:val="center"/>
              <w:rPr>
                <w:sz w:val="24"/>
                <w:szCs w:val="24"/>
              </w:rPr>
            </w:pPr>
            <w:r w:rsidRPr="00E13A62">
              <w:rPr>
                <w:sz w:val="24"/>
                <w:szCs w:val="24"/>
              </w:rPr>
              <w:t>Критерий для «3»</w:t>
            </w:r>
          </w:p>
        </w:tc>
        <w:tc>
          <w:tcPr>
            <w:tcW w:w="2268" w:type="dxa"/>
            <w:shd w:val="clear" w:color="auto" w:fill="auto"/>
          </w:tcPr>
          <w:p w:rsidR="00665BC6" w:rsidRPr="00E13A62" w:rsidRDefault="00665BC6" w:rsidP="00651EC9">
            <w:pPr>
              <w:jc w:val="center"/>
              <w:rPr>
                <w:sz w:val="24"/>
                <w:szCs w:val="24"/>
              </w:rPr>
            </w:pPr>
            <w:r w:rsidRPr="00E13A62">
              <w:rPr>
                <w:sz w:val="24"/>
                <w:szCs w:val="24"/>
              </w:rPr>
              <w:t>Критерий для «2»</w:t>
            </w:r>
          </w:p>
        </w:tc>
      </w:tr>
      <w:tr w:rsidR="00665BC6" w:rsidRPr="00E13A62" w:rsidTr="00651EC9">
        <w:tc>
          <w:tcPr>
            <w:tcW w:w="2977" w:type="dxa"/>
            <w:shd w:val="clear" w:color="auto" w:fill="auto"/>
          </w:tcPr>
          <w:p w:rsidR="00665BC6" w:rsidRPr="00E13A62" w:rsidRDefault="00665BC6" w:rsidP="00651EC9">
            <w:pPr>
              <w:jc w:val="both"/>
              <w:rPr>
                <w:sz w:val="24"/>
                <w:szCs w:val="24"/>
              </w:rPr>
            </w:pPr>
            <w:r w:rsidRPr="00E13A62">
              <w:rPr>
                <w:sz w:val="24"/>
                <w:szCs w:val="24"/>
                <w:lang w:eastAsia="ru-RU"/>
              </w:rPr>
              <w:t xml:space="preserve">Процент правильных ответов составляет 90 % и более процентов, приведены развернутые ответы, продемонстрированы отличное владение терминологией и способность к построению причинно-следственных связей на основе знаний фактов и явлений </w:t>
            </w:r>
          </w:p>
        </w:tc>
        <w:tc>
          <w:tcPr>
            <w:tcW w:w="2268" w:type="dxa"/>
            <w:shd w:val="clear" w:color="auto" w:fill="auto"/>
          </w:tcPr>
          <w:p w:rsidR="00665BC6" w:rsidRPr="00E13A62" w:rsidRDefault="00665BC6" w:rsidP="00651EC9">
            <w:pPr>
              <w:jc w:val="both"/>
              <w:rPr>
                <w:sz w:val="24"/>
                <w:szCs w:val="24"/>
              </w:rPr>
            </w:pPr>
            <w:r w:rsidRPr="00E13A62">
              <w:rPr>
                <w:sz w:val="24"/>
                <w:szCs w:val="24"/>
                <w:lang w:eastAsia="ru-RU"/>
              </w:rPr>
              <w:t xml:space="preserve">Процент правильных ответов составляет 70%-89%, приведены односторонние неполные ответы, продемонстрированы хорошее владение терминологией, фрагментарные знания фактов и явлений </w:t>
            </w:r>
          </w:p>
        </w:tc>
        <w:tc>
          <w:tcPr>
            <w:tcW w:w="2693" w:type="dxa"/>
            <w:shd w:val="clear" w:color="auto" w:fill="auto"/>
          </w:tcPr>
          <w:p w:rsidR="00665BC6" w:rsidRPr="00E13A62" w:rsidRDefault="00665BC6" w:rsidP="00651EC9">
            <w:pPr>
              <w:jc w:val="both"/>
              <w:rPr>
                <w:sz w:val="24"/>
                <w:szCs w:val="24"/>
              </w:rPr>
            </w:pPr>
            <w:r w:rsidRPr="00E13A62">
              <w:rPr>
                <w:sz w:val="24"/>
                <w:szCs w:val="24"/>
                <w:lang w:eastAsia="ru-RU"/>
              </w:rPr>
              <w:t>Процент правильных ответов составляет 40-69%, приведены односторонние неполные ответы, продемонстрированы фрагментарные знания теоретического и фактического материала,  неумение обобщать, строить причинно-следственные связи, делать выводы</w:t>
            </w:r>
          </w:p>
        </w:tc>
        <w:tc>
          <w:tcPr>
            <w:tcW w:w="2268" w:type="dxa"/>
            <w:shd w:val="clear" w:color="auto" w:fill="auto"/>
          </w:tcPr>
          <w:p w:rsidR="00665BC6" w:rsidRPr="00E13A62" w:rsidRDefault="00665BC6" w:rsidP="00651EC9">
            <w:pPr>
              <w:jc w:val="both"/>
              <w:rPr>
                <w:sz w:val="24"/>
                <w:szCs w:val="24"/>
              </w:rPr>
            </w:pPr>
            <w:r w:rsidRPr="00E13A62">
              <w:rPr>
                <w:sz w:val="24"/>
                <w:szCs w:val="24"/>
                <w:lang w:eastAsia="ru-RU"/>
              </w:rPr>
              <w:t xml:space="preserve">Процент правильных ответов составляет менее 40%, </w:t>
            </w:r>
            <w:proofErr w:type="gramStart"/>
            <w:r w:rsidRPr="00E13A62">
              <w:rPr>
                <w:sz w:val="24"/>
                <w:szCs w:val="24"/>
                <w:lang w:eastAsia="ru-RU"/>
              </w:rPr>
              <w:t>продемонстрированы</w:t>
            </w:r>
            <w:proofErr w:type="gramEnd"/>
            <w:r w:rsidRPr="00E13A62">
              <w:rPr>
                <w:sz w:val="24"/>
                <w:szCs w:val="24"/>
                <w:lang w:eastAsia="ru-RU"/>
              </w:rPr>
              <w:t xml:space="preserve"> отсутствие знаний, непонимание материала, отсутствие ответа на предложенный вопрос</w:t>
            </w:r>
          </w:p>
        </w:tc>
      </w:tr>
    </w:tbl>
    <w:p w:rsidR="00665BC6" w:rsidRPr="00E13A62" w:rsidRDefault="00665BC6" w:rsidP="00665BC6">
      <w:pPr>
        <w:pStyle w:val="ReportMain"/>
        <w:tabs>
          <w:tab w:val="left" w:pos="1624"/>
        </w:tabs>
        <w:suppressAutoHyphens/>
        <w:jc w:val="both"/>
        <w:rPr>
          <w:szCs w:val="24"/>
        </w:rPr>
      </w:pPr>
    </w:p>
    <w:p w:rsidR="00665BC6" w:rsidRPr="00E13A62" w:rsidRDefault="00665BC6" w:rsidP="00665BC6">
      <w:pPr>
        <w:rPr>
          <w:rStyle w:val="af6"/>
          <w:rFonts w:eastAsia="Calibri"/>
          <w:sz w:val="24"/>
          <w:szCs w:val="24"/>
        </w:rPr>
      </w:pPr>
      <w:r w:rsidRPr="00E13A62">
        <w:rPr>
          <w:b/>
          <w:sz w:val="24"/>
          <w:szCs w:val="24"/>
        </w:rPr>
        <w:t>Оценивание выполнения типовых заданий</w:t>
      </w:r>
    </w:p>
    <w:tbl>
      <w:tblPr>
        <w:tblOverlap w:val="never"/>
        <w:tblW w:w="5000" w:type="pct"/>
        <w:tblLayout w:type="fixed"/>
        <w:tblCellMar>
          <w:left w:w="10" w:type="dxa"/>
          <w:right w:w="10" w:type="dxa"/>
        </w:tblCellMar>
        <w:tblLook w:val="04A0" w:firstRow="1" w:lastRow="0" w:firstColumn="1" w:lastColumn="0" w:noHBand="0" w:noVBand="1"/>
      </w:tblPr>
      <w:tblGrid>
        <w:gridCol w:w="2043"/>
        <w:gridCol w:w="3709"/>
        <w:gridCol w:w="4900"/>
      </w:tblGrid>
      <w:tr w:rsidR="00665BC6" w:rsidRPr="009F3BF0" w:rsidTr="00651EC9">
        <w:trPr>
          <w:trHeight w:val="702"/>
        </w:trPr>
        <w:tc>
          <w:tcPr>
            <w:tcW w:w="959" w:type="pct"/>
            <w:tcBorders>
              <w:top w:val="single" w:sz="4" w:space="0" w:color="auto"/>
              <w:left w:val="single" w:sz="4" w:space="0" w:color="auto"/>
              <w:bottom w:val="nil"/>
              <w:right w:val="nil"/>
            </w:tcBorders>
            <w:shd w:val="clear" w:color="auto" w:fill="FFFFFF"/>
            <w:vAlign w:val="center"/>
            <w:hideMark/>
          </w:tcPr>
          <w:p w:rsidR="00665BC6" w:rsidRPr="009F3BF0" w:rsidRDefault="00665BC6" w:rsidP="00651EC9">
            <w:pPr>
              <w:pStyle w:val="61"/>
              <w:shd w:val="clear" w:color="auto" w:fill="auto"/>
              <w:spacing w:line="240" w:lineRule="auto"/>
              <w:ind w:firstLine="0"/>
              <w:jc w:val="center"/>
              <w:rPr>
                <w:sz w:val="24"/>
                <w:szCs w:val="24"/>
              </w:rPr>
            </w:pPr>
            <w:r w:rsidRPr="009F3BF0">
              <w:rPr>
                <w:sz w:val="24"/>
                <w:szCs w:val="24"/>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665BC6" w:rsidRPr="009F3BF0" w:rsidRDefault="00665BC6" w:rsidP="00651EC9">
            <w:pPr>
              <w:pStyle w:val="61"/>
              <w:shd w:val="clear" w:color="auto" w:fill="auto"/>
              <w:spacing w:line="240" w:lineRule="auto"/>
              <w:ind w:firstLine="0"/>
              <w:jc w:val="center"/>
              <w:rPr>
                <w:sz w:val="24"/>
                <w:szCs w:val="24"/>
              </w:rPr>
            </w:pPr>
            <w:r w:rsidRPr="009F3BF0">
              <w:rPr>
                <w:sz w:val="24"/>
                <w:szCs w:val="24"/>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665BC6" w:rsidRPr="009F3BF0" w:rsidRDefault="00665BC6" w:rsidP="00651EC9">
            <w:pPr>
              <w:pStyle w:val="61"/>
              <w:shd w:val="clear" w:color="auto" w:fill="auto"/>
              <w:spacing w:line="240" w:lineRule="auto"/>
              <w:ind w:firstLine="0"/>
              <w:jc w:val="center"/>
              <w:rPr>
                <w:sz w:val="24"/>
                <w:szCs w:val="24"/>
              </w:rPr>
            </w:pPr>
            <w:r w:rsidRPr="009F3BF0">
              <w:rPr>
                <w:sz w:val="24"/>
                <w:szCs w:val="24"/>
              </w:rPr>
              <w:t>Критерии</w:t>
            </w:r>
          </w:p>
        </w:tc>
      </w:tr>
      <w:tr w:rsidR="00665BC6" w:rsidRPr="009F3BF0" w:rsidTr="00651EC9">
        <w:trPr>
          <w:trHeight w:val="895"/>
        </w:trPr>
        <w:tc>
          <w:tcPr>
            <w:tcW w:w="959" w:type="pct"/>
            <w:tcBorders>
              <w:top w:val="single" w:sz="4" w:space="0" w:color="auto"/>
              <w:left w:val="single" w:sz="4" w:space="0" w:color="auto"/>
              <w:bottom w:val="nil"/>
              <w:right w:val="nil"/>
            </w:tcBorders>
            <w:shd w:val="clear" w:color="auto" w:fill="FFFFFF"/>
          </w:tcPr>
          <w:p w:rsidR="00665BC6" w:rsidRPr="009F3BF0" w:rsidRDefault="00665BC6" w:rsidP="00651EC9">
            <w:pPr>
              <w:pStyle w:val="61"/>
              <w:shd w:val="clear" w:color="auto" w:fill="auto"/>
              <w:spacing w:line="240" w:lineRule="auto"/>
              <w:ind w:firstLine="0"/>
              <w:jc w:val="left"/>
              <w:rPr>
                <w:sz w:val="24"/>
                <w:szCs w:val="24"/>
              </w:rPr>
            </w:pPr>
            <w:r w:rsidRPr="009F3BF0">
              <w:rPr>
                <w:sz w:val="24"/>
                <w:szCs w:val="24"/>
              </w:rPr>
              <w:t>Отлично</w:t>
            </w:r>
          </w:p>
          <w:p w:rsidR="00665BC6" w:rsidRPr="009F3BF0" w:rsidRDefault="00665BC6" w:rsidP="00651EC9">
            <w:pPr>
              <w:pStyle w:val="61"/>
              <w:shd w:val="clear" w:color="auto" w:fill="auto"/>
              <w:spacing w:line="240" w:lineRule="auto"/>
              <w:ind w:firstLine="0"/>
              <w:jc w:val="left"/>
              <w:rPr>
                <w:sz w:val="24"/>
                <w:szCs w:val="24"/>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665BC6" w:rsidRPr="007F4BAB" w:rsidRDefault="00665BC6" w:rsidP="00665BC6">
            <w:pPr>
              <w:pStyle w:val="61"/>
              <w:numPr>
                <w:ilvl w:val="0"/>
                <w:numId w:val="28"/>
              </w:numPr>
              <w:shd w:val="clear" w:color="auto" w:fill="auto"/>
              <w:tabs>
                <w:tab w:val="left" w:pos="293"/>
              </w:tabs>
              <w:spacing w:line="240" w:lineRule="auto"/>
              <w:jc w:val="left"/>
              <w:rPr>
                <w:sz w:val="24"/>
                <w:szCs w:val="24"/>
              </w:rPr>
            </w:pPr>
            <w:r w:rsidRPr="007F4BAB">
              <w:rPr>
                <w:rStyle w:val="32"/>
                <w:sz w:val="24"/>
                <w:szCs w:val="24"/>
                <w:u w:val="none"/>
              </w:rPr>
              <w:t>Полнота выполнения;</w:t>
            </w:r>
          </w:p>
          <w:p w:rsidR="00665BC6" w:rsidRPr="007F4BAB" w:rsidRDefault="00665BC6" w:rsidP="00665BC6">
            <w:pPr>
              <w:pStyle w:val="61"/>
              <w:numPr>
                <w:ilvl w:val="0"/>
                <w:numId w:val="28"/>
              </w:numPr>
              <w:shd w:val="clear" w:color="auto" w:fill="auto"/>
              <w:tabs>
                <w:tab w:val="left" w:pos="487"/>
              </w:tabs>
              <w:spacing w:line="240" w:lineRule="auto"/>
              <w:jc w:val="left"/>
              <w:rPr>
                <w:sz w:val="24"/>
                <w:szCs w:val="24"/>
              </w:rPr>
            </w:pPr>
            <w:r w:rsidRPr="007F4BAB">
              <w:rPr>
                <w:rStyle w:val="32"/>
                <w:sz w:val="24"/>
                <w:szCs w:val="24"/>
                <w:u w:val="none"/>
              </w:rPr>
              <w:t>Своевременность выполнения;</w:t>
            </w:r>
          </w:p>
          <w:p w:rsidR="00665BC6" w:rsidRPr="007F4BAB" w:rsidRDefault="00665BC6" w:rsidP="00665BC6">
            <w:pPr>
              <w:pStyle w:val="61"/>
              <w:numPr>
                <w:ilvl w:val="0"/>
                <w:numId w:val="28"/>
              </w:numPr>
              <w:shd w:val="clear" w:color="auto" w:fill="auto"/>
              <w:tabs>
                <w:tab w:val="left" w:pos="293"/>
              </w:tabs>
              <w:spacing w:line="240" w:lineRule="auto"/>
              <w:jc w:val="left"/>
              <w:rPr>
                <w:sz w:val="24"/>
                <w:szCs w:val="24"/>
              </w:rPr>
            </w:pPr>
            <w:r w:rsidRPr="007F4BAB">
              <w:rPr>
                <w:rStyle w:val="32"/>
                <w:sz w:val="24"/>
                <w:szCs w:val="24"/>
                <w:u w:val="none"/>
              </w:rPr>
              <w:t>Последовательность и рациональность выполнения;</w:t>
            </w:r>
          </w:p>
          <w:p w:rsidR="00665BC6" w:rsidRPr="007F4BAB" w:rsidRDefault="00665BC6" w:rsidP="00665BC6">
            <w:pPr>
              <w:pStyle w:val="61"/>
              <w:numPr>
                <w:ilvl w:val="0"/>
                <w:numId w:val="28"/>
              </w:numPr>
              <w:shd w:val="clear" w:color="auto" w:fill="auto"/>
              <w:tabs>
                <w:tab w:val="left" w:pos="487"/>
              </w:tabs>
              <w:spacing w:line="240" w:lineRule="auto"/>
              <w:jc w:val="left"/>
              <w:rPr>
                <w:rStyle w:val="32"/>
                <w:sz w:val="24"/>
                <w:szCs w:val="24"/>
                <w:u w:val="none"/>
              </w:rPr>
            </w:pPr>
            <w:r w:rsidRPr="007F4BAB">
              <w:rPr>
                <w:rStyle w:val="32"/>
                <w:sz w:val="24"/>
                <w:szCs w:val="24"/>
                <w:u w:val="none"/>
              </w:rPr>
              <w:t>Самостоятельность решения;</w:t>
            </w:r>
          </w:p>
          <w:p w:rsidR="00665BC6" w:rsidRPr="007F4BAB" w:rsidRDefault="00665BC6" w:rsidP="00665BC6">
            <w:pPr>
              <w:pStyle w:val="61"/>
              <w:numPr>
                <w:ilvl w:val="0"/>
                <w:numId w:val="28"/>
              </w:numPr>
              <w:shd w:val="clear" w:color="auto" w:fill="auto"/>
              <w:tabs>
                <w:tab w:val="left" w:pos="487"/>
              </w:tabs>
              <w:spacing w:line="240" w:lineRule="auto"/>
              <w:jc w:val="left"/>
              <w:rPr>
                <w:sz w:val="24"/>
                <w:szCs w:val="24"/>
              </w:rPr>
            </w:pPr>
            <w:r w:rsidRPr="007F4BAB">
              <w:rPr>
                <w:sz w:val="24"/>
                <w:szCs w:val="24"/>
              </w:rPr>
              <w:t>способность анализировать и обобщать информацию.</w:t>
            </w:r>
          </w:p>
          <w:p w:rsidR="00665BC6" w:rsidRPr="007F4BAB" w:rsidRDefault="00665BC6" w:rsidP="00665BC6">
            <w:pPr>
              <w:pStyle w:val="27"/>
              <w:numPr>
                <w:ilvl w:val="0"/>
                <w:numId w:val="28"/>
              </w:numPr>
              <w:shd w:val="clear" w:color="auto" w:fill="auto"/>
              <w:tabs>
                <w:tab w:val="left" w:pos="168"/>
              </w:tabs>
              <w:spacing w:after="0" w:line="240" w:lineRule="auto"/>
              <w:jc w:val="both"/>
              <w:rPr>
                <w:sz w:val="24"/>
                <w:szCs w:val="24"/>
              </w:rPr>
            </w:pPr>
            <w:r w:rsidRPr="007F4BAB">
              <w:rPr>
                <w:sz w:val="24"/>
                <w:szCs w:val="24"/>
              </w:rPr>
              <w:t xml:space="preserve"> Способность делать обоснованные выводы на основе интерпретации информации, разъяснения;</w:t>
            </w:r>
          </w:p>
          <w:p w:rsidR="00665BC6" w:rsidRPr="007F4BAB" w:rsidRDefault="00665BC6" w:rsidP="00665BC6">
            <w:pPr>
              <w:pStyle w:val="27"/>
              <w:numPr>
                <w:ilvl w:val="0"/>
                <w:numId w:val="28"/>
              </w:numPr>
              <w:shd w:val="clear" w:color="auto" w:fill="auto"/>
              <w:tabs>
                <w:tab w:val="left" w:pos="413"/>
                <w:tab w:val="left" w:pos="487"/>
              </w:tabs>
              <w:spacing w:after="0" w:line="240" w:lineRule="auto"/>
              <w:jc w:val="left"/>
              <w:rPr>
                <w:sz w:val="24"/>
                <w:szCs w:val="24"/>
              </w:rPr>
            </w:pPr>
            <w:r w:rsidRPr="007F4BAB">
              <w:rPr>
                <w:sz w:val="24"/>
                <w:szCs w:val="24"/>
              </w:rPr>
              <w:t>Установление причинно-следственных связей, выявление  закономерности.</w:t>
            </w:r>
          </w:p>
        </w:tc>
        <w:tc>
          <w:tcPr>
            <w:tcW w:w="2300" w:type="pct"/>
            <w:tcBorders>
              <w:top w:val="single" w:sz="4" w:space="0" w:color="auto"/>
              <w:left w:val="single" w:sz="4" w:space="0" w:color="auto"/>
              <w:bottom w:val="nil"/>
              <w:right w:val="single" w:sz="4" w:space="0" w:color="auto"/>
            </w:tcBorders>
            <w:shd w:val="clear" w:color="auto" w:fill="FFFFFF"/>
            <w:hideMark/>
          </w:tcPr>
          <w:p w:rsidR="00665BC6" w:rsidRPr="007F4BAB" w:rsidRDefault="00665BC6" w:rsidP="001F4BA9">
            <w:pPr>
              <w:pStyle w:val="61"/>
              <w:shd w:val="clear" w:color="auto" w:fill="auto"/>
              <w:spacing w:line="240" w:lineRule="auto"/>
              <w:ind w:firstLine="0"/>
              <w:jc w:val="left"/>
              <w:rPr>
                <w:sz w:val="24"/>
                <w:szCs w:val="24"/>
              </w:rPr>
            </w:pPr>
            <w:r w:rsidRPr="007F4BAB">
              <w:rPr>
                <w:rStyle w:val="32"/>
                <w:sz w:val="24"/>
                <w:szCs w:val="24"/>
                <w:u w:val="none"/>
              </w:rPr>
              <w:t xml:space="preserve">Задание </w:t>
            </w:r>
            <w:r w:rsidR="007F4BAB">
              <w:rPr>
                <w:rStyle w:val="32"/>
                <w:sz w:val="24"/>
                <w:szCs w:val="24"/>
                <w:u w:val="none"/>
              </w:rPr>
              <w:t>выполнено</w:t>
            </w:r>
            <w:r w:rsidRPr="007F4BAB">
              <w:rPr>
                <w:rStyle w:val="32"/>
                <w:sz w:val="24"/>
                <w:szCs w:val="24"/>
                <w:u w:val="none"/>
              </w:rPr>
              <w:t xml:space="preserve"> самостоятельно. Студент </w:t>
            </w:r>
            <w:r w:rsidRPr="007F4BAB">
              <w:rPr>
                <w:sz w:val="24"/>
                <w:szCs w:val="24"/>
              </w:rPr>
              <w:t>учел все условия зада</w:t>
            </w:r>
            <w:r w:rsidR="001F4BA9">
              <w:rPr>
                <w:sz w:val="24"/>
                <w:szCs w:val="24"/>
              </w:rPr>
              <w:t>ния</w:t>
            </w:r>
            <w:r w:rsidRPr="007F4BAB">
              <w:rPr>
                <w:sz w:val="24"/>
                <w:szCs w:val="24"/>
              </w:rPr>
              <w:t>, правильно выполнил условие, полно и обоснованно дал ответ</w:t>
            </w:r>
          </w:p>
        </w:tc>
      </w:tr>
      <w:tr w:rsidR="00665BC6" w:rsidRPr="009F3BF0" w:rsidTr="00651EC9">
        <w:trPr>
          <w:trHeight w:val="1249"/>
        </w:trPr>
        <w:tc>
          <w:tcPr>
            <w:tcW w:w="959" w:type="pct"/>
            <w:tcBorders>
              <w:top w:val="single" w:sz="4" w:space="0" w:color="auto"/>
              <w:left w:val="single" w:sz="4" w:space="0" w:color="auto"/>
              <w:bottom w:val="single" w:sz="4" w:space="0" w:color="auto"/>
              <w:right w:val="nil"/>
            </w:tcBorders>
            <w:shd w:val="clear" w:color="auto" w:fill="FFFFFF"/>
          </w:tcPr>
          <w:p w:rsidR="00665BC6" w:rsidRPr="009F3BF0" w:rsidRDefault="00665BC6" w:rsidP="00651EC9">
            <w:pPr>
              <w:pStyle w:val="61"/>
              <w:shd w:val="clear" w:color="auto" w:fill="auto"/>
              <w:spacing w:line="240" w:lineRule="auto"/>
              <w:ind w:firstLine="0"/>
              <w:jc w:val="left"/>
              <w:rPr>
                <w:sz w:val="24"/>
                <w:szCs w:val="24"/>
              </w:rPr>
            </w:pPr>
            <w:r w:rsidRPr="009F3BF0">
              <w:rPr>
                <w:sz w:val="24"/>
                <w:szCs w:val="24"/>
              </w:rPr>
              <w:t>Хорошо</w:t>
            </w:r>
          </w:p>
          <w:p w:rsidR="00665BC6" w:rsidRPr="009F3BF0" w:rsidRDefault="00665BC6" w:rsidP="00651EC9">
            <w:pPr>
              <w:pStyle w:val="61"/>
              <w:shd w:val="clear" w:color="auto" w:fill="auto"/>
              <w:spacing w:line="240" w:lineRule="auto"/>
              <w:ind w:firstLine="0"/>
              <w:jc w:val="left"/>
              <w:rPr>
                <w:sz w:val="24"/>
                <w:szCs w:val="24"/>
              </w:rPr>
            </w:pPr>
          </w:p>
        </w:tc>
        <w:tc>
          <w:tcPr>
            <w:tcW w:w="1741" w:type="pct"/>
            <w:vMerge/>
            <w:tcBorders>
              <w:top w:val="single" w:sz="4" w:space="0" w:color="auto"/>
              <w:left w:val="single" w:sz="4" w:space="0" w:color="auto"/>
              <w:bottom w:val="single" w:sz="4" w:space="0" w:color="auto"/>
              <w:right w:val="nil"/>
            </w:tcBorders>
            <w:vAlign w:val="center"/>
            <w:hideMark/>
          </w:tcPr>
          <w:p w:rsidR="00665BC6" w:rsidRPr="007F4BAB" w:rsidRDefault="00665BC6" w:rsidP="00651EC9">
            <w:pPr>
              <w:rPr>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665BC6" w:rsidRPr="007F4BAB" w:rsidRDefault="00665BC6" w:rsidP="001F4BA9">
            <w:pPr>
              <w:pStyle w:val="61"/>
              <w:shd w:val="clear" w:color="auto" w:fill="auto"/>
              <w:spacing w:line="240" w:lineRule="auto"/>
              <w:ind w:firstLine="0"/>
              <w:jc w:val="left"/>
              <w:rPr>
                <w:color w:val="000000"/>
                <w:sz w:val="24"/>
                <w:szCs w:val="24"/>
                <w:shd w:val="clear" w:color="auto" w:fill="FFFFFF"/>
              </w:rPr>
            </w:pPr>
            <w:r w:rsidRPr="007F4BAB">
              <w:rPr>
                <w:sz w:val="24"/>
                <w:szCs w:val="24"/>
              </w:rPr>
              <w:t>Студент учел все условия зада</w:t>
            </w:r>
            <w:r w:rsidR="007F4BAB">
              <w:rPr>
                <w:sz w:val="24"/>
                <w:szCs w:val="24"/>
              </w:rPr>
              <w:t>ния</w:t>
            </w:r>
            <w:r w:rsidRPr="007F4BAB">
              <w:rPr>
                <w:sz w:val="24"/>
                <w:szCs w:val="24"/>
              </w:rPr>
              <w:t xml:space="preserve">,  правильно </w:t>
            </w:r>
            <w:r w:rsidR="007F4BAB">
              <w:rPr>
                <w:sz w:val="24"/>
                <w:szCs w:val="24"/>
              </w:rPr>
              <w:t>его выполнил</w:t>
            </w:r>
            <w:r w:rsidRPr="007F4BAB">
              <w:rPr>
                <w:sz w:val="24"/>
                <w:szCs w:val="24"/>
              </w:rPr>
              <w:t>, но не сумел дать полного и обоснованного ответа</w:t>
            </w:r>
          </w:p>
        </w:tc>
      </w:tr>
      <w:tr w:rsidR="00665BC6" w:rsidRPr="009F3BF0" w:rsidTr="00651EC9">
        <w:trPr>
          <w:trHeight w:val="701"/>
        </w:trPr>
        <w:tc>
          <w:tcPr>
            <w:tcW w:w="959" w:type="pct"/>
            <w:tcBorders>
              <w:top w:val="single" w:sz="4" w:space="0" w:color="auto"/>
              <w:left w:val="single" w:sz="4" w:space="0" w:color="auto"/>
              <w:bottom w:val="nil"/>
              <w:right w:val="nil"/>
            </w:tcBorders>
            <w:shd w:val="clear" w:color="auto" w:fill="FFFFFF"/>
            <w:hideMark/>
          </w:tcPr>
          <w:p w:rsidR="00665BC6" w:rsidRPr="009F3BF0" w:rsidRDefault="00665BC6" w:rsidP="00651EC9">
            <w:pPr>
              <w:pStyle w:val="61"/>
              <w:shd w:val="clear" w:color="auto" w:fill="auto"/>
              <w:spacing w:line="240" w:lineRule="auto"/>
              <w:ind w:firstLine="0"/>
              <w:jc w:val="left"/>
              <w:rPr>
                <w:sz w:val="24"/>
                <w:szCs w:val="24"/>
              </w:rPr>
            </w:pPr>
            <w:r w:rsidRPr="009F3BF0">
              <w:rPr>
                <w:sz w:val="24"/>
                <w:szCs w:val="24"/>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665BC6" w:rsidRPr="007F4BAB" w:rsidRDefault="00665BC6" w:rsidP="00651EC9">
            <w:pPr>
              <w:rPr>
                <w:szCs w:val="24"/>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665BC6" w:rsidRPr="007F4BAB" w:rsidRDefault="00665BC6" w:rsidP="007F4BAB">
            <w:pPr>
              <w:pStyle w:val="61"/>
              <w:shd w:val="clear" w:color="auto" w:fill="auto"/>
              <w:spacing w:line="240" w:lineRule="auto"/>
              <w:ind w:firstLine="0"/>
              <w:jc w:val="left"/>
              <w:rPr>
                <w:color w:val="000000"/>
                <w:sz w:val="24"/>
                <w:szCs w:val="24"/>
                <w:shd w:val="clear" w:color="auto" w:fill="FFFFFF"/>
              </w:rPr>
            </w:pPr>
            <w:r w:rsidRPr="007F4BAB">
              <w:rPr>
                <w:rStyle w:val="32"/>
                <w:sz w:val="24"/>
                <w:szCs w:val="24"/>
                <w:u w:val="none"/>
              </w:rPr>
              <w:t xml:space="preserve">Задание решено с подсказками преподавателя. Студент </w:t>
            </w:r>
            <w:r w:rsidRPr="007F4BAB">
              <w:rPr>
                <w:sz w:val="24"/>
                <w:szCs w:val="24"/>
              </w:rPr>
              <w:t>учел не все условия зада</w:t>
            </w:r>
            <w:r w:rsidR="007F4BAB">
              <w:rPr>
                <w:sz w:val="24"/>
                <w:szCs w:val="24"/>
              </w:rPr>
              <w:t>ния</w:t>
            </w:r>
            <w:r w:rsidRPr="007F4BAB">
              <w:rPr>
                <w:sz w:val="24"/>
                <w:szCs w:val="24"/>
              </w:rPr>
              <w:t>, правильно определил некоторые пункты зада</w:t>
            </w:r>
            <w:r w:rsidR="007F4BAB">
              <w:rPr>
                <w:sz w:val="24"/>
                <w:szCs w:val="24"/>
              </w:rPr>
              <w:t>ния</w:t>
            </w:r>
            <w:r w:rsidRPr="007F4BAB">
              <w:rPr>
                <w:sz w:val="24"/>
                <w:szCs w:val="24"/>
              </w:rPr>
              <w:t>, но не сумел дать полного и обоснованного ответа</w:t>
            </w:r>
          </w:p>
        </w:tc>
      </w:tr>
      <w:tr w:rsidR="00665BC6" w:rsidRPr="009F3BF0" w:rsidTr="00651EC9">
        <w:trPr>
          <w:trHeight w:val="638"/>
        </w:trPr>
        <w:tc>
          <w:tcPr>
            <w:tcW w:w="959" w:type="pct"/>
            <w:tcBorders>
              <w:top w:val="single" w:sz="4" w:space="0" w:color="auto"/>
              <w:left w:val="single" w:sz="4" w:space="0" w:color="auto"/>
              <w:bottom w:val="single" w:sz="4" w:space="0" w:color="auto"/>
              <w:right w:val="nil"/>
            </w:tcBorders>
            <w:shd w:val="clear" w:color="auto" w:fill="FFFFFF"/>
            <w:hideMark/>
          </w:tcPr>
          <w:p w:rsidR="00665BC6" w:rsidRPr="009F3BF0" w:rsidRDefault="00665BC6" w:rsidP="00651EC9">
            <w:pPr>
              <w:pStyle w:val="61"/>
              <w:shd w:val="clear" w:color="auto" w:fill="auto"/>
              <w:spacing w:line="240" w:lineRule="auto"/>
              <w:ind w:firstLine="0"/>
              <w:jc w:val="left"/>
              <w:rPr>
                <w:sz w:val="24"/>
                <w:szCs w:val="24"/>
              </w:rPr>
            </w:pPr>
            <w:r w:rsidRPr="009F3BF0">
              <w:rPr>
                <w:sz w:val="24"/>
                <w:szCs w:val="24"/>
              </w:rPr>
              <w:t>Неудовлетвори</w:t>
            </w:r>
            <w:r w:rsidRPr="009F3BF0">
              <w:rPr>
                <w:sz w:val="24"/>
                <w:szCs w:val="24"/>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665BC6" w:rsidRPr="007F4BAB" w:rsidRDefault="00665BC6" w:rsidP="00651EC9">
            <w:pPr>
              <w:rPr>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665BC6" w:rsidRPr="007F4BAB" w:rsidRDefault="00665BC6" w:rsidP="007F4BAB">
            <w:pPr>
              <w:pStyle w:val="61"/>
              <w:shd w:val="clear" w:color="auto" w:fill="auto"/>
              <w:spacing w:line="240" w:lineRule="auto"/>
              <w:ind w:firstLine="0"/>
              <w:jc w:val="left"/>
              <w:rPr>
                <w:sz w:val="24"/>
                <w:szCs w:val="24"/>
              </w:rPr>
            </w:pPr>
            <w:r w:rsidRPr="007F4BAB">
              <w:rPr>
                <w:rStyle w:val="32"/>
                <w:sz w:val="24"/>
                <w:szCs w:val="24"/>
                <w:u w:val="none"/>
              </w:rPr>
              <w:t xml:space="preserve">Задание не </w:t>
            </w:r>
            <w:r w:rsidR="007F4BAB">
              <w:rPr>
                <w:rStyle w:val="32"/>
                <w:sz w:val="24"/>
                <w:szCs w:val="24"/>
                <w:u w:val="none"/>
              </w:rPr>
              <w:t>выполнено</w:t>
            </w:r>
            <w:r w:rsidRPr="007F4BAB">
              <w:rPr>
                <w:rStyle w:val="32"/>
                <w:sz w:val="24"/>
                <w:szCs w:val="24"/>
                <w:u w:val="none"/>
              </w:rPr>
              <w:t>.</w:t>
            </w:r>
          </w:p>
        </w:tc>
      </w:tr>
    </w:tbl>
    <w:p w:rsidR="00665BC6" w:rsidRDefault="00665BC6" w:rsidP="00665BC6">
      <w:pPr>
        <w:pStyle w:val="ReportMain"/>
        <w:suppressAutoHyphens/>
        <w:jc w:val="both"/>
        <w:rPr>
          <w:b/>
          <w:szCs w:val="24"/>
        </w:rPr>
      </w:pPr>
    </w:p>
    <w:p w:rsidR="00665BC6" w:rsidRPr="00CF260D" w:rsidRDefault="00665BC6" w:rsidP="00665BC6">
      <w:pPr>
        <w:pStyle w:val="a8"/>
        <w:rPr>
          <w:b/>
          <w:sz w:val="24"/>
          <w:szCs w:val="24"/>
        </w:rPr>
      </w:pPr>
      <w:r w:rsidRPr="00CF260D">
        <w:rPr>
          <w:b/>
          <w:sz w:val="24"/>
          <w:szCs w:val="24"/>
        </w:rPr>
        <w:t xml:space="preserve">Оценивание выполнения </w:t>
      </w:r>
      <w:r>
        <w:rPr>
          <w:b/>
          <w:sz w:val="24"/>
          <w:szCs w:val="24"/>
        </w:rPr>
        <w:t xml:space="preserve">индивидуального творческого </w:t>
      </w:r>
      <w:r w:rsidRPr="00CF260D">
        <w:rPr>
          <w:b/>
          <w:sz w:val="24"/>
          <w:szCs w:val="24"/>
          <w:lang w:eastAsia="ru-RU"/>
        </w:rPr>
        <w:t>задани</w:t>
      </w:r>
      <w:r>
        <w:rPr>
          <w:b/>
          <w:sz w:val="24"/>
          <w:szCs w:val="24"/>
          <w:lang w:eastAsia="ru-RU"/>
        </w:rPr>
        <w:t>я</w:t>
      </w:r>
      <w:r w:rsidRPr="00CF260D">
        <w:rPr>
          <w:b/>
          <w:sz w:val="24"/>
          <w:szCs w:val="24"/>
          <w:lang w:eastAsia="ru-RU"/>
        </w:rPr>
        <w:t xml:space="preserve"> </w:t>
      </w:r>
    </w:p>
    <w:tbl>
      <w:tblPr>
        <w:tblOverlap w:val="never"/>
        <w:tblW w:w="10216" w:type="dxa"/>
        <w:tblLayout w:type="fixed"/>
        <w:tblCellMar>
          <w:left w:w="10" w:type="dxa"/>
          <w:right w:w="10" w:type="dxa"/>
        </w:tblCellMar>
        <w:tblLook w:val="04A0" w:firstRow="1" w:lastRow="0" w:firstColumn="1" w:lastColumn="0" w:noHBand="0" w:noVBand="1"/>
      </w:tblPr>
      <w:tblGrid>
        <w:gridCol w:w="1853"/>
        <w:gridCol w:w="3969"/>
        <w:gridCol w:w="4394"/>
      </w:tblGrid>
      <w:tr w:rsidR="00665BC6" w:rsidRPr="00CF260D" w:rsidTr="00651EC9">
        <w:trPr>
          <w:trHeight w:val="702"/>
        </w:trPr>
        <w:tc>
          <w:tcPr>
            <w:tcW w:w="1853" w:type="dxa"/>
            <w:tcBorders>
              <w:top w:val="single" w:sz="4" w:space="0" w:color="auto"/>
              <w:left w:val="single" w:sz="4" w:space="0" w:color="auto"/>
              <w:bottom w:val="nil"/>
              <w:right w:val="nil"/>
            </w:tcBorders>
            <w:shd w:val="clear" w:color="auto" w:fill="FFFFFF"/>
            <w:vAlign w:val="center"/>
            <w:hideMark/>
          </w:tcPr>
          <w:p w:rsidR="00665BC6" w:rsidRPr="00CF260D" w:rsidRDefault="00665BC6" w:rsidP="00651EC9">
            <w:pPr>
              <w:pStyle w:val="a8"/>
              <w:jc w:val="center"/>
              <w:rPr>
                <w:sz w:val="24"/>
                <w:szCs w:val="24"/>
              </w:rPr>
            </w:pPr>
            <w:r w:rsidRPr="00CF260D">
              <w:rPr>
                <w:sz w:val="24"/>
                <w:szCs w:val="24"/>
              </w:rPr>
              <w:t>4-балльная шкала</w:t>
            </w:r>
          </w:p>
        </w:tc>
        <w:tc>
          <w:tcPr>
            <w:tcW w:w="3969" w:type="dxa"/>
            <w:tcBorders>
              <w:top w:val="single" w:sz="4" w:space="0" w:color="auto"/>
              <w:left w:val="single" w:sz="4" w:space="0" w:color="auto"/>
              <w:bottom w:val="nil"/>
              <w:right w:val="nil"/>
            </w:tcBorders>
            <w:shd w:val="clear" w:color="auto" w:fill="FFFFFF"/>
            <w:vAlign w:val="center"/>
            <w:hideMark/>
          </w:tcPr>
          <w:p w:rsidR="00665BC6" w:rsidRPr="00CF260D" w:rsidRDefault="00665BC6" w:rsidP="00651EC9">
            <w:pPr>
              <w:pStyle w:val="a8"/>
              <w:jc w:val="center"/>
              <w:rPr>
                <w:sz w:val="24"/>
                <w:szCs w:val="24"/>
              </w:rPr>
            </w:pPr>
            <w:r w:rsidRPr="00CF260D">
              <w:rPr>
                <w:sz w:val="24"/>
                <w:szCs w:val="24"/>
              </w:rPr>
              <w:t>Показатели</w:t>
            </w:r>
          </w:p>
        </w:tc>
        <w:tc>
          <w:tcPr>
            <w:tcW w:w="4394" w:type="dxa"/>
            <w:tcBorders>
              <w:top w:val="single" w:sz="4" w:space="0" w:color="auto"/>
              <w:left w:val="single" w:sz="4" w:space="0" w:color="auto"/>
              <w:bottom w:val="nil"/>
              <w:right w:val="single" w:sz="4" w:space="0" w:color="auto"/>
            </w:tcBorders>
            <w:shd w:val="clear" w:color="auto" w:fill="FFFFFF"/>
            <w:vAlign w:val="center"/>
            <w:hideMark/>
          </w:tcPr>
          <w:p w:rsidR="00665BC6" w:rsidRPr="00CF260D" w:rsidRDefault="00665BC6" w:rsidP="00651EC9">
            <w:pPr>
              <w:pStyle w:val="a8"/>
              <w:jc w:val="center"/>
              <w:rPr>
                <w:sz w:val="24"/>
                <w:szCs w:val="24"/>
              </w:rPr>
            </w:pPr>
            <w:r w:rsidRPr="00CF260D">
              <w:rPr>
                <w:sz w:val="24"/>
                <w:szCs w:val="24"/>
              </w:rPr>
              <w:t>Критерии</w:t>
            </w:r>
          </w:p>
        </w:tc>
      </w:tr>
      <w:tr w:rsidR="00665BC6" w:rsidRPr="00CF260D" w:rsidTr="00651EC9">
        <w:trPr>
          <w:trHeight w:val="908"/>
        </w:trPr>
        <w:tc>
          <w:tcPr>
            <w:tcW w:w="1853" w:type="dxa"/>
            <w:tcBorders>
              <w:top w:val="single" w:sz="4" w:space="0" w:color="auto"/>
              <w:left w:val="single" w:sz="4" w:space="0" w:color="auto"/>
              <w:bottom w:val="nil"/>
              <w:right w:val="nil"/>
            </w:tcBorders>
            <w:shd w:val="clear" w:color="auto" w:fill="FFFFFF"/>
          </w:tcPr>
          <w:p w:rsidR="00665BC6" w:rsidRPr="00CF260D" w:rsidRDefault="00665BC6" w:rsidP="00651EC9">
            <w:pPr>
              <w:pStyle w:val="a8"/>
              <w:rPr>
                <w:sz w:val="24"/>
                <w:szCs w:val="24"/>
              </w:rPr>
            </w:pPr>
            <w:r w:rsidRPr="00CF260D">
              <w:rPr>
                <w:sz w:val="24"/>
                <w:szCs w:val="24"/>
              </w:rPr>
              <w:lastRenderedPageBreak/>
              <w:t>Отлично</w:t>
            </w:r>
          </w:p>
          <w:p w:rsidR="00665BC6" w:rsidRPr="00CF260D" w:rsidRDefault="00665BC6" w:rsidP="00651EC9">
            <w:pPr>
              <w:pStyle w:val="a8"/>
              <w:rPr>
                <w:sz w:val="24"/>
                <w:szCs w:val="24"/>
              </w:rPr>
            </w:pPr>
          </w:p>
        </w:tc>
        <w:tc>
          <w:tcPr>
            <w:tcW w:w="3969" w:type="dxa"/>
            <w:vMerge w:val="restart"/>
            <w:tcBorders>
              <w:top w:val="single" w:sz="4" w:space="0" w:color="auto"/>
              <w:left w:val="single" w:sz="4" w:space="0" w:color="auto"/>
              <w:bottom w:val="single" w:sz="4" w:space="0" w:color="auto"/>
              <w:right w:val="nil"/>
            </w:tcBorders>
            <w:shd w:val="clear" w:color="auto" w:fill="FFFFFF"/>
            <w:hideMark/>
          </w:tcPr>
          <w:p w:rsidR="00665BC6" w:rsidRPr="007F4BAB" w:rsidRDefault="00665BC6" w:rsidP="00651EC9">
            <w:pPr>
              <w:pStyle w:val="a8"/>
              <w:rPr>
                <w:sz w:val="24"/>
                <w:szCs w:val="24"/>
              </w:rPr>
            </w:pPr>
            <w:r w:rsidRPr="007F4BAB">
              <w:rPr>
                <w:sz w:val="24"/>
                <w:szCs w:val="24"/>
              </w:rPr>
              <w:t>Формулировка и анализ проблем, заложенных в задании;</w:t>
            </w:r>
          </w:p>
          <w:p w:rsidR="00665BC6" w:rsidRPr="007F4BAB" w:rsidRDefault="00665BC6" w:rsidP="00651EC9">
            <w:pPr>
              <w:pStyle w:val="a8"/>
              <w:rPr>
                <w:sz w:val="24"/>
                <w:szCs w:val="24"/>
              </w:rPr>
            </w:pPr>
            <w:r w:rsidRPr="007F4BAB">
              <w:rPr>
                <w:sz w:val="24"/>
                <w:szCs w:val="24"/>
              </w:rPr>
              <w:t>Демонстрация адекватных аналитических методов при работе с информацией;</w:t>
            </w:r>
          </w:p>
          <w:p w:rsidR="00665BC6" w:rsidRPr="007F4BAB" w:rsidRDefault="00665BC6" w:rsidP="00651EC9">
            <w:pPr>
              <w:pStyle w:val="a8"/>
              <w:rPr>
                <w:sz w:val="24"/>
                <w:szCs w:val="24"/>
              </w:rPr>
            </w:pPr>
            <w:r w:rsidRPr="007F4BAB">
              <w:rPr>
                <w:sz w:val="24"/>
                <w:szCs w:val="24"/>
              </w:rPr>
              <w:t>Использование дополнительных источников информации для решения задания;</w:t>
            </w:r>
          </w:p>
          <w:p w:rsidR="00665BC6" w:rsidRPr="007F4BAB" w:rsidRDefault="00665BC6" w:rsidP="00651EC9">
            <w:pPr>
              <w:pStyle w:val="a8"/>
              <w:rPr>
                <w:sz w:val="24"/>
                <w:szCs w:val="24"/>
              </w:rPr>
            </w:pPr>
            <w:r w:rsidRPr="007F4BAB">
              <w:rPr>
                <w:sz w:val="24"/>
                <w:szCs w:val="24"/>
              </w:rPr>
              <w:t>Выполнение всех необходимых расчетов;</w:t>
            </w:r>
          </w:p>
          <w:p w:rsidR="00665BC6" w:rsidRPr="007F4BAB" w:rsidRDefault="00665BC6" w:rsidP="00651EC9">
            <w:pPr>
              <w:pStyle w:val="a8"/>
              <w:rPr>
                <w:sz w:val="24"/>
                <w:szCs w:val="24"/>
              </w:rPr>
            </w:pPr>
            <w:r w:rsidRPr="007F4BAB">
              <w:rPr>
                <w:sz w:val="24"/>
                <w:szCs w:val="24"/>
              </w:rPr>
              <w:t>Обоснованность выводов, весомость аргументов;</w:t>
            </w:r>
          </w:p>
          <w:p w:rsidR="00665BC6" w:rsidRPr="007F4BAB" w:rsidRDefault="00665BC6" w:rsidP="00651EC9">
            <w:pPr>
              <w:pStyle w:val="a8"/>
              <w:rPr>
                <w:sz w:val="24"/>
                <w:szCs w:val="24"/>
              </w:rPr>
            </w:pPr>
            <w:r w:rsidRPr="007F4BAB">
              <w:rPr>
                <w:sz w:val="24"/>
                <w:szCs w:val="24"/>
              </w:rPr>
              <w:t>Формулировка собственных выводов, которые отличают данное решение  от других решений.</w:t>
            </w:r>
          </w:p>
        </w:tc>
        <w:tc>
          <w:tcPr>
            <w:tcW w:w="4394" w:type="dxa"/>
            <w:tcBorders>
              <w:top w:val="single" w:sz="4" w:space="0" w:color="auto"/>
              <w:left w:val="single" w:sz="4" w:space="0" w:color="auto"/>
              <w:bottom w:val="nil"/>
              <w:right w:val="single" w:sz="4" w:space="0" w:color="auto"/>
            </w:tcBorders>
            <w:shd w:val="clear" w:color="auto" w:fill="FFFFFF"/>
            <w:hideMark/>
          </w:tcPr>
          <w:p w:rsidR="00665BC6" w:rsidRPr="007F4BAB" w:rsidRDefault="00665BC6" w:rsidP="00651EC9">
            <w:pPr>
              <w:pStyle w:val="a8"/>
              <w:rPr>
                <w:sz w:val="24"/>
                <w:szCs w:val="24"/>
              </w:rPr>
            </w:pPr>
            <w:r w:rsidRPr="007F4BAB">
              <w:rPr>
                <w:rStyle w:val="32"/>
                <w:sz w:val="24"/>
                <w:szCs w:val="24"/>
                <w:u w:val="none"/>
              </w:rPr>
              <w:t xml:space="preserve">Задание решено самостоятельно. Студент </w:t>
            </w:r>
            <w:r w:rsidRPr="007F4BAB">
              <w:rPr>
                <w:sz w:val="24"/>
                <w:szCs w:val="24"/>
              </w:rPr>
              <w:t>учел все условия задания, правильно и развернуто дал ответ</w:t>
            </w:r>
          </w:p>
        </w:tc>
      </w:tr>
      <w:tr w:rsidR="00665BC6" w:rsidRPr="00CF260D" w:rsidTr="00651EC9">
        <w:trPr>
          <w:trHeight w:val="822"/>
        </w:trPr>
        <w:tc>
          <w:tcPr>
            <w:tcW w:w="1853" w:type="dxa"/>
            <w:tcBorders>
              <w:top w:val="single" w:sz="4" w:space="0" w:color="auto"/>
              <w:left w:val="single" w:sz="4" w:space="0" w:color="auto"/>
              <w:bottom w:val="single" w:sz="4" w:space="0" w:color="auto"/>
              <w:right w:val="nil"/>
            </w:tcBorders>
            <w:shd w:val="clear" w:color="auto" w:fill="FFFFFF"/>
          </w:tcPr>
          <w:p w:rsidR="00665BC6" w:rsidRPr="00CF260D" w:rsidRDefault="00665BC6" w:rsidP="00651EC9">
            <w:pPr>
              <w:pStyle w:val="a8"/>
              <w:rPr>
                <w:sz w:val="24"/>
                <w:szCs w:val="24"/>
              </w:rPr>
            </w:pPr>
            <w:r w:rsidRPr="00CF260D">
              <w:rPr>
                <w:sz w:val="24"/>
                <w:szCs w:val="24"/>
              </w:rPr>
              <w:t>Хорошо</w:t>
            </w:r>
          </w:p>
          <w:p w:rsidR="00665BC6" w:rsidRPr="00CF260D" w:rsidRDefault="00665BC6" w:rsidP="00651EC9">
            <w:pPr>
              <w:pStyle w:val="a8"/>
              <w:rPr>
                <w:sz w:val="24"/>
                <w:szCs w:val="24"/>
              </w:rPr>
            </w:pPr>
          </w:p>
        </w:tc>
        <w:tc>
          <w:tcPr>
            <w:tcW w:w="3969" w:type="dxa"/>
            <w:vMerge/>
            <w:tcBorders>
              <w:top w:val="single" w:sz="4" w:space="0" w:color="auto"/>
              <w:left w:val="single" w:sz="4" w:space="0" w:color="auto"/>
              <w:bottom w:val="single" w:sz="4" w:space="0" w:color="auto"/>
              <w:right w:val="nil"/>
            </w:tcBorders>
            <w:vAlign w:val="center"/>
            <w:hideMark/>
          </w:tcPr>
          <w:p w:rsidR="00665BC6" w:rsidRPr="007F4BAB" w:rsidRDefault="00665BC6" w:rsidP="00651EC9">
            <w:pPr>
              <w:pStyle w:val="a8"/>
              <w:rPr>
                <w:sz w:val="24"/>
                <w:szCs w:val="24"/>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665BC6" w:rsidRPr="007F4BAB" w:rsidRDefault="00665BC6" w:rsidP="00651EC9">
            <w:pPr>
              <w:pStyle w:val="a8"/>
              <w:rPr>
                <w:color w:val="000000"/>
                <w:sz w:val="24"/>
                <w:szCs w:val="24"/>
                <w:shd w:val="clear" w:color="auto" w:fill="FFFFFF"/>
              </w:rPr>
            </w:pPr>
            <w:r w:rsidRPr="007F4BAB">
              <w:rPr>
                <w:sz w:val="24"/>
                <w:szCs w:val="24"/>
              </w:rPr>
              <w:t>Студент учел все условия задания, правильно выполнил его, но не сумел дать полного и обоснованного ответа</w:t>
            </w:r>
          </w:p>
        </w:tc>
      </w:tr>
      <w:tr w:rsidR="00665BC6" w:rsidRPr="00CF260D" w:rsidTr="00651EC9">
        <w:trPr>
          <w:trHeight w:val="1826"/>
        </w:trPr>
        <w:tc>
          <w:tcPr>
            <w:tcW w:w="1853" w:type="dxa"/>
            <w:tcBorders>
              <w:top w:val="single" w:sz="4" w:space="0" w:color="auto"/>
              <w:left w:val="single" w:sz="4" w:space="0" w:color="auto"/>
              <w:bottom w:val="nil"/>
              <w:right w:val="nil"/>
            </w:tcBorders>
            <w:shd w:val="clear" w:color="auto" w:fill="FFFFFF"/>
            <w:hideMark/>
          </w:tcPr>
          <w:p w:rsidR="00665BC6" w:rsidRPr="00CF260D" w:rsidRDefault="00665BC6" w:rsidP="00651EC9">
            <w:pPr>
              <w:pStyle w:val="a8"/>
              <w:rPr>
                <w:sz w:val="24"/>
                <w:szCs w:val="24"/>
              </w:rPr>
            </w:pPr>
            <w:r w:rsidRPr="00CF260D">
              <w:rPr>
                <w:sz w:val="24"/>
                <w:szCs w:val="24"/>
              </w:rPr>
              <w:t>Удовлетворительно</w:t>
            </w:r>
          </w:p>
        </w:tc>
        <w:tc>
          <w:tcPr>
            <w:tcW w:w="3969" w:type="dxa"/>
            <w:vMerge/>
            <w:tcBorders>
              <w:top w:val="single" w:sz="4" w:space="0" w:color="auto"/>
              <w:left w:val="single" w:sz="4" w:space="0" w:color="auto"/>
              <w:bottom w:val="single" w:sz="4" w:space="0" w:color="auto"/>
              <w:right w:val="nil"/>
            </w:tcBorders>
            <w:vAlign w:val="center"/>
            <w:hideMark/>
          </w:tcPr>
          <w:p w:rsidR="00665BC6" w:rsidRPr="007F4BAB" w:rsidRDefault="00665BC6" w:rsidP="00651EC9">
            <w:pPr>
              <w:pStyle w:val="a8"/>
              <w:rPr>
                <w:sz w:val="24"/>
                <w:szCs w:val="24"/>
                <w:lang w:eastAsia="ru-RU" w:bidi="ru-RU"/>
              </w:rPr>
            </w:pPr>
          </w:p>
        </w:tc>
        <w:tc>
          <w:tcPr>
            <w:tcW w:w="4394" w:type="dxa"/>
            <w:tcBorders>
              <w:top w:val="single" w:sz="4" w:space="0" w:color="auto"/>
              <w:left w:val="single" w:sz="4" w:space="0" w:color="auto"/>
              <w:bottom w:val="nil"/>
              <w:right w:val="single" w:sz="4" w:space="0" w:color="auto"/>
            </w:tcBorders>
            <w:shd w:val="clear" w:color="auto" w:fill="FFFFFF"/>
            <w:hideMark/>
          </w:tcPr>
          <w:p w:rsidR="00665BC6" w:rsidRPr="007F4BAB" w:rsidRDefault="00665BC6" w:rsidP="00651EC9">
            <w:pPr>
              <w:pStyle w:val="a8"/>
              <w:rPr>
                <w:color w:val="000000"/>
                <w:sz w:val="24"/>
                <w:szCs w:val="24"/>
                <w:shd w:val="clear" w:color="auto" w:fill="FFFFFF"/>
              </w:rPr>
            </w:pPr>
            <w:r w:rsidRPr="007F4BAB">
              <w:rPr>
                <w:rStyle w:val="32"/>
                <w:sz w:val="24"/>
                <w:szCs w:val="24"/>
                <w:u w:val="none"/>
              </w:rPr>
              <w:t xml:space="preserve">Задание выполнено с подсказками преподавателя. Студент </w:t>
            </w:r>
            <w:r w:rsidRPr="007F4BAB">
              <w:rPr>
                <w:sz w:val="24"/>
                <w:szCs w:val="24"/>
              </w:rPr>
              <w:t>учел не все условия задания, задание выполнено частично, дан не  полный и обоснованный ответ</w:t>
            </w:r>
          </w:p>
        </w:tc>
      </w:tr>
      <w:tr w:rsidR="00665BC6" w:rsidRPr="00CF260D" w:rsidTr="00651EC9">
        <w:trPr>
          <w:trHeight w:val="624"/>
        </w:trPr>
        <w:tc>
          <w:tcPr>
            <w:tcW w:w="1853" w:type="dxa"/>
            <w:tcBorders>
              <w:top w:val="single" w:sz="4" w:space="0" w:color="auto"/>
              <w:left w:val="single" w:sz="4" w:space="0" w:color="auto"/>
              <w:bottom w:val="single" w:sz="4" w:space="0" w:color="auto"/>
              <w:right w:val="nil"/>
            </w:tcBorders>
            <w:shd w:val="clear" w:color="auto" w:fill="FFFFFF"/>
            <w:hideMark/>
          </w:tcPr>
          <w:p w:rsidR="00665BC6" w:rsidRPr="00CF260D" w:rsidRDefault="00665BC6" w:rsidP="00651EC9">
            <w:pPr>
              <w:pStyle w:val="a8"/>
              <w:rPr>
                <w:sz w:val="24"/>
                <w:szCs w:val="24"/>
              </w:rPr>
            </w:pPr>
            <w:r w:rsidRPr="00CF260D">
              <w:rPr>
                <w:sz w:val="24"/>
                <w:szCs w:val="24"/>
              </w:rPr>
              <w:t>Неудовлетвори</w:t>
            </w:r>
            <w:r w:rsidRPr="00CF260D">
              <w:rPr>
                <w:sz w:val="24"/>
                <w:szCs w:val="24"/>
              </w:rPr>
              <w:softHyphen/>
              <w:t xml:space="preserve">тельно </w:t>
            </w:r>
          </w:p>
        </w:tc>
        <w:tc>
          <w:tcPr>
            <w:tcW w:w="3969" w:type="dxa"/>
            <w:vMerge/>
            <w:tcBorders>
              <w:top w:val="single" w:sz="4" w:space="0" w:color="auto"/>
              <w:left w:val="single" w:sz="4" w:space="0" w:color="auto"/>
              <w:bottom w:val="single" w:sz="4" w:space="0" w:color="auto"/>
              <w:right w:val="nil"/>
            </w:tcBorders>
            <w:vAlign w:val="center"/>
            <w:hideMark/>
          </w:tcPr>
          <w:p w:rsidR="00665BC6" w:rsidRPr="007F4BAB" w:rsidRDefault="00665BC6" w:rsidP="00651EC9">
            <w:pPr>
              <w:pStyle w:val="a8"/>
              <w:rPr>
                <w:sz w:val="24"/>
                <w:szCs w:val="24"/>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665BC6" w:rsidRPr="007F4BAB" w:rsidRDefault="00665BC6" w:rsidP="00651EC9">
            <w:pPr>
              <w:pStyle w:val="a8"/>
              <w:rPr>
                <w:sz w:val="24"/>
                <w:szCs w:val="24"/>
              </w:rPr>
            </w:pPr>
            <w:r w:rsidRPr="007F4BAB">
              <w:rPr>
                <w:rStyle w:val="32"/>
                <w:sz w:val="24"/>
                <w:szCs w:val="24"/>
                <w:u w:val="none"/>
              </w:rPr>
              <w:t>Задание не выполнено.</w:t>
            </w:r>
          </w:p>
        </w:tc>
      </w:tr>
    </w:tbl>
    <w:p w:rsidR="00665BC6" w:rsidRPr="00ED4053" w:rsidRDefault="00665BC6" w:rsidP="00665BC6">
      <w:pPr>
        <w:pStyle w:val="ReportMain"/>
        <w:suppressAutoHyphens/>
        <w:jc w:val="both"/>
        <w:rPr>
          <w:szCs w:val="24"/>
        </w:rPr>
      </w:pPr>
    </w:p>
    <w:p w:rsidR="00665BC6" w:rsidRPr="00ED4053" w:rsidRDefault="00665BC6" w:rsidP="00665BC6">
      <w:pPr>
        <w:pStyle w:val="ReportMain"/>
        <w:suppressAutoHyphens/>
        <w:jc w:val="both"/>
        <w:rPr>
          <w:i/>
          <w:szCs w:val="24"/>
        </w:rPr>
      </w:pPr>
      <w:r w:rsidRPr="00ED4053">
        <w:rPr>
          <w:b/>
          <w:szCs w:val="24"/>
        </w:rPr>
        <w:t>Оценивание ответа на экзамене</w:t>
      </w:r>
      <w:r w:rsidRPr="00ED4053">
        <w:rPr>
          <w:i/>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665BC6" w:rsidRPr="00ED4053" w:rsidTr="00651EC9">
        <w:trPr>
          <w:tblHeader/>
        </w:trPr>
        <w:tc>
          <w:tcPr>
            <w:tcW w:w="2137" w:type="dxa"/>
            <w:shd w:val="clear" w:color="auto" w:fill="auto"/>
            <w:vAlign w:val="center"/>
          </w:tcPr>
          <w:p w:rsidR="00665BC6" w:rsidRPr="00ED4053" w:rsidRDefault="00665BC6" w:rsidP="00651EC9">
            <w:pPr>
              <w:pStyle w:val="ReportMain"/>
              <w:suppressAutoHyphens/>
              <w:jc w:val="center"/>
              <w:rPr>
                <w:szCs w:val="24"/>
              </w:rPr>
            </w:pPr>
            <w:r w:rsidRPr="00ED4053">
              <w:rPr>
                <w:szCs w:val="24"/>
              </w:rPr>
              <w:t>4-балльная шкала</w:t>
            </w:r>
          </w:p>
        </w:tc>
        <w:tc>
          <w:tcPr>
            <w:tcW w:w="3118" w:type="dxa"/>
            <w:shd w:val="clear" w:color="auto" w:fill="auto"/>
            <w:vAlign w:val="center"/>
          </w:tcPr>
          <w:p w:rsidR="00665BC6" w:rsidRPr="00ED4053" w:rsidRDefault="00665BC6" w:rsidP="00651EC9">
            <w:pPr>
              <w:pStyle w:val="ReportMain"/>
              <w:suppressAutoHyphens/>
              <w:jc w:val="center"/>
              <w:rPr>
                <w:szCs w:val="24"/>
              </w:rPr>
            </w:pPr>
            <w:r w:rsidRPr="00ED4053">
              <w:rPr>
                <w:szCs w:val="24"/>
              </w:rPr>
              <w:t>Показатели</w:t>
            </w:r>
          </w:p>
        </w:tc>
        <w:tc>
          <w:tcPr>
            <w:tcW w:w="4961" w:type="dxa"/>
            <w:shd w:val="clear" w:color="auto" w:fill="auto"/>
            <w:vAlign w:val="center"/>
          </w:tcPr>
          <w:p w:rsidR="00665BC6" w:rsidRPr="00ED4053" w:rsidRDefault="00665BC6" w:rsidP="00651EC9">
            <w:pPr>
              <w:pStyle w:val="ReportMain"/>
              <w:suppressAutoHyphens/>
              <w:jc w:val="center"/>
              <w:rPr>
                <w:szCs w:val="24"/>
              </w:rPr>
            </w:pPr>
            <w:r w:rsidRPr="00ED4053">
              <w:rPr>
                <w:szCs w:val="24"/>
              </w:rPr>
              <w:t>Критерии</w:t>
            </w:r>
          </w:p>
        </w:tc>
      </w:tr>
      <w:tr w:rsidR="00665BC6" w:rsidRPr="00ED4053" w:rsidTr="00651EC9">
        <w:tc>
          <w:tcPr>
            <w:tcW w:w="2137" w:type="dxa"/>
            <w:shd w:val="clear" w:color="auto" w:fill="auto"/>
          </w:tcPr>
          <w:p w:rsidR="00665BC6" w:rsidRPr="00ED4053" w:rsidRDefault="00665BC6" w:rsidP="00651EC9">
            <w:pPr>
              <w:pStyle w:val="ReportMain"/>
              <w:rPr>
                <w:szCs w:val="24"/>
              </w:rPr>
            </w:pPr>
            <w:r w:rsidRPr="00ED4053">
              <w:rPr>
                <w:szCs w:val="24"/>
              </w:rPr>
              <w:t>Отлично</w:t>
            </w:r>
          </w:p>
        </w:tc>
        <w:tc>
          <w:tcPr>
            <w:tcW w:w="3118" w:type="dxa"/>
            <w:vMerge w:val="restart"/>
            <w:shd w:val="clear" w:color="auto" w:fill="auto"/>
          </w:tcPr>
          <w:p w:rsidR="00665BC6" w:rsidRPr="00ED4053" w:rsidRDefault="00665BC6" w:rsidP="00651EC9">
            <w:pPr>
              <w:pStyle w:val="ReportMain"/>
              <w:suppressAutoHyphens/>
              <w:rPr>
                <w:szCs w:val="24"/>
              </w:rPr>
            </w:pPr>
            <w:r w:rsidRPr="00ED4053">
              <w:rPr>
                <w:szCs w:val="24"/>
              </w:rPr>
              <w:t>1. Полнота изложения теоретического материала;</w:t>
            </w:r>
          </w:p>
          <w:p w:rsidR="00665BC6" w:rsidRPr="00ED4053" w:rsidRDefault="00665BC6" w:rsidP="00651EC9">
            <w:pPr>
              <w:pStyle w:val="ReportMain"/>
              <w:suppressAutoHyphens/>
              <w:rPr>
                <w:szCs w:val="24"/>
              </w:rPr>
            </w:pPr>
            <w:r w:rsidRPr="00ED4053">
              <w:rPr>
                <w:szCs w:val="24"/>
              </w:rPr>
              <w:t>2. Полнота и правильность решения практического задания;</w:t>
            </w:r>
          </w:p>
          <w:p w:rsidR="00665BC6" w:rsidRPr="00ED4053" w:rsidRDefault="00665BC6" w:rsidP="00651EC9">
            <w:pPr>
              <w:pStyle w:val="ReportMain"/>
              <w:suppressAutoHyphens/>
              <w:rPr>
                <w:szCs w:val="24"/>
              </w:rPr>
            </w:pPr>
            <w:r w:rsidRPr="00ED4053">
              <w:rPr>
                <w:szCs w:val="24"/>
              </w:rPr>
              <w:t>3. Правильность и/или аргументированность изложения (последовательность действий);</w:t>
            </w:r>
          </w:p>
          <w:p w:rsidR="00665BC6" w:rsidRPr="00ED4053" w:rsidRDefault="00665BC6" w:rsidP="00651EC9">
            <w:pPr>
              <w:pStyle w:val="ReportMain"/>
              <w:suppressAutoHyphens/>
              <w:rPr>
                <w:szCs w:val="24"/>
              </w:rPr>
            </w:pPr>
            <w:r w:rsidRPr="00ED4053">
              <w:rPr>
                <w:szCs w:val="24"/>
              </w:rPr>
              <w:t>4. Самостоятельность ответа;</w:t>
            </w:r>
          </w:p>
          <w:p w:rsidR="00665BC6" w:rsidRPr="00ED4053" w:rsidRDefault="00665BC6" w:rsidP="00651EC9">
            <w:pPr>
              <w:pStyle w:val="ReportMain"/>
              <w:suppressAutoHyphens/>
              <w:rPr>
                <w:szCs w:val="24"/>
              </w:rPr>
            </w:pPr>
            <w:r>
              <w:rPr>
                <w:szCs w:val="24"/>
              </w:rPr>
              <w:t>5. Культура речи.</w:t>
            </w:r>
          </w:p>
          <w:p w:rsidR="00665BC6" w:rsidRPr="00ED4053" w:rsidRDefault="00665BC6" w:rsidP="00651EC9">
            <w:pPr>
              <w:pStyle w:val="ReportMain"/>
              <w:suppressAutoHyphens/>
              <w:rPr>
                <w:szCs w:val="24"/>
              </w:rPr>
            </w:pPr>
          </w:p>
        </w:tc>
        <w:tc>
          <w:tcPr>
            <w:tcW w:w="4961" w:type="dxa"/>
            <w:shd w:val="clear" w:color="auto" w:fill="auto"/>
          </w:tcPr>
          <w:p w:rsidR="00665BC6" w:rsidRPr="00ED4053" w:rsidRDefault="00665BC6" w:rsidP="00651EC9">
            <w:pPr>
              <w:pStyle w:val="ReportMain"/>
              <w:suppressAutoHyphens/>
              <w:rPr>
                <w:szCs w:val="24"/>
              </w:rPr>
            </w:pPr>
            <w:r w:rsidRPr="00ED4053">
              <w:rPr>
                <w:szCs w:val="24"/>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665BC6" w:rsidRPr="00ED4053" w:rsidTr="00651EC9">
        <w:tc>
          <w:tcPr>
            <w:tcW w:w="2137" w:type="dxa"/>
            <w:shd w:val="clear" w:color="auto" w:fill="auto"/>
          </w:tcPr>
          <w:p w:rsidR="00665BC6" w:rsidRPr="00ED4053" w:rsidRDefault="00665BC6" w:rsidP="00651EC9">
            <w:pPr>
              <w:pStyle w:val="ReportMain"/>
              <w:rPr>
                <w:szCs w:val="24"/>
              </w:rPr>
            </w:pPr>
            <w:r w:rsidRPr="00ED4053">
              <w:rPr>
                <w:szCs w:val="24"/>
              </w:rPr>
              <w:t>Хорошо</w:t>
            </w:r>
          </w:p>
        </w:tc>
        <w:tc>
          <w:tcPr>
            <w:tcW w:w="3118" w:type="dxa"/>
            <w:vMerge/>
            <w:shd w:val="clear" w:color="auto" w:fill="auto"/>
          </w:tcPr>
          <w:p w:rsidR="00665BC6" w:rsidRPr="00ED4053" w:rsidRDefault="00665BC6" w:rsidP="00651EC9">
            <w:pPr>
              <w:pStyle w:val="ReportMain"/>
              <w:suppressAutoHyphens/>
              <w:rPr>
                <w:szCs w:val="24"/>
              </w:rPr>
            </w:pPr>
          </w:p>
        </w:tc>
        <w:tc>
          <w:tcPr>
            <w:tcW w:w="4961" w:type="dxa"/>
            <w:shd w:val="clear" w:color="auto" w:fill="auto"/>
          </w:tcPr>
          <w:p w:rsidR="00665BC6" w:rsidRPr="00ED4053" w:rsidRDefault="00665BC6" w:rsidP="00651EC9">
            <w:pPr>
              <w:pStyle w:val="ReportMain"/>
              <w:suppressAutoHyphens/>
              <w:rPr>
                <w:szCs w:val="24"/>
              </w:rPr>
            </w:pPr>
            <w:r w:rsidRPr="00ED4053">
              <w:rPr>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665BC6" w:rsidRPr="00ED4053" w:rsidTr="00651EC9">
        <w:tc>
          <w:tcPr>
            <w:tcW w:w="2137" w:type="dxa"/>
            <w:shd w:val="clear" w:color="auto" w:fill="auto"/>
          </w:tcPr>
          <w:p w:rsidR="00665BC6" w:rsidRPr="00ED4053" w:rsidRDefault="00665BC6" w:rsidP="00651EC9">
            <w:pPr>
              <w:pStyle w:val="ReportMain"/>
              <w:rPr>
                <w:szCs w:val="24"/>
              </w:rPr>
            </w:pPr>
            <w:r w:rsidRPr="00ED4053">
              <w:rPr>
                <w:szCs w:val="24"/>
              </w:rPr>
              <w:t>Удовлетворительно</w:t>
            </w:r>
          </w:p>
        </w:tc>
        <w:tc>
          <w:tcPr>
            <w:tcW w:w="3118" w:type="dxa"/>
            <w:vMerge/>
            <w:shd w:val="clear" w:color="auto" w:fill="auto"/>
          </w:tcPr>
          <w:p w:rsidR="00665BC6" w:rsidRPr="00ED4053" w:rsidRDefault="00665BC6" w:rsidP="00651EC9">
            <w:pPr>
              <w:pStyle w:val="ReportMain"/>
              <w:suppressAutoHyphens/>
              <w:rPr>
                <w:szCs w:val="24"/>
              </w:rPr>
            </w:pPr>
          </w:p>
        </w:tc>
        <w:tc>
          <w:tcPr>
            <w:tcW w:w="4961" w:type="dxa"/>
            <w:shd w:val="clear" w:color="auto" w:fill="auto"/>
          </w:tcPr>
          <w:p w:rsidR="00665BC6" w:rsidRPr="00ED4053" w:rsidRDefault="00665BC6" w:rsidP="00651EC9">
            <w:pPr>
              <w:pStyle w:val="ReportMain"/>
              <w:suppressAutoHyphens/>
              <w:rPr>
                <w:szCs w:val="24"/>
              </w:rPr>
            </w:pPr>
            <w:r w:rsidRPr="00ED4053">
              <w:rPr>
                <w:szCs w:val="24"/>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w:t>
            </w:r>
            <w:r w:rsidRPr="00ED4053">
              <w:rPr>
                <w:szCs w:val="24"/>
              </w:rPr>
              <w:lastRenderedPageBreak/>
              <w:t>несколько ошибок в содержании ответа и решении практических заданий.</w:t>
            </w:r>
          </w:p>
        </w:tc>
      </w:tr>
      <w:tr w:rsidR="00665BC6" w:rsidRPr="00ED4053" w:rsidTr="00651EC9">
        <w:tc>
          <w:tcPr>
            <w:tcW w:w="2137" w:type="dxa"/>
            <w:shd w:val="clear" w:color="auto" w:fill="auto"/>
          </w:tcPr>
          <w:p w:rsidR="00665BC6" w:rsidRPr="00ED4053" w:rsidRDefault="00665BC6" w:rsidP="00651EC9">
            <w:pPr>
              <w:pStyle w:val="ReportMain"/>
              <w:rPr>
                <w:szCs w:val="24"/>
              </w:rPr>
            </w:pPr>
            <w:r w:rsidRPr="00ED4053">
              <w:rPr>
                <w:szCs w:val="24"/>
              </w:rPr>
              <w:lastRenderedPageBreak/>
              <w:t xml:space="preserve">Неудовлетворительно </w:t>
            </w:r>
          </w:p>
        </w:tc>
        <w:tc>
          <w:tcPr>
            <w:tcW w:w="3118" w:type="dxa"/>
            <w:vMerge/>
            <w:shd w:val="clear" w:color="auto" w:fill="auto"/>
          </w:tcPr>
          <w:p w:rsidR="00665BC6" w:rsidRPr="00ED4053" w:rsidRDefault="00665BC6" w:rsidP="00651EC9">
            <w:pPr>
              <w:pStyle w:val="ReportMain"/>
              <w:suppressAutoHyphens/>
              <w:rPr>
                <w:szCs w:val="24"/>
              </w:rPr>
            </w:pPr>
          </w:p>
        </w:tc>
        <w:tc>
          <w:tcPr>
            <w:tcW w:w="4961" w:type="dxa"/>
            <w:shd w:val="clear" w:color="auto" w:fill="auto"/>
          </w:tcPr>
          <w:p w:rsidR="00665BC6" w:rsidRPr="00ED4053" w:rsidRDefault="00665BC6" w:rsidP="00651EC9">
            <w:pPr>
              <w:pStyle w:val="ReportMain"/>
              <w:suppressAutoHyphens/>
              <w:rPr>
                <w:szCs w:val="24"/>
              </w:rPr>
            </w:pPr>
            <w:r w:rsidRPr="00ED4053">
              <w:rPr>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w:t>
            </w:r>
            <w:r>
              <w:rPr>
                <w:szCs w:val="24"/>
              </w:rPr>
              <w:t xml:space="preserve">еских заданий не выполнено, т.е. </w:t>
            </w:r>
            <w:r w:rsidRPr="00ED4053">
              <w:rPr>
                <w:szCs w:val="24"/>
              </w:rPr>
              <w:t>студент не способен ответить на вопросы даже при дополнительных наводящих вопросах преподавателя.</w:t>
            </w:r>
          </w:p>
        </w:tc>
      </w:tr>
    </w:tbl>
    <w:p w:rsidR="00665BC6" w:rsidRPr="00A57445" w:rsidRDefault="00665BC6" w:rsidP="00665BC6">
      <w:pPr>
        <w:pStyle w:val="ReportMain"/>
        <w:suppressAutoHyphens/>
        <w:jc w:val="both"/>
        <w:rPr>
          <w:i/>
          <w:szCs w:val="24"/>
        </w:rPr>
      </w:pPr>
    </w:p>
    <w:p w:rsidR="00665BC6" w:rsidRDefault="00665BC6" w:rsidP="00665BC6">
      <w:pPr>
        <w:ind w:firstLine="709"/>
        <w:jc w:val="both"/>
        <w:rPr>
          <w:b/>
          <w:sz w:val="24"/>
          <w:szCs w:val="24"/>
        </w:rPr>
      </w:pPr>
      <w:r w:rsidRPr="00A57445">
        <w:rPr>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665BC6" w:rsidRPr="00A57445" w:rsidRDefault="00665BC6" w:rsidP="00665BC6">
      <w:pPr>
        <w:ind w:firstLine="709"/>
        <w:jc w:val="both"/>
        <w:rPr>
          <w:b/>
          <w:sz w:val="24"/>
          <w:szCs w:val="24"/>
        </w:rPr>
      </w:pPr>
    </w:p>
    <w:p w:rsidR="00665BC6" w:rsidRPr="00A57445" w:rsidRDefault="00665BC6" w:rsidP="00665BC6">
      <w:pPr>
        <w:ind w:firstLine="709"/>
        <w:jc w:val="both"/>
        <w:rPr>
          <w:b/>
          <w:sz w:val="24"/>
          <w:szCs w:val="24"/>
        </w:rPr>
      </w:pPr>
      <w:r w:rsidRPr="00A57445">
        <w:rPr>
          <w:b/>
          <w:sz w:val="24"/>
          <w:szCs w:val="24"/>
        </w:rPr>
        <w:t xml:space="preserve">Тестовые задания: </w:t>
      </w:r>
      <w:r w:rsidRPr="00A57445">
        <w:rPr>
          <w:sz w:val="24"/>
          <w:szCs w:val="24"/>
        </w:rPr>
        <w:t xml:space="preserve">тестирование проводится в письменной форме на семинарском занятии по итогам изучения темы, раздела, а также во время рубежного контроля по всей совокупности изученных вопросов. Количество вопросов, предлагаемых для контроля, определяются объемом изученного материала, результаты усвоения которого тестируются преподавателем. Для ответа на вопросы необходимо знать в полном объеме лекционный материал и вопросы, вынесенные на самостоятельное изучение. </w:t>
      </w:r>
      <w:proofErr w:type="gramStart"/>
      <w:r w:rsidRPr="00A57445">
        <w:rPr>
          <w:sz w:val="24"/>
          <w:szCs w:val="24"/>
        </w:rPr>
        <w:t>Время, отведенное на ответы, количество вопросов и порядок проведения тестирования определяет преподаватель в зависимости от количества студентов в группе, места проведения занятия и т. д. Если обучающийся не присутствовал на занятии или не смог ответить на большую часть вопросов, по согласованию с преподавателем ему может быть назначено время для отработки, несвоевременность выполнения задания (по неуважительной причине) учитывается при выставлении оценки.</w:t>
      </w:r>
      <w:proofErr w:type="gramEnd"/>
    </w:p>
    <w:p w:rsidR="00665BC6" w:rsidRPr="00A57445" w:rsidRDefault="00665BC6" w:rsidP="00665BC6">
      <w:pPr>
        <w:widowControl w:val="0"/>
        <w:jc w:val="both"/>
        <w:rPr>
          <w:sz w:val="24"/>
          <w:szCs w:val="24"/>
        </w:rPr>
      </w:pPr>
    </w:p>
    <w:p w:rsidR="00665BC6" w:rsidRPr="00A57445" w:rsidRDefault="00665BC6" w:rsidP="00665BC6">
      <w:pPr>
        <w:widowControl w:val="0"/>
        <w:ind w:firstLine="709"/>
        <w:jc w:val="both"/>
        <w:rPr>
          <w:sz w:val="24"/>
          <w:szCs w:val="24"/>
        </w:rPr>
      </w:pPr>
      <w:r w:rsidRPr="00A57445">
        <w:rPr>
          <w:b/>
          <w:sz w:val="24"/>
          <w:szCs w:val="24"/>
        </w:rPr>
        <w:t>Вопросы для опроса:</w:t>
      </w:r>
      <w:r w:rsidRPr="00A57445">
        <w:rPr>
          <w:sz w:val="24"/>
          <w:szCs w:val="24"/>
        </w:rPr>
        <w:t xml:space="preserve"> опрос проводится в устной (письменной) форме на семинарских занятиях по вопросам изучаемой темы. Для ответа на вопросы необходимо знать в полном объеме лекционный материал и вопросы, вынесенные на самостоятельное изучение. Необходимо проявлять активность и давать конкретные, четкие и правильные ответы по существу вопросов и демонстрировать понимание проведенных расчетов (анализов, ситуаций). Время, отведенное на ответы, количество вопросов по каждой теме и порядок проведения опроса определяет преподаватель в зависимости от сложности темы, продолжительности ее изучения, количества студентов в группе, места проведения занятия и т. д. </w:t>
      </w:r>
    </w:p>
    <w:p w:rsidR="00665BC6" w:rsidRPr="00A57445" w:rsidRDefault="00665BC6" w:rsidP="00665BC6">
      <w:pPr>
        <w:widowControl w:val="0"/>
        <w:ind w:firstLine="709"/>
        <w:jc w:val="both"/>
        <w:rPr>
          <w:sz w:val="24"/>
          <w:szCs w:val="24"/>
        </w:rPr>
      </w:pPr>
      <w:r w:rsidRPr="00A57445">
        <w:rPr>
          <w:sz w:val="24"/>
          <w:szCs w:val="24"/>
        </w:rPr>
        <w:t>Если обучающийся не присутствовал на занятии или не смог ответить на большую часть вопросов, по согласованию с преподавателем ему может быть назначено время для отработки. Несвоевременность выполнения задания (по неуважительной причине) учитывается при выставлении оценки.</w:t>
      </w:r>
    </w:p>
    <w:p w:rsidR="00665BC6" w:rsidRPr="00A57445" w:rsidRDefault="00665BC6" w:rsidP="00665BC6">
      <w:pPr>
        <w:widowControl w:val="0"/>
        <w:jc w:val="both"/>
        <w:rPr>
          <w:sz w:val="24"/>
          <w:szCs w:val="24"/>
        </w:rPr>
      </w:pPr>
    </w:p>
    <w:p w:rsidR="00665BC6" w:rsidRPr="00A57445" w:rsidRDefault="00665BC6" w:rsidP="00665BC6">
      <w:pPr>
        <w:pStyle w:val="27"/>
        <w:shd w:val="clear" w:color="auto" w:fill="auto"/>
        <w:spacing w:after="0" w:line="240" w:lineRule="auto"/>
        <w:ind w:firstLine="709"/>
        <w:jc w:val="both"/>
        <w:rPr>
          <w:rStyle w:val="211pt"/>
          <w:rFonts w:eastAsia="Calibri"/>
          <w:b/>
          <w:sz w:val="24"/>
          <w:szCs w:val="24"/>
        </w:rPr>
      </w:pPr>
      <w:r w:rsidRPr="00A57445">
        <w:rPr>
          <w:rStyle w:val="211pt"/>
          <w:b/>
          <w:sz w:val="24"/>
          <w:szCs w:val="24"/>
        </w:rPr>
        <w:t>Практические задания:</w:t>
      </w:r>
      <w:r w:rsidRPr="00A57445">
        <w:rPr>
          <w:rStyle w:val="211pt"/>
          <w:rFonts w:eastAsia="Calibri"/>
          <w:b/>
          <w:sz w:val="24"/>
          <w:szCs w:val="24"/>
        </w:rPr>
        <w:t xml:space="preserve"> </w:t>
      </w:r>
    </w:p>
    <w:p w:rsidR="00665BC6" w:rsidRPr="00A57445" w:rsidRDefault="00665BC6" w:rsidP="00665BC6">
      <w:pPr>
        <w:pStyle w:val="af7"/>
        <w:ind w:firstLine="709"/>
        <w:jc w:val="both"/>
        <w:rPr>
          <w:iCs/>
          <w:sz w:val="24"/>
          <w:szCs w:val="24"/>
        </w:rPr>
      </w:pPr>
      <w:r w:rsidRPr="00A57445">
        <w:rPr>
          <w:iCs/>
          <w:sz w:val="24"/>
          <w:szCs w:val="24"/>
        </w:rPr>
        <w:t xml:space="preserve">В ходе практических занятий студент </w:t>
      </w:r>
      <w:r>
        <w:rPr>
          <w:iCs/>
          <w:sz w:val="24"/>
          <w:szCs w:val="24"/>
        </w:rPr>
        <w:t>выполняет</w:t>
      </w:r>
      <w:r w:rsidRPr="00A57445">
        <w:rPr>
          <w:iCs/>
          <w:sz w:val="24"/>
          <w:szCs w:val="24"/>
        </w:rPr>
        <w:t xml:space="preserve"> задание, отвечает на вопросы. По результатам выставляется оценка в журнал. Обучающийся может дополнять, уточнять и углублять ответы других студентов, может приводить примеры, </w:t>
      </w:r>
      <w:proofErr w:type="gramStart"/>
      <w:r w:rsidRPr="00A57445">
        <w:rPr>
          <w:iCs/>
          <w:sz w:val="24"/>
          <w:szCs w:val="24"/>
        </w:rPr>
        <w:t>обнаруживая</w:t>
      </w:r>
      <w:proofErr w:type="gramEnd"/>
      <w:r w:rsidRPr="00A57445">
        <w:rPr>
          <w:iCs/>
          <w:sz w:val="24"/>
          <w:szCs w:val="24"/>
        </w:rPr>
        <w:t xml:space="preserve"> таким образом хорошее усвоение изучаемой </w:t>
      </w:r>
      <w:r w:rsidRPr="00A57445">
        <w:rPr>
          <w:iCs/>
          <w:sz w:val="24"/>
          <w:szCs w:val="24"/>
        </w:rPr>
        <w:lastRenderedPageBreak/>
        <w:t xml:space="preserve">темы. В таких случаях в конце занятия преподаватель может выставить общий балл таким обучающимся. </w:t>
      </w:r>
    </w:p>
    <w:p w:rsidR="00665BC6" w:rsidRPr="00A57445" w:rsidRDefault="00665BC6" w:rsidP="00665BC6">
      <w:pPr>
        <w:widowControl w:val="0"/>
        <w:jc w:val="both"/>
        <w:rPr>
          <w:sz w:val="24"/>
          <w:szCs w:val="24"/>
        </w:rPr>
      </w:pPr>
    </w:p>
    <w:p w:rsidR="00665BC6" w:rsidRPr="00A57445" w:rsidRDefault="00665BC6" w:rsidP="00665BC6">
      <w:pPr>
        <w:widowControl w:val="0"/>
        <w:ind w:firstLine="709"/>
        <w:jc w:val="both"/>
        <w:rPr>
          <w:sz w:val="24"/>
          <w:szCs w:val="24"/>
        </w:rPr>
      </w:pPr>
      <w:r w:rsidRPr="00A57445">
        <w:rPr>
          <w:b/>
          <w:sz w:val="24"/>
          <w:szCs w:val="24"/>
        </w:rPr>
        <w:t>Экзамен:</w:t>
      </w:r>
      <w:r w:rsidRPr="00A57445">
        <w:rPr>
          <w:sz w:val="24"/>
          <w:szCs w:val="24"/>
        </w:rPr>
        <w:t xml:space="preserve"> </w:t>
      </w:r>
    </w:p>
    <w:p w:rsidR="00665BC6" w:rsidRPr="00A57445" w:rsidRDefault="00665BC6" w:rsidP="00665BC6">
      <w:pPr>
        <w:widowControl w:val="0"/>
        <w:ind w:firstLine="709"/>
        <w:jc w:val="both"/>
        <w:rPr>
          <w:sz w:val="24"/>
          <w:szCs w:val="24"/>
          <w:lang w:eastAsia="ru-RU"/>
        </w:rPr>
      </w:pPr>
      <w:r w:rsidRPr="00A57445">
        <w:rPr>
          <w:sz w:val="24"/>
          <w:szCs w:val="24"/>
        </w:rPr>
        <w:t xml:space="preserve">Экзамен проводится по соответствующим содержанию формируемых компетенций вопросам, которые содержатся в ФОС по дисциплине, доступны бакалаврам на протяжении всего периода изучения дисциплины, и также, дополнительно выдаются студентам не </w:t>
      </w:r>
      <w:proofErr w:type="gramStart"/>
      <w:r w:rsidRPr="00A57445">
        <w:rPr>
          <w:sz w:val="24"/>
          <w:szCs w:val="24"/>
        </w:rPr>
        <w:t>позднее</w:t>
      </w:r>
      <w:proofErr w:type="gramEnd"/>
      <w:r w:rsidRPr="00A57445">
        <w:rPr>
          <w:sz w:val="24"/>
          <w:szCs w:val="24"/>
        </w:rPr>
        <w:t xml:space="preserve"> чем за 2 недели до дня проведения экзамена. Экзамен проводится по билетам, в билете содержится 2 </w:t>
      </w:r>
      <w:proofErr w:type="gramStart"/>
      <w:r w:rsidRPr="00A57445">
        <w:rPr>
          <w:sz w:val="24"/>
          <w:szCs w:val="24"/>
        </w:rPr>
        <w:t>теоретических</w:t>
      </w:r>
      <w:proofErr w:type="gramEnd"/>
      <w:r w:rsidRPr="00A57445">
        <w:rPr>
          <w:sz w:val="24"/>
          <w:szCs w:val="24"/>
        </w:rPr>
        <w:t xml:space="preserve"> вопроса и задача. На подготовку </w:t>
      </w:r>
      <w:proofErr w:type="gramStart"/>
      <w:r w:rsidRPr="00A57445">
        <w:rPr>
          <w:sz w:val="24"/>
          <w:szCs w:val="24"/>
        </w:rPr>
        <w:t>обучающемуся</w:t>
      </w:r>
      <w:proofErr w:type="gramEnd"/>
      <w:r w:rsidRPr="00A57445">
        <w:rPr>
          <w:sz w:val="24"/>
          <w:szCs w:val="24"/>
        </w:rPr>
        <w:t xml:space="preserve"> отводится 45 минут.</w:t>
      </w:r>
    </w:p>
    <w:p w:rsidR="00665BC6" w:rsidRPr="00E87B77" w:rsidRDefault="00665BC6" w:rsidP="00665BC6">
      <w:pPr>
        <w:pStyle w:val="ReportMain"/>
        <w:suppressAutoHyphens/>
        <w:jc w:val="both"/>
        <w:rPr>
          <w:szCs w:val="24"/>
        </w:rPr>
      </w:pPr>
    </w:p>
    <w:p w:rsidR="00665BC6" w:rsidRDefault="00665BC6" w:rsidP="00665BC6">
      <w:pPr>
        <w:rPr>
          <w:sz w:val="24"/>
          <w:szCs w:val="24"/>
        </w:rPr>
      </w:pPr>
    </w:p>
    <w:p w:rsidR="00D91C1E" w:rsidRDefault="00D91C1E" w:rsidP="0004321B">
      <w:pPr>
        <w:rPr>
          <w:b/>
          <w:sz w:val="28"/>
          <w:szCs w:val="28"/>
        </w:rPr>
      </w:pPr>
    </w:p>
    <w:sectPr w:rsidR="00D91C1E" w:rsidSect="0099421B">
      <w:pgSz w:w="11906" w:h="16838"/>
      <w:pgMar w:top="1134" w:right="424" w:bottom="1134"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212" w:rsidRDefault="00A65212" w:rsidP="0090732D">
      <w:r>
        <w:separator/>
      </w:r>
    </w:p>
  </w:endnote>
  <w:endnote w:type="continuationSeparator" w:id="0">
    <w:p w:rsidR="00A65212" w:rsidRDefault="00A65212" w:rsidP="00907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5322708"/>
      <w:docPartObj>
        <w:docPartGallery w:val="Page Numbers (Bottom of Page)"/>
        <w:docPartUnique/>
      </w:docPartObj>
    </w:sdtPr>
    <w:sdtEndPr/>
    <w:sdtContent>
      <w:p w:rsidR="000753CE" w:rsidRDefault="000753CE">
        <w:pPr>
          <w:pStyle w:val="a9"/>
          <w:jc w:val="center"/>
        </w:pPr>
        <w:r>
          <w:fldChar w:fldCharType="begin"/>
        </w:r>
        <w:r>
          <w:instrText xml:space="preserve"> PAGE   \* MERGEFORMAT </w:instrText>
        </w:r>
        <w:r>
          <w:fldChar w:fldCharType="separate"/>
        </w:r>
        <w:r w:rsidR="00093A6C">
          <w:rPr>
            <w:noProof/>
          </w:rPr>
          <w:t>3</w:t>
        </w:r>
        <w:r>
          <w:rPr>
            <w:noProof/>
          </w:rPr>
          <w:fldChar w:fldCharType="end"/>
        </w:r>
      </w:p>
    </w:sdtContent>
  </w:sdt>
  <w:p w:rsidR="000753CE" w:rsidRDefault="000753C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212" w:rsidRDefault="00A65212" w:rsidP="0090732D">
      <w:r>
        <w:separator/>
      </w:r>
    </w:p>
  </w:footnote>
  <w:footnote w:type="continuationSeparator" w:id="0">
    <w:p w:rsidR="00A65212" w:rsidRDefault="00A65212" w:rsidP="009073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44F71"/>
    <w:multiLevelType w:val="hybridMultilevel"/>
    <w:tmpl w:val="F2764BEC"/>
    <w:lvl w:ilvl="0" w:tplc="5036A99A">
      <w:start w:val="1"/>
      <w:numFmt w:val="decimal"/>
      <w:lvlText w:val="%1."/>
      <w:lvlJc w:val="left"/>
      <w:pPr>
        <w:ind w:left="1172" w:hanging="360"/>
      </w:pPr>
      <w:rPr>
        <w:rFonts w:hint="default"/>
      </w:rPr>
    </w:lvl>
    <w:lvl w:ilvl="1" w:tplc="04190019" w:tentative="1">
      <w:start w:val="1"/>
      <w:numFmt w:val="lowerLetter"/>
      <w:lvlText w:val="%2."/>
      <w:lvlJc w:val="left"/>
      <w:pPr>
        <w:ind w:left="1892" w:hanging="360"/>
      </w:pPr>
    </w:lvl>
    <w:lvl w:ilvl="2" w:tplc="0419001B" w:tentative="1">
      <w:start w:val="1"/>
      <w:numFmt w:val="lowerRoman"/>
      <w:lvlText w:val="%3."/>
      <w:lvlJc w:val="right"/>
      <w:pPr>
        <w:ind w:left="2612" w:hanging="180"/>
      </w:pPr>
    </w:lvl>
    <w:lvl w:ilvl="3" w:tplc="0419000F" w:tentative="1">
      <w:start w:val="1"/>
      <w:numFmt w:val="decimal"/>
      <w:lvlText w:val="%4."/>
      <w:lvlJc w:val="left"/>
      <w:pPr>
        <w:ind w:left="3332" w:hanging="360"/>
      </w:pPr>
    </w:lvl>
    <w:lvl w:ilvl="4" w:tplc="04190019" w:tentative="1">
      <w:start w:val="1"/>
      <w:numFmt w:val="lowerLetter"/>
      <w:lvlText w:val="%5."/>
      <w:lvlJc w:val="left"/>
      <w:pPr>
        <w:ind w:left="4052" w:hanging="360"/>
      </w:pPr>
    </w:lvl>
    <w:lvl w:ilvl="5" w:tplc="0419001B" w:tentative="1">
      <w:start w:val="1"/>
      <w:numFmt w:val="lowerRoman"/>
      <w:lvlText w:val="%6."/>
      <w:lvlJc w:val="right"/>
      <w:pPr>
        <w:ind w:left="4772" w:hanging="180"/>
      </w:pPr>
    </w:lvl>
    <w:lvl w:ilvl="6" w:tplc="0419000F" w:tentative="1">
      <w:start w:val="1"/>
      <w:numFmt w:val="decimal"/>
      <w:lvlText w:val="%7."/>
      <w:lvlJc w:val="left"/>
      <w:pPr>
        <w:ind w:left="5492" w:hanging="360"/>
      </w:pPr>
    </w:lvl>
    <w:lvl w:ilvl="7" w:tplc="04190019" w:tentative="1">
      <w:start w:val="1"/>
      <w:numFmt w:val="lowerLetter"/>
      <w:lvlText w:val="%8."/>
      <w:lvlJc w:val="left"/>
      <w:pPr>
        <w:ind w:left="6212" w:hanging="360"/>
      </w:pPr>
    </w:lvl>
    <w:lvl w:ilvl="8" w:tplc="0419001B" w:tentative="1">
      <w:start w:val="1"/>
      <w:numFmt w:val="lowerRoman"/>
      <w:lvlText w:val="%9."/>
      <w:lvlJc w:val="right"/>
      <w:pPr>
        <w:ind w:left="6932" w:hanging="180"/>
      </w:pPr>
    </w:lvl>
  </w:abstractNum>
  <w:abstractNum w:abstractNumId="1">
    <w:nsid w:val="06D13010"/>
    <w:multiLevelType w:val="hybridMultilevel"/>
    <w:tmpl w:val="3FD2BA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75422C"/>
    <w:multiLevelType w:val="hybridMultilevel"/>
    <w:tmpl w:val="98F2E380"/>
    <w:lvl w:ilvl="0" w:tplc="0E7861F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D70DA4"/>
    <w:multiLevelType w:val="hybridMultilevel"/>
    <w:tmpl w:val="75BADF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7B1395"/>
    <w:multiLevelType w:val="hybridMultilevel"/>
    <w:tmpl w:val="05EA3D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FA6C8A"/>
    <w:multiLevelType w:val="hybridMultilevel"/>
    <w:tmpl w:val="65C499FA"/>
    <w:lvl w:ilvl="0" w:tplc="87DA437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B46F0F"/>
    <w:multiLevelType w:val="hybridMultilevel"/>
    <w:tmpl w:val="98F2E380"/>
    <w:lvl w:ilvl="0" w:tplc="0E7861F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CE3170"/>
    <w:multiLevelType w:val="hybridMultilevel"/>
    <w:tmpl w:val="D69486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4D300D"/>
    <w:multiLevelType w:val="hybridMultilevel"/>
    <w:tmpl w:val="D40EDBFE"/>
    <w:lvl w:ilvl="0" w:tplc="4C14FAAE">
      <w:start w:val="1"/>
      <w:numFmt w:val="bullet"/>
      <w:lvlText w:val="­"/>
      <w:lvlJc w:val="left"/>
      <w:pPr>
        <w:ind w:left="643"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9">
    <w:nsid w:val="232D3542"/>
    <w:multiLevelType w:val="hybridMultilevel"/>
    <w:tmpl w:val="9E2EFB2C"/>
    <w:lvl w:ilvl="0" w:tplc="87DA437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AB80DEE"/>
    <w:multiLevelType w:val="hybridMultilevel"/>
    <w:tmpl w:val="137E0CA4"/>
    <w:lvl w:ilvl="0" w:tplc="87DA437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C532BBF"/>
    <w:multiLevelType w:val="hybridMultilevel"/>
    <w:tmpl w:val="FDD09712"/>
    <w:lvl w:ilvl="0" w:tplc="87DA4376">
      <w:start w:val="1"/>
      <w:numFmt w:val="decimal"/>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2360CF2"/>
    <w:multiLevelType w:val="hybridMultilevel"/>
    <w:tmpl w:val="B60EE760"/>
    <w:lvl w:ilvl="0" w:tplc="2D0EFBCE">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3E62EF9"/>
    <w:multiLevelType w:val="hybridMultilevel"/>
    <w:tmpl w:val="22C66E1E"/>
    <w:lvl w:ilvl="0" w:tplc="87DA437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87DA4376">
      <w:start w:val="1"/>
      <w:numFmt w:val="decimal"/>
      <w:lvlText w:val="%3"/>
      <w:lvlJc w:val="left"/>
      <w:pPr>
        <w:ind w:left="2869" w:hanging="18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7A87622"/>
    <w:multiLevelType w:val="hybridMultilevel"/>
    <w:tmpl w:val="0F8A9FCE"/>
    <w:lvl w:ilvl="0" w:tplc="E252EC20">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FAF565D"/>
    <w:multiLevelType w:val="hybridMultilevel"/>
    <w:tmpl w:val="9F109A6A"/>
    <w:lvl w:ilvl="0" w:tplc="87DA4376">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342A983E">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61716F0"/>
    <w:multiLevelType w:val="hybridMultilevel"/>
    <w:tmpl w:val="B080A612"/>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4B067A07"/>
    <w:multiLevelType w:val="hybridMultilevel"/>
    <w:tmpl w:val="D23AA6F6"/>
    <w:lvl w:ilvl="0" w:tplc="EDEACD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C063CD6"/>
    <w:multiLevelType w:val="hybridMultilevel"/>
    <w:tmpl w:val="75EEBADE"/>
    <w:lvl w:ilvl="0" w:tplc="7040D558">
      <w:start w:val="1"/>
      <w:numFmt w:val="decimal"/>
      <w:lvlText w:val="%1."/>
      <w:lvlJc w:val="left"/>
      <w:pPr>
        <w:ind w:left="720" w:hanging="360"/>
      </w:pPr>
      <w:rPr>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C952BB7"/>
    <w:multiLevelType w:val="hybridMultilevel"/>
    <w:tmpl w:val="67DE093C"/>
    <w:lvl w:ilvl="0" w:tplc="25E88A7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DED386E"/>
    <w:multiLevelType w:val="hybridMultilevel"/>
    <w:tmpl w:val="A3F43776"/>
    <w:lvl w:ilvl="0" w:tplc="0B3ECB4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3D30B97"/>
    <w:multiLevelType w:val="hybridMultilevel"/>
    <w:tmpl w:val="6C4ADAB6"/>
    <w:lvl w:ilvl="0" w:tplc="87DA437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64B37EC8"/>
    <w:multiLevelType w:val="hybridMultilevel"/>
    <w:tmpl w:val="244CE7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5E556FC"/>
    <w:multiLevelType w:val="hybridMultilevel"/>
    <w:tmpl w:val="95927466"/>
    <w:lvl w:ilvl="0" w:tplc="87DA437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8234CA7"/>
    <w:multiLevelType w:val="hybridMultilevel"/>
    <w:tmpl w:val="E09C4C78"/>
    <w:lvl w:ilvl="0" w:tplc="26BEB050">
      <w:start w:val="1"/>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77A97295"/>
    <w:multiLevelType w:val="hybridMultilevel"/>
    <w:tmpl w:val="C71871FE"/>
    <w:lvl w:ilvl="0" w:tplc="FC50417C">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A805857"/>
    <w:multiLevelType w:val="hybridMultilevel"/>
    <w:tmpl w:val="67DE093C"/>
    <w:lvl w:ilvl="0" w:tplc="25E88A7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8"/>
  </w:num>
  <w:num w:numId="3">
    <w:abstractNumId w:val="25"/>
  </w:num>
  <w:num w:numId="4">
    <w:abstractNumId w:val="18"/>
  </w:num>
  <w:num w:numId="5">
    <w:abstractNumId w:val="4"/>
  </w:num>
  <w:num w:numId="6">
    <w:abstractNumId w:val="1"/>
  </w:num>
  <w:num w:numId="7">
    <w:abstractNumId w:val="7"/>
  </w:num>
  <w:num w:numId="8">
    <w:abstractNumId w:val="3"/>
  </w:num>
  <w:num w:numId="9">
    <w:abstractNumId w:val="23"/>
  </w:num>
  <w:num w:numId="10">
    <w:abstractNumId w:val="2"/>
  </w:num>
  <w:num w:numId="11">
    <w:abstractNumId w:val="6"/>
  </w:num>
  <w:num w:numId="12">
    <w:abstractNumId w:val="27"/>
  </w:num>
  <w:num w:numId="13">
    <w:abstractNumId w:val="19"/>
  </w:num>
  <w:num w:numId="14">
    <w:abstractNumId w:val="11"/>
  </w:num>
  <w:num w:numId="15">
    <w:abstractNumId w:val="9"/>
  </w:num>
  <w:num w:numId="16">
    <w:abstractNumId w:val="21"/>
  </w:num>
  <w:num w:numId="17">
    <w:abstractNumId w:val="24"/>
  </w:num>
  <w:num w:numId="18">
    <w:abstractNumId w:val="15"/>
  </w:num>
  <w:num w:numId="19">
    <w:abstractNumId w:val="0"/>
  </w:num>
  <w:num w:numId="20">
    <w:abstractNumId w:val="5"/>
  </w:num>
  <w:num w:numId="21">
    <w:abstractNumId w:val="10"/>
  </w:num>
  <w:num w:numId="22">
    <w:abstractNumId w:val="17"/>
  </w:num>
  <w:num w:numId="23">
    <w:abstractNumId w:val="12"/>
  </w:num>
  <w:num w:numId="24">
    <w:abstractNumId w:val="26"/>
  </w:num>
  <w:num w:numId="25">
    <w:abstractNumId w:val="14"/>
  </w:num>
  <w:num w:numId="26">
    <w:abstractNumId w:val="13"/>
  </w:num>
  <w:num w:numId="27">
    <w:abstractNumId w:val="20"/>
  </w:num>
  <w:num w:numId="28">
    <w:abstractNumId w:val="22"/>
    <w:lvlOverride w:ilvl="0">
      <w:startOverride w:val="1"/>
    </w:lvlOverride>
    <w:lvlOverride w:ilvl="1"/>
    <w:lvlOverride w:ilvl="2"/>
    <w:lvlOverride w:ilvl="3"/>
    <w:lvlOverride w:ilvl="4"/>
    <w:lvlOverride w:ilvl="5"/>
    <w:lvlOverride w:ilvl="6"/>
    <w:lvlOverride w:ilvl="7"/>
    <w:lvlOverride w:ilv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1FE"/>
    <w:rsid w:val="00002ECE"/>
    <w:rsid w:val="000150BE"/>
    <w:rsid w:val="00021048"/>
    <w:rsid w:val="0004321B"/>
    <w:rsid w:val="000753CE"/>
    <w:rsid w:val="00093A6C"/>
    <w:rsid w:val="00100A07"/>
    <w:rsid w:val="00122ACA"/>
    <w:rsid w:val="00127017"/>
    <w:rsid w:val="00154615"/>
    <w:rsid w:val="001821FD"/>
    <w:rsid w:val="00190769"/>
    <w:rsid w:val="001B0CA8"/>
    <w:rsid w:val="001B0E5D"/>
    <w:rsid w:val="001C6BF3"/>
    <w:rsid w:val="001D55D2"/>
    <w:rsid w:val="001F4BA9"/>
    <w:rsid w:val="0020393E"/>
    <w:rsid w:val="002120DE"/>
    <w:rsid w:val="002937D5"/>
    <w:rsid w:val="002B1833"/>
    <w:rsid w:val="002B5FDB"/>
    <w:rsid w:val="002E0947"/>
    <w:rsid w:val="002F3260"/>
    <w:rsid w:val="003261E9"/>
    <w:rsid w:val="003272EA"/>
    <w:rsid w:val="00373CED"/>
    <w:rsid w:val="00382DC5"/>
    <w:rsid w:val="003A0563"/>
    <w:rsid w:val="003A7F63"/>
    <w:rsid w:val="003D30B9"/>
    <w:rsid w:val="004164DD"/>
    <w:rsid w:val="004711FE"/>
    <w:rsid w:val="004878C9"/>
    <w:rsid w:val="004D2306"/>
    <w:rsid w:val="004F21CA"/>
    <w:rsid w:val="0053500F"/>
    <w:rsid w:val="00642202"/>
    <w:rsid w:val="00646F6A"/>
    <w:rsid w:val="00665BC6"/>
    <w:rsid w:val="00672874"/>
    <w:rsid w:val="00684AB3"/>
    <w:rsid w:val="006C09D0"/>
    <w:rsid w:val="006C16CF"/>
    <w:rsid w:val="007206C1"/>
    <w:rsid w:val="00725713"/>
    <w:rsid w:val="007C50E0"/>
    <w:rsid w:val="007D66A5"/>
    <w:rsid w:val="007F4BAB"/>
    <w:rsid w:val="00800259"/>
    <w:rsid w:val="008217A6"/>
    <w:rsid w:val="0085485F"/>
    <w:rsid w:val="0090732D"/>
    <w:rsid w:val="009465D6"/>
    <w:rsid w:val="009843CA"/>
    <w:rsid w:val="0099421B"/>
    <w:rsid w:val="009A2122"/>
    <w:rsid w:val="009A7D96"/>
    <w:rsid w:val="00A01E93"/>
    <w:rsid w:val="00A067CB"/>
    <w:rsid w:val="00A069FB"/>
    <w:rsid w:val="00A65212"/>
    <w:rsid w:val="00AC5F7E"/>
    <w:rsid w:val="00AC5FC9"/>
    <w:rsid w:val="00AE36C9"/>
    <w:rsid w:val="00B3078F"/>
    <w:rsid w:val="00B853F5"/>
    <w:rsid w:val="00BE6E2B"/>
    <w:rsid w:val="00C02D51"/>
    <w:rsid w:val="00C27DE6"/>
    <w:rsid w:val="00C41AA8"/>
    <w:rsid w:val="00CA25D9"/>
    <w:rsid w:val="00CB20EE"/>
    <w:rsid w:val="00CD7CEA"/>
    <w:rsid w:val="00D02DCE"/>
    <w:rsid w:val="00D91C1E"/>
    <w:rsid w:val="00DC627E"/>
    <w:rsid w:val="00DD122A"/>
    <w:rsid w:val="00E61FE3"/>
    <w:rsid w:val="00E7068F"/>
    <w:rsid w:val="00E770A7"/>
    <w:rsid w:val="00E91731"/>
    <w:rsid w:val="00EE0010"/>
    <w:rsid w:val="00F13A76"/>
    <w:rsid w:val="00F553C6"/>
    <w:rsid w:val="00F73DF4"/>
    <w:rsid w:val="00F76761"/>
    <w:rsid w:val="00FE63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uiPriority w:val="9"/>
    <w:qFormat/>
    <w:rsid w:val="00BE6E2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semiHidden/>
    <w:unhideWhenUsed/>
    <w:qFormat/>
    <w:rsid w:val="003272EA"/>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0"/>
    <w:next w:val="a0"/>
    <w:link w:val="60"/>
    <w:uiPriority w:val="99"/>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60">
    <w:name w:val="Заголовок 6 Знак"/>
    <w:basedOn w:val="a1"/>
    <w:link w:val="6"/>
    <w:uiPriority w:val="99"/>
    <w:rsid w:val="004711FE"/>
    <w:rPr>
      <w:rFonts w:ascii="Times New Roman" w:eastAsia="Times New Roman" w:hAnsi="Times New Roman" w:cs="Times New Roman"/>
      <w:b/>
      <w:bCs/>
    </w:rPr>
  </w:style>
  <w:style w:type="paragraph" w:styleId="a4">
    <w:name w:val="Body Text"/>
    <w:basedOn w:val="a0"/>
    <w:link w:val="a5"/>
    <w:uiPriority w:val="99"/>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uiPriority w:val="99"/>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uiPriority w:val="99"/>
    <w:rsid w:val="004711FE"/>
    <w:pPr>
      <w:spacing w:after="120" w:line="480" w:lineRule="auto"/>
    </w:pPr>
  </w:style>
  <w:style w:type="character" w:customStyle="1" w:styleId="24">
    <w:name w:val="Основной текст 2 Знак"/>
    <w:basedOn w:val="a1"/>
    <w:link w:val="23"/>
    <w:uiPriority w:val="99"/>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rsid w:val="00BE6E2B"/>
    <w:rPr>
      <w:color w:val="0000FF"/>
      <w:u w:val="single"/>
    </w:rPr>
  </w:style>
  <w:style w:type="character" w:customStyle="1" w:styleId="10">
    <w:name w:val="Заголовок 1 Знак"/>
    <w:basedOn w:val="a1"/>
    <w:link w:val="1"/>
    <w:uiPriority w:val="9"/>
    <w:rsid w:val="00BE6E2B"/>
    <w:rPr>
      <w:rFonts w:asciiTheme="majorHAnsi" w:eastAsiaTheme="majorEastAsia" w:hAnsiTheme="majorHAnsi" w:cstheme="majorBidi"/>
      <w:b/>
      <w:bCs/>
      <w:color w:val="365F91" w:themeColor="accent1" w:themeShade="BF"/>
      <w:sz w:val="28"/>
      <w:szCs w:val="28"/>
    </w:rPr>
  </w:style>
  <w:style w:type="paragraph" w:styleId="a7">
    <w:name w:val="TOC Heading"/>
    <w:basedOn w:val="1"/>
    <w:next w:val="a0"/>
    <w:uiPriority w:val="39"/>
    <w:qFormat/>
    <w:rsid w:val="00BE6E2B"/>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BE6E2B"/>
    <w:pPr>
      <w:spacing w:after="200" w:line="276" w:lineRule="auto"/>
    </w:pPr>
    <w:rPr>
      <w:rFonts w:eastAsia="Calibri"/>
      <w:sz w:val="24"/>
      <w:szCs w:val="22"/>
    </w:rPr>
  </w:style>
  <w:style w:type="paragraph" w:styleId="25">
    <w:name w:val="toc 2"/>
    <w:basedOn w:val="a0"/>
    <w:next w:val="a0"/>
    <w:autoRedefine/>
    <w:uiPriority w:val="39"/>
    <w:unhideWhenUsed/>
    <w:rsid w:val="00BE6E2B"/>
    <w:pPr>
      <w:spacing w:after="200" w:line="276" w:lineRule="auto"/>
      <w:ind w:left="220"/>
    </w:pPr>
    <w:rPr>
      <w:rFonts w:eastAsia="Calibri"/>
      <w:sz w:val="24"/>
      <w:szCs w:val="22"/>
    </w:rPr>
  </w:style>
  <w:style w:type="paragraph" w:styleId="31">
    <w:name w:val="toc 3"/>
    <w:basedOn w:val="a0"/>
    <w:next w:val="a0"/>
    <w:autoRedefine/>
    <w:uiPriority w:val="39"/>
    <w:unhideWhenUsed/>
    <w:rsid w:val="00BE6E2B"/>
    <w:pPr>
      <w:spacing w:after="200" w:line="276" w:lineRule="auto"/>
      <w:ind w:left="440"/>
    </w:pPr>
    <w:rPr>
      <w:rFonts w:eastAsia="Calibri"/>
      <w:sz w:val="24"/>
      <w:szCs w:val="22"/>
    </w:rPr>
  </w:style>
  <w:style w:type="paragraph" w:styleId="a8">
    <w:name w:val="No Spacing"/>
    <w:uiPriority w:val="1"/>
    <w:qFormat/>
    <w:rsid w:val="00BE6E2B"/>
    <w:pPr>
      <w:spacing w:after="0" w:line="240" w:lineRule="auto"/>
    </w:pPr>
    <w:rPr>
      <w:rFonts w:ascii="Times New Roman" w:eastAsia="Times New Roman" w:hAnsi="Times New Roman" w:cs="Times New Roman"/>
      <w:sz w:val="20"/>
      <w:szCs w:val="20"/>
    </w:rPr>
  </w:style>
  <w:style w:type="paragraph" w:styleId="a9">
    <w:name w:val="footer"/>
    <w:basedOn w:val="a0"/>
    <w:link w:val="aa"/>
    <w:uiPriority w:val="99"/>
    <w:rsid w:val="00BE6E2B"/>
    <w:pPr>
      <w:tabs>
        <w:tab w:val="center" w:pos="4677"/>
        <w:tab w:val="right" w:pos="9355"/>
      </w:tabs>
    </w:pPr>
    <w:rPr>
      <w:sz w:val="24"/>
      <w:szCs w:val="24"/>
      <w:lang w:eastAsia="ru-RU"/>
    </w:rPr>
  </w:style>
  <w:style w:type="character" w:customStyle="1" w:styleId="aa">
    <w:name w:val="Нижний колонтитул Знак"/>
    <w:basedOn w:val="a1"/>
    <w:link w:val="a9"/>
    <w:uiPriority w:val="99"/>
    <w:rsid w:val="00BE6E2B"/>
    <w:rPr>
      <w:rFonts w:ascii="Times New Roman" w:eastAsia="Times New Roman" w:hAnsi="Times New Roman" w:cs="Times New Roman"/>
      <w:sz w:val="24"/>
      <w:szCs w:val="24"/>
      <w:lang w:eastAsia="ru-RU"/>
    </w:rPr>
  </w:style>
  <w:style w:type="paragraph" w:customStyle="1" w:styleId="ReportMain">
    <w:name w:val="Report_Main"/>
    <w:basedOn w:val="a0"/>
    <w:link w:val="ReportMain0"/>
    <w:rsid w:val="00BE6E2B"/>
    <w:rPr>
      <w:rFonts w:eastAsiaTheme="minorHAnsi"/>
      <w:sz w:val="24"/>
      <w:szCs w:val="22"/>
    </w:rPr>
  </w:style>
  <w:style w:type="character" w:customStyle="1" w:styleId="ReportMain0">
    <w:name w:val="Report_Main Знак"/>
    <w:basedOn w:val="a1"/>
    <w:link w:val="ReportMain"/>
    <w:rsid w:val="00BE6E2B"/>
    <w:rPr>
      <w:rFonts w:ascii="Times New Roman" w:hAnsi="Times New Roman" w:cs="Times New Roman"/>
      <w:sz w:val="24"/>
    </w:rPr>
  </w:style>
  <w:style w:type="character" w:customStyle="1" w:styleId="12">
    <w:name w:val="Основной текст1"/>
    <w:basedOn w:val="a1"/>
    <w:rsid w:val="00BE6E2B"/>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
    <w:name w:val="Основной список"/>
    <w:basedOn w:val="a0"/>
    <w:rsid w:val="001D55D2"/>
    <w:pPr>
      <w:numPr>
        <w:numId w:val="1"/>
      </w:numPr>
      <w:jc w:val="both"/>
    </w:pPr>
    <w:rPr>
      <w:sz w:val="28"/>
      <w:szCs w:val="24"/>
      <w:lang w:eastAsia="ru-RU"/>
    </w:rPr>
  </w:style>
  <w:style w:type="paragraph" w:styleId="ab">
    <w:name w:val="List Paragraph"/>
    <w:basedOn w:val="a0"/>
    <w:uiPriority w:val="34"/>
    <w:qFormat/>
    <w:rsid w:val="00B3078F"/>
    <w:pPr>
      <w:ind w:left="720"/>
      <w:contextualSpacing/>
    </w:pPr>
  </w:style>
  <w:style w:type="table" w:styleId="ac">
    <w:name w:val="Table Grid"/>
    <w:basedOn w:val="a2"/>
    <w:rsid w:val="003D30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ГЋГЎГ»Г·Г­Г»Г© (Web),Обычный (Web)"/>
    <w:basedOn w:val="a0"/>
    <w:link w:val="ae"/>
    <w:rsid w:val="00C41AA8"/>
    <w:pPr>
      <w:spacing w:before="100" w:beforeAutospacing="1" w:after="100" w:afterAutospacing="1"/>
    </w:pPr>
    <w:rPr>
      <w:sz w:val="24"/>
      <w:szCs w:val="24"/>
      <w:lang w:eastAsia="ru-RU"/>
    </w:rPr>
  </w:style>
  <w:style w:type="character" w:customStyle="1" w:styleId="ae">
    <w:name w:val="Обычный (веб) Знак"/>
    <w:aliases w:val="ГЋГЎГ»Г·Г­Г»Г© (Web) Знак,Обычный (Web) Знак"/>
    <w:link w:val="ad"/>
    <w:locked/>
    <w:rsid w:val="00C41AA8"/>
    <w:rPr>
      <w:rFonts w:ascii="Times New Roman" w:eastAsia="Times New Roman" w:hAnsi="Times New Roman" w:cs="Times New Roman"/>
      <w:sz w:val="24"/>
      <w:szCs w:val="24"/>
      <w:lang w:eastAsia="ru-RU"/>
    </w:rPr>
  </w:style>
  <w:style w:type="character" w:customStyle="1" w:styleId="30">
    <w:name w:val="Заголовок 3 Знак"/>
    <w:basedOn w:val="a1"/>
    <w:link w:val="3"/>
    <w:uiPriority w:val="9"/>
    <w:semiHidden/>
    <w:rsid w:val="003272EA"/>
    <w:rPr>
      <w:rFonts w:asciiTheme="majorHAnsi" w:eastAsiaTheme="majorEastAsia" w:hAnsiTheme="majorHAnsi" w:cstheme="majorBidi"/>
      <w:b/>
      <w:bCs/>
      <w:color w:val="4F81BD" w:themeColor="accent1"/>
      <w:sz w:val="20"/>
      <w:szCs w:val="20"/>
    </w:rPr>
  </w:style>
  <w:style w:type="paragraph" w:customStyle="1" w:styleId="c1">
    <w:name w:val="c1"/>
    <w:basedOn w:val="a0"/>
    <w:rsid w:val="003272EA"/>
    <w:pPr>
      <w:spacing w:before="30" w:after="150"/>
      <w:jc w:val="center"/>
    </w:pPr>
    <w:rPr>
      <w:rFonts w:ascii="Arial" w:eastAsia="Calibri" w:hAnsi="Arial" w:cs="Arial"/>
      <w:lang w:eastAsia="ru-RU"/>
    </w:rPr>
  </w:style>
  <w:style w:type="paragraph" w:styleId="af">
    <w:name w:val="Balloon Text"/>
    <w:basedOn w:val="a0"/>
    <w:link w:val="af0"/>
    <w:uiPriority w:val="99"/>
    <w:semiHidden/>
    <w:unhideWhenUsed/>
    <w:rsid w:val="003272EA"/>
    <w:rPr>
      <w:rFonts w:ascii="Tahoma" w:hAnsi="Tahoma" w:cs="Tahoma"/>
      <w:sz w:val="16"/>
      <w:szCs w:val="16"/>
    </w:rPr>
  </w:style>
  <w:style w:type="character" w:customStyle="1" w:styleId="af0">
    <w:name w:val="Текст выноски Знак"/>
    <w:basedOn w:val="a1"/>
    <w:link w:val="af"/>
    <w:uiPriority w:val="99"/>
    <w:semiHidden/>
    <w:rsid w:val="003272EA"/>
    <w:rPr>
      <w:rFonts w:ascii="Tahoma" w:eastAsia="Times New Roman" w:hAnsi="Tahoma" w:cs="Tahoma"/>
      <w:sz w:val="16"/>
      <w:szCs w:val="16"/>
    </w:rPr>
  </w:style>
  <w:style w:type="paragraph" w:styleId="af1">
    <w:name w:val="Intense Quote"/>
    <w:basedOn w:val="a0"/>
    <w:next w:val="a0"/>
    <w:link w:val="af2"/>
    <w:uiPriority w:val="30"/>
    <w:qFormat/>
    <w:rsid w:val="00F73DF4"/>
    <w:pPr>
      <w:pBdr>
        <w:bottom w:val="single" w:sz="4" w:space="4" w:color="4F81BD"/>
      </w:pBdr>
      <w:spacing w:before="200" w:after="280" w:line="276" w:lineRule="auto"/>
      <w:ind w:left="936" w:right="936"/>
    </w:pPr>
    <w:rPr>
      <w:rFonts w:eastAsia="Calibri"/>
      <w:b/>
      <w:bCs/>
      <w:i/>
      <w:iCs/>
      <w:color w:val="4F81BD"/>
      <w:sz w:val="22"/>
      <w:szCs w:val="22"/>
    </w:rPr>
  </w:style>
  <w:style w:type="character" w:customStyle="1" w:styleId="af2">
    <w:name w:val="Выделенная цитата Знак"/>
    <w:basedOn w:val="a1"/>
    <w:link w:val="af1"/>
    <w:uiPriority w:val="30"/>
    <w:rsid w:val="00F73DF4"/>
    <w:rPr>
      <w:rFonts w:ascii="Times New Roman" w:eastAsia="Calibri" w:hAnsi="Times New Roman" w:cs="Times New Roman"/>
      <w:b/>
      <w:bCs/>
      <w:i/>
      <w:iCs/>
      <w:color w:val="4F81BD"/>
    </w:rPr>
  </w:style>
  <w:style w:type="paragraph" w:styleId="af3">
    <w:name w:val="header"/>
    <w:basedOn w:val="a0"/>
    <w:link w:val="af4"/>
    <w:uiPriority w:val="99"/>
    <w:unhideWhenUsed/>
    <w:rsid w:val="00F73DF4"/>
    <w:pPr>
      <w:tabs>
        <w:tab w:val="center" w:pos="4677"/>
        <w:tab w:val="right" w:pos="9355"/>
      </w:tabs>
    </w:pPr>
    <w:rPr>
      <w:rFonts w:eastAsia="Calibri"/>
      <w:sz w:val="22"/>
      <w:szCs w:val="22"/>
    </w:rPr>
  </w:style>
  <w:style w:type="character" w:customStyle="1" w:styleId="af4">
    <w:name w:val="Верхний колонтитул Знак"/>
    <w:basedOn w:val="a1"/>
    <w:link w:val="af3"/>
    <w:uiPriority w:val="99"/>
    <w:rsid w:val="00F73DF4"/>
    <w:rPr>
      <w:rFonts w:ascii="Times New Roman" w:eastAsia="Calibri" w:hAnsi="Times New Roman" w:cs="Times New Roman"/>
    </w:rPr>
  </w:style>
  <w:style w:type="paragraph" w:customStyle="1" w:styleId="TableParagraph">
    <w:name w:val="Table Paragraph"/>
    <w:basedOn w:val="a0"/>
    <w:uiPriority w:val="1"/>
    <w:qFormat/>
    <w:rsid w:val="00190769"/>
    <w:pPr>
      <w:widowControl w:val="0"/>
    </w:pPr>
    <w:rPr>
      <w:sz w:val="22"/>
      <w:szCs w:val="22"/>
      <w:lang w:val="en-US"/>
    </w:rPr>
  </w:style>
  <w:style w:type="paragraph" w:customStyle="1" w:styleId="ConsNormal">
    <w:name w:val="ConsNormal"/>
    <w:rsid w:val="003261E9"/>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ConsPlusCell">
    <w:name w:val="ConsPlusCell"/>
    <w:uiPriority w:val="99"/>
    <w:rsid w:val="003261E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3A0563"/>
    <w:pPr>
      <w:autoSpaceDE w:val="0"/>
      <w:autoSpaceDN w:val="0"/>
      <w:adjustRightInd w:val="0"/>
      <w:spacing w:after="0" w:line="240" w:lineRule="auto"/>
    </w:pPr>
    <w:rPr>
      <w:rFonts w:ascii="Times New Roman" w:hAnsi="Times New Roman" w:cs="Times New Roman"/>
      <w:color w:val="000000"/>
      <w:sz w:val="24"/>
      <w:szCs w:val="24"/>
    </w:rPr>
  </w:style>
  <w:style w:type="character" w:styleId="af5">
    <w:name w:val="annotation reference"/>
    <w:uiPriority w:val="99"/>
    <w:semiHidden/>
    <w:unhideWhenUsed/>
    <w:rsid w:val="009A2122"/>
    <w:rPr>
      <w:rFonts w:ascii="Times New Roman" w:hAnsi="Times New Roman" w:cs="Times New Roman"/>
      <w:sz w:val="16"/>
      <w:szCs w:val="16"/>
    </w:rPr>
  </w:style>
  <w:style w:type="character" w:customStyle="1" w:styleId="FontStyle49">
    <w:name w:val="Font Style49"/>
    <w:basedOn w:val="a1"/>
    <w:rsid w:val="008217A6"/>
    <w:rPr>
      <w:rFonts w:ascii="Times New Roman" w:hAnsi="Times New Roman" w:cs="Times New Roman"/>
      <w:sz w:val="18"/>
      <w:szCs w:val="18"/>
    </w:rPr>
  </w:style>
  <w:style w:type="paragraph" w:customStyle="1" w:styleId="Style22">
    <w:name w:val="Style22"/>
    <w:basedOn w:val="a0"/>
    <w:rsid w:val="008217A6"/>
    <w:pPr>
      <w:widowControl w:val="0"/>
      <w:autoSpaceDE w:val="0"/>
      <w:autoSpaceDN w:val="0"/>
      <w:adjustRightInd w:val="0"/>
      <w:spacing w:line="216" w:lineRule="exact"/>
      <w:ind w:firstLine="341"/>
      <w:jc w:val="both"/>
    </w:pPr>
    <w:rPr>
      <w:sz w:val="24"/>
      <w:szCs w:val="24"/>
      <w:lang w:eastAsia="ru-RU"/>
    </w:rPr>
  </w:style>
  <w:style w:type="character" w:customStyle="1" w:styleId="32">
    <w:name w:val="Основной текст3"/>
    <w:rsid w:val="00665BC6"/>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26">
    <w:name w:val="Основной текст (2)_"/>
    <w:link w:val="27"/>
    <w:rsid w:val="00665BC6"/>
    <w:rPr>
      <w:rFonts w:ascii="Times New Roman" w:eastAsia="Times New Roman" w:hAnsi="Times New Roman"/>
      <w:shd w:val="clear" w:color="auto" w:fill="FFFFFF"/>
    </w:rPr>
  </w:style>
  <w:style w:type="paragraph" w:customStyle="1" w:styleId="27">
    <w:name w:val="Основной текст (2)"/>
    <w:basedOn w:val="a0"/>
    <w:link w:val="26"/>
    <w:rsid w:val="00665BC6"/>
    <w:pPr>
      <w:widowControl w:val="0"/>
      <w:shd w:val="clear" w:color="auto" w:fill="FFFFFF"/>
      <w:spacing w:after="60" w:line="266" w:lineRule="exact"/>
      <w:ind w:hanging="420"/>
      <w:jc w:val="center"/>
    </w:pPr>
    <w:rPr>
      <w:rFonts w:cstheme="minorBidi"/>
      <w:sz w:val="22"/>
      <w:szCs w:val="22"/>
    </w:rPr>
  </w:style>
  <w:style w:type="character" w:customStyle="1" w:styleId="211pt">
    <w:name w:val="Основной текст (2) + 11 pt"/>
    <w:rsid w:val="00665BC6"/>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61">
    <w:name w:val="Основной текст6"/>
    <w:basedOn w:val="a0"/>
    <w:rsid w:val="00665BC6"/>
    <w:pPr>
      <w:widowControl w:val="0"/>
      <w:shd w:val="clear" w:color="auto" w:fill="FFFFFF"/>
      <w:spacing w:line="0" w:lineRule="atLeast"/>
      <w:ind w:hanging="1800"/>
      <w:jc w:val="both"/>
    </w:pPr>
    <w:rPr>
      <w:sz w:val="22"/>
      <w:szCs w:val="22"/>
      <w:lang w:eastAsia="ru-RU" w:bidi="ru-RU"/>
    </w:rPr>
  </w:style>
  <w:style w:type="character" w:customStyle="1" w:styleId="af6">
    <w:name w:val="Подпись к таблице + Не полужирный"/>
    <w:aliases w:val="Курсив"/>
    <w:rsid w:val="00665BC6"/>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paragraph" w:customStyle="1" w:styleId="af7">
    <w:name w:val="Содержимое таблицы"/>
    <w:basedOn w:val="a0"/>
    <w:rsid w:val="00665BC6"/>
    <w:pPr>
      <w:suppressLineNumbers/>
      <w:suppressAutoHyphens/>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uiPriority w:val="9"/>
    <w:qFormat/>
    <w:rsid w:val="00BE6E2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semiHidden/>
    <w:unhideWhenUsed/>
    <w:qFormat/>
    <w:rsid w:val="003272EA"/>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0"/>
    <w:next w:val="a0"/>
    <w:link w:val="60"/>
    <w:uiPriority w:val="99"/>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60">
    <w:name w:val="Заголовок 6 Знак"/>
    <w:basedOn w:val="a1"/>
    <w:link w:val="6"/>
    <w:uiPriority w:val="99"/>
    <w:rsid w:val="004711FE"/>
    <w:rPr>
      <w:rFonts w:ascii="Times New Roman" w:eastAsia="Times New Roman" w:hAnsi="Times New Roman" w:cs="Times New Roman"/>
      <w:b/>
      <w:bCs/>
    </w:rPr>
  </w:style>
  <w:style w:type="paragraph" w:styleId="a4">
    <w:name w:val="Body Text"/>
    <w:basedOn w:val="a0"/>
    <w:link w:val="a5"/>
    <w:uiPriority w:val="99"/>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uiPriority w:val="99"/>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uiPriority w:val="99"/>
    <w:rsid w:val="004711FE"/>
    <w:pPr>
      <w:spacing w:after="120" w:line="480" w:lineRule="auto"/>
    </w:pPr>
  </w:style>
  <w:style w:type="character" w:customStyle="1" w:styleId="24">
    <w:name w:val="Основной текст 2 Знак"/>
    <w:basedOn w:val="a1"/>
    <w:link w:val="23"/>
    <w:uiPriority w:val="99"/>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rsid w:val="00BE6E2B"/>
    <w:rPr>
      <w:color w:val="0000FF"/>
      <w:u w:val="single"/>
    </w:rPr>
  </w:style>
  <w:style w:type="character" w:customStyle="1" w:styleId="10">
    <w:name w:val="Заголовок 1 Знак"/>
    <w:basedOn w:val="a1"/>
    <w:link w:val="1"/>
    <w:uiPriority w:val="9"/>
    <w:rsid w:val="00BE6E2B"/>
    <w:rPr>
      <w:rFonts w:asciiTheme="majorHAnsi" w:eastAsiaTheme="majorEastAsia" w:hAnsiTheme="majorHAnsi" w:cstheme="majorBidi"/>
      <w:b/>
      <w:bCs/>
      <w:color w:val="365F91" w:themeColor="accent1" w:themeShade="BF"/>
      <w:sz w:val="28"/>
      <w:szCs w:val="28"/>
    </w:rPr>
  </w:style>
  <w:style w:type="paragraph" w:styleId="a7">
    <w:name w:val="TOC Heading"/>
    <w:basedOn w:val="1"/>
    <w:next w:val="a0"/>
    <w:uiPriority w:val="39"/>
    <w:qFormat/>
    <w:rsid w:val="00BE6E2B"/>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BE6E2B"/>
    <w:pPr>
      <w:spacing w:after="200" w:line="276" w:lineRule="auto"/>
    </w:pPr>
    <w:rPr>
      <w:rFonts w:eastAsia="Calibri"/>
      <w:sz w:val="24"/>
      <w:szCs w:val="22"/>
    </w:rPr>
  </w:style>
  <w:style w:type="paragraph" w:styleId="25">
    <w:name w:val="toc 2"/>
    <w:basedOn w:val="a0"/>
    <w:next w:val="a0"/>
    <w:autoRedefine/>
    <w:uiPriority w:val="39"/>
    <w:unhideWhenUsed/>
    <w:rsid w:val="00BE6E2B"/>
    <w:pPr>
      <w:spacing w:after="200" w:line="276" w:lineRule="auto"/>
      <w:ind w:left="220"/>
    </w:pPr>
    <w:rPr>
      <w:rFonts w:eastAsia="Calibri"/>
      <w:sz w:val="24"/>
      <w:szCs w:val="22"/>
    </w:rPr>
  </w:style>
  <w:style w:type="paragraph" w:styleId="31">
    <w:name w:val="toc 3"/>
    <w:basedOn w:val="a0"/>
    <w:next w:val="a0"/>
    <w:autoRedefine/>
    <w:uiPriority w:val="39"/>
    <w:unhideWhenUsed/>
    <w:rsid w:val="00BE6E2B"/>
    <w:pPr>
      <w:spacing w:after="200" w:line="276" w:lineRule="auto"/>
      <w:ind w:left="440"/>
    </w:pPr>
    <w:rPr>
      <w:rFonts w:eastAsia="Calibri"/>
      <w:sz w:val="24"/>
      <w:szCs w:val="22"/>
    </w:rPr>
  </w:style>
  <w:style w:type="paragraph" w:styleId="a8">
    <w:name w:val="No Spacing"/>
    <w:uiPriority w:val="1"/>
    <w:qFormat/>
    <w:rsid w:val="00BE6E2B"/>
    <w:pPr>
      <w:spacing w:after="0" w:line="240" w:lineRule="auto"/>
    </w:pPr>
    <w:rPr>
      <w:rFonts w:ascii="Times New Roman" w:eastAsia="Times New Roman" w:hAnsi="Times New Roman" w:cs="Times New Roman"/>
      <w:sz w:val="20"/>
      <w:szCs w:val="20"/>
    </w:rPr>
  </w:style>
  <w:style w:type="paragraph" w:styleId="a9">
    <w:name w:val="footer"/>
    <w:basedOn w:val="a0"/>
    <w:link w:val="aa"/>
    <w:uiPriority w:val="99"/>
    <w:rsid w:val="00BE6E2B"/>
    <w:pPr>
      <w:tabs>
        <w:tab w:val="center" w:pos="4677"/>
        <w:tab w:val="right" w:pos="9355"/>
      </w:tabs>
    </w:pPr>
    <w:rPr>
      <w:sz w:val="24"/>
      <w:szCs w:val="24"/>
      <w:lang w:eastAsia="ru-RU"/>
    </w:rPr>
  </w:style>
  <w:style w:type="character" w:customStyle="1" w:styleId="aa">
    <w:name w:val="Нижний колонтитул Знак"/>
    <w:basedOn w:val="a1"/>
    <w:link w:val="a9"/>
    <w:uiPriority w:val="99"/>
    <w:rsid w:val="00BE6E2B"/>
    <w:rPr>
      <w:rFonts w:ascii="Times New Roman" w:eastAsia="Times New Roman" w:hAnsi="Times New Roman" w:cs="Times New Roman"/>
      <w:sz w:val="24"/>
      <w:szCs w:val="24"/>
      <w:lang w:eastAsia="ru-RU"/>
    </w:rPr>
  </w:style>
  <w:style w:type="paragraph" w:customStyle="1" w:styleId="ReportMain">
    <w:name w:val="Report_Main"/>
    <w:basedOn w:val="a0"/>
    <w:link w:val="ReportMain0"/>
    <w:rsid w:val="00BE6E2B"/>
    <w:rPr>
      <w:rFonts w:eastAsiaTheme="minorHAnsi"/>
      <w:sz w:val="24"/>
      <w:szCs w:val="22"/>
    </w:rPr>
  </w:style>
  <w:style w:type="character" w:customStyle="1" w:styleId="ReportMain0">
    <w:name w:val="Report_Main Знак"/>
    <w:basedOn w:val="a1"/>
    <w:link w:val="ReportMain"/>
    <w:rsid w:val="00BE6E2B"/>
    <w:rPr>
      <w:rFonts w:ascii="Times New Roman" w:hAnsi="Times New Roman" w:cs="Times New Roman"/>
      <w:sz w:val="24"/>
    </w:rPr>
  </w:style>
  <w:style w:type="character" w:customStyle="1" w:styleId="12">
    <w:name w:val="Основной текст1"/>
    <w:basedOn w:val="a1"/>
    <w:rsid w:val="00BE6E2B"/>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
    <w:name w:val="Основной список"/>
    <w:basedOn w:val="a0"/>
    <w:rsid w:val="001D55D2"/>
    <w:pPr>
      <w:numPr>
        <w:numId w:val="1"/>
      </w:numPr>
      <w:jc w:val="both"/>
    </w:pPr>
    <w:rPr>
      <w:sz w:val="28"/>
      <w:szCs w:val="24"/>
      <w:lang w:eastAsia="ru-RU"/>
    </w:rPr>
  </w:style>
  <w:style w:type="paragraph" w:styleId="ab">
    <w:name w:val="List Paragraph"/>
    <w:basedOn w:val="a0"/>
    <w:uiPriority w:val="34"/>
    <w:qFormat/>
    <w:rsid w:val="00B3078F"/>
    <w:pPr>
      <w:ind w:left="720"/>
      <w:contextualSpacing/>
    </w:pPr>
  </w:style>
  <w:style w:type="table" w:styleId="ac">
    <w:name w:val="Table Grid"/>
    <w:basedOn w:val="a2"/>
    <w:rsid w:val="003D30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ГЋГЎГ»Г·Г­Г»Г© (Web),Обычный (Web)"/>
    <w:basedOn w:val="a0"/>
    <w:link w:val="ae"/>
    <w:rsid w:val="00C41AA8"/>
    <w:pPr>
      <w:spacing w:before="100" w:beforeAutospacing="1" w:after="100" w:afterAutospacing="1"/>
    </w:pPr>
    <w:rPr>
      <w:sz w:val="24"/>
      <w:szCs w:val="24"/>
      <w:lang w:eastAsia="ru-RU"/>
    </w:rPr>
  </w:style>
  <w:style w:type="character" w:customStyle="1" w:styleId="ae">
    <w:name w:val="Обычный (веб) Знак"/>
    <w:aliases w:val="ГЋГЎГ»Г·Г­Г»Г© (Web) Знак,Обычный (Web) Знак"/>
    <w:link w:val="ad"/>
    <w:locked/>
    <w:rsid w:val="00C41AA8"/>
    <w:rPr>
      <w:rFonts w:ascii="Times New Roman" w:eastAsia="Times New Roman" w:hAnsi="Times New Roman" w:cs="Times New Roman"/>
      <w:sz w:val="24"/>
      <w:szCs w:val="24"/>
      <w:lang w:eastAsia="ru-RU"/>
    </w:rPr>
  </w:style>
  <w:style w:type="character" w:customStyle="1" w:styleId="30">
    <w:name w:val="Заголовок 3 Знак"/>
    <w:basedOn w:val="a1"/>
    <w:link w:val="3"/>
    <w:uiPriority w:val="9"/>
    <w:semiHidden/>
    <w:rsid w:val="003272EA"/>
    <w:rPr>
      <w:rFonts w:asciiTheme="majorHAnsi" w:eastAsiaTheme="majorEastAsia" w:hAnsiTheme="majorHAnsi" w:cstheme="majorBidi"/>
      <w:b/>
      <w:bCs/>
      <w:color w:val="4F81BD" w:themeColor="accent1"/>
      <w:sz w:val="20"/>
      <w:szCs w:val="20"/>
    </w:rPr>
  </w:style>
  <w:style w:type="paragraph" w:customStyle="1" w:styleId="c1">
    <w:name w:val="c1"/>
    <w:basedOn w:val="a0"/>
    <w:rsid w:val="003272EA"/>
    <w:pPr>
      <w:spacing w:before="30" w:after="150"/>
      <w:jc w:val="center"/>
    </w:pPr>
    <w:rPr>
      <w:rFonts w:ascii="Arial" w:eastAsia="Calibri" w:hAnsi="Arial" w:cs="Arial"/>
      <w:lang w:eastAsia="ru-RU"/>
    </w:rPr>
  </w:style>
  <w:style w:type="paragraph" w:styleId="af">
    <w:name w:val="Balloon Text"/>
    <w:basedOn w:val="a0"/>
    <w:link w:val="af0"/>
    <w:uiPriority w:val="99"/>
    <w:semiHidden/>
    <w:unhideWhenUsed/>
    <w:rsid w:val="003272EA"/>
    <w:rPr>
      <w:rFonts w:ascii="Tahoma" w:hAnsi="Tahoma" w:cs="Tahoma"/>
      <w:sz w:val="16"/>
      <w:szCs w:val="16"/>
    </w:rPr>
  </w:style>
  <w:style w:type="character" w:customStyle="1" w:styleId="af0">
    <w:name w:val="Текст выноски Знак"/>
    <w:basedOn w:val="a1"/>
    <w:link w:val="af"/>
    <w:uiPriority w:val="99"/>
    <w:semiHidden/>
    <w:rsid w:val="003272EA"/>
    <w:rPr>
      <w:rFonts w:ascii="Tahoma" w:eastAsia="Times New Roman" w:hAnsi="Tahoma" w:cs="Tahoma"/>
      <w:sz w:val="16"/>
      <w:szCs w:val="16"/>
    </w:rPr>
  </w:style>
  <w:style w:type="paragraph" w:styleId="af1">
    <w:name w:val="Intense Quote"/>
    <w:basedOn w:val="a0"/>
    <w:next w:val="a0"/>
    <w:link w:val="af2"/>
    <w:uiPriority w:val="30"/>
    <w:qFormat/>
    <w:rsid w:val="00F73DF4"/>
    <w:pPr>
      <w:pBdr>
        <w:bottom w:val="single" w:sz="4" w:space="4" w:color="4F81BD"/>
      </w:pBdr>
      <w:spacing w:before="200" w:after="280" w:line="276" w:lineRule="auto"/>
      <w:ind w:left="936" w:right="936"/>
    </w:pPr>
    <w:rPr>
      <w:rFonts w:eastAsia="Calibri"/>
      <w:b/>
      <w:bCs/>
      <w:i/>
      <w:iCs/>
      <w:color w:val="4F81BD"/>
      <w:sz w:val="22"/>
      <w:szCs w:val="22"/>
    </w:rPr>
  </w:style>
  <w:style w:type="character" w:customStyle="1" w:styleId="af2">
    <w:name w:val="Выделенная цитата Знак"/>
    <w:basedOn w:val="a1"/>
    <w:link w:val="af1"/>
    <w:uiPriority w:val="30"/>
    <w:rsid w:val="00F73DF4"/>
    <w:rPr>
      <w:rFonts w:ascii="Times New Roman" w:eastAsia="Calibri" w:hAnsi="Times New Roman" w:cs="Times New Roman"/>
      <w:b/>
      <w:bCs/>
      <w:i/>
      <w:iCs/>
      <w:color w:val="4F81BD"/>
    </w:rPr>
  </w:style>
  <w:style w:type="paragraph" w:styleId="af3">
    <w:name w:val="header"/>
    <w:basedOn w:val="a0"/>
    <w:link w:val="af4"/>
    <w:uiPriority w:val="99"/>
    <w:unhideWhenUsed/>
    <w:rsid w:val="00F73DF4"/>
    <w:pPr>
      <w:tabs>
        <w:tab w:val="center" w:pos="4677"/>
        <w:tab w:val="right" w:pos="9355"/>
      </w:tabs>
    </w:pPr>
    <w:rPr>
      <w:rFonts w:eastAsia="Calibri"/>
      <w:sz w:val="22"/>
      <w:szCs w:val="22"/>
    </w:rPr>
  </w:style>
  <w:style w:type="character" w:customStyle="1" w:styleId="af4">
    <w:name w:val="Верхний колонтитул Знак"/>
    <w:basedOn w:val="a1"/>
    <w:link w:val="af3"/>
    <w:uiPriority w:val="99"/>
    <w:rsid w:val="00F73DF4"/>
    <w:rPr>
      <w:rFonts w:ascii="Times New Roman" w:eastAsia="Calibri" w:hAnsi="Times New Roman" w:cs="Times New Roman"/>
    </w:rPr>
  </w:style>
  <w:style w:type="paragraph" w:customStyle="1" w:styleId="TableParagraph">
    <w:name w:val="Table Paragraph"/>
    <w:basedOn w:val="a0"/>
    <w:uiPriority w:val="1"/>
    <w:qFormat/>
    <w:rsid w:val="00190769"/>
    <w:pPr>
      <w:widowControl w:val="0"/>
    </w:pPr>
    <w:rPr>
      <w:sz w:val="22"/>
      <w:szCs w:val="22"/>
      <w:lang w:val="en-US"/>
    </w:rPr>
  </w:style>
  <w:style w:type="paragraph" w:customStyle="1" w:styleId="ConsNormal">
    <w:name w:val="ConsNormal"/>
    <w:rsid w:val="003261E9"/>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ConsPlusCell">
    <w:name w:val="ConsPlusCell"/>
    <w:uiPriority w:val="99"/>
    <w:rsid w:val="003261E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3A0563"/>
    <w:pPr>
      <w:autoSpaceDE w:val="0"/>
      <w:autoSpaceDN w:val="0"/>
      <w:adjustRightInd w:val="0"/>
      <w:spacing w:after="0" w:line="240" w:lineRule="auto"/>
    </w:pPr>
    <w:rPr>
      <w:rFonts w:ascii="Times New Roman" w:hAnsi="Times New Roman" w:cs="Times New Roman"/>
      <w:color w:val="000000"/>
      <w:sz w:val="24"/>
      <w:szCs w:val="24"/>
    </w:rPr>
  </w:style>
  <w:style w:type="character" w:styleId="af5">
    <w:name w:val="annotation reference"/>
    <w:uiPriority w:val="99"/>
    <w:semiHidden/>
    <w:unhideWhenUsed/>
    <w:rsid w:val="009A2122"/>
    <w:rPr>
      <w:rFonts w:ascii="Times New Roman" w:hAnsi="Times New Roman" w:cs="Times New Roman"/>
      <w:sz w:val="16"/>
      <w:szCs w:val="16"/>
    </w:rPr>
  </w:style>
  <w:style w:type="character" w:customStyle="1" w:styleId="FontStyle49">
    <w:name w:val="Font Style49"/>
    <w:basedOn w:val="a1"/>
    <w:rsid w:val="008217A6"/>
    <w:rPr>
      <w:rFonts w:ascii="Times New Roman" w:hAnsi="Times New Roman" w:cs="Times New Roman"/>
      <w:sz w:val="18"/>
      <w:szCs w:val="18"/>
    </w:rPr>
  </w:style>
  <w:style w:type="paragraph" w:customStyle="1" w:styleId="Style22">
    <w:name w:val="Style22"/>
    <w:basedOn w:val="a0"/>
    <w:rsid w:val="008217A6"/>
    <w:pPr>
      <w:widowControl w:val="0"/>
      <w:autoSpaceDE w:val="0"/>
      <w:autoSpaceDN w:val="0"/>
      <w:adjustRightInd w:val="0"/>
      <w:spacing w:line="216" w:lineRule="exact"/>
      <w:ind w:firstLine="341"/>
      <w:jc w:val="both"/>
    </w:pPr>
    <w:rPr>
      <w:sz w:val="24"/>
      <w:szCs w:val="24"/>
      <w:lang w:eastAsia="ru-RU"/>
    </w:rPr>
  </w:style>
  <w:style w:type="character" w:customStyle="1" w:styleId="32">
    <w:name w:val="Основной текст3"/>
    <w:rsid w:val="00665BC6"/>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26">
    <w:name w:val="Основной текст (2)_"/>
    <w:link w:val="27"/>
    <w:rsid w:val="00665BC6"/>
    <w:rPr>
      <w:rFonts w:ascii="Times New Roman" w:eastAsia="Times New Roman" w:hAnsi="Times New Roman"/>
      <w:shd w:val="clear" w:color="auto" w:fill="FFFFFF"/>
    </w:rPr>
  </w:style>
  <w:style w:type="paragraph" w:customStyle="1" w:styleId="27">
    <w:name w:val="Основной текст (2)"/>
    <w:basedOn w:val="a0"/>
    <w:link w:val="26"/>
    <w:rsid w:val="00665BC6"/>
    <w:pPr>
      <w:widowControl w:val="0"/>
      <w:shd w:val="clear" w:color="auto" w:fill="FFFFFF"/>
      <w:spacing w:after="60" w:line="266" w:lineRule="exact"/>
      <w:ind w:hanging="420"/>
      <w:jc w:val="center"/>
    </w:pPr>
    <w:rPr>
      <w:rFonts w:cstheme="minorBidi"/>
      <w:sz w:val="22"/>
      <w:szCs w:val="22"/>
    </w:rPr>
  </w:style>
  <w:style w:type="character" w:customStyle="1" w:styleId="211pt">
    <w:name w:val="Основной текст (2) + 11 pt"/>
    <w:rsid w:val="00665BC6"/>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61">
    <w:name w:val="Основной текст6"/>
    <w:basedOn w:val="a0"/>
    <w:rsid w:val="00665BC6"/>
    <w:pPr>
      <w:widowControl w:val="0"/>
      <w:shd w:val="clear" w:color="auto" w:fill="FFFFFF"/>
      <w:spacing w:line="0" w:lineRule="atLeast"/>
      <w:ind w:hanging="1800"/>
      <w:jc w:val="both"/>
    </w:pPr>
    <w:rPr>
      <w:sz w:val="22"/>
      <w:szCs w:val="22"/>
      <w:lang w:eastAsia="ru-RU" w:bidi="ru-RU"/>
    </w:rPr>
  </w:style>
  <w:style w:type="character" w:customStyle="1" w:styleId="af6">
    <w:name w:val="Подпись к таблице + Не полужирный"/>
    <w:aliases w:val="Курсив"/>
    <w:rsid w:val="00665BC6"/>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paragraph" w:customStyle="1" w:styleId="af7">
    <w:name w:val="Содержимое таблицы"/>
    <w:basedOn w:val="a0"/>
    <w:rsid w:val="00665BC6"/>
    <w:pPr>
      <w:suppressLineNumbers/>
      <w:suppressAutoHyphens/>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12160</Words>
  <Characters>69314</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81312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User</cp:lastModifiedBy>
  <cp:revision>3</cp:revision>
  <cp:lastPrinted>2019-04-16T09:29:00Z</cp:lastPrinted>
  <dcterms:created xsi:type="dcterms:W3CDTF">2019-12-01T09:03:00Z</dcterms:created>
  <dcterms:modified xsi:type="dcterms:W3CDTF">2019-12-01T09:03:00Z</dcterms:modified>
</cp:coreProperties>
</file>