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w:t>
      </w:r>
      <w:r w:rsidR="001273BE" w:rsidRPr="001273BE">
        <w:rPr>
          <w:i/>
          <w:sz w:val="28"/>
          <w:szCs w:val="28"/>
        </w:rPr>
        <w:t>Взаимозаменяемость, стандартизация и технические измерения</w:t>
      </w:r>
      <w:r w:rsidRPr="005C0EEB">
        <w:rPr>
          <w:i/>
          <w:sz w:val="28"/>
          <w:szCs w:val="28"/>
        </w:rPr>
        <w:t>»</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E1230E" w:rsidRPr="00130C5E" w:rsidRDefault="00E1230E" w:rsidP="00E1230E">
      <w:pPr>
        <w:suppressAutoHyphens/>
        <w:spacing w:after="0" w:line="360" w:lineRule="auto"/>
        <w:jc w:val="center"/>
      </w:pPr>
      <w:r w:rsidRPr="00130C5E">
        <w:t>БАКАЛАВРИАТ</w:t>
      </w:r>
    </w:p>
    <w:p w:rsidR="00E1230E" w:rsidRPr="00130C5E" w:rsidRDefault="00E1230E" w:rsidP="00E1230E">
      <w:pPr>
        <w:suppressAutoHyphens/>
        <w:spacing w:after="0" w:line="240" w:lineRule="auto"/>
        <w:jc w:val="center"/>
      </w:pPr>
      <w:r w:rsidRPr="00130C5E">
        <w:t>Направление подготовки</w:t>
      </w:r>
    </w:p>
    <w:p w:rsidR="00E1230E" w:rsidRPr="00130C5E" w:rsidRDefault="00E1230E" w:rsidP="00E1230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E1230E" w:rsidRPr="00130C5E" w:rsidRDefault="00E1230E" w:rsidP="00E1230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E1230E" w:rsidRPr="00130C5E" w:rsidRDefault="00E1230E" w:rsidP="00E1230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E1230E" w:rsidRPr="00130C5E" w:rsidRDefault="00E1230E" w:rsidP="00E1230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E1230E" w:rsidRPr="00130C5E" w:rsidRDefault="00E1230E" w:rsidP="00E1230E">
      <w:pPr>
        <w:suppressAutoHyphens/>
        <w:spacing w:before="120" w:after="0" w:line="240" w:lineRule="auto"/>
        <w:jc w:val="center"/>
      </w:pPr>
      <w:r w:rsidRPr="00130C5E">
        <w:t>Тип образовательной программы</w:t>
      </w:r>
    </w:p>
    <w:p w:rsidR="00E1230E" w:rsidRPr="00130C5E" w:rsidRDefault="00E1230E" w:rsidP="00E1230E">
      <w:pPr>
        <w:suppressAutoHyphens/>
        <w:spacing w:after="0" w:line="240" w:lineRule="auto"/>
        <w:jc w:val="center"/>
        <w:rPr>
          <w:i/>
          <w:u w:val="single"/>
        </w:rPr>
      </w:pPr>
      <w:r w:rsidRPr="00130C5E">
        <w:rPr>
          <w:i/>
          <w:u w:val="single"/>
        </w:rPr>
        <w:t>Программа академического бакалавриата</w:t>
      </w:r>
      <w:bookmarkStart w:id="0" w:name="_GoBack"/>
      <w:bookmarkEnd w:id="0"/>
    </w:p>
    <w:p w:rsidR="00E1230E" w:rsidRPr="00130C5E" w:rsidRDefault="00E1230E" w:rsidP="00E1230E">
      <w:pPr>
        <w:suppressAutoHyphens/>
        <w:spacing w:after="0" w:line="240" w:lineRule="auto"/>
        <w:jc w:val="center"/>
      </w:pPr>
    </w:p>
    <w:p w:rsidR="00E1230E" w:rsidRPr="00130C5E" w:rsidRDefault="00E1230E" w:rsidP="00E1230E">
      <w:pPr>
        <w:suppressAutoHyphens/>
        <w:spacing w:after="0" w:line="240" w:lineRule="auto"/>
        <w:jc w:val="center"/>
      </w:pPr>
      <w:r w:rsidRPr="00130C5E">
        <w:t>Квалификация</w:t>
      </w:r>
    </w:p>
    <w:p w:rsidR="00E1230E" w:rsidRPr="00130C5E" w:rsidRDefault="00E1230E" w:rsidP="00E1230E">
      <w:pPr>
        <w:suppressAutoHyphens/>
        <w:spacing w:after="0" w:line="240" w:lineRule="auto"/>
        <w:jc w:val="center"/>
        <w:rPr>
          <w:i/>
          <w:u w:val="single"/>
        </w:rPr>
      </w:pPr>
      <w:r w:rsidRPr="00130C5E">
        <w:rPr>
          <w:i/>
          <w:u w:val="single"/>
        </w:rPr>
        <w:t>Бакалавр</w:t>
      </w:r>
    </w:p>
    <w:p w:rsidR="00E1230E" w:rsidRPr="00130C5E" w:rsidRDefault="00E1230E" w:rsidP="00E1230E">
      <w:pPr>
        <w:suppressAutoHyphens/>
        <w:spacing w:before="120" w:after="0" w:line="240" w:lineRule="auto"/>
        <w:jc w:val="center"/>
      </w:pPr>
      <w:r w:rsidRPr="00130C5E">
        <w:t>Форма обучения</w:t>
      </w:r>
    </w:p>
    <w:p w:rsidR="00E1230E" w:rsidRPr="00130C5E" w:rsidRDefault="00E1230E" w:rsidP="00E1230E">
      <w:pPr>
        <w:suppressAutoHyphens/>
        <w:spacing w:after="0" w:line="240" w:lineRule="auto"/>
        <w:jc w:val="center"/>
        <w:rPr>
          <w:i/>
          <w:u w:val="single"/>
        </w:rPr>
      </w:pPr>
      <w:r w:rsidRPr="00130C5E">
        <w:rPr>
          <w:i/>
          <w:u w:val="single"/>
        </w:rPr>
        <w:t>Очная</w:t>
      </w:r>
    </w:p>
    <w:p w:rsidR="00E1230E" w:rsidRPr="00130C5E" w:rsidRDefault="00E1230E" w:rsidP="00E1230E">
      <w:pPr>
        <w:suppressAutoHyphens/>
        <w:spacing w:after="0" w:line="240" w:lineRule="auto"/>
        <w:jc w:val="cente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w:t>
      </w:r>
      <w:r w:rsidR="00075C82">
        <w:rPr>
          <w:sz w:val="28"/>
          <w:szCs w:val="28"/>
        </w:rPr>
        <w:t>2</w:t>
      </w:r>
      <w:r w:rsidR="001535CE" w:rsidRPr="00130C5E">
        <w:rPr>
          <w:rFonts w:eastAsia="Times New Roman"/>
          <w:szCs w:val="24"/>
        </w:rPr>
        <w:br w:type="page"/>
      </w:r>
    </w:p>
    <w:p w:rsidR="00310B61" w:rsidRDefault="00E1230E" w:rsidP="00310B61">
      <w:pPr>
        <w:spacing w:after="120" w:line="240" w:lineRule="auto"/>
        <w:jc w:val="both"/>
      </w:pPr>
      <w:r w:rsidRPr="00E1230E">
        <w:rPr>
          <w:rFonts w:eastAsia="Times New Roman"/>
          <w:szCs w:val="24"/>
        </w:rPr>
        <w:t>Фонд оценочных средств предназначен для контроля знаний обучающихся направления 23.03.03 Эксплуатация транспортно-технологических машин и комплексов</w:t>
      </w:r>
      <w:r>
        <w:rPr>
          <w:rFonts w:eastAsia="Times New Roman"/>
          <w:szCs w:val="24"/>
        </w:rPr>
        <w:t xml:space="preserve"> </w:t>
      </w:r>
      <w:r w:rsidR="00310B61">
        <w:t xml:space="preserve">по дисциплине </w:t>
      </w:r>
      <w:r w:rsidR="005C0EEB">
        <w:t>«</w:t>
      </w:r>
      <w:r w:rsidR="001273BE" w:rsidRPr="001273BE">
        <w:t>Взаимозаменя</w:t>
      </w:r>
      <w:r w:rsidR="001273BE" w:rsidRPr="001273BE">
        <w:t>е</w:t>
      </w:r>
      <w:r w:rsidR="001273BE" w:rsidRPr="001273BE">
        <w:t>мость, стандартизация и технические измерения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p>
    <w:p w:rsidR="00310B61" w:rsidRPr="00D45656" w:rsidRDefault="00310B61" w:rsidP="00310B61">
      <w:pPr>
        <w:tabs>
          <w:tab w:val="left" w:pos="10432"/>
        </w:tabs>
        <w:suppressAutoHyphens/>
        <w:spacing w:after="0" w:line="240" w:lineRule="auto"/>
        <w:jc w:val="both"/>
        <w:rPr>
          <w:szCs w:val="24"/>
        </w:rPr>
      </w:pPr>
      <w:r w:rsidRPr="00D45656">
        <w:rPr>
          <w:szCs w:val="24"/>
        </w:rPr>
        <w:t>протокол № ________от "___" __________ 20__г.</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1273BE" w:rsidRPr="005C0EEB" w:rsidTr="002D68A1">
        <w:tc>
          <w:tcPr>
            <w:tcW w:w="1843" w:type="dxa"/>
            <w:vMerge w:val="restart"/>
            <w:shd w:val="clear" w:color="auto" w:fill="auto"/>
          </w:tcPr>
          <w:p w:rsidR="001273BE" w:rsidRPr="00BA075E" w:rsidRDefault="001273BE" w:rsidP="007B1A9F">
            <w:pPr>
              <w:pStyle w:val="ReportMain"/>
              <w:suppressAutoHyphens/>
            </w:pPr>
            <w:r w:rsidRPr="00BA075E">
              <w:t>ОПК-3 Способен в сфере своей профессиональной деятельности проводить измерения и наблюдения, обрабатывать и представлять экспериментальные данные и результаты испытаний</w:t>
            </w:r>
          </w:p>
        </w:tc>
        <w:tc>
          <w:tcPr>
            <w:tcW w:w="2461" w:type="dxa"/>
            <w:vMerge w:val="restart"/>
            <w:shd w:val="clear" w:color="auto" w:fill="auto"/>
          </w:tcPr>
          <w:p w:rsidR="001273BE" w:rsidRPr="00BA075E" w:rsidRDefault="001273BE" w:rsidP="007B1A9F">
            <w:pPr>
              <w:pStyle w:val="ReportMain"/>
              <w:suppressAutoHyphens/>
            </w:pPr>
            <w:r w:rsidRPr="00BA075E">
              <w:t>ОПК-3-В-1 Проводит типовые технические измерения, определяет параметры точности измеряемых величин, называет и читает результаты измерений в технической и технологической документации</w:t>
            </w:r>
          </w:p>
        </w:tc>
        <w:tc>
          <w:tcPr>
            <w:tcW w:w="3544" w:type="dxa"/>
            <w:shd w:val="clear" w:color="auto" w:fill="auto"/>
          </w:tcPr>
          <w:p w:rsidR="001273BE" w:rsidRPr="00F73080" w:rsidRDefault="001273BE" w:rsidP="005C0EEB">
            <w:pPr>
              <w:suppressAutoHyphens/>
              <w:spacing w:after="0" w:line="240" w:lineRule="auto"/>
              <w:rPr>
                <w:b/>
                <w:szCs w:val="24"/>
                <w:u w:val="single"/>
              </w:rPr>
            </w:pPr>
            <w:r w:rsidRPr="00F73080">
              <w:rPr>
                <w:b/>
                <w:szCs w:val="24"/>
                <w:u w:val="single"/>
              </w:rPr>
              <w:t>Знать:</w:t>
            </w:r>
          </w:p>
          <w:p w:rsidR="001273BE" w:rsidRPr="001273BE" w:rsidRDefault="001273BE" w:rsidP="001273BE">
            <w:pPr>
              <w:suppressAutoHyphens/>
              <w:spacing w:after="0" w:line="240" w:lineRule="auto"/>
              <w:rPr>
                <w:szCs w:val="24"/>
              </w:rPr>
            </w:pPr>
            <w:r w:rsidRPr="00E1230E">
              <w:rPr>
                <w:szCs w:val="24"/>
              </w:rPr>
              <w:t xml:space="preserve">- </w:t>
            </w:r>
            <w:r w:rsidRPr="001273BE">
              <w:rPr>
                <w:szCs w:val="24"/>
              </w:rPr>
              <w:t xml:space="preserve"> основные положения законодательной метрологии, взаимозаменяемости, стандартизации,  технического регулирования;</w:t>
            </w:r>
          </w:p>
          <w:p w:rsidR="001273BE" w:rsidRPr="001273BE" w:rsidRDefault="001273BE" w:rsidP="001273BE">
            <w:pPr>
              <w:suppressAutoHyphens/>
              <w:spacing w:after="0" w:line="240" w:lineRule="auto"/>
              <w:rPr>
                <w:szCs w:val="24"/>
              </w:rPr>
            </w:pPr>
            <w:r w:rsidRPr="001273BE">
              <w:rPr>
                <w:szCs w:val="24"/>
              </w:rPr>
              <w:t>- основы теории измерений;</w:t>
            </w:r>
          </w:p>
          <w:p w:rsidR="001273BE" w:rsidRPr="001273BE" w:rsidRDefault="001273BE" w:rsidP="001273BE">
            <w:pPr>
              <w:suppressAutoHyphens/>
              <w:spacing w:after="0" w:line="240" w:lineRule="auto"/>
              <w:rPr>
                <w:szCs w:val="24"/>
              </w:rPr>
            </w:pPr>
            <w:r w:rsidRPr="001273BE">
              <w:rPr>
                <w:szCs w:val="24"/>
              </w:rPr>
              <w:t>- виды документов по стандартизации;</w:t>
            </w:r>
          </w:p>
          <w:p w:rsidR="001273BE" w:rsidRPr="001273BE" w:rsidRDefault="001273BE" w:rsidP="001273BE">
            <w:pPr>
              <w:suppressAutoHyphens/>
              <w:spacing w:after="0" w:line="240" w:lineRule="auto"/>
              <w:rPr>
                <w:szCs w:val="24"/>
              </w:rPr>
            </w:pPr>
            <w:r w:rsidRPr="001273BE">
              <w:rPr>
                <w:szCs w:val="24"/>
              </w:rPr>
              <w:t xml:space="preserve">- требования, устанавливаемые в технических регламентах; </w:t>
            </w:r>
          </w:p>
          <w:p w:rsidR="001273BE" w:rsidRPr="00F73080" w:rsidRDefault="001273BE" w:rsidP="001273BE">
            <w:pPr>
              <w:suppressAutoHyphens/>
              <w:spacing w:after="0" w:line="240" w:lineRule="auto"/>
              <w:rPr>
                <w:szCs w:val="24"/>
              </w:rPr>
            </w:pPr>
            <w:r w:rsidRPr="001273BE">
              <w:rPr>
                <w:szCs w:val="24"/>
              </w:rPr>
              <w:t>- основные положения единой системы допусков и посадок.</w:t>
            </w:r>
          </w:p>
        </w:tc>
        <w:tc>
          <w:tcPr>
            <w:tcW w:w="2693" w:type="dxa"/>
            <w:shd w:val="clear" w:color="auto" w:fill="auto"/>
          </w:tcPr>
          <w:p w:rsidR="001273BE" w:rsidRDefault="001273BE" w:rsidP="007F4E63">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1273BE" w:rsidRPr="00F46F77" w:rsidRDefault="001273BE" w:rsidP="007F4E63">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1273BE" w:rsidRDefault="001273BE" w:rsidP="007F4E63">
            <w:pPr>
              <w:suppressAutoHyphens/>
              <w:spacing w:after="0" w:line="240" w:lineRule="auto"/>
              <w:rPr>
                <w:rFonts w:eastAsia="Times New Roman"/>
                <w:szCs w:val="24"/>
                <w:lang w:eastAsia="ru-RU"/>
              </w:rPr>
            </w:pPr>
          </w:p>
          <w:p w:rsidR="001273BE" w:rsidRDefault="00A36210" w:rsidP="007F4E63">
            <w:pPr>
              <w:suppressAutoHyphens/>
              <w:spacing w:after="0" w:line="240" w:lineRule="auto"/>
              <w:rPr>
                <w:rFonts w:eastAsia="Times New Roman"/>
                <w:szCs w:val="24"/>
                <w:lang w:eastAsia="ru-RU"/>
              </w:rPr>
            </w:pPr>
            <w:r w:rsidRPr="00A36210">
              <w:rPr>
                <w:rFonts w:eastAsia="Times New Roman"/>
                <w:szCs w:val="24"/>
                <w:lang w:eastAsia="ru-RU"/>
              </w:rPr>
              <w:t xml:space="preserve">Вопросы для контроля по защите отчетов по практическим занятиям </w:t>
            </w:r>
            <w:r w:rsidR="001273BE" w:rsidRPr="00F46F77">
              <w:rPr>
                <w:rFonts w:eastAsia="Times New Roman"/>
                <w:szCs w:val="24"/>
                <w:lang w:eastAsia="ru-RU"/>
              </w:rPr>
              <w:t>/Блок А.2</w:t>
            </w:r>
          </w:p>
          <w:p w:rsidR="001273BE" w:rsidRDefault="001273BE" w:rsidP="007F4E63">
            <w:pPr>
              <w:suppressAutoHyphens/>
              <w:spacing w:after="0" w:line="240" w:lineRule="auto"/>
              <w:rPr>
                <w:rFonts w:eastAsia="Times New Roman"/>
                <w:szCs w:val="24"/>
                <w:lang w:eastAsia="ru-RU"/>
              </w:rPr>
            </w:pPr>
          </w:p>
          <w:p w:rsidR="00071E95" w:rsidRDefault="00A36210" w:rsidP="00071E95">
            <w:pPr>
              <w:suppressAutoHyphens/>
              <w:spacing w:after="0" w:line="240" w:lineRule="auto"/>
              <w:rPr>
                <w:rFonts w:eastAsia="Times New Roman"/>
                <w:szCs w:val="24"/>
                <w:highlight w:val="yellow"/>
                <w:lang w:eastAsia="ru-RU"/>
              </w:rPr>
            </w:pPr>
            <w:r w:rsidRPr="00A36210">
              <w:rPr>
                <w:rFonts w:eastAsia="Times New Roman"/>
                <w:szCs w:val="24"/>
                <w:lang w:eastAsia="ru-RU"/>
              </w:rPr>
              <w:t xml:space="preserve">Вопросы для контроля по защите лабораторных работ </w:t>
            </w:r>
            <w:r w:rsidR="00071E95" w:rsidRPr="00787A8E">
              <w:rPr>
                <w:rFonts w:eastAsia="Times New Roman"/>
                <w:szCs w:val="24"/>
                <w:lang w:eastAsia="ru-RU"/>
              </w:rPr>
              <w:t>/Блок А.</w:t>
            </w:r>
            <w:r w:rsidR="00071E95">
              <w:rPr>
                <w:rFonts w:eastAsia="Times New Roman"/>
                <w:szCs w:val="24"/>
                <w:lang w:eastAsia="ru-RU"/>
              </w:rPr>
              <w:t>3</w:t>
            </w:r>
            <w:r w:rsidR="00071E95" w:rsidRPr="00037BF0">
              <w:rPr>
                <w:rFonts w:eastAsia="Times New Roman"/>
                <w:szCs w:val="24"/>
                <w:highlight w:val="yellow"/>
                <w:lang w:eastAsia="ru-RU"/>
              </w:rPr>
              <w:t xml:space="preserve"> </w:t>
            </w:r>
          </w:p>
          <w:p w:rsidR="00071E95" w:rsidRDefault="00071E95" w:rsidP="007F4E63">
            <w:pPr>
              <w:suppressAutoHyphens/>
              <w:spacing w:after="0" w:line="240" w:lineRule="auto"/>
              <w:rPr>
                <w:rFonts w:eastAsia="Times New Roman"/>
                <w:szCs w:val="24"/>
                <w:lang w:eastAsia="ru-RU"/>
              </w:rPr>
            </w:pPr>
          </w:p>
          <w:p w:rsidR="001273BE" w:rsidRPr="00F46F77" w:rsidRDefault="001273BE" w:rsidP="00071E95">
            <w:pPr>
              <w:suppressAutoHyphens/>
              <w:spacing w:after="0" w:line="240" w:lineRule="auto"/>
              <w:rPr>
                <w:rFonts w:eastAsia="Times New Roman"/>
                <w:szCs w:val="24"/>
                <w:lang w:eastAsia="ru-RU"/>
              </w:rPr>
            </w:pPr>
            <w:r>
              <w:rPr>
                <w:rFonts w:eastAsia="Times New Roman"/>
                <w:szCs w:val="24"/>
                <w:lang w:eastAsia="ru-RU"/>
              </w:rPr>
              <w:t xml:space="preserve">Примерные темы </w:t>
            </w:r>
            <w:r w:rsidRPr="00FC2A5D">
              <w:rPr>
                <w:rFonts w:eastAsia="Times New Roman"/>
                <w:szCs w:val="24"/>
                <w:lang w:eastAsia="ru-RU"/>
              </w:rPr>
              <w:t xml:space="preserve"> для подготовки к коллоквиуму</w:t>
            </w:r>
            <w:r>
              <w:rPr>
                <w:rFonts w:eastAsia="Times New Roman"/>
                <w:szCs w:val="24"/>
                <w:lang w:eastAsia="ru-RU"/>
              </w:rPr>
              <w:t>/Блок А.</w:t>
            </w:r>
            <w:r w:rsidR="00071E95">
              <w:rPr>
                <w:rFonts w:eastAsia="Times New Roman"/>
                <w:szCs w:val="24"/>
                <w:lang w:eastAsia="ru-RU"/>
              </w:rPr>
              <w:t>4</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Уметь:</w:t>
            </w:r>
          </w:p>
          <w:p w:rsidR="001273BE" w:rsidRDefault="00E1230E" w:rsidP="001273BE">
            <w:pPr>
              <w:suppressAutoHyphens/>
              <w:spacing w:after="0" w:line="240" w:lineRule="auto"/>
            </w:pPr>
            <w:r w:rsidRPr="00E1230E">
              <w:t xml:space="preserve">- </w:t>
            </w:r>
            <w:r w:rsidR="001273BE">
              <w:t>ориентироваться в законодательных и нормативных документах в области метрологии, взаимозаменяемости, стандартизации и оценки соответствия;</w:t>
            </w:r>
          </w:p>
          <w:p w:rsidR="001273BE" w:rsidRDefault="001273BE" w:rsidP="001273BE">
            <w:pPr>
              <w:suppressAutoHyphens/>
              <w:spacing w:after="0" w:line="240" w:lineRule="auto"/>
            </w:pPr>
            <w:r>
              <w:t>- определять размерность физических величин, точность и погрешности СИ;</w:t>
            </w:r>
          </w:p>
          <w:p w:rsidR="00E1230E" w:rsidRPr="00F73080" w:rsidRDefault="001273BE" w:rsidP="001273BE">
            <w:pPr>
              <w:suppressAutoHyphens/>
              <w:spacing w:after="0" w:line="240" w:lineRule="auto"/>
              <w:rPr>
                <w:szCs w:val="24"/>
              </w:rPr>
            </w:pPr>
            <w:r>
              <w:t>- читать обозначения допусков и посадок.</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Владеть:</w:t>
            </w:r>
          </w:p>
          <w:p w:rsidR="001273BE" w:rsidRDefault="001273BE" w:rsidP="001273BE">
            <w:pPr>
              <w:suppressAutoHyphens/>
              <w:spacing w:after="0" w:line="240" w:lineRule="auto"/>
            </w:pPr>
            <w:r>
              <w:t>- навыками работы с нормативно-правовыми документами;</w:t>
            </w:r>
          </w:p>
          <w:p w:rsidR="001273BE" w:rsidRDefault="001273BE" w:rsidP="001273BE">
            <w:pPr>
              <w:suppressAutoHyphens/>
              <w:spacing w:after="0" w:line="240" w:lineRule="auto"/>
            </w:pPr>
            <w:r>
              <w:t>- основными навыками выбора обработки результатов измерений;</w:t>
            </w:r>
          </w:p>
          <w:p w:rsidR="00E1230E" w:rsidRPr="00F73080" w:rsidRDefault="001273BE" w:rsidP="001273BE">
            <w:pPr>
              <w:suppressAutoHyphens/>
              <w:spacing w:after="0" w:line="240" w:lineRule="auto"/>
              <w:rPr>
                <w:szCs w:val="24"/>
              </w:rPr>
            </w:pPr>
            <w:r>
              <w:t>- навыками выбора допусков и посадок.</w:t>
            </w:r>
          </w:p>
        </w:tc>
        <w:tc>
          <w:tcPr>
            <w:tcW w:w="2693" w:type="dxa"/>
            <w:shd w:val="clear" w:color="auto" w:fill="auto"/>
          </w:tcPr>
          <w:p w:rsidR="00E1230E" w:rsidRPr="00402C9D" w:rsidRDefault="00071E95" w:rsidP="007F4E63">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5C0EEB" w:rsidRDefault="005C0EEB" w:rsidP="00EB03FC">
      <w:pPr>
        <w:spacing w:after="0" w:line="240" w:lineRule="auto"/>
        <w:rPr>
          <w:lang w:eastAsia="ru-RU"/>
        </w:rPr>
      </w:pPr>
    </w:p>
    <w:p w:rsidR="00310B61" w:rsidRDefault="00310B61" w:rsidP="00310B61">
      <w:pPr>
        <w:rPr>
          <w:lang w:eastAsia="ru-RU"/>
        </w:rPr>
      </w:pPr>
      <w:bookmarkStart w:id="1" w:name="_Toc492329163"/>
    </w:p>
    <w:bookmarkEnd w:id="1"/>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2"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2"/>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3"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3"/>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116527" w:rsidRDefault="00DE0100" w:rsidP="00116527">
      <w:pPr>
        <w:spacing w:after="0" w:line="240" w:lineRule="auto"/>
        <w:rPr>
          <w:rFonts w:eastAsia="Times New Roman"/>
          <w:i/>
          <w:sz w:val="28"/>
          <w:szCs w:val="28"/>
        </w:rPr>
      </w:pPr>
      <w:r>
        <w:rPr>
          <w:rFonts w:eastAsia="Times New Roman"/>
          <w:i/>
          <w:sz w:val="28"/>
          <w:szCs w:val="28"/>
        </w:rPr>
        <w:t xml:space="preserve">   </w:t>
      </w:r>
      <w:r w:rsidR="00116527">
        <w:rPr>
          <w:rFonts w:eastAsia="Times New Roman"/>
          <w:i/>
          <w:sz w:val="28"/>
          <w:szCs w:val="28"/>
        </w:rPr>
        <w:t xml:space="preserve">   </w:t>
      </w:r>
      <w:r w:rsidR="00116527" w:rsidRPr="00DE0100">
        <w:rPr>
          <w:rFonts w:eastAsia="Times New Roman"/>
          <w:i/>
          <w:sz w:val="28"/>
          <w:szCs w:val="28"/>
        </w:rPr>
        <w:t>Выберите один правильный ответ:</w:t>
      </w:r>
    </w:p>
    <w:p w:rsidR="00116527" w:rsidRPr="008B5F6B" w:rsidRDefault="00116527" w:rsidP="00116527">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116527" w:rsidRPr="008B5F6B" w:rsidRDefault="00116527" w:rsidP="00116527">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116527" w:rsidRPr="008B5F6B" w:rsidRDefault="00116527" w:rsidP="00116527">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116527" w:rsidRPr="008B5F6B" w:rsidRDefault="00116527" w:rsidP="00116527">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116527" w:rsidRPr="008B5F6B" w:rsidRDefault="00116527" w:rsidP="00116527">
      <w:pPr>
        <w:spacing w:after="0" w:line="240" w:lineRule="auto"/>
        <w:jc w:val="both"/>
        <w:rPr>
          <w:rFonts w:eastAsia="Times New Roman"/>
          <w:szCs w:val="24"/>
          <w:lang w:eastAsia="ru-RU"/>
        </w:rPr>
      </w:pP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116527" w:rsidRPr="008B5F6B" w:rsidRDefault="00116527" w:rsidP="00116527">
      <w:pPr>
        <w:spacing w:after="0" w:line="240" w:lineRule="auto"/>
        <w:jc w:val="both"/>
        <w:rPr>
          <w:rFonts w:eastAsia="Times New Roman"/>
          <w:szCs w:val="24"/>
          <w:lang w:eastAsia="ru-RU"/>
        </w:rPr>
      </w:pPr>
    </w:p>
    <w:p w:rsidR="00116527" w:rsidRPr="008B5F6B" w:rsidRDefault="00116527" w:rsidP="00116527">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116527" w:rsidRPr="008B5F6B" w:rsidRDefault="00116527" w:rsidP="00116527">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116527" w:rsidRPr="008B5F6B" w:rsidRDefault="00116527" w:rsidP="00116527">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116527" w:rsidRPr="008B5F6B" w:rsidRDefault="00116527" w:rsidP="00116527">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116527" w:rsidRPr="008B5F6B" w:rsidRDefault="00116527" w:rsidP="00116527">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16527" w:rsidRPr="008B5F6B" w:rsidRDefault="00116527" w:rsidP="00116527">
      <w:pPr>
        <w:spacing w:after="0" w:line="240" w:lineRule="auto"/>
        <w:rPr>
          <w:rFonts w:eastAsia="Times New Roman"/>
          <w:szCs w:val="24"/>
        </w:rPr>
      </w:pPr>
    </w:p>
    <w:p w:rsidR="00116527" w:rsidRPr="008B5F6B" w:rsidRDefault="00116527" w:rsidP="00116527">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w:t>
      </w:r>
      <w:r w:rsidR="00163FD2">
        <w:rPr>
          <w:rFonts w:eastAsia="Times New Roman"/>
          <w:szCs w:val="24"/>
          <w:lang w:eastAsia="ru-RU"/>
        </w:rPr>
        <w:t xml:space="preserve"> </w:t>
      </w:r>
      <w:r w:rsidRPr="008B5F6B">
        <w:rPr>
          <w:rFonts w:eastAsia="Times New Roman"/>
          <w:szCs w:val="24"/>
          <w:lang w:eastAsia="ru-RU"/>
        </w:rPr>
        <w:t>Экономическими показателями при выборе СИ являются (ДВ):</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116527" w:rsidRPr="008B5F6B" w:rsidRDefault="00116527" w:rsidP="00116527">
      <w:pPr>
        <w:spacing w:after="0" w:line="240" w:lineRule="auto"/>
        <w:jc w:val="both"/>
        <w:rPr>
          <w:rFonts w:eastAsia="Times New Roman"/>
          <w:szCs w:val="24"/>
          <w:lang w:eastAsia="ru-RU"/>
        </w:rPr>
      </w:pPr>
    </w:p>
    <w:p w:rsidR="00116527" w:rsidRPr="008B5F6B" w:rsidRDefault="00163FD2" w:rsidP="00163FD2">
      <w:pPr>
        <w:spacing w:after="0" w:line="240" w:lineRule="auto"/>
        <w:jc w:val="both"/>
        <w:rPr>
          <w:rFonts w:eastAsia="Times New Roman"/>
          <w:szCs w:val="24"/>
          <w:lang w:eastAsia="ru-RU"/>
        </w:rPr>
      </w:pPr>
      <w:r>
        <w:rPr>
          <w:rFonts w:eastAsia="Times New Roman"/>
          <w:szCs w:val="24"/>
          <w:lang w:eastAsia="ru-RU"/>
        </w:rPr>
        <w:t>5</w:t>
      </w:r>
      <w:r w:rsidR="00116527" w:rsidRPr="008B5F6B">
        <w:rPr>
          <w:rFonts w:eastAsia="Times New Roman"/>
          <w:szCs w:val="24"/>
          <w:lang w:eastAsia="ru-RU"/>
        </w:rPr>
        <w:t xml:space="preserve">. </w:t>
      </w:r>
      <w:r w:rsidR="00116527" w:rsidRPr="008B5F6B">
        <w:rPr>
          <w:rFonts w:eastAsia="Times New Roman"/>
          <w:color w:val="000000"/>
          <w:szCs w:val="24"/>
          <w:lang w:eastAsia="ru-RU"/>
        </w:rPr>
        <w:t xml:space="preserve"> Какие отношения регулирует Федеральный закон «О техниче</w:t>
      </w:r>
      <w:r w:rsidR="00116527" w:rsidRPr="008B5F6B">
        <w:rPr>
          <w:rFonts w:eastAsia="Times New Roman"/>
          <w:color w:val="000000"/>
          <w:szCs w:val="24"/>
          <w:lang w:eastAsia="ru-RU"/>
        </w:rPr>
        <w:softHyphen/>
        <w:t>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116527" w:rsidRPr="008B5F6B"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lastRenderedPageBreak/>
        <w:t>6</w:t>
      </w:r>
      <w:r w:rsidR="00116527" w:rsidRPr="008B5F6B">
        <w:rPr>
          <w:rFonts w:eastAsia="Times New Roman"/>
          <w:color w:val="000000"/>
          <w:szCs w:val="24"/>
          <w:lang w:eastAsia="ru-RU"/>
        </w:rPr>
        <w:t>. На какие объекты распространяется сфера применения Феде</w:t>
      </w:r>
      <w:r w:rsidR="00116527" w:rsidRPr="008B5F6B">
        <w:rPr>
          <w:rFonts w:eastAsia="Times New Roman"/>
          <w:color w:val="000000"/>
          <w:szCs w:val="24"/>
          <w:lang w:eastAsia="ru-RU"/>
        </w:rPr>
        <w:softHyphen/>
        <w:t>рального закона «О техническом р</w:t>
      </w:r>
      <w:r w:rsidR="00116527" w:rsidRPr="008B5F6B">
        <w:rPr>
          <w:rFonts w:eastAsia="Times New Roman"/>
          <w:color w:val="000000"/>
          <w:szCs w:val="24"/>
          <w:lang w:eastAsia="ru-RU"/>
        </w:rPr>
        <w:t>е</w:t>
      </w:r>
      <w:r w:rsidR="00116527" w:rsidRPr="008B5F6B">
        <w:rPr>
          <w:rFonts w:eastAsia="Times New Roman"/>
          <w:color w:val="000000"/>
          <w:szCs w:val="24"/>
          <w:lang w:eastAsia="ru-RU"/>
        </w:rPr>
        <w:t>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7</w:t>
      </w:r>
      <w:r w:rsidR="00116527" w:rsidRPr="008B5F6B">
        <w:rPr>
          <w:rFonts w:eastAsia="Times New Roman"/>
          <w:color w:val="000000"/>
          <w:szCs w:val="24"/>
          <w:lang w:eastAsia="ru-RU"/>
        </w:rPr>
        <w:t>.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00116527" w:rsidRPr="008B5F6B">
        <w:rPr>
          <w:rFonts w:eastAsia="Times New Roman"/>
          <w:color w:val="000000"/>
          <w:szCs w:val="24"/>
          <w:lang w:eastAsia="ru-RU"/>
        </w:rPr>
        <w:t>о</w:t>
      </w:r>
      <w:r w:rsidR="00116527" w:rsidRPr="008B5F6B">
        <w:rPr>
          <w:rFonts w:eastAsia="Times New Roman"/>
          <w:color w:val="000000"/>
          <w:szCs w:val="24"/>
          <w:lang w:eastAsia="ru-RU"/>
        </w:rPr>
        <w:t>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116527" w:rsidRPr="008B5F6B" w:rsidRDefault="00116527" w:rsidP="00116527">
      <w:pPr>
        <w:spacing w:after="0" w:line="240" w:lineRule="auto"/>
        <w:rPr>
          <w:rFonts w:eastAsia="Times New Roman"/>
          <w:szCs w:val="24"/>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8</w:t>
      </w:r>
      <w:r w:rsidR="00116527" w:rsidRPr="008B5F6B">
        <w:rPr>
          <w:rFonts w:eastAsia="Times New Roman"/>
          <w:color w:val="000000"/>
          <w:szCs w:val="24"/>
          <w:lang w:eastAsia="ru-RU"/>
        </w:rPr>
        <w:t>. Что в соответствии с Федеральным законом «О техническом ре</w:t>
      </w:r>
      <w:r w:rsidR="00116527" w:rsidRPr="008B5F6B">
        <w:rPr>
          <w:rFonts w:eastAsia="Times New Roman"/>
          <w:color w:val="000000"/>
          <w:szCs w:val="24"/>
          <w:lang w:eastAsia="ru-RU"/>
        </w:rPr>
        <w:softHyphen/>
        <w:t>гулировании» представляет собой стандарт?</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9</w:t>
      </w:r>
      <w:r w:rsidR="00116527" w:rsidRPr="008B5F6B">
        <w:rPr>
          <w:rFonts w:eastAsia="Times New Roman"/>
          <w:color w:val="000000"/>
          <w:szCs w:val="24"/>
          <w:lang w:eastAsia="ru-RU"/>
        </w:rPr>
        <w:t>. Что в соответствии с Федеральным законом «О техническом ре</w:t>
      </w:r>
      <w:r w:rsidR="00116527" w:rsidRPr="008B5F6B">
        <w:rPr>
          <w:rFonts w:eastAsia="Times New Roman"/>
          <w:color w:val="000000"/>
          <w:szCs w:val="24"/>
          <w:lang w:eastAsia="ru-RU"/>
        </w:rPr>
        <w:softHyphen/>
        <w:t>гулировании» представляет собой стандартизация?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10</w:t>
      </w:r>
      <w:r w:rsidR="00116527" w:rsidRPr="008B5F6B">
        <w:rPr>
          <w:rFonts w:eastAsia="Times New Roman"/>
          <w:color w:val="000000"/>
          <w:szCs w:val="24"/>
          <w:lang w:eastAsia="ru-RU"/>
        </w:rPr>
        <w:t>. В каких целях осуществляется стандартизация (в соответствии с Федеральным законом «О те</w:t>
      </w:r>
      <w:r w:rsidR="00116527" w:rsidRPr="008B5F6B">
        <w:rPr>
          <w:rFonts w:eastAsia="Times New Roman"/>
          <w:color w:val="000000"/>
          <w:szCs w:val="24"/>
          <w:lang w:eastAsia="ru-RU"/>
        </w:rPr>
        <w:t>х</w:t>
      </w:r>
      <w:r w:rsidR="00116527" w:rsidRPr="008B5F6B">
        <w:rPr>
          <w:rFonts w:eastAsia="Times New Roman"/>
          <w:color w:val="000000"/>
          <w:szCs w:val="24"/>
          <w:lang w:eastAsia="ru-RU"/>
        </w:rPr>
        <w:t>ническом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lastRenderedPageBreak/>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116527" w:rsidRPr="008B5F6B" w:rsidRDefault="00116527" w:rsidP="00116527">
      <w:pPr>
        <w:spacing w:after="0" w:line="240" w:lineRule="auto"/>
        <w:rPr>
          <w:rFonts w:eastAsia="Times New Roman"/>
          <w:szCs w:val="24"/>
        </w:rPr>
      </w:pP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w:t>
      </w:r>
      <w:r w:rsidR="00163FD2">
        <w:rPr>
          <w:rFonts w:eastAsia="Times New Roman"/>
          <w:color w:val="000000"/>
          <w:szCs w:val="24"/>
          <w:lang w:eastAsia="ru-RU"/>
        </w:rPr>
        <w:t>1</w:t>
      </w:r>
      <w:r w:rsidRPr="008B5F6B">
        <w:rPr>
          <w:rFonts w:eastAsia="Times New Roman"/>
          <w:color w:val="000000"/>
          <w:szCs w:val="24"/>
          <w:lang w:eastAsia="ru-RU"/>
        </w:rPr>
        <w:t>. Что такое «декларирование соответствия»?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w:t>
      </w:r>
      <w:r w:rsidR="00163FD2">
        <w:rPr>
          <w:rFonts w:eastAsia="Times New Roman"/>
          <w:color w:val="000000"/>
          <w:szCs w:val="24"/>
          <w:lang w:eastAsia="ru-RU"/>
        </w:rPr>
        <w:t>2</w:t>
      </w:r>
      <w:r w:rsidRPr="008B5F6B">
        <w:rPr>
          <w:rFonts w:eastAsia="Times New Roman"/>
          <w:color w:val="000000"/>
          <w:szCs w:val="24"/>
          <w:lang w:eastAsia="ru-RU"/>
        </w:rPr>
        <w:t>. Что представляет собой декларация о соответствии?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color w:val="000000"/>
          <w:szCs w:val="24"/>
          <w:lang w:eastAsia="ru-RU"/>
        </w:rPr>
      </w:pPr>
      <w:r>
        <w:rPr>
          <w:rFonts w:eastAsia="Times New Roman"/>
          <w:color w:val="000000"/>
          <w:szCs w:val="24"/>
          <w:lang w:eastAsia="ru-RU"/>
        </w:rPr>
        <w:t>13</w:t>
      </w:r>
      <w:r w:rsidR="00116527" w:rsidRPr="008B5F6B">
        <w:rPr>
          <w:rFonts w:eastAsia="Times New Roman"/>
          <w:color w:val="000000"/>
          <w:szCs w:val="24"/>
          <w:lang w:eastAsia="ru-RU"/>
        </w:rPr>
        <w:t xml:space="preserve">. Что представляет собой знак обращения на рынке? </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p>
    <w:p w:rsidR="00116527" w:rsidRPr="0020333D"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bCs/>
          <w:color w:val="000000"/>
          <w:szCs w:val="24"/>
          <w:lang w:eastAsia="ru-RU"/>
        </w:rPr>
        <w:t>14</w:t>
      </w:r>
      <w:r w:rsidR="00116527" w:rsidRPr="0020333D">
        <w:rPr>
          <w:rFonts w:eastAsia="Times New Roman"/>
          <w:bCs/>
          <w:color w:val="000000"/>
          <w:szCs w:val="24"/>
          <w:lang w:eastAsia="ru-RU"/>
        </w:rPr>
        <w:t xml:space="preserve">. </w:t>
      </w:r>
      <w:r w:rsidR="00116527" w:rsidRPr="0020333D">
        <w:rPr>
          <w:rFonts w:eastAsia="Times New Roman"/>
          <w:color w:val="000000"/>
          <w:szCs w:val="24"/>
          <w:lang w:eastAsia="ru-RU"/>
        </w:rPr>
        <w:t>Как в соответствии с Федеральным законом «О техническом ре</w:t>
      </w:r>
      <w:r w:rsidR="00116527"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00116527" w:rsidRPr="0020333D">
        <w:rPr>
          <w:rFonts w:eastAsia="Times New Roman"/>
          <w:color w:val="000000"/>
          <w:szCs w:val="24"/>
          <w:lang w:eastAsia="ru-RU"/>
        </w:rPr>
        <w:t>е</w:t>
      </w:r>
      <w:r w:rsidR="00116527" w:rsidRPr="0020333D">
        <w:rPr>
          <w:rFonts w:eastAsia="Times New Roman"/>
          <w:color w:val="000000"/>
          <w:szCs w:val="24"/>
          <w:lang w:eastAsia="ru-RU"/>
        </w:rPr>
        <w:t>ниям стандартов или условиям договоров?</w:t>
      </w:r>
    </w:p>
    <w:p w:rsidR="00116527" w:rsidRPr="0020333D"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116527" w:rsidRPr="0020333D"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116527" w:rsidRPr="0020333D"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163FD2" w:rsidRDefault="00163FD2" w:rsidP="00116527">
      <w:pPr>
        <w:shd w:val="clear" w:color="auto" w:fill="FFFFFF"/>
        <w:autoSpaceDE w:val="0"/>
        <w:autoSpaceDN w:val="0"/>
        <w:adjustRightInd w:val="0"/>
        <w:spacing w:after="0" w:line="240" w:lineRule="auto"/>
        <w:jc w:val="both"/>
        <w:rPr>
          <w:rFonts w:eastAsia="Times New Roman"/>
          <w:color w:val="000000"/>
          <w:szCs w:val="24"/>
          <w:lang w:eastAsia="ru-RU"/>
        </w:rPr>
      </w:pPr>
    </w:p>
    <w:p w:rsidR="00163FD2" w:rsidRPr="00163FD2" w:rsidRDefault="00163FD2" w:rsidP="00163FD2">
      <w:pPr>
        <w:spacing w:after="0" w:line="240" w:lineRule="auto"/>
        <w:jc w:val="both"/>
        <w:rPr>
          <w:szCs w:val="24"/>
        </w:rPr>
      </w:pPr>
      <w:r>
        <w:rPr>
          <w:szCs w:val="24"/>
        </w:rPr>
        <w:t xml:space="preserve">15. </w:t>
      </w:r>
      <w:r w:rsidRPr="00163FD2">
        <w:rPr>
          <w:szCs w:val="24"/>
        </w:rPr>
        <w:t>Размер, установленный измерением с допустимой погрешностью</w:t>
      </w:r>
    </w:p>
    <w:p w:rsidR="00163FD2" w:rsidRPr="00163FD2" w:rsidRDefault="00163FD2" w:rsidP="00163FD2">
      <w:pPr>
        <w:spacing w:after="0" w:line="240" w:lineRule="auto"/>
        <w:jc w:val="both"/>
        <w:rPr>
          <w:szCs w:val="24"/>
        </w:rPr>
      </w:pPr>
      <w:r>
        <w:rPr>
          <w:szCs w:val="24"/>
        </w:rPr>
        <w:t>1.</w:t>
      </w:r>
      <w:r w:rsidRPr="00163FD2">
        <w:rPr>
          <w:szCs w:val="24"/>
        </w:rPr>
        <w:t xml:space="preserve"> Номинальный</w:t>
      </w:r>
    </w:p>
    <w:p w:rsidR="00163FD2" w:rsidRPr="00163FD2" w:rsidRDefault="00163FD2" w:rsidP="00163FD2">
      <w:pPr>
        <w:spacing w:after="0" w:line="240" w:lineRule="auto"/>
        <w:jc w:val="both"/>
        <w:rPr>
          <w:szCs w:val="24"/>
        </w:rPr>
      </w:pPr>
      <w:r>
        <w:rPr>
          <w:szCs w:val="24"/>
        </w:rPr>
        <w:t>2.</w:t>
      </w:r>
      <w:r w:rsidRPr="00163FD2">
        <w:rPr>
          <w:szCs w:val="24"/>
        </w:rPr>
        <w:t xml:space="preserve"> Габаритный</w:t>
      </w:r>
    </w:p>
    <w:p w:rsidR="00163FD2" w:rsidRPr="00163FD2" w:rsidRDefault="00163FD2" w:rsidP="00163FD2">
      <w:pPr>
        <w:spacing w:after="0" w:line="240" w:lineRule="auto"/>
        <w:jc w:val="both"/>
        <w:rPr>
          <w:szCs w:val="24"/>
        </w:rPr>
      </w:pPr>
      <w:r>
        <w:rPr>
          <w:szCs w:val="24"/>
        </w:rPr>
        <w:t xml:space="preserve">3. </w:t>
      </w:r>
      <w:r w:rsidRPr="00163FD2">
        <w:rPr>
          <w:szCs w:val="24"/>
        </w:rPr>
        <w:t>Установочный</w:t>
      </w:r>
    </w:p>
    <w:p w:rsidR="00163FD2" w:rsidRPr="00163FD2" w:rsidRDefault="004333A0" w:rsidP="00163FD2">
      <w:pPr>
        <w:spacing w:after="0" w:line="240" w:lineRule="auto"/>
        <w:jc w:val="both"/>
        <w:rPr>
          <w:szCs w:val="24"/>
        </w:rPr>
      </w:pPr>
      <w:r>
        <w:rPr>
          <w:szCs w:val="24"/>
        </w:rPr>
        <w:t xml:space="preserve">4. </w:t>
      </w:r>
      <w:r w:rsidR="00163FD2" w:rsidRPr="00163FD2">
        <w:rPr>
          <w:b/>
          <w:szCs w:val="24"/>
        </w:rPr>
        <w:t>Действительный</w:t>
      </w:r>
    </w:p>
    <w:p w:rsidR="00163FD2" w:rsidRPr="00163FD2" w:rsidRDefault="004333A0" w:rsidP="00163FD2">
      <w:pPr>
        <w:spacing w:after="0" w:line="240" w:lineRule="auto"/>
        <w:jc w:val="both"/>
        <w:rPr>
          <w:szCs w:val="24"/>
        </w:rPr>
      </w:pPr>
      <w:r>
        <w:rPr>
          <w:szCs w:val="24"/>
        </w:rPr>
        <w:t>5.</w:t>
      </w:r>
      <w:r w:rsidR="00163FD2" w:rsidRPr="00163FD2">
        <w:rPr>
          <w:szCs w:val="24"/>
        </w:rPr>
        <w:t xml:space="preserve"> Предельный</w:t>
      </w:r>
    </w:p>
    <w:p w:rsidR="00163FD2" w:rsidRPr="00163FD2" w:rsidRDefault="004333A0" w:rsidP="00163FD2">
      <w:pPr>
        <w:spacing w:after="0" w:line="240" w:lineRule="auto"/>
        <w:jc w:val="both"/>
        <w:rPr>
          <w:szCs w:val="24"/>
        </w:rPr>
      </w:pPr>
      <w:r>
        <w:rPr>
          <w:szCs w:val="24"/>
        </w:rPr>
        <w:t>6.</w:t>
      </w:r>
      <w:r w:rsidR="00163FD2" w:rsidRPr="00163FD2">
        <w:rPr>
          <w:szCs w:val="24"/>
        </w:rPr>
        <w:t xml:space="preserve"> Величину нижнего предельного отклонения отверстия</w:t>
      </w:r>
    </w:p>
    <w:p w:rsidR="00163FD2" w:rsidRPr="00163FD2" w:rsidRDefault="004333A0" w:rsidP="00163FD2">
      <w:pPr>
        <w:spacing w:after="0" w:line="240" w:lineRule="auto"/>
        <w:jc w:val="both"/>
        <w:rPr>
          <w:szCs w:val="24"/>
        </w:rPr>
      </w:pPr>
      <w:r>
        <w:rPr>
          <w:szCs w:val="24"/>
        </w:rPr>
        <w:t>7.</w:t>
      </w:r>
      <w:r w:rsidR="00163FD2" w:rsidRPr="00163FD2">
        <w:rPr>
          <w:szCs w:val="24"/>
        </w:rPr>
        <w:t xml:space="preserve"> Величину допуска отверстия</w:t>
      </w:r>
    </w:p>
    <w:p w:rsidR="00163FD2" w:rsidRPr="00163FD2" w:rsidRDefault="004333A0" w:rsidP="00163FD2">
      <w:pPr>
        <w:spacing w:after="0" w:line="240" w:lineRule="auto"/>
        <w:jc w:val="both"/>
        <w:rPr>
          <w:szCs w:val="24"/>
        </w:rPr>
      </w:pPr>
      <w:r>
        <w:rPr>
          <w:szCs w:val="24"/>
        </w:rPr>
        <w:t>8.</w:t>
      </w:r>
      <w:r w:rsidR="00163FD2" w:rsidRPr="00163FD2">
        <w:rPr>
          <w:szCs w:val="24"/>
        </w:rPr>
        <w:t xml:space="preserve"> Величину допуска вала</w:t>
      </w: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lastRenderedPageBreak/>
        <w:t xml:space="preserve">16. </w:t>
      </w:r>
      <w:r w:rsidR="00163FD2" w:rsidRPr="00163FD2">
        <w:rPr>
          <w:szCs w:val="24"/>
        </w:rPr>
        <w:t xml:space="preserve">На рисунке ниже размер </w:t>
      </w:r>
      <w:r w:rsidR="00163FD2" w:rsidRPr="00163FD2">
        <w:rPr>
          <w:szCs w:val="24"/>
          <w:lang w:val="en-US"/>
        </w:rPr>
        <w:t>C</w:t>
      </w:r>
      <w:r w:rsidR="00163FD2" w:rsidRPr="00163FD2">
        <w:rPr>
          <w:szCs w:val="24"/>
        </w:rPr>
        <w:t xml:space="preserve"> обозначает</w:t>
      </w:r>
    </w:p>
    <w:p w:rsidR="00163FD2" w:rsidRPr="00163FD2" w:rsidRDefault="00075C82" w:rsidP="00163FD2">
      <w:pPr>
        <w:spacing w:after="0" w:line="240" w:lineRule="auto"/>
        <w:jc w:val="center"/>
        <w:rPr>
          <w:szCs w:val="24"/>
        </w:rPr>
      </w:pPr>
      <w:r>
        <w:rPr>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83.7pt;height:147.2pt;visibility:visible;mso-wrap-style:square">
            <v:imagedata r:id="rId9" o:title="" cropright="1437f"/>
          </v:shape>
        </w:pict>
      </w:r>
    </w:p>
    <w:p w:rsidR="00163FD2" w:rsidRPr="00163FD2" w:rsidRDefault="004333A0" w:rsidP="00163FD2">
      <w:pPr>
        <w:spacing w:after="0" w:line="240" w:lineRule="auto"/>
        <w:jc w:val="both"/>
        <w:rPr>
          <w:szCs w:val="24"/>
        </w:rPr>
      </w:pPr>
      <w:r>
        <w:rPr>
          <w:szCs w:val="24"/>
        </w:rPr>
        <w:t>1.</w:t>
      </w:r>
      <w:r w:rsidR="00163FD2" w:rsidRPr="00163FD2">
        <w:rPr>
          <w:szCs w:val="24"/>
        </w:rPr>
        <w:t xml:space="preserve"> Наибольший предельный размер отверстия</w:t>
      </w:r>
    </w:p>
    <w:p w:rsidR="00163FD2" w:rsidRPr="00163FD2" w:rsidRDefault="004333A0" w:rsidP="00163FD2">
      <w:pPr>
        <w:spacing w:after="0" w:line="240" w:lineRule="auto"/>
        <w:jc w:val="both"/>
        <w:rPr>
          <w:szCs w:val="24"/>
        </w:rPr>
      </w:pPr>
      <w:r>
        <w:rPr>
          <w:szCs w:val="24"/>
        </w:rPr>
        <w:t>2.</w:t>
      </w:r>
      <w:r w:rsidR="00163FD2" w:rsidRPr="00163FD2">
        <w:rPr>
          <w:szCs w:val="24"/>
        </w:rPr>
        <w:t xml:space="preserve"> Наибольший предельный размер вала</w:t>
      </w:r>
    </w:p>
    <w:p w:rsidR="00163FD2" w:rsidRPr="00163FD2" w:rsidRDefault="004333A0" w:rsidP="00163FD2">
      <w:pPr>
        <w:spacing w:after="0" w:line="240" w:lineRule="auto"/>
        <w:jc w:val="both"/>
        <w:rPr>
          <w:szCs w:val="24"/>
        </w:rPr>
      </w:pPr>
      <w:r>
        <w:rPr>
          <w:szCs w:val="24"/>
        </w:rPr>
        <w:t>3.</w:t>
      </w:r>
      <w:r w:rsidR="00163FD2" w:rsidRPr="00163FD2">
        <w:rPr>
          <w:szCs w:val="24"/>
        </w:rPr>
        <w:t xml:space="preserve"> Наименьший предельный размер отверстия </w:t>
      </w:r>
    </w:p>
    <w:p w:rsidR="00163FD2" w:rsidRPr="00163FD2" w:rsidRDefault="004333A0" w:rsidP="00163FD2">
      <w:pPr>
        <w:spacing w:after="0" w:line="240" w:lineRule="auto"/>
        <w:jc w:val="both"/>
        <w:rPr>
          <w:szCs w:val="24"/>
        </w:rPr>
      </w:pPr>
      <w:r>
        <w:rPr>
          <w:szCs w:val="24"/>
        </w:rPr>
        <w:t>4.</w:t>
      </w:r>
      <w:r w:rsidR="00163FD2" w:rsidRPr="00163FD2">
        <w:rPr>
          <w:szCs w:val="24"/>
        </w:rPr>
        <w:t xml:space="preserve"> Наименьший предельный размер вала</w:t>
      </w:r>
    </w:p>
    <w:p w:rsidR="00163FD2" w:rsidRPr="00163FD2" w:rsidRDefault="004333A0" w:rsidP="00163FD2">
      <w:pPr>
        <w:spacing w:after="0" w:line="240" w:lineRule="auto"/>
        <w:jc w:val="both"/>
        <w:rPr>
          <w:szCs w:val="24"/>
        </w:rPr>
      </w:pPr>
      <w:r>
        <w:rPr>
          <w:szCs w:val="24"/>
        </w:rPr>
        <w:t>5.</w:t>
      </w:r>
      <w:r w:rsidR="00163FD2" w:rsidRPr="00163FD2">
        <w:rPr>
          <w:szCs w:val="24"/>
        </w:rPr>
        <w:t xml:space="preserve"> </w:t>
      </w:r>
      <w:r w:rsidR="00163FD2" w:rsidRPr="00163FD2">
        <w:rPr>
          <w:b/>
          <w:szCs w:val="24"/>
        </w:rPr>
        <w:t>Номинальный размер</w:t>
      </w:r>
    </w:p>
    <w:p w:rsidR="00163FD2" w:rsidRPr="00163FD2" w:rsidRDefault="004333A0" w:rsidP="00163FD2">
      <w:pPr>
        <w:spacing w:after="0" w:line="240" w:lineRule="auto"/>
        <w:jc w:val="both"/>
        <w:rPr>
          <w:szCs w:val="24"/>
        </w:rPr>
      </w:pPr>
      <w:r>
        <w:rPr>
          <w:szCs w:val="24"/>
        </w:rPr>
        <w:t>6.</w:t>
      </w:r>
      <w:r w:rsidR="00163FD2" w:rsidRPr="00163FD2">
        <w:rPr>
          <w:szCs w:val="24"/>
        </w:rPr>
        <w:t xml:space="preserve"> Величину верхнего предельного отклонения отверстия</w:t>
      </w:r>
    </w:p>
    <w:p w:rsidR="00163FD2" w:rsidRPr="00163FD2" w:rsidRDefault="00163FD2" w:rsidP="00163FD2">
      <w:pPr>
        <w:shd w:val="clear" w:color="auto" w:fill="FFFFFF"/>
        <w:autoSpaceDE w:val="0"/>
        <w:autoSpaceDN w:val="0"/>
        <w:adjustRightInd w:val="0"/>
        <w:spacing w:after="0" w:line="240" w:lineRule="auto"/>
        <w:jc w:val="both"/>
        <w:rPr>
          <w:rFonts w:eastAsia="Times New Roman"/>
          <w:color w:val="000000"/>
          <w:szCs w:val="24"/>
          <w:lang w:eastAsia="ru-RU"/>
        </w:rPr>
      </w:pPr>
    </w:p>
    <w:p w:rsidR="00163FD2" w:rsidRPr="00163FD2" w:rsidRDefault="004333A0" w:rsidP="00163FD2">
      <w:pPr>
        <w:spacing w:after="0" w:line="240" w:lineRule="auto"/>
        <w:jc w:val="both"/>
        <w:rPr>
          <w:szCs w:val="24"/>
        </w:rPr>
      </w:pPr>
      <w:r>
        <w:rPr>
          <w:szCs w:val="24"/>
        </w:rPr>
        <w:t xml:space="preserve">17. </w:t>
      </w:r>
      <w:r w:rsidR="00163FD2" w:rsidRPr="00163FD2">
        <w:rPr>
          <w:szCs w:val="24"/>
        </w:rPr>
        <w:t>Укажите величины, которые могут принимать отрицательные значения</w:t>
      </w:r>
    </w:p>
    <w:p w:rsidR="00163FD2" w:rsidRPr="00163FD2" w:rsidRDefault="009F4035" w:rsidP="00163FD2">
      <w:pPr>
        <w:spacing w:after="0" w:line="240" w:lineRule="auto"/>
        <w:jc w:val="both"/>
        <w:rPr>
          <w:rFonts w:eastAsia="Times New Roman"/>
          <w:szCs w:val="24"/>
        </w:rPr>
      </w:pPr>
      <w:r>
        <w:rPr>
          <w:rFonts w:eastAsia="Times New Roman"/>
          <w:szCs w:val="24"/>
        </w:rPr>
        <w:t>1.</w:t>
      </w:r>
      <w:r w:rsidR="00163FD2" w:rsidRPr="00163FD2">
        <w:rPr>
          <w:rFonts w:eastAsia="Times New Roman"/>
          <w:szCs w:val="24"/>
        </w:rPr>
        <w:t xml:space="preserve"> Допуск</w:t>
      </w:r>
    </w:p>
    <w:p w:rsidR="00163FD2" w:rsidRPr="00163FD2" w:rsidRDefault="009F4035" w:rsidP="00163FD2">
      <w:pPr>
        <w:spacing w:after="0" w:line="240" w:lineRule="auto"/>
        <w:jc w:val="both"/>
        <w:rPr>
          <w:rFonts w:eastAsia="Times New Roman"/>
          <w:szCs w:val="24"/>
        </w:rPr>
      </w:pPr>
      <w:r>
        <w:rPr>
          <w:rFonts w:eastAsia="Times New Roman"/>
          <w:szCs w:val="24"/>
        </w:rPr>
        <w:t>2.</w:t>
      </w:r>
      <w:r w:rsidR="00163FD2" w:rsidRPr="00163FD2">
        <w:rPr>
          <w:rFonts w:eastAsia="Times New Roman"/>
          <w:szCs w:val="24"/>
        </w:rPr>
        <w:t xml:space="preserve"> </w:t>
      </w:r>
      <w:r w:rsidR="00163FD2" w:rsidRPr="00163FD2">
        <w:rPr>
          <w:rFonts w:eastAsia="Times New Roman"/>
          <w:b/>
          <w:szCs w:val="24"/>
        </w:rPr>
        <w:t>Верхнее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3.</w:t>
      </w:r>
      <w:r w:rsidR="00163FD2" w:rsidRPr="00163FD2">
        <w:rPr>
          <w:rFonts w:eastAsia="Times New Roman"/>
          <w:szCs w:val="24"/>
        </w:rPr>
        <w:t xml:space="preserve"> </w:t>
      </w:r>
      <w:r w:rsidR="00163FD2" w:rsidRPr="00163FD2">
        <w:rPr>
          <w:rFonts w:eastAsia="Times New Roman"/>
          <w:b/>
          <w:szCs w:val="24"/>
        </w:rPr>
        <w:t>Нижнее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4.</w:t>
      </w:r>
      <w:r w:rsidR="00163FD2" w:rsidRPr="00163FD2">
        <w:rPr>
          <w:rFonts w:eastAsia="Times New Roman"/>
          <w:szCs w:val="24"/>
        </w:rPr>
        <w:t xml:space="preserve"> Номинальный размер</w:t>
      </w:r>
    </w:p>
    <w:p w:rsidR="00163FD2" w:rsidRPr="00163FD2" w:rsidRDefault="00163FD2"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t>18.</w:t>
      </w:r>
      <w:r w:rsidR="00163FD2" w:rsidRPr="00163FD2">
        <w:rPr>
          <w:szCs w:val="24"/>
        </w:rPr>
        <w:t xml:space="preserve"> Укажите величины, которые могут принимать только положительные значения</w:t>
      </w:r>
    </w:p>
    <w:p w:rsidR="00163FD2" w:rsidRPr="00163FD2" w:rsidRDefault="009F4035" w:rsidP="00163FD2">
      <w:pPr>
        <w:spacing w:after="0" w:line="240" w:lineRule="auto"/>
        <w:jc w:val="both"/>
        <w:rPr>
          <w:rFonts w:eastAsia="Times New Roman"/>
          <w:szCs w:val="24"/>
        </w:rPr>
      </w:pPr>
      <w:r>
        <w:rPr>
          <w:rFonts w:eastAsia="Times New Roman"/>
          <w:szCs w:val="24"/>
        </w:rPr>
        <w:t>1.</w:t>
      </w:r>
      <w:r w:rsidR="00163FD2" w:rsidRPr="00163FD2">
        <w:rPr>
          <w:rFonts w:eastAsia="Times New Roman"/>
          <w:szCs w:val="24"/>
        </w:rPr>
        <w:t xml:space="preserve"> </w:t>
      </w:r>
      <w:r w:rsidR="00163FD2" w:rsidRPr="00163FD2">
        <w:rPr>
          <w:rFonts w:eastAsia="Times New Roman"/>
          <w:b/>
          <w:szCs w:val="24"/>
        </w:rPr>
        <w:t>Допуск</w:t>
      </w:r>
    </w:p>
    <w:p w:rsidR="00163FD2" w:rsidRPr="00163FD2" w:rsidRDefault="009F4035" w:rsidP="00163FD2">
      <w:pPr>
        <w:spacing w:after="0" w:line="240" w:lineRule="auto"/>
        <w:jc w:val="both"/>
        <w:rPr>
          <w:rFonts w:eastAsia="Times New Roman"/>
          <w:szCs w:val="24"/>
        </w:rPr>
      </w:pPr>
      <w:r>
        <w:rPr>
          <w:rFonts w:eastAsia="Times New Roman"/>
          <w:szCs w:val="24"/>
        </w:rPr>
        <w:t>2.</w:t>
      </w:r>
      <w:r w:rsidR="00163FD2" w:rsidRPr="00163FD2">
        <w:rPr>
          <w:rFonts w:eastAsia="Times New Roman"/>
          <w:szCs w:val="24"/>
        </w:rPr>
        <w:t xml:space="preserve"> Верхнее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3.</w:t>
      </w:r>
      <w:r w:rsidR="00163FD2" w:rsidRPr="00163FD2">
        <w:rPr>
          <w:rFonts w:eastAsia="Times New Roman"/>
          <w:szCs w:val="24"/>
        </w:rPr>
        <w:t xml:space="preserve"> Нижнее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4.</w:t>
      </w:r>
      <w:r w:rsidR="00163FD2" w:rsidRPr="00163FD2">
        <w:rPr>
          <w:rFonts w:eastAsia="Times New Roman"/>
          <w:szCs w:val="24"/>
        </w:rPr>
        <w:t xml:space="preserve"> </w:t>
      </w:r>
      <w:r w:rsidR="00163FD2" w:rsidRPr="00163FD2">
        <w:rPr>
          <w:rFonts w:eastAsia="Times New Roman"/>
          <w:b/>
          <w:szCs w:val="24"/>
        </w:rPr>
        <w:t>Номинальный размер</w:t>
      </w:r>
    </w:p>
    <w:p w:rsidR="00163FD2" w:rsidRPr="00163FD2" w:rsidRDefault="00163FD2"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t xml:space="preserve">19. </w:t>
      </w:r>
      <w:r w:rsidR="00163FD2" w:rsidRPr="00163FD2">
        <w:rPr>
          <w:szCs w:val="24"/>
        </w:rPr>
        <w:t>Ступень градации значений допусков системы называется</w:t>
      </w:r>
    </w:p>
    <w:p w:rsidR="00163FD2" w:rsidRPr="00163FD2" w:rsidRDefault="009F4035" w:rsidP="00163FD2">
      <w:pPr>
        <w:spacing w:after="0" w:line="240" w:lineRule="auto"/>
        <w:jc w:val="both"/>
        <w:rPr>
          <w:szCs w:val="24"/>
        </w:rPr>
      </w:pPr>
      <w:r>
        <w:rPr>
          <w:szCs w:val="24"/>
        </w:rPr>
        <w:t>1.</w:t>
      </w:r>
      <w:r w:rsidR="00163FD2" w:rsidRPr="00163FD2">
        <w:rPr>
          <w:szCs w:val="24"/>
        </w:rPr>
        <w:t xml:space="preserve"> Отклонением</w:t>
      </w:r>
    </w:p>
    <w:p w:rsidR="00163FD2" w:rsidRPr="00163FD2" w:rsidRDefault="009F4035" w:rsidP="00163FD2">
      <w:pPr>
        <w:spacing w:after="0" w:line="240" w:lineRule="auto"/>
        <w:jc w:val="both"/>
        <w:rPr>
          <w:szCs w:val="24"/>
        </w:rPr>
      </w:pPr>
      <w:r>
        <w:rPr>
          <w:szCs w:val="24"/>
        </w:rPr>
        <w:t>2.</w:t>
      </w:r>
      <w:r w:rsidR="00163FD2" w:rsidRPr="00163FD2">
        <w:rPr>
          <w:szCs w:val="24"/>
        </w:rPr>
        <w:t xml:space="preserve"> </w:t>
      </w:r>
      <w:r w:rsidR="00163FD2" w:rsidRPr="00163FD2">
        <w:rPr>
          <w:b/>
          <w:szCs w:val="24"/>
        </w:rPr>
        <w:t>Квалитетом</w:t>
      </w:r>
    </w:p>
    <w:p w:rsidR="00163FD2" w:rsidRPr="00163FD2" w:rsidRDefault="009F4035" w:rsidP="00163FD2">
      <w:pPr>
        <w:spacing w:after="0" w:line="240" w:lineRule="auto"/>
        <w:jc w:val="both"/>
        <w:rPr>
          <w:szCs w:val="24"/>
        </w:rPr>
      </w:pPr>
      <w:r>
        <w:rPr>
          <w:szCs w:val="24"/>
        </w:rPr>
        <w:t>3.</w:t>
      </w:r>
      <w:r w:rsidR="00163FD2" w:rsidRPr="00163FD2">
        <w:rPr>
          <w:szCs w:val="24"/>
        </w:rPr>
        <w:t xml:space="preserve"> Посадкой</w:t>
      </w:r>
    </w:p>
    <w:p w:rsidR="00163FD2" w:rsidRPr="00163FD2" w:rsidRDefault="009F4035" w:rsidP="00163FD2">
      <w:pPr>
        <w:spacing w:after="0" w:line="240" w:lineRule="auto"/>
        <w:jc w:val="both"/>
        <w:rPr>
          <w:szCs w:val="24"/>
        </w:rPr>
      </w:pPr>
      <w:r>
        <w:rPr>
          <w:szCs w:val="24"/>
        </w:rPr>
        <w:t>4.</w:t>
      </w:r>
      <w:r w:rsidR="00163FD2" w:rsidRPr="00163FD2">
        <w:rPr>
          <w:szCs w:val="24"/>
        </w:rPr>
        <w:t xml:space="preserve"> Сопряжением</w:t>
      </w:r>
    </w:p>
    <w:p w:rsidR="00116527" w:rsidRPr="00163FD2" w:rsidRDefault="00116527" w:rsidP="00163FD2">
      <w:pPr>
        <w:pStyle w:val="2"/>
        <w:spacing w:before="0" w:line="240" w:lineRule="auto"/>
        <w:jc w:val="both"/>
        <w:rPr>
          <w:b w:val="0"/>
          <w:bCs w:val="0"/>
          <w:sz w:val="24"/>
          <w:szCs w:val="24"/>
          <w:lang w:eastAsia="ru-RU"/>
        </w:rPr>
      </w:pPr>
    </w:p>
    <w:p w:rsidR="00163FD2" w:rsidRPr="00163FD2" w:rsidRDefault="004333A0" w:rsidP="00163FD2">
      <w:pPr>
        <w:spacing w:after="0" w:line="240" w:lineRule="auto"/>
        <w:jc w:val="both"/>
        <w:rPr>
          <w:szCs w:val="24"/>
        </w:rPr>
      </w:pPr>
      <w:r>
        <w:rPr>
          <w:szCs w:val="24"/>
        </w:rPr>
        <w:t xml:space="preserve">20. </w:t>
      </w:r>
      <w:r w:rsidR="00163FD2" w:rsidRPr="00163FD2">
        <w:rPr>
          <w:szCs w:val="24"/>
        </w:rPr>
        <w:t>Ряд че</w:t>
      </w:r>
      <w:r w:rsidR="00163FD2" w:rsidRPr="00163FD2">
        <w:rPr>
          <w:szCs w:val="24"/>
        </w:rPr>
        <w:softHyphen/>
        <w:t>редующихся выступов и впадин сравнительно малых размеров, образующихся в процессе формообразования деталей называется</w:t>
      </w:r>
    </w:p>
    <w:p w:rsidR="00163FD2" w:rsidRPr="00163FD2" w:rsidRDefault="009F4035" w:rsidP="00163FD2">
      <w:pPr>
        <w:spacing w:after="0" w:line="240" w:lineRule="auto"/>
        <w:jc w:val="both"/>
        <w:rPr>
          <w:szCs w:val="24"/>
        </w:rPr>
      </w:pPr>
      <w:r>
        <w:rPr>
          <w:szCs w:val="24"/>
        </w:rPr>
        <w:t>1.</w:t>
      </w:r>
      <w:r w:rsidR="00163FD2" w:rsidRPr="00163FD2">
        <w:rPr>
          <w:szCs w:val="24"/>
        </w:rPr>
        <w:t xml:space="preserve"> </w:t>
      </w:r>
      <w:r w:rsidR="00163FD2" w:rsidRPr="00163FD2">
        <w:rPr>
          <w:b/>
          <w:szCs w:val="24"/>
        </w:rPr>
        <w:t>Шероховатостью поверхности</w:t>
      </w:r>
    </w:p>
    <w:p w:rsidR="00163FD2" w:rsidRPr="00163FD2" w:rsidRDefault="009F4035" w:rsidP="00163FD2">
      <w:pPr>
        <w:spacing w:after="0" w:line="240" w:lineRule="auto"/>
        <w:jc w:val="both"/>
        <w:rPr>
          <w:szCs w:val="24"/>
        </w:rPr>
      </w:pPr>
      <w:r>
        <w:rPr>
          <w:szCs w:val="24"/>
        </w:rPr>
        <w:t>2.</w:t>
      </w:r>
      <w:r w:rsidR="00163FD2" w:rsidRPr="00163FD2">
        <w:rPr>
          <w:szCs w:val="24"/>
        </w:rPr>
        <w:t xml:space="preserve"> Допуском торцевого биения</w:t>
      </w:r>
    </w:p>
    <w:p w:rsidR="00163FD2" w:rsidRPr="00163FD2" w:rsidRDefault="009F4035" w:rsidP="00163FD2">
      <w:pPr>
        <w:spacing w:after="0" w:line="240" w:lineRule="auto"/>
        <w:jc w:val="both"/>
        <w:rPr>
          <w:szCs w:val="24"/>
        </w:rPr>
      </w:pPr>
      <w:r>
        <w:rPr>
          <w:szCs w:val="24"/>
        </w:rPr>
        <w:t>3.</w:t>
      </w:r>
      <w:r w:rsidR="00163FD2" w:rsidRPr="00163FD2">
        <w:rPr>
          <w:szCs w:val="24"/>
        </w:rPr>
        <w:t xml:space="preserve"> Допуском биения в заданном направления</w:t>
      </w:r>
    </w:p>
    <w:p w:rsidR="00163FD2" w:rsidRPr="00163FD2" w:rsidRDefault="009F4035" w:rsidP="00163FD2">
      <w:pPr>
        <w:spacing w:after="0" w:line="240" w:lineRule="auto"/>
        <w:jc w:val="both"/>
        <w:rPr>
          <w:szCs w:val="24"/>
        </w:rPr>
      </w:pPr>
      <w:r>
        <w:rPr>
          <w:szCs w:val="24"/>
        </w:rPr>
        <w:t>4.</w:t>
      </w:r>
      <w:r w:rsidR="00163FD2" w:rsidRPr="00163FD2">
        <w:rPr>
          <w:szCs w:val="24"/>
        </w:rPr>
        <w:t xml:space="preserve"> Допуском радиального биения</w:t>
      </w:r>
    </w:p>
    <w:p w:rsidR="00163FD2" w:rsidRDefault="00163FD2" w:rsidP="00163FD2">
      <w:pPr>
        <w:rPr>
          <w:lang w:eastAsia="ru-RU"/>
        </w:rPr>
      </w:pPr>
    </w:p>
    <w:p w:rsidR="00D73454" w:rsidRDefault="00D73454" w:rsidP="00163FD2">
      <w:pPr>
        <w:rPr>
          <w:lang w:eastAsia="ru-RU"/>
        </w:rPr>
      </w:pPr>
    </w:p>
    <w:p w:rsidR="00D73454" w:rsidRDefault="00D73454" w:rsidP="00163FD2">
      <w:pPr>
        <w:rPr>
          <w:lang w:eastAsia="ru-RU"/>
        </w:rPr>
      </w:pPr>
    </w:p>
    <w:p w:rsidR="00D73454" w:rsidRPr="00163FD2" w:rsidRDefault="00D73454" w:rsidP="00163FD2">
      <w:pPr>
        <w:rPr>
          <w:lang w:eastAsia="ru-RU"/>
        </w:rPr>
      </w:pPr>
    </w:p>
    <w:p w:rsidR="00470B94" w:rsidRDefault="00470B94" w:rsidP="00116527">
      <w:pPr>
        <w:pStyle w:val="2"/>
        <w:spacing w:before="0" w:line="240" w:lineRule="auto"/>
        <w:jc w:val="both"/>
      </w:pPr>
    </w:p>
    <w:p w:rsidR="00116527" w:rsidRDefault="00116527" w:rsidP="00116527">
      <w:pPr>
        <w:pStyle w:val="2"/>
        <w:spacing w:before="0" w:line="240" w:lineRule="auto"/>
        <w:jc w:val="both"/>
      </w:pPr>
      <w:r w:rsidRPr="00333774">
        <w:t>А.2 Вопросы для контроля по защите отчетов по практическим занятиям</w:t>
      </w:r>
    </w:p>
    <w:p w:rsidR="00116527" w:rsidRDefault="00116527" w:rsidP="00116527">
      <w:pPr>
        <w:tabs>
          <w:tab w:val="left" w:pos="900"/>
        </w:tabs>
        <w:spacing w:after="0" w:line="240" w:lineRule="auto"/>
        <w:ind w:left="540" w:hanging="142"/>
        <w:jc w:val="both"/>
        <w:rPr>
          <w:rFonts w:eastAsia="Times New Roman"/>
          <w:sz w:val="28"/>
          <w:szCs w:val="20"/>
          <w:lang w:eastAsia="ru-RU"/>
        </w:rPr>
      </w:pPr>
    </w:p>
    <w:p w:rsidR="00116527" w:rsidRPr="00DC70A7" w:rsidRDefault="00116527" w:rsidP="00116527">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1 – Метрология</w:t>
      </w:r>
      <w:r w:rsidR="00A17D7F">
        <w:rPr>
          <w:rFonts w:eastAsia="Times New Roman"/>
          <w:b/>
          <w:sz w:val="28"/>
          <w:szCs w:val="20"/>
          <w:lang w:eastAsia="ru-RU"/>
        </w:rPr>
        <w:t>. Технические измерения</w:t>
      </w:r>
    </w:p>
    <w:p w:rsidR="00116527" w:rsidRPr="00DC70A7" w:rsidRDefault="00116527" w:rsidP="00116527">
      <w:pPr>
        <w:tabs>
          <w:tab w:val="left" w:pos="900"/>
        </w:tabs>
        <w:spacing w:after="0" w:line="240" w:lineRule="auto"/>
        <w:ind w:left="540" w:hanging="142"/>
        <w:jc w:val="both"/>
        <w:rPr>
          <w:rFonts w:eastAsia="Times New Roman"/>
          <w:sz w:val="28"/>
          <w:szCs w:val="20"/>
          <w:lang w:eastAsia="ru-RU"/>
        </w:rPr>
      </w:pP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термины в области метрологии.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Когда была принята Метрическая конвенция?</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три главные функции измерений в народном хозяйстве.</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применяется физическая величина?</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 по количеству измерительной информации.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классификацию методов прямых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средства измерений</w:t>
      </w:r>
      <w:r w:rsidRPr="00DC70A7">
        <w:rPr>
          <w:rFonts w:eastAsia="Times New Roman"/>
          <w:sz w:val="28"/>
          <w:szCs w:val="28"/>
          <w:lang w:val="en-US" w:eastAsia="ru-RU"/>
        </w:rPr>
        <w:t>?</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преобразователем?</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прибором?</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измерительными установками и системами?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предназначен эталон?</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классификацию эталонов.</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В чем заключается поверка средств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погрешностью измерения?</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погрешностей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погрешности измерений</w:t>
      </w:r>
      <w:r w:rsidRPr="00DC70A7">
        <w:rPr>
          <w:rFonts w:eastAsia="Times New Roman"/>
          <w:sz w:val="28"/>
          <w:szCs w:val="28"/>
          <w:lang w:val="en-US" w:eastAsia="ru-RU"/>
        </w:rPr>
        <w:t>?</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Какими показателями характеризуется качество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точностью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алгоритм обработки многократных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методику выполнения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Какие требования предъявляются к измерительным средствам и точности и</w:t>
      </w:r>
      <w:r w:rsidRPr="00DC70A7">
        <w:rPr>
          <w:rFonts w:eastAsia="Times New Roman"/>
          <w:sz w:val="28"/>
          <w:szCs w:val="28"/>
          <w:lang w:eastAsia="ru-RU"/>
        </w:rPr>
        <w:t>з</w:t>
      </w:r>
      <w:r w:rsidRPr="00DC70A7">
        <w:rPr>
          <w:rFonts w:eastAsia="Times New Roman"/>
          <w:sz w:val="28"/>
          <w:szCs w:val="28"/>
          <w:lang w:eastAsia="ru-RU"/>
        </w:rPr>
        <w:t>мерений при технической диагностике автомобилей?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Цели и задачи метрологического обеспечения в сфере технической эксплуат</w:t>
      </w:r>
      <w:r w:rsidRPr="00DC70A7">
        <w:rPr>
          <w:rFonts w:eastAsia="Times New Roman"/>
          <w:sz w:val="28"/>
          <w:szCs w:val="28"/>
          <w:lang w:eastAsia="ru-RU"/>
        </w:rPr>
        <w:t>а</w:t>
      </w:r>
      <w:r w:rsidRPr="00DC70A7">
        <w:rPr>
          <w:rFonts w:eastAsia="Times New Roman"/>
          <w:sz w:val="28"/>
          <w:szCs w:val="28"/>
          <w:lang w:eastAsia="ru-RU"/>
        </w:rPr>
        <w:t>ции автомобилей.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требования к метрологическому обеспечению испытаний.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Цель государственной системы обеспечения единства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Из каких подсистем состоит государственная система измерений (ГСИ)?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техническая подсистема ГСИ?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организационная подсистема ГСИ?</w:t>
      </w:r>
    </w:p>
    <w:p w:rsidR="00116527" w:rsidRPr="00DC70A7" w:rsidRDefault="00116527" w:rsidP="00116527">
      <w:pPr>
        <w:tabs>
          <w:tab w:val="num" w:pos="709"/>
          <w:tab w:val="left" w:pos="900"/>
        </w:tabs>
        <w:spacing w:after="0" w:line="240" w:lineRule="auto"/>
        <w:jc w:val="both"/>
        <w:rPr>
          <w:rFonts w:eastAsia="Times New Roman"/>
          <w:sz w:val="28"/>
          <w:szCs w:val="20"/>
          <w:lang w:eastAsia="ru-RU"/>
        </w:rPr>
      </w:pPr>
    </w:p>
    <w:p w:rsidR="00116527" w:rsidRPr="00DC70A7" w:rsidRDefault="00116527" w:rsidP="00116527">
      <w:pPr>
        <w:tabs>
          <w:tab w:val="num" w:pos="709"/>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3 – Стандартизация</w:t>
      </w:r>
    </w:p>
    <w:p w:rsidR="00116527" w:rsidRPr="00DC70A7" w:rsidRDefault="00116527" w:rsidP="00116527">
      <w:pPr>
        <w:tabs>
          <w:tab w:val="num" w:pos="709"/>
          <w:tab w:val="left" w:pos="900"/>
        </w:tabs>
        <w:spacing w:after="0" w:line="240" w:lineRule="auto"/>
        <w:jc w:val="both"/>
        <w:rPr>
          <w:rFonts w:eastAsia="Times New Roman"/>
          <w:sz w:val="28"/>
          <w:szCs w:val="20"/>
          <w:lang w:eastAsia="ru-RU"/>
        </w:rPr>
      </w:pPr>
    </w:p>
    <w:p w:rsidR="00116527" w:rsidRPr="00DC70A7" w:rsidRDefault="00116527" w:rsidP="00116527">
      <w:pPr>
        <w:numPr>
          <w:ilvl w:val="0"/>
          <w:numId w:val="17"/>
        </w:numPr>
        <w:tabs>
          <w:tab w:val="num" w:pos="709"/>
          <w:tab w:val="left" w:pos="900"/>
        </w:tabs>
        <w:spacing w:after="0" w:line="240" w:lineRule="auto"/>
        <w:jc w:val="both"/>
        <w:rPr>
          <w:rFonts w:eastAsia="Times New Roman"/>
          <w:sz w:val="28"/>
          <w:szCs w:val="20"/>
          <w:lang w:eastAsia="ru-RU"/>
        </w:rPr>
      </w:pPr>
      <w:r w:rsidRPr="00DC70A7">
        <w:rPr>
          <w:rFonts w:eastAsia="Times New Roman"/>
          <w:sz w:val="28"/>
          <w:szCs w:val="20"/>
          <w:lang w:eastAsia="ru-RU"/>
        </w:rPr>
        <w:t>Объекты стандартизации.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документы в области стандартизации, используемые на террит</w:t>
      </w:r>
      <w:r w:rsidRPr="00DC70A7">
        <w:rPr>
          <w:rFonts w:eastAsia="Times New Roman"/>
          <w:sz w:val="28"/>
          <w:szCs w:val="20"/>
          <w:lang w:eastAsia="ru-RU"/>
        </w:rPr>
        <w:t>о</w:t>
      </w:r>
      <w:r w:rsidRPr="00DC70A7">
        <w:rPr>
          <w:rFonts w:eastAsia="Times New Roman"/>
          <w:sz w:val="28"/>
          <w:szCs w:val="20"/>
          <w:lang w:eastAsia="ru-RU"/>
        </w:rPr>
        <w:t>рии Российской Федерации.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Классификация объектов стандартизации.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Кем могут разрабатываться и утверждаться стандарты организаций?</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lastRenderedPageBreak/>
        <w:t>Что понимается под основополагающими стандартами?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виды стандартов.</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Цели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Основные задачи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Область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Функции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Этапы реформирования ГСС.</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Что входит в отечественную систему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Перечислите международные стандарты и регламенты.</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Орган Российской Федерации по стандартизации и его основные задачи.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DC70A7">
        <w:rPr>
          <w:rFonts w:eastAsia="Times New Roman"/>
          <w:spacing w:val="-6"/>
          <w:sz w:val="28"/>
          <w:szCs w:val="20"/>
          <w:lang w:eastAsia="ru-RU"/>
        </w:rPr>
        <w:t xml:space="preserve">Международные организации по стандартизации и их сфера деятельности. </w:t>
      </w:r>
    </w:p>
    <w:p w:rsidR="00116527" w:rsidRPr="00DC70A7" w:rsidRDefault="00116527" w:rsidP="0011652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Ответственность за несоответствие продукции (услуги) требованиям техн</w:t>
      </w:r>
      <w:r w:rsidRPr="00DC70A7">
        <w:rPr>
          <w:rFonts w:eastAsia="Times New Roman"/>
          <w:sz w:val="28"/>
          <w:szCs w:val="28"/>
          <w:lang w:eastAsia="ru-RU"/>
        </w:rPr>
        <w:t>и</w:t>
      </w:r>
      <w:r w:rsidRPr="00DC70A7">
        <w:rPr>
          <w:rFonts w:eastAsia="Times New Roman"/>
          <w:sz w:val="28"/>
          <w:szCs w:val="28"/>
          <w:lang w:eastAsia="ru-RU"/>
        </w:rPr>
        <w:t>ческих регламентов.</w:t>
      </w:r>
    </w:p>
    <w:p w:rsidR="00116527" w:rsidRPr="00DC70A7" w:rsidRDefault="00116527" w:rsidP="0011652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Права органов государственного контроля (надзора) в случае получения и</w:t>
      </w:r>
      <w:r w:rsidRPr="00DC70A7">
        <w:rPr>
          <w:rFonts w:eastAsia="Times New Roman"/>
          <w:sz w:val="28"/>
          <w:szCs w:val="28"/>
          <w:lang w:eastAsia="ru-RU"/>
        </w:rPr>
        <w:t>н</w:t>
      </w:r>
      <w:r w:rsidRPr="00DC70A7">
        <w:rPr>
          <w:rFonts w:eastAsia="Times New Roman"/>
          <w:sz w:val="28"/>
          <w:szCs w:val="28"/>
          <w:lang w:eastAsia="ru-RU"/>
        </w:rPr>
        <w:t>формации о несоответствии продукции требованиям технических регламентов.</w:t>
      </w:r>
    </w:p>
    <w:p w:rsidR="00116527" w:rsidRPr="00DC70A7" w:rsidRDefault="00116527" w:rsidP="0011652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A17D7F" w:rsidRPr="00DC70A7" w:rsidRDefault="00116527" w:rsidP="00A17D7F">
      <w:pPr>
        <w:tabs>
          <w:tab w:val="left" w:pos="900"/>
        </w:tabs>
        <w:spacing w:after="0" w:line="240" w:lineRule="auto"/>
        <w:jc w:val="both"/>
        <w:rPr>
          <w:rFonts w:eastAsia="Times New Roman"/>
          <w:b/>
          <w:sz w:val="28"/>
          <w:szCs w:val="20"/>
          <w:lang w:eastAsia="ru-RU"/>
        </w:rPr>
      </w:pPr>
      <w:r w:rsidRPr="00DC70A7">
        <w:rPr>
          <w:rFonts w:eastAsia="Times New Roman"/>
          <w:b/>
          <w:spacing w:val="-6"/>
          <w:sz w:val="28"/>
          <w:szCs w:val="20"/>
          <w:lang w:eastAsia="ru-RU"/>
        </w:rPr>
        <w:t xml:space="preserve">Раздел 4 – </w:t>
      </w:r>
      <w:r w:rsidR="00A17D7F" w:rsidRPr="0063242D">
        <w:rPr>
          <w:rFonts w:eastAsia="Times New Roman"/>
          <w:b/>
          <w:sz w:val="28"/>
          <w:szCs w:val="20"/>
          <w:lang w:eastAsia="ru-RU"/>
        </w:rPr>
        <w:t>Общие вопросы технического регулирования</w:t>
      </w:r>
    </w:p>
    <w:p w:rsidR="00A17D7F" w:rsidRPr="00DC70A7" w:rsidRDefault="00A17D7F" w:rsidP="00A17D7F">
      <w:pPr>
        <w:tabs>
          <w:tab w:val="left" w:pos="900"/>
        </w:tabs>
        <w:spacing w:after="0" w:line="240" w:lineRule="auto"/>
        <w:ind w:left="540" w:hanging="142"/>
        <w:jc w:val="both"/>
        <w:rPr>
          <w:rFonts w:eastAsia="Times New Roman"/>
          <w:sz w:val="28"/>
          <w:szCs w:val="20"/>
          <w:lang w:eastAsia="ru-RU"/>
        </w:rPr>
      </w:pP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Основные термины и определения в области технического регулирования.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Объекты и субъекты технического регулирования.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Основные нормативные документы.</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Принципы технического регулирования.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Цели принятия технических регламентов, их содержание и применение.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Виды технических регламентов.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Порядок разработки, принятия, изменения и отмены технического регламента</w:t>
      </w:r>
    </w:p>
    <w:p w:rsidR="00A17D7F" w:rsidRDefault="00A17D7F" w:rsidP="0011652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p>
    <w:p w:rsidR="00A17D7F" w:rsidRDefault="00A17D7F" w:rsidP="0011652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p>
    <w:p w:rsidR="00B20F1D" w:rsidRPr="00881799" w:rsidRDefault="00B20F1D" w:rsidP="00116527">
      <w:pPr>
        <w:spacing w:after="0" w:line="240" w:lineRule="auto"/>
        <w:rPr>
          <w:b/>
          <w:sz w:val="28"/>
        </w:rPr>
      </w:pPr>
      <w:r w:rsidRPr="00881799">
        <w:rPr>
          <w:b/>
          <w:sz w:val="28"/>
        </w:rPr>
        <w:t>А.</w:t>
      </w:r>
      <w:r w:rsidR="00A61788" w:rsidRPr="00881799">
        <w:rPr>
          <w:b/>
          <w:sz w:val="28"/>
        </w:rPr>
        <w:t>3</w:t>
      </w:r>
      <w:r w:rsidRPr="00881799">
        <w:rPr>
          <w:b/>
          <w:sz w:val="28"/>
        </w:rPr>
        <w:t xml:space="preserve"> Вопросы для контроля по защите лабораторных работ </w:t>
      </w:r>
    </w:p>
    <w:p w:rsidR="00B20F1D" w:rsidRDefault="00B20F1D" w:rsidP="00B20F1D">
      <w:pPr>
        <w:pStyle w:val="2"/>
        <w:spacing w:before="0" w:line="240" w:lineRule="auto"/>
        <w:ind w:firstLine="567"/>
        <w:jc w:val="both"/>
        <w:rPr>
          <w:b w:val="0"/>
        </w:rPr>
      </w:pPr>
    </w:p>
    <w:p w:rsidR="00071B7A" w:rsidRPr="00540CBE" w:rsidRDefault="00071B7A" w:rsidP="00071B7A">
      <w:pPr>
        <w:tabs>
          <w:tab w:val="left" w:pos="284"/>
        </w:tabs>
        <w:spacing w:after="0" w:line="240" w:lineRule="auto"/>
        <w:rPr>
          <w:sz w:val="28"/>
          <w:szCs w:val="28"/>
        </w:rPr>
      </w:pPr>
      <w:r>
        <w:rPr>
          <w:b/>
          <w:sz w:val="28"/>
          <w:szCs w:val="28"/>
        </w:rPr>
        <w:t xml:space="preserve">Раздел </w:t>
      </w:r>
      <w:r w:rsidRPr="00540CBE">
        <w:rPr>
          <w:b/>
          <w:sz w:val="28"/>
          <w:szCs w:val="28"/>
        </w:rPr>
        <w:t>2</w:t>
      </w:r>
      <w:r>
        <w:rPr>
          <w:b/>
          <w:sz w:val="28"/>
          <w:szCs w:val="28"/>
        </w:rPr>
        <w:t xml:space="preserve"> - </w:t>
      </w:r>
      <w:r w:rsidRPr="0078028D">
        <w:rPr>
          <w:b/>
          <w:sz w:val="28"/>
          <w:szCs w:val="28"/>
        </w:rPr>
        <w:t>Взаимозаменяемость</w:t>
      </w:r>
    </w:p>
    <w:p w:rsidR="00A17D7F" w:rsidRDefault="00A17D7F" w:rsidP="00B20F1D">
      <w:pPr>
        <w:pStyle w:val="2"/>
        <w:spacing w:before="0" w:line="240" w:lineRule="auto"/>
        <w:jc w:val="both"/>
      </w:pPr>
    </w:p>
    <w:p w:rsidR="00071B7A" w:rsidRDefault="00071B7A" w:rsidP="000579CC">
      <w:pPr>
        <w:tabs>
          <w:tab w:val="left" w:pos="284"/>
        </w:tabs>
        <w:suppressAutoHyphens/>
        <w:spacing w:after="0" w:line="240" w:lineRule="auto"/>
        <w:jc w:val="both"/>
        <w:rPr>
          <w:b/>
          <w:sz w:val="28"/>
          <w:szCs w:val="28"/>
        </w:rPr>
      </w:pPr>
      <w:r>
        <w:rPr>
          <w:b/>
          <w:sz w:val="28"/>
          <w:szCs w:val="28"/>
        </w:rPr>
        <w:t xml:space="preserve">Лабораторная работа 1-2. </w:t>
      </w:r>
      <w:r w:rsidRPr="00071B7A">
        <w:rPr>
          <w:b/>
          <w:sz w:val="28"/>
          <w:szCs w:val="28"/>
        </w:rPr>
        <w:t>Основные сведения о допусках. Определение предельных отклонений и построение полей допусков для гладких цилиндрических соединений</w:t>
      </w:r>
    </w:p>
    <w:p w:rsidR="00BA714E" w:rsidRPr="00BA714E" w:rsidRDefault="00BA714E" w:rsidP="00BA714E">
      <w:pPr>
        <w:autoSpaceDE w:val="0"/>
        <w:autoSpaceDN w:val="0"/>
        <w:adjustRightInd w:val="0"/>
        <w:spacing w:after="0" w:line="240" w:lineRule="auto"/>
        <w:jc w:val="both"/>
        <w:rPr>
          <w:sz w:val="28"/>
          <w:szCs w:val="28"/>
          <w:lang w:eastAsia="ru-RU"/>
        </w:rPr>
      </w:pPr>
      <w:r>
        <w:rPr>
          <w:sz w:val="28"/>
          <w:szCs w:val="28"/>
          <w:lang w:eastAsia="ru-RU"/>
        </w:rPr>
        <w:t xml:space="preserve">1. </w:t>
      </w:r>
      <w:r w:rsidRPr="00BA714E">
        <w:rPr>
          <w:sz w:val="28"/>
          <w:szCs w:val="28"/>
          <w:lang w:eastAsia="ru-RU"/>
        </w:rPr>
        <w:t>Какие размеры называют номинальными и как их</w:t>
      </w:r>
      <w:r>
        <w:rPr>
          <w:sz w:val="28"/>
          <w:szCs w:val="28"/>
          <w:lang w:eastAsia="ru-RU"/>
        </w:rPr>
        <w:t xml:space="preserve"> </w:t>
      </w:r>
      <w:r w:rsidRPr="00BA714E">
        <w:rPr>
          <w:sz w:val="28"/>
          <w:szCs w:val="28"/>
          <w:lang w:eastAsia="ru-RU"/>
        </w:rPr>
        <w:t>определяют?</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2. Какие размеры называют действительными? От чего они</w:t>
      </w:r>
      <w:r>
        <w:rPr>
          <w:sz w:val="28"/>
          <w:szCs w:val="28"/>
          <w:lang w:eastAsia="ru-RU"/>
        </w:rPr>
        <w:t xml:space="preserve"> </w:t>
      </w:r>
      <w:r w:rsidRPr="00BA714E">
        <w:rPr>
          <w:sz w:val="28"/>
          <w:szCs w:val="28"/>
          <w:lang w:eastAsia="ru-RU"/>
        </w:rPr>
        <w:t>зависят и в каких пред</w:t>
      </w:r>
      <w:r w:rsidRPr="00BA714E">
        <w:rPr>
          <w:sz w:val="28"/>
          <w:szCs w:val="28"/>
          <w:lang w:eastAsia="ru-RU"/>
        </w:rPr>
        <w:t>е</w:t>
      </w:r>
      <w:r w:rsidRPr="00BA714E">
        <w:rPr>
          <w:sz w:val="28"/>
          <w:szCs w:val="28"/>
          <w:lang w:eastAsia="ru-RU"/>
        </w:rPr>
        <w:t>лах должны находиться их числовые</w:t>
      </w:r>
      <w:r>
        <w:rPr>
          <w:sz w:val="28"/>
          <w:szCs w:val="28"/>
          <w:lang w:eastAsia="ru-RU"/>
        </w:rPr>
        <w:t xml:space="preserve"> </w:t>
      </w:r>
      <w:r w:rsidRPr="00BA714E">
        <w:rPr>
          <w:sz w:val="28"/>
          <w:szCs w:val="28"/>
          <w:lang w:eastAsia="ru-RU"/>
        </w:rPr>
        <w:t>значения?</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3. Каково назначение предельных размеров?</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4. Что называется допуском? Может ли он равняться нулю</w:t>
      </w:r>
      <w:r>
        <w:rPr>
          <w:sz w:val="28"/>
          <w:szCs w:val="28"/>
          <w:lang w:eastAsia="ru-RU"/>
        </w:rPr>
        <w:t xml:space="preserve"> </w:t>
      </w:r>
      <w:r w:rsidRPr="00BA714E">
        <w:rPr>
          <w:sz w:val="28"/>
          <w:szCs w:val="28"/>
          <w:lang w:eastAsia="ru-RU"/>
        </w:rPr>
        <w:t>или быть отрицательным? Что он определяет?</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5. Что называется отклонением? Назовите виды</w:t>
      </w:r>
      <w:r>
        <w:rPr>
          <w:sz w:val="28"/>
          <w:szCs w:val="28"/>
          <w:lang w:eastAsia="ru-RU"/>
        </w:rPr>
        <w:t xml:space="preserve"> </w:t>
      </w:r>
      <w:r w:rsidRPr="00BA714E">
        <w:rPr>
          <w:sz w:val="28"/>
          <w:szCs w:val="28"/>
          <w:lang w:eastAsia="ru-RU"/>
        </w:rPr>
        <w:t>отклонений.</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6. В каких единицах указывают отклонения на чертежах и в</w:t>
      </w:r>
      <w:r>
        <w:rPr>
          <w:sz w:val="28"/>
          <w:szCs w:val="28"/>
          <w:lang w:eastAsia="ru-RU"/>
        </w:rPr>
        <w:t xml:space="preserve"> </w:t>
      </w:r>
      <w:r w:rsidRPr="00BA714E">
        <w:rPr>
          <w:sz w:val="28"/>
          <w:szCs w:val="28"/>
          <w:lang w:eastAsia="ru-RU"/>
        </w:rPr>
        <w:t>справочниках?</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7. Назовите погрешности, влияющие на точность</w:t>
      </w:r>
      <w:r>
        <w:rPr>
          <w:sz w:val="28"/>
          <w:szCs w:val="28"/>
          <w:lang w:eastAsia="ru-RU"/>
        </w:rPr>
        <w:t xml:space="preserve"> </w:t>
      </w:r>
      <w:r w:rsidRPr="00BA714E">
        <w:rPr>
          <w:sz w:val="28"/>
          <w:szCs w:val="28"/>
          <w:lang w:eastAsia="ru-RU"/>
        </w:rPr>
        <w:t>изготовления деталей.</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8. Какой из нижеследующих размеров имеет более</w:t>
      </w:r>
      <w:r>
        <w:rPr>
          <w:sz w:val="28"/>
          <w:szCs w:val="28"/>
          <w:lang w:eastAsia="ru-RU"/>
        </w:rPr>
        <w:t xml:space="preserve"> </w:t>
      </w:r>
      <w:r w:rsidRPr="00BA714E">
        <w:rPr>
          <w:sz w:val="28"/>
          <w:szCs w:val="28"/>
          <w:lang w:eastAsia="ru-RU"/>
        </w:rPr>
        <w:t>высокую точность изготовления и почему?</w:t>
      </w:r>
    </w:p>
    <w:p w:rsidR="00BA714E" w:rsidRPr="00BA714E" w:rsidRDefault="00BA714E" w:rsidP="00BA714E">
      <w:pPr>
        <w:autoSpaceDE w:val="0"/>
        <w:autoSpaceDN w:val="0"/>
        <w:adjustRightInd w:val="0"/>
        <w:spacing w:after="0" w:line="240" w:lineRule="auto"/>
        <w:jc w:val="both"/>
        <w:rPr>
          <w:sz w:val="28"/>
          <w:szCs w:val="28"/>
          <w:lang w:eastAsia="ru-RU"/>
        </w:rPr>
      </w:pPr>
      <w:r>
        <w:rPr>
          <w:sz w:val="28"/>
          <w:szCs w:val="28"/>
          <w:lang w:eastAsia="ru-RU"/>
        </w:rPr>
        <w:lastRenderedPageBreak/>
        <w:t>а</w:t>
      </w:r>
      <w:r w:rsidRPr="00BA714E">
        <w:rPr>
          <w:sz w:val="28"/>
          <w:szCs w:val="28"/>
          <w:lang w:eastAsia="ru-RU"/>
        </w:rPr>
        <w:t>) 30</w:t>
      </w:r>
      <w:r w:rsidRPr="00BA714E">
        <w:rPr>
          <w:sz w:val="28"/>
          <w:szCs w:val="28"/>
          <w:vertAlign w:val="subscript"/>
          <w:lang w:eastAsia="ru-RU"/>
        </w:rPr>
        <w:t>-0,016</w:t>
      </w:r>
      <w:r w:rsidRPr="00BA714E">
        <w:rPr>
          <w:sz w:val="28"/>
          <w:szCs w:val="28"/>
          <w:lang w:eastAsia="ru-RU"/>
        </w:rPr>
        <w:t xml:space="preserve"> б) 30 </w:t>
      </w:r>
      <w:r w:rsidRPr="00BA714E">
        <w:rPr>
          <w:sz w:val="28"/>
          <w:szCs w:val="28"/>
          <w:vertAlign w:val="superscript"/>
          <w:lang w:eastAsia="ru-RU"/>
        </w:rPr>
        <w:t>0,021</w:t>
      </w:r>
      <w:r>
        <w:rPr>
          <w:sz w:val="28"/>
          <w:szCs w:val="28"/>
          <w:vertAlign w:val="superscript"/>
          <w:lang w:eastAsia="ru-RU"/>
        </w:rPr>
        <w:t xml:space="preserve"> </w:t>
      </w:r>
      <w:r w:rsidRPr="00BA714E">
        <w:rPr>
          <w:sz w:val="28"/>
          <w:szCs w:val="28"/>
          <w:lang w:eastAsia="ru-RU"/>
        </w:rPr>
        <w:t xml:space="preserve">в) 30±0,004 г) </w:t>
      </w:r>
    </w:p>
    <w:p w:rsidR="00071B7A" w:rsidRPr="009C4FB6" w:rsidRDefault="00BA714E" w:rsidP="00BA714E">
      <w:pPr>
        <w:spacing w:after="0" w:line="240" w:lineRule="auto"/>
        <w:jc w:val="both"/>
        <w:rPr>
          <w:rFonts w:eastAsia="Times New Roman"/>
          <w:color w:val="000000"/>
          <w:sz w:val="28"/>
          <w:szCs w:val="28"/>
          <w:lang w:eastAsia="ru-RU"/>
        </w:rPr>
      </w:pPr>
      <w:r>
        <w:rPr>
          <w:rFonts w:ascii="Times-Italic" w:hAnsi="Times-Italic" w:cs="Times-Italic"/>
          <w:i/>
          <w:iCs/>
          <w:sz w:val="18"/>
          <w:szCs w:val="18"/>
          <w:lang w:eastAsia="ru-RU"/>
        </w:rPr>
        <w:t>.</w:t>
      </w:r>
    </w:p>
    <w:p w:rsidR="00405C12" w:rsidRDefault="00071B7A" w:rsidP="000579CC">
      <w:pPr>
        <w:tabs>
          <w:tab w:val="left" w:pos="284"/>
        </w:tabs>
        <w:suppressAutoHyphens/>
        <w:spacing w:after="0" w:line="240" w:lineRule="auto"/>
        <w:jc w:val="both"/>
        <w:rPr>
          <w:b/>
          <w:sz w:val="28"/>
          <w:szCs w:val="28"/>
        </w:rPr>
      </w:pPr>
      <w:r>
        <w:rPr>
          <w:b/>
          <w:sz w:val="28"/>
          <w:szCs w:val="28"/>
        </w:rPr>
        <w:t xml:space="preserve">Лабораторная работа 3-4. </w:t>
      </w:r>
      <w:r w:rsidR="00405C12" w:rsidRPr="00405C12">
        <w:rPr>
          <w:b/>
          <w:sz w:val="28"/>
          <w:szCs w:val="28"/>
        </w:rPr>
        <w:t xml:space="preserve">Общие сведения о посадках. Расчёт посадок </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1. Какие поверхности называют сопрягаемыми и</w:t>
      </w:r>
      <w:r>
        <w:rPr>
          <w:sz w:val="28"/>
          <w:szCs w:val="28"/>
          <w:lang w:eastAsia="ru-RU"/>
        </w:rPr>
        <w:t xml:space="preserve"> </w:t>
      </w:r>
      <w:r w:rsidRPr="00CB72E3">
        <w:rPr>
          <w:sz w:val="28"/>
          <w:szCs w:val="28"/>
          <w:lang w:eastAsia="ru-RU"/>
        </w:rPr>
        <w:t>несопрягаемыми?</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2. Что называют посадкой, зазором, натягом?</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3. Как расположены поля допусков вала и отверстия при</w:t>
      </w:r>
      <w:r>
        <w:rPr>
          <w:sz w:val="28"/>
          <w:szCs w:val="28"/>
          <w:lang w:eastAsia="ru-RU"/>
        </w:rPr>
        <w:t xml:space="preserve"> </w:t>
      </w:r>
      <w:r w:rsidRPr="00CB72E3">
        <w:rPr>
          <w:sz w:val="28"/>
          <w:szCs w:val="28"/>
          <w:lang w:eastAsia="ru-RU"/>
        </w:rPr>
        <w:t>посадке с зазором? Какими параметрами она характеризуется?</w:t>
      </w:r>
      <w:r>
        <w:rPr>
          <w:sz w:val="28"/>
          <w:szCs w:val="28"/>
          <w:lang w:eastAsia="ru-RU"/>
        </w:rPr>
        <w:t xml:space="preserve"> </w:t>
      </w:r>
      <w:r w:rsidRPr="00CB72E3">
        <w:rPr>
          <w:sz w:val="28"/>
          <w:szCs w:val="28"/>
          <w:lang w:eastAsia="ru-RU"/>
        </w:rPr>
        <w:t>Как они вычисляются через предельные отклон</w:t>
      </w:r>
      <w:r w:rsidRPr="00CB72E3">
        <w:rPr>
          <w:sz w:val="28"/>
          <w:szCs w:val="28"/>
          <w:lang w:eastAsia="ru-RU"/>
        </w:rPr>
        <w:t>е</w:t>
      </w:r>
      <w:r w:rsidRPr="00CB72E3">
        <w:rPr>
          <w:sz w:val="28"/>
          <w:szCs w:val="28"/>
          <w:lang w:eastAsia="ru-RU"/>
        </w:rPr>
        <w:t>ния?</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4. Как расположены поля допусков вала и отверстия при</w:t>
      </w:r>
      <w:r>
        <w:rPr>
          <w:sz w:val="28"/>
          <w:szCs w:val="28"/>
          <w:lang w:eastAsia="ru-RU"/>
        </w:rPr>
        <w:t xml:space="preserve"> </w:t>
      </w:r>
      <w:r w:rsidRPr="00CB72E3">
        <w:rPr>
          <w:sz w:val="28"/>
          <w:szCs w:val="28"/>
          <w:lang w:eastAsia="ru-RU"/>
        </w:rPr>
        <w:t>посадке с натягом? Какими параметрами она характеризуется?</w:t>
      </w:r>
      <w:r>
        <w:rPr>
          <w:sz w:val="28"/>
          <w:szCs w:val="28"/>
          <w:lang w:eastAsia="ru-RU"/>
        </w:rPr>
        <w:t xml:space="preserve"> </w:t>
      </w:r>
      <w:r w:rsidRPr="00CB72E3">
        <w:rPr>
          <w:sz w:val="28"/>
          <w:szCs w:val="28"/>
          <w:lang w:eastAsia="ru-RU"/>
        </w:rPr>
        <w:t>Как они вычисляются через предельные отклон</w:t>
      </w:r>
      <w:r w:rsidRPr="00CB72E3">
        <w:rPr>
          <w:sz w:val="28"/>
          <w:szCs w:val="28"/>
          <w:lang w:eastAsia="ru-RU"/>
        </w:rPr>
        <w:t>е</w:t>
      </w:r>
      <w:r w:rsidRPr="00CB72E3">
        <w:rPr>
          <w:sz w:val="28"/>
          <w:szCs w:val="28"/>
          <w:lang w:eastAsia="ru-RU"/>
        </w:rPr>
        <w:t>ния?</w:t>
      </w:r>
    </w:p>
    <w:p w:rsidR="00A17D7F" w:rsidRPr="00CB72E3" w:rsidRDefault="00CB72E3" w:rsidP="00CB72E3">
      <w:pPr>
        <w:autoSpaceDE w:val="0"/>
        <w:autoSpaceDN w:val="0"/>
        <w:adjustRightInd w:val="0"/>
        <w:spacing w:after="0" w:line="240" w:lineRule="auto"/>
        <w:jc w:val="both"/>
        <w:rPr>
          <w:sz w:val="28"/>
          <w:szCs w:val="28"/>
        </w:rPr>
      </w:pPr>
      <w:r w:rsidRPr="00CB72E3">
        <w:rPr>
          <w:sz w:val="28"/>
          <w:szCs w:val="28"/>
          <w:lang w:eastAsia="ru-RU"/>
        </w:rPr>
        <w:t>5. Что можно сказать про посадку и расположение полей</w:t>
      </w:r>
      <w:r>
        <w:rPr>
          <w:sz w:val="28"/>
          <w:szCs w:val="28"/>
          <w:lang w:eastAsia="ru-RU"/>
        </w:rPr>
        <w:t xml:space="preserve"> </w:t>
      </w:r>
      <w:r w:rsidRPr="00CB72E3">
        <w:rPr>
          <w:sz w:val="28"/>
          <w:szCs w:val="28"/>
          <w:lang w:eastAsia="ru-RU"/>
        </w:rPr>
        <w:t>допусков отверстия и вала в случае, если величина зазора быть</w:t>
      </w:r>
      <w:r>
        <w:rPr>
          <w:sz w:val="28"/>
          <w:szCs w:val="28"/>
          <w:lang w:eastAsia="ru-RU"/>
        </w:rPr>
        <w:t xml:space="preserve"> </w:t>
      </w:r>
      <w:r w:rsidRPr="00CB72E3">
        <w:rPr>
          <w:sz w:val="28"/>
          <w:szCs w:val="28"/>
          <w:lang w:eastAsia="ru-RU"/>
        </w:rPr>
        <w:t>отрицательна? Может ли это быть?</w:t>
      </w:r>
    </w:p>
    <w:p w:rsidR="00CB72E3" w:rsidRDefault="00CB72E3" w:rsidP="000579CC">
      <w:pPr>
        <w:tabs>
          <w:tab w:val="left" w:pos="284"/>
        </w:tabs>
        <w:suppressAutoHyphens/>
        <w:spacing w:after="0" w:line="240" w:lineRule="auto"/>
        <w:jc w:val="both"/>
        <w:rPr>
          <w:b/>
          <w:sz w:val="28"/>
          <w:szCs w:val="28"/>
        </w:rPr>
      </w:pPr>
    </w:p>
    <w:p w:rsidR="00405C12" w:rsidRDefault="00071B7A" w:rsidP="000579CC">
      <w:pPr>
        <w:tabs>
          <w:tab w:val="left" w:pos="284"/>
        </w:tabs>
        <w:suppressAutoHyphens/>
        <w:spacing w:after="0" w:line="240" w:lineRule="auto"/>
        <w:jc w:val="both"/>
        <w:rPr>
          <w:b/>
          <w:sz w:val="28"/>
          <w:szCs w:val="28"/>
        </w:rPr>
      </w:pPr>
      <w:r>
        <w:rPr>
          <w:b/>
          <w:sz w:val="28"/>
          <w:szCs w:val="28"/>
        </w:rPr>
        <w:t xml:space="preserve">Лабораторная работа 5-6. </w:t>
      </w:r>
      <w:r w:rsidR="00405C12" w:rsidRPr="00405C12">
        <w:rPr>
          <w:b/>
          <w:sz w:val="28"/>
          <w:szCs w:val="28"/>
        </w:rPr>
        <w:t xml:space="preserve">Образование посадок в системе отверстия и системе вала </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1. Что называется основной деталью?</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2. Что называется системой отверстия, и как в ней</w:t>
      </w:r>
      <w:r>
        <w:rPr>
          <w:sz w:val="28"/>
          <w:szCs w:val="28"/>
          <w:lang w:eastAsia="ru-RU"/>
        </w:rPr>
        <w:t xml:space="preserve"> </w:t>
      </w:r>
      <w:r w:rsidRPr="00CB72E3">
        <w:rPr>
          <w:sz w:val="28"/>
          <w:szCs w:val="28"/>
          <w:lang w:eastAsia="ru-RU"/>
        </w:rPr>
        <w:t>образуются посадки? Изобразите графически схему полей</w:t>
      </w:r>
      <w:r>
        <w:rPr>
          <w:sz w:val="28"/>
          <w:szCs w:val="28"/>
          <w:lang w:eastAsia="ru-RU"/>
        </w:rPr>
        <w:t xml:space="preserve"> </w:t>
      </w:r>
      <w:r w:rsidRPr="00CB72E3">
        <w:rPr>
          <w:sz w:val="28"/>
          <w:szCs w:val="28"/>
          <w:lang w:eastAsia="ru-RU"/>
        </w:rPr>
        <w:t>допусков посадок в системе отверстия:</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а) с зазором; б) переходную; в) с натягом; обозначьте на</w:t>
      </w:r>
      <w:r>
        <w:rPr>
          <w:sz w:val="28"/>
          <w:szCs w:val="28"/>
          <w:lang w:eastAsia="ru-RU"/>
        </w:rPr>
        <w:t xml:space="preserve"> </w:t>
      </w:r>
      <w:r w:rsidRPr="00CB72E3">
        <w:rPr>
          <w:sz w:val="28"/>
          <w:szCs w:val="28"/>
          <w:lang w:eastAsia="ru-RU"/>
        </w:rPr>
        <w:t>ней соответствующие пар</w:t>
      </w:r>
      <w:r w:rsidRPr="00CB72E3">
        <w:rPr>
          <w:sz w:val="28"/>
          <w:szCs w:val="28"/>
          <w:lang w:eastAsia="ru-RU"/>
        </w:rPr>
        <w:t>а</w:t>
      </w:r>
      <w:r w:rsidRPr="00CB72E3">
        <w:rPr>
          <w:sz w:val="28"/>
          <w:szCs w:val="28"/>
          <w:lang w:eastAsia="ru-RU"/>
        </w:rPr>
        <w:t>метры.</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3. Что называется системой вала и как в ней образуются</w:t>
      </w:r>
      <w:r>
        <w:rPr>
          <w:sz w:val="28"/>
          <w:szCs w:val="28"/>
          <w:lang w:eastAsia="ru-RU"/>
        </w:rPr>
        <w:t xml:space="preserve"> </w:t>
      </w:r>
      <w:r w:rsidRPr="00CB72E3">
        <w:rPr>
          <w:sz w:val="28"/>
          <w:szCs w:val="28"/>
          <w:lang w:eastAsia="ru-RU"/>
        </w:rPr>
        <w:t>посадки? Изобразите граф</w:t>
      </w:r>
      <w:r w:rsidRPr="00CB72E3">
        <w:rPr>
          <w:sz w:val="28"/>
          <w:szCs w:val="28"/>
          <w:lang w:eastAsia="ru-RU"/>
        </w:rPr>
        <w:t>и</w:t>
      </w:r>
      <w:r w:rsidRPr="00CB72E3">
        <w:rPr>
          <w:sz w:val="28"/>
          <w:szCs w:val="28"/>
          <w:lang w:eastAsia="ru-RU"/>
        </w:rPr>
        <w:t>чески схему полей допусков посадок в</w:t>
      </w:r>
      <w:r>
        <w:rPr>
          <w:sz w:val="28"/>
          <w:szCs w:val="28"/>
          <w:lang w:eastAsia="ru-RU"/>
        </w:rPr>
        <w:t xml:space="preserve"> </w:t>
      </w:r>
      <w:r w:rsidRPr="00CB72E3">
        <w:rPr>
          <w:sz w:val="28"/>
          <w:szCs w:val="28"/>
          <w:lang w:eastAsia="ru-RU"/>
        </w:rPr>
        <w:t>системе вала:</w:t>
      </w:r>
    </w:p>
    <w:p w:rsidR="00CB72E3" w:rsidRPr="00CB72E3"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а) с зазором; б) переходную; в) с натягом; обозначьте на</w:t>
      </w:r>
      <w:r>
        <w:rPr>
          <w:sz w:val="28"/>
          <w:szCs w:val="28"/>
          <w:lang w:eastAsia="ru-RU"/>
        </w:rPr>
        <w:t xml:space="preserve"> </w:t>
      </w:r>
      <w:r w:rsidRPr="00CB72E3">
        <w:rPr>
          <w:sz w:val="28"/>
          <w:szCs w:val="28"/>
          <w:lang w:eastAsia="ru-RU"/>
        </w:rPr>
        <w:t>ней соответствующие пар</w:t>
      </w:r>
      <w:r w:rsidRPr="00CB72E3">
        <w:rPr>
          <w:sz w:val="28"/>
          <w:szCs w:val="28"/>
          <w:lang w:eastAsia="ru-RU"/>
        </w:rPr>
        <w:t>а</w:t>
      </w:r>
      <w:r w:rsidRPr="00CB72E3">
        <w:rPr>
          <w:sz w:val="28"/>
          <w:szCs w:val="28"/>
          <w:lang w:eastAsia="ru-RU"/>
        </w:rPr>
        <w:t>метры.</w:t>
      </w:r>
    </w:p>
    <w:p w:rsidR="00071B7A" w:rsidRDefault="00CB72E3" w:rsidP="00CB72E3">
      <w:pPr>
        <w:autoSpaceDE w:val="0"/>
        <w:autoSpaceDN w:val="0"/>
        <w:adjustRightInd w:val="0"/>
        <w:spacing w:after="0" w:line="240" w:lineRule="auto"/>
        <w:jc w:val="both"/>
        <w:rPr>
          <w:sz w:val="28"/>
          <w:szCs w:val="28"/>
          <w:lang w:eastAsia="ru-RU"/>
        </w:rPr>
      </w:pPr>
      <w:r w:rsidRPr="00CB72E3">
        <w:rPr>
          <w:sz w:val="28"/>
          <w:szCs w:val="28"/>
          <w:lang w:eastAsia="ru-RU"/>
        </w:rPr>
        <w:t>4. Объясните, какая система является предпочтительнее и</w:t>
      </w:r>
      <w:r>
        <w:rPr>
          <w:sz w:val="28"/>
          <w:szCs w:val="28"/>
          <w:lang w:eastAsia="ru-RU"/>
        </w:rPr>
        <w:t xml:space="preserve"> </w:t>
      </w:r>
      <w:r w:rsidRPr="00CB72E3">
        <w:rPr>
          <w:sz w:val="28"/>
          <w:szCs w:val="28"/>
          <w:lang w:eastAsia="ru-RU"/>
        </w:rPr>
        <w:t>почему.</w:t>
      </w:r>
    </w:p>
    <w:p w:rsidR="00CB72E3" w:rsidRPr="00CB72E3" w:rsidRDefault="00CB72E3" w:rsidP="00CB72E3">
      <w:pPr>
        <w:autoSpaceDE w:val="0"/>
        <w:autoSpaceDN w:val="0"/>
        <w:adjustRightInd w:val="0"/>
        <w:spacing w:after="0" w:line="240" w:lineRule="auto"/>
        <w:jc w:val="both"/>
        <w:rPr>
          <w:b/>
          <w:sz w:val="28"/>
          <w:szCs w:val="28"/>
        </w:rPr>
      </w:pPr>
    </w:p>
    <w:p w:rsidR="00405C12" w:rsidRDefault="00071B7A" w:rsidP="000579CC">
      <w:pPr>
        <w:tabs>
          <w:tab w:val="left" w:pos="284"/>
        </w:tabs>
        <w:suppressAutoHyphens/>
        <w:spacing w:after="0" w:line="240" w:lineRule="auto"/>
        <w:jc w:val="both"/>
        <w:rPr>
          <w:b/>
          <w:sz w:val="28"/>
          <w:szCs w:val="28"/>
        </w:rPr>
      </w:pPr>
      <w:r>
        <w:rPr>
          <w:b/>
          <w:sz w:val="28"/>
          <w:szCs w:val="28"/>
        </w:rPr>
        <w:t xml:space="preserve">Лабораторная работа 7. </w:t>
      </w:r>
      <w:r w:rsidR="00405C12" w:rsidRPr="00405C12">
        <w:rPr>
          <w:b/>
          <w:sz w:val="28"/>
          <w:szCs w:val="28"/>
        </w:rPr>
        <w:t xml:space="preserve">Изучение измерительных приборов </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 Какие основные детали микрометра, глубиномера и</w:t>
      </w:r>
      <w:r>
        <w:rPr>
          <w:sz w:val="28"/>
          <w:szCs w:val="28"/>
          <w:lang w:eastAsia="ru-RU"/>
        </w:rPr>
        <w:t xml:space="preserve"> </w:t>
      </w:r>
      <w:r w:rsidRPr="00BA714E">
        <w:rPr>
          <w:sz w:val="28"/>
          <w:szCs w:val="28"/>
          <w:lang w:eastAsia="ru-RU"/>
        </w:rPr>
        <w:t>нутромера?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2. Что представляет собой микрометрическая головка?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3. В чем назначение трещотки или фрикциона?</w:t>
      </w:r>
    </w:p>
    <w:p w:rsidR="00EB20F2"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4. В чем назначение стопорного устройства?</w:t>
      </w:r>
      <w:r w:rsidR="00EB20F2">
        <w:rPr>
          <w:sz w:val="28"/>
          <w:szCs w:val="28"/>
          <w:lang w:eastAsia="ru-RU"/>
        </w:rPr>
        <w:t xml:space="preserve"> </w:t>
      </w:r>
    </w:p>
    <w:p w:rsidR="00BA714E" w:rsidRPr="00BA714E" w:rsidRDefault="00EB20F2" w:rsidP="00BA714E">
      <w:pPr>
        <w:autoSpaceDE w:val="0"/>
        <w:autoSpaceDN w:val="0"/>
        <w:adjustRightInd w:val="0"/>
        <w:spacing w:after="0" w:line="240" w:lineRule="auto"/>
        <w:jc w:val="both"/>
        <w:rPr>
          <w:sz w:val="28"/>
          <w:szCs w:val="28"/>
          <w:lang w:eastAsia="ru-RU"/>
        </w:rPr>
      </w:pPr>
      <w:r>
        <w:rPr>
          <w:sz w:val="28"/>
          <w:szCs w:val="28"/>
          <w:lang w:eastAsia="ru-RU"/>
        </w:rPr>
        <w:t>5</w:t>
      </w:r>
      <w:r w:rsidR="00BA714E" w:rsidRPr="00BA714E">
        <w:rPr>
          <w:sz w:val="28"/>
          <w:szCs w:val="28"/>
          <w:lang w:eastAsia="ru-RU"/>
        </w:rPr>
        <w:t>. Как выполнено отсчетное устройство на стебле?</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6. Как выполнено отсчетное устройство на барабане?</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7. Как снимается значение результатов измерения?</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8. Какая величина хода микровинта?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9. Что такое измерение, результат измерения, контроль?</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10. Что такое шкала, цена деления, диапазон измерения?</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11. Что такое средство измерения?</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12. Как настраивается инструмент на нуль или начало</w:t>
      </w:r>
      <w:r w:rsidR="00EB20F2">
        <w:rPr>
          <w:sz w:val="28"/>
          <w:szCs w:val="28"/>
          <w:lang w:eastAsia="ru-RU"/>
        </w:rPr>
        <w:t xml:space="preserve"> </w:t>
      </w:r>
      <w:r w:rsidRPr="00BA714E">
        <w:rPr>
          <w:sz w:val="28"/>
          <w:szCs w:val="28"/>
          <w:lang w:eastAsia="ru-RU"/>
        </w:rPr>
        <w:t>измерения?</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13. Чему равен шаг резьбы микровинта?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14. Какие основные части микрометрической головки?</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 . Какие основные части микрометра, глубиномера и</w:t>
      </w:r>
      <w:r w:rsidR="00EB20F2">
        <w:rPr>
          <w:sz w:val="28"/>
          <w:szCs w:val="28"/>
          <w:lang w:eastAsia="ru-RU"/>
        </w:rPr>
        <w:t xml:space="preserve"> </w:t>
      </w:r>
      <w:r w:rsidRPr="00BA714E">
        <w:rPr>
          <w:sz w:val="28"/>
          <w:szCs w:val="28"/>
          <w:lang w:eastAsia="ru-RU"/>
        </w:rPr>
        <w:t>нутромера вы знаете?</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16. Для чего необходимо стопорное устройство?</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17. Какая особенность пользования шкалой глубиномера, в</w:t>
      </w:r>
      <w:r w:rsidR="00EB20F2">
        <w:rPr>
          <w:sz w:val="28"/>
          <w:szCs w:val="28"/>
          <w:lang w:eastAsia="ru-RU"/>
        </w:rPr>
        <w:t xml:space="preserve"> </w:t>
      </w:r>
      <w:r w:rsidRPr="00BA714E">
        <w:rPr>
          <w:sz w:val="28"/>
          <w:szCs w:val="28"/>
          <w:lang w:eastAsia="ru-RU"/>
        </w:rPr>
        <w:t>отличие от нутромера и микрометра?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lastRenderedPageBreak/>
        <w:t>18. Какие применяют микрометрические инструменты и</w:t>
      </w:r>
      <w:r w:rsidR="00EB20F2">
        <w:rPr>
          <w:sz w:val="28"/>
          <w:szCs w:val="28"/>
          <w:lang w:eastAsia="ru-RU"/>
        </w:rPr>
        <w:t xml:space="preserve"> </w:t>
      </w:r>
      <w:r w:rsidRPr="00BA714E">
        <w:rPr>
          <w:sz w:val="28"/>
          <w:szCs w:val="28"/>
          <w:lang w:eastAsia="ru-RU"/>
        </w:rPr>
        <w:t>каков у них отсчет?</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19. Какова цена деления барабана микрометра?</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20. Какой метод применяют при измерениях</w:t>
      </w:r>
      <w:r w:rsidR="00EB20F2">
        <w:rPr>
          <w:sz w:val="28"/>
          <w:szCs w:val="28"/>
          <w:lang w:eastAsia="ru-RU"/>
        </w:rPr>
        <w:t xml:space="preserve"> </w:t>
      </w:r>
      <w:r w:rsidRPr="00BA714E">
        <w:rPr>
          <w:sz w:val="28"/>
          <w:szCs w:val="28"/>
          <w:lang w:eastAsia="ru-RU"/>
        </w:rPr>
        <w:t>микрометрическими инструментами, и какой отсчет у этих</w:t>
      </w:r>
      <w:r w:rsidR="00EB20F2">
        <w:rPr>
          <w:sz w:val="28"/>
          <w:szCs w:val="28"/>
          <w:lang w:eastAsia="ru-RU"/>
        </w:rPr>
        <w:t xml:space="preserve"> </w:t>
      </w:r>
      <w:r w:rsidRPr="00BA714E">
        <w:rPr>
          <w:sz w:val="28"/>
          <w:szCs w:val="28"/>
          <w:lang w:eastAsia="ru-RU"/>
        </w:rPr>
        <w:t>инструментов?</w:t>
      </w:r>
    </w:p>
    <w:p w:rsidR="00BA714E" w:rsidRPr="00BA714E" w:rsidRDefault="00BA714E" w:rsidP="00BA714E">
      <w:pPr>
        <w:autoSpaceDE w:val="0"/>
        <w:autoSpaceDN w:val="0"/>
        <w:adjustRightInd w:val="0"/>
        <w:spacing w:after="0" w:line="240" w:lineRule="auto"/>
        <w:jc w:val="both"/>
        <w:rPr>
          <w:sz w:val="28"/>
          <w:szCs w:val="28"/>
          <w:lang w:eastAsia="ru-RU"/>
        </w:rPr>
      </w:pPr>
      <w:r w:rsidRPr="00BA714E">
        <w:rPr>
          <w:sz w:val="28"/>
          <w:szCs w:val="28"/>
          <w:lang w:eastAsia="ru-RU"/>
        </w:rPr>
        <w:t>21. Чему равно осевое перемещение микровинта</w:t>
      </w:r>
      <w:r w:rsidR="00EB20F2">
        <w:rPr>
          <w:sz w:val="28"/>
          <w:szCs w:val="28"/>
          <w:lang w:eastAsia="ru-RU"/>
        </w:rPr>
        <w:t xml:space="preserve"> </w:t>
      </w:r>
      <w:r w:rsidRPr="00BA714E">
        <w:rPr>
          <w:sz w:val="28"/>
          <w:szCs w:val="28"/>
          <w:lang w:eastAsia="ru-RU"/>
        </w:rPr>
        <w:t>микрометрических инструментов при повороте барабана на одно</w:t>
      </w:r>
      <w:r w:rsidR="00EB20F2">
        <w:rPr>
          <w:sz w:val="28"/>
          <w:szCs w:val="28"/>
          <w:lang w:eastAsia="ru-RU"/>
        </w:rPr>
        <w:t xml:space="preserve"> </w:t>
      </w:r>
      <w:r w:rsidRPr="00BA714E">
        <w:rPr>
          <w:sz w:val="28"/>
          <w:szCs w:val="28"/>
          <w:lang w:eastAsia="ru-RU"/>
        </w:rPr>
        <w:t>деление шкалы барабана?</w:t>
      </w:r>
    </w:p>
    <w:p w:rsidR="00071B7A" w:rsidRDefault="00071B7A" w:rsidP="00BA714E">
      <w:pPr>
        <w:tabs>
          <w:tab w:val="left" w:pos="284"/>
        </w:tabs>
        <w:suppressAutoHyphens/>
        <w:spacing w:after="0" w:line="240" w:lineRule="auto"/>
        <w:jc w:val="both"/>
        <w:rPr>
          <w:b/>
          <w:sz w:val="28"/>
          <w:szCs w:val="28"/>
        </w:rPr>
      </w:pPr>
    </w:p>
    <w:p w:rsidR="00405C12" w:rsidRDefault="00071B7A" w:rsidP="000579CC">
      <w:pPr>
        <w:tabs>
          <w:tab w:val="left" w:pos="284"/>
        </w:tabs>
        <w:suppressAutoHyphens/>
        <w:spacing w:after="0" w:line="240" w:lineRule="auto"/>
        <w:jc w:val="both"/>
        <w:rPr>
          <w:b/>
          <w:sz w:val="28"/>
          <w:szCs w:val="28"/>
        </w:rPr>
      </w:pPr>
      <w:r>
        <w:rPr>
          <w:b/>
          <w:sz w:val="28"/>
          <w:szCs w:val="28"/>
        </w:rPr>
        <w:t xml:space="preserve">Лабораторная работа 8. </w:t>
      </w:r>
      <w:r w:rsidR="00405C12" w:rsidRPr="00405C12">
        <w:rPr>
          <w:b/>
          <w:sz w:val="28"/>
          <w:szCs w:val="28"/>
        </w:rPr>
        <w:t xml:space="preserve">Определение шероховатости поверхности </w:t>
      </w:r>
    </w:p>
    <w:p w:rsidR="00071B7A" w:rsidRPr="009C4FB6" w:rsidRDefault="00071B7A" w:rsidP="000579CC">
      <w:pPr>
        <w:tabs>
          <w:tab w:val="left" w:pos="284"/>
        </w:tabs>
        <w:suppressAutoHyphens/>
        <w:spacing w:after="0" w:line="240" w:lineRule="auto"/>
        <w:jc w:val="both"/>
        <w:rPr>
          <w:rFonts w:eastAsia="Times New Roman"/>
          <w:color w:val="000000"/>
          <w:sz w:val="28"/>
          <w:szCs w:val="28"/>
          <w:lang w:eastAsia="ru-RU"/>
        </w:rPr>
      </w:pPr>
      <w:r w:rsidRPr="009C4FB6">
        <w:rPr>
          <w:rFonts w:eastAsia="Times New Roman"/>
          <w:color w:val="000000"/>
          <w:sz w:val="28"/>
          <w:szCs w:val="28"/>
          <w:lang w:eastAsia="ru-RU"/>
        </w:rPr>
        <w:t>1.  </w:t>
      </w:r>
      <w:r w:rsidR="00B4370A">
        <w:rPr>
          <w:rFonts w:eastAsia="Times New Roman"/>
          <w:color w:val="000000"/>
          <w:sz w:val="28"/>
          <w:szCs w:val="28"/>
          <w:lang w:eastAsia="ru-RU"/>
        </w:rPr>
        <w:t>Какими стандартами регламентируется шероховатость поверхностей</w:t>
      </w:r>
      <w:r w:rsidRPr="009C4FB6">
        <w:rPr>
          <w:rFonts w:eastAsia="Times New Roman"/>
          <w:color w:val="000000"/>
          <w:sz w:val="28"/>
          <w:szCs w:val="28"/>
          <w:lang w:eastAsia="ru-RU"/>
        </w:rPr>
        <w:t>?</w:t>
      </w:r>
    </w:p>
    <w:p w:rsidR="00071B7A" w:rsidRDefault="00071B7A" w:rsidP="000579CC">
      <w:pPr>
        <w:spacing w:after="0" w:line="240" w:lineRule="auto"/>
        <w:jc w:val="both"/>
        <w:rPr>
          <w:rFonts w:eastAsia="Times New Roman"/>
          <w:color w:val="000000"/>
          <w:sz w:val="28"/>
          <w:szCs w:val="28"/>
          <w:lang w:eastAsia="ru-RU"/>
        </w:rPr>
      </w:pPr>
      <w:r w:rsidRPr="009C4FB6">
        <w:rPr>
          <w:rFonts w:eastAsia="Times New Roman"/>
          <w:color w:val="000000"/>
          <w:sz w:val="28"/>
          <w:szCs w:val="28"/>
          <w:lang w:eastAsia="ru-RU"/>
        </w:rPr>
        <w:t>2</w:t>
      </w:r>
      <w:r w:rsidR="00B4370A">
        <w:rPr>
          <w:rFonts w:eastAsia="Times New Roman"/>
          <w:color w:val="000000"/>
          <w:sz w:val="28"/>
          <w:szCs w:val="28"/>
          <w:lang w:eastAsia="ru-RU"/>
        </w:rPr>
        <w:t>. Как влияет на работу деталей машин шероховатость поверхностей</w:t>
      </w:r>
      <w:r w:rsidRPr="009C4FB6">
        <w:rPr>
          <w:rFonts w:eastAsia="Times New Roman"/>
          <w:color w:val="000000"/>
          <w:sz w:val="28"/>
          <w:szCs w:val="28"/>
          <w:lang w:eastAsia="ru-RU"/>
        </w:rPr>
        <w:t>?</w:t>
      </w:r>
    </w:p>
    <w:p w:rsidR="00B4370A" w:rsidRDefault="00B4370A" w:rsidP="000579CC">
      <w:pPr>
        <w:spacing w:after="0" w:line="240" w:lineRule="auto"/>
        <w:jc w:val="both"/>
        <w:rPr>
          <w:rFonts w:eastAsia="Times New Roman"/>
          <w:color w:val="000000"/>
          <w:sz w:val="28"/>
          <w:szCs w:val="28"/>
          <w:lang w:eastAsia="ru-RU"/>
        </w:rPr>
      </w:pPr>
      <w:r>
        <w:rPr>
          <w:rFonts w:eastAsia="Times New Roman"/>
          <w:color w:val="000000"/>
          <w:sz w:val="28"/>
          <w:szCs w:val="28"/>
          <w:lang w:eastAsia="ru-RU"/>
        </w:rPr>
        <w:t>3. От чего зависит выбор параметров шероховатости поверхностей?</w:t>
      </w:r>
    </w:p>
    <w:p w:rsidR="00B4370A" w:rsidRPr="009C4FB6" w:rsidRDefault="00B4370A" w:rsidP="000579CC">
      <w:pPr>
        <w:spacing w:after="0" w:line="240" w:lineRule="auto"/>
        <w:jc w:val="both"/>
        <w:rPr>
          <w:rFonts w:eastAsia="Times New Roman"/>
          <w:color w:val="000000"/>
          <w:sz w:val="28"/>
          <w:szCs w:val="28"/>
          <w:lang w:eastAsia="ru-RU"/>
        </w:rPr>
      </w:pPr>
      <w:r>
        <w:rPr>
          <w:rFonts w:eastAsia="Times New Roman"/>
          <w:color w:val="000000"/>
          <w:sz w:val="28"/>
          <w:szCs w:val="28"/>
          <w:lang w:eastAsia="ru-RU"/>
        </w:rPr>
        <w:t>4. Какие параметры являются основными при выборе шероховатости поверхности?</w:t>
      </w:r>
    </w:p>
    <w:p w:rsidR="00071B7A" w:rsidRDefault="00071B7A" w:rsidP="00071B7A">
      <w:pPr>
        <w:tabs>
          <w:tab w:val="left" w:pos="284"/>
        </w:tabs>
        <w:suppressAutoHyphens/>
        <w:spacing w:after="0" w:line="240" w:lineRule="auto"/>
        <w:jc w:val="both"/>
        <w:rPr>
          <w:b/>
          <w:sz w:val="28"/>
          <w:szCs w:val="28"/>
        </w:rPr>
      </w:pPr>
    </w:p>
    <w:p w:rsidR="00B20F1D" w:rsidRDefault="00A17D7F" w:rsidP="00B20F1D">
      <w:pPr>
        <w:pStyle w:val="2"/>
        <w:spacing w:before="0" w:line="240" w:lineRule="auto"/>
        <w:jc w:val="both"/>
      </w:pPr>
      <w:r w:rsidRPr="00444A42">
        <w:t xml:space="preserve">А.4 </w:t>
      </w:r>
      <w:r w:rsidR="00B20F1D" w:rsidRPr="00444A42">
        <w:t>Примерные темы  для подготовки к коллоквиуму</w:t>
      </w:r>
    </w:p>
    <w:p w:rsidR="00B20F1D" w:rsidRDefault="00B20F1D" w:rsidP="00B20F1D">
      <w:pPr>
        <w:spacing w:after="0" w:line="240" w:lineRule="auto"/>
      </w:pPr>
    </w:p>
    <w:p w:rsidR="00A61788" w:rsidRPr="00190D27" w:rsidRDefault="00A61788" w:rsidP="00A61788">
      <w:pPr>
        <w:spacing w:after="0" w:line="240" w:lineRule="auto"/>
        <w:rPr>
          <w:b/>
          <w:sz w:val="28"/>
          <w:szCs w:val="28"/>
        </w:rPr>
      </w:pPr>
      <w:r w:rsidRPr="00190D27">
        <w:rPr>
          <w:b/>
          <w:sz w:val="28"/>
          <w:szCs w:val="28"/>
        </w:rPr>
        <w:t>Коллоквиум 1 (Первый рубежный контроль)</w:t>
      </w:r>
    </w:p>
    <w:p w:rsidR="00A61788" w:rsidRDefault="00A61788" w:rsidP="00A61788">
      <w:pPr>
        <w:spacing w:after="0" w:line="240" w:lineRule="auto"/>
        <w:ind w:firstLine="567"/>
        <w:rPr>
          <w:b/>
          <w:sz w:val="28"/>
          <w:szCs w:val="28"/>
        </w:rPr>
      </w:pPr>
    </w:p>
    <w:p w:rsidR="00A61788" w:rsidRPr="00551716" w:rsidRDefault="00A61788" w:rsidP="00A61788">
      <w:pPr>
        <w:suppressAutoHyphens/>
        <w:spacing w:after="0" w:line="240" w:lineRule="auto"/>
        <w:jc w:val="both"/>
        <w:rPr>
          <w:b/>
          <w:sz w:val="28"/>
          <w:szCs w:val="28"/>
        </w:rPr>
      </w:pPr>
      <w:r w:rsidRPr="00551716">
        <w:rPr>
          <w:b/>
          <w:sz w:val="28"/>
          <w:szCs w:val="28"/>
        </w:rPr>
        <w:t xml:space="preserve">Раздел 1 - Метрология </w:t>
      </w:r>
    </w:p>
    <w:p w:rsidR="00A61788" w:rsidRPr="00551716" w:rsidRDefault="00A61788" w:rsidP="00A61788">
      <w:pPr>
        <w:suppressAutoHyphens/>
        <w:spacing w:after="0" w:line="240" w:lineRule="auto"/>
        <w:jc w:val="both"/>
        <w:rPr>
          <w:sz w:val="28"/>
          <w:szCs w:val="28"/>
        </w:rPr>
      </w:pP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A61788" w:rsidRPr="00551716" w:rsidRDefault="00A61788" w:rsidP="00A61788">
      <w:pPr>
        <w:tabs>
          <w:tab w:val="left" w:pos="993"/>
        </w:tabs>
        <w:suppressAutoHyphens/>
        <w:spacing w:after="0" w:line="240" w:lineRule="auto"/>
        <w:ind w:firstLine="709"/>
        <w:jc w:val="both"/>
        <w:rPr>
          <w:b/>
          <w:sz w:val="28"/>
          <w:szCs w:val="28"/>
        </w:rPr>
      </w:pPr>
      <w:r w:rsidRPr="00551716">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Основные характеристики измерений. Физические величины и единицы.</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Системы единиц физических величин. Система СИ.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Определение размерности физических величин.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Измерения. Виды измерений. Способы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Эталоны и образцовые средства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Государственные поверочные схемы.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Нормирование метрологических характеристик средств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Утверждение типа средств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Поверка средств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Калибровка средств измерений.</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Государственный метрологический надзор. </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Федеральный информационный фонд по обеспечению единства измерений. </w:t>
      </w:r>
    </w:p>
    <w:p w:rsidR="00A61788" w:rsidRDefault="00A61788" w:rsidP="00A61788">
      <w:pPr>
        <w:spacing w:after="0" w:line="240" w:lineRule="auto"/>
        <w:ind w:firstLine="567"/>
        <w:rPr>
          <w:b/>
          <w:sz w:val="28"/>
          <w:szCs w:val="28"/>
        </w:rPr>
      </w:pPr>
    </w:p>
    <w:p w:rsidR="00444A42" w:rsidRDefault="00444A42" w:rsidP="00A61788">
      <w:pPr>
        <w:spacing w:after="0" w:line="240" w:lineRule="auto"/>
        <w:rPr>
          <w:b/>
          <w:sz w:val="28"/>
          <w:szCs w:val="28"/>
        </w:rPr>
      </w:pPr>
      <w:r>
        <w:rPr>
          <w:b/>
          <w:sz w:val="28"/>
          <w:szCs w:val="28"/>
        </w:rPr>
        <w:t>Раздел 2 – Взаимозаменяемость</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Основные понятия о размерах, допусках и посадках.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Основные принципы построения единой системы допусков и посадок</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lastRenderedPageBreak/>
        <w:t xml:space="preserve">Отклонения и допуски формы и расположения поверхностей.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Шероховатость поверхности.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Допуски и посадки подшипников качения.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Допуски шпоночных и шлицевых соединений.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Допуски и средства измерений углов и гладких конусов.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Допуски резьбовых поверхностей и соединений. </w:t>
      </w:r>
    </w:p>
    <w:p w:rsidR="00444A42" w:rsidRPr="00444A42" w:rsidRDefault="00444A42" w:rsidP="00444A42">
      <w:pPr>
        <w:tabs>
          <w:tab w:val="left" w:pos="993"/>
        </w:tabs>
        <w:suppressAutoHyphens/>
        <w:spacing w:after="0" w:line="240" w:lineRule="auto"/>
        <w:ind w:firstLine="709"/>
        <w:jc w:val="both"/>
        <w:rPr>
          <w:sz w:val="28"/>
          <w:szCs w:val="28"/>
        </w:rPr>
      </w:pPr>
      <w:r w:rsidRPr="00444A42">
        <w:rPr>
          <w:sz w:val="28"/>
          <w:szCs w:val="28"/>
        </w:rPr>
        <w:t>Допуски и посадки деталей из пластмасс</w:t>
      </w:r>
      <w:r>
        <w:rPr>
          <w:sz w:val="28"/>
          <w:szCs w:val="28"/>
        </w:rPr>
        <w:t>.</w:t>
      </w:r>
    </w:p>
    <w:p w:rsidR="00444A42" w:rsidRDefault="00444A42" w:rsidP="00444A42">
      <w:pPr>
        <w:spacing w:after="0" w:line="240" w:lineRule="auto"/>
        <w:ind w:firstLine="709"/>
        <w:rPr>
          <w:b/>
          <w:sz w:val="28"/>
          <w:szCs w:val="28"/>
        </w:rPr>
      </w:pPr>
    </w:p>
    <w:p w:rsidR="00A61788" w:rsidRDefault="00A61788" w:rsidP="00A61788">
      <w:pPr>
        <w:spacing w:after="0" w:line="240" w:lineRule="auto"/>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A61788" w:rsidRDefault="00A61788" w:rsidP="00A61788">
      <w:pPr>
        <w:tabs>
          <w:tab w:val="left" w:pos="993"/>
        </w:tabs>
        <w:suppressAutoHyphens/>
        <w:spacing w:after="0" w:line="240" w:lineRule="auto"/>
        <w:jc w:val="both"/>
        <w:rPr>
          <w:b/>
          <w:sz w:val="28"/>
          <w:szCs w:val="28"/>
        </w:rPr>
      </w:pPr>
    </w:p>
    <w:p w:rsidR="00A61788" w:rsidRDefault="00A61788" w:rsidP="00A61788">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3</w:t>
      </w:r>
      <w:r>
        <w:rPr>
          <w:b/>
          <w:sz w:val="28"/>
          <w:szCs w:val="28"/>
        </w:rPr>
        <w:t xml:space="preserve"> – </w:t>
      </w:r>
      <w:r w:rsidRPr="00551716">
        <w:rPr>
          <w:b/>
          <w:sz w:val="28"/>
          <w:szCs w:val="28"/>
        </w:rPr>
        <w:t>Стандартизация</w:t>
      </w:r>
    </w:p>
    <w:p w:rsidR="00A61788" w:rsidRPr="00551716" w:rsidRDefault="00A61788" w:rsidP="00A61788">
      <w:pPr>
        <w:tabs>
          <w:tab w:val="left" w:pos="993"/>
        </w:tabs>
        <w:suppressAutoHyphens/>
        <w:spacing w:after="0" w:line="240" w:lineRule="auto"/>
        <w:jc w:val="both"/>
        <w:rPr>
          <w:b/>
          <w:sz w:val="28"/>
          <w:szCs w:val="28"/>
        </w:rPr>
      </w:pP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Исторические основы развития стандартизации.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Документы в области стандартизации.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Национальный орган Российской Федерации по стандартизации, технические комитеты по стандартизации.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Национальные стандарты, общероссийские классификаторы технико-экономической и социальной информации. </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Правила разработки и утверждения национальных стандартов.</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Виды подтверждения соответствия.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Системы сертификации.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Организация процедуры сертификации.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Условия ввоза на территорию РФ продукции, подлежащей обязательному подтверждению соответствия.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Цели и задачи аккредитации. Процедура аккредитации.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Испытательные лаборатории и центры. Процедура проведения испытаний.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A61788" w:rsidRDefault="00A61788" w:rsidP="00A61788">
      <w:pPr>
        <w:rPr>
          <w:lang w:eastAsia="ru-RU"/>
        </w:rPr>
      </w:pPr>
    </w:p>
    <w:p w:rsidR="00444A42" w:rsidRPr="00551716" w:rsidRDefault="00444A42" w:rsidP="00444A42">
      <w:pPr>
        <w:tabs>
          <w:tab w:val="left" w:pos="993"/>
        </w:tabs>
        <w:suppressAutoHyphens/>
        <w:spacing w:after="0" w:line="240" w:lineRule="auto"/>
        <w:jc w:val="both"/>
        <w:rPr>
          <w:b/>
          <w:sz w:val="28"/>
          <w:szCs w:val="28"/>
        </w:rPr>
      </w:pPr>
      <w:r>
        <w:rPr>
          <w:b/>
          <w:sz w:val="28"/>
          <w:szCs w:val="28"/>
        </w:rPr>
        <w:t xml:space="preserve">Раздел 4 - </w:t>
      </w:r>
      <w:r w:rsidRPr="00551716">
        <w:rPr>
          <w:b/>
          <w:sz w:val="28"/>
          <w:szCs w:val="28"/>
        </w:rPr>
        <w:t>Общие вопросы технического регулирования</w:t>
      </w:r>
    </w:p>
    <w:p w:rsidR="00444A42" w:rsidRDefault="00444A42" w:rsidP="00444A42">
      <w:pPr>
        <w:tabs>
          <w:tab w:val="left" w:pos="993"/>
        </w:tabs>
        <w:suppressAutoHyphens/>
        <w:spacing w:after="0" w:line="240" w:lineRule="auto"/>
        <w:ind w:firstLine="709"/>
        <w:jc w:val="both"/>
        <w:rPr>
          <w:sz w:val="28"/>
          <w:szCs w:val="28"/>
        </w:rPr>
      </w:pP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Основные нормативные документы. Основные термины и определения в области технического регулирования. </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Объекты и субъекты технического регулирования.</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Принципы технического регулирования. </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Цели принятия технических регламентов, их содержание и применение. </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Виды технических регламентов. </w:t>
      </w:r>
    </w:p>
    <w:p w:rsidR="00444A42" w:rsidRPr="00551716" w:rsidRDefault="00444A42" w:rsidP="00444A42">
      <w:pPr>
        <w:tabs>
          <w:tab w:val="left" w:pos="993"/>
        </w:tabs>
        <w:suppressAutoHyphens/>
        <w:spacing w:after="0" w:line="240" w:lineRule="auto"/>
        <w:ind w:firstLine="709"/>
        <w:jc w:val="both"/>
        <w:rPr>
          <w:sz w:val="28"/>
          <w:szCs w:val="28"/>
        </w:rPr>
      </w:pPr>
      <w:r w:rsidRPr="00551716">
        <w:rPr>
          <w:sz w:val="28"/>
          <w:szCs w:val="28"/>
        </w:rPr>
        <w:t>Порядок разработки, принятия, изменения и отмены технического регламента</w:t>
      </w:r>
    </w:p>
    <w:p w:rsidR="00B20F1D" w:rsidRDefault="00B20F1D" w:rsidP="0020333D">
      <w:pPr>
        <w:rPr>
          <w:lang w:eastAsia="ru-RU"/>
        </w:rPr>
      </w:pPr>
    </w:p>
    <w:p w:rsidR="000F4F68" w:rsidRPr="00A53C99" w:rsidRDefault="000F4F68" w:rsidP="000F4F68">
      <w:pPr>
        <w:pStyle w:val="2"/>
        <w:spacing w:before="0" w:line="240" w:lineRule="auto"/>
        <w:jc w:val="both"/>
      </w:pPr>
      <w:r w:rsidRPr="001535CE">
        <w:lastRenderedPageBreak/>
        <w:t xml:space="preserve">Блок </w:t>
      </w:r>
      <w:r>
        <w:t xml:space="preserve">Б - </w:t>
      </w:r>
      <w:r w:rsidRPr="00D224E6">
        <w:t>Оценочные средства для диагностирования сформированности уровня  компетенций – «уметь»</w:t>
      </w:r>
    </w:p>
    <w:p w:rsidR="000F4F68" w:rsidRDefault="000F4F68" w:rsidP="000F4F68">
      <w:pPr>
        <w:spacing w:after="0" w:line="240" w:lineRule="auto"/>
        <w:jc w:val="both"/>
        <w:rPr>
          <w:rFonts w:eastAsia="Times New Roman"/>
          <w:b/>
          <w:sz w:val="28"/>
          <w:szCs w:val="28"/>
        </w:rPr>
      </w:pPr>
    </w:p>
    <w:p w:rsidR="00A61788" w:rsidRDefault="00A61788" w:rsidP="00A61788">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Pr>
          <w:b/>
          <w:sz w:val="28"/>
          <w:szCs w:val="28"/>
        </w:rPr>
        <w:t xml:space="preserve"> Задачи</w:t>
      </w:r>
    </w:p>
    <w:p w:rsidR="00A61788" w:rsidRDefault="00A61788" w:rsidP="00A61788">
      <w:pPr>
        <w:spacing w:after="0" w:line="240" w:lineRule="auto"/>
        <w:rPr>
          <w:b/>
          <w:sz w:val="28"/>
          <w:szCs w:val="28"/>
        </w:rPr>
      </w:pPr>
    </w:p>
    <w:p w:rsidR="00A61788" w:rsidRDefault="00A61788" w:rsidP="00A61788">
      <w:pPr>
        <w:spacing w:after="0" w:line="240" w:lineRule="auto"/>
        <w:rPr>
          <w:rFonts w:eastAsia="Times New Roman"/>
          <w:b/>
          <w:sz w:val="28"/>
          <w:szCs w:val="28"/>
        </w:rPr>
      </w:pPr>
      <w:r w:rsidRPr="00E940B0">
        <w:rPr>
          <w:rFonts w:eastAsia="Times New Roman"/>
          <w:b/>
          <w:sz w:val="28"/>
          <w:szCs w:val="28"/>
        </w:rPr>
        <w:t>Раздел 1 – Метрология</w:t>
      </w:r>
      <w:r>
        <w:rPr>
          <w:rFonts w:eastAsia="Times New Roman"/>
          <w:b/>
          <w:sz w:val="28"/>
          <w:szCs w:val="28"/>
        </w:rPr>
        <w:t>. Технические измерения</w:t>
      </w:r>
    </w:p>
    <w:p w:rsidR="00A61788" w:rsidRDefault="00A61788" w:rsidP="00A61788">
      <w:pPr>
        <w:spacing w:after="0" w:line="240" w:lineRule="auto"/>
        <w:rPr>
          <w:rFonts w:eastAsia="Times New Roman"/>
          <w:b/>
          <w:sz w:val="28"/>
          <w:szCs w:val="28"/>
        </w:rPr>
      </w:pPr>
    </w:p>
    <w:p w:rsidR="00A61788" w:rsidRDefault="00A61788" w:rsidP="00A61788">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Определить размерность производной физической величины углового уск</w:t>
      </w:r>
      <w:r w:rsidRPr="00BE30FC">
        <w:rPr>
          <w:rFonts w:eastAsia="Times New Roman"/>
          <w:sz w:val="28"/>
          <w:szCs w:val="28"/>
          <w:lang w:eastAsia="ru-RU"/>
        </w:rPr>
        <w:t>о</w:t>
      </w:r>
      <w:r w:rsidRPr="00BE30FC">
        <w:rPr>
          <w:rFonts w:eastAsia="Times New Roman"/>
          <w:sz w:val="28"/>
          <w:szCs w:val="28"/>
          <w:lang w:eastAsia="ru-RU"/>
        </w:rPr>
        <w:t xml:space="preserve">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ра</w:t>
      </w:r>
      <w:r w:rsidRPr="00BE30FC">
        <w:rPr>
          <w:rFonts w:eastAsia="Times New Roman"/>
          <w:sz w:val="28"/>
          <w:szCs w:val="28"/>
          <w:lang w:eastAsia="ru-RU"/>
        </w:rPr>
        <w:t>в</w:t>
      </w:r>
      <w:r w:rsidRPr="00BE30FC">
        <w:rPr>
          <w:rFonts w:eastAsia="Times New Roman"/>
          <w:sz w:val="28"/>
          <w:szCs w:val="28"/>
          <w:lang w:eastAsia="ru-RU"/>
        </w:rPr>
        <w:t xml:space="preserve">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действующей на элемент поверхности нормально (перпе</w:t>
      </w:r>
      <w:r w:rsidRPr="00BE30FC">
        <w:rPr>
          <w:rFonts w:eastAsia="Times New Roman"/>
          <w:sz w:val="28"/>
          <w:szCs w:val="28"/>
          <w:lang w:eastAsia="ru-RU"/>
        </w:rPr>
        <w:t>н</w:t>
      </w:r>
      <w:r w:rsidRPr="00BE30FC">
        <w:rPr>
          <w:rFonts w:eastAsia="Times New Roman"/>
          <w:sz w:val="28"/>
          <w:szCs w:val="28"/>
          <w:lang w:eastAsia="ru-RU"/>
        </w:rPr>
        <w:t xml:space="preserve">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A61788" w:rsidRDefault="00A61788" w:rsidP="00A61788">
      <w:pPr>
        <w:spacing w:after="0" w:line="240" w:lineRule="auto"/>
        <w:ind w:firstLine="714"/>
        <w:jc w:val="both"/>
        <w:rPr>
          <w:rFonts w:eastAsia="Times New Roman"/>
          <w:sz w:val="28"/>
          <w:szCs w:val="28"/>
          <w:highlight w:val="yellow"/>
          <w:lang w:eastAsia="ru-RU"/>
        </w:rPr>
      </w:pPr>
    </w:p>
    <w:p w:rsidR="00A61788" w:rsidRDefault="00A61788" w:rsidP="00A6178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A61788" w:rsidRDefault="00A61788" w:rsidP="00A61788">
      <w:pPr>
        <w:spacing w:after="0" w:line="240" w:lineRule="auto"/>
        <w:ind w:firstLine="567"/>
        <w:jc w:val="both"/>
        <w:rPr>
          <w:rFonts w:eastAsia="Times New Roman"/>
          <w:b/>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lastRenderedPageBreak/>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A61788" w:rsidRDefault="00A61788" w:rsidP="00A61788">
      <w:pPr>
        <w:spacing w:after="0" w:line="240" w:lineRule="auto"/>
        <w:ind w:firstLine="567"/>
        <w:rPr>
          <w:rFonts w:eastAsia="Times New Roman"/>
          <w:bCs/>
          <w:sz w:val="28"/>
          <w:szCs w:val="28"/>
          <w:lang w:eastAsia="ru-RU"/>
        </w:rPr>
      </w:pPr>
    </w:p>
    <w:p w:rsidR="00A61788" w:rsidRPr="00BE30FC" w:rsidRDefault="00A61788" w:rsidP="00A6178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A61788" w:rsidRDefault="00A61788" w:rsidP="00A61788">
      <w:pPr>
        <w:autoSpaceDE w:val="0"/>
        <w:autoSpaceDN w:val="0"/>
        <w:adjustRightInd w:val="0"/>
        <w:jc w:val="both"/>
        <w:rPr>
          <w:rFonts w:eastAsia="Times New Roman"/>
          <w:b/>
          <w:sz w:val="28"/>
          <w:szCs w:val="28"/>
        </w:rPr>
      </w:pPr>
    </w:p>
    <w:p w:rsidR="00A61788" w:rsidRDefault="00A61788" w:rsidP="00A61788">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A61788" w:rsidRDefault="00A61788" w:rsidP="00A61788">
      <w:pPr>
        <w:spacing w:after="0" w:line="240" w:lineRule="auto"/>
        <w:ind w:firstLine="851"/>
        <w:rPr>
          <w:rFonts w:eastAsia="Times New Roman"/>
          <w:b/>
          <w:sz w:val="28"/>
          <w:szCs w:val="28"/>
        </w:rPr>
      </w:pPr>
    </w:p>
    <w:p w:rsidR="00A61788" w:rsidRPr="001C2A0F" w:rsidRDefault="00A61788" w:rsidP="00A61788">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 xml:space="preserve">=130 ºС и </w:t>
      </w:r>
      <w:r w:rsidRPr="001C2A0F">
        <w:rPr>
          <w:rFonts w:eastAsia="Times New Roman"/>
          <w:sz w:val="28"/>
          <w:szCs w:val="28"/>
          <w:lang w:eastAsia="ru-RU"/>
        </w:rPr>
        <w:lastRenderedPageBreak/>
        <w:t>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A61788" w:rsidRPr="001C2A0F" w:rsidRDefault="00A61788" w:rsidP="00A61788">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 id="_x0000_i1026" type="#_x0000_t75" style="width:103.15pt;height:36.55pt" o:ole="">
            <v:imagedata r:id="rId10" o:title=""/>
          </v:shape>
          <o:OLEObject Type="Embed" ProgID="Equation.3" ShapeID="_x0000_i1026" DrawAspect="Content" ObjectID="_1709317103" r:id="rId11"/>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A61788"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A61788"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lastRenderedPageBreak/>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A61788"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lastRenderedPageBreak/>
        <w:t>верительной вероятности P=0,95.</w:t>
      </w:r>
      <w:r w:rsidRPr="005600FE">
        <w:rPr>
          <w:rFonts w:eastAsia="Times New Roman"/>
          <w:sz w:val="28"/>
          <w:szCs w:val="28"/>
          <w:lang w:eastAsia="ru-RU"/>
        </w:rPr>
        <w:cr/>
      </w:r>
    </w:p>
    <w:p w:rsidR="00A61788" w:rsidRPr="005600FE"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A61788"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A61788" w:rsidRDefault="00A61788" w:rsidP="00A61788">
      <w:pPr>
        <w:spacing w:after="0" w:line="240" w:lineRule="auto"/>
        <w:ind w:firstLine="709"/>
        <w:rPr>
          <w:rFonts w:eastAsia="Times New Roman"/>
          <w:b/>
          <w:sz w:val="28"/>
          <w:szCs w:val="28"/>
        </w:rPr>
      </w:pPr>
    </w:p>
    <w:p w:rsidR="00A61788" w:rsidRPr="00E940B0" w:rsidRDefault="00A61788" w:rsidP="00A61788">
      <w:pPr>
        <w:spacing w:after="0" w:line="240" w:lineRule="auto"/>
        <w:rPr>
          <w:rFonts w:eastAsia="Times New Roman"/>
          <w:b/>
          <w:sz w:val="28"/>
          <w:szCs w:val="28"/>
        </w:rPr>
      </w:pPr>
      <w:r w:rsidRPr="00A53B88">
        <w:rPr>
          <w:rFonts w:eastAsia="Times New Roman"/>
          <w:b/>
          <w:sz w:val="28"/>
          <w:szCs w:val="28"/>
        </w:rPr>
        <w:t>Раздел 3 – Стандартизация</w:t>
      </w:r>
    </w:p>
    <w:p w:rsidR="00A61788" w:rsidRDefault="00A61788" w:rsidP="00A61788">
      <w:pPr>
        <w:spacing w:after="0" w:line="240" w:lineRule="auto"/>
        <w:rPr>
          <w:rFonts w:eastAsia="Times New Roman"/>
          <w:b/>
          <w:sz w:val="28"/>
          <w:szCs w:val="28"/>
        </w:rPr>
      </w:pPr>
    </w:p>
    <w:p w:rsidR="00A61788" w:rsidRDefault="00A61788" w:rsidP="00A61788">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A61788" w:rsidRDefault="00A61788" w:rsidP="00A61788">
      <w:pPr>
        <w:spacing w:after="0" w:line="240" w:lineRule="auto"/>
        <w:ind w:firstLine="851"/>
        <w:jc w:val="both"/>
        <w:rPr>
          <w:rFonts w:eastAsia="Times New Roman"/>
          <w:iCs/>
          <w:color w:val="000000"/>
          <w:sz w:val="28"/>
          <w:szCs w:val="28"/>
          <w:lang w:eastAsia="ru-RU"/>
        </w:rPr>
      </w:pPr>
    </w:p>
    <w:p w:rsidR="00A61788" w:rsidRDefault="00A61788" w:rsidP="00A6178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A61788" w:rsidRPr="003C53DE" w:rsidTr="00F4602D">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A61788" w:rsidRDefault="00A61788" w:rsidP="00A61788">
      <w:pPr>
        <w:spacing w:after="0" w:line="240" w:lineRule="auto"/>
        <w:ind w:firstLine="851"/>
        <w:jc w:val="both"/>
        <w:rPr>
          <w:rFonts w:eastAsia="Times New Roman"/>
          <w:iCs/>
          <w:color w:val="000000"/>
          <w:sz w:val="28"/>
          <w:szCs w:val="28"/>
          <w:lang w:eastAsia="ru-RU"/>
        </w:rPr>
      </w:pPr>
    </w:p>
    <w:p w:rsidR="00A61788" w:rsidRPr="003C53DE" w:rsidRDefault="00A61788" w:rsidP="00A6178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A61788" w:rsidRPr="003C53DE" w:rsidRDefault="00A61788" w:rsidP="00A61788">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lastRenderedPageBreak/>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A61788" w:rsidRDefault="00A61788" w:rsidP="00A61788">
      <w:pPr>
        <w:spacing w:after="0" w:line="240" w:lineRule="auto"/>
        <w:ind w:firstLine="567"/>
        <w:jc w:val="both"/>
        <w:rPr>
          <w:rFonts w:eastAsia="Times New Roman"/>
          <w:bCs/>
          <w:sz w:val="28"/>
          <w:szCs w:val="28"/>
          <w:lang w:eastAsia="ru-RU"/>
        </w:rPr>
      </w:pPr>
    </w:p>
    <w:p w:rsidR="00A61788" w:rsidRPr="003C53DE" w:rsidRDefault="00A61788" w:rsidP="00A61788">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A61788" w:rsidRPr="003C53DE" w:rsidTr="00F4602D">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A61788" w:rsidRPr="003C53DE" w:rsidTr="00F4602D">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A61788" w:rsidRDefault="00A61788" w:rsidP="00A61788">
      <w:pPr>
        <w:spacing w:after="0" w:line="240" w:lineRule="auto"/>
        <w:ind w:firstLine="567"/>
        <w:jc w:val="both"/>
        <w:rPr>
          <w:rFonts w:eastAsia="Times New Roman"/>
          <w:iCs/>
          <w:color w:val="000000"/>
          <w:sz w:val="28"/>
          <w:szCs w:val="28"/>
          <w:lang w:eastAsia="ru-RU"/>
        </w:rPr>
      </w:pPr>
    </w:p>
    <w:p w:rsidR="00A61788" w:rsidRPr="003C53DE" w:rsidRDefault="00A61788" w:rsidP="00A61788">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A61788" w:rsidRDefault="00A61788" w:rsidP="00A61788">
      <w:pPr>
        <w:spacing w:after="0" w:line="240" w:lineRule="auto"/>
        <w:rPr>
          <w:b/>
          <w:sz w:val="28"/>
          <w:szCs w:val="28"/>
        </w:rPr>
      </w:pPr>
    </w:p>
    <w:p w:rsidR="00A61788" w:rsidRPr="00E940B0" w:rsidRDefault="00A61788" w:rsidP="00A61788">
      <w:pPr>
        <w:spacing w:after="0" w:line="240" w:lineRule="auto"/>
        <w:rPr>
          <w:rFonts w:eastAsia="Times New Roman"/>
          <w:b/>
          <w:sz w:val="28"/>
          <w:szCs w:val="28"/>
        </w:rPr>
      </w:pPr>
      <w:r w:rsidRPr="00E940B0">
        <w:rPr>
          <w:rFonts w:eastAsia="Times New Roman"/>
          <w:b/>
          <w:sz w:val="28"/>
          <w:szCs w:val="28"/>
        </w:rPr>
        <w:t xml:space="preserve">Раздел 4 – </w:t>
      </w:r>
      <w:r>
        <w:rPr>
          <w:rFonts w:eastAsia="Times New Roman"/>
          <w:b/>
          <w:sz w:val="28"/>
          <w:szCs w:val="28"/>
        </w:rPr>
        <w:t>Общие вопросы технического регулирования</w:t>
      </w:r>
    </w:p>
    <w:p w:rsidR="00A61788" w:rsidRDefault="00A61788" w:rsidP="00A61788">
      <w:pPr>
        <w:spacing w:after="0" w:line="240" w:lineRule="auto"/>
        <w:rPr>
          <w:rFonts w:eastAsia="Times New Roman"/>
          <w:b/>
          <w:sz w:val="28"/>
          <w:szCs w:val="28"/>
        </w:rPr>
      </w:pPr>
    </w:p>
    <w:p w:rsidR="00A61788" w:rsidRPr="00517A9C" w:rsidRDefault="00A61788" w:rsidP="00A61788">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iCs/>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A61788" w:rsidRDefault="00A61788" w:rsidP="00B20F1D">
      <w:pPr>
        <w:pStyle w:val="2"/>
      </w:pPr>
      <w:bookmarkStart w:id="4" w:name="_Toc492329170"/>
    </w:p>
    <w:p w:rsidR="00A61788" w:rsidRDefault="00A61788" w:rsidP="00A61788"/>
    <w:p w:rsidR="00A61788" w:rsidRDefault="00A61788" w:rsidP="00A61788"/>
    <w:p w:rsidR="00F4602D" w:rsidRPr="00A61788" w:rsidRDefault="00F4602D" w:rsidP="00A61788"/>
    <w:p w:rsidR="00B20F1D" w:rsidRPr="004F3880" w:rsidRDefault="00B20F1D" w:rsidP="00B20F1D">
      <w:pPr>
        <w:pStyle w:val="2"/>
      </w:pPr>
      <w:r w:rsidRPr="001535CE">
        <w:lastRenderedPageBreak/>
        <w:t>Блок С</w:t>
      </w:r>
      <w:r>
        <w:t xml:space="preserve"> - </w:t>
      </w:r>
      <w:r w:rsidRPr="00092F16">
        <w:t>Оценочные средства для диагностирования сформированности уровня компетенций – «владеть»</w:t>
      </w:r>
      <w:bookmarkEnd w:id="4"/>
    </w:p>
    <w:p w:rsidR="00B20F1D" w:rsidRDefault="00B20F1D" w:rsidP="00B20F1D">
      <w:pPr>
        <w:spacing w:after="0" w:line="240" w:lineRule="auto"/>
        <w:ind w:firstLine="709"/>
        <w:jc w:val="both"/>
        <w:rPr>
          <w:rFonts w:eastAsia="Times New Roman"/>
          <w:b/>
          <w:sz w:val="28"/>
          <w:szCs w:val="28"/>
        </w:rPr>
      </w:pPr>
    </w:p>
    <w:p w:rsidR="00F4602D" w:rsidRDefault="00F4602D" w:rsidP="00F4602D">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F4602D" w:rsidRDefault="00F4602D" w:rsidP="00F4602D">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r>
        <w:rPr>
          <w:b/>
          <w:sz w:val="28"/>
          <w:szCs w:val="28"/>
        </w:rPr>
        <w:t>. Технические измерения</w:t>
      </w:r>
    </w:p>
    <w:p w:rsidR="00F4602D" w:rsidRDefault="00F4602D" w:rsidP="00F4602D">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F4602D" w:rsidRDefault="00F4602D" w:rsidP="00F4602D">
      <w:pPr>
        <w:spacing w:after="0" w:line="240" w:lineRule="auto"/>
        <w:ind w:firstLine="567"/>
        <w:jc w:val="both"/>
        <w:rPr>
          <w:rFonts w:eastAsia="Times New Roman"/>
          <w:b/>
          <w:bCs/>
          <w:sz w:val="28"/>
          <w:szCs w:val="28"/>
          <w:lang w:eastAsia="ru-RU"/>
        </w:rPr>
      </w:pPr>
    </w:p>
    <w:p w:rsidR="00F4602D" w:rsidRDefault="00F4602D" w:rsidP="00F4602D">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4602D" w:rsidRDefault="00F4602D" w:rsidP="00F4602D">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4602D" w:rsidRDefault="00075C82" w:rsidP="00F4602D">
      <w:pPr>
        <w:autoSpaceDE w:val="0"/>
        <w:autoSpaceDN w:val="0"/>
        <w:adjustRightInd w:val="0"/>
        <w:jc w:val="both"/>
        <w:rPr>
          <w:rFonts w:eastAsia="Times New Roman"/>
          <w:sz w:val="28"/>
          <w:szCs w:val="28"/>
          <w:lang w:eastAsia="ru-RU"/>
        </w:rPr>
      </w:pPr>
      <w:r>
        <w:rPr>
          <w:noProof/>
          <w:lang w:eastAsia="ru-RU"/>
        </w:rPr>
        <w:pict>
          <v:shape id="_x0000_i1027" type="#_x0000_t75" style="width:517.95pt;height:180.55pt;visibility:visible;mso-wrap-style:square">
            <v:imagedata r:id="rId12" o:title="" croptop="18258f" cropbottom="21507f" cropleft="12424f" cropright="6466f"/>
          </v:shape>
        </w:pict>
      </w:r>
      <w:r>
        <w:rPr>
          <w:noProof/>
          <w:lang w:eastAsia="ru-RU"/>
        </w:rPr>
        <w:pict>
          <v:shape id="_x0000_i1028" type="#_x0000_t75" style="width:524.4pt;height:261.15pt;visibility:visible;mso-wrap-style:square">
            <v:imagedata r:id="rId13" o:title="" croptop="11152f" cropbottom="35428f" cropleft="6209f" cropright="35496f"/>
          </v:shape>
        </w:pict>
      </w:r>
    </w:p>
    <w:p w:rsidR="00F4602D" w:rsidRDefault="00F4602D" w:rsidP="00F4602D">
      <w:pPr>
        <w:autoSpaceDE w:val="0"/>
        <w:autoSpaceDN w:val="0"/>
        <w:adjustRightInd w:val="0"/>
        <w:jc w:val="both"/>
        <w:rPr>
          <w:rFonts w:eastAsia="Times New Roman"/>
          <w:sz w:val="28"/>
          <w:szCs w:val="28"/>
          <w:lang w:eastAsia="ru-RU"/>
        </w:rPr>
      </w:pPr>
    </w:p>
    <w:p w:rsidR="00F4602D" w:rsidRPr="00FB7494" w:rsidRDefault="00075C82" w:rsidP="00F4602D">
      <w:pPr>
        <w:autoSpaceDE w:val="0"/>
        <w:autoSpaceDN w:val="0"/>
        <w:adjustRightInd w:val="0"/>
        <w:jc w:val="both"/>
        <w:rPr>
          <w:rFonts w:eastAsia="Times New Roman"/>
          <w:sz w:val="28"/>
          <w:szCs w:val="28"/>
          <w:lang w:eastAsia="ru-RU"/>
        </w:rPr>
      </w:pPr>
      <w:r>
        <w:rPr>
          <w:noProof/>
          <w:lang w:eastAsia="ru-RU"/>
        </w:rPr>
        <w:lastRenderedPageBreak/>
        <w:pict>
          <v:shape id="_x0000_i1029" type="#_x0000_t75" style="width:512.6pt;height:429.85pt;visibility:visible;mso-wrap-style:square">
            <v:imagedata r:id="rId14" o:title="" croptop="19298f" cropbottom="14613f" cropleft="6182f" cropright="35747f"/>
          </v:shape>
        </w:pict>
      </w:r>
    </w:p>
    <w:p w:rsidR="00F4602D" w:rsidRPr="00A9595A" w:rsidRDefault="00F4602D" w:rsidP="00F4602D">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F4602D"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F4602D" w:rsidRDefault="00F4602D" w:rsidP="00F4602D">
      <w:pPr>
        <w:tabs>
          <w:tab w:val="left" w:pos="1134"/>
          <w:tab w:val="left" w:pos="1276"/>
        </w:tabs>
        <w:spacing w:after="0" w:line="240" w:lineRule="auto"/>
        <w:ind w:left="851"/>
        <w:contextualSpacing/>
        <w:jc w:val="both"/>
        <w:rPr>
          <w:sz w:val="28"/>
          <w:szCs w:val="28"/>
        </w:rPr>
      </w:pPr>
    </w:p>
    <w:p w:rsidR="00F4602D" w:rsidRDefault="00F4602D" w:rsidP="00F4602D">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F4602D" w:rsidRPr="00A9595A" w:rsidRDefault="00F4602D" w:rsidP="00F4602D">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F4602D" w:rsidRPr="00A9595A" w:rsidTr="00F4602D">
        <w:tc>
          <w:tcPr>
            <w:tcW w:w="4785" w:type="dxa"/>
            <w:shd w:val="clear" w:color="auto" w:fill="auto"/>
          </w:tcPr>
          <w:p w:rsidR="00F4602D" w:rsidRPr="00A9595A" w:rsidRDefault="00F4602D" w:rsidP="00F4602D">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F4602D" w:rsidRPr="00A9595A" w:rsidRDefault="00F4602D" w:rsidP="00F4602D">
            <w:pPr>
              <w:tabs>
                <w:tab w:val="left" w:pos="1276"/>
              </w:tabs>
              <w:spacing w:after="0" w:line="240" w:lineRule="auto"/>
              <w:rPr>
                <w:sz w:val="28"/>
                <w:szCs w:val="28"/>
              </w:rPr>
            </w:pPr>
            <w:r w:rsidRPr="00A9595A">
              <w:rPr>
                <w:sz w:val="28"/>
                <w:szCs w:val="28"/>
              </w:rPr>
              <w:t>Краткая характеристика деятельности</w:t>
            </w:r>
          </w:p>
        </w:tc>
      </w:tr>
      <w:tr w:rsidR="00F4602D" w:rsidRPr="00A9595A" w:rsidTr="00F4602D">
        <w:tc>
          <w:tcPr>
            <w:tcW w:w="4785" w:type="dxa"/>
            <w:shd w:val="clear" w:color="auto" w:fill="auto"/>
          </w:tcPr>
          <w:p w:rsidR="00F4602D" w:rsidRPr="00A9595A" w:rsidRDefault="00F4602D" w:rsidP="00F4602D">
            <w:pPr>
              <w:tabs>
                <w:tab w:val="left" w:pos="1276"/>
              </w:tabs>
              <w:spacing w:after="0" w:line="240" w:lineRule="auto"/>
              <w:ind w:firstLine="851"/>
              <w:rPr>
                <w:sz w:val="28"/>
                <w:szCs w:val="28"/>
              </w:rPr>
            </w:pPr>
          </w:p>
        </w:tc>
        <w:tc>
          <w:tcPr>
            <w:tcW w:w="5529" w:type="dxa"/>
            <w:shd w:val="clear" w:color="auto" w:fill="auto"/>
          </w:tcPr>
          <w:p w:rsidR="00F4602D" w:rsidRPr="00A9595A" w:rsidRDefault="00F4602D" w:rsidP="00F4602D">
            <w:pPr>
              <w:tabs>
                <w:tab w:val="left" w:pos="1276"/>
              </w:tabs>
              <w:spacing w:after="0" w:line="240" w:lineRule="auto"/>
              <w:ind w:firstLine="851"/>
              <w:rPr>
                <w:sz w:val="28"/>
                <w:szCs w:val="28"/>
              </w:rPr>
            </w:pPr>
          </w:p>
        </w:tc>
      </w:tr>
    </w:tbl>
    <w:p w:rsidR="00F4602D" w:rsidRPr="00A9595A" w:rsidRDefault="00F4602D" w:rsidP="00F4602D">
      <w:pPr>
        <w:tabs>
          <w:tab w:val="left" w:pos="1276"/>
        </w:tabs>
        <w:spacing w:after="0" w:line="240" w:lineRule="auto"/>
        <w:ind w:firstLine="851"/>
        <w:contextualSpacing/>
        <w:rPr>
          <w:sz w:val="28"/>
          <w:szCs w:val="28"/>
        </w:rPr>
      </w:pPr>
    </w:p>
    <w:p w:rsidR="00F4602D" w:rsidRPr="00A9595A" w:rsidRDefault="00F4602D" w:rsidP="00F4602D">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F4602D" w:rsidRPr="0048069C" w:rsidRDefault="00F4602D" w:rsidP="00F4602D">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F4602D" w:rsidRPr="0048069C" w:rsidRDefault="00F4602D" w:rsidP="00F4602D">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F4602D" w:rsidRPr="0048069C" w:rsidRDefault="00F4602D" w:rsidP="00F4602D">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F4602D" w:rsidRPr="0048069C" w:rsidRDefault="00F4602D" w:rsidP="00F4602D">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F4602D" w:rsidRPr="0048069C" w:rsidRDefault="00F4602D" w:rsidP="00F4602D">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F4602D" w:rsidRPr="0048069C" w:rsidRDefault="00F4602D" w:rsidP="00F4602D">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F4602D" w:rsidRPr="0048069C" w:rsidRDefault="00F4602D" w:rsidP="00F4602D">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F4602D" w:rsidRPr="0048069C" w:rsidRDefault="00F4602D" w:rsidP="00F4602D">
      <w:pPr>
        <w:spacing w:after="0" w:line="240" w:lineRule="auto"/>
        <w:ind w:left="720"/>
        <w:contextualSpacing/>
        <w:jc w:val="both"/>
        <w:rPr>
          <w:bCs/>
          <w:sz w:val="28"/>
          <w:szCs w:val="28"/>
        </w:rPr>
      </w:pPr>
    </w:p>
    <w:p w:rsidR="00F4602D" w:rsidRPr="0048069C" w:rsidRDefault="00F4602D" w:rsidP="00F4602D">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F4602D" w:rsidRPr="0048069C" w:rsidTr="00F4602D">
        <w:tc>
          <w:tcPr>
            <w:tcW w:w="806"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Основные</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задачи</w:t>
            </w:r>
          </w:p>
        </w:tc>
      </w:tr>
      <w:tr w:rsidR="00F4602D" w:rsidRPr="0048069C" w:rsidTr="00F4602D">
        <w:tc>
          <w:tcPr>
            <w:tcW w:w="806" w:type="dxa"/>
          </w:tcPr>
          <w:p w:rsidR="00F4602D" w:rsidRPr="0048069C" w:rsidRDefault="00F4602D" w:rsidP="00F4602D">
            <w:pPr>
              <w:spacing w:after="0" w:line="240" w:lineRule="auto"/>
              <w:contextualSpacing/>
              <w:jc w:val="both"/>
              <w:rPr>
                <w:sz w:val="28"/>
                <w:szCs w:val="28"/>
                <w:lang w:eastAsia="ru-RU"/>
              </w:rPr>
            </w:pPr>
          </w:p>
        </w:tc>
        <w:tc>
          <w:tcPr>
            <w:tcW w:w="2977" w:type="dxa"/>
          </w:tcPr>
          <w:p w:rsidR="00F4602D" w:rsidRPr="0048069C" w:rsidRDefault="00F4602D" w:rsidP="00F4602D">
            <w:pPr>
              <w:spacing w:after="0" w:line="240" w:lineRule="auto"/>
              <w:contextualSpacing/>
              <w:jc w:val="both"/>
              <w:rPr>
                <w:sz w:val="28"/>
                <w:szCs w:val="28"/>
                <w:lang w:eastAsia="ru-RU"/>
              </w:rPr>
            </w:pPr>
          </w:p>
        </w:tc>
        <w:tc>
          <w:tcPr>
            <w:tcW w:w="2835" w:type="dxa"/>
          </w:tcPr>
          <w:p w:rsidR="00F4602D" w:rsidRPr="0048069C" w:rsidRDefault="00F4602D" w:rsidP="00F4602D">
            <w:pPr>
              <w:spacing w:after="0" w:line="240" w:lineRule="auto"/>
              <w:contextualSpacing/>
              <w:jc w:val="both"/>
              <w:rPr>
                <w:sz w:val="28"/>
                <w:szCs w:val="28"/>
                <w:lang w:eastAsia="ru-RU"/>
              </w:rPr>
            </w:pPr>
          </w:p>
        </w:tc>
        <w:tc>
          <w:tcPr>
            <w:tcW w:w="273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806" w:type="dxa"/>
          </w:tcPr>
          <w:p w:rsidR="00F4602D" w:rsidRPr="0048069C" w:rsidRDefault="00F4602D" w:rsidP="00F4602D">
            <w:pPr>
              <w:spacing w:after="0" w:line="240" w:lineRule="auto"/>
              <w:contextualSpacing/>
              <w:jc w:val="both"/>
              <w:rPr>
                <w:sz w:val="28"/>
                <w:szCs w:val="28"/>
                <w:lang w:eastAsia="ru-RU"/>
              </w:rPr>
            </w:pPr>
          </w:p>
        </w:tc>
        <w:tc>
          <w:tcPr>
            <w:tcW w:w="2977" w:type="dxa"/>
          </w:tcPr>
          <w:p w:rsidR="00F4602D" w:rsidRPr="0048069C" w:rsidRDefault="00F4602D" w:rsidP="00F4602D">
            <w:pPr>
              <w:spacing w:after="0" w:line="240" w:lineRule="auto"/>
              <w:contextualSpacing/>
              <w:jc w:val="both"/>
              <w:rPr>
                <w:sz w:val="28"/>
                <w:szCs w:val="28"/>
                <w:lang w:eastAsia="ru-RU"/>
              </w:rPr>
            </w:pPr>
          </w:p>
        </w:tc>
        <w:tc>
          <w:tcPr>
            <w:tcW w:w="2835" w:type="dxa"/>
          </w:tcPr>
          <w:p w:rsidR="00F4602D" w:rsidRPr="0048069C" w:rsidRDefault="00F4602D" w:rsidP="00F4602D">
            <w:pPr>
              <w:spacing w:after="0" w:line="240" w:lineRule="auto"/>
              <w:contextualSpacing/>
              <w:jc w:val="both"/>
              <w:rPr>
                <w:sz w:val="28"/>
                <w:szCs w:val="28"/>
                <w:lang w:eastAsia="ru-RU"/>
              </w:rPr>
            </w:pPr>
          </w:p>
        </w:tc>
        <w:tc>
          <w:tcPr>
            <w:tcW w:w="2738" w:type="dxa"/>
          </w:tcPr>
          <w:p w:rsidR="00F4602D" w:rsidRPr="0048069C" w:rsidRDefault="00F4602D" w:rsidP="00F4602D">
            <w:pPr>
              <w:spacing w:after="0" w:line="240" w:lineRule="auto"/>
              <w:contextualSpacing/>
              <w:jc w:val="both"/>
              <w:rPr>
                <w:sz w:val="28"/>
                <w:szCs w:val="28"/>
                <w:lang w:eastAsia="ru-RU"/>
              </w:rPr>
            </w:pPr>
          </w:p>
        </w:tc>
      </w:tr>
    </w:tbl>
    <w:p w:rsidR="00F4602D" w:rsidRDefault="00F4602D" w:rsidP="00F4602D">
      <w:pPr>
        <w:rPr>
          <w:b/>
          <w:sz w:val="28"/>
          <w:szCs w:val="28"/>
        </w:rPr>
      </w:pPr>
    </w:p>
    <w:p w:rsidR="00F4602D" w:rsidRPr="0057420D" w:rsidRDefault="00F4602D" w:rsidP="00F4602D">
      <w:pPr>
        <w:rPr>
          <w:b/>
          <w:sz w:val="28"/>
          <w:szCs w:val="28"/>
        </w:rPr>
      </w:pPr>
      <w:r w:rsidRPr="0057420D">
        <w:rPr>
          <w:b/>
          <w:sz w:val="28"/>
          <w:szCs w:val="28"/>
        </w:rPr>
        <w:t>Раздел 3 - Стандартизация</w:t>
      </w:r>
    </w:p>
    <w:p w:rsidR="00F4602D" w:rsidRPr="003C53DE" w:rsidRDefault="00F4602D" w:rsidP="00F4602D">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технического регламента</w:t>
      </w:r>
    </w:p>
    <w:p w:rsidR="00F4602D" w:rsidRDefault="00F4602D" w:rsidP="00F4602D">
      <w:pPr>
        <w:spacing w:after="0" w:line="240" w:lineRule="auto"/>
        <w:ind w:firstLine="567"/>
        <w:rPr>
          <w:sz w:val="28"/>
          <w:szCs w:val="28"/>
        </w:rPr>
      </w:pPr>
    </w:p>
    <w:p w:rsidR="00F4602D" w:rsidRPr="00A877D3" w:rsidRDefault="00F4602D" w:rsidP="00F4602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F4602D" w:rsidRPr="00A877D3" w:rsidRDefault="00F4602D" w:rsidP="00F4602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F4602D" w:rsidRPr="00A877D3" w:rsidRDefault="00F4602D" w:rsidP="00F4602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F4602D" w:rsidRPr="00A877D3" w:rsidRDefault="00F4602D" w:rsidP="00F4602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F4602D" w:rsidRPr="00A877D3" w:rsidRDefault="00F4602D" w:rsidP="00F4602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F4602D" w:rsidRPr="00A877D3" w:rsidRDefault="00F4602D" w:rsidP="00F4602D">
      <w:pPr>
        <w:spacing w:after="0" w:line="240" w:lineRule="auto"/>
        <w:contextualSpacing/>
        <w:jc w:val="both"/>
        <w:rPr>
          <w:bCs/>
          <w:sz w:val="28"/>
          <w:szCs w:val="28"/>
        </w:rPr>
      </w:pPr>
    </w:p>
    <w:p w:rsidR="00F4602D" w:rsidRPr="00A877D3" w:rsidRDefault="00F4602D" w:rsidP="00F4602D">
      <w:pPr>
        <w:contextualSpacing/>
        <w:jc w:val="both"/>
        <w:rPr>
          <w:bCs/>
          <w:sz w:val="28"/>
          <w:szCs w:val="28"/>
        </w:rPr>
      </w:pPr>
      <w:r w:rsidRPr="00A877D3">
        <w:rPr>
          <w:bCs/>
          <w:sz w:val="28"/>
          <w:szCs w:val="28"/>
        </w:rPr>
        <w:t>Таблица 1 – Виды стандартов РФ</w:t>
      </w:r>
    </w:p>
    <w:p w:rsidR="00F4602D" w:rsidRPr="00A877D3" w:rsidRDefault="00F4602D" w:rsidP="00F4602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F4602D" w:rsidRPr="00A877D3" w:rsidTr="00F4602D">
        <w:tc>
          <w:tcPr>
            <w:tcW w:w="581"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w:t>
            </w:r>
          </w:p>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Масштаб применения</w:t>
            </w: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lastRenderedPageBreak/>
              <w:t>1</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2</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3</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bl>
    <w:p w:rsidR="00F4602D" w:rsidRPr="005657E9" w:rsidRDefault="00F4602D" w:rsidP="00F4602D">
      <w:pPr>
        <w:rPr>
          <w:rFonts w:eastAsia="Times New Roman"/>
          <w:b/>
          <w:sz w:val="28"/>
          <w:szCs w:val="28"/>
        </w:rPr>
      </w:pPr>
    </w:p>
    <w:p w:rsidR="00F4602D" w:rsidRPr="0057420D" w:rsidRDefault="00F4602D" w:rsidP="00F4602D">
      <w:pPr>
        <w:rPr>
          <w:b/>
          <w:sz w:val="28"/>
          <w:szCs w:val="28"/>
        </w:rPr>
      </w:pPr>
      <w:r w:rsidRPr="0057420D">
        <w:rPr>
          <w:b/>
          <w:sz w:val="28"/>
          <w:szCs w:val="28"/>
        </w:rPr>
        <w:t xml:space="preserve">Раздел  </w:t>
      </w:r>
      <w:r>
        <w:rPr>
          <w:b/>
          <w:sz w:val="28"/>
          <w:szCs w:val="28"/>
        </w:rPr>
        <w:t>4</w:t>
      </w:r>
      <w:r w:rsidRPr="0057420D">
        <w:rPr>
          <w:b/>
          <w:sz w:val="28"/>
          <w:szCs w:val="28"/>
        </w:rPr>
        <w:t xml:space="preserve"> - Общие вопросы технического регулирования</w:t>
      </w:r>
    </w:p>
    <w:p w:rsidR="00F4602D" w:rsidRPr="0048069C" w:rsidRDefault="00F4602D" w:rsidP="00F4602D">
      <w:pPr>
        <w:autoSpaceDE w:val="0"/>
        <w:autoSpaceDN w:val="0"/>
        <w:adjustRightInd w:val="0"/>
        <w:rPr>
          <w:rFonts w:eastAsia="Times New Roman"/>
          <w:b/>
          <w:sz w:val="28"/>
          <w:szCs w:val="28"/>
          <w:lang w:eastAsia="ru-RU"/>
        </w:rPr>
      </w:pPr>
      <w:r>
        <w:rPr>
          <w:rFonts w:eastAsia="Times New Roman"/>
          <w:b/>
          <w:sz w:val="28"/>
          <w:szCs w:val="28"/>
        </w:rPr>
        <w:t xml:space="preserve">Задание 4.1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F4602D" w:rsidRPr="0048069C" w:rsidRDefault="00F4602D" w:rsidP="00F4602D">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F4602D" w:rsidRPr="0048069C" w:rsidRDefault="00F4602D" w:rsidP="00F4602D">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p>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F4602D" w:rsidRPr="0048069C" w:rsidTr="00F4602D">
        <w:tc>
          <w:tcPr>
            <w:tcW w:w="594"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1</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2</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3</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bl>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p>
    <w:p w:rsidR="00F4602D" w:rsidRPr="0048069C" w:rsidRDefault="00F4602D" w:rsidP="00F4602D">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F4602D" w:rsidRPr="0048069C" w:rsidRDefault="00F4602D" w:rsidP="00F4602D">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F4602D" w:rsidRPr="0048069C" w:rsidRDefault="00F4602D" w:rsidP="00F4602D">
      <w:pPr>
        <w:spacing w:after="0" w:line="240" w:lineRule="auto"/>
        <w:contextualSpacing/>
        <w:jc w:val="both"/>
        <w:rPr>
          <w:bCs/>
          <w:sz w:val="28"/>
          <w:szCs w:val="28"/>
        </w:rPr>
      </w:pPr>
    </w:p>
    <w:p w:rsidR="00F4602D" w:rsidRPr="0048069C" w:rsidRDefault="00F4602D" w:rsidP="00F4602D">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F4602D" w:rsidRPr="0048069C" w:rsidTr="00F4602D">
        <w:tc>
          <w:tcPr>
            <w:tcW w:w="594"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Масштаб применения</w:t>
            </w: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1</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2</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3</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bl>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r w:rsidRPr="00E37E38">
        <w:rPr>
          <w:b/>
          <w:sz w:val="28"/>
          <w:szCs w:val="28"/>
        </w:rPr>
        <w:t xml:space="preserve">Задание </w:t>
      </w:r>
      <w:r>
        <w:rPr>
          <w:b/>
          <w:sz w:val="28"/>
          <w:szCs w:val="28"/>
        </w:rPr>
        <w:t>4.</w:t>
      </w:r>
      <w:r w:rsidR="0025634C">
        <w:rPr>
          <w:b/>
          <w:sz w:val="28"/>
          <w:szCs w:val="28"/>
        </w:rPr>
        <w:t>2</w:t>
      </w:r>
      <w:r w:rsidRPr="00E37E38">
        <w:rPr>
          <w:b/>
          <w:sz w:val="28"/>
          <w:szCs w:val="28"/>
        </w:rPr>
        <w:t xml:space="preserve"> </w:t>
      </w:r>
      <w:r>
        <w:rPr>
          <w:b/>
          <w:sz w:val="28"/>
          <w:szCs w:val="28"/>
        </w:rPr>
        <w:t>Изучение существующих документов подтверждения соответствия</w:t>
      </w:r>
    </w:p>
    <w:p w:rsidR="00F4602D" w:rsidRDefault="00F4602D" w:rsidP="00F4602D">
      <w:pPr>
        <w:spacing w:after="0" w:line="240" w:lineRule="auto"/>
        <w:ind w:firstLine="567"/>
        <w:rPr>
          <w:b/>
          <w:sz w:val="28"/>
          <w:szCs w:val="28"/>
        </w:rPr>
      </w:pP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p>
    <w:p w:rsidR="00F4602D"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F4602D" w:rsidRPr="00805439" w:rsidTr="00F4602D">
        <w:tc>
          <w:tcPr>
            <w:tcW w:w="2518" w:type="dxa"/>
            <w:tcBorders>
              <w:top w:val="single" w:sz="4" w:space="0" w:color="auto"/>
              <w:left w:val="single" w:sz="4" w:space="0" w:color="auto"/>
              <w:bottom w:val="single" w:sz="4" w:space="0" w:color="auto"/>
              <w:right w:val="single" w:sz="4" w:space="0" w:color="auto"/>
            </w:tcBorders>
            <w:vAlign w:val="center"/>
            <w:hideMark/>
          </w:tcPr>
          <w:p w:rsidR="00F4602D"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F4602D"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F4602D" w:rsidRPr="00805439" w:rsidTr="00F4602D">
        <w:tc>
          <w:tcPr>
            <w:tcW w:w="2518" w:type="dxa"/>
            <w:tcBorders>
              <w:top w:val="single" w:sz="4" w:space="0" w:color="auto"/>
              <w:left w:val="single" w:sz="4" w:space="0" w:color="auto"/>
              <w:bottom w:val="single" w:sz="4" w:space="0" w:color="auto"/>
              <w:right w:val="single" w:sz="4" w:space="0" w:color="auto"/>
            </w:tcBorders>
            <w:hideMark/>
          </w:tcPr>
          <w:p w:rsidR="00F4602D" w:rsidRPr="00805439"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r>
      <w:tr w:rsidR="00F4602D" w:rsidRPr="00805439" w:rsidTr="00F4602D">
        <w:tc>
          <w:tcPr>
            <w:tcW w:w="2518" w:type="dxa"/>
            <w:tcBorders>
              <w:top w:val="single" w:sz="4" w:space="0" w:color="auto"/>
              <w:left w:val="single" w:sz="4" w:space="0" w:color="auto"/>
              <w:bottom w:val="single" w:sz="4" w:space="0" w:color="auto"/>
              <w:right w:val="single" w:sz="4" w:space="0" w:color="auto"/>
            </w:tcBorders>
            <w:hideMark/>
          </w:tcPr>
          <w:p w:rsidR="00F4602D"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F4602D" w:rsidRPr="00805439"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r>
    </w:tbl>
    <w:p w:rsidR="00F4602D" w:rsidRPr="00805439" w:rsidRDefault="00F4602D" w:rsidP="00F4602D">
      <w:pPr>
        <w:spacing w:after="0" w:line="240" w:lineRule="auto"/>
        <w:ind w:firstLine="567"/>
        <w:rPr>
          <w:sz w:val="28"/>
          <w:szCs w:val="28"/>
        </w:rPr>
      </w:pPr>
    </w:p>
    <w:p w:rsidR="00F4602D" w:rsidRDefault="00F4602D" w:rsidP="00F4602D">
      <w:pPr>
        <w:spacing w:after="0" w:line="240" w:lineRule="auto"/>
        <w:jc w:val="both"/>
        <w:rPr>
          <w:b/>
          <w:sz w:val="28"/>
          <w:szCs w:val="28"/>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A61788" w:rsidRPr="007737B4" w:rsidRDefault="00A61788"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0B21F2" w:rsidRDefault="00B20F1D" w:rsidP="00B20F1D">
      <w:pPr>
        <w:spacing w:after="0" w:line="240" w:lineRule="auto"/>
        <w:jc w:val="both"/>
        <w:rPr>
          <w:b/>
          <w:sz w:val="28"/>
          <w:szCs w:val="28"/>
        </w:rPr>
      </w:pPr>
      <w:r w:rsidRPr="000B21F2">
        <w:rPr>
          <w:b/>
          <w:sz w:val="28"/>
          <w:szCs w:val="28"/>
        </w:rPr>
        <w:lastRenderedPageBreak/>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B20F1D" w:rsidRPr="000B21F2" w:rsidRDefault="00B20F1D" w:rsidP="00B20F1D">
      <w:pPr>
        <w:spacing w:after="0" w:line="240" w:lineRule="auto"/>
        <w:ind w:firstLine="709"/>
        <w:rPr>
          <w:rFonts w:eastAsia="Times New Roman"/>
          <w:b/>
          <w:sz w:val="28"/>
          <w:szCs w:val="28"/>
        </w:rPr>
      </w:pPr>
    </w:p>
    <w:p w:rsidR="00B20F1D" w:rsidRDefault="00B20F1D" w:rsidP="00B20F1D">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713AE9" w:rsidRDefault="00713AE9" w:rsidP="00713AE9">
      <w:pPr>
        <w:tabs>
          <w:tab w:val="left" w:pos="993"/>
        </w:tabs>
        <w:suppressAutoHyphens/>
        <w:spacing w:after="0" w:line="240" w:lineRule="auto"/>
        <w:ind w:firstLine="709"/>
        <w:jc w:val="both"/>
        <w:rPr>
          <w:sz w:val="28"/>
          <w:szCs w:val="28"/>
        </w:rPr>
      </w:pP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Основные характеристики измерений. Физические величины и единицы.</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Системы единиц физических величин. Система СИ.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Определение размерности физических величин.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Измерения. Виды измерений. Способы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Эталоны и образцовые средства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Государственные поверочные схемы.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Нормирование метрологических характеристик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Утверждение типа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Поверка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Калибровка средств измерений.</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Государственный метрологический надзор.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Федеральный информационный фонд по обеспечению единства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Основные понятия о размерах, допусках и посадках.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Основные принципы построения единой системы допусков и посадок</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Отклонения и допуски формы и расположения поверхностей.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Шероховатость поверхности.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и посадки подшипников качения.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шпоночных и шлицевых соединений.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и средства измерений углов и гладких конусов.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резьбовых поверхностей и соединений. </w:t>
      </w:r>
    </w:p>
    <w:p w:rsidR="00713AE9" w:rsidRPr="00444A42"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Допуски и посадки деталей из пластмасс</w:t>
      </w:r>
      <w:r w:rsidRPr="00713AE9">
        <w:rPr>
          <w:sz w:val="28"/>
          <w:szCs w:val="28"/>
        </w:rPr>
        <w:t>.</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Исторические основы развития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Документы в области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Национальный орган Российской Федерации по стандартизации, технические комитеты по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lastRenderedPageBreak/>
        <w:t xml:space="preserve">Национальные стандарты, общероссийские классификаторы технико-экономической и социальной информации.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Правила разработки и утверждения национальных стандартов.</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подтверждения соответствия.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Системы сертификации.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Организация процедуры сертификации.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Условия ввоза на территорию РФ продукции, подлежащей обязательному подтверждению соответствия.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Цели и задачи аккредитации. Процедура аккредитации.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Испытательные лаборатории и центры. Процедура проведения испытаний.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Основные нормативные документы. Основные термины и определения в области технического регулирования.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Объекты и субъекты технического регулирования.</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Принципы технического регулирования.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Цели принятия технических регламентов, их содержание и применение.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технических регламентов.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Порядок разработки, принятия, изменения и отмены технического регламента.</w:t>
      </w:r>
    </w:p>
    <w:p w:rsidR="00713AE9" w:rsidRDefault="00713AE9" w:rsidP="00713AE9">
      <w:pPr>
        <w:rPr>
          <w:lang w:eastAsia="ru-RU"/>
        </w:rPr>
      </w:pPr>
    </w:p>
    <w:p w:rsidR="00B20F1D" w:rsidRDefault="00B20F1D" w:rsidP="00B20F1D">
      <w:pPr>
        <w:tabs>
          <w:tab w:val="left" w:pos="228"/>
          <w:tab w:val="left" w:pos="851"/>
          <w:tab w:val="left" w:pos="1276"/>
        </w:tabs>
        <w:spacing w:after="0" w:line="240" w:lineRule="auto"/>
        <w:ind w:left="851" w:firstLine="851"/>
        <w:jc w:val="both"/>
      </w:pPr>
    </w:p>
    <w:p w:rsidR="00B20F1D" w:rsidRDefault="00B20F1D" w:rsidP="00B20F1D">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lastRenderedPageBreak/>
        <w:t>Описание показателей и критериев оценивания компетенций, описание шкал оценивания</w:t>
      </w:r>
    </w:p>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B20F1D" w:rsidRPr="00C1349C" w:rsidTr="007B1A9F">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4-балльная</w:t>
            </w:r>
          </w:p>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Критерии</w:t>
            </w:r>
          </w:p>
        </w:tc>
      </w:tr>
      <w:tr w:rsidR="00B20F1D" w:rsidRPr="00C1349C" w:rsidTr="007B1A9F">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Отлично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Полнота выполнения тест</w:t>
            </w:r>
            <w:r w:rsidRPr="00BB1DDE">
              <w:rPr>
                <w:rStyle w:val="38"/>
                <w:u w:val="none"/>
              </w:rPr>
              <w:t>о</w:t>
            </w:r>
            <w:r w:rsidRPr="00BB1DDE">
              <w:rPr>
                <w:rStyle w:val="38"/>
                <w:u w:val="none"/>
              </w:rPr>
              <w:t>вых заданий;</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Своевременность выполн</w:t>
            </w:r>
            <w:r w:rsidRPr="00BB1DDE">
              <w:rPr>
                <w:rStyle w:val="38"/>
                <w:u w:val="none"/>
              </w:rPr>
              <w:t>е</w:t>
            </w:r>
            <w:r w:rsidRPr="00BB1DDE">
              <w:rPr>
                <w:rStyle w:val="38"/>
                <w:u w:val="none"/>
              </w:rPr>
              <w:t>ния;</w:t>
            </w:r>
          </w:p>
          <w:p w:rsidR="00B20F1D" w:rsidRPr="00BB1DDE" w:rsidRDefault="00B20F1D" w:rsidP="00B20F1D">
            <w:pPr>
              <w:pStyle w:val="61"/>
              <w:numPr>
                <w:ilvl w:val="0"/>
                <w:numId w:val="29"/>
              </w:numPr>
              <w:shd w:val="clear" w:color="auto" w:fill="auto"/>
              <w:tabs>
                <w:tab w:val="left" w:pos="280"/>
                <w:tab w:val="left" w:pos="475"/>
              </w:tabs>
              <w:spacing w:line="240" w:lineRule="auto"/>
              <w:jc w:val="left"/>
              <w:rPr>
                <w:sz w:val="28"/>
                <w:szCs w:val="28"/>
              </w:rPr>
            </w:pPr>
            <w:r w:rsidRPr="00BB1DDE">
              <w:rPr>
                <w:rStyle w:val="38"/>
                <w:u w:val="none"/>
              </w:rPr>
              <w:t>Правильность ответов на в</w:t>
            </w:r>
            <w:r w:rsidRPr="00BB1DDE">
              <w:rPr>
                <w:rStyle w:val="38"/>
                <w:u w:val="none"/>
              </w:rPr>
              <w:t>о</w:t>
            </w:r>
            <w:r w:rsidRPr="00BB1DDE">
              <w:rPr>
                <w:rStyle w:val="38"/>
                <w:u w:val="none"/>
              </w:rPr>
              <w:t>просы;</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Самостоятельность тестир</w:t>
            </w:r>
            <w:r w:rsidRPr="00BB1DDE">
              <w:rPr>
                <w:rStyle w:val="38"/>
                <w:u w:val="none"/>
              </w:rPr>
              <w:t>о</w:t>
            </w:r>
            <w:r w:rsidRPr="00BB1DDE">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более 95 % заданий пре</w:t>
            </w:r>
            <w:r w:rsidRPr="00BB1DDE">
              <w:rPr>
                <w:rStyle w:val="38"/>
                <w:u w:val="none"/>
              </w:rPr>
              <w:t>д</w:t>
            </w:r>
            <w:r w:rsidRPr="00BB1DDE">
              <w:rPr>
                <w:rStyle w:val="38"/>
                <w:u w:val="none"/>
              </w:rPr>
              <w:t>ложенного теста, в заданиях открыт</w:t>
            </w:r>
            <w:r w:rsidRPr="00BB1DDE">
              <w:rPr>
                <w:rStyle w:val="38"/>
                <w:u w:val="none"/>
              </w:rPr>
              <w:t>о</w:t>
            </w:r>
            <w:r w:rsidRPr="00BB1DDE">
              <w:rPr>
                <w:rStyle w:val="38"/>
                <w:u w:val="none"/>
              </w:rPr>
              <w:t>го типа дан полный, развернутый о</w:t>
            </w:r>
            <w:r w:rsidRPr="00BB1DDE">
              <w:rPr>
                <w:rStyle w:val="38"/>
                <w:u w:val="none"/>
              </w:rPr>
              <w:t>т</w:t>
            </w:r>
            <w:r w:rsidRPr="00BB1DDE">
              <w:rPr>
                <w:rStyle w:val="38"/>
                <w:u w:val="none"/>
              </w:rPr>
              <w:t>вет на поставленный вопрос</w:t>
            </w:r>
          </w:p>
        </w:tc>
      </w:tr>
      <w:tr w:rsidR="00B20F1D" w:rsidRPr="00C1349C" w:rsidTr="007B1A9F">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Хорошо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75 до 95  % заданий предложенного теста, в заданиях о</w:t>
            </w:r>
            <w:r w:rsidRPr="00BB1DDE">
              <w:rPr>
                <w:rStyle w:val="38"/>
                <w:u w:val="none"/>
              </w:rPr>
              <w:t>т</w:t>
            </w:r>
            <w:r w:rsidRPr="00BB1DDE">
              <w:rPr>
                <w:rStyle w:val="38"/>
                <w:u w:val="none"/>
              </w:rPr>
              <w:t>крытого типа дан полный, разверн</w:t>
            </w:r>
            <w:r w:rsidRPr="00BB1DDE">
              <w:rPr>
                <w:rStyle w:val="38"/>
                <w:u w:val="none"/>
              </w:rPr>
              <w:t>у</w:t>
            </w:r>
            <w:r w:rsidRPr="00BB1DDE">
              <w:rPr>
                <w:rStyle w:val="38"/>
                <w:u w:val="none"/>
              </w:rPr>
              <w:t>тый ответ на поставленный вопрос; однако были допущены неточности в определении понятий, терминов и др.</w:t>
            </w:r>
          </w:p>
        </w:tc>
      </w:tr>
      <w:tr w:rsidR="00B20F1D" w:rsidRPr="00C1349C" w:rsidTr="007B1A9F">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50 до 75  % заданий предложенного теста, в заданиях о</w:t>
            </w:r>
            <w:r w:rsidRPr="00BB1DDE">
              <w:rPr>
                <w:rStyle w:val="38"/>
                <w:u w:val="none"/>
              </w:rPr>
              <w:t>т</w:t>
            </w:r>
            <w:r w:rsidRPr="00BB1DDE">
              <w:rPr>
                <w:rStyle w:val="38"/>
                <w:u w:val="none"/>
              </w:rPr>
              <w:t>крытого типа дан неполный ответ на поставленный вопрос, в ответе не присутствуют доказательные прим</w:t>
            </w:r>
            <w:r w:rsidRPr="00BB1DDE">
              <w:rPr>
                <w:rStyle w:val="38"/>
                <w:u w:val="none"/>
              </w:rPr>
              <w:t>е</w:t>
            </w:r>
            <w:r w:rsidRPr="00BB1DDE">
              <w:rPr>
                <w:rStyle w:val="38"/>
                <w:u w:val="none"/>
              </w:rPr>
              <w:t>ры, текст со стилистическими и орф</w:t>
            </w:r>
            <w:r w:rsidRPr="00BB1DDE">
              <w:rPr>
                <w:rStyle w:val="38"/>
                <w:u w:val="none"/>
              </w:rPr>
              <w:t>о</w:t>
            </w:r>
            <w:r w:rsidRPr="00BB1DDE">
              <w:rPr>
                <w:rStyle w:val="38"/>
                <w:u w:val="none"/>
              </w:rPr>
              <w:t>графическими ошибками.</w:t>
            </w:r>
          </w:p>
        </w:tc>
      </w:tr>
      <w:tr w:rsidR="00B20F1D" w:rsidRPr="00C1349C" w:rsidTr="007B1A9F">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менее 50  % заданий предложенного теста, на поставле</w:t>
            </w:r>
            <w:r w:rsidRPr="00BB1DDE">
              <w:rPr>
                <w:rStyle w:val="38"/>
                <w:u w:val="none"/>
              </w:rPr>
              <w:t>н</w:t>
            </w:r>
            <w:r w:rsidRPr="00BB1DDE">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B20F1D" w:rsidRDefault="00B20F1D" w:rsidP="00B20F1D">
      <w:pPr>
        <w:pStyle w:val="a6"/>
        <w:spacing w:after="0" w:line="240" w:lineRule="auto"/>
        <w:ind w:left="360"/>
        <w:jc w:val="center"/>
        <w:rPr>
          <w:rFonts w:eastAsia="Times New Roman"/>
          <w:b/>
          <w:sz w:val="28"/>
          <w:szCs w:val="28"/>
        </w:rPr>
      </w:pPr>
    </w:p>
    <w:p w:rsidR="00B20F1D" w:rsidRPr="00C1349C" w:rsidRDefault="00B20F1D" w:rsidP="00B20F1D">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B20F1D" w:rsidRPr="00C1349C" w:rsidTr="007B1A9F">
        <w:trPr>
          <w:tblHeader/>
        </w:trPr>
        <w:tc>
          <w:tcPr>
            <w:tcW w:w="2137"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Критерии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7B1A9F">
            <w:pPr>
              <w:suppressAutoHyphens/>
              <w:spacing w:after="0" w:line="240" w:lineRule="auto"/>
              <w:rPr>
                <w:sz w:val="28"/>
                <w:szCs w:val="28"/>
              </w:rPr>
            </w:pPr>
            <w:r w:rsidRPr="00C1349C">
              <w:rPr>
                <w:sz w:val="28"/>
                <w:szCs w:val="28"/>
              </w:rPr>
              <w:t>1. Полнота выполнения практического задания;</w:t>
            </w:r>
          </w:p>
          <w:p w:rsidR="00B20F1D" w:rsidRPr="00C1349C" w:rsidRDefault="00B20F1D" w:rsidP="007B1A9F">
            <w:pPr>
              <w:suppressAutoHyphens/>
              <w:spacing w:after="0" w:line="240" w:lineRule="auto"/>
              <w:rPr>
                <w:sz w:val="28"/>
                <w:szCs w:val="28"/>
              </w:rPr>
            </w:pPr>
            <w:r w:rsidRPr="00C1349C">
              <w:rPr>
                <w:sz w:val="28"/>
                <w:szCs w:val="28"/>
              </w:rPr>
              <w:t>2. Своевременность выполнения задания;</w:t>
            </w:r>
          </w:p>
          <w:p w:rsidR="00B20F1D" w:rsidRPr="00C1349C" w:rsidRDefault="00B20F1D" w:rsidP="007B1A9F">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B20F1D" w:rsidRPr="00C1349C" w:rsidRDefault="00B20F1D" w:rsidP="007B1A9F">
            <w:pPr>
              <w:suppressAutoHyphens/>
              <w:spacing w:after="0" w:line="240" w:lineRule="auto"/>
              <w:rPr>
                <w:sz w:val="28"/>
                <w:szCs w:val="28"/>
              </w:rPr>
            </w:pPr>
            <w:r w:rsidRPr="00C1349C">
              <w:rPr>
                <w:sz w:val="28"/>
                <w:szCs w:val="28"/>
              </w:rPr>
              <w:t>4. Самостоятельность решения;</w:t>
            </w:r>
          </w:p>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w:t>
            </w:r>
            <w:r w:rsidRPr="00C1349C">
              <w:rPr>
                <w:sz w:val="28"/>
                <w:szCs w:val="28"/>
              </w:rPr>
              <w:lastRenderedPageBreak/>
              <w:t>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Задание не решено.</w:t>
            </w:r>
          </w:p>
        </w:tc>
      </w:tr>
    </w:tbl>
    <w:p w:rsidR="00B20F1D" w:rsidRPr="00C1349C" w:rsidRDefault="00B20F1D" w:rsidP="00B20F1D">
      <w:pPr>
        <w:suppressAutoHyphens/>
        <w:spacing w:after="0" w:line="240" w:lineRule="auto"/>
        <w:jc w:val="both"/>
        <w:rPr>
          <w:sz w:val="28"/>
        </w:rPr>
      </w:pPr>
    </w:p>
    <w:p w:rsidR="00B20F1D" w:rsidRDefault="00B20F1D" w:rsidP="00B20F1D">
      <w:pPr>
        <w:suppressAutoHyphens/>
        <w:spacing w:after="0" w:line="240" w:lineRule="auto"/>
        <w:jc w:val="both"/>
        <w:rPr>
          <w:b/>
          <w:sz w:val="28"/>
        </w:rPr>
      </w:pPr>
    </w:p>
    <w:p w:rsidR="00B20F1D" w:rsidRPr="00E56709" w:rsidRDefault="00B20F1D" w:rsidP="00B20F1D">
      <w:pPr>
        <w:spacing w:after="0" w:line="240" w:lineRule="auto"/>
        <w:rPr>
          <w:b/>
          <w:bCs/>
          <w:iCs/>
          <w:color w:val="000000"/>
          <w:sz w:val="28"/>
          <w:szCs w:val="28"/>
          <w:lang w:eastAsia="ru-RU" w:bidi="ru-RU"/>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B20F1D" w:rsidRPr="00E56709" w:rsidTr="007B1A9F">
        <w:trPr>
          <w:tblHeader/>
        </w:trPr>
        <w:tc>
          <w:tcPr>
            <w:tcW w:w="1028" w:type="pct"/>
            <w:shd w:val="clear" w:color="auto" w:fill="auto"/>
            <w:vAlign w:val="center"/>
          </w:tcPr>
          <w:p w:rsidR="00B20F1D" w:rsidRPr="00E56709" w:rsidRDefault="00B20F1D" w:rsidP="007B1A9F">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B20F1D" w:rsidRPr="00E56709" w:rsidRDefault="00B20F1D" w:rsidP="007B1A9F">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B20F1D" w:rsidRPr="00E56709" w:rsidRDefault="00B20F1D" w:rsidP="007B1A9F">
            <w:pPr>
              <w:suppressAutoHyphens/>
              <w:spacing w:after="0" w:line="240" w:lineRule="auto"/>
              <w:jc w:val="center"/>
              <w:rPr>
                <w:sz w:val="28"/>
                <w:szCs w:val="28"/>
              </w:rPr>
            </w:pPr>
            <w:r w:rsidRPr="00E56709">
              <w:rPr>
                <w:sz w:val="28"/>
                <w:szCs w:val="28"/>
              </w:rPr>
              <w:t>Критерии</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t>Отлично</w:t>
            </w:r>
          </w:p>
        </w:tc>
        <w:tc>
          <w:tcPr>
            <w:tcW w:w="1499" w:type="pct"/>
            <w:vMerge w:val="restart"/>
            <w:shd w:val="clear" w:color="auto" w:fill="auto"/>
          </w:tcPr>
          <w:p w:rsidR="00B20F1D" w:rsidRPr="00E56709" w:rsidRDefault="00B20F1D" w:rsidP="007B1A9F">
            <w:pPr>
              <w:suppressAutoHyphens/>
              <w:spacing w:after="0" w:line="240" w:lineRule="auto"/>
              <w:rPr>
                <w:sz w:val="28"/>
                <w:szCs w:val="28"/>
              </w:rPr>
            </w:pPr>
            <w:r w:rsidRPr="00E56709">
              <w:rPr>
                <w:sz w:val="28"/>
                <w:szCs w:val="28"/>
              </w:rPr>
              <w:t>1. Полнота изложения теоретического материала;</w:t>
            </w:r>
          </w:p>
          <w:p w:rsidR="00B20F1D" w:rsidRPr="00E56709" w:rsidRDefault="00B20F1D" w:rsidP="007B1A9F">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B20F1D" w:rsidRPr="00E56709" w:rsidRDefault="00B20F1D" w:rsidP="007B1A9F">
            <w:pPr>
              <w:suppressAutoHyphens/>
              <w:spacing w:after="0" w:line="240" w:lineRule="auto"/>
              <w:rPr>
                <w:sz w:val="28"/>
                <w:szCs w:val="28"/>
              </w:rPr>
            </w:pPr>
            <w:r>
              <w:rPr>
                <w:sz w:val="28"/>
                <w:szCs w:val="28"/>
              </w:rPr>
              <w:t>3</w:t>
            </w:r>
            <w:r w:rsidRPr="00E56709">
              <w:rPr>
                <w:sz w:val="28"/>
                <w:szCs w:val="28"/>
              </w:rPr>
              <w:t>. Самостоятельность ответа;</w:t>
            </w:r>
          </w:p>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t>Хорошо</w:t>
            </w:r>
          </w:p>
        </w:tc>
        <w:tc>
          <w:tcPr>
            <w:tcW w:w="1499" w:type="pct"/>
            <w:vMerge/>
            <w:shd w:val="clear" w:color="auto" w:fill="auto"/>
          </w:tcPr>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lastRenderedPageBreak/>
              <w:t>тельно</w:t>
            </w:r>
          </w:p>
        </w:tc>
        <w:tc>
          <w:tcPr>
            <w:tcW w:w="1499" w:type="pct"/>
            <w:vMerge/>
            <w:shd w:val="clear" w:color="auto" w:fill="auto"/>
          </w:tcPr>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 xml:space="preserve">Дан ответ, свидетельствующий в </w:t>
            </w:r>
            <w:r w:rsidRPr="00E56709">
              <w:rPr>
                <w:sz w:val="28"/>
                <w:szCs w:val="28"/>
              </w:rPr>
              <w:lastRenderedPageBreak/>
              <w:t xml:space="preserve">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lastRenderedPageBreak/>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B20F1D" w:rsidRDefault="00B20F1D" w:rsidP="00B20F1D">
      <w:pPr>
        <w:suppressAutoHyphens/>
        <w:spacing w:after="0" w:line="240" w:lineRule="auto"/>
        <w:jc w:val="both"/>
        <w:rPr>
          <w:b/>
          <w:sz w:val="28"/>
        </w:rPr>
      </w:pPr>
    </w:p>
    <w:p w:rsidR="00B20F1D" w:rsidRPr="00C1349C" w:rsidRDefault="00B20F1D" w:rsidP="00B20F1D">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20F1D" w:rsidRPr="00C1349C" w:rsidTr="007B1A9F">
        <w:trPr>
          <w:tblHeader/>
        </w:trPr>
        <w:tc>
          <w:tcPr>
            <w:tcW w:w="2137"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Критерии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7B1A9F">
            <w:pPr>
              <w:suppressAutoHyphens/>
              <w:spacing w:after="0" w:line="240" w:lineRule="auto"/>
              <w:rPr>
                <w:sz w:val="28"/>
                <w:szCs w:val="28"/>
              </w:rPr>
            </w:pPr>
            <w:r w:rsidRPr="00C1349C">
              <w:rPr>
                <w:sz w:val="28"/>
                <w:szCs w:val="28"/>
              </w:rPr>
              <w:t>1. Полнота изложения теоретического материала;</w:t>
            </w:r>
          </w:p>
          <w:p w:rsidR="00B20F1D" w:rsidRPr="00C1349C" w:rsidRDefault="00B20F1D" w:rsidP="007B1A9F">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B20F1D" w:rsidRPr="00C1349C" w:rsidRDefault="00B20F1D" w:rsidP="007B1A9F">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B20F1D" w:rsidRPr="00C1349C" w:rsidRDefault="00B20F1D" w:rsidP="007B1A9F">
            <w:pPr>
              <w:suppressAutoHyphens/>
              <w:spacing w:after="0" w:line="240" w:lineRule="auto"/>
              <w:rPr>
                <w:sz w:val="28"/>
                <w:szCs w:val="28"/>
              </w:rPr>
            </w:pPr>
            <w:r w:rsidRPr="00C1349C">
              <w:rPr>
                <w:sz w:val="28"/>
                <w:szCs w:val="28"/>
              </w:rPr>
              <w:t>4. Самостоятельность ответа;</w:t>
            </w:r>
          </w:p>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Дан развернутый ответ на </w:t>
            </w:r>
            <w:r w:rsidRPr="00C1349C">
              <w:rPr>
                <w:sz w:val="28"/>
                <w:szCs w:val="28"/>
              </w:rPr>
              <w:lastRenderedPageBreak/>
              <w:t>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w:t>
            </w:r>
            <w:r w:rsidRPr="00C1349C">
              <w:rPr>
                <w:sz w:val="28"/>
                <w:szCs w:val="28"/>
              </w:rPr>
              <w:lastRenderedPageBreak/>
              <w:t>заданий не выполнено, т.е студент не способен ответить на вопросы даже при дополнительных наводящих вопросах преподавателя.</w:t>
            </w:r>
          </w:p>
        </w:tc>
      </w:tr>
    </w:tbl>
    <w:p w:rsidR="00F173FE" w:rsidRDefault="00F173FE" w:rsidP="00B20F1D">
      <w:pPr>
        <w:pStyle w:val="1"/>
      </w:pPr>
      <w:bookmarkStart w:id="5" w:name="_Toc492329171"/>
    </w:p>
    <w:p w:rsidR="00F173FE" w:rsidRDefault="00F173FE" w:rsidP="00B20F1D">
      <w:pPr>
        <w:pStyle w:val="1"/>
      </w:pPr>
    </w:p>
    <w:p w:rsidR="00B20F1D" w:rsidRDefault="00B20F1D" w:rsidP="00B20F1D">
      <w:pPr>
        <w:pStyle w:val="1"/>
      </w:pPr>
      <w:r w:rsidRPr="001D4D02">
        <w:t xml:space="preserve">Раздел </w:t>
      </w:r>
      <w:r>
        <w:t>3</w:t>
      </w:r>
      <w:r w:rsidRPr="001D4D02">
        <w:t xml:space="preserve"> - </w:t>
      </w:r>
      <w:r w:rsidRPr="001535CE">
        <w:t>Организационно-методическое обеспечение контроля</w:t>
      </w:r>
      <w:bookmarkEnd w:id="5"/>
      <w:r w:rsidRPr="001535CE">
        <w:t xml:space="preserve"> </w:t>
      </w:r>
    </w:p>
    <w:p w:rsidR="00B20F1D" w:rsidRDefault="00B20F1D" w:rsidP="00B20F1D">
      <w:pPr>
        <w:pStyle w:val="1"/>
      </w:pPr>
      <w:bookmarkStart w:id="6" w:name="_Toc492329172"/>
      <w:r w:rsidRPr="001535CE">
        <w:t>учебных достижений</w:t>
      </w:r>
      <w:bookmarkEnd w:id="6"/>
    </w:p>
    <w:p w:rsidR="00B20F1D" w:rsidRDefault="00B20F1D" w:rsidP="00B20F1D">
      <w:pPr>
        <w:pStyle w:val="2b"/>
        <w:shd w:val="clear" w:color="auto" w:fill="auto"/>
        <w:tabs>
          <w:tab w:val="left" w:pos="993"/>
        </w:tabs>
        <w:spacing w:after="0" w:line="240" w:lineRule="auto"/>
        <w:ind w:right="181" w:firstLine="709"/>
        <w:jc w:val="both"/>
        <w:rPr>
          <w:sz w:val="28"/>
          <w:szCs w:val="28"/>
        </w:rPr>
      </w:pPr>
    </w:p>
    <w:p w:rsidR="00B20F1D" w:rsidRDefault="00B20F1D" w:rsidP="00B20F1D">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B20F1D" w:rsidRPr="00B8052C" w:rsidRDefault="00B20F1D" w:rsidP="00B20F1D">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B20F1D" w:rsidRDefault="00B20F1D" w:rsidP="00B20F1D">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p>
    <w:p w:rsidR="00B20F1D" w:rsidRPr="00B8052C" w:rsidRDefault="00B20F1D" w:rsidP="00B20F1D">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 xml:space="preserve">грамме. Как правило, отметка "хорошо" выставляется обучающимся, показавшим </w:t>
      </w:r>
      <w:r w:rsidRPr="00B8052C">
        <w:rPr>
          <w:sz w:val="28"/>
          <w:szCs w:val="28"/>
        </w:rPr>
        <w:lastRenderedPageBreak/>
        <w:t>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B20F1D" w:rsidRPr="00B8052C" w:rsidRDefault="00B20F1D" w:rsidP="00B20F1D">
      <w:pPr>
        <w:pStyle w:val="2b"/>
        <w:numPr>
          <w:ilvl w:val="0"/>
          <w:numId w:val="32"/>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B20F1D" w:rsidRPr="001A43B8" w:rsidRDefault="00B20F1D" w:rsidP="00B20F1D">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p w:rsidR="00B20F1D" w:rsidRDefault="00B20F1D" w:rsidP="00B20F1D">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B20F1D" w:rsidRPr="001A43B8" w:rsidTr="007B1A9F">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Наименование</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оценочного</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B20F1D" w:rsidRPr="001A43B8" w:rsidRDefault="00B20F1D" w:rsidP="007B1A9F">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B20F1D" w:rsidRPr="001A43B8" w:rsidRDefault="00B20F1D" w:rsidP="007B1A9F">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B20F1D" w:rsidRPr="001A43B8" w:rsidRDefault="00B20F1D" w:rsidP="007B1A9F">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Перечень з</w:t>
            </w:r>
            <w:r w:rsidRPr="001A43B8">
              <w:rPr>
                <w:rStyle w:val="211pt"/>
                <w:sz w:val="28"/>
                <w:szCs w:val="28"/>
              </w:rPr>
              <w:t>а</w:t>
            </w:r>
            <w:r w:rsidRPr="001A43B8">
              <w:rPr>
                <w:rStyle w:val="211pt"/>
                <w:sz w:val="28"/>
                <w:szCs w:val="28"/>
              </w:rPr>
              <w:t>дач и заданий</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sz w:val="28"/>
                <w:szCs w:val="28"/>
              </w:rPr>
            </w:pPr>
            <w:r w:rsidRPr="001A43B8">
              <w:rPr>
                <w:sz w:val="28"/>
                <w:szCs w:val="28"/>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B20F1D" w:rsidRDefault="00B20F1D" w:rsidP="007B1A9F">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B20F1D" w:rsidRPr="001A43B8" w:rsidRDefault="00B20F1D" w:rsidP="007B1A9F">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7B1A9F">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tcPr>
          <w:p w:rsidR="00B20F1D" w:rsidRPr="001A43B8" w:rsidRDefault="00B20F1D" w:rsidP="007B1A9F">
            <w:pPr>
              <w:pStyle w:val="2b"/>
              <w:shd w:val="clear" w:color="auto" w:fill="auto"/>
              <w:spacing w:after="0" w:line="240" w:lineRule="auto"/>
              <w:ind w:firstLine="0"/>
              <w:rPr>
                <w:sz w:val="28"/>
                <w:szCs w:val="28"/>
              </w:rPr>
            </w:pPr>
            <w:r>
              <w:rPr>
                <w:sz w:val="28"/>
                <w:szCs w:val="28"/>
              </w:rPr>
              <w:t xml:space="preserve">4 </w:t>
            </w:r>
          </w:p>
        </w:tc>
        <w:tc>
          <w:tcPr>
            <w:tcW w:w="1154" w:type="pct"/>
            <w:tcBorders>
              <w:top w:val="single" w:sz="4" w:space="0" w:color="auto"/>
              <w:left w:val="single" w:sz="4" w:space="0" w:color="auto"/>
              <w:bottom w:val="single" w:sz="4" w:space="0" w:color="auto"/>
              <w:right w:val="single" w:sz="4" w:space="0" w:color="auto"/>
            </w:tcBorders>
          </w:tcPr>
          <w:p w:rsidR="00B20F1D" w:rsidRPr="00444569" w:rsidRDefault="00B20F1D" w:rsidP="007B1A9F">
            <w:pPr>
              <w:spacing w:after="0" w:line="240" w:lineRule="auto"/>
              <w:rPr>
                <w:sz w:val="28"/>
                <w:szCs w:val="28"/>
              </w:rPr>
            </w:pPr>
            <w:r w:rsidRPr="00444569">
              <w:rPr>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B20F1D" w:rsidRDefault="00B20F1D" w:rsidP="007B1A9F">
            <w:pPr>
              <w:spacing w:after="0" w:line="240" w:lineRule="auto"/>
              <w:rPr>
                <w:sz w:val="28"/>
                <w:szCs w:val="28"/>
              </w:rPr>
            </w:pPr>
            <w:r w:rsidRPr="00444569">
              <w:rPr>
                <w:sz w:val="28"/>
                <w:szCs w:val="28"/>
              </w:rPr>
              <w:t>Средство контроля, связанное с изучаемой дисциплиной, и рассчитанное на выяснение объема знаний обучающегося по опред</w:t>
            </w:r>
            <w:r w:rsidRPr="00444569">
              <w:rPr>
                <w:sz w:val="28"/>
                <w:szCs w:val="28"/>
              </w:rPr>
              <w:t>е</w:t>
            </w:r>
            <w:r w:rsidRPr="00444569">
              <w:rPr>
                <w:sz w:val="28"/>
                <w:szCs w:val="28"/>
              </w:rPr>
              <w:t xml:space="preserve">ленному перечню теоретических вопросов, заранее определяемому в фонде. </w:t>
            </w:r>
          </w:p>
          <w:p w:rsidR="00B20F1D" w:rsidRPr="00444569" w:rsidRDefault="00B20F1D" w:rsidP="007B1A9F">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B20F1D" w:rsidRPr="00444569" w:rsidRDefault="00B20F1D" w:rsidP="007B1A9F">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промежуточн</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го контроля знаний студентами материала, относящегося к определенному разделу программы изучаемой учебной дисципл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 xml:space="preserve">ны в течение семестра. </w:t>
            </w:r>
          </w:p>
          <w:p w:rsidR="00B20F1D" w:rsidRPr="00444569" w:rsidRDefault="00B20F1D" w:rsidP="007B1A9F">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B20F1D" w:rsidRPr="00444569" w:rsidRDefault="00B20F1D" w:rsidP="007B1A9F">
            <w:pPr>
              <w:spacing w:after="0" w:line="240" w:lineRule="auto"/>
              <w:rPr>
                <w:sz w:val="28"/>
                <w:szCs w:val="28"/>
              </w:rPr>
            </w:pPr>
            <w:r w:rsidRPr="00444569">
              <w:rPr>
                <w:sz w:val="28"/>
                <w:szCs w:val="28"/>
              </w:rPr>
              <w:t>Коллоквиум</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tcPr>
          <w:p w:rsidR="00B20F1D" w:rsidRPr="001A43B8" w:rsidRDefault="00645929" w:rsidP="007B1A9F">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lastRenderedPageBreak/>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sidRPr="006F2DBC">
              <w:rPr>
                <w:rStyle w:val="211pt"/>
                <w:sz w:val="28"/>
                <w:szCs w:val="28"/>
              </w:rPr>
              <w:lastRenderedPageBreak/>
              <w:t xml:space="preserve">Вопросы к </w:t>
            </w:r>
          </w:p>
          <w:p w:rsidR="00B20F1D" w:rsidRPr="001A43B8" w:rsidRDefault="00B20F1D" w:rsidP="007B1A9F">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20F1D" w:rsidRDefault="00B20F1D" w:rsidP="00B20F1D">
      <w:pPr>
        <w:tabs>
          <w:tab w:val="left" w:pos="993"/>
        </w:tabs>
        <w:spacing w:after="0" w:line="240" w:lineRule="auto"/>
        <w:ind w:firstLine="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15"/>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247" w:rsidRDefault="00524247" w:rsidP="00A913D4">
      <w:pPr>
        <w:spacing w:after="0" w:line="240" w:lineRule="auto"/>
      </w:pPr>
      <w:r>
        <w:separator/>
      </w:r>
    </w:p>
  </w:endnote>
  <w:endnote w:type="continuationSeparator" w:id="0">
    <w:p w:rsidR="00524247" w:rsidRDefault="00524247"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2D" w:rsidRDefault="00F4602D">
    <w:pPr>
      <w:pStyle w:val="af9"/>
      <w:jc w:val="right"/>
    </w:pPr>
    <w:r>
      <w:fldChar w:fldCharType="begin"/>
    </w:r>
    <w:r>
      <w:instrText>PAGE   \* MERGEFORMAT</w:instrText>
    </w:r>
    <w:r>
      <w:fldChar w:fldCharType="separate"/>
    </w:r>
    <w:r w:rsidR="00075C82">
      <w:rPr>
        <w:noProof/>
      </w:rPr>
      <w:t>1</w:t>
    </w:r>
    <w:r>
      <w:fldChar w:fldCharType="end"/>
    </w:r>
  </w:p>
  <w:p w:rsidR="00F4602D" w:rsidRDefault="00F4602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247" w:rsidRDefault="00524247" w:rsidP="00A913D4">
      <w:pPr>
        <w:spacing w:after="0" w:line="240" w:lineRule="auto"/>
      </w:pPr>
      <w:r>
        <w:separator/>
      </w:r>
    </w:p>
  </w:footnote>
  <w:footnote w:type="continuationSeparator" w:id="0">
    <w:p w:rsidR="00524247" w:rsidRDefault="00524247"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8">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10">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2">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7">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9">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E85855"/>
    <w:multiLevelType w:val="hybridMultilevel"/>
    <w:tmpl w:val="17464600"/>
    <w:lvl w:ilvl="0" w:tplc="E23E00A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31">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60456D"/>
    <w:multiLevelType w:val="multilevel"/>
    <w:tmpl w:val="191832D4"/>
    <w:lvl w:ilvl="0">
      <w:start w:val="1"/>
      <w:numFmt w:val="decimal"/>
      <w:lvlText w:val="%1"/>
      <w:lvlJc w:val="left"/>
      <w:pPr>
        <w:ind w:left="720" w:hanging="360"/>
      </w:pPr>
      <w:rPr>
        <w:rFonts w:hint="default"/>
      </w:rPr>
    </w:lvl>
    <w:lvl w:ilvl="1">
      <w:start w:val="1"/>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24"/>
  </w:num>
  <w:num w:numId="5">
    <w:abstractNumId w:val="35"/>
  </w:num>
  <w:num w:numId="6">
    <w:abstractNumId w:val="36"/>
  </w:num>
  <w:num w:numId="7">
    <w:abstractNumId w:val="20"/>
  </w:num>
  <w:num w:numId="8">
    <w:abstractNumId w:val="17"/>
  </w:num>
  <w:num w:numId="9">
    <w:abstractNumId w:val="33"/>
  </w:num>
  <w:num w:numId="10">
    <w:abstractNumId w:val="0"/>
  </w:num>
  <w:num w:numId="11">
    <w:abstractNumId w:val="16"/>
  </w:num>
  <w:num w:numId="12">
    <w:abstractNumId w:val="37"/>
  </w:num>
  <w:num w:numId="13">
    <w:abstractNumId w:val="13"/>
  </w:num>
  <w:num w:numId="14">
    <w:abstractNumId w:val="6"/>
  </w:num>
  <w:num w:numId="15">
    <w:abstractNumId w:val="18"/>
  </w:num>
  <w:num w:numId="16">
    <w:abstractNumId w:val="22"/>
  </w:num>
  <w:num w:numId="17">
    <w:abstractNumId w:val="5"/>
  </w:num>
  <w:num w:numId="18">
    <w:abstractNumId w:val="23"/>
  </w:num>
  <w:num w:numId="19">
    <w:abstractNumId w:val="9"/>
  </w:num>
  <w:num w:numId="20">
    <w:abstractNumId w:val="27"/>
  </w:num>
  <w:num w:numId="21">
    <w:abstractNumId w:val="2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
  </w:num>
  <w:num w:numId="27">
    <w:abstractNumId w:val="10"/>
  </w:num>
  <w:num w:numId="28">
    <w:abstractNumId w:val="28"/>
  </w:num>
  <w:num w:numId="29">
    <w:abstractNumId w:val="15"/>
    <w:lvlOverride w:ilvl="0">
      <w:startOverride w:val="1"/>
    </w:lvlOverride>
    <w:lvlOverride w:ilvl="1"/>
    <w:lvlOverride w:ilvl="2"/>
    <w:lvlOverride w:ilvl="3"/>
    <w:lvlOverride w:ilvl="4"/>
    <w:lvlOverride w:ilvl="5"/>
    <w:lvlOverride w:ilvl="6"/>
    <w:lvlOverride w:ilvl="7"/>
    <w:lvlOverride w:ilvl="8"/>
  </w:num>
  <w:num w:numId="30">
    <w:abstractNumId w:val="25"/>
  </w:num>
  <w:num w:numId="31">
    <w:abstractNumId w:val="32"/>
  </w:num>
  <w:num w:numId="32">
    <w:abstractNumId w:val="1"/>
  </w:num>
  <w:num w:numId="33">
    <w:abstractNumId w:val="26"/>
  </w:num>
  <w:num w:numId="34">
    <w:abstractNumId w:val="2"/>
  </w:num>
  <w:num w:numId="35">
    <w:abstractNumId w:val="4"/>
  </w:num>
  <w:num w:numId="36">
    <w:abstractNumId w:val="7"/>
  </w:num>
  <w:num w:numId="37">
    <w:abstractNumId w:val="30"/>
  </w:num>
  <w:num w:numId="38">
    <w:abstractNumId w:val="34"/>
  </w:num>
  <w:num w:numId="39">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2405D"/>
    <w:rsid w:val="000353B9"/>
    <w:rsid w:val="000465CC"/>
    <w:rsid w:val="00050DCF"/>
    <w:rsid w:val="00057937"/>
    <w:rsid w:val="000579CC"/>
    <w:rsid w:val="00062DB9"/>
    <w:rsid w:val="00070D9D"/>
    <w:rsid w:val="000716D2"/>
    <w:rsid w:val="00071B7A"/>
    <w:rsid w:val="00071E95"/>
    <w:rsid w:val="00075C8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16527"/>
    <w:rsid w:val="00120556"/>
    <w:rsid w:val="00120A12"/>
    <w:rsid w:val="00123366"/>
    <w:rsid w:val="001273BE"/>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63FD2"/>
    <w:rsid w:val="00171167"/>
    <w:rsid w:val="00174576"/>
    <w:rsid w:val="00175592"/>
    <w:rsid w:val="001777F2"/>
    <w:rsid w:val="001855D2"/>
    <w:rsid w:val="00190193"/>
    <w:rsid w:val="00190D27"/>
    <w:rsid w:val="00197E4D"/>
    <w:rsid w:val="001A1B99"/>
    <w:rsid w:val="001A1D73"/>
    <w:rsid w:val="001A610D"/>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5634C"/>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754AD"/>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5C12"/>
    <w:rsid w:val="0040775F"/>
    <w:rsid w:val="00423B2F"/>
    <w:rsid w:val="004333A0"/>
    <w:rsid w:val="00442A9F"/>
    <w:rsid w:val="00444A42"/>
    <w:rsid w:val="00445B88"/>
    <w:rsid w:val="00446C16"/>
    <w:rsid w:val="004471C7"/>
    <w:rsid w:val="004540D4"/>
    <w:rsid w:val="004630A0"/>
    <w:rsid w:val="004651AC"/>
    <w:rsid w:val="00470B94"/>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24247"/>
    <w:rsid w:val="0053138D"/>
    <w:rsid w:val="00533DC2"/>
    <w:rsid w:val="00535D77"/>
    <w:rsid w:val="00537718"/>
    <w:rsid w:val="00537E33"/>
    <w:rsid w:val="00540541"/>
    <w:rsid w:val="00544FB5"/>
    <w:rsid w:val="005524CB"/>
    <w:rsid w:val="005531CD"/>
    <w:rsid w:val="00554599"/>
    <w:rsid w:val="00555C1D"/>
    <w:rsid w:val="00556F7F"/>
    <w:rsid w:val="00563AA3"/>
    <w:rsid w:val="00565630"/>
    <w:rsid w:val="00566269"/>
    <w:rsid w:val="00566901"/>
    <w:rsid w:val="00566FDE"/>
    <w:rsid w:val="0057114B"/>
    <w:rsid w:val="00595557"/>
    <w:rsid w:val="005A6441"/>
    <w:rsid w:val="005B64CC"/>
    <w:rsid w:val="005B6894"/>
    <w:rsid w:val="005B7883"/>
    <w:rsid w:val="005B7B02"/>
    <w:rsid w:val="005C0EEB"/>
    <w:rsid w:val="005C3F80"/>
    <w:rsid w:val="005C7729"/>
    <w:rsid w:val="005D0AE4"/>
    <w:rsid w:val="005D29D7"/>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5929"/>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3AE9"/>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28D"/>
    <w:rsid w:val="00780CB3"/>
    <w:rsid w:val="007825A9"/>
    <w:rsid w:val="00783B4C"/>
    <w:rsid w:val="00786E5D"/>
    <w:rsid w:val="007946D1"/>
    <w:rsid w:val="007A1261"/>
    <w:rsid w:val="007B1A9F"/>
    <w:rsid w:val="007C1B3E"/>
    <w:rsid w:val="007C352E"/>
    <w:rsid w:val="007C5F80"/>
    <w:rsid w:val="007D3920"/>
    <w:rsid w:val="007D511B"/>
    <w:rsid w:val="007D5A0F"/>
    <w:rsid w:val="007D6434"/>
    <w:rsid w:val="007E03DE"/>
    <w:rsid w:val="007E3C5C"/>
    <w:rsid w:val="007E446F"/>
    <w:rsid w:val="007F03D0"/>
    <w:rsid w:val="007F25FC"/>
    <w:rsid w:val="007F4E63"/>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1799"/>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4035"/>
    <w:rsid w:val="009F628C"/>
    <w:rsid w:val="009F668D"/>
    <w:rsid w:val="009F6E0B"/>
    <w:rsid w:val="00A000A8"/>
    <w:rsid w:val="00A068A2"/>
    <w:rsid w:val="00A074DE"/>
    <w:rsid w:val="00A106A8"/>
    <w:rsid w:val="00A10C9D"/>
    <w:rsid w:val="00A14565"/>
    <w:rsid w:val="00A17D7F"/>
    <w:rsid w:val="00A240C6"/>
    <w:rsid w:val="00A3088F"/>
    <w:rsid w:val="00A31269"/>
    <w:rsid w:val="00A36210"/>
    <w:rsid w:val="00A372B4"/>
    <w:rsid w:val="00A42978"/>
    <w:rsid w:val="00A53C99"/>
    <w:rsid w:val="00A61788"/>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0F1D"/>
    <w:rsid w:val="00B22E0C"/>
    <w:rsid w:val="00B24F67"/>
    <w:rsid w:val="00B321FE"/>
    <w:rsid w:val="00B37EE5"/>
    <w:rsid w:val="00B4370A"/>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416D"/>
    <w:rsid w:val="00B96AE0"/>
    <w:rsid w:val="00B97458"/>
    <w:rsid w:val="00BA3B71"/>
    <w:rsid w:val="00BA714E"/>
    <w:rsid w:val="00BB018E"/>
    <w:rsid w:val="00BB05D3"/>
    <w:rsid w:val="00BB1DDE"/>
    <w:rsid w:val="00BC2207"/>
    <w:rsid w:val="00BC460C"/>
    <w:rsid w:val="00BC78E7"/>
    <w:rsid w:val="00BD074B"/>
    <w:rsid w:val="00BD3478"/>
    <w:rsid w:val="00BD683A"/>
    <w:rsid w:val="00BE05E3"/>
    <w:rsid w:val="00BE4F58"/>
    <w:rsid w:val="00BE5378"/>
    <w:rsid w:val="00BE5B7B"/>
    <w:rsid w:val="00BF49A5"/>
    <w:rsid w:val="00C01525"/>
    <w:rsid w:val="00C029D7"/>
    <w:rsid w:val="00C04103"/>
    <w:rsid w:val="00C056E8"/>
    <w:rsid w:val="00C1145A"/>
    <w:rsid w:val="00C121EE"/>
    <w:rsid w:val="00C1280D"/>
    <w:rsid w:val="00C25437"/>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B3CA0"/>
    <w:rsid w:val="00CB72E3"/>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38C7"/>
    <w:rsid w:val="00D24B3D"/>
    <w:rsid w:val="00D369CB"/>
    <w:rsid w:val="00D37F20"/>
    <w:rsid w:val="00D47495"/>
    <w:rsid w:val="00D51D5F"/>
    <w:rsid w:val="00D543FA"/>
    <w:rsid w:val="00D56FD1"/>
    <w:rsid w:val="00D65E9F"/>
    <w:rsid w:val="00D66C22"/>
    <w:rsid w:val="00D66C64"/>
    <w:rsid w:val="00D72930"/>
    <w:rsid w:val="00D73454"/>
    <w:rsid w:val="00D73D51"/>
    <w:rsid w:val="00D84688"/>
    <w:rsid w:val="00D854C0"/>
    <w:rsid w:val="00D922E7"/>
    <w:rsid w:val="00DA1C32"/>
    <w:rsid w:val="00DA2D0F"/>
    <w:rsid w:val="00DB147F"/>
    <w:rsid w:val="00DB402A"/>
    <w:rsid w:val="00DB49E3"/>
    <w:rsid w:val="00DB4A0F"/>
    <w:rsid w:val="00DC1F84"/>
    <w:rsid w:val="00DC3EB1"/>
    <w:rsid w:val="00DC5447"/>
    <w:rsid w:val="00DD312E"/>
    <w:rsid w:val="00DE0067"/>
    <w:rsid w:val="00DE0100"/>
    <w:rsid w:val="00DE0EFC"/>
    <w:rsid w:val="00DE4460"/>
    <w:rsid w:val="00DE53C5"/>
    <w:rsid w:val="00DE7793"/>
    <w:rsid w:val="00DF265F"/>
    <w:rsid w:val="00DF2B68"/>
    <w:rsid w:val="00DF4EDC"/>
    <w:rsid w:val="00DF6DB5"/>
    <w:rsid w:val="00E041ED"/>
    <w:rsid w:val="00E053DC"/>
    <w:rsid w:val="00E07236"/>
    <w:rsid w:val="00E11EA2"/>
    <w:rsid w:val="00E1230E"/>
    <w:rsid w:val="00E20218"/>
    <w:rsid w:val="00E300B9"/>
    <w:rsid w:val="00E33F85"/>
    <w:rsid w:val="00E44D9A"/>
    <w:rsid w:val="00E648EA"/>
    <w:rsid w:val="00E66354"/>
    <w:rsid w:val="00E66807"/>
    <w:rsid w:val="00E74E50"/>
    <w:rsid w:val="00E77C19"/>
    <w:rsid w:val="00E82CB2"/>
    <w:rsid w:val="00E835AA"/>
    <w:rsid w:val="00E873F2"/>
    <w:rsid w:val="00E93F27"/>
    <w:rsid w:val="00E94FB9"/>
    <w:rsid w:val="00E95996"/>
    <w:rsid w:val="00EA52C4"/>
    <w:rsid w:val="00EA737D"/>
    <w:rsid w:val="00EB03FC"/>
    <w:rsid w:val="00EB064A"/>
    <w:rsid w:val="00EB20F2"/>
    <w:rsid w:val="00EC05EB"/>
    <w:rsid w:val="00EC2575"/>
    <w:rsid w:val="00ED135E"/>
    <w:rsid w:val="00ED185D"/>
    <w:rsid w:val="00ED6821"/>
    <w:rsid w:val="00EE34E1"/>
    <w:rsid w:val="00EE4ADC"/>
    <w:rsid w:val="00EF1C0C"/>
    <w:rsid w:val="00F01A78"/>
    <w:rsid w:val="00F03C33"/>
    <w:rsid w:val="00F0537D"/>
    <w:rsid w:val="00F075A2"/>
    <w:rsid w:val="00F16EA8"/>
    <w:rsid w:val="00F173FE"/>
    <w:rsid w:val="00F20718"/>
    <w:rsid w:val="00F24200"/>
    <w:rsid w:val="00F259D8"/>
    <w:rsid w:val="00F306FA"/>
    <w:rsid w:val="00F35C36"/>
    <w:rsid w:val="00F4021F"/>
    <w:rsid w:val="00F433E9"/>
    <w:rsid w:val="00F4602D"/>
    <w:rsid w:val="00F46F77"/>
    <w:rsid w:val="00F5630D"/>
    <w:rsid w:val="00F60028"/>
    <w:rsid w:val="00F703E8"/>
    <w:rsid w:val="00F73080"/>
    <w:rsid w:val="00F77AF1"/>
    <w:rsid w:val="00F805C2"/>
    <w:rsid w:val="00F82388"/>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5D29D7"/>
    <w:rPr>
      <w:rFonts w:ascii="Times New Roman" w:eastAsia="Times New Roman" w:hAnsi="Times New Roman"/>
      <w:shd w:val="clear" w:color="auto" w:fill="FFFFFF"/>
    </w:rPr>
  </w:style>
  <w:style w:type="paragraph" w:customStyle="1" w:styleId="2b">
    <w:name w:val="Основной текст (2)"/>
    <w:basedOn w:val="a0"/>
    <w:link w:val="2a"/>
    <w:rsid w:val="005D29D7"/>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5D29D7"/>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customStyle="1" w:styleId="61">
    <w:name w:val="Основной текст6"/>
    <w:basedOn w:val="a0"/>
    <w:rsid w:val="00B20F1D"/>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B20F1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B20F1D"/>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B20F1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B7A5E-76D8-4A1D-A637-34128D6EE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33</Pages>
  <Words>8024</Words>
  <Characters>45742</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53659</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81</cp:revision>
  <cp:lastPrinted>2019-11-07T15:10:00Z</cp:lastPrinted>
  <dcterms:created xsi:type="dcterms:W3CDTF">2019-02-13T14:54:00Z</dcterms:created>
  <dcterms:modified xsi:type="dcterms:W3CDTF">2022-03-20T16:32:00Z</dcterms:modified>
</cp:coreProperties>
</file>