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E20EB3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E20E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E2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2019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A9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E20EB3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«___»______________2019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E20EB3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E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20EB3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Философия, </w:t>
      </w:r>
      <w:r w:rsidR="00E84A4D">
        <w:rPr>
          <w:sz w:val="28"/>
          <w:szCs w:val="28"/>
        </w:rPr>
        <w:t>таким образом, как свод знаний и академическая дисци</w:t>
      </w:r>
      <w:r w:rsidR="00E84A4D">
        <w:rPr>
          <w:sz w:val="28"/>
          <w:szCs w:val="28"/>
        </w:rPr>
        <w:t>п</w:t>
      </w:r>
      <w:r w:rsidR="00E84A4D"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A50AC" w:rsidRDefault="00BA50AC" w:rsidP="00BA50AC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BA50AC" w:rsidRDefault="00BA50AC" w:rsidP="00BA50AC">
      <w:pPr>
        <w:pStyle w:val="ReportMain"/>
        <w:suppressAutoHyphens/>
        <w:ind w:firstLine="709"/>
        <w:jc w:val="both"/>
      </w:pPr>
    </w:p>
    <w:p w:rsidR="00BA50AC" w:rsidRDefault="00BA50AC" w:rsidP="00BA50A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BA50AC" w:rsidRDefault="00BA50AC" w:rsidP="00BA50AC">
      <w:pPr>
        <w:pStyle w:val="ReportMain"/>
        <w:suppressAutoHyphens/>
        <w:ind w:firstLine="709"/>
        <w:jc w:val="both"/>
      </w:pPr>
    </w:p>
    <w:p w:rsidR="00BA50AC" w:rsidRDefault="00BA50AC" w:rsidP="00BA50A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.Д.Б.14 Педагогика, Б1.Д.Б.15 Психология</w:t>
      </w:r>
    </w:p>
    <w:p w:rsidR="00BA50AC" w:rsidRDefault="00BA50AC" w:rsidP="00BA50AC">
      <w:pPr>
        <w:pStyle w:val="ReportMain"/>
        <w:suppressAutoHyphens/>
        <w:ind w:firstLine="709"/>
        <w:jc w:val="both"/>
      </w:pPr>
    </w:p>
    <w:p w:rsidR="00BA50AC" w:rsidRDefault="00BA50AC" w:rsidP="00BA50A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A50AC" w:rsidRDefault="00BA50AC" w:rsidP="00BA50AC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BA50AC" w:rsidRDefault="00BA50AC" w:rsidP="00BA50AC">
      <w:pPr>
        <w:pStyle w:val="ReportMain"/>
        <w:suppressAutoHyphens/>
        <w:ind w:firstLine="709"/>
        <w:jc w:val="both"/>
      </w:pPr>
    </w:p>
    <w:tbl>
      <w:tblPr>
        <w:tblW w:w="11628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4258"/>
        <w:gridCol w:w="4535"/>
        <w:gridCol w:w="2835"/>
      </w:tblGrid>
      <w:tr w:rsidR="00BA50AC" w:rsidTr="00BA50AC">
        <w:trPr>
          <w:tblHeader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AC" w:rsidRDefault="00BA50AC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AC" w:rsidRDefault="00BA50AC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AC" w:rsidRDefault="00BA50AC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BA50AC" w:rsidTr="00BA50AC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AC" w:rsidRDefault="00BA50AC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AC" w:rsidRDefault="00BA50AC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УК-1-В-1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BA50AC" w:rsidRDefault="00BA50AC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УК-1-В-2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существляет критический анализ и синтез информации, полученной из разных источников</w:t>
            </w:r>
          </w:p>
          <w:p w:rsidR="00BA50AC" w:rsidRDefault="00BA50AC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УК-1-В-3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онимает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BA50AC" w:rsidRDefault="00BA50AC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УК-1-В-5</w:t>
            </w:r>
            <w:proofErr w:type="gramStart"/>
            <w:r>
              <w:rPr>
                <w:rFonts w:eastAsia="Times New Roman"/>
              </w:rPr>
              <w:t xml:space="preserve"> Ф</w:t>
            </w:r>
            <w:proofErr w:type="gramEnd"/>
            <w:r>
              <w:rPr>
                <w:rFonts w:eastAsia="Times New Roman"/>
              </w:rPr>
              <w:t>ормулирует и аргументирует выводы и суждения, в том числе с применением философского понятийного аппарата</w:t>
            </w:r>
          </w:p>
          <w:p w:rsidR="00BA50AC" w:rsidRDefault="00BA50AC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УК-1-В-6</w:t>
            </w:r>
            <w:proofErr w:type="gramStart"/>
            <w:r>
              <w:rPr>
                <w:rFonts w:eastAsia="Times New Roman"/>
              </w:rPr>
              <w:t xml:space="preserve"> Ф</w:t>
            </w:r>
            <w:proofErr w:type="gramEnd"/>
            <w:r>
              <w:rPr>
                <w:rFonts w:eastAsia="Times New Roman"/>
              </w:rPr>
              <w:t>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AC" w:rsidRDefault="00BA50AC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Знать:</w:t>
            </w:r>
            <w:r>
              <w:rPr>
                <w:rFonts w:eastAsia="Times New Roman"/>
              </w:rPr>
              <w:t xml:space="preserve"> алгоритм  применения основ познания и логического мышления для решения поставленных задач; целесообразность использования результатов критического анализа и синтеза определенного массива </w:t>
            </w:r>
            <w:proofErr w:type="spellStart"/>
            <w:r>
              <w:rPr>
                <w:rFonts w:eastAsia="Times New Roman"/>
              </w:rPr>
              <w:t>ниформации</w:t>
            </w:r>
            <w:proofErr w:type="spellEnd"/>
            <w:r>
              <w:rPr>
                <w:rFonts w:eastAsia="Times New Roman"/>
              </w:rPr>
              <w:t xml:space="preserve">; смысловое и этическое применение моделей </w:t>
            </w:r>
            <w:r>
              <w:rPr>
                <w:rFonts w:eastAsia="Times New Roman"/>
              </w:rPr>
              <w:lastRenderedPageBreak/>
              <w:t>мировоззренческих составляющих в истории философской мысли; основные характеристики изысканий мыслителей для  аргументации определенных выводов и суждений;  ценности позитивно ориентированных этических и  социальных проявлений  и действий в соответствии в собственной гражданской и мировоззренческой позицией</w:t>
            </w:r>
          </w:p>
          <w:p w:rsidR="00BA50AC" w:rsidRDefault="00BA50AC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познающего и реализованного человека</w:t>
            </w:r>
          </w:p>
          <w:p w:rsidR="00BA50AC" w:rsidRDefault="00BA50AC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</w:p>
          <w:p w:rsidR="00BA50AC" w:rsidRDefault="00BA50AC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</w:t>
            </w:r>
            <w:r>
              <w:rPr>
                <w:rFonts w:eastAsia="Times New Roman"/>
              </w:rPr>
              <w:lastRenderedPageBreak/>
              <w:t xml:space="preserve">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</w:t>
            </w:r>
          </w:p>
          <w:p w:rsidR="00BA50AC" w:rsidRDefault="00BA50AC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</w:p>
        </w:tc>
      </w:tr>
      <w:tr w:rsidR="00BA50AC" w:rsidTr="00BA50AC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AC" w:rsidRDefault="00BA50AC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УК-5 </w:t>
            </w:r>
            <w:proofErr w:type="gramStart"/>
            <w:r>
              <w:rPr>
                <w:rFonts w:eastAsia="Times New Roman"/>
              </w:rPr>
              <w:t>Способен</w:t>
            </w:r>
            <w:proofErr w:type="gramEnd"/>
            <w:r>
              <w:rPr>
                <w:rFonts w:eastAsia="Times New Roman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AC" w:rsidRDefault="00BA50AC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УК-5-В-2</w:t>
            </w:r>
            <w:proofErr w:type="gramStart"/>
            <w:r>
              <w:rPr>
                <w:rFonts w:eastAsia="Times New Roman"/>
              </w:rPr>
              <w:t xml:space="preserve"> Д</w:t>
            </w:r>
            <w:proofErr w:type="gramEnd"/>
            <w:r>
              <w:rPr>
                <w:rFonts w:eastAsia="Times New Roman"/>
              </w:rPr>
              <w:t xml:space="preserve">емонстрирует уважительное отношение к историческому наследию и </w:t>
            </w:r>
            <w:proofErr w:type="spellStart"/>
            <w:r>
              <w:rPr>
                <w:rFonts w:eastAsia="Times New Roman"/>
              </w:rPr>
              <w:t>социокультурным</w:t>
            </w:r>
            <w:proofErr w:type="spellEnd"/>
            <w:r>
              <w:rPr>
                <w:rFonts w:eastAsia="Times New Roman"/>
              </w:rPr>
              <w:t xml:space="preserve">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AC" w:rsidRDefault="00BA50AC">
            <w:pPr>
              <w:pStyle w:val="ReportMain"/>
              <w:suppressAutoHyphens/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proofErr w:type="spellStart"/>
            <w:r>
              <w:rPr>
                <w:rFonts w:eastAsia="Times New Roman"/>
              </w:rPr>
              <w:t>социокультурные</w:t>
            </w:r>
            <w:proofErr w:type="spellEnd"/>
            <w:r>
              <w:rPr>
                <w:rFonts w:eastAsia="Times New Roman"/>
              </w:rPr>
              <w:t xml:space="preserve"> нормы и основы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 формирования межличностных отношений в социальной группе; требования  и выстраивание проявлений культуры позитивно ориентированного мышления, способности к  анализу и уважительному восприятию культурных и этнических традиций в соответствии с требованиями этической культуры</w:t>
            </w:r>
          </w:p>
          <w:p w:rsidR="00BA50AC" w:rsidRDefault="00BA50AC">
            <w:pPr>
              <w:pStyle w:val="ReportMain"/>
              <w:suppressAutoHyphens/>
              <w:spacing w:line="276" w:lineRule="auto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Cs w:val="28"/>
              </w:rPr>
              <w:t>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сотрудничества.</w:t>
            </w:r>
          </w:p>
          <w:p w:rsidR="00BA50AC" w:rsidRDefault="00BA50AC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способностью анализировать мировоззренческие, социально и личностно  </w:t>
            </w:r>
            <w:r>
              <w:rPr>
                <w:rFonts w:eastAsia="Times New Roman"/>
              </w:rPr>
              <w:lastRenderedPageBreak/>
              <w:t xml:space="preserve">значимые философские проблемы в </w:t>
            </w:r>
            <w:proofErr w:type="spellStart"/>
            <w:r>
              <w:rPr>
                <w:rFonts w:eastAsia="Times New Roman"/>
              </w:rPr>
              <w:t>социокультурном</w:t>
            </w:r>
            <w:proofErr w:type="spellEnd"/>
            <w:r>
              <w:rPr>
                <w:rFonts w:eastAsia="Times New Roman"/>
              </w:rPr>
              <w:t xml:space="preserve"> контексте; навыками логически верно выстраивать систему коммуникационных контактов  в условиях определенных культурных традиций</w:t>
            </w:r>
          </w:p>
        </w:tc>
      </w:tr>
    </w:tbl>
    <w:p w:rsidR="00E20EB3" w:rsidRDefault="00E20EB3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lastRenderedPageBreak/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очерк, трактующий какие-нибудь проблемы не в систематическом научном виде, а в свободной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мать новый материал. К тому же преподаватель может не давать на лекции ту </w:t>
      </w:r>
      <w:r w:rsidRPr="009F2D05">
        <w:rPr>
          <w:sz w:val="28"/>
          <w:szCs w:val="27"/>
          <w:shd w:val="clear" w:color="auto" w:fill="FEFEFE"/>
        </w:rPr>
        <w:lastRenderedPageBreak/>
        <w:t>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lastRenderedPageBreak/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</w:t>
      </w:r>
      <w:r>
        <w:rPr>
          <w:color w:val="000000"/>
          <w:sz w:val="27"/>
          <w:szCs w:val="27"/>
        </w:rPr>
        <w:lastRenderedPageBreak/>
        <w:t>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tbl>
      <w:tblPr>
        <w:tblW w:w="1056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424"/>
        <w:gridCol w:w="1135"/>
        <w:gridCol w:w="6693"/>
        <w:gridCol w:w="1316"/>
      </w:tblGrid>
      <w:tr w:rsidR="00AF09CA" w:rsidTr="00AF09CA">
        <w:trPr>
          <w:tblHeader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Бытие как проблема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 xml:space="preserve">кона. Философия французского Просвещения 18 века. Уникальность немецкой философии </w:t>
      </w:r>
      <w:r w:rsidR="007B1540">
        <w:rPr>
          <w:rFonts w:ascii="Calibri" w:eastAsia="Times New Roman" w:hAnsi="Calibri"/>
        </w:rPr>
        <w:lastRenderedPageBreak/>
        <w:t>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lastRenderedPageBreak/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1660A8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E278E5" w:rsidRDefault="00E278E5" w:rsidP="00E278E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lastRenderedPageBreak/>
        <w:t xml:space="preserve"> Дополнительная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D678E8" w:rsidRDefault="00D678E8" w:rsidP="00D678E8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D678E8" w:rsidRDefault="00D678E8" w:rsidP="00D678E8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4037EE" w:rsidRDefault="00D678E8" w:rsidP="00D678E8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CD" w:rsidRDefault="002966CD" w:rsidP="00817BE6">
      <w:pPr>
        <w:spacing w:after="0" w:line="240" w:lineRule="auto"/>
      </w:pPr>
      <w:r>
        <w:separator/>
      </w:r>
    </w:p>
  </w:endnote>
  <w:endnote w:type="continuationSeparator" w:id="0">
    <w:p w:rsidR="002966CD" w:rsidRDefault="002966C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966CD" w:rsidRDefault="005C72AF">
        <w:pPr>
          <w:pStyle w:val="a7"/>
          <w:jc w:val="center"/>
        </w:pPr>
        <w:fldSimple w:instr="PAGE   \* MERGEFORMAT">
          <w:r w:rsidR="00BA50AC">
            <w:rPr>
              <w:noProof/>
            </w:rPr>
            <w:t>1</w:t>
          </w:r>
        </w:fldSimple>
      </w:p>
    </w:sdtContent>
  </w:sdt>
  <w:p w:rsidR="002966CD" w:rsidRDefault="002966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CD" w:rsidRDefault="002966CD" w:rsidP="00817BE6">
      <w:pPr>
        <w:spacing w:after="0" w:line="240" w:lineRule="auto"/>
      </w:pPr>
      <w:r>
        <w:separator/>
      </w:r>
    </w:p>
  </w:footnote>
  <w:footnote w:type="continuationSeparator" w:id="0">
    <w:p w:rsidR="002966CD" w:rsidRDefault="002966C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34A"/>
    <w:rsid w:val="000A40E5"/>
    <w:rsid w:val="000C51FE"/>
    <w:rsid w:val="000E6D5B"/>
    <w:rsid w:val="000E76F8"/>
    <w:rsid w:val="000F6DC6"/>
    <w:rsid w:val="00105C72"/>
    <w:rsid w:val="001335BA"/>
    <w:rsid w:val="00151C92"/>
    <w:rsid w:val="00152D7F"/>
    <w:rsid w:val="00153024"/>
    <w:rsid w:val="001575FA"/>
    <w:rsid w:val="00163B1E"/>
    <w:rsid w:val="001660A8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3626"/>
    <w:rsid w:val="0028456E"/>
    <w:rsid w:val="00295FA6"/>
    <w:rsid w:val="002966CD"/>
    <w:rsid w:val="00296EA5"/>
    <w:rsid w:val="002A0B29"/>
    <w:rsid w:val="002A4342"/>
    <w:rsid w:val="002A6C82"/>
    <w:rsid w:val="002B1C34"/>
    <w:rsid w:val="002B42BF"/>
    <w:rsid w:val="002C1D37"/>
    <w:rsid w:val="002C731F"/>
    <w:rsid w:val="00300EC2"/>
    <w:rsid w:val="00333814"/>
    <w:rsid w:val="00345519"/>
    <w:rsid w:val="00357989"/>
    <w:rsid w:val="00360111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54C12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051C5"/>
    <w:rsid w:val="005364C3"/>
    <w:rsid w:val="005612A7"/>
    <w:rsid w:val="005655FF"/>
    <w:rsid w:val="00572EE0"/>
    <w:rsid w:val="00576053"/>
    <w:rsid w:val="00577215"/>
    <w:rsid w:val="005B4732"/>
    <w:rsid w:val="005C72AF"/>
    <w:rsid w:val="005D4EC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237BD"/>
    <w:rsid w:val="00724860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42A48"/>
    <w:rsid w:val="0095387D"/>
    <w:rsid w:val="00972AEC"/>
    <w:rsid w:val="00977241"/>
    <w:rsid w:val="009968E4"/>
    <w:rsid w:val="009A2754"/>
    <w:rsid w:val="009C3876"/>
    <w:rsid w:val="009F2D05"/>
    <w:rsid w:val="00A04EA9"/>
    <w:rsid w:val="00A062B2"/>
    <w:rsid w:val="00A156E1"/>
    <w:rsid w:val="00A42528"/>
    <w:rsid w:val="00A628A9"/>
    <w:rsid w:val="00A65A4A"/>
    <w:rsid w:val="00A73AA6"/>
    <w:rsid w:val="00A73F32"/>
    <w:rsid w:val="00A906ED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A50AC"/>
    <w:rsid w:val="00BC2584"/>
    <w:rsid w:val="00BD025A"/>
    <w:rsid w:val="00BD3C36"/>
    <w:rsid w:val="00BE1369"/>
    <w:rsid w:val="00BE2DBF"/>
    <w:rsid w:val="00BE4C87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B3E99"/>
    <w:rsid w:val="00CE2CD7"/>
    <w:rsid w:val="00D14F6A"/>
    <w:rsid w:val="00D21FDD"/>
    <w:rsid w:val="00D47098"/>
    <w:rsid w:val="00D52225"/>
    <w:rsid w:val="00D52B47"/>
    <w:rsid w:val="00D549EA"/>
    <w:rsid w:val="00D678E8"/>
    <w:rsid w:val="00D728DC"/>
    <w:rsid w:val="00D83D00"/>
    <w:rsid w:val="00D84EF5"/>
    <w:rsid w:val="00D87D6D"/>
    <w:rsid w:val="00DA6EB3"/>
    <w:rsid w:val="00DB3CE1"/>
    <w:rsid w:val="00DC3091"/>
    <w:rsid w:val="00DC674D"/>
    <w:rsid w:val="00DE022B"/>
    <w:rsid w:val="00DF2339"/>
    <w:rsid w:val="00DF2345"/>
    <w:rsid w:val="00E143A0"/>
    <w:rsid w:val="00E20EB3"/>
    <w:rsid w:val="00E2244A"/>
    <w:rsid w:val="00E278E5"/>
    <w:rsid w:val="00E43E0B"/>
    <w:rsid w:val="00E548E6"/>
    <w:rsid w:val="00E604E5"/>
    <w:rsid w:val="00E7570F"/>
    <w:rsid w:val="00E847AC"/>
    <w:rsid w:val="00E84A4D"/>
    <w:rsid w:val="00E85676"/>
    <w:rsid w:val="00E8585A"/>
    <w:rsid w:val="00EC45E6"/>
    <w:rsid w:val="00EF0B65"/>
    <w:rsid w:val="00F023A0"/>
    <w:rsid w:val="00F14392"/>
    <w:rsid w:val="00F1559F"/>
    <w:rsid w:val="00F46FAD"/>
    <w:rsid w:val="00F63B6A"/>
    <w:rsid w:val="00F70680"/>
    <w:rsid w:val="00F919E3"/>
    <w:rsid w:val="00FC5FB3"/>
    <w:rsid w:val="00FD3D19"/>
    <w:rsid w:val="00FE5725"/>
    <w:rsid w:val="00FE5A7E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C88B-6537-444C-853E-024A59C6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28</Pages>
  <Words>7973</Words>
  <Characters>45447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75</cp:revision>
  <dcterms:created xsi:type="dcterms:W3CDTF">2016-10-09T16:26:00Z</dcterms:created>
  <dcterms:modified xsi:type="dcterms:W3CDTF">2019-11-15T17:04:00Z</dcterms:modified>
</cp:coreProperties>
</file>