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r w:rsidRPr="007938B5">
        <w:rPr>
          <w:rFonts w:ascii="Times New Roman" w:eastAsia="Arial Unicode MS" w:hAnsi="Times New Roman" w:cs="Times New Roman"/>
          <w:sz w:val="24"/>
          <w:szCs w:val="24"/>
          <w:lang w:eastAsia="ru-RU"/>
        </w:rPr>
        <w:t>Минобрнауки России</w:t>
      </w: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r w:rsidRPr="007938B5">
        <w:rPr>
          <w:rFonts w:ascii="Times New Roman" w:eastAsia="Arial Unicode MS" w:hAnsi="Times New Roman" w:cs="Times New Roman"/>
          <w:sz w:val="24"/>
          <w:szCs w:val="24"/>
          <w:lang w:eastAsia="ru-RU"/>
        </w:rPr>
        <w:t>Бузулукский гуманитарно-технологический институт (филиал) федерального государственного бюджетного образовательного учреждения</w:t>
      </w: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r w:rsidRPr="007938B5">
        <w:rPr>
          <w:rFonts w:ascii="Times New Roman" w:eastAsia="Arial Unicode MS" w:hAnsi="Times New Roman" w:cs="Times New Roman"/>
          <w:sz w:val="24"/>
          <w:szCs w:val="24"/>
          <w:lang w:eastAsia="ru-RU"/>
        </w:rPr>
        <w:t>высшего образования</w:t>
      </w:r>
    </w:p>
    <w:p w:rsidR="007938B5" w:rsidRPr="007938B5" w:rsidRDefault="007938B5" w:rsidP="007938B5">
      <w:pPr>
        <w:suppressAutoHyphens/>
        <w:spacing w:after="0" w:line="240" w:lineRule="auto"/>
        <w:jc w:val="center"/>
        <w:rPr>
          <w:rFonts w:ascii="Times New Roman" w:eastAsia="Arial Unicode MS" w:hAnsi="Times New Roman" w:cs="Times New Roman"/>
          <w:b/>
          <w:sz w:val="24"/>
          <w:szCs w:val="24"/>
          <w:lang w:eastAsia="ru-RU"/>
        </w:rPr>
      </w:pPr>
      <w:r w:rsidRPr="007938B5">
        <w:rPr>
          <w:rFonts w:ascii="Times New Roman" w:eastAsia="Arial Unicode MS" w:hAnsi="Times New Roman" w:cs="Times New Roman"/>
          <w:b/>
          <w:sz w:val="24"/>
          <w:szCs w:val="24"/>
          <w:lang w:eastAsia="ru-RU"/>
        </w:rPr>
        <w:t>«Оренбургский государственный университет»</w:t>
      </w: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r w:rsidRPr="007938B5">
        <w:rPr>
          <w:rFonts w:ascii="Times New Roman" w:eastAsia="Arial Unicode MS" w:hAnsi="Times New Roman" w:cs="Times New Roman"/>
          <w:sz w:val="24"/>
          <w:szCs w:val="24"/>
          <w:lang w:eastAsia="ru-RU"/>
        </w:rPr>
        <w:t>Кафедра истории и теории государства и права</w:t>
      </w: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pacing w:after="0" w:line="240" w:lineRule="auto"/>
        <w:jc w:val="center"/>
        <w:rPr>
          <w:rFonts w:ascii="Times New Roman" w:eastAsia="Times New Roman" w:hAnsi="Times New Roman" w:cs="Times New Roman"/>
          <w:b/>
          <w:sz w:val="24"/>
          <w:szCs w:val="24"/>
        </w:rPr>
      </w:pPr>
      <w:r w:rsidRPr="007938B5">
        <w:rPr>
          <w:rFonts w:ascii="Times New Roman" w:eastAsia="Times New Roman" w:hAnsi="Times New Roman" w:cs="Times New Roman"/>
          <w:b/>
          <w:sz w:val="24"/>
          <w:szCs w:val="24"/>
        </w:rPr>
        <w:t xml:space="preserve">Методические указания для обучающихся по освоению дисциплины  </w:t>
      </w:r>
    </w:p>
    <w:p w:rsidR="007938B5" w:rsidRPr="007938B5" w:rsidRDefault="007938B5" w:rsidP="007938B5">
      <w:pPr>
        <w:suppressAutoHyphens/>
        <w:spacing w:before="120" w:after="0" w:line="240" w:lineRule="auto"/>
        <w:jc w:val="center"/>
        <w:rPr>
          <w:rFonts w:ascii="Times New Roman" w:eastAsia="Arial Unicode MS" w:hAnsi="Times New Roman" w:cs="Times New Roman"/>
          <w:i/>
          <w:sz w:val="24"/>
          <w:szCs w:val="24"/>
          <w:lang w:eastAsia="ru-RU"/>
        </w:rPr>
      </w:pPr>
      <w:r w:rsidRPr="007938B5">
        <w:rPr>
          <w:rFonts w:ascii="Times New Roman" w:eastAsia="Arial Unicode MS" w:hAnsi="Times New Roman" w:cs="Times New Roman"/>
          <w:i/>
          <w:sz w:val="24"/>
          <w:szCs w:val="24"/>
          <w:lang w:eastAsia="ru-RU"/>
        </w:rPr>
        <w:t>по дисциплине «Б.1.В.ОД.4 Муниципальное право»</w:t>
      </w:r>
    </w:p>
    <w:p w:rsidR="007938B5" w:rsidRPr="007938B5" w:rsidRDefault="007938B5" w:rsidP="007938B5">
      <w:pPr>
        <w:suppressAutoHyphens/>
        <w:spacing w:after="0" w:line="36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360" w:lineRule="auto"/>
        <w:jc w:val="center"/>
        <w:rPr>
          <w:rFonts w:ascii="Times New Roman" w:eastAsia="Arial Unicode MS" w:hAnsi="Times New Roman" w:cs="Times New Roman"/>
          <w:sz w:val="24"/>
          <w:szCs w:val="24"/>
          <w:lang w:eastAsia="ru-RU"/>
        </w:rPr>
      </w:pPr>
      <w:r w:rsidRPr="007938B5">
        <w:rPr>
          <w:rFonts w:ascii="Times New Roman" w:eastAsia="Arial Unicode MS" w:hAnsi="Times New Roman" w:cs="Times New Roman"/>
          <w:sz w:val="24"/>
          <w:szCs w:val="24"/>
          <w:lang w:eastAsia="ru-RU"/>
        </w:rPr>
        <w:t>Уровень высшего образования</w:t>
      </w:r>
    </w:p>
    <w:p w:rsidR="007938B5" w:rsidRPr="007938B5" w:rsidRDefault="007938B5" w:rsidP="007938B5">
      <w:pPr>
        <w:suppressAutoHyphens/>
        <w:spacing w:after="0" w:line="360" w:lineRule="auto"/>
        <w:jc w:val="center"/>
        <w:rPr>
          <w:rFonts w:ascii="Times New Roman" w:eastAsia="Arial Unicode MS" w:hAnsi="Times New Roman" w:cs="Times New Roman"/>
          <w:sz w:val="24"/>
          <w:szCs w:val="24"/>
          <w:lang w:eastAsia="ru-RU"/>
        </w:rPr>
      </w:pPr>
      <w:r w:rsidRPr="007938B5">
        <w:rPr>
          <w:rFonts w:ascii="Times New Roman" w:eastAsia="Arial Unicode MS" w:hAnsi="Times New Roman" w:cs="Times New Roman"/>
          <w:sz w:val="24"/>
          <w:szCs w:val="24"/>
          <w:lang w:eastAsia="ru-RU"/>
        </w:rPr>
        <w:t>БАКАЛАВРИАТ</w:t>
      </w: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r w:rsidRPr="007938B5">
        <w:rPr>
          <w:rFonts w:ascii="Times New Roman" w:eastAsia="Arial Unicode MS" w:hAnsi="Times New Roman" w:cs="Times New Roman"/>
          <w:sz w:val="24"/>
          <w:szCs w:val="24"/>
          <w:lang w:eastAsia="ru-RU"/>
        </w:rPr>
        <w:t>Направление подготовки</w:t>
      </w:r>
    </w:p>
    <w:p w:rsidR="007938B5" w:rsidRPr="007938B5" w:rsidRDefault="007938B5" w:rsidP="007938B5">
      <w:pPr>
        <w:suppressAutoHyphens/>
        <w:spacing w:after="0" w:line="240" w:lineRule="auto"/>
        <w:jc w:val="center"/>
        <w:rPr>
          <w:rFonts w:ascii="Times New Roman" w:eastAsia="Arial Unicode MS" w:hAnsi="Times New Roman" w:cs="Times New Roman"/>
          <w:i/>
          <w:sz w:val="24"/>
          <w:szCs w:val="24"/>
          <w:u w:val="single"/>
          <w:lang w:eastAsia="ru-RU"/>
        </w:rPr>
      </w:pPr>
      <w:r w:rsidRPr="007938B5">
        <w:rPr>
          <w:rFonts w:ascii="Times New Roman" w:eastAsia="Arial Unicode MS" w:hAnsi="Times New Roman" w:cs="Times New Roman"/>
          <w:i/>
          <w:sz w:val="24"/>
          <w:szCs w:val="24"/>
          <w:u w:val="single"/>
          <w:lang w:eastAsia="ru-RU"/>
        </w:rPr>
        <w:t>40.03.01 Юриспруденция</w:t>
      </w: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vertAlign w:val="superscript"/>
          <w:lang w:eastAsia="ru-RU"/>
        </w:rPr>
      </w:pPr>
      <w:r w:rsidRPr="007938B5">
        <w:rPr>
          <w:rFonts w:ascii="Times New Roman" w:eastAsia="Arial Unicode MS" w:hAnsi="Times New Roman" w:cs="Times New Roman"/>
          <w:sz w:val="24"/>
          <w:szCs w:val="24"/>
          <w:vertAlign w:val="superscript"/>
          <w:lang w:eastAsia="ru-RU"/>
        </w:rPr>
        <w:t>(код и наименование направления подготовки)</w:t>
      </w:r>
    </w:p>
    <w:p w:rsidR="007938B5" w:rsidRPr="007938B5" w:rsidRDefault="007938B5" w:rsidP="007938B5">
      <w:pPr>
        <w:suppressAutoHyphens/>
        <w:spacing w:after="0" w:line="240" w:lineRule="auto"/>
        <w:jc w:val="center"/>
        <w:rPr>
          <w:rFonts w:ascii="Times New Roman" w:eastAsia="Arial Unicode MS" w:hAnsi="Times New Roman" w:cs="Times New Roman"/>
          <w:i/>
          <w:sz w:val="24"/>
          <w:szCs w:val="24"/>
          <w:u w:val="single"/>
          <w:lang w:eastAsia="ru-RU"/>
        </w:rPr>
      </w:pPr>
      <w:r w:rsidRPr="007938B5">
        <w:rPr>
          <w:rFonts w:ascii="Times New Roman" w:eastAsia="Arial Unicode MS" w:hAnsi="Times New Roman" w:cs="Times New Roman"/>
          <w:i/>
          <w:sz w:val="24"/>
          <w:szCs w:val="24"/>
          <w:u w:val="single"/>
          <w:lang w:eastAsia="ru-RU"/>
        </w:rPr>
        <w:t>Общий профиль</w:t>
      </w: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vertAlign w:val="superscript"/>
          <w:lang w:eastAsia="ru-RU"/>
        </w:rPr>
      </w:pPr>
      <w:r w:rsidRPr="007938B5">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r w:rsidRPr="007938B5">
        <w:rPr>
          <w:rFonts w:ascii="Times New Roman" w:eastAsia="Arial Unicode MS" w:hAnsi="Times New Roman" w:cs="Times New Roman"/>
          <w:sz w:val="24"/>
          <w:szCs w:val="24"/>
          <w:lang w:eastAsia="ru-RU"/>
        </w:rPr>
        <w:t>Квалификация</w:t>
      </w:r>
    </w:p>
    <w:p w:rsidR="007938B5" w:rsidRPr="007938B5" w:rsidRDefault="007938B5" w:rsidP="007938B5">
      <w:pPr>
        <w:suppressAutoHyphens/>
        <w:spacing w:after="0" w:line="240" w:lineRule="auto"/>
        <w:jc w:val="center"/>
        <w:rPr>
          <w:rFonts w:ascii="Times New Roman" w:eastAsia="Arial Unicode MS" w:hAnsi="Times New Roman" w:cs="Times New Roman"/>
          <w:i/>
          <w:sz w:val="24"/>
          <w:szCs w:val="24"/>
          <w:u w:val="single"/>
          <w:lang w:eastAsia="ru-RU"/>
        </w:rPr>
      </w:pPr>
      <w:r w:rsidRPr="007938B5">
        <w:rPr>
          <w:rFonts w:ascii="Times New Roman" w:eastAsia="Arial Unicode MS" w:hAnsi="Times New Roman" w:cs="Times New Roman"/>
          <w:i/>
          <w:sz w:val="24"/>
          <w:szCs w:val="24"/>
          <w:u w:val="single"/>
          <w:lang w:eastAsia="ru-RU"/>
        </w:rPr>
        <w:t>бакалавр</w:t>
      </w:r>
    </w:p>
    <w:p w:rsidR="007938B5" w:rsidRPr="007938B5" w:rsidRDefault="007938B5" w:rsidP="007938B5">
      <w:pPr>
        <w:suppressAutoHyphens/>
        <w:spacing w:before="120" w:after="0" w:line="240" w:lineRule="auto"/>
        <w:jc w:val="center"/>
        <w:rPr>
          <w:rFonts w:ascii="Times New Roman" w:eastAsia="Arial Unicode MS" w:hAnsi="Times New Roman" w:cs="Times New Roman"/>
          <w:sz w:val="24"/>
          <w:szCs w:val="24"/>
          <w:lang w:eastAsia="ru-RU"/>
        </w:rPr>
      </w:pPr>
      <w:r w:rsidRPr="007938B5">
        <w:rPr>
          <w:rFonts w:ascii="Times New Roman" w:eastAsia="Arial Unicode MS" w:hAnsi="Times New Roman" w:cs="Times New Roman"/>
          <w:sz w:val="24"/>
          <w:szCs w:val="24"/>
          <w:lang w:eastAsia="ru-RU"/>
        </w:rPr>
        <w:t>Форма обучения</w:t>
      </w:r>
    </w:p>
    <w:p w:rsidR="007938B5" w:rsidRPr="007938B5" w:rsidRDefault="007938B5" w:rsidP="007938B5">
      <w:pPr>
        <w:suppressAutoHyphens/>
        <w:spacing w:after="0" w:line="240" w:lineRule="auto"/>
        <w:jc w:val="center"/>
        <w:rPr>
          <w:rFonts w:ascii="Times New Roman" w:eastAsia="Arial Unicode MS" w:hAnsi="Times New Roman" w:cs="Times New Roman"/>
          <w:i/>
          <w:sz w:val="24"/>
          <w:szCs w:val="24"/>
          <w:u w:val="single"/>
          <w:lang w:eastAsia="ru-RU"/>
        </w:rPr>
      </w:pPr>
      <w:r w:rsidRPr="007938B5">
        <w:rPr>
          <w:rFonts w:ascii="Times New Roman" w:eastAsia="Arial Unicode MS" w:hAnsi="Times New Roman" w:cs="Times New Roman"/>
          <w:i/>
          <w:sz w:val="24"/>
          <w:szCs w:val="24"/>
          <w:u w:val="single"/>
          <w:lang w:eastAsia="ru-RU"/>
        </w:rPr>
        <w:t>очная, заочная</w:t>
      </w: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7938B5" w:rsidP="007938B5">
      <w:pPr>
        <w:suppressAutoHyphens/>
        <w:spacing w:after="0" w:line="240" w:lineRule="auto"/>
        <w:jc w:val="center"/>
        <w:rPr>
          <w:rFonts w:ascii="Times New Roman" w:eastAsia="Arial Unicode MS" w:hAnsi="Times New Roman" w:cs="Times New Roman"/>
          <w:sz w:val="24"/>
          <w:szCs w:val="24"/>
          <w:lang w:eastAsia="ru-RU"/>
        </w:rPr>
      </w:pPr>
    </w:p>
    <w:p w:rsidR="007938B5" w:rsidRPr="007938B5" w:rsidRDefault="00E3383F" w:rsidP="007938B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Бузулук, 2017</w:t>
      </w:r>
    </w:p>
    <w:p w:rsidR="00AD21C9" w:rsidRPr="00AD21C9" w:rsidRDefault="00AD21C9" w:rsidP="00AD21C9">
      <w:pPr>
        <w:tabs>
          <w:tab w:val="left" w:pos="851"/>
          <w:tab w:val="left" w:pos="1560"/>
          <w:tab w:val="left" w:pos="4110"/>
        </w:tabs>
        <w:spacing w:after="0" w:line="240" w:lineRule="auto"/>
        <w:jc w:val="both"/>
        <w:rPr>
          <w:rFonts w:ascii="Times New Roman" w:eastAsia="Calibri" w:hAnsi="Times New Roman" w:cs="Times New Roman"/>
          <w:sz w:val="24"/>
          <w:szCs w:val="24"/>
        </w:rPr>
      </w:pPr>
      <w:r w:rsidRPr="00AD21C9">
        <w:rPr>
          <w:rFonts w:ascii="Times New Roman" w:eastAsia="Calibri" w:hAnsi="Times New Roman" w:cs="Times New Roman"/>
          <w:sz w:val="24"/>
          <w:szCs w:val="24"/>
        </w:rPr>
        <w:lastRenderedPageBreak/>
        <w:t>Муниципальное право: методические указания для обучающихся по освоению дисциплины / Н.П. Баскакова; Бузулукский гуманитарно-технолог. ин-т (филиал) ОГУ. – Бузулук: БГТИ (филиал) ОГУ, 201</w:t>
      </w:r>
      <w:r w:rsidR="00E3383F">
        <w:rPr>
          <w:rFonts w:ascii="Times New Roman" w:eastAsia="Calibri" w:hAnsi="Times New Roman" w:cs="Times New Roman"/>
          <w:sz w:val="24"/>
          <w:szCs w:val="24"/>
        </w:rPr>
        <w:t>7</w:t>
      </w:r>
      <w:r w:rsidRPr="00AD21C9">
        <w:rPr>
          <w:rFonts w:ascii="Times New Roman" w:eastAsia="Calibri" w:hAnsi="Times New Roman" w:cs="Times New Roman"/>
          <w:sz w:val="24"/>
          <w:szCs w:val="24"/>
        </w:rPr>
        <w:t>.</w:t>
      </w: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r w:rsidRPr="00AD21C9">
        <w:rPr>
          <w:rFonts w:ascii="Times New Roman" w:eastAsia="Times New Roman" w:hAnsi="Times New Roman" w:cs="Times New Roman"/>
          <w:sz w:val="24"/>
          <w:szCs w:val="24"/>
          <w:lang w:eastAsia="ru-RU"/>
        </w:rPr>
        <w:t>Составитель ________________ Баскакова Н.П.</w:t>
      </w: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tabs>
          <w:tab w:val="left" w:pos="1134"/>
        </w:tabs>
        <w:spacing w:after="0" w:line="240" w:lineRule="auto"/>
        <w:jc w:val="both"/>
        <w:rPr>
          <w:rFonts w:ascii="Times New Roman" w:eastAsia="Times New Roman" w:hAnsi="Times New Roman" w:cs="Times New Roman"/>
          <w:b/>
          <w:sz w:val="24"/>
          <w:szCs w:val="24"/>
          <w:lang w:eastAsia="ru-RU"/>
        </w:rPr>
      </w:pPr>
      <w:r w:rsidRPr="00AD21C9">
        <w:rPr>
          <w:rFonts w:ascii="Times New Roman" w:eastAsia="Times New Roman" w:hAnsi="Times New Roman" w:cs="Times New Roman"/>
          <w:b/>
          <w:sz w:val="24"/>
          <w:szCs w:val="24"/>
          <w:lang w:eastAsia="ru-RU"/>
        </w:rPr>
        <w:t xml:space="preserve">       </w:t>
      </w: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right"/>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r w:rsidRPr="00AD21C9">
        <w:rPr>
          <w:rFonts w:ascii="Times New Roman" w:eastAsia="Times New Roman" w:hAnsi="Times New Roman" w:cs="Times New Roman"/>
          <w:sz w:val="24"/>
          <w:szCs w:val="24"/>
          <w:lang w:eastAsia="ru-RU"/>
        </w:rPr>
        <w:t>Методические указания предназначены для студентов, обучающихся по направлению подготовки 40.03.01 Юриспруденция очной и заочной формы обучения</w:t>
      </w: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ind w:firstLine="709"/>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ind w:firstLine="709"/>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ind w:firstLine="709"/>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ind w:firstLine="709"/>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ind w:firstLine="709"/>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ind w:firstLine="709"/>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ind w:firstLine="709"/>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ind w:firstLine="709"/>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ind w:firstLine="709"/>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ind w:firstLine="709"/>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ind w:firstLine="709"/>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ind w:firstLine="709"/>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ind w:firstLine="709"/>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ind w:firstLine="709"/>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ind w:firstLine="709"/>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ind w:firstLine="709"/>
        <w:jc w:val="both"/>
        <w:rPr>
          <w:rFonts w:ascii="Times New Roman" w:eastAsia="Times New Roman" w:hAnsi="Times New Roman" w:cs="Times New Roman"/>
          <w:sz w:val="24"/>
          <w:szCs w:val="24"/>
          <w:lang w:eastAsia="ru-RU"/>
        </w:rPr>
      </w:pPr>
    </w:p>
    <w:p w:rsidR="00AD21C9" w:rsidRPr="00AD21C9" w:rsidRDefault="00AD21C9" w:rsidP="00AD21C9">
      <w:pPr>
        <w:spacing w:after="0" w:line="240" w:lineRule="auto"/>
        <w:jc w:val="both"/>
        <w:rPr>
          <w:rFonts w:ascii="Times New Roman" w:eastAsia="Calibri" w:hAnsi="Times New Roman" w:cs="Times New Roman"/>
          <w:sz w:val="24"/>
          <w:szCs w:val="24"/>
        </w:rPr>
      </w:pPr>
      <w:r w:rsidRPr="00AD21C9">
        <w:rPr>
          <w:rFonts w:ascii="Times New Roman" w:eastAsia="Calibri" w:hAnsi="Times New Roman" w:cs="Times New Roman"/>
          <w:sz w:val="24"/>
          <w:szCs w:val="24"/>
        </w:rPr>
        <w:t>Методические указания являются приложением к рабочей программе по дисциплине «Муниципальное право»</w:t>
      </w:r>
    </w:p>
    <w:p w:rsidR="001735D5" w:rsidRPr="007938B5" w:rsidRDefault="00CB00A9" w:rsidP="00CB00A9">
      <w:pPr>
        <w:tabs>
          <w:tab w:val="center" w:pos="5031"/>
          <w:tab w:val="left" w:pos="6390"/>
        </w:tabs>
        <w:spacing w:after="0" w:line="240" w:lineRule="auto"/>
        <w:ind w:firstLine="709"/>
        <w:rPr>
          <w:rFonts w:ascii="Times New Roman" w:hAnsi="Times New Roman" w:cs="Times New Roman"/>
          <w:b/>
          <w:sz w:val="24"/>
          <w:szCs w:val="24"/>
        </w:rPr>
      </w:pPr>
      <w:r w:rsidRPr="007938B5">
        <w:rPr>
          <w:rFonts w:ascii="Times New Roman" w:hAnsi="Times New Roman" w:cs="Times New Roman"/>
          <w:b/>
          <w:sz w:val="24"/>
          <w:szCs w:val="24"/>
        </w:rPr>
        <w:lastRenderedPageBreak/>
        <w:tab/>
      </w:r>
      <w:r w:rsidR="001735D5" w:rsidRPr="007938B5">
        <w:rPr>
          <w:rFonts w:ascii="Times New Roman" w:hAnsi="Times New Roman" w:cs="Times New Roman"/>
          <w:b/>
          <w:sz w:val="24"/>
          <w:szCs w:val="24"/>
        </w:rPr>
        <w:t>Содержание</w:t>
      </w:r>
      <w:r w:rsidRPr="007938B5">
        <w:rPr>
          <w:rFonts w:ascii="Times New Roman" w:hAnsi="Times New Roman" w:cs="Times New Roman"/>
          <w:b/>
          <w:sz w:val="24"/>
          <w:szCs w:val="24"/>
        </w:rPr>
        <w:tab/>
      </w:r>
    </w:p>
    <w:p w:rsidR="001735D5" w:rsidRPr="007938B5" w:rsidRDefault="001735D5" w:rsidP="001735D5">
      <w:pPr>
        <w:spacing w:after="0" w:line="240" w:lineRule="auto"/>
        <w:ind w:firstLine="709"/>
        <w:jc w:val="center"/>
        <w:rPr>
          <w:rFonts w:ascii="Times New Roman" w:hAnsi="Times New Roman" w:cs="Times New Roman"/>
          <w:sz w:val="24"/>
          <w:szCs w:val="24"/>
        </w:rPr>
      </w:pPr>
    </w:p>
    <w:p w:rsidR="001735D5" w:rsidRPr="007938B5" w:rsidRDefault="001735D5" w:rsidP="001735D5">
      <w:pPr>
        <w:spacing w:after="0" w:line="240" w:lineRule="auto"/>
        <w:ind w:firstLine="709"/>
        <w:jc w:val="cente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703"/>
      </w:tblGrid>
      <w:tr w:rsidR="001735D5" w:rsidRPr="007938B5" w:rsidTr="00E74969">
        <w:tc>
          <w:tcPr>
            <w:tcW w:w="8755" w:type="dxa"/>
          </w:tcPr>
          <w:p w:rsidR="001735D5" w:rsidRPr="007938B5" w:rsidRDefault="0032382B" w:rsidP="0032382B">
            <w:pPr>
              <w:jc w:val="both"/>
              <w:rPr>
                <w:sz w:val="24"/>
                <w:szCs w:val="24"/>
              </w:rPr>
            </w:pPr>
            <w:r w:rsidRPr="007938B5">
              <w:rPr>
                <w:sz w:val="24"/>
                <w:szCs w:val="24"/>
              </w:rPr>
              <w:t xml:space="preserve">1. Пояснительная записка </w:t>
            </w:r>
            <w:r w:rsidR="003650B5" w:rsidRPr="007938B5">
              <w:rPr>
                <w:sz w:val="24"/>
                <w:szCs w:val="24"/>
              </w:rPr>
              <w:t>…………………………………………</w:t>
            </w:r>
            <w:r w:rsidR="003A1DE6" w:rsidRPr="007938B5">
              <w:rPr>
                <w:sz w:val="24"/>
                <w:szCs w:val="24"/>
              </w:rPr>
              <w:t>……</w:t>
            </w:r>
            <w:r w:rsidR="007938B5">
              <w:rPr>
                <w:sz w:val="24"/>
                <w:szCs w:val="24"/>
              </w:rPr>
              <w:t>………………</w:t>
            </w:r>
          </w:p>
        </w:tc>
        <w:tc>
          <w:tcPr>
            <w:tcW w:w="703" w:type="dxa"/>
          </w:tcPr>
          <w:p w:rsidR="001735D5" w:rsidRPr="007938B5" w:rsidRDefault="00CB00A9" w:rsidP="003650B5">
            <w:pPr>
              <w:jc w:val="right"/>
              <w:rPr>
                <w:sz w:val="24"/>
                <w:szCs w:val="24"/>
              </w:rPr>
            </w:pPr>
            <w:r w:rsidRPr="007938B5">
              <w:rPr>
                <w:sz w:val="24"/>
                <w:szCs w:val="24"/>
              </w:rPr>
              <w:t>4</w:t>
            </w:r>
          </w:p>
        </w:tc>
      </w:tr>
      <w:tr w:rsidR="001735D5" w:rsidRPr="007938B5" w:rsidTr="00E74969">
        <w:tc>
          <w:tcPr>
            <w:tcW w:w="8755" w:type="dxa"/>
          </w:tcPr>
          <w:p w:rsidR="001735D5" w:rsidRPr="007938B5" w:rsidRDefault="00E74969" w:rsidP="0032382B">
            <w:pPr>
              <w:jc w:val="both"/>
              <w:rPr>
                <w:sz w:val="24"/>
                <w:szCs w:val="24"/>
              </w:rPr>
            </w:pPr>
            <w:r w:rsidRPr="007938B5">
              <w:rPr>
                <w:sz w:val="24"/>
                <w:szCs w:val="24"/>
              </w:rPr>
              <w:t>2</w:t>
            </w:r>
            <w:r w:rsidR="0032382B" w:rsidRPr="007938B5">
              <w:rPr>
                <w:sz w:val="24"/>
                <w:szCs w:val="24"/>
              </w:rPr>
              <w:t xml:space="preserve">. Методические рекомендации студентам </w:t>
            </w:r>
            <w:r w:rsidR="003650B5" w:rsidRPr="007938B5">
              <w:rPr>
                <w:sz w:val="24"/>
                <w:szCs w:val="24"/>
              </w:rPr>
              <w:t>………………………</w:t>
            </w:r>
            <w:r w:rsidR="00CB00A9" w:rsidRPr="007938B5">
              <w:rPr>
                <w:sz w:val="24"/>
                <w:szCs w:val="24"/>
              </w:rPr>
              <w:t>……</w:t>
            </w:r>
            <w:r w:rsidR="007938B5">
              <w:rPr>
                <w:sz w:val="24"/>
                <w:szCs w:val="24"/>
              </w:rPr>
              <w:t>………………</w:t>
            </w:r>
          </w:p>
        </w:tc>
        <w:tc>
          <w:tcPr>
            <w:tcW w:w="703" w:type="dxa"/>
          </w:tcPr>
          <w:p w:rsidR="001735D5" w:rsidRPr="007938B5" w:rsidRDefault="00655216" w:rsidP="003650B5">
            <w:pPr>
              <w:jc w:val="right"/>
              <w:rPr>
                <w:sz w:val="24"/>
                <w:szCs w:val="24"/>
              </w:rPr>
            </w:pPr>
            <w:r w:rsidRPr="007938B5">
              <w:rPr>
                <w:sz w:val="24"/>
                <w:szCs w:val="24"/>
              </w:rPr>
              <w:t>5</w:t>
            </w:r>
          </w:p>
        </w:tc>
      </w:tr>
      <w:tr w:rsidR="0032382B" w:rsidRPr="007938B5" w:rsidTr="00E74969">
        <w:tc>
          <w:tcPr>
            <w:tcW w:w="8755" w:type="dxa"/>
          </w:tcPr>
          <w:p w:rsidR="0032382B" w:rsidRPr="007938B5" w:rsidRDefault="00E74969" w:rsidP="00CB00A9">
            <w:pPr>
              <w:jc w:val="both"/>
              <w:rPr>
                <w:sz w:val="24"/>
                <w:szCs w:val="24"/>
              </w:rPr>
            </w:pPr>
            <w:r w:rsidRPr="007938B5">
              <w:rPr>
                <w:sz w:val="24"/>
                <w:szCs w:val="24"/>
              </w:rPr>
              <w:t>2</w:t>
            </w:r>
            <w:r w:rsidR="00CB00A9" w:rsidRPr="007938B5">
              <w:rPr>
                <w:sz w:val="24"/>
                <w:szCs w:val="24"/>
              </w:rPr>
              <w:t xml:space="preserve">.1 </w:t>
            </w:r>
            <w:r w:rsidR="003A1DE6" w:rsidRPr="007938B5">
              <w:rPr>
                <w:sz w:val="24"/>
                <w:szCs w:val="24"/>
              </w:rPr>
              <w:t>Методические рекомендации по подготовке к лекционным занятиям</w:t>
            </w:r>
            <w:r w:rsidR="007938B5">
              <w:rPr>
                <w:sz w:val="24"/>
                <w:szCs w:val="24"/>
              </w:rPr>
              <w:t>………….</w:t>
            </w:r>
          </w:p>
        </w:tc>
        <w:tc>
          <w:tcPr>
            <w:tcW w:w="703" w:type="dxa"/>
          </w:tcPr>
          <w:p w:rsidR="0032382B" w:rsidRPr="007938B5" w:rsidRDefault="00655216" w:rsidP="003650B5">
            <w:pPr>
              <w:jc w:val="right"/>
              <w:rPr>
                <w:sz w:val="24"/>
                <w:szCs w:val="24"/>
              </w:rPr>
            </w:pPr>
            <w:r w:rsidRPr="007938B5">
              <w:rPr>
                <w:sz w:val="24"/>
                <w:szCs w:val="24"/>
              </w:rPr>
              <w:t>5</w:t>
            </w:r>
          </w:p>
        </w:tc>
      </w:tr>
      <w:tr w:rsidR="00CB00A9" w:rsidRPr="007938B5" w:rsidTr="00E74969">
        <w:tc>
          <w:tcPr>
            <w:tcW w:w="8755" w:type="dxa"/>
          </w:tcPr>
          <w:p w:rsidR="00CB00A9" w:rsidRPr="007938B5" w:rsidRDefault="00E74969" w:rsidP="00655216">
            <w:pPr>
              <w:jc w:val="both"/>
              <w:rPr>
                <w:sz w:val="24"/>
                <w:szCs w:val="24"/>
              </w:rPr>
            </w:pPr>
            <w:r w:rsidRPr="007938B5">
              <w:rPr>
                <w:sz w:val="24"/>
                <w:szCs w:val="24"/>
              </w:rPr>
              <w:t>2</w:t>
            </w:r>
            <w:r w:rsidR="00CB00A9" w:rsidRPr="007938B5">
              <w:rPr>
                <w:sz w:val="24"/>
                <w:szCs w:val="24"/>
              </w:rPr>
              <w:t>.</w:t>
            </w:r>
            <w:r w:rsidR="00655216" w:rsidRPr="007938B5">
              <w:rPr>
                <w:sz w:val="24"/>
                <w:szCs w:val="24"/>
              </w:rPr>
              <w:t>2</w:t>
            </w:r>
            <w:r w:rsidR="00CB00A9" w:rsidRPr="007938B5">
              <w:rPr>
                <w:sz w:val="24"/>
                <w:szCs w:val="24"/>
              </w:rPr>
              <w:t xml:space="preserve"> Методические рекомендации по подготовке к практическим за</w:t>
            </w:r>
            <w:r w:rsidR="007938B5">
              <w:rPr>
                <w:sz w:val="24"/>
                <w:szCs w:val="24"/>
              </w:rPr>
              <w:t>нятиям…………</w:t>
            </w:r>
          </w:p>
        </w:tc>
        <w:tc>
          <w:tcPr>
            <w:tcW w:w="703" w:type="dxa"/>
          </w:tcPr>
          <w:p w:rsidR="00CB00A9" w:rsidRPr="007938B5" w:rsidRDefault="00AE0D5B" w:rsidP="003650B5">
            <w:pPr>
              <w:jc w:val="right"/>
              <w:rPr>
                <w:sz w:val="24"/>
                <w:szCs w:val="24"/>
              </w:rPr>
            </w:pPr>
            <w:r>
              <w:rPr>
                <w:sz w:val="24"/>
                <w:szCs w:val="24"/>
              </w:rPr>
              <w:t>5</w:t>
            </w:r>
          </w:p>
        </w:tc>
      </w:tr>
      <w:tr w:rsidR="00BA2DD5" w:rsidRPr="007938B5" w:rsidTr="00E74969">
        <w:tc>
          <w:tcPr>
            <w:tcW w:w="8755" w:type="dxa"/>
          </w:tcPr>
          <w:p w:rsidR="00BA2DD5" w:rsidRPr="007938B5" w:rsidRDefault="00BA2DD5" w:rsidP="007938B5">
            <w:pPr>
              <w:jc w:val="both"/>
              <w:rPr>
                <w:sz w:val="24"/>
                <w:szCs w:val="24"/>
              </w:rPr>
            </w:pPr>
            <w:r w:rsidRPr="007938B5">
              <w:rPr>
                <w:sz w:val="24"/>
                <w:szCs w:val="24"/>
              </w:rPr>
              <w:t xml:space="preserve">2.3 Методические </w:t>
            </w:r>
            <w:r w:rsidR="007938B5">
              <w:rPr>
                <w:sz w:val="24"/>
                <w:szCs w:val="24"/>
              </w:rPr>
              <w:t>рекомендации</w:t>
            </w:r>
            <w:r w:rsidRPr="007938B5">
              <w:rPr>
                <w:sz w:val="24"/>
                <w:szCs w:val="24"/>
              </w:rPr>
              <w:t xml:space="preserve"> по проведению деловой игры……………</w:t>
            </w:r>
            <w:r w:rsidR="007938B5">
              <w:rPr>
                <w:sz w:val="24"/>
                <w:szCs w:val="24"/>
              </w:rPr>
              <w:t>……...</w:t>
            </w:r>
          </w:p>
        </w:tc>
        <w:tc>
          <w:tcPr>
            <w:tcW w:w="703" w:type="dxa"/>
          </w:tcPr>
          <w:p w:rsidR="00BA2DD5" w:rsidRPr="007938B5" w:rsidRDefault="00AE0D5B" w:rsidP="003650B5">
            <w:pPr>
              <w:jc w:val="right"/>
              <w:rPr>
                <w:sz w:val="24"/>
                <w:szCs w:val="24"/>
              </w:rPr>
            </w:pPr>
            <w:r>
              <w:rPr>
                <w:sz w:val="24"/>
                <w:szCs w:val="24"/>
              </w:rPr>
              <w:t>7</w:t>
            </w:r>
          </w:p>
        </w:tc>
      </w:tr>
      <w:tr w:rsidR="007938B5" w:rsidRPr="007938B5" w:rsidTr="00E74969">
        <w:tc>
          <w:tcPr>
            <w:tcW w:w="8755" w:type="dxa"/>
          </w:tcPr>
          <w:p w:rsidR="007938B5" w:rsidRPr="007938B5" w:rsidRDefault="007938B5" w:rsidP="00655216">
            <w:pPr>
              <w:jc w:val="both"/>
              <w:rPr>
                <w:sz w:val="24"/>
                <w:szCs w:val="24"/>
              </w:rPr>
            </w:pPr>
            <w:r>
              <w:rPr>
                <w:sz w:val="24"/>
                <w:szCs w:val="24"/>
              </w:rPr>
              <w:t xml:space="preserve">2.4 </w:t>
            </w:r>
            <w:r w:rsidRPr="007938B5">
              <w:rPr>
                <w:sz w:val="24"/>
                <w:szCs w:val="24"/>
              </w:rPr>
              <w:t>Методические рекомендации по подготовке к рубежному контролю</w:t>
            </w:r>
            <w:r>
              <w:rPr>
                <w:sz w:val="24"/>
                <w:szCs w:val="24"/>
              </w:rPr>
              <w:t>………….</w:t>
            </w:r>
          </w:p>
        </w:tc>
        <w:tc>
          <w:tcPr>
            <w:tcW w:w="703" w:type="dxa"/>
          </w:tcPr>
          <w:p w:rsidR="007938B5" w:rsidRPr="007938B5" w:rsidRDefault="00AE0D5B" w:rsidP="003650B5">
            <w:pPr>
              <w:jc w:val="right"/>
              <w:rPr>
                <w:sz w:val="24"/>
                <w:szCs w:val="24"/>
              </w:rPr>
            </w:pPr>
            <w:r>
              <w:rPr>
                <w:sz w:val="24"/>
                <w:szCs w:val="24"/>
              </w:rPr>
              <w:t>7</w:t>
            </w:r>
          </w:p>
        </w:tc>
      </w:tr>
      <w:tr w:rsidR="007938B5" w:rsidRPr="007938B5" w:rsidTr="00E74969">
        <w:tc>
          <w:tcPr>
            <w:tcW w:w="8755" w:type="dxa"/>
          </w:tcPr>
          <w:p w:rsidR="007938B5" w:rsidRPr="007938B5" w:rsidRDefault="007938B5" w:rsidP="00655216">
            <w:pPr>
              <w:jc w:val="both"/>
              <w:rPr>
                <w:sz w:val="24"/>
                <w:szCs w:val="24"/>
              </w:rPr>
            </w:pPr>
            <w:r>
              <w:rPr>
                <w:sz w:val="24"/>
                <w:szCs w:val="24"/>
              </w:rPr>
              <w:t>2.5 Методические рекомендации по выполнению контрольной работы…………….</w:t>
            </w:r>
          </w:p>
        </w:tc>
        <w:tc>
          <w:tcPr>
            <w:tcW w:w="703" w:type="dxa"/>
          </w:tcPr>
          <w:p w:rsidR="007938B5" w:rsidRPr="007938B5" w:rsidRDefault="00AE0D5B" w:rsidP="003650B5">
            <w:pPr>
              <w:jc w:val="right"/>
              <w:rPr>
                <w:sz w:val="24"/>
                <w:szCs w:val="24"/>
              </w:rPr>
            </w:pPr>
            <w:r>
              <w:rPr>
                <w:sz w:val="24"/>
                <w:szCs w:val="24"/>
              </w:rPr>
              <w:t>8</w:t>
            </w:r>
          </w:p>
        </w:tc>
      </w:tr>
      <w:tr w:rsidR="00CB00A9" w:rsidRPr="007938B5" w:rsidTr="00E74969">
        <w:tc>
          <w:tcPr>
            <w:tcW w:w="8755" w:type="dxa"/>
          </w:tcPr>
          <w:p w:rsidR="00CB00A9" w:rsidRPr="007938B5" w:rsidRDefault="00E74969" w:rsidP="007938B5">
            <w:pPr>
              <w:tabs>
                <w:tab w:val="right" w:pos="8539"/>
              </w:tabs>
              <w:jc w:val="both"/>
              <w:rPr>
                <w:sz w:val="24"/>
                <w:szCs w:val="24"/>
              </w:rPr>
            </w:pPr>
            <w:r w:rsidRPr="007938B5">
              <w:rPr>
                <w:sz w:val="24"/>
                <w:szCs w:val="24"/>
              </w:rPr>
              <w:t>2</w:t>
            </w:r>
            <w:r w:rsidR="00CB00A9" w:rsidRPr="007938B5">
              <w:rPr>
                <w:sz w:val="24"/>
                <w:szCs w:val="24"/>
              </w:rPr>
              <w:t>.</w:t>
            </w:r>
            <w:r w:rsidR="007938B5">
              <w:rPr>
                <w:sz w:val="24"/>
                <w:szCs w:val="24"/>
              </w:rPr>
              <w:t>6</w:t>
            </w:r>
            <w:r w:rsidR="00CB00A9" w:rsidRPr="007938B5">
              <w:rPr>
                <w:sz w:val="24"/>
                <w:szCs w:val="24"/>
              </w:rPr>
              <w:t xml:space="preserve"> Методические рекомендации по подготовке к экзамену…………….</w:t>
            </w:r>
            <w:r w:rsidR="007938B5">
              <w:rPr>
                <w:sz w:val="24"/>
                <w:szCs w:val="24"/>
              </w:rPr>
              <w:tab/>
              <w:t>…………….</w:t>
            </w:r>
          </w:p>
        </w:tc>
        <w:tc>
          <w:tcPr>
            <w:tcW w:w="703" w:type="dxa"/>
          </w:tcPr>
          <w:p w:rsidR="00CB00A9" w:rsidRPr="007938B5" w:rsidRDefault="00AE0D5B" w:rsidP="003650B5">
            <w:pPr>
              <w:jc w:val="right"/>
              <w:rPr>
                <w:sz w:val="24"/>
                <w:szCs w:val="24"/>
              </w:rPr>
            </w:pPr>
            <w:r>
              <w:rPr>
                <w:sz w:val="24"/>
                <w:szCs w:val="24"/>
              </w:rPr>
              <w:t>10</w:t>
            </w:r>
          </w:p>
        </w:tc>
      </w:tr>
      <w:tr w:rsidR="00CB00A9" w:rsidRPr="007938B5" w:rsidTr="00E74969">
        <w:tc>
          <w:tcPr>
            <w:tcW w:w="8755" w:type="dxa"/>
          </w:tcPr>
          <w:p w:rsidR="00CB00A9" w:rsidRPr="007938B5" w:rsidRDefault="00E74969" w:rsidP="00CB00A9">
            <w:pPr>
              <w:jc w:val="both"/>
              <w:rPr>
                <w:sz w:val="24"/>
                <w:szCs w:val="24"/>
              </w:rPr>
            </w:pPr>
            <w:r w:rsidRPr="007938B5">
              <w:rPr>
                <w:sz w:val="24"/>
                <w:szCs w:val="24"/>
              </w:rPr>
              <w:t>3 Планы практических занятий</w:t>
            </w:r>
            <w:r w:rsidR="00CB00A9" w:rsidRPr="007938B5">
              <w:rPr>
                <w:sz w:val="24"/>
                <w:szCs w:val="24"/>
              </w:rPr>
              <w:t>………………………………</w:t>
            </w:r>
            <w:r w:rsidR="003A1DE6" w:rsidRPr="007938B5">
              <w:rPr>
                <w:sz w:val="24"/>
                <w:szCs w:val="24"/>
              </w:rPr>
              <w:t>……………</w:t>
            </w:r>
            <w:r w:rsidR="007938B5">
              <w:rPr>
                <w:sz w:val="24"/>
                <w:szCs w:val="24"/>
              </w:rPr>
              <w:t>…………….</w:t>
            </w:r>
          </w:p>
        </w:tc>
        <w:tc>
          <w:tcPr>
            <w:tcW w:w="703" w:type="dxa"/>
          </w:tcPr>
          <w:p w:rsidR="00CB00A9" w:rsidRPr="007938B5" w:rsidRDefault="00AE0D5B" w:rsidP="003650B5">
            <w:pPr>
              <w:jc w:val="right"/>
              <w:rPr>
                <w:sz w:val="24"/>
                <w:szCs w:val="24"/>
              </w:rPr>
            </w:pPr>
            <w:r>
              <w:rPr>
                <w:sz w:val="24"/>
                <w:szCs w:val="24"/>
              </w:rPr>
              <w:t>11</w:t>
            </w:r>
          </w:p>
        </w:tc>
      </w:tr>
      <w:tr w:rsidR="0032382B" w:rsidRPr="007938B5" w:rsidTr="00E74969">
        <w:tc>
          <w:tcPr>
            <w:tcW w:w="8755" w:type="dxa"/>
          </w:tcPr>
          <w:p w:rsidR="0032382B" w:rsidRPr="007938B5" w:rsidRDefault="00E74969" w:rsidP="00BA2DD5">
            <w:pPr>
              <w:jc w:val="both"/>
              <w:rPr>
                <w:sz w:val="24"/>
                <w:szCs w:val="24"/>
              </w:rPr>
            </w:pPr>
            <w:r w:rsidRPr="007938B5">
              <w:rPr>
                <w:sz w:val="24"/>
                <w:szCs w:val="24"/>
              </w:rPr>
              <w:t>4 Вопросы для подготовки к экзамену по дисциплине «</w:t>
            </w:r>
            <w:r w:rsidR="00BA2DD5" w:rsidRPr="007938B5">
              <w:rPr>
                <w:sz w:val="24"/>
                <w:szCs w:val="24"/>
              </w:rPr>
              <w:t>Муниципальное</w:t>
            </w:r>
            <w:r w:rsidRPr="007938B5">
              <w:rPr>
                <w:sz w:val="24"/>
                <w:szCs w:val="24"/>
              </w:rPr>
              <w:t xml:space="preserve"> право» </w:t>
            </w:r>
            <w:r w:rsidR="007938B5">
              <w:rPr>
                <w:sz w:val="24"/>
                <w:szCs w:val="24"/>
              </w:rPr>
              <w:t>…..</w:t>
            </w:r>
          </w:p>
        </w:tc>
        <w:tc>
          <w:tcPr>
            <w:tcW w:w="703" w:type="dxa"/>
          </w:tcPr>
          <w:p w:rsidR="0032382B" w:rsidRPr="007938B5" w:rsidRDefault="00AE0D5B" w:rsidP="003650B5">
            <w:pPr>
              <w:jc w:val="right"/>
              <w:rPr>
                <w:sz w:val="24"/>
                <w:szCs w:val="24"/>
              </w:rPr>
            </w:pPr>
            <w:r>
              <w:rPr>
                <w:sz w:val="24"/>
                <w:szCs w:val="24"/>
              </w:rPr>
              <w:t>27</w:t>
            </w:r>
          </w:p>
        </w:tc>
      </w:tr>
      <w:tr w:rsidR="0032382B" w:rsidRPr="007938B5" w:rsidTr="00E74969">
        <w:tc>
          <w:tcPr>
            <w:tcW w:w="8755" w:type="dxa"/>
          </w:tcPr>
          <w:p w:rsidR="0032382B" w:rsidRPr="007938B5" w:rsidRDefault="00E74969" w:rsidP="00CB00A9">
            <w:pPr>
              <w:jc w:val="both"/>
              <w:rPr>
                <w:sz w:val="24"/>
                <w:szCs w:val="24"/>
              </w:rPr>
            </w:pPr>
            <w:r w:rsidRPr="007938B5">
              <w:rPr>
                <w:sz w:val="24"/>
                <w:szCs w:val="24"/>
              </w:rPr>
              <w:t>5 Критерии оценки знаний студентов</w:t>
            </w:r>
            <w:r w:rsidR="00CB00A9" w:rsidRPr="007938B5">
              <w:rPr>
                <w:sz w:val="24"/>
                <w:szCs w:val="24"/>
              </w:rPr>
              <w:t>…………………………………</w:t>
            </w:r>
            <w:r w:rsidR="003A1DE6" w:rsidRPr="007938B5">
              <w:rPr>
                <w:sz w:val="24"/>
                <w:szCs w:val="24"/>
              </w:rPr>
              <w:t>…</w:t>
            </w:r>
            <w:r w:rsidR="007938B5">
              <w:rPr>
                <w:sz w:val="24"/>
                <w:szCs w:val="24"/>
              </w:rPr>
              <w:t>…………….</w:t>
            </w:r>
          </w:p>
        </w:tc>
        <w:tc>
          <w:tcPr>
            <w:tcW w:w="703" w:type="dxa"/>
          </w:tcPr>
          <w:p w:rsidR="0032382B" w:rsidRPr="007938B5" w:rsidRDefault="00AE0D5B" w:rsidP="003650B5">
            <w:pPr>
              <w:jc w:val="right"/>
              <w:rPr>
                <w:sz w:val="24"/>
                <w:szCs w:val="24"/>
              </w:rPr>
            </w:pPr>
            <w:r>
              <w:rPr>
                <w:sz w:val="24"/>
                <w:szCs w:val="24"/>
              </w:rPr>
              <w:t>30</w:t>
            </w:r>
          </w:p>
        </w:tc>
      </w:tr>
      <w:tr w:rsidR="00CB00A9" w:rsidRPr="007938B5" w:rsidTr="00E74969">
        <w:tc>
          <w:tcPr>
            <w:tcW w:w="8755" w:type="dxa"/>
          </w:tcPr>
          <w:p w:rsidR="00CB00A9" w:rsidRPr="007938B5" w:rsidRDefault="00CB00A9" w:rsidP="001735D5">
            <w:pPr>
              <w:jc w:val="both"/>
              <w:rPr>
                <w:sz w:val="24"/>
                <w:szCs w:val="24"/>
              </w:rPr>
            </w:pPr>
            <w:r w:rsidRPr="007938B5">
              <w:rPr>
                <w:sz w:val="24"/>
                <w:szCs w:val="24"/>
              </w:rPr>
              <w:t>Список рекомендуемых источников……………</w:t>
            </w:r>
            <w:r w:rsidR="00E74969" w:rsidRPr="007938B5">
              <w:rPr>
                <w:sz w:val="24"/>
                <w:szCs w:val="24"/>
              </w:rPr>
              <w:t>..</w:t>
            </w:r>
            <w:r w:rsidRPr="007938B5">
              <w:rPr>
                <w:sz w:val="24"/>
                <w:szCs w:val="24"/>
              </w:rPr>
              <w:t>………………………</w:t>
            </w:r>
            <w:r w:rsidR="007938B5">
              <w:rPr>
                <w:sz w:val="24"/>
                <w:szCs w:val="24"/>
              </w:rPr>
              <w:t>……………</w:t>
            </w:r>
          </w:p>
        </w:tc>
        <w:tc>
          <w:tcPr>
            <w:tcW w:w="703" w:type="dxa"/>
          </w:tcPr>
          <w:p w:rsidR="00CB00A9" w:rsidRPr="007938B5" w:rsidRDefault="00AE0D5B" w:rsidP="00B43354">
            <w:pPr>
              <w:jc w:val="right"/>
              <w:rPr>
                <w:sz w:val="24"/>
                <w:szCs w:val="24"/>
              </w:rPr>
            </w:pPr>
            <w:r>
              <w:rPr>
                <w:sz w:val="24"/>
                <w:szCs w:val="24"/>
              </w:rPr>
              <w:t>32</w:t>
            </w:r>
          </w:p>
        </w:tc>
      </w:tr>
    </w:tbl>
    <w:p w:rsidR="001735D5" w:rsidRPr="007938B5" w:rsidRDefault="001735D5" w:rsidP="001735D5">
      <w:pPr>
        <w:spacing w:after="0" w:line="240" w:lineRule="auto"/>
        <w:ind w:firstLine="709"/>
        <w:jc w:val="both"/>
        <w:rPr>
          <w:rFonts w:ascii="Times New Roman" w:hAnsi="Times New Roman" w:cs="Times New Roman"/>
          <w:sz w:val="24"/>
          <w:szCs w:val="24"/>
        </w:rPr>
      </w:pPr>
    </w:p>
    <w:p w:rsidR="001735D5" w:rsidRPr="007938B5" w:rsidRDefault="001735D5" w:rsidP="001735D5">
      <w:pPr>
        <w:spacing w:after="0" w:line="240" w:lineRule="auto"/>
        <w:ind w:firstLine="709"/>
        <w:jc w:val="center"/>
        <w:rPr>
          <w:rFonts w:ascii="Times New Roman" w:hAnsi="Times New Roman" w:cs="Times New Roman"/>
          <w:sz w:val="24"/>
          <w:szCs w:val="24"/>
        </w:rPr>
      </w:pPr>
    </w:p>
    <w:p w:rsidR="001735D5" w:rsidRPr="007938B5" w:rsidRDefault="001735D5" w:rsidP="00853F06">
      <w:pPr>
        <w:spacing w:after="0" w:line="240" w:lineRule="auto"/>
        <w:ind w:firstLine="709"/>
        <w:jc w:val="both"/>
        <w:rPr>
          <w:rFonts w:ascii="Times New Roman" w:hAnsi="Times New Roman" w:cs="Times New Roman"/>
          <w:sz w:val="24"/>
          <w:szCs w:val="24"/>
        </w:rPr>
      </w:pPr>
    </w:p>
    <w:p w:rsidR="001735D5" w:rsidRPr="007938B5" w:rsidRDefault="001735D5" w:rsidP="00853F06">
      <w:pPr>
        <w:spacing w:after="0" w:line="240" w:lineRule="auto"/>
        <w:ind w:firstLine="709"/>
        <w:jc w:val="both"/>
        <w:rPr>
          <w:rFonts w:ascii="Times New Roman" w:hAnsi="Times New Roman" w:cs="Times New Roman"/>
          <w:sz w:val="24"/>
          <w:szCs w:val="24"/>
        </w:rPr>
      </w:pPr>
    </w:p>
    <w:p w:rsidR="003650B5" w:rsidRPr="007938B5" w:rsidRDefault="003650B5" w:rsidP="00853F06">
      <w:pPr>
        <w:spacing w:after="0" w:line="240" w:lineRule="auto"/>
        <w:ind w:firstLine="709"/>
        <w:jc w:val="both"/>
        <w:rPr>
          <w:rFonts w:ascii="Times New Roman" w:hAnsi="Times New Roman" w:cs="Times New Roman"/>
          <w:sz w:val="24"/>
          <w:szCs w:val="24"/>
        </w:rPr>
      </w:pPr>
    </w:p>
    <w:p w:rsidR="003650B5" w:rsidRPr="007938B5" w:rsidRDefault="003650B5" w:rsidP="00853F06">
      <w:pPr>
        <w:spacing w:after="0" w:line="240" w:lineRule="auto"/>
        <w:ind w:firstLine="709"/>
        <w:jc w:val="both"/>
        <w:rPr>
          <w:rFonts w:ascii="Times New Roman" w:hAnsi="Times New Roman" w:cs="Times New Roman"/>
          <w:sz w:val="24"/>
          <w:szCs w:val="24"/>
        </w:rPr>
      </w:pPr>
    </w:p>
    <w:p w:rsidR="003650B5" w:rsidRPr="007938B5" w:rsidRDefault="003650B5" w:rsidP="00853F06">
      <w:pPr>
        <w:spacing w:after="0" w:line="240" w:lineRule="auto"/>
        <w:ind w:firstLine="709"/>
        <w:jc w:val="both"/>
        <w:rPr>
          <w:rFonts w:ascii="Times New Roman" w:hAnsi="Times New Roman" w:cs="Times New Roman"/>
          <w:sz w:val="24"/>
          <w:szCs w:val="24"/>
        </w:rPr>
      </w:pPr>
    </w:p>
    <w:p w:rsidR="003650B5" w:rsidRPr="007938B5" w:rsidRDefault="003650B5" w:rsidP="00853F06">
      <w:pPr>
        <w:spacing w:after="0" w:line="240" w:lineRule="auto"/>
        <w:ind w:firstLine="709"/>
        <w:jc w:val="both"/>
        <w:rPr>
          <w:rFonts w:ascii="Times New Roman" w:hAnsi="Times New Roman" w:cs="Times New Roman"/>
          <w:sz w:val="24"/>
          <w:szCs w:val="24"/>
        </w:rPr>
      </w:pPr>
    </w:p>
    <w:p w:rsidR="003650B5" w:rsidRPr="007938B5" w:rsidRDefault="003650B5" w:rsidP="00853F06">
      <w:pPr>
        <w:spacing w:after="0" w:line="240" w:lineRule="auto"/>
        <w:ind w:firstLine="709"/>
        <w:jc w:val="both"/>
        <w:rPr>
          <w:rFonts w:ascii="Times New Roman" w:hAnsi="Times New Roman" w:cs="Times New Roman"/>
          <w:sz w:val="24"/>
          <w:szCs w:val="24"/>
        </w:rPr>
      </w:pPr>
    </w:p>
    <w:p w:rsidR="003650B5" w:rsidRPr="007938B5" w:rsidRDefault="003650B5" w:rsidP="00853F06">
      <w:pPr>
        <w:spacing w:after="0" w:line="240" w:lineRule="auto"/>
        <w:ind w:firstLine="709"/>
        <w:jc w:val="both"/>
        <w:rPr>
          <w:rFonts w:ascii="Times New Roman" w:hAnsi="Times New Roman" w:cs="Times New Roman"/>
          <w:sz w:val="24"/>
          <w:szCs w:val="24"/>
        </w:rPr>
      </w:pPr>
    </w:p>
    <w:p w:rsidR="003650B5" w:rsidRPr="007938B5" w:rsidRDefault="003650B5" w:rsidP="00853F06">
      <w:pPr>
        <w:spacing w:after="0" w:line="240" w:lineRule="auto"/>
        <w:ind w:firstLine="709"/>
        <w:jc w:val="both"/>
        <w:rPr>
          <w:rFonts w:ascii="Times New Roman" w:hAnsi="Times New Roman" w:cs="Times New Roman"/>
          <w:sz w:val="24"/>
          <w:szCs w:val="24"/>
        </w:rPr>
      </w:pPr>
    </w:p>
    <w:p w:rsidR="003650B5" w:rsidRPr="007938B5" w:rsidRDefault="003650B5" w:rsidP="00853F06">
      <w:pPr>
        <w:spacing w:after="0" w:line="240" w:lineRule="auto"/>
        <w:ind w:firstLine="709"/>
        <w:jc w:val="both"/>
        <w:rPr>
          <w:rFonts w:ascii="Times New Roman" w:hAnsi="Times New Roman" w:cs="Times New Roman"/>
          <w:sz w:val="24"/>
          <w:szCs w:val="24"/>
        </w:rPr>
      </w:pPr>
    </w:p>
    <w:p w:rsidR="003650B5" w:rsidRPr="007938B5" w:rsidRDefault="003650B5" w:rsidP="00853F06">
      <w:pPr>
        <w:spacing w:after="0" w:line="240" w:lineRule="auto"/>
        <w:ind w:firstLine="709"/>
        <w:jc w:val="both"/>
        <w:rPr>
          <w:rFonts w:ascii="Times New Roman" w:hAnsi="Times New Roman" w:cs="Times New Roman"/>
          <w:sz w:val="24"/>
          <w:szCs w:val="24"/>
        </w:rPr>
      </w:pPr>
    </w:p>
    <w:p w:rsidR="003650B5" w:rsidRPr="007938B5" w:rsidRDefault="003650B5" w:rsidP="00853F06">
      <w:pPr>
        <w:spacing w:after="0" w:line="240" w:lineRule="auto"/>
        <w:ind w:firstLine="709"/>
        <w:jc w:val="both"/>
        <w:rPr>
          <w:rFonts w:ascii="Times New Roman" w:hAnsi="Times New Roman" w:cs="Times New Roman"/>
          <w:sz w:val="24"/>
          <w:szCs w:val="24"/>
        </w:rPr>
      </w:pPr>
    </w:p>
    <w:p w:rsidR="003650B5" w:rsidRPr="007938B5" w:rsidRDefault="003650B5" w:rsidP="00853F06">
      <w:pPr>
        <w:spacing w:after="0" w:line="240" w:lineRule="auto"/>
        <w:ind w:firstLine="709"/>
        <w:jc w:val="both"/>
        <w:rPr>
          <w:rFonts w:ascii="Times New Roman" w:hAnsi="Times New Roman" w:cs="Times New Roman"/>
          <w:sz w:val="24"/>
          <w:szCs w:val="24"/>
        </w:rPr>
      </w:pPr>
    </w:p>
    <w:p w:rsidR="003650B5" w:rsidRPr="007938B5" w:rsidRDefault="003650B5" w:rsidP="00853F06">
      <w:pPr>
        <w:spacing w:after="0" w:line="240" w:lineRule="auto"/>
        <w:ind w:firstLine="709"/>
        <w:jc w:val="both"/>
        <w:rPr>
          <w:rFonts w:ascii="Times New Roman" w:hAnsi="Times New Roman" w:cs="Times New Roman"/>
          <w:sz w:val="24"/>
          <w:szCs w:val="24"/>
        </w:rPr>
      </w:pPr>
    </w:p>
    <w:p w:rsidR="003650B5" w:rsidRPr="007938B5" w:rsidRDefault="003650B5" w:rsidP="00853F06">
      <w:pPr>
        <w:spacing w:after="0" w:line="240" w:lineRule="auto"/>
        <w:ind w:firstLine="709"/>
        <w:jc w:val="both"/>
        <w:rPr>
          <w:rFonts w:ascii="Times New Roman" w:hAnsi="Times New Roman" w:cs="Times New Roman"/>
          <w:sz w:val="24"/>
          <w:szCs w:val="24"/>
        </w:rPr>
      </w:pPr>
    </w:p>
    <w:p w:rsidR="003650B5" w:rsidRPr="007938B5" w:rsidRDefault="003650B5" w:rsidP="00853F06">
      <w:pPr>
        <w:spacing w:after="0" w:line="240" w:lineRule="auto"/>
        <w:ind w:firstLine="709"/>
        <w:jc w:val="both"/>
        <w:rPr>
          <w:rFonts w:ascii="Times New Roman" w:hAnsi="Times New Roman" w:cs="Times New Roman"/>
          <w:sz w:val="24"/>
          <w:szCs w:val="24"/>
        </w:rPr>
      </w:pPr>
    </w:p>
    <w:p w:rsidR="00CB00A9" w:rsidRPr="007938B5" w:rsidRDefault="00CB00A9" w:rsidP="00853F06">
      <w:pPr>
        <w:spacing w:after="0" w:line="240" w:lineRule="auto"/>
        <w:ind w:firstLine="709"/>
        <w:jc w:val="both"/>
        <w:rPr>
          <w:rFonts w:ascii="Times New Roman" w:hAnsi="Times New Roman" w:cs="Times New Roman"/>
          <w:sz w:val="24"/>
          <w:szCs w:val="24"/>
        </w:rPr>
      </w:pPr>
    </w:p>
    <w:p w:rsidR="00CB00A9" w:rsidRPr="007938B5" w:rsidRDefault="00CB00A9" w:rsidP="00853F06">
      <w:pPr>
        <w:spacing w:after="0" w:line="240" w:lineRule="auto"/>
        <w:ind w:firstLine="709"/>
        <w:jc w:val="both"/>
        <w:rPr>
          <w:rFonts w:ascii="Times New Roman" w:hAnsi="Times New Roman" w:cs="Times New Roman"/>
          <w:sz w:val="24"/>
          <w:szCs w:val="24"/>
        </w:rPr>
      </w:pPr>
    </w:p>
    <w:p w:rsidR="003650B5" w:rsidRPr="007938B5" w:rsidRDefault="003650B5" w:rsidP="00853F06">
      <w:pPr>
        <w:spacing w:after="0" w:line="240" w:lineRule="auto"/>
        <w:ind w:firstLine="709"/>
        <w:jc w:val="both"/>
        <w:rPr>
          <w:rFonts w:ascii="Times New Roman" w:hAnsi="Times New Roman" w:cs="Times New Roman"/>
          <w:sz w:val="24"/>
          <w:szCs w:val="24"/>
        </w:rPr>
      </w:pPr>
    </w:p>
    <w:p w:rsidR="003650B5" w:rsidRPr="007938B5" w:rsidRDefault="003650B5" w:rsidP="00853F06">
      <w:pPr>
        <w:spacing w:after="0" w:line="240" w:lineRule="auto"/>
        <w:ind w:firstLine="709"/>
        <w:jc w:val="both"/>
        <w:rPr>
          <w:rFonts w:ascii="Times New Roman" w:hAnsi="Times New Roman" w:cs="Times New Roman"/>
          <w:sz w:val="24"/>
          <w:szCs w:val="24"/>
        </w:rPr>
      </w:pPr>
    </w:p>
    <w:p w:rsidR="00655216" w:rsidRPr="007938B5" w:rsidRDefault="00655216" w:rsidP="00853F06">
      <w:pPr>
        <w:spacing w:after="0" w:line="240" w:lineRule="auto"/>
        <w:ind w:firstLine="709"/>
        <w:jc w:val="both"/>
        <w:rPr>
          <w:rFonts w:ascii="Times New Roman" w:hAnsi="Times New Roman" w:cs="Times New Roman"/>
          <w:sz w:val="24"/>
          <w:szCs w:val="24"/>
        </w:rPr>
      </w:pPr>
    </w:p>
    <w:p w:rsidR="00655216" w:rsidRPr="007938B5" w:rsidRDefault="00655216" w:rsidP="00853F06">
      <w:pPr>
        <w:spacing w:after="0" w:line="240" w:lineRule="auto"/>
        <w:ind w:firstLine="709"/>
        <w:jc w:val="both"/>
        <w:rPr>
          <w:rFonts w:ascii="Times New Roman" w:hAnsi="Times New Roman" w:cs="Times New Roman"/>
          <w:sz w:val="24"/>
          <w:szCs w:val="24"/>
        </w:rPr>
      </w:pPr>
    </w:p>
    <w:p w:rsidR="007300BB" w:rsidRDefault="007300BB" w:rsidP="00853F06">
      <w:pPr>
        <w:spacing w:after="0" w:line="240" w:lineRule="auto"/>
        <w:ind w:firstLine="709"/>
        <w:jc w:val="both"/>
        <w:rPr>
          <w:rFonts w:ascii="Times New Roman" w:hAnsi="Times New Roman" w:cs="Times New Roman"/>
          <w:sz w:val="24"/>
          <w:szCs w:val="24"/>
        </w:rPr>
      </w:pPr>
    </w:p>
    <w:p w:rsidR="007938B5" w:rsidRDefault="007938B5" w:rsidP="00853F06">
      <w:pPr>
        <w:spacing w:after="0" w:line="240" w:lineRule="auto"/>
        <w:ind w:firstLine="709"/>
        <w:jc w:val="both"/>
        <w:rPr>
          <w:rFonts w:ascii="Times New Roman" w:hAnsi="Times New Roman" w:cs="Times New Roman"/>
          <w:sz w:val="24"/>
          <w:szCs w:val="24"/>
        </w:rPr>
      </w:pPr>
    </w:p>
    <w:p w:rsidR="007938B5" w:rsidRDefault="007938B5" w:rsidP="00853F06">
      <w:pPr>
        <w:spacing w:after="0" w:line="240" w:lineRule="auto"/>
        <w:ind w:firstLine="709"/>
        <w:jc w:val="both"/>
        <w:rPr>
          <w:rFonts w:ascii="Times New Roman" w:hAnsi="Times New Roman" w:cs="Times New Roman"/>
          <w:sz w:val="24"/>
          <w:szCs w:val="24"/>
        </w:rPr>
      </w:pPr>
    </w:p>
    <w:p w:rsidR="007938B5" w:rsidRDefault="007938B5" w:rsidP="00853F06">
      <w:pPr>
        <w:spacing w:after="0" w:line="240" w:lineRule="auto"/>
        <w:ind w:firstLine="709"/>
        <w:jc w:val="both"/>
        <w:rPr>
          <w:rFonts w:ascii="Times New Roman" w:hAnsi="Times New Roman" w:cs="Times New Roman"/>
          <w:sz w:val="24"/>
          <w:szCs w:val="24"/>
        </w:rPr>
      </w:pPr>
    </w:p>
    <w:p w:rsidR="007938B5" w:rsidRDefault="007938B5" w:rsidP="00853F06">
      <w:pPr>
        <w:spacing w:after="0" w:line="240" w:lineRule="auto"/>
        <w:ind w:firstLine="709"/>
        <w:jc w:val="both"/>
        <w:rPr>
          <w:rFonts w:ascii="Times New Roman" w:hAnsi="Times New Roman" w:cs="Times New Roman"/>
          <w:sz w:val="24"/>
          <w:szCs w:val="24"/>
        </w:rPr>
      </w:pPr>
    </w:p>
    <w:p w:rsidR="007938B5" w:rsidRDefault="007938B5" w:rsidP="00853F06">
      <w:pPr>
        <w:spacing w:after="0" w:line="240" w:lineRule="auto"/>
        <w:ind w:firstLine="709"/>
        <w:jc w:val="both"/>
        <w:rPr>
          <w:rFonts w:ascii="Times New Roman" w:hAnsi="Times New Roman" w:cs="Times New Roman"/>
          <w:sz w:val="24"/>
          <w:szCs w:val="24"/>
        </w:rPr>
      </w:pPr>
    </w:p>
    <w:p w:rsidR="007938B5" w:rsidRDefault="007938B5" w:rsidP="00853F06">
      <w:pPr>
        <w:spacing w:after="0" w:line="240" w:lineRule="auto"/>
        <w:ind w:firstLine="709"/>
        <w:jc w:val="both"/>
        <w:rPr>
          <w:rFonts w:ascii="Times New Roman" w:hAnsi="Times New Roman" w:cs="Times New Roman"/>
          <w:sz w:val="24"/>
          <w:szCs w:val="24"/>
        </w:rPr>
      </w:pPr>
    </w:p>
    <w:p w:rsidR="007938B5" w:rsidRDefault="007938B5" w:rsidP="00853F06">
      <w:pPr>
        <w:spacing w:after="0" w:line="240" w:lineRule="auto"/>
        <w:ind w:firstLine="709"/>
        <w:jc w:val="both"/>
        <w:rPr>
          <w:rFonts w:ascii="Times New Roman" w:hAnsi="Times New Roman" w:cs="Times New Roman"/>
          <w:sz w:val="24"/>
          <w:szCs w:val="24"/>
        </w:rPr>
      </w:pPr>
    </w:p>
    <w:p w:rsidR="007938B5" w:rsidRDefault="007938B5" w:rsidP="00853F06">
      <w:pPr>
        <w:spacing w:after="0" w:line="240" w:lineRule="auto"/>
        <w:ind w:firstLine="709"/>
        <w:jc w:val="both"/>
        <w:rPr>
          <w:rFonts w:ascii="Times New Roman" w:hAnsi="Times New Roman" w:cs="Times New Roman"/>
          <w:sz w:val="24"/>
          <w:szCs w:val="24"/>
        </w:rPr>
      </w:pPr>
    </w:p>
    <w:p w:rsidR="007938B5" w:rsidRPr="007938B5" w:rsidRDefault="007938B5" w:rsidP="00853F06">
      <w:pPr>
        <w:spacing w:after="0" w:line="240" w:lineRule="auto"/>
        <w:ind w:firstLine="709"/>
        <w:jc w:val="both"/>
        <w:rPr>
          <w:rFonts w:ascii="Times New Roman" w:hAnsi="Times New Roman" w:cs="Times New Roman"/>
          <w:sz w:val="24"/>
          <w:szCs w:val="24"/>
        </w:rPr>
      </w:pPr>
    </w:p>
    <w:p w:rsidR="007300BB" w:rsidRPr="007938B5" w:rsidRDefault="007300BB" w:rsidP="00853F06">
      <w:pPr>
        <w:spacing w:after="0" w:line="240" w:lineRule="auto"/>
        <w:ind w:firstLine="709"/>
        <w:jc w:val="both"/>
        <w:rPr>
          <w:rFonts w:ascii="Times New Roman" w:hAnsi="Times New Roman" w:cs="Times New Roman"/>
          <w:sz w:val="24"/>
          <w:szCs w:val="24"/>
        </w:rPr>
      </w:pPr>
    </w:p>
    <w:p w:rsidR="00F37F18" w:rsidRPr="007938B5" w:rsidRDefault="00F37F18" w:rsidP="00853F06">
      <w:pPr>
        <w:spacing w:after="0" w:line="240" w:lineRule="auto"/>
        <w:ind w:firstLine="709"/>
        <w:jc w:val="both"/>
        <w:rPr>
          <w:rFonts w:ascii="Times New Roman" w:hAnsi="Times New Roman" w:cs="Times New Roman"/>
          <w:sz w:val="24"/>
          <w:szCs w:val="24"/>
        </w:rPr>
      </w:pPr>
    </w:p>
    <w:p w:rsidR="00E74969" w:rsidRPr="007938B5" w:rsidRDefault="00E74969" w:rsidP="00853F06">
      <w:pPr>
        <w:spacing w:after="0" w:line="240" w:lineRule="auto"/>
        <w:ind w:firstLine="709"/>
        <w:jc w:val="both"/>
        <w:rPr>
          <w:rFonts w:ascii="Times New Roman" w:hAnsi="Times New Roman" w:cs="Times New Roman"/>
          <w:sz w:val="24"/>
          <w:szCs w:val="24"/>
        </w:rPr>
      </w:pPr>
    </w:p>
    <w:p w:rsidR="00853F06" w:rsidRPr="007938B5" w:rsidRDefault="0032382B" w:rsidP="0032382B">
      <w:pPr>
        <w:spacing w:after="0" w:line="240" w:lineRule="auto"/>
        <w:ind w:firstLine="709"/>
        <w:jc w:val="both"/>
        <w:rPr>
          <w:rFonts w:ascii="Times New Roman" w:hAnsi="Times New Roman" w:cs="Times New Roman"/>
          <w:b/>
          <w:sz w:val="24"/>
          <w:szCs w:val="24"/>
        </w:rPr>
      </w:pPr>
      <w:r w:rsidRPr="007938B5">
        <w:rPr>
          <w:rFonts w:ascii="Times New Roman" w:hAnsi="Times New Roman" w:cs="Times New Roman"/>
          <w:b/>
          <w:sz w:val="24"/>
          <w:szCs w:val="24"/>
        </w:rPr>
        <w:lastRenderedPageBreak/>
        <w:t>1.</w:t>
      </w:r>
      <w:r w:rsidRPr="007938B5">
        <w:rPr>
          <w:rFonts w:ascii="Times New Roman" w:hAnsi="Times New Roman" w:cs="Times New Roman"/>
          <w:b/>
          <w:sz w:val="24"/>
          <w:szCs w:val="24"/>
        </w:rPr>
        <w:tab/>
        <w:t>Пояснительная записка</w:t>
      </w:r>
    </w:p>
    <w:p w:rsidR="00F43C96" w:rsidRPr="007938B5" w:rsidRDefault="00F43C96" w:rsidP="00853F06">
      <w:pPr>
        <w:spacing w:after="0" w:line="240" w:lineRule="auto"/>
        <w:ind w:firstLine="709"/>
        <w:jc w:val="both"/>
        <w:rPr>
          <w:rFonts w:ascii="Times New Roman" w:hAnsi="Times New Roman" w:cs="Times New Roman"/>
          <w:sz w:val="24"/>
          <w:szCs w:val="24"/>
        </w:rPr>
      </w:pPr>
    </w:p>
    <w:p w:rsidR="00BA2DD5" w:rsidRPr="007938B5" w:rsidRDefault="00BA2DD5" w:rsidP="00BA2DD5">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Становление местного самоуправления как демократического института является важным элементом общего процесса демократизации и построения гражданского общества в Российской Федерации. Муниципальное право – это самостоятельная комплексная отрасль права, нормы которой регулируют общественные отношения, связанные с осуществлением местного самоуправления (далее – МСУ), т.е. самостоятельным решением населением муниципального образования непосредственно или через органы МСУ вопросов местного значения, а также реализацией органами МСУ отдельных государственных полномочий.</w:t>
      </w:r>
    </w:p>
    <w:p w:rsidR="00BA2DD5" w:rsidRPr="007938B5" w:rsidRDefault="00BA2DD5" w:rsidP="00BA2DD5">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Развитие муниципального права, его институтов неразрывно связано с возникновением и эволюцией местного самоуправления как децентрализованной формы управления. Формирование отношений, связанных с реализацией права населения на осуществление местного самоуправления продолжается, поэтому студенты имеют возможность не только в теории, но на практике наблюдать многообразие различных организационных проявлений народовластия, а также иных субъектов права (независимо от собственности) которые вступают во взаимоотношения по поводу реализации разнообразных объектов всех сферах общественной жизнедеятельности общества.</w:t>
      </w:r>
    </w:p>
    <w:p w:rsidR="00BA2DD5" w:rsidRPr="007938B5" w:rsidRDefault="00BA2DD5" w:rsidP="00BA2DD5">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 xml:space="preserve">Основные особенности муниципального права проистекают из того факта, что оно регулирует, прежде всего, отношения, связанные с формированием и деятельностью органов местного самоуправления. Они не входят в систему органов государственной власти, и должны быть подчинено интересам населения, осуществляющего самостоятельное и под свою ответственность решение вопросов местного значения. </w:t>
      </w:r>
    </w:p>
    <w:p w:rsidR="00BA2DD5" w:rsidRPr="007938B5" w:rsidRDefault="00BA2DD5" w:rsidP="00BA2DD5">
      <w:pPr>
        <w:spacing w:after="0" w:line="240" w:lineRule="auto"/>
        <w:ind w:firstLine="709"/>
        <w:jc w:val="both"/>
        <w:rPr>
          <w:rFonts w:ascii="Times New Roman" w:eastAsia="Calibri" w:hAnsi="Times New Roman" w:cs="Times New Roman"/>
          <w:sz w:val="24"/>
          <w:szCs w:val="24"/>
        </w:rPr>
      </w:pPr>
      <w:r w:rsidRPr="007938B5">
        <w:rPr>
          <w:rFonts w:ascii="Times New Roman" w:eastAsia="Calibri" w:hAnsi="Times New Roman" w:cs="Times New Roman"/>
          <w:sz w:val="24"/>
          <w:szCs w:val="24"/>
        </w:rPr>
        <w:t>Методологической основой формирования муниципального права как комплексной отрасли права является ее объективная связь с одним из элементов конституционного строя РФ, и в этой связи местное самоуправление имеет большое значение для формирования Российской государственности. В нем наиболее полно реализуется идея приближения власти к ее источнику – народу. Сегодня становится наиболее очевидным, что с имеющимися многочисленными проблемами наше общество не справится, если не будет подлинного местного самоуправления, развитие которого имеет большое практической значение для решения задач, связанных с организацией территориального самоуправления. Этнические и исторические особенности России, сложившаяся социально-экономическая и политическая ситуация делают затруднительным и даже невозможным управление огромной страной только из центра, поэтому организация общественной жизни должна включать саморегулирование территорий муниципальных образований</w:t>
      </w:r>
    </w:p>
    <w:p w:rsidR="00BA2DD5" w:rsidRPr="007938B5" w:rsidRDefault="00BA2DD5" w:rsidP="00BA2DD5">
      <w:pPr>
        <w:spacing w:after="0" w:line="240" w:lineRule="auto"/>
        <w:ind w:firstLine="709"/>
        <w:jc w:val="both"/>
        <w:rPr>
          <w:rFonts w:ascii="Times New Roman" w:eastAsia="Calibri" w:hAnsi="Times New Roman" w:cs="Times New Roman"/>
          <w:sz w:val="24"/>
          <w:szCs w:val="24"/>
        </w:rPr>
      </w:pPr>
      <w:r w:rsidRPr="007938B5">
        <w:rPr>
          <w:rFonts w:ascii="Times New Roman" w:eastAsia="Calibri" w:hAnsi="Times New Roman" w:cs="Times New Roman"/>
          <w:sz w:val="24"/>
          <w:szCs w:val="24"/>
        </w:rPr>
        <w:t>Изучение муниципального права необходимо не только для общеюридической, но и для практической подготовки. Студенты должны приобрести умение применять нормы муниципального права при решении конкретных вопросов, возникающих на практике.</w:t>
      </w:r>
    </w:p>
    <w:p w:rsidR="00BA2DD5" w:rsidRPr="007938B5" w:rsidRDefault="00BA2DD5" w:rsidP="00BA2DD5">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 xml:space="preserve">Изучение дисциплины складывается из аудиторной и внеаудиторной работы студентов. Аудиторная работа в свою очередь включает посещение лекций и практических занятий, внеаудиторная – это самостоятельная работа студентов. Внеаудиторная самостоятельная </w:t>
      </w:r>
      <w:r w:rsidR="007938B5">
        <w:rPr>
          <w:rFonts w:ascii="Times New Roman" w:eastAsia="Times New Roman" w:hAnsi="Times New Roman" w:cs="Times New Roman"/>
          <w:sz w:val="24"/>
          <w:szCs w:val="24"/>
          <w:lang w:eastAsia="ru-RU"/>
        </w:rPr>
        <w:t xml:space="preserve">зависит от формы обучения (очная, заочная) и может </w:t>
      </w:r>
      <w:r w:rsidRPr="007938B5">
        <w:rPr>
          <w:rFonts w:ascii="Times New Roman" w:eastAsia="Times New Roman" w:hAnsi="Times New Roman" w:cs="Times New Roman"/>
          <w:sz w:val="24"/>
          <w:szCs w:val="24"/>
          <w:lang w:eastAsia="ru-RU"/>
        </w:rPr>
        <w:t>включа</w:t>
      </w:r>
      <w:r w:rsidR="007938B5">
        <w:rPr>
          <w:rFonts w:ascii="Times New Roman" w:eastAsia="Times New Roman" w:hAnsi="Times New Roman" w:cs="Times New Roman"/>
          <w:sz w:val="24"/>
          <w:szCs w:val="24"/>
          <w:lang w:eastAsia="ru-RU"/>
        </w:rPr>
        <w:t>ть</w:t>
      </w:r>
      <w:r w:rsidRPr="007938B5">
        <w:rPr>
          <w:rFonts w:ascii="Times New Roman" w:eastAsia="Times New Roman" w:hAnsi="Times New Roman" w:cs="Times New Roman"/>
          <w:sz w:val="24"/>
          <w:szCs w:val="24"/>
          <w:lang w:eastAsia="ru-RU"/>
        </w:rPr>
        <w:t xml:space="preserve"> в себя следующие виды самостоятельной работы:</w:t>
      </w:r>
    </w:p>
    <w:p w:rsidR="00BA2DD5" w:rsidRPr="007938B5" w:rsidRDefault="00BA2DD5" w:rsidP="00BA2DD5">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 выполнение контрольной работы;</w:t>
      </w:r>
    </w:p>
    <w:p w:rsidR="00BA2DD5" w:rsidRDefault="00BA2DD5" w:rsidP="00BA2DD5">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 xml:space="preserve">  - самоподготовка (проработка и повторение лекционного материала и материала учебников и учебных пособий</w:t>
      </w:r>
      <w:r w:rsidR="007938B5">
        <w:rPr>
          <w:rFonts w:ascii="Times New Roman" w:eastAsia="Times New Roman" w:hAnsi="Times New Roman" w:cs="Times New Roman"/>
          <w:sz w:val="24"/>
          <w:szCs w:val="24"/>
          <w:lang w:eastAsia="ru-RU"/>
        </w:rPr>
        <w:t>);</w:t>
      </w:r>
    </w:p>
    <w:p w:rsidR="007938B5" w:rsidRDefault="007938B5" w:rsidP="007938B5">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938B5">
        <w:rPr>
          <w:rFonts w:ascii="Times New Roman" w:eastAsia="Times New Roman" w:hAnsi="Times New Roman" w:cs="Times New Roman"/>
          <w:sz w:val="24"/>
          <w:szCs w:val="24"/>
          <w:lang w:eastAsia="ru-RU"/>
        </w:rPr>
        <w:t>подг</w:t>
      </w:r>
      <w:r>
        <w:rPr>
          <w:rFonts w:ascii="Times New Roman" w:eastAsia="Times New Roman" w:hAnsi="Times New Roman" w:cs="Times New Roman"/>
          <w:sz w:val="24"/>
          <w:szCs w:val="24"/>
          <w:lang w:eastAsia="ru-RU"/>
        </w:rPr>
        <w:t>отовка к практическим занятиям;</w:t>
      </w:r>
    </w:p>
    <w:p w:rsidR="007938B5" w:rsidRPr="007938B5" w:rsidRDefault="007938B5" w:rsidP="007938B5">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938B5">
        <w:rPr>
          <w:rFonts w:ascii="Times New Roman" w:eastAsia="Times New Roman" w:hAnsi="Times New Roman" w:cs="Times New Roman"/>
          <w:sz w:val="24"/>
          <w:szCs w:val="24"/>
          <w:lang w:eastAsia="ru-RU"/>
        </w:rPr>
        <w:t>подготовка к рубежному контролю;</w:t>
      </w:r>
    </w:p>
    <w:p w:rsidR="00BA2DD5" w:rsidRPr="007938B5" w:rsidRDefault="007938B5" w:rsidP="007938B5">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 подготовка к экзамену</w:t>
      </w:r>
      <w:r w:rsidR="00BA2DD5" w:rsidRPr="007938B5">
        <w:rPr>
          <w:rFonts w:ascii="Times New Roman" w:eastAsia="Times New Roman" w:hAnsi="Times New Roman" w:cs="Times New Roman"/>
          <w:sz w:val="24"/>
          <w:szCs w:val="24"/>
          <w:lang w:eastAsia="ru-RU"/>
        </w:rPr>
        <w:t>.</w:t>
      </w:r>
    </w:p>
    <w:p w:rsidR="00BA2DD5" w:rsidRPr="007938B5" w:rsidRDefault="00BA2DD5" w:rsidP="00BA2DD5">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Содержание самостоятельной работы студентов в значительной мере определяется заданиями, получаемыми от преподавателя в рамках аудиторных занятий.</w:t>
      </w:r>
    </w:p>
    <w:p w:rsidR="0032382B" w:rsidRPr="007938B5" w:rsidRDefault="00F37F18" w:rsidP="00853F06">
      <w:pPr>
        <w:spacing w:after="0" w:line="240" w:lineRule="auto"/>
        <w:ind w:firstLine="709"/>
        <w:jc w:val="both"/>
        <w:rPr>
          <w:rFonts w:ascii="Times New Roman" w:hAnsi="Times New Roman" w:cs="Times New Roman"/>
          <w:b/>
          <w:sz w:val="24"/>
          <w:szCs w:val="24"/>
        </w:rPr>
      </w:pPr>
      <w:r w:rsidRPr="007938B5">
        <w:rPr>
          <w:rFonts w:ascii="Times New Roman" w:hAnsi="Times New Roman" w:cs="Times New Roman"/>
          <w:b/>
          <w:sz w:val="24"/>
          <w:szCs w:val="24"/>
        </w:rPr>
        <w:lastRenderedPageBreak/>
        <w:t>2</w:t>
      </w:r>
      <w:r w:rsidR="0032382B" w:rsidRPr="007938B5">
        <w:rPr>
          <w:rFonts w:ascii="Times New Roman" w:hAnsi="Times New Roman" w:cs="Times New Roman"/>
          <w:b/>
          <w:sz w:val="24"/>
          <w:szCs w:val="24"/>
        </w:rPr>
        <w:t>. Методические рекомендации студентам</w:t>
      </w:r>
    </w:p>
    <w:p w:rsidR="0043768A" w:rsidRPr="007938B5" w:rsidRDefault="0043768A" w:rsidP="00853F06">
      <w:pPr>
        <w:spacing w:after="0" w:line="240" w:lineRule="auto"/>
        <w:ind w:firstLine="709"/>
        <w:jc w:val="both"/>
        <w:rPr>
          <w:rFonts w:ascii="Times New Roman" w:hAnsi="Times New Roman" w:cs="Times New Roman"/>
          <w:sz w:val="24"/>
          <w:szCs w:val="24"/>
        </w:rPr>
      </w:pPr>
    </w:p>
    <w:p w:rsidR="00C76B64" w:rsidRPr="007938B5" w:rsidRDefault="00F37F18" w:rsidP="0032382B">
      <w:pPr>
        <w:spacing w:after="0" w:line="240" w:lineRule="auto"/>
        <w:ind w:firstLine="709"/>
        <w:jc w:val="both"/>
        <w:rPr>
          <w:rFonts w:ascii="Times New Roman" w:hAnsi="Times New Roman" w:cs="Times New Roman"/>
          <w:b/>
          <w:sz w:val="24"/>
          <w:szCs w:val="24"/>
        </w:rPr>
      </w:pPr>
      <w:r w:rsidRPr="007938B5">
        <w:rPr>
          <w:rFonts w:ascii="Times New Roman" w:hAnsi="Times New Roman" w:cs="Times New Roman"/>
          <w:b/>
          <w:sz w:val="24"/>
          <w:szCs w:val="24"/>
        </w:rPr>
        <w:t>2</w:t>
      </w:r>
      <w:r w:rsidR="0032382B" w:rsidRPr="007938B5">
        <w:rPr>
          <w:rFonts w:ascii="Times New Roman" w:hAnsi="Times New Roman" w:cs="Times New Roman"/>
          <w:b/>
          <w:sz w:val="24"/>
          <w:szCs w:val="24"/>
        </w:rPr>
        <w:t xml:space="preserve">.1 Методические рекомендации </w:t>
      </w:r>
      <w:r w:rsidR="00CB00A9" w:rsidRPr="007938B5">
        <w:rPr>
          <w:rFonts w:ascii="Times New Roman" w:hAnsi="Times New Roman" w:cs="Times New Roman"/>
          <w:b/>
          <w:sz w:val="24"/>
          <w:szCs w:val="24"/>
        </w:rPr>
        <w:t xml:space="preserve">по </w:t>
      </w:r>
      <w:r w:rsidR="001B4A7D" w:rsidRPr="007938B5">
        <w:rPr>
          <w:rFonts w:ascii="Times New Roman" w:hAnsi="Times New Roman" w:cs="Times New Roman"/>
          <w:b/>
          <w:sz w:val="24"/>
          <w:szCs w:val="24"/>
        </w:rPr>
        <w:t>подготовке к лекционным занятиям</w:t>
      </w:r>
    </w:p>
    <w:p w:rsidR="00C76B64" w:rsidRPr="007938B5" w:rsidRDefault="00C76B64" w:rsidP="0032382B">
      <w:pPr>
        <w:spacing w:after="0" w:line="240" w:lineRule="auto"/>
        <w:ind w:firstLine="709"/>
        <w:jc w:val="both"/>
        <w:rPr>
          <w:rFonts w:ascii="Times New Roman" w:hAnsi="Times New Roman" w:cs="Times New Roman"/>
          <w:sz w:val="24"/>
          <w:szCs w:val="24"/>
        </w:rPr>
      </w:pPr>
    </w:p>
    <w:p w:rsidR="00F37F18" w:rsidRPr="007938B5" w:rsidRDefault="00F37F18" w:rsidP="00D4751D">
      <w:pPr>
        <w:spacing w:after="0" w:line="240" w:lineRule="auto"/>
        <w:ind w:firstLine="709"/>
        <w:jc w:val="both"/>
        <w:rPr>
          <w:rFonts w:ascii="Times New Roman" w:hAnsi="Times New Roman" w:cs="Times New Roman"/>
          <w:sz w:val="24"/>
          <w:szCs w:val="24"/>
        </w:rPr>
      </w:pPr>
      <w:r w:rsidRPr="007938B5">
        <w:rPr>
          <w:rFonts w:ascii="Times New Roman" w:hAnsi="Times New Roman" w:cs="Times New Roman"/>
          <w:sz w:val="24"/>
          <w:szCs w:val="24"/>
        </w:rPr>
        <w:t>В соответствии с рабочей программой дисциплины самоподготовка включает в себя проработку и повторение лекционного материала и материала учебников и учебных пособий.</w:t>
      </w:r>
    </w:p>
    <w:p w:rsidR="00BA2DD5" w:rsidRPr="007938B5" w:rsidRDefault="00BA2DD5" w:rsidP="00BA2DD5">
      <w:pPr>
        <w:spacing w:after="0" w:line="240" w:lineRule="auto"/>
        <w:ind w:firstLine="709"/>
        <w:jc w:val="both"/>
        <w:rPr>
          <w:rFonts w:ascii="Times New Roman" w:hAnsi="Times New Roman" w:cs="Times New Roman"/>
          <w:sz w:val="24"/>
          <w:szCs w:val="24"/>
        </w:rPr>
      </w:pPr>
      <w:r w:rsidRPr="007938B5">
        <w:rPr>
          <w:rFonts w:ascii="Times New Roman" w:hAnsi="Times New Roman" w:cs="Times New Roman"/>
          <w:sz w:val="24"/>
          <w:szCs w:val="24"/>
        </w:rPr>
        <w:t>В ходе лекций рассматриваются основные понятия тем, связанные с ними теоретические и практические проблемы, даются рекомендации для самостоятельной работы и подготовки к практическим занятиям (семинарам). Основной теоретический материал студент конспектирует. В основе процесса конспектирования лежит систематизация прочитанного или услышанного материала. Целью процесса служит приведение в единый порядок сведений, полученных из научной статьи, учебной и методической литературы.</w:t>
      </w:r>
    </w:p>
    <w:p w:rsidR="00BA2DD5" w:rsidRPr="007938B5" w:rsidRDefault="00BA2DD5" w:rsidP="00BA2DD5">
      <w:pPr>
        <w:spacing w:after="0" w:line="240" w:lineRule="auto"/>
        <w:ind w:firstLine="709"/>
        <w:jc w:val="both"/>
        <w:rPr>
          <w:rFonts w:ascii="Times New Roman" w:hAnsi="Times New Roman" w:cs="Times New Roman"/>
          <w:sz w:val="24"/>
          <w:szCs w:val="24"/>
        </w:rPr>
      </w:pPr>
      <w:r w:rsidRPr="007938B5">
        <w:rPr>
          <w:rFonts w:ascii="Times New Roman" w:hAnsi="Times New Roman" w:cs="Times New Roman"/>
          <w:sz w:val="24"/>
          <w:szCs w:val="24"/>
        </w:rPr>
        <w:t xml:space="preserve">Конспектирование является неотъемлемой формы работы обучаемого в силу того, что в учебном процессе студенты сталкиваются с необходимостью краткого изложения большого объема учебного материала. Цели конспектирования: </w:t>
      </w:r>
    </w:p>
    <w:p w:rsidR="00BA2DD5" w:rsidRPr="007938B5" w:rsidRDefault="00BA2DD5" w:rsidP="00BA2DD5">
      <w:pPr>
        <w:spacing w:after="0" w:line="240" w:lineRule="auto"/>
        <w:ind w:firstLine="709"/>
        <w:jc w:val="both"/>
        <w:rPr>
          <w:rFonts w:ascii="Times New Roman" w:hAnsi="Times New Roman" w:cs="Times New Roman"/>
          <w:sz w:val="24"/>
          <w:szCs w:val="24"/>
        </w:rPr>
      </w:pPr>
      <w:r w:rsidRPr="007938B5">
        <w:rPr>
          <w:rFonts w:ascii="Times New Roman" w:hAnsi="Times New Roman" w:cs="Times New Roman"/>
          <w:sz w:val="24"/>
          <w:szCs w:val="24"/>
        </w:rPr>
        <w:t xml:space="preserve">- развитие у студента навыков переработки информации, полученной в устном или письменном виде и придание ей сжатой формы; </w:t>
      </w:r>
    </w:p>
    <w:p w:rsidR="00BA2DD5" w:rsidRPr="007938B5" w:rsidRDefault="00BA2DD5" w:rsidP="00BA2DD5">
      <w:pPr>
        <w:spacing w:after="0" w:line="240" w:lineRule="auto"/>
        <w:ind w:firstLine="709"/>
        <w:jc w:val="both"/>
        <w:rPr>
          <w:rFonts w:ascii="Times New Roman" w:hAnsi="Times New Roman" w:cs="Times New Roman"/>
          <w:sz w:val="24"/>
          <w:szCs w:val="24"/>
        </w:rPr>
      </w:pPr>
      <w:r w:rsidRPr="007938B5">
        <w:rPr>
          <w:rFonts w:ascii="Times New Roman" w:hAnsi="Times New Roman" w:cs="Times New Roman"/>
          <w:sz w:val="24"/>
          <w:szCs w:val="24"/>
        </w:rPr>
        <w:t xml:space="preserve">- выработка умений выделить основную идею, мысль из первоисточника информации; </w:t>
      </w:r>
    </w:p>
    <w:p w:rsidR="00BA2DD5" w:rsidRPr="007938B5" w:rsidRDefault="00BA2DD5" w:rsidP="00BA2DD5">
      <w:pPr>
        <w:spacing w:after="0" w:line="240" w:lineRule="auto"/>
        <w:ind w:firstLine="709"/>
        <w:jc w:val="both"/>
        <w:rPr>
          <w:rFonts w:ascii="Times New Roman" w:hAnsi="Times New Roman" w:cs="Times New Roman"/>
          <w:sz w:val="24"/>
          <w:szCs w:val="24"/>
        </w:rPr>
      </w:pPr>
      <w:r w:rsidRPr="007938B5">
        <w:rPr>
          <w:rFonts w:ascii="Times New Roman" w:hAnsi="Times New Roman" w:cs="Times New Roman"/>
          <w:sz w:val="24"/>
          <w:szCs w:val="24"/>
        </w:rPr>
        <w:t xml:space="preserve">- формирование навыков составления грамотных, логичных, кратких тезисов; </w:t>
      </w:r>
    </w:p>
    <w:p w:rsidR="00BA2DD5" w:rsidRPr="007938B5" w:rsidRDefault="00BA2DD5" w:rsidP="00BA2DD5">
      <w:pPr>
        <w:spacing w:after="0" w:line="240" w:lineRule="auto"/>
        <w:ind w:firstLine="709"/>
        <w:jc w:val="both"/>
        <w:rPr>
          <w:rFonts w:ascii="Times New Roman" w:hAnsi="Times New Roman" w:cs="Times New Roman"/>
          <w:sz w:val="24"/>
          <w:szCs w:val="24"/>
        </w:rPr>
      </w:pPr>
      <w:r w:rsidRPr="007938B5">
        <w:rPr>
          <w:rFonts w:ascii="Times New Roman" w:hAnsi="Times New Roman" w:cs="Times New Roman"/>
          <w:sz w:val="24"/>
          <w:szCs w:val="24"/>
        </w:rPr>
        <w:t xml:space="preserve">- облегчение процесса запоминания текста. </w:t>
      </w:r>
    </w:p>
    <w:p w:rsidR="00BA2DD5" w:rsidRPr="007938B5" w:rsidRDefault="00BA2DD5" w:rsidP="00BA2DD5">
      <w:pPr>
        <w:spacing w:after="0" w:line="240" w:lineRule="auto"/>
        <w:ind w:firstLine="709"/>
        <w:jc w:val="both"/>
        <w:rPr>
          <w:rFonts w:ascii="Times New Roman" w:hAnsi="Times New Roman" w:cs="Times New Roman"/>
          <w:sz w:val="24"/>
          <w:szCs w:val="24"/>
        </w:rPr>
      </w:pPr>
      <w:r w:rsidRPr="007938B5">
        <w:rPr>
          <w:rFonts w:ascii="Times New Roman" w:hAnsi="Times New Roman" w:cs="Times New Roman"/>
          <w:sz w:val="24"/>
          <w:szCs w:val="24"/>
        </w:rPr>
        <w:t xml:space="preserve">Студентам следует обратить внимание, на то что дословная запись текста не является конспектом. Только структурированный тезисный текст может называться таковым. При конспектировании письменных источников необходимо обращать внимание на абзацы, их существование призвано облегчить восприятие текста и начало новой мысли автора. Важно учитывать также и то, что одна мысль может быть изложена в нескольких абзацах.  Высокую скорость конспектирования могут обеспечить сокращения (общепринятые, аббревиатуры, стрелочки, указывающие на логические связи, опорные слова, ключевые слова, схемы и т.д.).  Составление конспекта призвано облегчить запоминание текста. Студентам рекомендуется после его составления прочесть зафиксированные тезисы несколько раз для полного их усвоения. Допускается подчеркивание тезисов, содержащих основные мысли, выделение их цветным маркером. </w:t>
      </w:r>
    </w:p>
    <w:p w:rsidR="001B4A7D" w:rsidRPr="007938B5" w:rsidRDefault="00BA2DD5" w:rsidP="00BA2DD5">
      <w:pPr>
        <w:spacing w:after="0" w:line="240" w:lineRule="auto"/>
        <w:ind w:firstLine="709"/>
        <w:jc w:val="both"/>
        <w:rPr>
          <w:rFonts w:ascii="Times New Roman" w:hAnsi="Times New Roman" w:cs="Times New Roman"/>
          <w:sz w:val="24"/>
          <w:szCs w:val="24"/>
        </w:rPr>
      </w:pPr>
      <w:r w:rsidRPr="007938B5">
        <w:rPr>
          <w:rFonts w:ascii="Times New Roman" w:hAnsi="Times New Roman" w:cs="Times New Roman"/>
          <w:sz w:val="24"/>
          <w:szCs w:val="24"/>
        </w:rPr>
        <w:t>Пересказ не является конспектированием статьи, перефразирование возможно с сохранением ее содержания, логических связей с целью сокращения объема. При использовании в конспекте цитат автора требуется выделение их в кавычки и указание на источник публикации и автора высказывания</w:t>
      </w:r>
      <w:r w:rsidR="001B4A7D" w:rsidRPr="007938B5">
        <w:rPr>
          <w:rFonts w:ascii="Times New Roman" w:hAnsi="Times New Roman" w:cs="Times New Roman"/>
          <w:sz w:val="24"/>
          <w:szCs w:val="24"/>
        </w:rPr>
        <w:t>.</w:t>
      </w:r>
    </w:p>
    <w:p w:rsidR="001B4A7D" w:rsidRPr="007938B5" w:rsidRDefault="001B4A7D" w:rsidP="00D4751D">
      <w:pPr>
        <w:spacing w:after="0" w:line="240" w:lineRule="auto"/>
        <w:ind w:firstLine="709"/>
        <w:jc w:val="both"/>
        <w:rPr>
          <w:rFonts w:ascii="Times New Roman" w:hAnsi="Times New Roman" w:cs="Times New Roman"/>
          <w:sz w:val="24"/>
          <w:szCs w:val="24"/>
        </w:rPr>
      </w:pPr>
    </w:p>
    <w:p w:rsidR="001B4A7D" w:rsidRPr="007938B5" w:rsidRDefault="001B4A7D" w:rsidP="00D4751D">
      <w:pPr>
        <w:spacing w:after="0" w:line="240" w:lineRule="auto"/>
        <w:ind w:firstLine="709"/>
        <w:jc w:val="both"/>
        <w:rPr>
          <w:rFonts w:ascii="Times New Roman" w:hAnsi="Times New Roman" w:cs="Times New Roman"/>
          <w:b/>
          <w:sz w:val="24"/>
          <w:szCs w:val="24"/>
        </w:rPr>
      </w:pPr>
      <w:r w:rsidRPr="007938B5">
        <w:rPr>
          <w:rFonts w:ascii="Times New Roman" w:hAnsi="Times New Roman" w:cs="Times New Roman"/>
          <w:b/>
          <w:sz w:val="24"/>
          <w:szCs w:val="24"/>
        </w:rPr>
        <w:t xml:space="preserve">2.2 Методические </w:t>
      </w:r>
      <w:r w:rsidR="007938B5">
        <w:rPr>
          <w:rFonts w:ascii="Times New Roman" w:hAnsi="Times New Roman" w:cs="Times New Roman"/>
          <w:b/>
          <w:sz w:val="24"/>
          <w:szCs w:val="24"/>
        </w:rPr>
        <w:t>рекомендации</w:t>
      </w:r>
      <w:r w:rsidRPr="007938B5">
        <w:rPr>
          <w:rFonts w:ascii="Times New Roman" w:hAnsi="Times New Roman" w:cs="Times New Roman"/>
          <w:b/>
          <w:sz w:val="24"/>
          <w:szCs w:val="24"/>
        </w:rPr>
        <w:t xml:space="preserve"> по подготовке к практическим занятиям (семинарам)</w:t>
      </w:r>
    </w:p>
    <w:p w:rsidR="001B4A7D" w:rsidRPr="007938B5" w:rsidRDefault="001B4A7D" w:rsidP="00D4751D">
      <w:pPr>
        <w:spacing w:after="0" w:line="240" w:lineRule="auto"/>
        <w:ind w:firstLine="709"/>
        <w:jc w:val="both"/>
        <w:rPr>
          <w:rFonts w:ascii="Times New Roman" w:hAnsi="Times New Roman" w:cs="Times New Roman"/>
          <w:sz w:val="24"/>
          <w:szCs w:val="24"/>
        </w:rPr>
      </w:pPr>
    </w:p>
    <w:p w:rsidR="00BA2DD5" w:rsidRPr="007938B5" w:rsidRDefault="00BA2DD5" w:rsidP="00BA2DD5">
      <w:pPr>
        <w:spacing w:after="0" w:line="240" w:lineRule="auto"/>
        <w:ind w:firstLine="709"/>
        <w:jc w:val="both"/>
        <w:rPr>
          <w:rFonts w:ascii="Times New Roman" w:eastAsia="Calibri" w:hAnsi="Times New Roman" w:cs="Times New Roman"/>
          <w:sz w:val="24"/>
          <w:szCs w:val="24"/>
        </w:rPr>
      </w:pPr>
      <w:r w:rsidRPr="007938B5">
        <w:rPr>
          <w:rFonts w:ascii="Times New Roman" w:eastAsia="Calibri" w:hAnsi="Times New Roman" w:cs="Times New Roman"/>
          <w:sz w:val="24"/>
          <w:szCs w:val="24"/>
        </w:rPr>
        <w:t>В ходе практических занятий углубляются и закрепляются знания студентов по ряду рассмотренных на лекциях вопросов, развиваются навыки ведения публичной дискуссии, умения аргументировать и защищать выдвигаемые в них положения, а также их соотношение с юридической практикой.</w:t>
      </w:r>
    </w:p>
    <w:p w:rsidR="00BA2DD5" w:rsidRPr="007938B5" w:rsidRDefault="00BA2DD5" w:rsidP="00BA2DD5">
      <w:pPr>
        <w:spacing w:after="0" w:line="240" w:lineRule="auto"/>
        <w:ind w:firstLine="709"/>
        <w:jc w:val="both"/>
        <w:rPr>
          <w:rFonts w:ascii="Times New Roman" w:eastAsia="Calibri" w:hAnsi="Times New Roman" w:cs="Times New Roman"/>
          <w:sz w:val="24"/>
          <w:szCs w:val="24"/>
        </w:rPr>
      </w:pPr>
      <w:r w:rsidRPr="007938B5">
        <w:rPr>
          <w:rFonts w:ascii="Times New Roman" w:eastAsia="Calibri" w:hAnsi="Times New Roman" w:cs="Times New Roman"/>
          <w:sz w:val="24"/>
          <w:szCs w:val="24"/>
        </w:rPr>
        <w:t xml:space="preserve">Контроль самостоятельной работы студентов над учебной программой курса осуществляется в ходе практических занятий методом устного опроса или посредством тестирования. В ходе самостоятельной работы каждый студент обязан прочитать основную и по возможности дополнительную литературу по изучаемой теме, дополнить конспекты лекций недостающим материалом, выписками из рекомендованных первоисточников. Выделить непонятные термины, найти их значение в словарях. Студент </w:t>
      </w:r>
      <w:r w:rsidRPr="007938B5">
        <w:rPr>
          <w:rFonts w:ascii="Times New Roman" w:eastAsia="Calibri" w:hAnsi="Times New Roman" w:cs="Times New Roman"/>
          <w:sz w:val="24"/>
          <w:szCs w:val="24"/>
        </w:rPr>
        <w:lastRenderedPageBreak/>
        <w:t>должен готовиться к предстоящему практическому занятию по всем вопросам, обозначенным в плане практического занятия. Не проясненные (дискуссионные) в ходе самостоятельной работы вопросы следует выписать в конспект лекций и впоследствии прояснить их на практических занятиях или индивидуальных консультациях с ведущим преподавателем. Предпочтительным является вести конспект лекций и первоисточников, а также словарь понятий в одной тетради – это способствует более полному запоминанию учебного материала.</w:t>
      </w:r>
    </w:p>
    <w:p w:rsidR="00BA2DD5" w:rsidRPr="007938B5" w:rsidRDefault="00BA2DD5" w:rsidP="00BA2DD5">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 xml:space="preserve">Практические занятия призваны закреплять полученные студентами на лекции и в ходе самостоятельной подготовки знания. В процессе подготовки к практическому занятию студенту необходимо восстановить в памяти изложенный на лекции теоретический, правовой материал по рассматриваемой теме, акцентируя внимание на её проблемных аспектах, а также обратиться к соответствующим главам учебника, нормативным правовым актам, дополнительной литературе, судебной практике. </w:t>
      </w:r>
    </w:p>
    <w:p w:rsidR="00BA2DD5" w:rsidRPr="007938B5" w:rsidRDefault="00BA2DD5" w:rsidP="00BA2DD5">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 xml:space="preserve">Процесс подготовки к практическому занятия необходимо вести в соответствии с планом практического занятия. При этом некоторые темы практических занятий студенты изучают самостоятельно. В качестве методов проверки знаний на практических занятиях используются устный опрос студентов по вопросам плана занятия, тестирование, решение ситуационных задач. </w:t>
      </w:r>
    </w:p>
    <w:p w:rsidR="00BA2DD5" w:rsidRPr="007938B5" w:rsidRDefault="00BA2DD5" w:rsidP="00BA2DD5">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Структура практических занятий (семинаров) следующая:</w:t>
      </w:r>
    </w:p>
    <w:p w:rsidR="00BA2DD5" w:rsidRPr="007938B5" w:rsidRDefault="00BA2DD5" w:rsidP="00422935">
      <w:pPr>
        <w:numPr>
          <w:ilvl w:val="0"/>
          <w:numId w:val="3"/>
        </w:numPr>
        <w:spacing w:after="0" w:line="240" w:lineRule="auto"/>
        <w:ind w:left="0" w:firstLine="720"/>
        <w:contextualSpacing/>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вступление преподавателя;</w:t>
      </w:r>
    </w:p>
    <w:p w:rsidR="00BA2DD5" w:rsidRPr="007938B5" w:rsidRDefault="00BA2DD5" w:rsidP="00422935">
      <w:pPr>
        <w:numPr>
          <w:ilvl w:val="0"/>
          <w:numId w:val="3"/>
        </w:numPr>
        <w:spacing w:after="0" w:line="240" w:lineRule="auto"/>
        <w:ind w:left="0" w:firstLine="720"/>
        <w:contextualSpacing/>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ответы на вопросы студентов по неясному материалу;</w:t>
      </w:r>
    </w:p>
    <w:p w:rsidR="00BA2DD5" w:rsidRPr="007938B5" w:rsidRDefault="00BA2DD5" w:rsidP="00422935">
      <w:pPr>
        <w:numPr>
          <w:ilvl w:val="0"/>
          <w:numId w:val="3"/>
        </w:numPr>
        <w:spacing w:after="0" w:line="240" w:lineRule="auto"/>
        <w:ind w:left="0" w:firstLine="720"/>
        <w:contextualSpacing/>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практическая часть как плановая;</w:t>
      </w:r>
    </w:p>
    <w:p w:rsidR="00BA2DD5" w:rsidRPr="007938B5" w:rsidRDefault="00BA2DD5" w:rsidP="00422935">
      <w:pPr>
        <w:numPr>
          <w:ilvl w:val="0"/>
          <w:numId w:val="3"/>
        </w:numPr>
        <w:spacing w:after="0" w:line="240" w:lineRule="auto"/>
        <w:ind w:left="0" w:firstLine="720"/>
        <w:contextualSpacing/>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заключительное слово преподавателя</w:t>
      </w:r>
    </w:p>
    <w:p w:rsidR="00BA2DD5" w:rsidRPr="007938B5" w:rsidRDefault="00BA2DD5" w:rsidP="00BA2DD5">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Составная часть практических занятий (семинаров) – решение практических задач, позволяющих углубленно изучать нормы муниципального права, содержащихся в различных нормативных правовых актах (федеральных законов, правовых актах субъектов РФ (преимущественно законов Оренбургской области), муниципальных правовых актах), развивать умение правового решения конкретной юридической ситуации. Решение ситуационных задач начинается с анализа описанных в ней фактических обстоятельств. После этого необходимо проанализировать содержание нормативно-правовых актов и дать юридически обоснованный ответ на поставленные вопросы. Ответ должен обязательно содержать ссылки на соответствующие нормативные акты. В процессе решения задачи, по усмотрению преподавателя или по инициативе студентов, решение задачи может быть усложнено за счет введения дополнительных или изменения уже имеющихся фактических обстоятельств.</w:t>
      </w:r>
    </w:p>
    <w:p w:rsidR="00BA2DD5" w:rsidRPr="007938B5" w:rsidRDefault="00BA2DD5" w:rsidP="00BA2DD5">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 xml:space="preserve">Тестовые задания предусматривают закрепление теоретических знаний, полученных студентом при изучении отдельных тем дисциплины. Их назначение – углубить знания студентов по отдельным вопросам, систематизировать полученные знания, выявить умение проверять свои знания в работе с конкретными материалами. Перед выполнением тестовых заданий необходимо ознакомиться с сущностью вопросов выбранной темы в современной учебной и научной литературе, в том числе в соответствии с положениями действующего законодательства. </w:t>
      </w:r>
    </w:p>
    <w:p w:rsidR="001B4A7D" w:rsidRPr="007938B5" w:rsidRDefault="00BA2DD5" w:rsidP="00BA2DD5">
      <w:pPr>
        <w:spacing w:after="0" w:line="240" w:lineRule="auto"/>
        <w:ind w:firstLine="709"/>
        <w:jc w:val="both"/>
        <w:rPr>
          <w:rFonts w:ascii="Times New Roman" w:eastAsia="Calibri" w:hAnsi="Times New Roman" w:cs="Times New Roman"/>
          <w:sz w:val="24"/>
          <w:szCs w:val="24"/>
        </w:rPr>
      </w:pPr>
      <w:r w:rsidRPr="007938B5">
        <w:rPr>
          <w:rFonts w:ascii="Times New Roman" w:eastAsia="Times New Roman" w:hAnsi="Times New Roman" w:cs="Times New Roman"/>
          <w:sz w:val="24"/>
          <w:szCs w:val="24"/>
          <w:lang w:eastAsia="ru-RU"/>
        </w:rPr>
        <w:t>Список рекомендуемой литературы при подготовке к практическому занятию предлагается преподавателем. Теоретические представления и владение нормативно-правовой основой проведения выборов должны подкрепляться знаниями судебной практики. Для подготовки к практическим занятиям, текущему контролю и промежуточной аттестации студенты могут воспользоваться электронной библиотекой ВУЗа, расположенной по электронному адресу http://library.bgti.ru, где они имеют возможность получить доступ к учебной литературе, как библиотеки ВУЗа, так и иных электронных библиотечных систем. В свою очередь, студенты могут взять на дом необходимую литературу на абонементе библиотеки, а также воспользоваться читальным залом института.</w:t>
      </w:r>
    </w:p>
    <w:p w:rsidR="001B4A7D" w:rsidRPr="007938B5" w:rsidRDefault="001B4A7D" w:rsidP="00BA2DD5">
      <w:pPr>
        <w:spacing w:after="0" w:line="240" w:lineRule="auto"/>
        <w:ind w:firstLine="709"/>
        <w:jc w:val="both"/>
        <w:rPr>
          <w:rFonts w:ascii="Times New Roman" w:hAnsi="Times New Roman" w:cs="Times New Roman"/>
          <w:sz w:val="24"/>
          <w:szCs w:val="24"/>
        </w:rPr>
      </w:pPr>
    </w:p>
    <w:p w:rsidR="00BA2DD5" w:rsidRPr="007938B5" w:rsidRDefault="003A1DE6" w:rsidP="00BA2DD5">
      <w:pPr>
        <w:spacing w:after="0" w:line="240" w:lineRule="auto"/>
        <w:ind w:firstLine="709"/>
        <w:jc w:val="both"/>
        <w:rPr>
          <w:rFonts w:ascii="Times New Roman" w:eastAsia="Calibri" w:hAnsi="Times New Roman" w:cs="Times New Roman"/>
          <w:b/>
          <w:sz w:val="24"/>
          <w:szCs w:val="24"/>
        </w:rPr>
      </w:pPr>
      <w:r w:rsidRPr="007938B5">
        <w:rPr>
          <w:rFonts w:ascii="Times New Roman" w:hAnsi="Times New Roman" w:cs="Times New Roman"/>
          <w:b/>
          <w:sz w:val="24"/>
          <w:szCs w:val="24"/>
        </w:rPr>
        <w:t>2</w:t>
      </w:r>
      <w:r w:rsidR="001B4A7D" w:rsidRPr="007938B5">
        <w:rPr>
          <w:rFonts w:ascii="Times New Roman" w:hAnsi="Times New Roman" w:cs="Times New Roman"/>
          <w:b/>
          <w:sz w:val="24"/>
          <w:szCs w:val="24"/>
        </w:rPr>
        <w:t>.</w:t>
      </w:r>
      <w:r w:rsidRPr="007938B5">
        <w:rPr>
          <w:rFonts w:ascii="Times New Roman" w:hAnsi="Times New Roman" w:cs="Times New Roman"/>
          <w:b/>
          <w:sz w:val="24"/>
          <w:szCs w:val="24"/>
        </w:rPr>
        <w:t>3</w:t>
      </w:r>
      <w:r w:rsidR="001B4A7D" w:rsidRPr="007938B5">
        <w:rPr>
          <w:rFonts w:ascii="Times New Roman" w:hAnsi="Times New Roman" w:cs="Times New Roman"/>
          <w:b/>
          <w:sz w:val="24"/>
          <w:szCs w:val="24"/>
        </w:rPr>
        <w:t xml:space="preserve"> </w:t>
      </w:r>
      <w:r w:rsidR="00BA2DD5" w:rsidRPr="007938B5">
        <w:rPr>
          <w:rFonts w:ascii="Times New Roman" w:eastAsia="Calibri" w:hAnsi="Times New Roman" w:cs="Times New Roman"/>
          <w:b/>
          <w:sz w:val="24"/>
          <w:szCs w:val="24"/>
        </w:rPr>
        <w:t xml:space="preserve">Методические </w:t>
      </w:r>
      <w:r w:rsidR="007938B5">
        <w:rPr>
          <w:rFonts w:ascii="Times New Roman" w:eastAsia="Calibri" w:hAnsi="Times New Roman" w:cs="Times New Roman"/>
          <w:b/>
          <w:sz w:val="24"/>
          <w:szCs w:val="24"/>
        </w:rPr>
        <w:t>рекомендации</w:t>
      </w:r>
      <w:r w:rsidR="00BA2DD5" w:rsidRPr="007938B5">
        <w:rPr>
          <w:rFonts w:ascii="Times New Roman" w:eastAsia="Calibri" w:hAnsi="Times New Roman" w:cs="Times New Roman"/>
          <w:b/>
          <w:sz w:val="24"/>
          <w:szCs w:val="24"/>
        </w:rPr>
        <w:t xml:space="preserve"> по проведению деловой игры</w:t>
      </w:r>
    </w:p>
    <w:p w:rsidR="00BA2DD5" w:rsidRPr="007938B5" w:rsidRDefault="00BA2DD5" w:rsidP="00BA2DD5">
      <w:pPr>
        <w:spacing w:after="0" w:line="240" w:lineRule="auto"/>
        <w:ind w:firstLine="709"/>
        <w:jc w:val="both"/>
        <w:rPr>
          <w:rFonts w:ascii="Times New Roman" w:eastAsia="Calibri" w:hAnsi="Times New Roman" w:cs="Times New Roman"/>
          <w:b/>
          <w:sz w:val="24"/>
          <w:szCs w:val="24"/>
        </w:rPr>
      </w:pPr>
    </w:p>
    <w:p w:rsidR="00BA2DD5" w:rsidRPr="007938B5" w:rsidRDefault="00BA2DD5" w:rsidP="00BA2DD5">
      <w:pPr>
        <w:spacing w:after="0" w:line="240" w:lineRule="auto"/>
        <w:ind w:firstLine="709"/>
        <w:jc w:val="both"/>
        <w:rPr>
          <w:rFonts w:ascii="Times New Roman" w:eastAsia="Calibri" w:hAnsi="Times New Roman" w:cs="Times New Roman"/>
          <w:sz w:val="24"/>
          <w:szCs w:val="24"/>
        </w:rPr>
      </w:pPr>
      <w:r w:rsidRPr="007938B5">
        <w:rPr>
          <w:rFonts w:ascii="Times New Roman" w:eastAsia="Calibri" w:hAnsi="Times New Roman" w:cs="Times New Roman"/>
          <w:sz w:val="24"/>
          <w:szCs w:val="24"/>
        </w:rPr>
        <w:t>Деловая игра – форма воссоздания предметного и социального содержания профессиональной деятельности, моделирования систем отношений, разнообразных условий профессиональной деятельности. В деловой игре обучение участников происходит в процессе совместной деятельности. При этом каждый решает свою отдельную задачу в соответствии со своей ролью и функцией. Общение в деловой игре – это не просто общение в процессе совместного усвоения знаний, но первым делом – общение, имитирующее, воспроизводящее общение людей в процессе реальной изучаемой деятельности. Деловая игра - это не просто совместное обучение, это обучение совместной деятельности, умениям и навыкам сотрудничества.</w:t>
      </w:r>
    </w:p>
    <w:p w:rsidR="00BA2DD5" w:rsidRPr="007938B5" w:rsidRDefault="00BA2DD5" w:rsidP="00BA2DD5">
      <w:pPr>
        <w:spacing w:after="0" w:line="240" w:lineRule="auto"/>
        <w:ind w:firstLine="709"/>
        <w:jc w:val="both"/>
        <w:rPr>
          <w:rFonts w:ascii="Times New Roman" w:eastAsia="Calibri" w:hAnsi="Times New Roman" w:cs="Times New Roman"/>
          <w:sz w:val="24"/>
          <w:szCs w:val="24"/>
        </w:rPr>
      </w:pPr>
      <w:r w:rsidRPr="007938B5">
        <w:rPr>
          <w:rFonts w:ascii="Times New Roman" w:eastAsia="Calibri" w:hAnsi="Times New Roman" w:cs="Times New Roman"/>
          <w:sz w:val="24"/>
          <w:szCs w:val="24"/>
        </w:rPr>
        <w:t>Деловая игра по муниципальному праву состоит из трех этапов. Первый этап – подготовительный. На данном этапе определятся роли участников деловой игры, изучается необходимая нормативно-правовая база, выдается задание, которое необходимо выполнить заблаговременно. Второй этап – основной. Он проходит на практическом занятии (семинаре). Содержание данного этапа – представление заданий, выполненных заранее, обсуждение проблемных вопросов темы занятия, выполнение заданий на принятие решений в нестандартных ситуациях. Как правило основной этап - это самостоятельная работа участников в командах. Приступая к решению проблемы или задачи, участники деловой игры не владеют в достаточной степени знаниями и умениями разрешения подобных проблем. Однако они пытаются с помощью преподавателя вникнуть и глубоко понять проблему, вырабатывают навыки анализа ситуаций и проявляют индивидуальные личностные способности. Здесь активно используется практический опыт каждого участника деловой игры, осуществляется обмен опытом решения подобных проблем или задач, уточняются позиции и вырабатываются обобщающие выводы или решения. Коллективное обсуждение проблемы выявит разные подходы и решения одной и той же проблемы или задачи. Важно использование принципа консенсуса, т.е. единогласное принятие общих решений, но не путем голосования, а на основе предварительного соглашения и отсутствия возражений по поводу решения. Однако это не означает, что кто-либо из участников и в этом случае не может выйти на коллективное обсуждение в общей группе со своей точкой зрения.</w:t>
      </w:r>
    </w:p>
    <w:p w:rsidR="00BA2DD5" w:rsidRPr="007938B5" w:rsidRDefault="00BA2DD5" w:rsidP="00BA2DD5">
      <w:pPr>
        <w:spacing w:after="0" w:line="240" w:lineRule="auto"/>
        <w:ind w:firstLine="709"/>
        <w:jc w:val="both"/>
        <w:rPr>
          <w:rFonts w:ascii="Times New Roman" w:eastAsia="Calibri" w:hAnsi="Times New Roman" w:cs="Times New Roman"/>
          <w:sz w:val="24"/>
          <w:szCs w:val="24"/>
        </w:rPr>
      </w:pPr>
      <w:r w:rsidRPr="007938B5">
        <w:rPr>
          <w:rFonts w:ascii="Times New Roman" w:eastAsia="Calibri" w:hAnsi="Times New Roman" w:cs="Times New Roman"/>
          <w:sz w:val="24"/>
          <w:szCs w:val="24"/>
        </w:rPr>
        <w:t>Третий этап деловой игры – заключительный. На данном этапе преподавателем (либо экспертом) анализируются деятельность участников игры и оценка каждого ее участника.</w:t>
      </w:r>
    </w:p>
    <w:p w:rsidR="00BA2DD5" w:rsidRPr="007938B5" w:rsidRDefault="00BA2DD5" w:rsidP="001B4A7D">
      <w:pPr>
        <w:spacing w:after="0" w:line="240" w:lineRule="auto"/>
        <w:ind w:firstLine="709"/>
        <w:jc w:val="both"/>
        <w:rPr>
          <w:rFonts w:ascii="Times New Roman" w:hAnsi="Times New Roman" w:cs="Times New Roman"/>
          <w:b/>
          <w:sz w:val="24"/>
          <w:szCs w:val="24"/>
        </w:rPr>
      </w:pPr>
    </w:p>
    <w:p w:rsidR="007938B5" w:rsidRPr="007938B5" w:rsidRDefault="00BA2DD5" w:rsidP="007938B5">
      <w:pPr>
        <w:spacing w:after="0" w:line="240" w:lineRule="auto"/>
        <w:ind w:firstLine="709"/>
        <w:jc w:val="both"/>
        <w:rPr>
          <w:rFonts w:ascii="Times New Roman" w:eastAsia="Calibri" w:hAnsi="Times New Roman" w:cs="Times New Roman"/>
          <w:b/>
          <w:sz w:val="24"/>
          <w:szCs w:val="24"/>
        </w:rPr>
      </w:pPr>
      <w:r w:rsidRPr="007938B5">
        <w:rPr>
          <w:rFonts w:ascii="Times New Roman" w:hAnsi="Times New Roman" w:cs="Times New Roman"/>
          <w:b/>
          <w:sz w:val="24"/>
          <w:szCs w:val="24"/>
        </w:rPr>
        <w:t xml:space="preserve">2.4 </w:t>
      </w:r>
      <w:r w:rsidR="007938B5" w:rsidRPr="007938B5">
        <w:rPr>
          <w:rFonts w:ascii="Times New Roman" w:eastAsia="Calibri" w:hAnsi="Times New Roman" w:cs="Times New Roman"/>
          <w:b/>
          <w:sz w:val="24"/>
          <w:szCs w:val="24"/>
        </w:rPr>
        <w:t>Методические рекомендации по подготовке к рубежному контролю</w:t>
      </w:r>
    </w:p>
    <w:p w:rsidR="007938B5" w:rsidRPr="007938B5" w:rsidRDefault="007938B5" w:rsidP="007938B5">
      <w:pPr>
        <w:spacing w:after="0" w:line="240" w:lineRule="auto"/>
        <w:ind w:firstLine="709"/>
        <w:jc w:val="both"/>
        <w:rPr>
          <w:rFonts w:ascii="Times New Roman" w:eastAsia="Calibri" w:hAnsi="Times New Roman" w:cs="Times New Roman"/>
          <w:sz w:val="24"/>
          <w:szCs w:val="24"/>
        </w:rPr>
      </w:pPr>
    </w:p>
    <w:p w:rsidR="007938B5" w:rsidRPr="007938B5" w:rsidRDefault="007938B5" w:rsidP="007938B5">
      <w:pPr>
        <w:spacing w:after="0" w:line="240" w:lineRule="auto"/>
        <w:ind w:firstLine="709"/>
        <w:jc w:val="both"/>
        <w:rPr>
          <w:rFonts w:ascii="Times New Roman" w:eastAsia="Calibri" w:hAnsi="Times New Roman" w:cs="Times New Roman"/>
          <w:sz w:val="24"/>
          <w:szCs w:val="24"/>
        </w:rPr>
      </w:pPr>
      <w:r w:rsidRPr="007938B5">
        <w:rPr>
          <w:rFonts w:ascii="Times New Roman" w:eastAsia="Calibri" w:hAnsi="Times New Roman" w:cs="Times New Roman"/>
          <w:sz w:val="24"/>
          <w:szCs w:val="24"/>
        </w:rPr>
        <w:t xml:space="preserve">Целью рубежного контроля успеваемости служит периодическое обобщение и оценка индивидуальных результатов текущей успеваемости студентов очной формы обучения педагогическим работником, ведущим учебное занятие. Рубежный контроль проводится в рамках лекционных, практических (семинарских) часов, отведенных на изучение учебной дисциплины. В каждом семестре проводятся два рубежных контроля успеваемости на восьмой и четырнадцатой учебной неделе. Результаты рубежного контроля успеваемости и сведений о посещаемости студентами учебных занятий фиксируются педагогическим работником в соответствующей ведомости. Рубежный контроль проводится в виде тестирования. </w:t>
      </w:r>
    </w:p>
    <w:p w:rsidR="007938B5" w:rsidRPr="007938B5" w:rsidRDefault="007938B5" w:rsidP="007938B5">
      <w:pPr>
        <w:spacing w:after="0" w:line="240" w:lineRule="auto"/>
        <w:ind w:firstLine="709"/>
        <w:jc w:val="both"/>
        <w:rPr>
          <w:rFonts w:ascii="Times New Roman" w:hAnsi="Times New Roman" w:cs="Times New Roman"/>
          <w:b/>
          <w:sz w:val="24"/>
          <w:szCs w:val="24"/>
        </w:rPr>
      </w:pPr>
      <w:r w:rsidRPr="007938B5">
        <w:rPr>
          <w:rFonts w:ascii="Times New Roman" w:eastAsia="Calibri" w:hAnsi="Times New Roman" w:cs="Times New Roman"/>
          <w:sz w:val="24"/>
          <w:szCs w:val="24"/>
        </w:rPr>
        <w:t xml:space="preserve">Оценка успеваемости при рубежном контроле основывается на усредненном показателе текущей успеваемости конкретного студента по данной учебной дисциплине и выставляется согласно системе оценок: «отлично»; «хорошо»; «удовлетворительно»; «неудовлетворительно», «не аттестован»; «не изучал»; «не проводился». Студенты, получившие оценки «неудовлетворительно», «не аттестован» или «незачет», по факту </w:t>
      </w:r>
      <w:r w:rsidRPr="007938B5">
        <w:rPr>
          <w:rFonts w:ascii="Times New Roman" w:eastAsia="Calibri" w:hAnsi="Times New Roman" w:cs="Times New Roman"/>
          <w:sz w:val="24"/>
          <w:szCs w:val="24"/>
        </w:rPr>
        <w:lastRenderedPageBreak/>
        <w:t>предоставления письменного объяснения причины/причин проходят рубежный контроль успеваемости в сроки, установленные деканатом факультета института по согласованию с заведующим кафедрой, за которой закреплена дисциплина. На рубежном контроле успеваемости студент при желании имеет возможность повысить текущую оценку за счет демонстрации индивидуальных учебных/научных достижений</w:t>
      </w:r>
    </w:p>
    <w:p w:rsidR="007938B5" w:rsidRDefault="007938B5" w:rsidP="001B4A7D">
      <w:pPr>
        <w:spacing w:after="0" w:line="240" w:lineRule="auto"/>
        <w:ind w:firstLine="709"/>
        <w:jc w:val="both"/>
        <w:rPr>
          <w:rFonts w:ascii="Times New Roman" w:hAnsi="Times New Roman" w:cs="Times New Roman"/>
          <w:b/>
          <w:sz w:val="24"/>
          <w:szCs w:val="24"/>
        </w:rPr>
      </w:pPr>
    </w:p>
    <w:p w:rsidR="007938B5" w:rsidRDefault="007938B5" w:rsidP="001B4A7D">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2.5 Методические рекомендации по выполнению контрольной работы</w:t>
      </w:r>
    </w:p>
    <w:p w:rsidR="007938B5" w:rsidRDefault="007938B5" w:rsidP="001B4A7D">
      <w:pPr>
        <w:spacing w:after="0" w:line="240" w:lineRule="auto"/>
        <w:ind w:firstLine="709"/>
        <w:jc w:val="both"/>
        <w:rPr>
          <w:rFonts w:ascii="Times New Roman" w:hAnsi="Times New Roman" w:cs="Times New Roman"/>
          <w:b/>
          <w:sz w:val="24"/>
          <w:szCs w:val="24"/>
        </w:rPr>
      </w:pPr>
    </w:p>
    <w:p w:rsidR="007938B5" w:rsidRPr="007938B5" w:rsidRDefault="007938B5" w:rsidP="007938B5">
      <w:pPr>
        <w:spacing w:after="0" w:line="240" w:lineRule="auto"/>
        <w:ind w:firstLine="709"/>
        <w:jc w:val="both"/>
        <w:rPr>
          <w:rFonts w:ascii="Times New Roman" w:hAnsi="Times New Roman" w:cs="Times New Roman"/>
          <w:sz w:val="24"/>
          <w:szCs w:val="24"/>
        </w:rPr>
      </w:pPr>
      <w:r w:rsidRPr="007938B5">
        <w:rPr>
          <w:rFonts w:ascii="Times New Roman" w:hAnsi="Times New Roman" w:cs="Times New Roman"/>
          <w:sz w:val="24"/>
          <w:szCs w:val="24"/>
        </w:rPr>
        <w:t xml:space="preserve">Учебным планом по направлениям подготовки 40.03.01 Юриспруденция заочной формы обучения предусмотрено выполнение контрольной работы. </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Контрольная работа – это одна из форм проверки и контроля усвоенных знаний студентом. Контрольная работа проверяется преподавателем. Ее качественное выполнение, подтверждённое отзывом преподавателя, является одним из допусков студента к сессии (экзамену). Работы, полностью дублирующие друг, другу к зачету не допускаются. Работа, условно допущенная, принимается в том случае, если устранены все указанные замечания.</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К оформлению работы предъявляется ряд требований, предусмотренных СТО 02069024. 101-2014 «Работы студенческие. Общие требования и правила оформления»</w:t>
      </w:r>
      <w:r w:rsidRPr="007938B5">
        <w:rPr>
          <w:rFonts w:ascii="Times New Roman" w:eastAsia="Times New Roman" w:hAnsi="Times New Roman" w:cs="Times New Roman"/>
          <w:sz w:val="24"/>
          <w:szCs w:val="24"/>
          <w:vertAlign w:val="superscript"/>
          <w:lang w:eastAsia="ru-RU"/>
        </w:rPr>
        <w:footnoteReference w:customMarkFollows="1" w:id="1"/>
        <w:t>1)</w:t>
      </w:r>
      <w:r w:rsidRPr="007938B5">
        <w:rPr>
          <w:rFonts w:ascii="Times New Roman" w:eastAsia="Times New Roman" w:hAnsi="Times New Roman" w:cs="Times New Roman"/>
          <w:sz w:val="24"/>
          <w:szCs w:val="24"/>
          <w:lang w:eastAsia="ru-RU"/>
        </w:rPr>
        <w:t>. Неправильно оформленная работа, а также со значительными недостатками зачёту не подлежит и с рецензией преподавателя возвращается студенту.</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 xml:space="preserve">Титульный лист оформляется по образцу имеющемся у методиста. На втором листе контрольной работы записывается содержание. Основные разделы содержания: </w:t>
      </w:r>
    </w:p>
    <w:p w:rsidR="007938B5" w:rsidRPr="007938B5" w:rsidRDefault="007938B5" w:rsidP="00422935">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наименование теоретических вопросов;</w:t>
      </w:r>
    </w:p>
    <w:p w:rsidR="007938B5" w:rsidRPr="007938B5" w:rsidRDefault="007938B5" w:rsidP="00422935">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наименование практического задания (задачи);</w:t>
      </w:r>
    </w:p>
    <w:p w:rsidR="007938B5" w:rsidRPr="007938B5" w:rsidRDefault="007938B5" w:rsidP="00422935">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тестовое задание;</w:t>
      </w:r>
    </w:p>
    <w:p w:rsidR="007938B5" w:rsidRPr="007938B5" w:rsidRDefault="007938B5" w:rsidP="00422935">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список используемых источников.</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Каждая часть в тексте работы выделяется шрифтом или подчёркивается. Работа пишется на отдельных листах формата А4, печатным вариантом. Страницы нумеруются в нижнем правом углу. Страницы имеют поля: левое – 20 мм, верхнее – 20 мм, правое –20 мм, нижнее – 20 мм. Объем работы не должен превышать 18-20 листов!</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Работа состоит из четырех заданий.</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Первое задание: раскрыть теоретический вопрос. Ответы на теоретические вопросы должны содержать введение, основную часть, заключение. В содержании теоретического вопроса обязательно должны присутствовать или практические примеры, или материалы судебной практики или статистические данные. Необходимым условием является использование сносок на: учебную литературу, нормативные правовые акты, официальные сайты муниципальных образований.</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Сноски оформляются по образцу:</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p>
    <w:p w:rsidR="007938B5" w:rsidRPr="007938B5" w:rsidRDefault="007938B5" w:rsidP="007938B5">
      <w:pPr>
        <w:spacing w:after="0" w:line="240" w:lineRule="auto"/>
        <w:ind w:firstLine="709"/>
        <w:jc w:val="both"/>
        <w:rPr>
          <w:rFonts w:ascii="Times New Roman" w:eastAsia="Times New Roman" w:hAnsi="Times New Roman" w:cs="Times New Roman"/>
          <w:i/>
          <w:sz w:val="24"/>
          <w:szCs w:val="24"/>
          <w:lang w:eastAsia="ru-RU"/>
        </w:rPr>
      </w:pPr>
      <w:r w:rsidRPr="007938B5">
        <w:rPr>
          <w:rFonts w:ascii="Times New Roman" w:eastAsia="Times New Roman" w:hAnsi="Times New Roman" w:cs="Times New Roman"/>
          <w:i/>
          <w:sz w:val="24"/>
          <w:szCs w:val="24"/>
          <w:lang w:eastAsia="ru-RU"/>
        </w:rPr>
        <w:t xml:space="preserve">Большое влияние  на  дальнейшее  развитие  института  муниципальной службы оказал принятый в 2007 году Федеральный закон «О муниципальной службе в Российской Федерации» </w:t>
      </w:r>
      <w:r w:rsidRPr="007938B5">
        <w:rPr>
          <w:rFonts w:ascii="Times New Roman" w:eastAsia="Times New Roman" w:hAnsi="Times New Roman" w:cs="Times New Roman"/>
          <w:i/>
          <w:sz w:val="24"/>
          <w:szCs w:val="24"/>
          <w:vertAlign w:val="superscript"/>
          <w:lang w:eastAsia="ru-RU"/>
        </w:rPr>
        <w:t>1)</w:t>
      </w:r>
      <w:r w:rsidRPr="007938B5">
        <w:rPr>
          <w:rFonts w:ascii="Times New Roman" w:eastAsia="Times New Roman" w:hAnsi="Times New Roman" w:cs="Times New Roman"/>
          <w:i/>
          <w:sz w:val="24"/>
          <w:szCs w:val="24"/>
          <w:lang w:eastAsia="ru-RU"/>
        </w:rPr>
        <w:t>, который закрепил основные права, обязанности и гарантии муниципальных служащих, порядок прохождения муниципальной службы.</w:t>
      </w:r>
    </w:p>
    <w:p w:rsidR="007938B5" w:rsidRPr="007938B5" w:rsidRDefault="007938B5" w:rsidP="007938B5">
      <w:pPr>
        <w:spacing w:after="0" w:line="240" w:lineRule="auto"/>
        <w:ind w:firstLine="709"/>
        <w:jc w:val="both"/>
        <w:rPr>
          <w:rFonts w:ascii="Times New Roman" w:eastAsia="Times New Roman" w:hAnsi="Times New Roman" w:cs="Times New Roman"/>
          <w:i/>
          <w:sz w:val="24"/>
          <w:szCs w:val="24"/>
          <w:lang w:eastAsia="ru-RU"/>
        </w:rPr>
      </w:pPr>
      <w:r w:rsidRPr="007938B5">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54144" behindDoc="0" locked="0" layoutInCell="1" allowOverlap="1">
                <wp:simplePos x="0" y="0"/>
                <wp:positionH relativeFrom="column">
                  <wp:posOffset>3810</wp:posOffset>
                </wp:positionH>
                <wp:positionV relativeFrom="paragraph">
                  <wp:posOffset>121920</wp:posOffset>
                </wp:positionV>
                <wp:extent cx="3467100" cy="0"/>
                <wp:effectExtent l="9525" t="13335" r="9525" b="571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424FB0" id="_x0000_t32" coordsize="21600,21600" o:spt="32" o:oned="t" path="m,l21600,21600e" filled="f">
                <v:path arrowok="t" fillok="f" o:connecttype="none"/>
                <o:lock v:ext="edit" shapetype="t"/>
              </v:shapetype>
              <v:shape id="Прямая со стрелкой 3" o:spid="_x0000_s1026" type="#_x0000_t32" style="position:absolute;margin-left:.3pt;margin-top:9.6pt;width:273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"/>
            </w:pict>
          </mc:Fallback>
        </mc:AlternateContent>
      </w:r>
    </w:p>
    <w:p w:rsidR="007938B5" w:rsidRPr="007938B5" w:rsidRDefault="007938B5" w:rsidP="007938B5">
      <w:pPr>
        <w:spacing w:after="0" w:line="240" w:lineRule="auto"/>
        <w:ind w:firstLine="709"/>
        <w:jc w:val="both"/>
        <w:rPr>
          <w:rFonts w:ascii="Times New Roman" w:eastAsia="Times New Roman" w:hAnsi="Times New Roman" w:cs="Times New Roman"/>
          <w:i/>
          <w:sz w:val="24"/>
          <w:szCs w:val="24"/>
          <w:lang w:eastAsia="ru-RU"/>
        </w:rPr>
      </w:pPr>
      <w:r w:rsidRPr="007938B5">
        <w:rPr>
          <w:rFonts w:ascii="Times New Roman" w:eastAsia="Times New Roman" w:hAnsi="Times New Roman" w:cs="Times New Roman"/>
          <w:i/>
          <w:sz w:val="24"/>
          <w:szCs w:val="24"/>
          <w:vertAlign w:val="superscript"/>
          <w:lang w:eastAsia="ru-RU"/>
        </w:rPr>
        <w:t>1)</w:t>
      </w:r>
      <w:r w:rsidRPr="007938B5">
        <w:rPr>
          <w:rFonts w:ascii="Times New Roman" w:eastAsia="Times New Roman" w:hAnsi="Times New Roman" w:cs="Times New Roman"/>
          <w:i/>
          <w:sz w:val="24"/>
          <w:szCs w:val="24"/>
          <w:lang w:eastAsia="ru-RU"/>
        </w:rPr>
        <w:t xml:space="preserve"> О муниципальной службе в Российской Федерации : федеральный закон от 02 марта 2007 № 25-ФЗ ;  ред. от 04.03.2014 // Собрание законодательства РФ. – 2007. – № 10. – Ст. 1152.</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p>
    <w:p w:rsidR="007938B5" w:rsidRPr="007938B5" w:rsidRDefault="007938B5" w:rsidP="007938B5">
      <w:pPr>
        <w:spacing w:after="0" w:line="240" w:lineRule="auto"/>
        <w:ind w:firstLine="709"/>
        <w:jc w:val="both"/>
        <w:rPr>
          <w:rFonts w:ascii="Times New Roman" w:eastAsia="Times New Roman" w:hAnsi="Times New Roman" w:cs="Times New Roman"/>
          <w:i/>
          <w:sz w:val="24"/>
          <w:szCs w:val="24"/>
          <w:lang w:eastAsia="ru-RU"/>
        </w:rPr>
      </w:pPr>
      <w:r w:rsidRPr="007938B5">
        <w:rPr>
          <w:rFonts w:ascii="Times New Roman" w:eastAsia="Times New Roman" w:hAnsi="Times New Roman" w:cs="Times New Roman"/>
          <w:i/>
          <w:sz w:val="24"/>
          <w:szCs w:val="24"/>
          <w:lang w:eastAsia="ru-RU"/>
        </w:rPr>
        <w:lastRenderedPageBreak/>
        <w:t xml:space="preserve">В гражданских правоотношениях муниципальные образования выступают наравне с другими участниками гражданских правоотношений – гражданами, юридическими лицами, а также Российской Федерацией и ее субъектами </w:t>
      </w:r>
      <w:r w:rsidRPr="007938B5">
        <w:rPr>
          <w:rFonts w:ascii="Times New Roman" w:eastAsia="Times New Roman" w:hAnsi="Times New Roman" w:cs="Times New Roman"/>
          <w:i/>
          <w:sz w:val="24"/>
          <w:szCs w:val="24"/>
          <w:vertAlign w:val="superscript"/>
          <w:lang w:eastAsia="ru-RU"/>
        </w:rPr>
        <w:t>1)</w:t>
      </w:r>
      <w:r w:rsidRPr="007938B5">
        <w:rPr>
          <w:rFonts w:ascii="Times New Roman" w:eastAsia="Times New Roman" w:hAnsi="Times New Roman" w:cs="Times New Roman"/>
          <w:i/>
          <w:sz w:val="24"/>
          <w:szCs w:val="24"/>
          <w:lang w:eastAsia="ru-RU"/>
        </w:rPr>
        <w:t>.</w:t>
      </w:r>
    </w:p>
    <w:p w:rsidR="007938B5" w:rsidRPr="007938B5" w:rsidRDefault="007938B5" w:rsidP="007938B5">
      <w:pPr>
        <w:spacing w:after="0" w:line="240" w:lineRule="auto"/>
        <w:ind w:firstLine="709"/>
        <w:jc w:val="both"/>
        <w:rPr>
          <w:rFonts w:ascii="Times New Roman" w:eastAsia="Times New Roman" w:hAnsi="Times New Roman" w:cs="Times New Roman"/>
          <w:i/>
          <w:sz w:val="24"/>
          <w:szCs w:val="24"/>
          <w:lang w:eastAsia="ru-RU"/>
        </w:rPr>
      </w:pPr>
      <w:r w:rsidRPr="007938B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6793</wp:posOffset>
                </wp:positionH>
                <wp:positionV relativeFrom="paragraph">
                  <wp:posOffset>5068</wp:posOffset>
                </wp:positionV>
                <wp:extent cx="3692106" cy="45719"/>
                <wp:effectExtent l="0" t="0" r="22860" b="311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92106"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8F2F0" id="Прямая со стрелкой 2" o:spid="_x0000_s1026" type="#_x0000_t32" style="position:absolute;margin-left:.55pt;margin-top:.4pt;width:290.7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"/>
            </w:pict>
          </mc:Fallback>
        </mc:AlternateContent>
      </w:r>
    </w:p>
    <w:p w:rsidR="007938B5" w:rsidRPr="007938B5" w:rsidRDefault="007938B5" w:rsidP="007938B5">
      <w:pPr>
        <w:spacing w:after="0" w:line="240" w:lineRule="auto"/>
        <w:ind w:firstLine="709"/>
        <w:jc w:val="both"/>
        <w:rPr>
          <w:rFonts w:ascii="Times New Roman" w:eastAsia="Times New Roman" w:hAnsi="Times New Roman" w:cs="Times New Roman"/>
          <w:i/>
          <w:sz w:val="24"/>
          <w:szCs w:val="24"/>
          <w:lang w:eastAsia="ru-RU"/>
        </w:rPr>
      </w:pPr>
      <w:r w:rsidRPr="007938B5">
        <w:rPr>
          <w:rFonts w:ascii="Times New Roman" w:eastAsia="Times New Roman" w:hAnsi="Times New Roman" w:cs="Times New Roman"/>
          <w:i/>
          <w:sz w:val="24"/>
          <w:szCs w:val="24"/>
          <w:vertAlign w:val="superscript"/>
          <w:lang w:eastAsia="ru-RU"/>
        </w:rPr>
        <w:t>1)</w:t>
      </w:r>
      <w:r w:rsidRPr="007938B5">
        <w:rPr>
          <w:rFonts w:ascii="Times New Roman" w:eastAsia="Times New Roman" w:hAnsi="Times New Roman" w:cs="Times New Roman"/>
          <w:i/>
          <w:sz w:val="24"/>
          <w:szCs w:val="24"/>
          <w:lang w:eastAsia="ru-RU"/>
        </w:rPr>
        <w:t xml:space="preserve"> Конституционные основы местного самоуправления в Российской Федерации : учебник / под ред.  Г.  Н. Комковой. – М. : Издательская группа ИНФРА-М-НОРМА, 2012. – С. 337.</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p>
    <w:p w:rsidR="007938B5" w:rsidRPr="007938B5" w:rsidRDefault="007938B5" w:rsidP="007938B5">
      <w:pPr>
        <w:spacing w:after="0" w:line="240" w:lineRule="auto"/>
        <w:ind w:firstLine="709"/>
        <w:jc w:val="both"/>
        <w:rPr>
          <w:rFonts w:ascii="Times New Roman" w:eastAsia="Times New Roman" w:hAnsi="Times New Roman" w:cs="Times New Roman"/>
          <w:i/>
          <w:sz w:val="24"/>
          <w:szCs w:val="24"/>
          <w:lang w:eastAsia="ru-RU"/>
        </w:rPr>
      </w:pPr>
      <w:r w:rsidRPr="007938B5">
        <w:rPr>
          <w:rFonts w:ascii="Times New Roman" w:eastAsia="Times New Roman" w:hAnsi="Times New Roman" w:cs="Times New Roman"/>
          <w:i/>
          <w:sz w:val="24"/>
          <w:szCs w:val="24"/>
          <w:lang w:eastAsia="ru-RU"/>
        </w:rPr>
        <w:t xml:space="preserve">Так в первом полугодии 2014 года дополнительное профессиональное образование получили 142 муниципальных служащих органов местного самоуправления в Оренбургской области из 29 муниципальных образований, что составляет 45,8 % от запланированного на 2014 год (310 человек) </w:t>
      </w:r>
      <w:r w:rsidRPr="007938B5">
        <w:rPr>
          <w:rFonts w:ascii="Times New Roman" w:eastAsia="Times New Roman" w:hAnsi="Times New Roman" w:cs="Times New Roman"/>
          <w:i/>
          <w:sz w:val="24"/>
          <w:szCs w:val="24"/>
          <w:vertAlign w:val="superscript"/>
          <w:lang w:eastAsia="ru-RU"/>
        </w:rPr>
        <w:t>1)</w:t>
      </w:r>
      <w:r w:rsidRPr="007938B5">
        <w:rPr>
          <w:rFonts w:ascii="Times New Roman" w:eastAsia="Times New Roman" w:hAnsi="Times New Roman" w:cs="Times New Roman"/>
          <w:i/>
          <w:sz w:val="24"/>
          <w:szCs w:val="24"/>
          <w:lang w:eastAsia="ru-RU"/>
        </w:rPr>
        <w:t>.</w:t>
      </w:r>
    </w:p>
    <w:p w:rsidR="007938B5" w:rsidRPr="007938B5" w:rsidRDefault="007938B5" w:rsidP="007938B5">
      <w:pPr>
        <w:spacing w:after="0" w:line="240" w:lineRule="auto"/>
        <w:ind w:firstLine="709"/>
        <w:jc w:val="both"/>
        <w:rPr>
          <w:rFonts w:ascii="Times New Roman" w:eastAsia="Times New Roman" w:hAnsi="Times New Roman" w:cs="Times New Roman"/>
          <w:i/>
          <w:sz w:val="24"/>
          <w:szCs w:val="24"/>
          <w:lang w:eastAsia="ru-RU"/>
        </w:rPr>
      </w:pPr>
      <w:r w:rsidRPr="007938B5">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41910</wp:posOffset>
                </wp:positionH>
                <wp:positionV relativeFrom="paragraph">
                  <wp:posOffset>118110</wp:posOffset>
                </wp:positionV>
                <wp:extent cx="3590925" cy="19050"/>
                <wp:effectExtent l="9525" t="9525" r="9525" b="95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09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A0F147" id="Прямая со стрелкой 1" o:spid="_x0000_s1026" type="#_x0000_t32" style="position:absolute;margin-left:3.3pt;margin-top:9.3pt;width:282.75pt;height: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"/>
            </w:pict>
          </mc:Fallback>
        </mc:AlternateContent>
      </w:r>
    </w:p>
    <w:p w:rsidR="007938B5" w:rsidRPr="007938B5" w:rsidRDefault="007938B5" w:rsidP="007938B5">
      <w:pPr>
        <w:spacing w:after="0" w:line="240" w:lineRule="auto"/>
        <w:ind w:firstLine="709"/>
        <w:jc w:val="both"/>
        <w:rPr>
          <w:rFonts w:ascii="Times New Roman" w:eastAsia="Times New Roman" w:hAnsi="Times New Roman" w:cs="Times New Roman"/>
          <w:i/>
          <w:sz w:val="24"/>
          <w:szCs w:val="24"/>
          <w:lang w:eastAsia="ru-RU"/>
        </w:rPr>
      </w:pPr>
      <w:r w:rsidRPr="007938B5">
        <w:rPr>
          <w:rFonts w:ascii="Times New Roman" w:eastAsia="Times New Roman" w:hAnsi="Times New Roman" w:cs="Times New Roman"/>
          <w:i/>
          <w:sz w:val="24"/>
          <w:szCs w:val="24"/>
          <w:vertAlign w:val="superscript"/>
          <w:lang w:eastAsia="ru-RU"/>
        </w:rPr>
        <w:t>1)</w:t>
      </w:r>
      <w:r w:rsidRPr="007938B5">
        <w:rPr>
          <w:rFonts w:ascii="Times New Roman" w:eastAsia="Times New Roman" w:hAnsi="Times New Roman" w:cs="Times New Roman"/>
          <w:i/>
          <w:sz w:val="24"/>
          <w:szCs w:val="24"/>
          <w:lang w:eastAsia="ru-RU"/>
        </w:rPr>
        <w:t xml:space="preserve"> О результатах деятельности администрации муниципального образования город Бузулука : отчет главы муниципального образования город Бузулук за 2013 год. – Режим доступа : бузулук.рф. – 26.12.2014.</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Второе задание: 2.</w:t>
      </w:r>
      <w:r w:rsidRPr="007938B5">
        <w:rPr>
          <w:rFonts w:ascii="Times New Roman" w:eastAsia="Times New Roman" w:hAnsi="Times New Roman" w:cs="Times New Roman"/>
          <w:sz w:val="24"/>
          <w:szCs w:val="24"/>
          <w:lang w:eastAsia="ru-RU"/>
        </w:rPr>
        <w:tab/>
        <w:t>Представить характеристику муниципального образования Оренбургской области в соответствии с выполняемым вариантом. При выполнении данного задания необходимо собрать информацию о муниципальном образовании по следующим критериям:</w:t>
      </w:r>
    </w:p>
    <w:p w:rsidR="007938B5" w:rsidRPr="007938B5" w:rsidRDefault="007938B5" w:rsidP="00422935">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историческая справка (краткие данные о том, когда и как образовалось муниципальное образование;</w:t>
      </w:r>
    </w:p>
    <w:p w:rsidR="007938B5" w:rsidRPr="007938B5" w:rsidRDefault="007938B5" w:rsidP="00422935">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правовые основы (устав (кем, когда принят), иные муниципальные правовые акты (</w:t>
      </w:r>
      <w:r w:rsidRPr="007938B5">
        <w:rPr>
          <w:rFonts w:ascii="Times New Roman" w:eastAsia="Times New Roman" w:hAnsi="Times New Roman" w:cs="Times New Roman"/>
          <w:i/>
          <w:sz w:val="24"/>
          <w:szCs w:val="24"/>
          <w:lang w:eastAsia="ru-RU"/>
        </w:rPr>
        <w:t>решения, распоряжения главы муниципального образования, представительного органа муниципального образования, местной администрации; на каждый вид привести 2-3 конкретных примеров с указанием даты, номера и наименования правового акта</w:t>
      </w:r>
      <w:r w:rsidRPr="007938B5">
        <w:rPr>
          <w:rFonts w:ascii="Times New Roman" w:eastAsia="Times New Roman" w:hAnsi="Times New Roman" w:cs="Times New Roman"/>
          <w:sz w:val="24"/>
          <w:szCs w:val="24"/>
          <w:lang w:eastAsia="ru-RU"/>
        </w:rPr>
        <w:t>);</w:t>
      </w:r>
    </w:p>
    <w:p w:rsidR="007938B5" w:rsidRPr="007938B5" w:rsidRDefault="007938B5" w:rsidP="00422935">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территориальные основы (</w:t>
      </w:r>
      <w:r w:rsidRPr="007938B5">
        <w:rPr>
          <w:rFonts w:ascii="Times New Roman" w:eastAsia="Times New Roman" w:hAnsi="Times New Roman" w:cs="Times New Roman"/>
          <w:i/>
          <w:sz w:val="24"/>
          <w:szCs w:val="24"/>
          <w:lang w:eastAsia="ru-RU"/>
        </w:rPr>
        <w:t>указать к какому из 7 видов муниципальных образований относится Ваше муниципальное образование, дать ему определение, представить общую характеристику (площадь, наименования сельских поселений, если это муниципальный район или городской округ</w:t>
      </w:r>
      <w:r w:rsidRPr="007938B5">
        <w:rPr>
          <w:rFonts w:ascii="Times New Roman" w:eastAsia="Times New Roman" w:hAnsi="Times New Roman" w:cs="Times New Roman"/>
          <w:sz w:val="24"/>
          <w:szCs w:val="24"/>
          <w:lang w:eastAsia="ru-RU"/>
        </w:rPr>
        <w:t>);</w:t>
      </w:r>
    </w:p>
    <w:p w:rsidR="007938B5" w:rsidRPr="007938B5" w:rsidRDefault="007938B5" w:rsidP="00422935">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экономические основы (</w:t>
      </w:r>
      <w:r w:rsidRPr="007938B5">
        <w:rPr>
          <w:rFonts w:ascii="Times New Roman" w:eastAsia="Times New Roman" w:hAnsi="Times New Roman" w:cs="Times New Roman"/>
          <w:i/>
          <w:sz w:val="24"/>
          <w:szCs w:val="24"/>
          <w:lang w:eastAsia="ru-RU"/>
        </w:rPr>
        <w:t>охарактеризовать что входит в состав муниципального имущества (здания, учреждения, предприятия и т.д. (муниципальные), привести конкретные примеры);</w:t>
      </w:r>
    </w:p>
    <w:p w:rsidR="007938B5" w:rsidRPr="007938B5" w:rsidRDefault="007938B5" w:rsidP="00422935">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финансовые основы (</w:t>
      </w:r>
      <w:r w:rsidRPr="007938B5">
        <w:rPr>
          <w:rFonts w:ascii="Times New Roman" w:eastAsia="Times New Roman" w:hAnsi="Times New Roman" w:cs="Times New Roman"/>
          <w:i/>
          <w:sz w:val="24"/>
          <w:szCs w:val="24"/>
          <w:lang w:eastAsia="ru-RU"/>
        </w:rPr>
        <w:t>охарактеризовать основные параметры местного бюджета на текущий год;</w:t>
      </w:r>
      <w:r w:rsidRPr="007938B5">
        <w:rPr>
          <w:rFonts w:ascii="Times New Roman" w:eastAsia="Times New Roman" w:hAnsi="Times New Roman" w:cs="Times New Roman"/>
          <w:sz w:val="24"/>
          <w:szCs w:val="24"/>
          <w:lang w:eastAsia="ru-RU"/>
        </w:rPr>
        <w:t>);</w:t>
      </w:r>
    </w:p>
    <w:p w:rsidR="007938B5" w:rsidRPr="007938B5" w:rsidRDefault="007938B5" w:rsidP="00422935">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система органов местного самоуправления и способ их организации (</w:t>
      </w:r>
      <w:r w:rsidRPr="007938B5">
        <w:rPr>
          <w:rFonts w:ascii="Times New Roman" w:eastAsia="Times New Roman" w:hAnsi="Times New Roman" w:cs="Times New Roman"/>
          <w:i/>
          <w:sz w:val="24"/>
          <w:szCs w:val="24"/>
          <w:lang w:eastAsia="ru-RU"/>
        </w:rPr>
        <w:t>здесь необходимо указать также ФИО главы муниципального образования, когда и на какой срок избран, способ избрания; численный и персональный состав представительного органа, ФИО председателя, дату проведения последних выборов; структуру администрации, ФИО председателя; название и полномочия контрольно-счетного органа, ФИО председателя контрольно-счетного органа; название избирательной комиссии и ФИО ее председателя</w:t>
      </w:r>
      <w:r w:rsidRPr="007938B5">
        <w:rPr>
          <w:rFonts w:ascii="Times New Roman" w:eastAsia="Times New Roman" w:hAnsi="Times New Roman" w:cs="Times New Roman"/>
          <w:sz w:val="24"/>
          <w:szCs w:val="24"/>
          <w:lang w:eastAsia="ru-RU"/>
        </w:rPr>
        <w:t>);</w:t>
      </w:r>
    </w:p>
    <w:p w:rsidR="007938B5" w:rsidRPr="007938B5" w:rsidRDefault="007938B5" w:rsidP="00422935">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особенности муниципального образования (</w:t>
      </w:r>
      <w:r w:rsidRPr="007938B5">
        <w:rPr>
          <w:rFonts w:ascii="Times New Roman" w:eastAsia="Times New Roman" w:hAnsi="Times New Roman" w:cs="Times New Roman"/>
          <w:i/>
          <w:sz w:val="24"/>
          <w:szCs w:val="24"/>
          <w:lang w:eastAsia="ru-RU"/>
        </w:rPr>
        <w:t>в данном пункте возможно указание информации на выбор, чем уникален описываемый Вами район, какие известные писатели, музыканты иные лица проживали и проживают на территории муниципального образования, какие важные события происходили и т.</w:t>
      </w:r>
      <w:r w:rsidRPr="007938B5">
        <w:rPr>
          <w:rFonts w:ascii="Times New Roman" w:eastAsia="Times New Roman" w:hAnsi="Times New Roman" w:cs="Times New Roman"/>
          <w:sz w:val="24"/>
          <w:szCs w:val="24"/>
          <w:lang w:eastAsia="ru-RU"/>
        </w:rPr>
        <w:t>д.).</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 xml:space="preserve">Большая часть информации имеется на официальных сайтах муниципальных образований, а также в уставе муниципального образования. При выполнении данного задания также делаем сноску на источник информации. Каждый пункт плана выполнения данного задания выделяется в тексте жирным цветом. По согласованию с преподавателем </w:t>
      </w:r>
      <w:r w:rsidRPr="007938B5">
        <w:rPr>
          <w:rFonts w:ascii="Times New Roman" w:eastAsia="Times New Roman" w:hAnsi="Times New Roman" w:cs="Times New Roman"/>
          <w:sz w:val="24"/>
          <w:szCs w:val="24"/>
          <w:lang w:eastAsia="ru-RU"/>
        </w:rPr>
        <w:lastRenderedPageBreak/>
        <w:t>возможно в контрольной работе представить описание своего муниципального образования, в котором проживает обучающийся.</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Третье задание: решить задачу. При выполнении данного задания обязательным условием является указание нормативных правовых актов, которыми пользовались при решении задачи. Также необходимо высказать свою точку зрения на представленную проблему в задаче.</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Четвертое задание: решить тесты. При выполнении тестового задания необходимо переписать тесты в полном объеме, так как они представлены в методических указаниях соответствующего варианта, а затем отметить правильные варианты ответов. Далее необходимо обосновать выбор правильного ответа на вопрос теста ссылкой на действующее законодательство (номер статьи, пункта, название нормативного правового акта).</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 xml:space="preserve">Номер варианта контрольной работы выбирается по порядковому номеру студента в списке журнала. </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Список используемых источников должен включать в себя не менее 5 наименований. Все используемые в работе учебники, учебные пособия, нормативные правовые акты должны быть в списке используемой литературы. Оформление списка должно соответствовать требованиям СТО 02069024. 101-2014 «Работы студенческие. Общие требования и правила оформления».</w:t>
      </w:r>
      <w:r>
        <w:rPr>
          <w:rFonts w:ascii="Times New Roman" w:eastAsia="Times New Roman" w:hAnsi="Times New Roman" w:cs="Times New Roman"/>
          <w:sz w:val="24"/>
          <w:szCs w:val="24"/>
          <w:lang w:eastAsia="ru-RU"/>
        </w:rPr>
        <w:t xml:space="preserve"> </w:t>
      </w:r>
      <w:r w:rsidRPr="007938B5">
        <w:rPr>
          <w:rFonts w:ascii="Times New Roman" w:eastAsia="Times New Roman" w:hAnsi="Times New Roman" w:cs="Times New Roman"/>
          <w:sz w:val="24"/>
          <w:szCs w:val="24"/>
          <w:lang w:eastAsia="ru-RU"/>
        </w:rPr>
        <w:t>При выполнении работы необходимо использовать не только учебники, учебные пособия, но и журналы, газеты, а также нормативные правовые акты. Перечень рекомендуемой литературы представлен, как и примерный перечень вопросов для подготовки к экзамену.</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Условия признания контрольной работы не выполненной:</w:t>
      </w:r>
    </w:p>
    <w:p w:rsidR="007938B5" w:rsidRPr="007938B5" w:rsidRDefault="007938B5" w:rsidP="00422935">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грубые нарушения в оформлении работы, отсутствие необходимых структурных элементов (титульного листа, листа содержания. Списка литературы и т.д.)</w:t>
      </w:r>
    </w:p>
    <w:p w:rsidR="007938B5" w:rsidRPr="007938B5" w:rsidRDefault="007938B5" w:rsidP="00422935">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неверное выполнение второго задания (описание муниципального образования)</w:t>
      </w:r>
    </w:p>
    <w:p w:rsidR="007938B5" w:rsidRPr="007938B5" w:rsidRDefault="007938B5" w:rsidP="00422935">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идентичные контрольные работы, полностью дублирующие друг друга.</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 xml:space="preserve">В случаях затруднений, неясностей в понимании отдельных вопросов курса студентам следует обращаться к преподавателям кафедры </w:t>
      </w:r>
      <w:r>
        <w:rPr>
          <w:rFonts w:ascii="Times New Roman" w:eastAsia="Times New Roman" w:hAnsi="Times New Roman" w:cs="Times New Roman"/>
          <w:sz w:val="24"/>
          <w:szCs w:val="24"/>
          <w:lang w:eastAsia="ru-RU"/>
        </w:rPr>
        <w:t>истории и теории государства и права</w:t>
      </w:r>
      <w:r w:rsidRPr="007938B5">
        <w:rPr>
          <w:rFonts w:ascii="Times New Roman" w:eastAsia="Times New Roman" w:hAnsi="Times New Roman" w:cs="Times New Roman"/>
          <w:sz w:val="24"/>
          <w:szCs w:val="24"/>
          <w:lang w:eastAsia="ru-RU"/>
        </w:rPr>
        <w:t xml:space="preserve"> в установленные дни консультаций.</w:t>
      </w:r>
    </w:p>
    <w:p w:rsidR="007938B5" w:rsidRPr="007938B5" w:rsidRDefault="007938B5" w:rsidP="001B4A7D">
      <w:pPr>
        <w:spacing w:after="0" w:line="240" w:lineRule="auto"/>
        <w:ind w:firstLine="709"/>
        <w:jc w:val="both"/>
        <w:rPr>
          <w:rFonts w:ascii="Times New Roman" w:hAnsi="Times New Roman" w:cs="Times New Roman"/>
          <w:sz w:val="24"/>
          <w:szCs w:val="24"/>
        </w:rPr>
      </w:pPr>
    </w:p>
    <w:p w:rsidR="001B4A7D" w:rsidRPr="007938B5" w:rsidRDefault="007938B5" w:rsidP="001B4A7D">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2.6 </w:t>
      </w:r>
      <w:r w:rsidR="001B4A7D" w:rsidRPr="007938B5">
        <w:rPr>
          <w:rFonts w:ascii="Times New Roman" w:hAnsi="Times New Roman" w:cs="Times New Roman"/>
          <w:b/>
          <w:sz w:val="24"/>
          <w:szCs w:val="24"/>
        </w:rPr>
        <w:t>Методические рекомендации по подготовке к экзамену</w:t>
      </w:r>
    </w:p>
    <w:p w:rsidR="001B4A7D" w:rsidRPr="007938B5" w:rsidRDefault="001B4A7D" w:rsidP="001B4A7D">
      <w:pPr>
        <w:spacing w:after="0" w:line="240" w:lineRule="auto"/>
        <w:ind w:firstLine="709"/>
        <w:jc w:val="both"/>
        <w:rPr>
          <w:rFonts w:ascii="Times New Roman" w:hAnsi="Times New Roman" w:cs="Times New Roman"/>
          <w:sz w:val="24"/>
          <w:szCs w:val="24"/>
        </w:rPr>
      </w:pPr>
    </w:p>
    <w:p w:rsidR="00BA2DD5" w:rsidRPr="007938B5" w:rsidRDefault="00BA2DD5" w:rsidP="00BA2DD5">
      <w:pPr>
        <w:spacing w:after="0" w:line="240" w:lineRule="auto"/>
        <w:ind w:firstLine="709"/>
        <w:jc w:val="both"/>
        <w:rPr>
          <w:rFonts w:ascii="Times New Roman" w:eastAsia="Calibri" w:hAnsi="Times New Roman" w:cs="Times New Roman"/>
          <w:sz w:val="24"/>
          <w:szCs w:val="24"/>
        </w:rPr>
      </w:pPr>
      <w:r w:rsidRPr="007938B5">
        <w:rPr>
          <w:rFonts w:ascii="Times New Roman" w:eastAsia="Calibri" w:hAnsi="Times New Roman" w:cs="Times New Roman"/>
          <w:sz w:val="24"/>
          <w:szCs w:val="24"/>
        </w:rPr>
        <w:t xml:space="preserve">Целью промежуточной аттестации является оценка качества освоения студентами образовательных программ, в том числе отдельной части или всего объема учебного предмета, курса, дисциплины (модуля) по итогам семестра и завершению отдельных этапов обучения. </w:t>
      </w:r>
    </w:p>
    <w:p w:rsidR="00BA2DD5" w:rsidRPr="007938B5" w:rsidRDefault="00BA2DD5" w:rsidP="00BA2DD5">
      <w:pPr>
        <w:spacing w:after="0" w:line="240" w:lineRule="auto"/>
        <w:ind w:firstLine="709"/>
        <w:jc w:val="both"/>
        <w:rPr>
          <w:rFonts w:ascii="Times New Roman" w:eastAsia="Calibri" w:hAnsi="Times New Roman" w:cs="Times New Roman"/>
          <w:sz w:val="24"/>
          <w:szCs w:val="24"/>
        </w:rPr>
      </w:pPr>
      <w:r w:rsidRPr="007938B5">
        <w:rPr>
          <w:rFonts w:ascii="Times New Roman" w:eastAsia="Calibri" w:hAnsi="Times New Roman" w:cs="Times New Roman"/>
          <w:sz w:val="24"/>
          <w:szCs w:val="24"/>
        </w:rPr>
        <w:t>Промежуточная аттестация по дисциплине «Муниципальное право» проводиться в форме экзамена. Экзамены проводятся по билетам, подписанным составителем билетов и утвержденным заведующим кафедрой. При явке на экзамены студенты обязаны иметь при себе зачетную книжку. Во время экзамена студенты обязаны соблюдать установленные университетом правила поведения и выполнения экзаменационных заданий. При нарушении правил студент удаляется с экзамена и считается не сдавшим экзамен.</w:t>
      </w:r>
    </w:p>
    <w:p w:rsidR="00BA2DD5" w:rsidRPr="007938B5" w:rsidRDefault="00BA2DD5" w:rsidP="00BA2DD5">
      <w:pPr>
        <w:spacing w:after="0" w:line="240" w:lineRule="auto"/>
        <w:ind w:firstLine="709"/>
        <w:jc w:val="both"/>
        <w:rPr>
          <w:rFonts w:ascii="Times New Roman" w:eastAsia="Calibri" w:hAnsi="Times New Roman" w:cs="Times New Roman"/>
          <w:sz w:val="24"/>
          <w:szCs w:val="24"/>
        </w:rPr>
      </w:pPr>
      <w:r w:rsidRPr="007938B5">
        <w:rPr>
          <w:rFonts w:ascii="Times New Roman" w:eastAsia="Calibri" w:hAnsi="Times New Roman" w:cs="Times New Roman"/>
          <w:sz w:val="24"/>
          <w:szCs w:val="24"/>
        </w:rPr>
        <w:t>При подготовке к экзамену следует придерживаться некоторых общих правил:</w:t>
      </w:r>
    </w:p>
    <w:p w:rsidR="00BA2DD5" w:rsidRPr="007938B5" w:rsidRDefault="00BA2DD5" w:rsidP="00BA2DD5">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7938B5">
        <w:rPr>
          <w:rFonts w:ascii="Times New Roman" w:eastAsia="Calibri" w:hAnsi="Times New Roman" w:cs="Times New Roman"/>
          <w:sz w:val="24"/>
          <w:szCs w:val="24"/>
        </w:rPr>
        <w:t>правильно и рационально распланировать свое время, чтобы успеть на качественно высоком уровне подготовиться к ответам по всем вопросам, утвержденным кафедрой в качестве экзаменационных;</w:t>
      </w:r>
    </w:p>
    <w:p w:rsidR="00BA2DD5" w:rsidRPr="007938B5" w:rsidRDefault="00BA2DD5" w:rsidP="00BA2DD5">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7938B5">
        <w:rPr>
          <w:rFonts w:ascii="Times New Roman" w:eastAsia="Calibri" w:hAnsi="Times New Roman" w:cs="Times New Roman"/>
          <w:sz w:val="24"/>
          <w:szCs w:val="24"/>
        </w:rPr>
        <w:t>не рекомендуется готовить все темы курса в последнюю ночь перед экзаменом;</w:t>
      </w:r>
    </w:p>
    <w:p w:rsidR="00BA2DD5" w:rsidRPr="007938B5" w:rsidRDefault="00BA2DD5" w:rsidP="00BA2DD5">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7938B5">
        <w:rPr>
          <w:rFonts w:ascii="Times New Roman" w:eastAsia="Calibri" w:hAnsi="Times New Roman" w:cs="Times New Roman"/>
          <w:sz w:val="24"/>
          <w:szCs w:val="24"/>
        </w:rPr>
        <w:t>использовать литературу, рекомендуемую преподавателем в качестве основной и предназначенной для студентов высших учебных заведений;</w:t>
      </w:r>
    </w:p>
    <w:p w:rsidR="00BA2DD5" w:rsidRPr="007938B5" w:rsidRDefault="00BA2DD5" w:rsidP="00BA2DD5">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7938B5">
        <w:rPr>
          <w:rFonts w:ascii="Times New Roman" w:eastAsia="Calibri" w:hAnsi="Times New Roman" w:cs="Times New Roman"/>
          <w:sz w:val="24"/>
          <w:szCs w:val="24"/>
        </w:rPr>
        <w:lastRenderedPageBreak/>
        <w:t>внимательно вчитываться в формулировку вопроса и уточнить возникшие неясности во время предэкзаменационной консультации;</w:t>
      </w:r>
    </w:p>
    <w:p w:rsidR="00BA2DD5" w:rsidRPr="007938B5" w:rsidRDefault="00BA2DD5" w:rsidP="00BA2DD5">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7938B5">
        <w:rPr>
          <w:rFonts w:ascii="Times New Roman" w:eastAsia="Calibri" w:hAnsi="Times New Roman" w:cs="Times New Roman"/>
          <w:sz w:val="24"/>
          <w:szCs w:val="24"/>
        </w:rPr>
        <w:t>при подготовке ответов на экзаменационные вопросы желательно их проговаривать вслух;</w:t>
      </w:r>
    </w:p>
    <w:p w:rsidR="00BA2DD5" w:rsidRPr="007938B5" w:rsidRDefault="00BA2DD5" w:rsidP="00BA2DD5">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7938B5">
        <w:rPr>
          <w:rFonts w:ascii="Times New Roman" w:eastAsia="Calibri" w:hAnsi="Times New Roman" w:cs="Times New Roman"/>
          <w:sz w:val="24"/>
          <w:szCs w:val="24"/>
        </w:rPr>
        <w:t>обязательно использовать конспект лекций, юридический словарь, записи практических занятий.</w:t>
      </w:r>
    </w:p>
    <w:p w:rsidR="00BA2DD5" w:rsidRPr="007938B5" w:rsidRDefault="00BA2DD5" w:rsidP="00BA2DD5">
      <w:pPr>
        <w:spacing w:after="0" w:line="240" w:lineRule="auto"/>
        <w:ind w:firstLine="709"/>
        <w:jc w:val="both"/>
        <w:rPr>
          <w:rFonts w:ascii="Times New Roman" w:eastAsia="Calibri" w:hAnsi="Times New Roman" w:cs="Times New Roman"/>
          <w:sz w:val="24"/>
          <w:szCs w:val="24"/>
        </w:rPr>
      </w:pPr>
      <w:r w:rsidRPr="007938B5">
        <w:rPr>
          <w:rFonts w:ascii="Times New Roman" w:eastAsia="Calibri" w:hAnsi="Times New Roman" w:cs="Times New Roman"/>
          <w:sz w:val="24"/>
          <w:szCs w:val="24"/>
        </w:rPr>
        <w:t>Экзамен проводится в устной форме. О форме экзамена студенты непосредственно уведомляются на консультации перед экзаменом. Экзамен проходит путем вытягивания билета и подготовки его вопросов. В необходимых случаях преподавателем могут задаваться дополнительные вопросы с целью уяснения уровня знаний обучающегося. При подготовке устного ответа студенту дается не менее 30 минут на подготовку. Для ответа на вопросы билета каждому обучающемуся предоставляется время для выступления продолжительностью не более 20 мин. После ответа преподаватель может задать обучающемуся дополнительные вопросы в рамках тематики вопросов в билете. Если обучающийся затрудняется при ответе на дополнительные вопросы, преподаватель может задать вопросы в рамках содержания дисциплины. Задания являются типовыми, среднего уровня сложности. Использовать литературу не разрешается.</w:t>
      </w:r>
    </w:p>
    <w:p w:rsidR="001B4A7D" w:rsidRPr="007938B5" w:rsidRDefault="001B4A7D" w:rsidP="001B4A7D">
      <w:pPr>
        <w:spacing w:after="0" w:line="240" w:lineRule="auto"/>
        <w:ind w:firstLine="709"/>
        <w:jc w:val="both"/>
        <w:rPr>
          <w:rFonts w:ascii="Times New Roman" w:hAnsi="Times New Roman" w:cs="Times New Roman"/>
          <w:sz w:val="24"/>
          <w:szCs w:val="24"/>
        </w:rPr>
      </w:pPr>
    </w:p>
    <w:p w:rsidR="007300BB" w:rsidRPr="007938B5" w:rsidRDefault="007300BB" w:rsidP="007300BB">
      <w:pPr>
        <w:spacing w:after="0" w:line="240" w:lineRule="auto"/>
        <w:ind w:firstLine="709"/>
        <w:jc w:val="both"/>
        <w:rPr>
          <w:rFonts w:ascii="Times New Roman" w:eastAsia="Times New Roman" w:hAnsi="Times New Roman" w:cs="Times New Roman"/>
          <w:b/>
          <w:sz w:val="24"/>
          <w:szCs w:val="24"/>
          <w:lang w:eastAsia="ru-RU"/>
        </w:rPr>
      </w:pPr>
      <w:r w:rsidRPr="007938B5">
        <w:rPr>
          <w:rFonts w:ascii="Times New Roman" w:hAnsi="Times New Roman" w:cs="Times New Roman"/>
          <w:b/>
          <w:sz w:val="24"/>
          <w:szCs w:val="24"/>
        </w:rPr>
        <w:t xml:space="preserve">3 </w:t>
      </w:r>
      <w:r w:rsidRPr="007938B5">
        <w:rPr>
          <w:rFonts w:ascii="Times New Roman" w:eastAsia="Times New Roman" w:hAnsi="Times New Roman" w:cs="Times New Roman"/>
          <w:b/>
          <w:sz w:val="24"/>
          <w:szCs w:val="24"/>
          <w:lang w:eastAsia="ru-RU"/>
        </w:rPr>
        <w:t>Планы практических занятий</w:t>
      </w:r>
    </w:p>
    <w:p w:rsidR="007300BB" w:rsidRPr="007938B5" w:rsidRDefault="007300BB" w:rsidP="007300BB">
      <w:pPr>
        <w:spacing w:after="0" w:line="240" w:lineRule="auto"/>
        <w:ind w:firstLine="720"/>
        <w:jc w:val="both"/>
        <w:rPr>
          <w:rFonts w:ascii="Times New Roman" w:eastAsia="Times New Roman" w:hAnsi="Times New Roman" w:cs="Times New Roman"/>
          <w:b/>
          <w:sz w:val="24"/>
          <w:szCs w:val="24"/>
          <w:lang w:eastAsia="ru-RU"/>
        </w:rPr>
      </w:pPr>
    </w:p>
    <w:p w:rsidR="007938B5" w:rsidRPr="007938B5" w:rsidRDefault="007938B5" w:rsidP="007938B5">
      <w:pPr>
        <w:spacing w:after="0" w:line="240" w:lineRule="auto"/>
        <w:ind w:firstLine="709"/>
        <w:jc w:val="both"/>
        <w:rPr>
          <w:rFonts w:ascii="Times New Roman" w:eastAsia="Times New Roman" w:hAnsi="Times New Roman" w:cs="Times New Roman"/>
          <w:b/>
          <w:sz w:val="24"/>
          <w:szCs w:val="24"/>
          <w:lang w:eastAsia="ru-RU"/>
        </w:rPr>
      </w:pPr>
      <w:r w:rsidRPr="007938B5">
        <w:rPr>
          <w:rFonts w:ascii="Times New Roman" w:eastAsia="Times New Roman" w:hAnsi="Times New Roman" w:cs="Times New Roman"/>
          <w:b/>
          <w:sz w:val="24"/>
          <w:szCs w:val="24"/>
          <w:lang w:eastAsia="ru-RU"/>
        </w:rPr>
        <w:t>3.1 Планы практических занятий для обучающихся очной формы обучения</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1 Предмет, метод, система, источники муниципального права</w:t>
      </w:r>
    </w:p>
    <w:p w:rsidR="007938B5" w:rsidRPr="007938B5" w:rsidRDefault="007938B5" w:rsidP="007938B5">
      <w:pPr>
        <w:spacing w:after="0" w:line="240" w:lineRule="auto"/>
        <w:ind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938B5" w:rsidRPr="007938B5" w:rsidRDefault="007938B5" w:rsidP="00422935">
      <w:pPr>
        <w:numPr>
          <w:ilvl w:val="0"/>
          <w:numId w:val="17"/>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Понятие, предмет, методы правового регулирования в муниципальном праве</w:t>
      </w:r>
    </w:p>
    <w:p w:rsidR="007938B5" w:rsidRPr="007938B5" w:rsidRDefault="007938B5" w:rsidP="00422935">
      <w:pPr>
        <w:numPr>
          <w:ilvl w:val="0"/>
          <w:numId w:val="17"/>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Система муниципального права</w:t>
      </w:r>
    </w:p>
    <w:p w:rsidR="007938B5" w:rsidRPr="007938B5" w:rsidRDefault="007938B5" w:rsidP="00422935">
      <w:pPr>
        <w:numPr>
          <w:ilvl w:val="0"/>
          <w:numId w:val="17"/>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Принципы муниципального права</w:t>
      </w:r>
    </w:p>
    <w:p w:rsidR="007938B5" w:rsidRPr="007938B5" w:rsidRDefault="007938B5" w:rsidP="00422935">
      <w:pPr>
        <w:numPr>
          <w:ilvl w:val="0"/>
          <w:numId w:val="17"/>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Муниципальное правоотношение: понятие, структура и содержание</w:t>
      </w:r>
    </w:p>
    <w:p w:rsidR="007938B5" w:rsidRPr="007938B5" w:rsidRDefault="007938B5" w:rsidP="00422935">
      <w:pPr>
        <w:numPr>
          <w:ilvl w:val="0"/>
          <w:numId w:val="17"/>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Муниципально-правовые нормы: понятие, классификация, особенности</w:t>
      </w:r>
    </w:p>
    <w:p w:rsidR="007938B5" w:rsidRPr="007938B5" w:rsidRDefault="007938B5" w:rsidP="00422935">
      <w:pPr>
        <w:numPr>
          <w:ilvl w:val="0"/>
          <w:numId w:val="17"/>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Муниципальное право, как наука и учебная дисциплина</w:t>
      </w:r>
    </w:p>
    <w:p w:rsidR="007938B5" w:rsidRPr="007938B5" w:rsidRDefault="007938B5" w:rsidP="00422935">
      <w:pPr>
        <w:numPr>
          <w:ilvl w:val="0"/>
          <w:numId w:val="17"/>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Источники муниципального права</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Ситуационные задачи:</w:t>
      </w:r>
    </w:p>
    <w:p w:rsidR="007938B5" w:rsidRPr="007938B5" w:rsidRDefault="007938B5" w:rsidP="00422935">
      <w:pPr>
        <w:numPr>
          <w:ilvl w:val="0"/>
          <w:numId w:val="18"/>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Статья 3 Конституции РФ закрепляет, что «народ осуществляет свою власть непосредственно, а также и через органы местного самоуправления». Как реализуются эти конституционные положения в практике местного самоуправления? Свой ответ обоснуйте ссылками на соответствующие статьи Конституции РФ, федерального законодательства, законодательства субъектов РФ и муниципальные правовые акты органов местного самоуправления.</w:t>
      </w:r>
    </w:p>
    <w:p w:rsidR="007938B5" w:rsidRPr="007938B5" w:rsidRDefault="007938B5" w:rsidP="00422935">
      <w:pPr>
        <w:numPr>
          <w:ilvl w:val="0"/>
          <w:numId w:val="18"/>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Конституция Российской Федерации, Федеральный Закон РФ «Об общих принципах организации местного самоуправления в Российской федерации», Уставы субъектов Российской Федерации, и Уставы муниципальных образований закрепляют различного рода виды правомочия (как собственные, так и передаваемые) на объекты собственности. Найдите в указанных законодательных актах конкретные нормы и проанализируйте их. В каких нормативных актах еще закреплены аналогичные положения?</w:t>
      </w:r>
    </w:p>
    <w:p w:rsidR="007938B5" w:rsidRPr="007938B5" w:rsidRDefault="007938B5" w:rsidP="00422935">
      <w:pPr>
        <w:numPr>
          <w:ilvl w:val="0"/>
          <w:numId w:val="18"/>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Городская администрация приняла постановление «О мерах по охране санитарного состояния городской территории», в котором, в частности, определяла обязанности должностных лиц и граждан по поддержанию необходимой чистоты во дворах домов. Этим же постановлением было установлено, что несоблюдение чистоты и порядка в городе влекут наложения на граждан административного наказания. Какие, на Ваш взгляд, нормы содержатся в этом постановлении: регулятивные или охранительные?</w:t>
      </w:r>
    </w:p>
    <w:p w:rsidR="007938B5" w:rsidRPr="007938B5" w:rsidRDefault="00AE0D5B" w:rsidP="007938B5">
      <w:pPr>
        <w:spacing w:after="0" w:line="240" w:lineRule="auto"/>
        <w:ind w:firstLine="709"/>
        <w:jc w:val="both"/>
        <w:rPr>
          <w:rFonts w:ascii="Times New Roman" w:eastAsia="Times New Roman" w:hAnsi="Times New Roman" w:cs="Times New Roman"/>
          <w:sz w:val="24"/>
          <w:szCs w:val="24"/>
        </w:rPr>
      </w:pPr>
      <w:r w:rsidRPr="00AE0D5B">
        <w:rPr>
          <w:rFonts w:ascii="Times New Roman" w:eastAsia="Times New Roman" w:hAnsi="Times New Roman" w:cs="Times New Roman"/>
          <w:sz w:val="24"/>
          <w:szCs w:val="24"/>
        </w:rPr>
        <w:lastRenderedPageBreak/>
        <w:t xml:space="preserve">Практическое занятие № </w:t>
      </w:r>
      <w:r w:rsidR="007938B5" w:rsidRPr="007938B5">
        <w:rPr>
          <w:rFonts w:ascii="Times New Roman" w:eastAsia="Times New Roman" w:hAnsi="Times New Roman" w:cs="Times New Roman"/>
          <w:sz w:val="24"/>
          <w:szCs w:val="24"/>
        </w:rPr>
        <w:t>2 История местного самоуправления в России и зарубежный опыт местного самоуправления</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938B5" w:rsidRPr="007938B5" w:rsidRDefault="007938B5" w:rsidP="00422935">
      <w:pPr>
        <w:numPr>
          <w:ilvl w:val="0"/>
          <w:numId w:val="19"/>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Местное самоуправление Древней Руси</w:t>
      </w:r>
    </w:p>
    <w:p w:rsidR="007938B5" w:rsidRPr="007938B5" w:rsidRDefault="007938B5" w:rsidP="00422935">
      <w:pPr>
        <w:numPr>
          <w:ilvl w:val="0"/>
          <w:numId w:val="19"/>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Местное самоуправление в 1497 - 1785 гг.</w:t>
      </w:r>
    </w:p>
    <w:p w:rsidR="007938B5" w:rsidRPr="007938B5" w:rsidRDefault="007938B5" w:rsidP="00422935">
      <w:pPr>
        <w:numPr>
          <w:ilvl w:val="0"/>
          <w:numId w:val="19"/>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Местное самоуправление в 1785 - 1917 гг.</w:t>
      </w:r>
    </w:p>
    <w:p w:rsidR="007938B5" w:rsidRPr="007938B5" w:rsidRDefault="007938B5" w:rsidP="00422935">
      <w:pPr>
        <w:numPr>
          <w:ilvl w:val="0"/>
          <w:numId w:val="19"/>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Местное государственное управление в 1917 - 1990 годах.</w:t>
      </w:r>
    </w:p>
    <w:p w:rsidR="007938B5" w:rsidRPr="007938B5" w:rsidRDefault="007938B5" w:rsidP="00422935">
      <w:pPr>
        <w:numPr>
          <w:ilvl w:val="0"/>
          <w:numId w:val="19"/>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Местное самоуправление в 1990 - 1998 годах.</w:t>
      </w:r>
    </w:p>
    <w:p w:rsidR="007938B5" w:rsidRPr="007938B5" w:rsidRDefault="007938B5" w:rsidP="00422935">
      <w:pPr>
        <w:numPr>
          <w:ilvl w:val="0"/>
          <w:numId w:val="19"/>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Становление и основные тенденции развития местного самоуправления в России на современном этапе</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p>
    <w:p w:rsidR="007938B5" w:rsidRPr="007938B5" w:rsidRDefault="00AE0D5B" w:rsidP="007938B5">
      <w:pPr>
        <w:spacing w:after="0" w:line="240" w:lineRule="auto"/>
        <w:ind w:firstLine="709"/>
        <w:jc w:val="both"/>
        <w:rPr>
          <w:rFonts w:ascii="Times New Roman" w:eastAsia="Times New Roman" w:hAnsi="Times New Roman" w:cs="Times New Roman"/>
          <w:sz w:val="24"/>
          <w:szCs w:val="24"/>
        </w:rPr>
      </w:pPr>
      <w:r w:rsidRPr="00AE0D5B">
        <w:rPr>
          <w:rFonts w:ascii="Times New Roman" w:eastAsia="Times New Roman" w:hAnsi="Times New Roman" w:cs="Times New Roman"/>
          <w:sz w:val="24"/>
          <w:szCs w:val="24"/>
        </w:rPr>
        <w:t xml:space="preserve">Практическое занятие № </w:t>
      </w:r>
      <w:r w:rsidR="007938B5" w:rsidRPr="007938B5">
        <w:rPr>
          <w:rFonts w:ascii="Times New Roman" w:eastAsia="Times New Roman" w:hAnsi="Times New Roman" w:cs="Times New Roman"/>
          <w:sz w:val="24"/>
          <w:szCs w:val="24"/>
        </w:rPr>
        <w:t xml:space="preserve"> 3 Общие принципы организации местного самоуправления</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938B5" w:rsidRPr="007938B5" w:rsidRDefault="007938B5" w:rsidP="00422935">
      <w:pPr>
        <w:numPr>
          <w:ilvl w:val="0"/>
          <w:numId w:val="20"/>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Концепции местного самоуправления (европейская континентальная концепция; англосаксонская концепция)</w:t>
      </w:r>
    </w:p>
    <w:p w:rsidR="007938B5" w:rsidRPr="007938B5" w:rsidRDefault="007938B5" w:rsidP="00422935">
      <w:pPr>
        <w:numPr>
          <w:ilvl w:val="0"/>
          <w:numId w:val="20"/>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Понятие и сущность местного самоуправления</w:t>
      </w:r>
    </w:p>
    <w:p w:rsidR="007938B5" w:rsidRPr="007938B5" w:rsidRDefault="007938B5" w:rsidP="00422935">
      <w:pPr>
        <w:numPr>
          <w:ilvl w:val="0"/>
          <w:numId w:val="20"/>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Понятие, система и конституционно-правовое закрепление общих и специальных принципов местного самоуправления</w:t>
      </w:r>
    </w:p>
    <w:p w:rsidR="007938B5" w:rsidRPr="007938B5" w:rsidRDefault="007938B5" w:rsidP="00422935">
      <w:pPr>
        <w:numPr>
          <w:ilvl w:val="0"/>
          <w:numId w:val="20"/>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Понятие и общая характеристика функций местного самоуправления</w:t>
      </w:r>
    </w:p>
    <w:p w:rsidR="007938B5" w:rsidRPr="007938B5" w:rsidRDefault="007938B5" w:rsidP="00422935">
      <w:pPr>
        <w:numPr>
          <w:ilvl w:val="0"/>
          <w:numId w:val="20"/>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Основы местного самоуправления: понятие, общая характеристика</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Ситуационные задачи:</w:t>
      </w:r>
    </w:p>
    <w:p w:rsidR="007938B5" w:rsidRPr="007938B5" w:rsidRDefault="007938B5" w:rsidP="00422935">
      <w:pPr>
        <w:numPr>
          <w:ilvl w:val="0"/>
          <w:numId w:val="21"/>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На основании исторического анализа характеристик основных моделей местного самоуправления, городская дума приняла решение о проведении референдума на территории муниципального образования о целесообразности перехода на одну из эффективных моделей местного самоуправления Европы. Оцените соответствие принятого решения принципам местного самоуправление. Укажите, какая сейчас существует в России модель местного самоуправления. Свой ответ обоснуйте ссылками на действующее законодательство</w:t>
      </w:r>
    </w:p>
    <w:p w:rsidR="007938B5" w:rsidRPr="007938B5" w:rsidRDefault="007938B5" w:rsidP="00422935">
      <w:pPr>
        <w:numPr>
          <w:ilvl w:val="0"/>
          <w:numId w:val="21"/>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 Федеральном законе от 06.10.2003 г. № 131-ФЗ «Об общих принципах организации местного самоуправления в Российской Федерации» определены отношения, связанные с владением, пользованием и распоряжением муниципальным имуществом, а также по поводу государственного управления природными ресурсами. Городская дума в целях закрепления собственности в пределах территории муниципального образования приняла решение о приватизации имущества находящегося в пределах территории муниципального образования, не закрепленного в федеральном законодательстве. Правомерно ли решение принятое городской думой? Каким принципам должны соответствовать существующие и принимаемые нормативные акты, регулирующие муниципально-правовые отношения? Обоснуйте свой ответ ссылками на действующее законодательство</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p>
    <w:p w:rsidR="007938B5" w:rsidRPr="007938B5" w:rsidRDefault="00AE0D5B" w:rsidP="007938B5">
      <w:pPr>
        <w:spacing w:after="0" w:line="240" w:lineRule="auto"/>
        <w:ind w:firstLine="709"/>
        <w:jc w:val="both"/>
        <w:rPr>
          <w:rFonts w:ascii="Times New Roman" w:eastAsia="Times New Roman" w:hAnsi="Times New Roman" w:cs="Times New Roman"/>
          <w:sz w:val="24"/>
          <w:szCs w:val="24"/>
        </w:rPr>
      </w:pPr>
      <w:r w:rsidRPr="00AE0D5B">
        <w:rPr>
          <w:rFonts w:ascii="Times New Roman" w:eastAsia="Times New Roman" w:hAnsi="Times New Roman" w:cs="Times New Roman"/>
          <w:sz w:val="24"/>
          <w:szCs w:val="24"/>
        </w:rPr>
        <w:t xml:space="preserve">Практическое занятие № </w:t>
      </w:r>
      <w:r w:rsidR="007938B5" w:rsidRPr="007938B5">
        <w:rPr>
          <w:rFonts w:ascii="Times New Roman" w:eastAsia="Times New Roman" w:hAnsi="Times New Roman" w:cs="Times New Roman"/>
          <w:sz w:val="24"/>
          <w:szCs w:val="24"/>
        </w:rPr>
        <w:t xml:space="preserve"> 4 Гарантии и защита прав местного самоуправления</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938B5" w:rsidRPr="007938B5" w:rsidRDefault="007938B5" w:rsidP="00422935">
      <w:pPr>
        <w:numPr>
          <w:ilvl w:val="0"/>
          <w:numId w:val="22"/>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Понятие гарантий местного самоуправления. Общие и специальные (юридические) гарантии местного самоуправления</w:t>
      </w:r>
    </w:p>
    <w:p w:rsidR="007938B5" w:rsidRPr="007938B5" w:rsidRDefault="007938B5" w:rsidP="00422935">
      <w:pPr>
        <w:numPr>
          <w:ilvl w:val="0"/>
          <w:numId w:val="22"/>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Гарантии территориальной организации местного самоуправления</w:t>
      </w:r>
    </w:p>
    <w:p w:rsidR="007938B5" w:rsidRPr="007938B5" w:rsidRDefault="007938B5" w:rsidP="00422935">
      <w:pPr>
        <w:numPr>
          <w:ilvl w:val="0"/>
          <w:numId w:val="22"/>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Гарантии организационной самостоятельности местного самоуправления</w:t>
      </w:r>
    </w:p>
    <w:p w:rsidR="007938B5" w:rsidRPr="007938B5" w:rsidRDefault="007938B5" w:rsidP="00422935">
      <w:pPr>
        <w:numPr>
          <w:ilvl w:val="0"/>
          <w:numId w:val="22"/>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Гарантии экономической самостоятельности местного самоуправления</w:t>
      </w:r>
    </w:p>
    <w:p w:rsidR="007938B5" w:rsidRPr="007938B5" w:rsidRDefault="007938B5" w:rsidP="00422935">
      <w:pPr>
        <w:numPr>
          <w:ilvl w:val="0"/>
          <w:numId w:val="22"/>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Судебная и иные правовые формы зашиты прав местного самоуправления</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Ситуационные задачи</w:t>
      </w:r>
    </w:p>
    <w:p w:rsidR="007938B5" w:rsidRPr="007938B5" w:rsidRDefault="007938B5" w:rsidP="00422935">
      <w:pPr>
        <w:numPr>
          <w:ilvl w:val="0"/>
          <w:numId w:val="23"/>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 xml:space="preserve">По Закону «О местном самоуправлении в республике Алтай» в населенных пунктах и районах Алтая действует местное самоуправление и органы государственной </w:t>
      </w:r>
      <w:r w:rsidRPr="007938B5">
        <w:rPr>
          <w:rFonts w:ascii="Times New Roman" w:eastAsia="Times New Roman" w:hAnsi="Times New Roman" w:cs="Times New Roman"/>
          <w:sz w:val="24"/>
          <w:szCs w:val="24"/>
        </w:rPr>
        <w:lastRenderedPageBreak/>
        <w:t>власти. В Конституционный суд поступило заявление группы граждан с требованиями признать этот Закон неконституционным. Определите правомерность действия участников сторон. Свой ответ обоснуйте ссылками на действующее законодательство.</w:t>
      </w:r>
    </w:p>
    <w:p w:rsidR="007938B5" w:rsidRPr="007938B5" w:rsidRDefault="007938B5" w:rsidP="00422935">
      <w:pPr>
        <w:numPr>
          <w:ilvl w:val="0"/>
          <w:numId w:val="23"/>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 Удмуртской Республике был принят Закон «О системе органов государственной власти в Удмуртской республике» предусматривающий упразднение местного самоуправления на уровне города и переход городов в республиканское подчинение. В соответствии с Законом, местные, представительные органы подлежали роспуску, а их полномочия – передаются депутатам Удмурдского парламента, избранным населением соответствующих районов. Оцените данный нормативный акт, принятый в Удмурдской Республике на состояние его законности. Подготовьте проект обращения в Конституционный Суд РФ от имени граждан муниципального образования</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p>
    <w:p w:rsidR="007938B5" w:rsidRPr="007938B5" w:rsidRDefault="00AE0D5B" w:rsidP="007938B5">
      <w:pPr>
        <w:spacing w:after="0" w:line="240" w:lineRule="auto"/>
        <w:ind w:firstLine="709"/>
        <w:jc w:val="both"/>
        <w:rPr>
          <w:rFonts w:ascii="Times New Roman" w:eastAsia="Times New Roman" w:hAnsi="Times New Roman" w:cs="Times New Roman"/>
          <w:sz w:val="24"/>
          <w:szCs w:val="24"/>
        </w:rPr>
      </w:pPr>
      <w:r w:rsidRPr="00AE0D5B">
        <w:rPr>
          <w:rFonts w:ascii="Times New Roman" w:eastAsia="Times New Roman" w:hAnsi="Times New Roman" w:cs="Times New Roman"/>
          <w:sz w:val="24"/>
          <w:szCs w:val="24"/>
        </w:rPr>
        <w:t xml:space="preserve">Практическое занятие № </w:t>
      </w:r>
      <w:r w:rsidR="007938B5" w:rsidRPr="007938B5">
        <w:rPr>
          <w:rFonts w:ascii="Times New Roman" w:eastAsia="Times New Roman" w:hAnsi="Times New Roman" w:cs="Times New Roman"/>
          <w:sz w:val="24"/>
          <w:szCs w:val="24"/>
        </w:rPr>
        <w:t xml:space="preserve"> 5 Правовые основы местного самоуправления</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938B5" w:rsidRPr="007938B5" w:rsidRDefault="007938B5" w:rsidP="00422935">
      <w:pPr>
        <w:numPr>
          <w:ilvl w:val="0"/>
          <w:numId w:val="24"/>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Понятие правовой основы местного самоуправления в Российской Федерации.</w:t>
      </w:r>
    </w:p>
    <w:p w:rsidR="007938B5" w:rsidRPr="007938B5" w:rsidRDefault="007938B5" w:rsidP="00422935">
      <w:pPr>
        <w:numPr>
          <w:ilvl w:val="0"/>
          <w:numId w:val="24"/>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Международные нормы, нормы федерального законодательства в системе нормативных правовых актов о местном самоуправлении.</w:t>
      </w:r>
    </w:p>
    <w:p w:rsidR="007938B5" w:rsidRPr="007938B5" w:rsidRDefault="007938B5" w:rsidP="00422935">
      <w:pPr>
        <w:numPr>
          <w:ilvl w:val="0"/>
          <w:numId w:val="24"/>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Законодательство субъектов Российской Федерации в системе нормативных правовых актов о местном самоуправлении. Законы Оренбургской области о местном самоуправлении.</w:t>
      </w:r>
    </w:p>
    <w:p w:rsidR="007938B5" w:rsidRPr="007938B5" w:rsidRDefault="007938B5" w:rsidP="00422935">
      <w:pPr>
        <w:numPr>
          <w:ilvl w:val="0"/>
          <w:numId w:val="24"/>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Понятие и система муниципальных правовых актов.</w:t>
      </w:r>
    </w:p>
    <w:p w:rsidR="007938B5" w:rsidRPr="007938B5" w:rsidRDefault="007938B5" w:rsidP="00422935">
      <w:pPr>
        <w:numPr>
          <w:ilvl w:val="0"/>
          <w:numId w:val="24"/>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Виды правовых актов органов местного самоуправления</w:t>
      </w:r>
    </w:p>
    <w:p w:rsidR="007938B5" w:rsidRPr="007938B5" w:rsidRDefault="007938B5" w:rsidP="00422935">
      <w:pPr>
        <w:numPr>
          <w:ilvl w:val="0"/>
          <w:numId w:val="24"/>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Устав муниципального образования: понятие, порядок и особенности принятия, структура, порядок внесения изменений</w:t>
      </w:r>
    </w:p>
    <w:p w:rsidR="007938B5" w:rsidRPr="007938B5" w:rsidRDefault="007938B5" w:rsidP="00422935">
      <w:pPr>
        <w:numPr>
          <w:ilvl w:val="0"/>
          <w:numId w:val="24"/>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Понятие и стадии правотворческого процесса в муниципальных образованиях</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Ситуационные задачи:</w:t>
      </w:r>
    </w:p>
    <w:p w:rsidR="007938B5" w:rsidRPr="007938B5" w:rsidRDefault="007938B5" w:rsidP="00422935">
      <w:pPr>
        <w:numPr>
          <w:ilvl w:val="0"/>
          <w:numId w:val="25"/>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 городе Каменск представительным органом муниципального образования (городской Думой) был принят Устав муниципального образования «Город Каменск» и направлен для регистрации в областное управление юстиции, которое отказало в его регистрации. Спустя некоторое время начальник указанного управления юстиции заявил, что отказать в регистрации Устава его заставили в Министерстве юстиции РФ. По его мнению, Устав муниципального образования соответствует требованиям законодательства и должен считаться действующим. Основываясь на этом заявлении, городская Дума определила Устав действующим. Каков порядок принятия и регистрации устава муниципального образования? Дайте оценку действиям начальника областного управления юстиции и городской Думы относительно устава города. Какие требования предъявляются к содержанию устава муниципального образования в соответствии с действующим законодательством? Примите решение в роли депутатов городской Думы в случае отказа областного управления юстиции зарегистрировать устав муниципального образования</w:t>
      </w:r>
    </w:p>
    <w:p w:rsidR="007938B5" w:rsidRPr="007938B5" w:rsidRDefault="007938B5" w:rsidP="00422935">
      <w:pPr>
        <w:numPr>
          <w:ilvl w:val="0"/>
          <w:numId w:val="25"/>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Представительные органы местного самоуправления поселка «Приморский» расположенного в пограничной зоне приняли нормативный акт, в котором указывалось, что граждане, въезжающие в пограничную зону должны временно зарегистрироваться на срок до 10 суток, и встать на учет в ОВД по месту временного проживания. Обоснуйте законность принятого решения</w:t>
      </w:r>
    </w:p>
    <w:p w:rsidR="007938B5" w:rsidRPr="007938B5" w:rsidRDefault="007938B5" w:rsidP="00422935">
      <w:pPr>
        <w:numPr>
          <w:ilvl w:val="0"/>
          <w:numId w:val="25"/>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Районная администрация приняла решение «Об усилении мер пожарной безопасности в районе», в котором содержится указание на то, что оно вступает в силу с момента его опубликования, действует на территории района в течение 2-х лет и что лица, виновные в его нарушении, подлежат административной ответственности. Обоснуйте законность принятого решения</w:t>
      </w:r>
    </w:p>
    <w:p w:rsidR="007938B5" w:rsidRPr="007938B5" w:rsidRDefault="007938B5" w:rsidP="00422935">
      <w:pPr>
        <w:numPr>
          <w:ilvl w:val="0"/>
          <w:numId w:val="25"/>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lastRenderedPageBreak/>
        <w:t>Городская дума, в состав которой избрано 15 депутатов из 18, приняла городской закон о внесении изменений в устав города. Закон был принят двумя третями голосов от 12 присутствующих на заседании депутатов. В устав внесено положение о перечне отдельных государственных полномочий органов городского самоуправления, которыми они ранее были наделены законами субъекта РФ. Также в устав были внесены положения, закрепляющие основы порядка государственной регистрации устава города. Обоснуйте законность принятого решения.</w:t>
      </w:r>
    </w:p>
    <w:p w:rsidR="007938B5" w:rsidRPr="007938B5" w:rsidRDefault="007938B5" w:rsidP="00422935">
      <w:pPr>
        <w:numPr>
          <w:ilvl w:val="0"/>
          <w:numId w:val="25"/>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Прокурор района обратился в суд с заявлением о признании не действующим и не подлежащим применению постановления главы городского поселения «Об управлении архитектуры, градостроительства и регулировании земельных отношений» в порядке гл. 24 ГПК РФ в связи с тем, что постановление не было опубликовано в установленном законом порядке. Представитель администрации поселения в суде с заявлением прокурора не согласился, указав, что оспариваемое постановление не было опубликовано, поскольку не является нормативным правовым актом и не может оспариваться в порядке гл. 24 ГПК РФ. Каким должно быть решение суда? Свой ответ обоснуйте ссылками на действующее законодательство.</w:t>
      </w:r>
    </w:p>
    <w:p w:rsidR="007938B5" w:rsidRPr="007938B5" w:rsidRDefault="00AE0D5B" w:rsidP="007938B5">
      <w:pPr>
        <w:spacing w:after="0" w:line="240" w:lineRule="auto"/>
        <w:ind w:firstLine="709"/>
        <w:jc w:val="both"/>
        <w:rPr>
          <w:rFonts w:ascii="Times New Roman" w:eastAsia="Times New Roman" w:hAnsi="Times New Roman" w:cs="Times New Roman"/>
          <w:sz w:val="24"/>
          <w:szCs w:val="24"/>
        </w:rPr>
      </w:pPr>
      <w:r w:rsidRPr="00AE0D5B">
        <w:rPr>
          <w:rFonts w:ascii="Times New Roman" w:eastAsia="Times New Roman" w:hAnsi="Times New Roman" w:cs="Times New Roman"/>
          <w:i/>
          <w:sz w:val="24"/>
          <w:szCs w:val="24"/>
        </w:rPr>
        <w:t xml:space="preserve">Деловая игра </w:t>
      </w:r>
      <w:r>
        <w:rPr>
          <w:rFonts w:ascii="Times New Roman" w:eastAsia="Times New Roman" w:hAnsi="Times New Roman" w:cs="Times New Roman"/>
          <w:sz w:val="24"/>
          <w:szCs w:val="24"/>
        </w:rPr>
        <w:t>на тему «</w:t>
      </w:r>
      <w:r w:rsidRPr="00AE0D5B">
        <w:rPr>
          <w:rFonts w:ascii="Times New Roman" w:eastAsia="Times New Roman" w:hAnsi="Times New Roman" w:cs="Times New Roman"/>
          <w:sz w:val="24"/>
          <w:szCs w:val="24"/>
        </w:rPr>
        <w:t>Участие в публичных слушаниях муниципального образования город Бузулук Оренбургской области</w:t>
      </w:r>
      <w:r>
        <w:rPr>
          <w:rFonts w:ascii="Times New Roman" w:eastAsia="Times New Roman" w:hAnsi="Times New Roman" w:cs="Times New Roman"/>
          <w:sz w:val="24"/>
          <w:szCs w:val="24"/>
        </w:rPr>
        <w:t>»</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p>
    <w:p w:rsidR="007938B5" w:rsidRPr="007938B5" w:rsidRDefault="00AE0D5B" w:rsidP="007938B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Практическое занятие № </w:t>
      </w:r>
      <w:r w:rsidR="007938B5" w:rsidRPr="007938B5">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Видовые характеристики муниципальных образований</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938B5" w:rsidRPr="007938B5" w:rsidRDefault="007938B5" w:rsidP="00422935">
      <w:pPr>
        <w:numPr>
          <w:ilvl w:val="0"/>
          <w:numId w:val="2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Понятие территориальной основы местного самоуправления и факторы, влияющие на ее формирование</w:t>
      </w:r>
    </w:p>
    <w:p w:rsidR="007938B5" w:rsidRPr="007938B5" w:rsidRDefault="007938B5" w:rsidP="00422935">
      <w:pPr>
        <w:numPr>
          <w:ilvl w:val="0"/>
          <w:numId w:val="2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Виды муниципальных образований: понятие, признаки</w:t>
      </w:r>
    </w:p>
    <w:p w:rsidR="007938B5" w:rsidRPr="007938B5" w:rsidRDefault="007938B5" w:rsidP="00422935">
      <w:pPr>
        <w:numPr>
          <w:ilvl w:val="0"/>
          <w:numId w:val="2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Установление и изменение границ муниципальных образований</w:t>
      </w:r>
    </w:p>
    <w:p w:rsidR="007938B5" w:rsidRPr="007938B5" w:rsidRDefault="007938B5" w:rsidP="00422935">
      <w:pPr>
        <w:numPr>
          <w:ilvl w:val="0"/>
          <w:numId w:val="2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Преобразование муниципальных образований: объединение, разделение, изменение статуса, присоединение, выделение</w:t>
      </w:r>
    </w:p>
    <w:p w:rsidR="007938B5" w:rsidRPr="007938B5" w:rsidRDefault="007938B5" w:rsidP="00422935">
      <w:pPr>
        <w:numPr>
          <w:ilvl w:val="0"/>
          <w:numId w:val="2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Упразднение поселений и создание вновь образованных поселений на межселенных территориях</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Ситуационные задачи:</w:t>
      </w:r>
    </w:p>
    <w:p w:rsidR="007938B5" w:rsidRPr="007938B5" w:rsidRDefault="007938B5" w:rsidP="00422935">
      <w:pPr>
        <w:numPr>
          <w:ilvl w:val="0"/>
          <w:numId w:val="27"/>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Два сопредельных городских поселения решили объединиться в городской округ. В одном из них решение об объединении принял представительный орган, а в другом — глава муниципального образования на основе результатов местных референдумов, проведенных в пяти районах города из шести. Жители еще одного района высказались за объединение на собраниях, конференциях, сходах. После принятия решения об объединении представительные органы обоих поселений провели совместное заседание и совместно утвердили устав нового городского округа, а также решили, что представительный орган городского округа на переходный период будет включать всех депутатов представительных органов объединившихся поселений. На переходный период главы поселений и их администрации будут продолжать работать на территориях поселений, вступивших в процесс объединения. Каков законодательно закрепленный порядок объединения муниципальных образований? Оцените обоснованность принятого решения.</w:t>
      </w:r>
    </w:p>
    <w:p w:rsidR="007938B5" w:rsidRPr="007938B5" w:rsidRDefault="007938B5" w:rsidP="00422935">
      <w:pPr>
        <w:numPr>
          <w:ilvl w:val="0"/>
          <w:numId w:val="27"/>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Губернатор области внес в законодательный (представительный) орган государственной власти области на утверждение свое постановление об упразднении двух сельских поселений как не обладающих достаточными материальными и финансовыми ресурсами для осуществления функций местного самоуправления и о включении указанных поселений в состав соседних городских поселений. В сопроводительном письме губернатора было указано, что итоги социологических опросов в обоих сельских поселениях показали, что подавляющее число жителей согласны с упразднением их поселений. Каков законодательно закрепленный порядок упразднения муниципальных образований? Оцените обоснованность принятого решения.</w:t>
      </w:r>
    </w:p>
    <w:p w:rsidR="007938B5" w:rsidRPr="007938B5" w:rsidRDefault="007938B5" w:rsidP="00422935">
      <w:pPr>
        <w:numPr>
          <w:ilvl w:val="0"/>
          <w:numId w:val="27"/>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lastRenderedPageBreak/>
        <w:t>Территория Российской Федерации распространяется не только на сухопутные и морские границы, но и на континентальный шельф, воздушное пространство, морские суда, дипломатические консульства и т.п. Муниципальные образования также обладают определенной территорией.  Возможно ли осуществление местного самоуправления на территории дипломатического консульства или на территории космического комплекса «Мир»? Входит ли воздушное пространство в территорию муниципального образования? Предложите структуру модельного закона «О территории муниципального образования в Российской Федерации».</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p>
    <w:p w:rsidR="007938B5" w:rsidRPr="007938B5" w:rsidRDefault="00AE0D5B" w:rsidP="007938B5">
      <w:pPr>
        <w:spacing w:after="0" w:line="240" w:lineRule="auto"/>
        <w:ind w:firstLine="709"/>
        <w:jc w:val="both"/>
        <w:rPr>
          <w:rFonts w:ascii="Times New Roman" w:eastAsia="Times New Roman" w:hAnsi="Times New Roman" w:cs="Times New Roman"/>
          <w:sz w:val="24"/>
          <w:szCs w:val="24"/>
        </w:rPr>
      </w:pPr>
      <w:r w:rsidRPr="00AE0D5B">
        <w:rPr>
          <w:rFonts w:ascii="Times New Roman" w:eastAsia="Times New Roman" w:hAnsi="Times New Roman" w:cs="Times New Roman"/>
          <w:sz w:val="24"/>
          <w:szCs w:val="24"/>
        </w:rPr>
        <w:t xml:space="preserve">Практическое занятие № </w:t>
      </w:r>
      <w:r w:rsidR="007938B5" w:rsidRPr="007938B5">
        <w:rPr>
          <w:rFonts w:ascii="Times New Roman" w:eastAsia="Times New Roman" w:hAnsi="Times New Roman" w:cs="Times New Roman"/>
          <w:sz w:val="24"/>
          <w:szCs w:val="24"/>
        </w:rPr>
        <w:t xml:space="preserve"> 7 Межмуниципальное сотрудничество</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938B5" w:rsidRPr="007938B5" w:rsidRDefault="007938B5" w:rsidP="00422935">
      <w:pPr>
        <w:numPr>
          <w:ilvl w:val="0"/>
          <w:numId w:val="28"/>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Понятие межмуниципального сотрудничества.</w:t>
      </w:r>
    </w:p>
    <w:p w:rsidR="007938B5" w:rsidRPr="007938B5" w:rsidRDefault="007938B5" w:rsidP="00422935">
      <w:pPr>
        <w:numPr>
          <w:ilvl w:val="0"/>
          <w:numId w:val="28"/>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Организационные формы межмуниципального сотрудничества.</w:t>
      </w:r>
    </w:p>
    <w:p w:rsidR="007938B5" w:rsidRPr="007938B5" w:rsidRDefault="007938B5" w:rsidP="00422935">
      <w:pPr>
        <w:numPr>
          <w:ilvl w:val="0"/>
          <w:numId w:val="28"/>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Межмуниципальные хозяйственные общества и некоммерческие организации.</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Ситуационные задачи:</w:t>
      </w:r>
    </w:p>
    <w:p w:rsidR="007938B5" w:rsidRPr="007938B5" w:rsidRDefault="007938B5" w:rsidP="00422935">
      <w:pPr>
        <w:numPr>
          <w:ilvl w:val="0"/>
          <w:numId w:val="29"/>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Федеральный закон от 06.10.2003 г. № 131-ФЗ предусматривает обязательное образование в каждом субъекте РФ совета муниципальных образований субъекта РФ. В связи с этим представители одного из муниципальных образований обратились к вам с рядом вопросов. Если Федеральный закон от 06.10.2003 г. № 131-ФЗ предусматривает необходимость создания в субъекте РФ нескольких видов муниципальных образований (городские и сельские поселения, городские округа, муниципальные районы), то все ли муниципальные образования на равных должны входить в состав совета? Может быть, муниципальные образования, входящие в состав отдельных муниципальных районов, должны делегировать в совет своих общих представителей? Если в состав совета должны входить все муниципальные образования, то не получится ли, что представители муниципальных районов и городских округов останутся в совете в меньшинстве и не смогут эффективно проводить через него свои интересы? Дайте развернутый ответ на поставленные вопросы.</w:t>
      </w:r>
    </w:p>
    <w:p w:rsidR="007938B5" w:rsidRPr="007938B5" w:rsidRDefault="007938B5" w:rsidP="00422935">
      <w:pPr>
        <w:numPr>
          <w:ilvl w:val="0"/>
          <w:numId w:val="29"/>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Представительный орган городского поселения отказался принять решение о вхождении городского поселения в состав совета муниципальных образований субъекта РФ. Могут ли к нему за это быть применены какие-либо санкции?</w:t>
      </w:r>
      <w:r w:rsidRPr="007938B5">
        <w:rPr>
          <w:rFonts w:ascii="Times New Roman" w:eastAsia="Times New Roman" w:hAnsi="Times New Roman" w:cs="Times New Roman"/>
          <w:sz w:val="24"/>
          <w:szCs w:val="24"/>
          <w:lang w:eastAsia="ru-RU"/>
        </w:rPr>
        <w:t xml:space="preserve"> </w:t>
      </w:r>
      <w:r w:rsidRPr="007938B5">
        <w:rPr>
          <w:rFonts w:ascii="Times New Roman" w:eastAsia="Times New Roman" w:hAnsi="Times New Roman" w:cs="Times New Roman"/>
          <w:sz w:val="24"/>
          <w:szCs w:val="24"/>
        </w:rPr>
        <w:t>Оцените обоснованность принятого решения</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p>
    <w:p w:rsidR="007938B5" w:rsidRPr="007938B5" w:rsidRDefault="00AE0D5B" w:rsidP="007938B5">
      <w:pPr>
        <w:spacing w:after="0" w:line="240" w:lineRule="auto"/>
        <w:ind w:firstLine="709"/>
        <w:jc w:val="both"/>
        <w:rPr>
          <w:rFonts w:ascii="Times New Roman" w:eastAsia="Times New Roman" w:hAnsi="Times New Roman" w:cs="Times New Roman"/>
          <w:sz w:val="24"/>
          <w:szCs w:val="24"/>
        </w:rPr>
      </w:pPr>
      <w:r w:rsidRPr="00AE0D5B">
        <w:rPr>
          <w:rFonts w:ascii="Times New Roman" w:eastAsia="Times New Roman" w:hAnsi="Times New Roman" w:cs="Times New Roman"/>
          <w:sz w:val="24"/>
          <w:szCs w:val="24"/>
        </w:rPr>
        <w:t xml:space="preserve">Практическое занятие № </w:t>
      </w:r>
      <w:r w:rsidR="007938B5" w:rsidRPr="007938B5">
        <w:rPr>
          <w:rFonts w:ascii="Times New Roman" w:eastAsia="Times New Roman" w:hAnsi="Times New Roman" w:cs="Times New Roman"/>
          <w:sz w:val="24"/>
          <w:szCs w:val="24"/>
        </w:rPr>
        <w:t xml:space="preserve"> 8 Особенности организации местного самоуправления на отдельных территориях</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938B5" w:rsidRPr="007938B5" w:rsidRDefault="007938B5" w:rsidP="00422935">
      <w:pPr>
        <w:numPr>
          <w:ilvl w:val="0"/>
          <w:numId w:val="30"/>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Организация местного самоуправления в городе Москва</w:t>
      </w:r>
    </w:p>
    <w:p w:rsidR="007938B5" w:rsidRPr="007938B5" w:rsidRDefault="007938B5" w:rsidP="00422935">
      <w:pPr>
        <w:numPr>
          <w:ilvl w:val="0"/>
          <w:numId w:val="30"/>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Организация местного самоуправления в городе Санкт-Петербург</w:t>
      </w:r>
    </w:p>
    <w:p w:rsidR="007938B5" w:rsidRPr="007938B5" w:rsidRDefault="007938B5" w:rsidP="00422935">
      <w:pPr>
        <w:numPr>
          <w:ilvl w:val="0"/>
          <w:numId w:val="30"/>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Организация местного самоуправления в городе Севастополь</w:t>
      </w:r>
    </w:p>
    <w:p w:rsidR="007938B5" w:rsidRPr="007938B5" w:rsidRDefault="007938B5" w:rsidP="00422935">
      <w:pPr>
        <w:numPr>
          <w:ilvl w:val="0"/>
          <w:numId w:val="30"/>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Особенности организации местного самоуправления в закрытых административно-территориальных образованиях</w:t>
      </w:r>
    </w:p>
    <w:p w:rsidR="007938B5" w:rsidRPr="007938B5" w:rsidRDefault="007938B5" w:rsidP="00422935">
      <w:pPr>
        <w:numPr>
          <w:ilvl w:val="0"/>
          <w:numId w:val="30"/>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Особенности организации местного самоуправления в наукоградах</w:t>
      </w:r>
    </w:p>
    <w:p w:rsidR="007938B5" w:rsidRPr="007938B5" w:rsidRDefault="007938B5" w:rsidP="00422935">
      <w:pPr>
        <w:numPr>
          <w:ilvl w:val="0"/>
          <w:numId w:val="30"/>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Особенности местного самоуправления в районах проживания коренных малочисленных народов Севера, Сибири и Дальнего Востока</w:t>
      </w:r>
    </w:p>
    <w:p w:rsidR="007938B5" w:rsidRPr="007938B5" w:rsidRDefault="007938B5" w:rsidP="00422935">
      <w:pPr>
        <w:numPr>
          <w:ilvl w:val="0"/>
          <w:numId w:val="30"/>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Особенности местного самоуправления в приграничных территориях</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p>
    <w:p w:rsidR="007938B5" w:rsidRPr="007938B5" w:rsidRDefault="00AE0D5B" w:rsidP="007938B5">
      <w:pPr>
        <w:spacing w:after="0" w:line="240" w:lineRule="auto"/>
        <w:ind w:firstLine="709"/>
        <w:jc w:val="both"/>
        <w:rPr>
          <w:rFonts w:ascii="Times New Roman" w:eastAsia="Times New Roman" w:hAnsi="Times New Roman" w:cs="Times New Roman"/>
          <w:sz w:val="24"/>
          <w:szCs w:val="24"/>
        </w:rPr>
      </w:pPr>
      <w:r w:rsidRPr="00AE0D5B">
        <w:rPr>
          <w:rFonts w:ascii="Times New Roman" w:eastAsia="Times New Roman" w:hAnsi="Times New Roman" w:cs="Times New Roman"/>
          <w:sz w:val="24"/>
          <w:szCs w:val="24"/>
        </w:rPr>
        <w:t xml:space="preserve">Практическое занятие № </w:t>
      </w:r>
      <w:r w:rsidRPr="007938B5">
        <w:rPr>
          <w:rFonts w:ascii="Times New Roman" w:eastAsia="Times New Roman" w:hAnsi="Times New Roman" w:cs="Times New Roman"/>
          <w:sz w:val="24"/>
          <w:szCs w:val="24"/>
        </w:rPr>
        <w:t>9</w:t>
      </w:r>
      <w:r w:rsidR="007938B5" w:rsidRPr="007938B5">
        <w:rPr>
          <w:rFonts w:ascii="Times New Roman" w:eastAsia="Times New Roman" w:hAnsi="Times New Roman" w:cs="Times New Roman"/>
          <w:sz w:val="24"/>
          <w:szCs w:val="24"/>
        </w:rPr>
        <w:t xml:space="preserve"> Экономические основы местного самоуправления</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938B5" w:rsidRPr="007938B5" w:rsidRDefault="007938B5" w:rsidP="00422935">
      <w:pPr>
        <w:numPr>
          <w:ilvl w:val="0"/>
          <w:numId w:val="4"/>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Понятие и содержание экономической основы местного самоуправления</w:t>
      </w:r>
    </w:p>
    <w:p w:rsidR="007938B5" w:rsidRPr="007938B5" w:rsidRDefault="007938B5" w:rsidP="00422935">
      <w:pPr>
        <w:numPr>
          <w:ilvl w:val="0"/>
          <w:numId w:val="4"/>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Муниципальная собственность: понятие, содержание. Правовое регулирование отношений муниципальной собственности</w:t>
      </w:r>
    </w:p>
    <w:p w:rsidR="007938B5" w:rsidRPr="007938B5" w:rsidRDefault="007938B5" w:rsidP="00422935">
      <w:pPr>
        <w:numPr>
          <w:ilvl w:val="0"/>
          <w:numId w:val="4"/>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lastRenderedPageBreak/>
        <w:t>Создание муниципальной и других форм собственности, управление муниципальной собственностью</w:t>
      </w:r>
    </w:p>
    <w:p w:rsidR="007938B5" w:rsidRPr="007938B5" w:rsidRDefault="007938B5" w:rsidP="00422935">
      <w:pPr>
        <w:numPr>
          <w:ilvl w:val="0"/>
          <w:numId w:val="4"/>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Приватизация муниципальной собственности. Инвестиции. Муниципальный заказ</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Ситуационные задачи:</w:t>
      </w:r>
    </w:p>
    <w:p w:rsidR="007938B5" w:rsidRPr="007938B5" w:rsidRDefault="007938B5" w:rsidP="00422935">
      <w:pPr>
        <w:numPr>
          <w:ilvl w:val="0"/>
          <w:numId w:val="5"/>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Гражданин Ф. обратился в уставный суд с запросом о соответствии уставу области отдельных предписаний положения о передаче в аренду объектов муниципального нежилого фонда городского поселения. Заявитель оспаривал правила, согласно которым арендатор не обладает преимущественным правом на заключение договора аренды на новый срок, что в случае несоблюдения арендаторами условий договоров аренды комитет по управлению городским имуществом предпринимает все дозволенные меры воздействия на недобросовестного арендатора, включая обращение в суд и принудительное выселение, что городские органы охраны общественного порядка обязаны оказывать содействие комитету в его деятельности по контролю за использованием объектов, находящихся в муниципальной собственности. Дайте юридический анализ изложенного случая.</w:t>
      </w:r>
    </w:p>
    <w:p w:rsidR="007938B5" w:rsidRPr="007938B5" w:rsidRDefault="007938B5" w:rsidP="00422935">
      <w:pPr>
        <w:numPr>
          <w:ilvl w:val="0"/>
          <w:numId w:val="5"/>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Губернатор области своим постановлением передал часть государственных земель в собственность муниципального образования. Каков порядок передачи имущества в муниципальную собственность?</w:t>
      </w:r>
      <w:r w:rsidRPr="007938B5">
        <w:rPr>
          <w:rFonts w:ascii="Times New Roman" w:eastAsia="Times New Roman" w:hAnsi="Times New Roman" w:cs="Times New Roman"/>
          <w:sz w:val="24"/>
          <w:szCs w:val="24"/>
          <w:lang w:eastAsia="ru-RU"/>
        </w:rPr>
        <w:t xml:space="preserve"> </w:t>
      </w:r>
      <w:r w:rsidRPr="007938B5">
        <w:rPr>
          <w:rFonts w:ascii="Times New Roman" w:eastAsia="Times New Roman" w:hAnsi="Times New Roman" w:cs="Times New Roman"/>
          <w:sz w:val="24"/>
          <w:szCs w:val="24"/>
        </w:rPr>
        <w:t>Оцените обоснованность принятого решения.</w:t>
      </w:r>
    </w:p>
    <w:p w:rsidR="007938B5" w:rsidRPr="007938B5" w:rsidRDefault="007938B5" w:rsidP="00422935">
      <w:pPr>
        <w:numPr>
          <w:ilvl w:val="0"/>
          <w:numId w:val="5"/>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Ввиду неудовлетворительного состояния подвижного состава электротранспорта глава местного самоуправления издал распоряжение о введении на линиях «спецмаршрутов», на которых не предоставляются льготы по безбилетному проезду всем 64 категориям «льготников» и о повышении оплаты за проезд на 50 %. Дайте юридическую квалификацию данному нормативному акту. Предложите свой вариант повышения доходности эксплуатации муниципального общественного транспорта.</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p>
    <w:p w:rsidR="007938B5" w:rsidRPr="007938B5" w:rsidRDefault="00AE0D5B" w:rsidP="007938B5">
      <w:pPr>
        <w:spacing w:after="0" w:line="240" w:lineRule="auto"/>
        <w:ind w:firstLine="709"/>
        <w:jc w:val="both"/>
        <w:rPr>
          <w:rFonts w:ascii="Times New Roman" w:eastAsia="Times New Roman" w:hAnsi="Times New Roman" w:cs="Times New Roman"/>
          <w:sz w:val="24"/>
          <w:szCs w:val="24"/>
        </w:rPr>
      </w:pPr>
      <w:r w:rsidRPr="00AE0D5B">
        <w:rPr>
          <w:rFonts w:ascii="Times New Roman" w:eastAsia="Times New Roman" w:hAnsi="Times New Roman" w:cs="Times New Roman"/>
          <w:sz w:val="24"/>
          <w:szCs w:val="24"/>
        </w:rPr>
        <w:t xml:space="preserve">Практическое занятие № </w:t>
      </w:r>
      <w:r w:rsidR="007938B5" w:rsidRPr="007938B5">
        <w:rPr>
          <w:rFonts w:ascii="Times New Roman" w:eastAsia="Times New Roman" w:hAnsi="Times New Roman" w:cs="Times New Roman"/>
          <w:sz w:val="24"/>
          <w:szCs w:val="24"/>
        </w:rPr>
        <w:t xml:space="preserve"> 10 Бюджет и бюджетный процесс в муниципальных образованиях</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938B5" w:rsidRPr="007938B5" w:rsidRDefault="007938B5" w:rsidP="00422935">
      <w:pPr>
        <w:numPr>
          <w:ilvl w:val="0"/>
          <w:numId w:val="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Планирование в муниципальном образовании: понятие, принципы.</w:t>
      </w:r>
    </w:p>
    <w:p w:rsidR="007938B5" w:rsidRPr="007938B5" w:rsidRDefault="007938B5" w:rsidP="00422935">
      <w:pPr>
        <w:numPr>
          <w:ilvl w:val="0"/>
          <w:numId w:val="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 xml:space="preserve">Планирование социально-экономического развития муниципального образования. </w:t>
      </w:r>
    </w:p>
    <w:p w:rsidR="007938B5" w:rsidRPr="007938B5" w:rsidRDefault="007938B5" w:rsidP="00422935">
      <w:pPr>
        <w:numPr>
          <w:ilvl w:val="0"/>
          <w:numId w:val="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Бюджетное планирование как элемент управления муниципальным образованием</w:t>
      </w:r>
    </w:p>
    <w:p w:rsidR="007938B5" w:rsidRPr="007938B5" w:rsidRDefault="007938B5" w:rsidP="00422935">
      <w:pPr>
        <w:numPr>
          <w:ilvl w:val="0"/>
          <w:numId w:val="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Понятие, содержание и состояние финансовой основы местного самоуправления</w:t>
      </w:r>
    </w:p>
    <w:p w:rsidR="007938B5" w:rsidRPr="007938B5" w:rsidRDefault="007938B5" w:rsidP="00422935">
      <w:pPr>
        <w:numPr>
          <w:ilvl w:val="0"/>
          <w:numId w:val="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Местный бюджет: понятие, структура.</w:t>
      </w:r>
      <w:r w:rsidRPr="007938B5">
        <w:rPr>
          <w:rFonts w:ascii="Times New Roman" w:eastAsia="Calibri" w:hAnsi="Times New Roman" w:cs="Times New Roman"/>
          <w:sz w:val="24"/>
          <w:szCs w:val="24"/>
        </w:rPr>
        <w:t xml:space="preserve"> </w:t>
      </w:r>
      <w:r w:rsidRPr="007938B5">
        <w:rPr>
          <w:rFonts w:ascii="Times New Roman" w:eastAsia="Times New Roman" w:hAnsi="Times New Roman" w:cs="Times New Roman"/>
          <w:sz w:val="24"/>
          <w:szCs w:val="24"/>
        </w:rPr>
        <w:t>Доходная и расходная части местного бюджета</w:t>
      </w:r>
    </w:p>
    <w:p w:rsidR="007938B5" w:rsidRPr="007938B5" w:rsidRDefault="007938B5" w:rsidP="00422935">
      <w:pPr>
        <w:numPr>
          <w:ilvl w:val="0"/>
          <w:numId w:val="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Бюджетный процесс в муниципальных образованиях</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Ситуационные задачи:</w:t>
      </w:r>
    </w:p>
    <w:p w:rsidR="007938B5" w:rsidRPr="007938B5" w:rsidRDefault="007938B5" w:rsidP="00422935">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 городе Оренбурге осуществляется сбор средств с владельцев автомобилей, остановившихся в зоне действия знака «Платная парковка». Квитанции свидетельствуют о том, что вырученные средства поступают в местный бюджет. Определите правовую природу данных поступлений в местный бюджет. Оцените эффективность существующей системы сбора платежей за парковку автотранспорта.</w:t>
      </w:r>
    </w:p>
    <w:p w:rsidR="007938B5" w:rsidRPr="007938B5" w:rsidRDefault="007938B5" w:rsidP="00422935">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 xml:space="preserve">Законом субъекта РФ учреждены районные, городские, районные в городах представительные и исполнительные органы государственной власти. Названные органы учреждены вместо действовавших на этих территориях органов местного самоуправления. Кроме того, другими законами этого субъекта РФ установлено, что в районах, городах имеются районные, городские бюджеты, а одним из источников их пополнения являются </w:t>
      </w:r>
      <w:r w:rsidRPr="007938B5">
        <w:rPr>
          <w:rFonts w:ascii="Times New Roman" w:eastAsia="Times New Roman" w:hAnsi="Times New Roman" w:cs="Times New Roman"/>
          <w:sz w:val="24"/>
          <w:szCs w:val="24"/>
        </w:rPr>
        <w:lastRenderedPageBreak/>
        <w:t>поступления от налогов субъекта РФ. Соответствуют ли названные решения действующему российскому законодательству?</w:t>
      </w:r>
    </w:p>
    <w:p w:rsidR="007938B5" w:rsidRPr="007938B5" w:rsidRDefault="007938B5" w:rsidP="00422935">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Представительный орган поселения к началу финансового года не утвердил бюджет муниципального образования. Глава поселения своим постановлением утвердил временный бюджет поселения до утверждения основного бюджета представительным органом. Представительный орган не согласился с решением главы и обжаловал его действия в суд. Оцените обоснованность принятого решения. Что представляет собой бюджетный процесс в муниципальном образовании? Из каких этапов он складывается? Подготовьте проект жалобы в суд.</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p>
    <w:p w:rsidR="007938B5" w:rsidRPr="007938B5" w:rsidRDefault="00AE0D5B" w:rsidP="007938B5">
      <w:pPr>
        <w:spacing w:after="0" w:line="240" w:lineRule="auto"/>
        <w:ind w:firstLine="709"/>
        <w:jc w:val="both"/>
        <w:rPr>
          <w:rFonts w:ascii="Times New Roman" w:eastAsia="Times New Roman" w:hAnsi="Times New Roman" w:cs="Times New Roman"/>
          <w:sz w:val="24"/>
          <w:szCs w:val="24"/>
        </w:rPr>
      </w:pPr>
      <w:r w:rsidRPr="00AE0D5B">
        <w:rPr>
          <w:rFonts w:ascii="Times New Roman" w:eastAsia="Times New Roman" w:hAnsi="Times New Roman" w:cs="Times New Roman"/>
          <w:sz w:val="24"/>
          <w:szCs w:val="24"/>
        </w:rPr>
        <w:t xml:space="preserve">Практическое занятие № </w:t>
      </w:r>
      <w:r w:rsidR="007938B5" w:rsidRPr="007938B5">
        <w:rPr>
          <w:rFonts w:ascii="Times New Roman" w:eastAsia="Times New Roman" w:hAnsi="Times New Roman" w:cs="Times New Roman"/>
          <w:sz w:val="24"/>
          <w:szCs w:val="24"/>
        </w:rPr>
        <w:t xml:space="preserve"> 11 </w:t>
      </w:r>
      <w:r>
        <w:rPr>
          <w:rFonts w:ascii="Times New Roman" w:eastAsia="Times New Roman" w:hAnsi="Times New Roman" w:cs="Times New Roman"/>
          <w:sz w:val="24"/>
          <w:szCs w:val="24"/>
        </w:rPr>
        <w:t>Участие населения в осуществлении местного самоуправления</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938B5" w:rsidRPr="007938B5" w:rsidRDefault="007938B5" w:rsidP="00422935">
      <w:pPr>
        <w:numPr>
          <w:ilvl w:val="0"/>
          <w:numId w:val="31"/>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Местный референдум: понятие, принципы, порядок и особенности проведения</w:t>
      </w:r>
    </w:p>
    <w:p w:rsidR="007938B5" w:rsidRPr="007938B5" w:rsidRDefault="007938B5" w:rsidP="00422935">
      <w:pPr>
        <w:numPr>
          <w:ilvl w:val="0"/>
          <w:numId w:val="31"/>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Муниципальные выборы: понятие, принципы и стадии проведения</w:t>
      </w:r>
    </w:p>
    <w:p w:rsidR="007938B5" w:rsidRPr="007938B5" w:rsidRDefault="007938B5" w:rsidP="00422935">
      <w:pPr>
        <w:numPr>
          <w:ilvl w:val="0"/>
          <w:numId w:val="31"/>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Сходы граждан</w:t>
      </w:r>
    </w:p>
    <w:p w:rsidR="007938B5" w:rsidRPr="007938B5" w:rsidRDefault="007938B5" w:rsidP="00422935">
      <w:pPr>
        <w:numPr>
          <w:ilvl w:val="0"/>
          <w:numId w:val="31"/>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Правотворческая инициатива граждан как форма участия граждан в осуществлении местного самоуправления</w:t>
      </w:r>
    </w:p>
    <w:p w:rsidR="007938B5" w:rsidRPr="007938B5" w:rsidRDefault="007938B5" w:rsidP="00422935">
      <w:pPr>
        <w:numPr>
          <w:ilvl w:val="0"/>
          <w:numId w:val="31"/>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Обращение граждан в органы местного самоуправления как форма участия в осуществлении власти на местах</w:t>
      </w:r>
    </w:p>
    <w:p w:rsidR="007938B5" w:rsidRPr="007938B5" w:rsidRDefault="007938B5" w:rsidP="00422935">
      <w:pPr>
        <w:numPr>
          <w:ilvl w:val="0"/>
          <w:numId w:val="31"/>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Территориальное общественное самоуправление</w:t>
      </w:r>
    </w:p>
    <w:p w:rsidR="007938B5" w:rsidRPr="007938B5" w:rsidRDefault="007938B5" w:rsidP="00422935">
      <w:pPr>
        <w:numPr>
          <w:ilvl w:val="0"/>
          <w:numId w:val="31"/>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Публичные слушания, общественные обсуждения</w:t>
      </w:r>
    </w:p>
    <w:p w:rsidR="007938B5" w:rsidRPr="007938B5" w:rsidRDefault="007938B5" w:rsidP="00422935">
      <w:pPr>
        <w:numPr>
          <w:ilvl w:val="0"/>
          <w:numId w:val="31"/>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Иные формы участия населения в осуществлении местного самоуправления</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Ситуационные задачи:</w:t>
      </w:r>
    </w:p>
    <w:p w:rsidR="007938B5" w:rsidRPr="007938B5" w:rsidRDefault="007938B5" w:rsidP="00422935">
      <w:pPr>
        <w:numPr>
          <w:ilvl w:val="0"/>
          <w:numId w:val="32"/>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На местный референдум были вынесены следующие вопросы: об установлении льгот по оплате налогов в местный бюджет для учреждений здравоохранения и народного образования; о переименовании улиц города; о строительстве аквапарка; об отзыве главы муниципального образования. Соответствует ли приведенное решение действующему законодательству?</w:t>
      </w:r>
    </w:p>
    <w:p w:rsidR="007938B5" w:rsidRPr="007938B5" w:rsidRDefault="007938B5" w:rsidP="00422935">
      <w:pPr>
        <w:numPr>
          <w:ilvl w:val="0"/>
          <w:numId w:val="32"/>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Комитет территориального общественного самоуправления обратился в представительный орган муниципального образования в порядке правотворческой инициативы с проектом Положения об озеленении улиц. Представительный орган ответил отказом на обращение комитета, мотивировав его тем, что в местном бюджете не предусмотрено финансирование подобного мероприятия. Комитет обратился в прокуратуру. Проанализируйте изложенную ситуацию.</w:t>
      </w:r>
    </w:p>
    <w:p w:rsidR="007938B5" w:rsidRPr="007938B5" w:rsidRDefault="007938B5" w:rsidP="00422935">
      <w:pPr>
        <w:numPr>
          <w:ilvl w:val="0"/>
          <w:numId w:val="32"/>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Жители городского округа обратились в суд с заявлением о признании не соответствующим федеральному законодательству решения представительного органа о внесении изменений в генеральный план городского округа. По мнению жителей, были нарушены нормы законодательства о проведении публичных слушаний. В частности, не были опубликованы информация о проведении публичных слушаний и проект изменений в генеральный план городского округа, а также итоги публичных слушаний, согласно которым жители высказались против изменения генерального плана. В средствах массовой информации была опубликована лишь общая информация о том, что публичные слушания состоялись. Представительный орган утверждал, что поскольку результаты публичных слушаний носят рекомендательный характер для органов местного самоуправления, то совершенно не обязательно публиковать их результаты в полном объеме. Дайте юридическую оценку ситуации.</w:t>
      </w:r>
    </w:p>
    <w:p w:rsidR="007938B5" w:rsidRPr="007938B5" w:rsidRDefault="007938B5" w:rsidP="00422935">
      <w:pPr>
        <w:numPr>
          <w:ilvl w:val="0"/>
          <w:numId w:val="32"/>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 xml:space="preserve">Гражданин 3имин обратился в суд с заявлением об оспаривании бездействия депутата городской думы Петрова как должностного лица, выразившегося в непредоставлении ответа на письменное обращение от 10.03.2010 года. Гражданин 3имин указал, что 16 ноября 2010 г. он обратился с письмом к депутату городской думы Петрову </w:t>
      </w:r>
      <w:r w:rsidRPr="007938B5">
        <w:rPr>
          <w:rFonts w:ascii="Times New Roman" w:eastAsia="Times New Roman" w:hAnsi="Times New Roman" w:cs="Times New Roman"/>
          <w:sz w:val="24"/>
          <w:szCs w:val="24"/>
        </w:rPr>
        <w:lastRenderedPageBreak/>
        <w:t>за разъяснением судьбы переданных тому предложений по наказам избирателей, одобренных конференцией граждан 1 сентября 2010 г. в ходе избирательной кампании по выборам депутатов городской думы. Письмо было получено депутатом 19 ноября 2010 г., однако какого-либо ответа 3имин от депутата не получил. В связи с этим заявитель считает, что нарушены его права как гражданина на получение мотивированного ответа в месячный срок. Депутат Петров требования, изложенные в заявлении, не признал. Он пояснил суду, что письменных ответов на письменные обращения граждан депутат давать не обязан, поскольку это не предусмотрено действующим законодательством. Предложения по наказам депутат получил, но рассматривал их только в качестве информационного письма. Кроме того, депутат заявил, что не является должностным лицом, поскольку не работает в городской думе на освобожденной основе. Как должно быть разрешено данное дело? Свой ответ обоснуйте ссылками на законодательство.</w:t>
      </w:r>
    </w:p>
    <w:p w:rsidR="007938B5" w:rsidRPr="007938B5" w:rsidRDefault="007938B5" w:rsidP="00422935">
      <w:pPr>
        <w:numPr>
          <w:ilvl w:val="0"/>
          <w:numId w:val="32"/>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Население муниципального образования обратилось к губернатору области с предложением провести отзыв главы данного муниципального образования. Губернатор назначил дату проведения отзыва и отдал распоряжение областной избирательной комиссии организовать процедуру отзыва. Оцените действия губернатора. Как законодательно регулируется процедура отзыва главы муниципального образования?</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p>
    <w:p w:rsidR="007938B5" w:rsidRPr="007938B5" w:rsidRDefault="00AE0D5B" w:rsidP="007938B5">
      <w:pPr>
        <w:spacing w:after="0" w:line="240" w:lineRule="auto"/>
        <w:ind w:firstLine="709"/>
        <w:jc w:val="both"/>
        <w:rPr>
          <w:rFonts w:ascii="Times New Roman" w:eastAsia="Times New Roman" w:hAnsi="Times New Roman" w:cs="Times New Roman"/>
          <w:sz w:val="24"/>
          <w:szCs w:val="24"/>
        </w:rPr>
      </w:pPr>
      <w:r w:rsidRPr="00AE0D5B">
        <w:rPr>
          <w:rFonts w:ascii="Times New Roman" w:eastAsia="Times New Roman" w:hAnsi="Times New Roman" w:cs="Times New Roman"/>
          <w:sz w:val="24"/>
          <w:szCs w:val="24"/>
        </w:rPr>
        <w:t xml:space="preserve">Практическое занятие № </w:t>
      </w:r>
      <w:r w:rsidR="007938B5" w:rsidRPr="007938B5">
        <w:rPr>
          <w:rFonts w:ascii="Times New Roman" w:eastAsia="Times New Roman" w:hAnsi="Times New Roman" w:cs="Times New Roman"/>
          <w:sz w:val="24"/>
          <w:szCs w:val="24"/>
        </w:rPr>
        <w:t xml:space="preserve"> 12 Органы местного самоуправления</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938B5" w:rsidRPr="007938B5" w:rsidRDefault="007938B5" w:rsidP="00422935">
      <w:pPr>
        <w:numPr>
          <w:ilvl w:val="0"/>
          <w:numId w:val="33"/>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Понятие и система органов местного самоуправления</w:t>
      </w:r>
    </w:p>
    <w:p w:rsidR="007938B5" w:rsidRPr="007938B5" w:rsidRDefault="007938B5" w:rsidP="00422935">
      <w:pPr>
        <w:numPr>
          <w:ilvl w:val="0"/>
          <w:numId w:val="33"/>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Представительный орган муниципального образования: порядок формирования, численность депутатов, фракции, компетенция</w:t>
      </w:r>
    </w:p>
    <w:p w:rsidR="007938B5" w:rsidRPr="007938B5" w:rsidRDefault="007938B5" w:rsidP="00422935">
      <w:pPr>
        <w:numPr>
          <w:ilvl w:val="0"/>
          <w:numId w:val="33"/>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Глава муниципального образования: порядок формирования, компетенция, досрочное прекращение полномочий</w:t>
      </w:r>
    </w:p>
    <w:p w:rsidR="007938B5" w:rsidRPr="007938B5" w:rsidRDefault="007938B5" w:rsidP="00422935">
      <w:pPr>
        <w:numPr>
          <w:ilvl w:val="0"/>
          <w:numId w:val="33"/>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Местная администрация: глава местной администрации, структура, компетенция</w:t>
      </w:r>
    </w:p>
    <w:p w:rsidR="007938B5" w:rsidRPr="007938B5" w:rsidRDefault="007938B5" w:rsidP="00422935">
      <w:pPr>
        <w:numPr>
          <w:ilvl w:val="0"/>
          <w:numId w:val="33"/>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Контрольно-счетный орган муниципального образования</w:t>
      </w:r>
    </w:p>
    <w:p w:rsidR="007938B5" w:rsidRPr="007938B5" w:rsidRDefault="007938B5" w:rsidP="00422935">
      <w:pPr>
        <w:numPr>
          <w:ilvl w:val="0"/>
          <w:numId w:val="33"/>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Избирательная комиссия муниципального образования в системе местного самоуправления: особенности правового статуса</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Ситуационные задачи:</w:t>
      </w:r>
    </w:p>
    <w:p w:rsidR="007938B5" w:rsidRPr="007938B5" w:rsidRDefault="007938B5" w:rsidP="00422935">
      <w:pPr>
        <w:numPr>
          <w:ilvl w:val="0"/>
          <w:numId w:val="34"/>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 уставе сельского поселения было определено, что кандидат на должность главы сельской администрации должен иметь высшее образование и проживать на территории сельского поселения не менее года до дня проведения голосования. Прокурор района внес протест, в котором потребовал данную норму из устава исключить. Какое решение должен принять глава муниципального образования? Обоснуйте свой ответ ссылками на действующее законодательство</w:t>
      </w:r>
    </w:p>
    <w:p w:rsidR="007938B5" w:rsidRPr="007938B5" w:rsidRDefault="007938B5" w:rsidP="00422935">
      <w:pPr>
        <w:numPr>
          <w:ilvl w:val="0"/>
          <w:numId w:val="34"/>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Законодательный (представительный) орган государственный власти субъекта РФ принял закон о типовой структуре органов местного самоуправления. В уставе одного из муниципальных образований закреплялась иная структура органов местного самоуправления. Регистрирующий орган отказал в регистрации данного устава на том основании, что он противоречит закону субъекта РФ. Представительный орган данного муниципального образования обратился с заявлением в суд. Проанализируйте указанную ситуацию.</w:t>
      </w:r>
    </w:p>
    <w:p w:rsidR="007938B5" w:rsidRPr="007938B5" w:rsidRDefault="007938B5" w:rsidP="00422935">
      <w:pPr>
        <w:numPr>
          <w:ilvl w:val="0"/>
          <w:numId w:val="34"/>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 xml:space="preserve">На первой сессии городского совета, состоявшего из 35 депутатов, было принято решение об образовании пяти постоянных комиссий. Для того чтобы состав комиссий не был малочисленным, депутаты решили, что каждый из них может быть членом сразу нескольких постоянных комиссий. В целях повышения профессионализма и компетентности в работе постоянных комиссий в их состав были включены также по одному представителю от соответствующих структурных подразделений городской администрации. На этой же сессии была создана комиссия по проверке заявлений группы избирателей о фактах коррупции в деятельности некоторых руководителей </w:t>
      </w:r>
      <w:r w:rsidRPr="007938B5">
        <w:rPr>
          <w:rFonts w:ascii="Times New Roman" w:eastAsia="Times New Roman" w:hAnsi="Times New Roman" w:cs="Times New Roman"/>
          <w:sz w:val="24"/>
          <w:szCs w:val="24"/>
        </w:rPr>
        <w:lastRenderedPageBreak/>
        <w:t>муниципального образования. Охарактеризуйте принятые городским советом решения с точки зрения соответствия их законодательству.</w:t>
      </w:r>
    </w:p>
    <w:p w:rsidR="007938B5" w:rsidRPr="007938B5" w:rsidRDefault="007938B5" w:rsidP="00422935">
      <w:pPr>
        <w:numPr>
          <w:ilvl w:val="0"/>
          <w:numId w:val="34"/>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Группа граждан обратилась в суд с заявлением о признании не соответствующей Европейской хартии местного самоуправления положения ч. 2 ст. 34 Федерального закона от 06.10.2003 г. № 131-ФЗ, согласно которой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Граждане полагали, что Хартии противоречит указание оспариваемой нормы об обязательном формировании в муниципальных образованиях исполнительно-распорядительных органов, поскольку Хартия предоставляет право решения вопроса об этих органах представительным органам. Какое решение должен принять суд по данному юридическому спору? Свой ответ обоснуйте ссылками на действующее законодательство</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p>
    <w:p w:rsidR="007938B5" w:rsidRPr="007938B5" w:rsidRDefault="00AE0D5B" w:rsidP="007938B5">
      <w:pPr>
        <w:spacing w:after="0" w:line="240" w:lineRule="auto"/>
        <w:ind w:firstLine="709"/>
        <w:jc w:val="both"/>
        <w:rPr>
          <w:rFonts w:ascii="Times New Roman" w:eastAsia="Times New Roman" w:hAnsi="Times New Roman" w:cs="Times New Roman"/>
          <w:sz w:val="24"/>
          <w:szCs w:val="24"/>
        </w:rPr>
      </w:pPr>
      <w:r w:rsidRPr="00AE0D5B">
        <w:rPr>
          <w:rFonts w:ascii="Times New Roman" w:eastAsia="Times New Roman" w:hAnsi="Times New Roman" w:cs="Times New Roman"/>
          <w:sz w:val="24"/>
          <w:szCs w:val="24"/>
        </w:rPr>
        <w:t xml:space="preserve">Практическое занятие № </w:t>
      </w:r>
      <w:r w:rsidR="007938B5" w:rsidRPr="007938B5">
        <w:rPr>
          <w:rFonts w:ascii="Times New Roman" w:eastAsia="Times New Roman" w:hAnsi="Times New Roman" w:cs="Times New Roman"/>
          <w:sz w:val="24"/>
          <w:szCs w:val="24"/>
        </w:rPr>
        <w:t xml:space="preserve"> 13 Муниципальная служба</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938B5" w:rsidRPr="007938B5" w:rsidRDefault="007938B5" w:rsidP="00422935">
      <w:pPr>
        <w:numPr>
          <w:ilvl w:val="0"/>
          <w:numId w:val="35"/>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Понятие, принципы муниципальной службы, правовое регулирование отношений муниципальной службы</w:t>
      </w:r>
    </w:p>
    <w:p w:rsidR="007938B5" w:rsidRPr="007938B5" w:rsidRDefault="007938B5" w:rsidP="00422935">
      <w:pPr>
        <w:numPr>
          <w:ilvl w:val="0"/>
          <w:numId w:val="35"/>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Должности муниципальной службы. Соотношение понятий «муниципальная должность» и «должность муниципальной службы»</w:t>
      </w:r>
    </w:p>
    <w:p w:rsidR="007938B5" w:rsidRPr="007938B5" w:rsidRDefault="007938B5" w:rsidP="00422935">
      <w:pPr>
        <w:numPr>
          <w:ilvl w:val="0"/>
          <w:numId w:val="35"/>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Правовой статус муниципального служащего:</w:t>
      </w:r>
    </w:p>
    <w:p w:rsidR="007938B5" w:rsidRPr="007938B5" w:rsidRDefault="007938B5" w:rsidP="00422935">
      <w:pPr>
        <w:numPr>
          <w:ilvl w:val="0"/>
          <w:numId w:val="1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права муниципального служащего;</w:t>
      </w:r>
    </w:p>
    <w:p w:rsidR="007938B5" w:rsidRPr="007938B5" w:rsidRDefault="007938B5" w:rsidP="00422935">
      <w:pPr>
        <w:numPr>
          <w:ilvl w:val="0"/>
          <w:numId w:val="1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основные обязанности муниципального служащего;</w:t>
      </w:r>
    </w:p>
    <w:p w:rsidR="007938B5" w:rsidRPr="007938B5" w:rsidRDefault="007938B5" w:rsidP="00422935">
      <w:pPr>
        <w:numPr>
          <w:ilvl w:val="0"/>
          <w:numId w:val="1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ограничения, связанные с муниципальной службой;</w:t>
      </w:r>
    </w:p>
    <w:p w:rsidR="007938B5" w:rsidRPr="007938B5" w:rsidRDefault="007938B5" w:rsidP="00422935">
      <w:pPr>
        <w:numPr>
          <w:ilvl w:val="0"/>
          <w:numId w:val="1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запреты, связанные с муниципальной службой;</w:t>
      </w:r>
    </w:p>
    <w:p w:rsidR="007938B5" w:rsidRPr="007938B5" w:rsidRDefault="007938B5" w:rsidP="00422935">
      <w:pPr>
        <w:numPr>
          <w:ilvl w:val="0"/>
          <w:numId w:val="35"/>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Порядок приема на муниципальную службу, ее прохождения и прекращения</w:t>
      </w:r>
    </w:p>
    <w:p w:rsidR="007938B5" w:rsidRPr="007938B5" w:rsidRDefault="007938B5" w:rsidP="00422935">
      <w:pPr>
        <w:numPr>
          <w:ilvl w:val="0"/>
          <w:numId w:val="35"/>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Кадровая работа в муниципальных образованиях</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Ситуационные задачи:</w:t>
      </w:r>
    </w:p>
    <w:p w:rsidR="007938B5" w:rsidRPr="007938B5" w:rsidRDefault="007938B5" w:rsidP="00422935">
      <w:pPr>
        <w:numPr>
          <w:ilvl w:val="0"/>
          <w:numId w:val="3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 результатам аттестации начальник общего отдела администрации городского поселения был переведен на должность главного специалиста этого же отдела. Начальник возражал против перевода, указав, что перевод в соответствии с трудовым законодательством возможен только с его согласия, а он его не давал. Администрация обосновала свое решение законом субъекта РФ, где указывалось, что в случае признания аттестационной комиссией муниципального служащего не соответствующим занимаемой должности он может быть понижен в должности. Дайте правовую оценку действиям начальника общего отдела и администрации. Свой ответ обоснуйте ссылками на действующее законодательство.</w:t>
      </w:r>
    </w:p>
    <w:p w:rsidR="007938B5" w:rsidRPr="007938B5" w:rsidRDefault="007938B5" w:rsidP="00422935">
      <w:pPr>
        <w:numPr>
          <w:ilvl w:val="0"/>
          <w:numId w:val="3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Главный специалист финансово-бюджетного управления администрации муниципального образования заключил гражданско-правовой договор с акционерным обществом о выполнении услуг по осуществлению бухгалтерской деятельности. Проанализируйте данную ситуацию с точки зрения законодательства о муниципальной службе.</w:t>
      </w:r>
    </w:p>
    <w:p w:rsidR="007938B5" w:rsidRPr="007938B5" w:rsidRDefault="007938B5" w:rsidP="00422935">
      <w:pPr>
        <w:numPr>
          <w:ilvl w:val="0"/>
          <w:numId w:val="3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 xml:space="preserve">Глава администрации города назначил на должность главного врача городской больницы Игнатьева которому исполнилось 60 лет, и продлил ему срок нахождения на муниципальной службе на один год. Прокурор внес главе администрации города представление об освобождении Игнатьева от занимаемой должности, так как он ранее являлся государственным служащим, и не состоял на муниципальной службе. Кроме того, по его мнению, на муниципальной службе в данном возрасте не может идти речи. Какое решение должен принять глава администрации? Свой ответ обоснуйте ссылками на действующее законодательство. </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p>
    <w:p w:rsidR="007938B5" w:rsidRPr="007938B5" w:rsidRDefault="00AE0D5B" w:rsidP="007938B5">
      <w:pPr>
        <w:spacing w:after="0" w:line="240" w:lineRule="auto"/>
        <w:ind w:firstLine="709"/>
        <w:jc w:val="both"/>
        <w:rPr>
          <w:rFonts w:ascii="Times New Roman" w:eastAsia="Times New Roman" w:hAnsi="Times New Roman" w:cs="Times New Roman"/>
          <w:sz w:val="24"/>
          <w:szCs w:val="24"/>
        </w:rPr>
      </w:pPr>
      <w:r w:rsidRPr="00AE0D5B">
        <w:rPr>
          <w:rFonts w:ascii="Times New Roman" w:eastAsia="Times New Roman" w:hAnsi="Times New Roman" w:cs="Times New Roman"/>
          <w:sz w:val="24"/>
          <w:szCs w:val="24"/>
        </w:rPr>
        <w:lastRenderedPageBreak/>
        <w:t xml:space="preserve">Практическое занятие № </w:t>
      </w:r>
      <w:r w:rsidR="007938B5" w:rsidRPr="007938B5">
        <w:rPr>
          <w:rFonts w:ascii="Times New Roman" w:eastAsia="Times New Roman" w:hAnsi="Times New Roman" w:cs="Times New Roman"/>
          <w:sz w:val="24"/>
          <w:szCs w:val="24"/>
        </w:rPr>
        <w:t>14 Ответственность органов и должностных лиц местного самоуправления</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938B5" w:rsidRPr="007938B5" w:rsidRDefault="007938B5" w:rsidP="00422935">
      <w:pPr>
        <w:numPr>
          <w:ilvl w:val="0"/>
          <w:numId w:val="37"/>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Понятие и виды ответственности органов и должностных лиц местного самоуправления</w:t>
      </w:r>
    </w:p>
    <w:p w:rsidR="007938B5" w:rsidRPr="007938B5" w:rsidRDefault="007938B5" w:rsidP="00422935">
      <w:pPr>
        <w:numPr>
          <w:ilvl w:val="0"/>
          <w:numId w:val="37"/>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Ответственность органов и должностных лиц местного самоуправления перед населением</w:t>
      </w:r>
    </w:p>
    <w:p w:rsidR="007938B5" w:rsidRPr="007938B5" w:rsidRDefault="007938B5" w:rsidP="00422935">
      <w:pPr>
        <w:numPr>
          <w:ilvl w:val="0"/>
          <w:numId w:val="37"/>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Ответственность органов и должностных лиц местного самоуправления перед государством</w:t>
      </w:r>
    </w:p>
    <w:p w:rsidR="007938B5" w:rsidRPr="007938B5" w:rsidRDefault="007938B5" w:rsidP="00422935">
      <w:pPr>
        <w:numPr>
          <w:ilvl w:val="0"/>
          <w:numId w:val="37"/>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Ответственность органов и должностных лиц местного самоуправления перед физическими и юридическими лицами</w:t>
      </w:r>
    </w:p>
    <w:p w:rsidR="007938B5" w:rsidRPr="007938B5" w:rsidRDefault="007938B5" w:rsidP="00422935">
      <w:pPr>
        <w:numPr>
          <w:ilvl w:val="0"/>
          <w:numId w:val="37"/>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Контроль за деятельностью органов и должностных лиц местного самоуправления</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Ситуационные задачи:</w:t>
      </w:r>
    </w:p>
    <w:p w:rsidR="007938B5" w:rsidRPr="007938B5" w:rsidRDefault="007938B5" w:rsidP="00422935">
      <w:pPr>
        <w:numPr>
          <w:ilvl w:val="0"/>
          <w:numId w:val="38"/>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Губернатор области своим указом объявил благодарность главам трех муниципальных образований. Другим указом он вынес дисциплинарный выговор главам двух других муниципальных образований за плохую работу общественного транспорта на территории их муниципальных образований. Губернатор устно предупредил привлеченных к ответственности глав, что если в ближайшее время они не исправят положение, то он вынужден будет отрешить их от должности. Дайте юридический анализ изложенного на основе действующего законодательства.</w:t>
      </w:r>
    </w:p>
    <w:p w:rsidR="007938B5" w:rsidRPr="007938B5" w:rsidRDefault="007938B5" w:rsidP="00422935">
      <w:pPr>
        <w:numPr>
          <w:ilvl w:val="0"/>
          <w:numId w:val="38"/>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Вследствие нарушения техники безопасности произошла утечка ядохимикатов со склада совхоза «Первомайский», в результате чего пострадал находящийся рядом лесопарк. Арбитражный суд обязал совхоз возместить нанесенный лесопарку ущерб в размере 200 000 рублей. Выяснилось, что вину за случившееся несет главный агроном совхоза, который систематически не соблюдал правила техники хранения ядохимикатов и других вредных веществ, проявляя при этом халатность в работе. Определите меру дисциплинарной и материальной ответственности главного агронома за случившееся правонарушения</w:t>
      </w:r>
    </w:p>
    <w:p w:rsidR="007938B5" w:rsidRPr="007938B5" w:rsidRDefault="007938B5" w:rsidP="00422935">
      <w:pPr>
        <w:numPr>
          <w:ilvl w:val="0"/>
          <w:numId w:val="38"/>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 распоряжению заместителя директора завода был произведен сброс нефтяных отходов в водоём, находящийся в пользовании сельскохозяйственного предприятия. Руководство предприятия обратилось с жалобой в районную прокуратуру, в которой указало, что из-за загрязнения водоёма произошла массовая гибель рыбы, а сам водоём нельзя использовать для коммунально-бытового водопользования. Какими должны быть действия прокуратуры? Определите меры ответственности за загрязнение воды? Свой ответ обоснуйте ссылками на действующее законодательство</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p>
    <w:p w:rsidR="007938B5" w:rsidRPr="007938B5" w:rsidRDefault="00AE0D5B" w:rsidP="007938B5">
      <w:pPr>
        <w:spacing w:after="0" w:line="240" w:lineRule="auto"/>
        <w:ind w:firstLine="709"/>
        <w:jc w:val="both"/>
        <w:rPr>
          <w:rFonts w:ascii="Times New Roman" w:eastAsia="Times New Roman" w:hAnsi="Times New Roman" w:cs="Times New Roman"/>
          <w:sz w:val="24"/>
          <w:szCs w:val="24"/>
        </w:rPr>
      </w:pPr>
      <w:r w:rsidRPr="00AE0D5B">
        <w:rPr>
          <w:rFonts w:ascii="Times New Roman" w:eastAsia="Times New Roman" w:hAnsi="Times New Roman" w:cs="Times New Roman"/>
          <w:sz w:val="24"/>
          <w:szCs w:val="24"/>
        </w:rPr>
        <w:t xml:space="preserve">Практическое занятие № </w:t>
      </w:r>
      <w:r w:rsidR="007938B5" w:rsidRPr="007938B5">
        <w:rPr>
          <w:rFonts w:ascii="Times New Roman" w:eastAsia="Times New Roman" w:hAnsi="Times New Roman" w:cs="Times New Roman"/>
          <w:sz w:val="24"/>
          <w:szCs w:val="24"/>
        </w:rPr>
        <w:t xml:space="preserve">15 </w:t>
      </w:r>
      <w:r>
        <w:rPr>
          <w:rFonts w:ascii="Times New Roman" w:eastAsia="Times New Roman" w:hAnsi="Times New Roman" w:cs="Times New Roman"/>
          <w:sz w:val="24"/>
          <w:szCs w:val="24"/>
        </w:rPr>
        <w:t>Понятие и структура к</w:t>
      </w:r>
      <w:r w:rsidR="007938B5" w:rsidRPr="007938B5">
        <w:rPr>
          <w:rFonts w:ascii="Times New Roman" w:eastAsia="Times New Roman" w:hAnsi="Times New Roman" w:cs="Times New Roman"/>
          <w:sz w:val="24"/>
          <w:szCs w:val="24"/>
        </w:rPr>
        <w:t>омпетенци</w:t>
      </w:r>
      <w:r>
        <w:rPr>
          <w:rFonts w:ascii="Times New Roman" w:eastAsia="Times New Roman" w:hAnsi="Times New Roman" w:cs="Times New Roman"/>
          <w:sz w:val="24"/>
          <w:szCs w:val="24"/>
        </w:rPr>
        <w:t>и</w:t>
      </w:r>
      <w:r w:rsidR="007938B5" w:rsidRPr="007938B5">
        <w:rPr>
          <w:rFonts w:ascii="Times New Roman" w:eastAsia="Times New Roman" w:hAnsi="Times New Roman" w:cs="Times New Roman"/>
          <w:sz w:val="24"/>
          <w:szCs w:val="24"/>
        </w:rPr>
        <w:t xml:space="preserve"> муниципальных образований</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938B5" w:rsidRPr="007938B5" w:rsidRDefault="007938B5" w:rsidP="00422935">
      <w:pPr>
        <w:numPr>
          <w:ilvl w:val="0"/>
          <w:numId w:val="39"/>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Понятие структуры компетенции, разграничение компетенции органов местного самоуправления</w:t>
      </w:r>
    </w:p>
    <w:p w:rsidR="007938B5" w:rsidRPr="007938B5" w:rsidRDefault="007938B5" w:rsidP="00422935">
      <w:pPr>
        <w:numPr>
          <w:ilvl w:val="0"/>
          <w:numId w:val="39"/>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Предметы ведения местного самоуправления</w:t>
      </w:r>
    </w:p>
    <w:p w:rsidR="007938B5" w:rsidRPr="007938B5" w:rsidRDefault="007938B5" w:rsidP="00422935">
      <w:pPr>
        <w:numPr>
          <w:ilvl w:val="0"/>
          <w:numId w:val="39"/>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Компетенция, осуществляемая жителями, проживающими в пределах муниципального образования</w:t>
      </w:r>
    </w:p>
    <w:p w:rsidR="007938B5" w:rsidRPr="007938B5" w:rsidRDefault="007938B5" w:rsidP="00422935">
      <w:pPr>
        <w:numPr>
          <w:ilvl w:val="0"/>
          <w:numId w:val="39"/>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Компетенция органов местного самоуправления</w:t>
      </w:r>
    </w:p>
    <w:p w:rsidR="007938B5" w:rsidRPr="007938B5" w:rsidRDefault="007938B5" w:rsidP="00422935">
      <w:pPr>
        <w:numPr>
          <w:ilvl w:val="0"/>
          <w:numId w:val="39"/>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Реализация полномочий местного самоуправления в отдельных сферах местной жизни:</w:t>
      </w:r>
    </w:p>
    <w:p w:rsidR="007938B5" w:rsidRPr="007938B5" w:rsidRDefault="007938B5" w:rsidP="00422935">
      <w:pPr>
        <w:numPr>
          <w:ilvl w:val="0"/>
          <w:numId w:val="1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использования и охраны земли и других природных ресурсов;</w:t>
      </w:r>
    </w:p>
    <w:p w:rsidR="007938B5" w:rsidRPr="007938B5" w:rsidRDefault="007938B5" w:rsidP="00422935">
      <w:pPr>
        <w:numPr>
          <w:ilvl w:val="0"/>
          <w:numId w:val="1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строительства и транспорта;</w:t>
      </w:r>
    </w:p>
    <w:p w:rsidR="007938B5" w:rsidRPr="007938B5" w:rsidRDefault="007938B5" w:rsidP="00422935">
      <w:pPr>
        <w:numPr>
          <w:ilvl w:val="0"/>
          <w:numId w:val="1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жилищных отношений и коммунального обслуживания населения;</w:t>
      </w:r>
    </w:p>
    <w:p w:rsidR="007938B5" w:rsidRPr="007938B5" w:rsidRDefault="007938B5" w:rsidP="00422935">
      <w:pPr>
        <w:numPr>
          <w:ilvl w:val="0"/>
          <w:numId w:val="1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lastRenderedPageBreak/>
        <w:t>связи, общественного питания, торговли и бытового обслуживания населения;</w:t>
      </w:r>
    </w:p>
    <w:p w:rsidR="007938B5" w:rsidRPr="007938B5" w:rsidRDefault="007938B5" w:rsidP="00422935">
      <w:pPr>
        <w:numPr>
          <w:ilvl w:val="0"/>
          <w:numId w:val="1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образования, культуры и охраны здоровья;</w:t>
      </w:r>
    </w:p>
    <w:p w:rsidR="007938B5" w:rsidRPr="007938B5" w:rsidRDefault="007938B5" w:rsidP="00422935">
      <w:pPr>
        <w:numPr>
          <w:ilvl w:val="0"/>
          <w:numId w:val="16"/>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охраны общественного порядка, гражданской обороны, обеспечения безопасности населения.</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Ситуационные задачи:</w:t>
      </w:r>
    </w:p>
    <w:p w:rsidR="007938B5" w:rsidRPr="007938B5" w:rsidRDefault="007938B5" w:rsidP="00422935">
      <w:pPr>
        <w:numPr>
          <w:ilvl w:val="0"/>
          <w:numId w:val="40"/>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 уставе городского поселения к числу прав органов местного самоуправления отнесены: участие в предупреждении и ликвидации последствий чрезвычайных ситуаций на территории города; организация охраны общественного порядка на территории городского поселения муниципальной милицией; организация и осуществление мероприятий по мобилизационной подготовке муниципальных предприятий и учреждений, находящихся на территории поселения; осуществление государственного лесного контроля и надзора; содержание и строительство автомобильных дорог общего пользования, мостов и иных транспортных инженерных сооружений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Соответствуют ли приведенные положения действующему законодательству? Свой ответ обоснуйте ссылками на действующее законодательство.</w:t>
      </w:r>
    </w:p>
    <w:p w:rsidR="007938B5" w:rsidRPr="007938B5" w:rsidRDefault="007938B5" w:rsidP="00422935">
      <w:pPr>
        <w:numPr>
          <w:ilvl w:val="0"/>
          <w:numId w:val="40"/>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Гражданин Митин, идя вечером на работу в ночную смену, провалился в открытый люк канализационного колодца, расположенного рядом с жилым домом, находящимся в муниципальном жилищном фонде, и сломал ногу. Гражданин Митин обратился в суд с иском к жилищно-коммунальному отделу администрации городского поселения, в чьем ведении, по его мнению, находятся коммунальные сети города, о взыскании материального ущерба и компенсации морального ущерба в связи с падением и получением травмы. Какое решение должен вынести суд? Какой ответ должны дать представители администрации, если бы гражданин Митин обратился к ним? Подготовьте проект ответа администрации на жалобу гражданина Митина.</w:t>
      </w:r>
    </w:p>
    <w:p w:rsidR="007938B5" w:rsidRPr="007938B5" w:rsidRDefault="007938B5" w:rsidP="00422935">
      <w:pPr>
        <w:numPr>
          <w:ilvl w:val="0"/>
          <w:numId w:val="40"/>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Районная администрация приняла постановление, направленное на создание заинтересованности городского населения района в участии в сельскохозяйственных работах. В соответствии с этим постановлением освобождались от уплаты подоходного налога с заработной платы, начисленной за выполнение сельскохозяйственных работ, все городские жители, привлеченных к таким работам. Оцените обоснованность принятого решения с точки зрения действующего законодательства.</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p>
    <w:p w:rsidR="007938B5" w:rsidRPr="007938B5" w:rsidRDefault="00AE0D5B" w:rsidP="007938B5">
      <w:pPr>
        <w:spacing w:after="0" w:line="240" w:lineRule="auto"/>
        <w:ind w:firstLine="709"/>
        <w:jc w:val="both"/>
        <w:rPr>
          <w:rFonts w:ascii="Times New Roman" w:eastAsia="Times New Roman" w:hAnsi="Times New Roman" w:cs="Times New Roman"/>
          <w:sz w:val="24"/>
          <w:szCs w:val="24"/>
        </w:rPr>
      </w:pPr>
      <w:r w:rsidRPr="00AE0D5B">
        <w:rPr>
          <w:rFonts w:ascii="Times New Roman" w:eastAsia="Times New Roman" w:hAnsi="Times New Roman" w:cs="Times New Roman"/>
          <w:sz w:val="24"/>
          <w:szCs w:val="24"/>
        </w:rPr>
        <w:t xml:space="preserve">Практическое занятие № </w:t>
      </w:r>
      <w:r w:rsidR="007938B5" w:rsidRPr="007938B5">
        <w:rPr>
          <w:rFonts w:ascii="Times New Roman" w:eastAsia="Times New Roman" w:hAnsi="Times New Roman" w:cs="Times New Roman"/>
          <w:sz w:val="24"/>
          <w:szCs w:val="24"/>
        </w:rPr>
        <w:t>16 Реализация института местного самоуправления в муниципальных образованиях Оренбургской области</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938B5" w:rsidRPr="007938B5" w:rsidRDefault="007938B5" w:rsidP="00422935">
      <w:pPr>
        <w:numPr>
          <w:ilvl w:val="0"/>
          <w:numId w:val="41"/>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Система законодательства Оренбургской области о местном самоуправлении</w:t>
      </w:r>
    </w:p>
    <w:p w:rsidR="007938B5" w:rsidRPr="007938B5" w:rsidRDefault="007938B5" w:rsidP="00422935">
      <w:pPr>
        <w:numPr>
          <w:ilvl w:val="0"/>
          <w:numId w:val="41"/>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Территориальная организация местного самоуправления в Оренбургской области</w:t>
      </w:r>
    </w:p>
    <w:p w:rsidR="007938B5" w:rsidRPr="007938B5" w:rsidRDefault="007938B5" w:rsidP="00422935">
      <w:pPr>
        <w:numPr>
          <w:ilvl w:val="0"/>
          <w:numId w:val="41"/>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Система органов местного самоуправления города Бузулука и Бузулукского района Оренбургской области</w:t>
      </w:r>
    </w:p>
    <w:p w:rsidR="007938B5" w:rsidRPr="007938B5" w:rsidRDefault="007938B5" w:rsidP="00422935">
      <w:pPr>
        <w:numPr>
          <w:ilvl w:val="0"/>
          <w:numId w:val="41"/>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Полномочия органов местного самоуправления города Бузулука и Бузулукского района Оренбургской области</w:t>
      </w:r>
    </w:p>
    <w:p w:rsidR="007938B5" w:rsidRPr="007938B5" w:rsidRDefault="007938B5" w:rsidP="00422935">
      <w:pPr>
        <w:numPr>
          <w:ilvl w:val="0"/>
          <w:numId w:val="41"/>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Особенности участия населения в осуществлении местного самоуправления в городе Бузулуке и Бузулукском районе Оренбургской области</w:t>
      </w:r>
    </w:p>
    <w:p w:rsidR="007938B5" w:rsidRPr="007938B5" w:rsidRDefault="007938B5" w:rsidP="007938B5">
      <w:pPr>
        <w:spacing w:after="0" w:line="240" w:lineRule="auto"/>
        <w:ind w:firstLine="709"/>
        <w:jc w:val="both"/>
        <w:rPr>
          <w:rFonts w:ascii="Times New Roman" w:eastAsia="Times New Roman" w:hAnsi="Times New Roman" w:cs="Times New Roman"/>
          <w:i/>
          <w:sz w:val="24"/>
          <w:szCs w:val="24"/>
        </w:rPr>
      </w:pPr>
      <w:r w:rsidRPr="007938B5">
        <w:rPr>
          <w:rFonts w:ascii="Times New Roman" w:eastAsia="Times New Roman" w:hAnsi="Times New Roman" w:cs="Times New Roman"/>
          <w:i/>
          <w:sz w:val="24"/>
          <w:szCs w:val="24"/>
        </w:rPr>
        <w:t>Деловая игра на тему «Основы правовой работы в администрации муниципального образования»</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p>
    <w:p w:rsidR="007938B5" w:rsidRPr="007938B5" w:rsidRDefault="00AE0D5B" w:rsidP="007938B5">
      <w:pPr>
        <w:spacing w:after="0" w:line="240" w:lineRule="auto"/>
        <w:ind w:firstLine="709"/>
        <w:jc w:val="both"/>
        <w:rPr>
          <w:rFonts w:ascii="Times New Roman" w:eastAsia="Times New Roman" w:hAnsi="Times New Roman" w:cs="Times New Roman"/>
          <w:sz w:val="24"/>
          <w:szCs w:val="24"/>
        </w:rPr>
      </w:pPr>
      <w:r w:rsidRPr="00AE0D5B">
        <w:rPr>
          <w:rFonts w:ascii="Times New Roman" w:eastAsia="Times New Roman" w:hAnsi="Times New Roman" w:cs="Times New Roman"/>
          <w:sz w:val="24"/>
          <w:szCs w:val="24"/>
        </w:rPr>
        <w:lastRenderedPageBreak/>
        <w:t xml:space="preserve">Практическое занятие № </w:t>
      </w:r>
      <w:r w:rsidR="007938B5" w:rsidRPr="007938B5">
        <w:rPr>
          <w:rFonts w:ascii="Times New Roman" w:eastAsia="Times New Roman" w:hAnsi="Times New Roman" w:cs="Times New Roman"/>
          <w:sz w:val="24"/>
          <w:szCs w:val="24"/>
        </w:rPr>
        <w:t>17 Наделение органов местного самоуправления отдельными государственными полномочиями</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Вопросы:</w:t>
      </w:r>
    </w:p>
    <w:p w:rsidR="007938B5" w:rsidRPr="007938B5" w:rsidRDefault="007938B5" w:rsidP="00422935">
      <w:pPr>
        <w:numPr>
          <w:ilvl w:val="0"/>
          <w:numId w:val="42"/>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Задачи и полномочия органов государственной власти в области местного самоуправления</w:t>
      </w:r>
    </w:p>
    <w:p w:rsidR="007938B5" w:rsidRPr="007938B5" w:rsidRDefault="007938B5" w:rsidP="00422935">
      <w:pPr>
        <w:numPr>
          <w:ilvl w:val="0"/>
          <w:numId w:val="42"/>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Понятие и принципы наделения органов местного самоуправления отдельными государственными полномочиями</w:t>
      </w:r>
    </w:p>
    <w:p w:rsidR="007938B5" w:rsidRPr="007938B5" w:rsidRDefault="007938B5" w:rsidP="00422935">
      <w:pPr>
        <w:numPr>
          <w:ilvl w:val="0"/>
          <w:numId w:val="42"/>
        </w:numPr>
        <w:spacing w:after="0" w:line="240" w:lineRule="auto"/>
        <w:ind w:left="0"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Организационные основы наделения органов местного самоуправления отдельными государственными полномочиями</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Ситуационные задачи:</w:t>
      </w:r>
    </w:p>
    <w:p w:rsidR="007938B5" w:rsidRPr="007938B5" w:rsidRDefault="007938B5" w:rsidP="00422935">
      <w:pPr>
        <w:numPr>
          <w:ilvl w:val="0"/>
          <w:numId w:val="43"/>
        </w:numPr>
        <w:spacing w:after="0" w:line="240" w:lineRule="auto"/>
        <w:ind w:left="0" w:firstLine="709"/>
        <w:contextualSpacing/>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Законом субъекта РФ органы местного самоуправления муниципальных образований, расположенных на отдаленных и труднодоступных территориях данного субъекта РФ, наделены отдельными государственными полномочиями по организации обязательного медицинского страхования неработающего населения и материально-техническому обеспечению деятельности мировых судей. Органы местного самоуправления муниципальных районов и городских округов дополнительно были наделены полномочиями по финансовому обеспечению деятельности государственных учреждений субъектов РФ, организационному и материально-техническому обеспечению проведения выборов в органы государственной власти субъекта РФ, референдумов субъекта РФ, формированию и содержанию архивных фондов субъекта РФ. Законом субъекта РФ была предусмотрена передача органам местного самоуправления необходимых для осуществления переданных полномочий материальных ресурсов и финансовых средств. Соответствует ли упомянутый закон субъекта РФ действующему федеральному законодательству? Подготовьте обоснованный ответ.</w:t>
      </w:r>
    </w:p>
    <w:p w:rsidR="007938B5" w:rsidRPr="007938B5" w:rsidRDefault="007938B5" w:rsidP="007938B5">
      <w:pPr>
        <w:spacing w:after="0" w:line="240" w:lineRule="auto"/>
        <w:ind w:firstLine="709"/>
        <w:jc w:val="both"/>
        <w:rPr>
          <w:rFonts w:ascii="Times New Roman" w:eastAsia="Times New Roman" w:hAnsi="Times New Roman" w:cs="Times New Roman"/>
          <w:sz w:val="24"/>
          <w:szCs w:val="24"/>
          <w:lang w:eastAsia="ru-RU"/>
        </w:rPr>
      </w:pPr>
    </w:p>
    <w:p w:rsidR="007938B5" w:rsidRPr="007938B5" w:rsidRDefault="007938B5" w:rsidP="007300BB">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3.2 </w:t>
      </w:r>
      <w:r w:rsidRPr="007938B5">
        <w:rPr>
          <w:rFonts w:ascii="Times New Roman" w:eastAsia="Times New Roman" w:hAnsi="Times New Roman" w:cs="Times New Roman"/>
          <w:b/>
          <w:sz w:val="24"/>
          <w:szCs w:val="24"/>
          <w:lang w:eastAsia="ru-RU"/>
        </w:rPr>
        <w:t xml:space="preserve">Планы практических занятий для обучающихся </w:t>
      </w:r>
      <w:r w:rsidR="00E3383F">
        <w:rPr>
          <w:rFonts w:ascii="Times New Roman" w:eastAsia="Times New Roman" w:hAnsi="Times New Roman" w:cs="Times New Roman"/>
          <w:b/>
          <w:sz w:val="24"/>
          <w:szCs w:val="24"/>
          <w:lang w:eastAsia="ru-RU"/>
        </w:rPr>
        <w:t>за</w:t>
      </w:r>
      <w:r w:rsidRPr="007938B5">
        <w:rPr>
          <w:rFonts w:ascii="Times New Roman" w:eastAsia="Times New Roman" w:hAnsi="Times New Roman" w:cs="Times New Roman"/>
          <w:b/>
          <w:sz w:val="24"/>
          <w:szCs w:val="24"/>
          <w:lang w:eastAsia="ru-RU"/>
        </w:rPr>
        <w:t>очной формы обучения</w:t>
      </w:r>
    </w:p>
    <w:p w:rsidR="007938B5" w:rsidRDefault="007938B5" w:rsidP="007300BB">
      <w:pPr>
        <w:spacing w:after="0" w:line="240" w:lineRule="auto"/>
        <w:ind w:firstLine="720"/>
        <w:jc w:val="both"/>
        <w:rPr>
          <w:rFonts w:ascii="Times New Roman" w:eastAsia="Times New Roman" w:hAnsi="Times New Roman" w:cs="Times New Roman"/>
          <w:sz w:val="24"/>
          <w:szCs w:val="24"/>
          <w:lang w:eastAsia="ru-RU"/>
        </w:rPr>
      </w:pPr>
    </w:p>
    <w:p w:rsidR="00E338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 xml:space="preserve">Практическое занятие № 1 </w:t>
      </w:r>
      <w:r w:rsidR="00E3383F">
        <w:rPr>
          <w:rFonts w:ascii="Times New Roman" w:eastAsia="Times New Roman" w:hAnsi="Times New Roman" w:cs="Times New Roman"/>
          <w:sz w:val="24"/>
          <w:szCs w:val="24"/>
          <w:lang w:eastAsia="ru-RU"/>
        </w:rPr>
        <w:t>«</w:t>
      </w:r>
      <w:r w:rsidR="00E3383F" w:rsidRPr="00E3383F">
        <w:rPr>
          <w:rFonts w:ascii="Times New Roman" w:eastAsia="Times New Roman" w:hAnsi="Times New Roman" w:cs="Times New Roman"/>
          <w:sz w:val="24"/>
          <w:szCs w:val="24"/>
          <w:lang w:eastAsia="ru-RU"/>
        </w:rPr>
        <w:t>Правовые основы местного самоуправления</w:t>
      </w:r>
      <w:r w:rsidR="00E3383F">
        <w:rPr>
          <w:rFonts w:ascii="Times New Roman" w:eastAsia="Times New Roman" w:hAnsi="Times New Roman" w:cs="Times New Roman"/>
          <w:sz w:val="24"/>
          <w:szCs w:val="24"/>
          <w:lang w:eastAsia="ru-RU"/>
        </w:rPr>
        <w:t>»</w:t>
      </w:r>
    </w:p>
    <w:p w:rsidR="00E3383F" w:rsidRDefault="00E3383F" w:rsidP="00730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Вопросы для устного опроса:</w:t>
      </w:r>
    </w:p>
    <w:p w:rsidR="00E3383F" w:rsidRPr="00E3383F" w:rsidRDefault="00E3383F" w:rsidP="00E3383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E3383F">
        <w:rPr>
          <w:rFonts w:ascii="Times New Roman" w:eastAsia="Times New Roman" w:hAnsi="Times New Roman" w:cs="Times New Roman"/>
          <w:sz w:val="24"/>
          <w:szCs w:val="24"/>
          <w:lang w:eastAsia="ru-RU"/>
        </w:rPr>
        <w:t>Понятие правовой основы местного самоуправления в Российской Федерации.</w:t>
      </w:r>
    </w:p>
    <w:p w:rsidR="00E3383F" w:rsidRPr="00E3383F" w:rsidRDefault="00E3383F" w:rsidP="00E3383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Pr="00E3383F">
        <w:rPr>
          <w:rFonts w:ascii="Times New Roman" w:eastAsia="Times New Roman" w:hAnsi="Times New Roman" w:cs="Times New Roman"/>
          <w:sz w:val="24"/>
          <w:szCs w:val="24"/>
          <w:lang w:eastAsia="ru-RU"/>
        </w:rPr>
        <w:t>Международные нормы, нормы федерального законодательства в системе нормативных правовых актов о местном самоуправлении.</w:t>
      </w:r>
    </w:p>
    <w:p w:rsidR="00E3383F" w:rsidRPr="00E3383F" w:rsidRDefault="00E3383F" w:rsidP="00E3383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E3383F">
        <w:rPr>
          <w:rFonts w:ascii="Times New Roman" w:eastAsia="Times New Roman" w:hAnsi="Times New Roman" w:cs="Times New Roman"/>
          <w:sz w:val="24"/>
          <w:szCs w:val="24"/>
          <w:lang w:eastAsia="ru-RU"/>
        </w:rPr>
        <w:t>Законодательство субъектов Российской Федерации в системе нормативных правовых актов о местном самоуправлении. Законы Оренбургской области о местном самоуправлении.</w:t>
      </w:r>
    </w:p>
    <w:p w:rsidR="00E3383F" w:rsidRPr="00E3383F" w:rsidRDefault="00E3383F" w:rsidP="00E3383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Pr="00E3383F">
        <w:rPr>
          <w:rFonts w:ascii="Times New Roman" w:eastAsia="Times New Roman" w:hAnsi="Times New Roman" w:cs="Times New Roman"/>
          <w:sz w:val="24"/>
          <w:szCs w:val="24"/>
          <w:lang w:eastAsia="ru-RU"/>
        </w:rPr>
        <w:t>Понятие и система муниципальных правовых актов.</w:t>
      </w:r>
    </w:p>
    <w:p w:rsidR="00E3383F" w:rsidRPr="00E3383F" w:rsidRDefault="00E3383F" w:rsidP="00E3383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r w:rsidRPr="00E3383F">
        <w:rPr>
          <w:rFonts w:ascii="Times New Roman" w:eastAsia="Times New Roman" w:hAnsi="Times New Roman" w:cs="Times New Roman"/>
          <w:sz w:val="24"/>
          <w:szCs w:val="24"/>
          <w:lang w:eastAsia="ru-RU"/>
        </w:rPr>
        <w:t>Виды правовых актов органов местного самоуправления</w:t>
      </w:r>
    </w:p>
    <w:p w:rsidR="00E3383F" w:rsidRPr="00E3383F" w:rsidRDefault="00E3383F" w:rsidP="00E3383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Pr="00E3383F">
        <w:rPr>
          <w:rFonts w:ascii="Times New Roman" w:eastAsia="Times New Roman" w:hAnsi="Times New Roman" w:cs="Times New Roman"/>
          <w:sz w:val="24"/>
          <w:szCs w:val="24"/>
          <w:lang w:eastAsia="ru-RU"/>
        </w:rPr>
        <w:t>Устав муниципального образования: понятие, порядок и особенности принятия, структура, порядок внесения изменений</w:t>
      </w:r>
    </w:p>
    <w:p w:rsidR="00E3383F" w:rsidRPr="00E3383F" w:rsidRDefault="00E3383F" w:rsidP="00E3383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r w:rsidRPr="00E3383F">
        <w:rPr>
          <w:rFonts w:ascii="Times New Roman" w:eastAsia="Times New Roman" w:hAnsi="Times New Roman" w:cs="Times New Roman"/>
          <w:sz w:val="24"/>
          <w:szCs w:val="24"/>
          <w:lang w:eastAsia="ru-RU"/>
        </w:rPr>
        <w:t>Понятие и стадии правотворческого процесса в муниципальных образованиях</w:t>
      </w:r>
    </w:p>
    <w:p w:rsidR="00E3383F" w:rsidRDefault="00E3383F" w:rsidP="00E3383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Задания для самоподготовки:</w:t>
      </w:r>
    </w:p>
    <w:p w:rsidR="00E3383F" w:rsidRPr="00E3383F" w:rsidRDefault="00E3383F" w:rsidP="00E3383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Решить с</w:t>
      </w:r>
      <w:r w:rsidRPr="00E3383F">
        <w:rPr>
          <w:rFonts w:ascii="Times New Roman" w:eastAsia="Times New Roman" w:hAnsi="Times New Roman" w:cs="Times New Roman"/>
          <w:sz w:val="24"/>
          <w:szCs w:val="24"/>
          <w:lang w:eastAsia="ru-RU"/>
        </w:rPr>
        <w:t>итуационные задачи:</w:t>
      </w:r>
    </w:p>
    <w:p w:rsidR="00E3383F" w:rsidRPr="00E3383F" w:rsidRDefault="00E3383F" w:rsidP="00E3383F">
      <w:pPr>
        <w:spacing w:after="0" w:line="240" w:lineRule="auto"/>
        <w:ind w:firstLine="720"/>
        <w:jc w:val="both"/>
        <w:rPr>
          <w:rFonts w:ascii="Times New Roman" w:eastAsia="Times New Roman" w:hAnsi="Times New Roman" w:cs="Times New Roman"/>
          <w:sz w:val="24"/>
          <w:szCs w:val="24"/>
          <w:lang w:eastAsia="ru-RU"/>
        </w:rPr>
      </w:pPr>
      <w:r w:rsidRPr="00E3383F">
        <w:rPr>
          <w:rFonts w:ascii="Times New Roman" w:eastAsia="Times New Roman" w:hAnsi="Times New Roman" w:cs="Times New Roman"/>
          <w:sz w:val="24"/>
          <w:szCs w:val="24"/>
          <w:lang w:eastAsia="ru-RU"/>
        </w:rPr>
        <w:t>1)</w:t>
      </w:r>
      <w:r w:rsidRPr="00E3383F">
        <w:rPr>
          <w:rFonts w:ascii="Times New Roman" w:eastAsia="Times New Roman" w:hAnsi="Times New Roman" w:cs="Times New Roman"/>
          <w:sz w:val="24"/>
          <w:szCs w:val="24"/>
          <w:lang w:eastAsia="ru-RU"/>
        </w:rPr>
        <w:tab/>
        <w:t xml:space="preserve">В городе Каменск представительным органом муниципального образования (городской Думой) был принят Устав муниципального образования «Город Каменск» и направлен для регистрации в областное управление юстиции, которое отказало в его регистрации. Спустя некоторое время начальник указанного управления юстиции заявил, что отказать в регистрации Устава его заставили в Министерстве юстиции РФ. По его мнению, Устав муниципального образования соответствует требованиям законодательства и должен считаться действующим. Основываясь на этом заявлении, городская Дума определила Устав действующим. Каков порядок принятия и регистрации устава муниципального образования? Дайте оценку действиям начальника областного управления юстиции и городской Думы относительно устава города. Какие требования </w:t>
      </w:r>
      <w:r w:rsidRPr="00E3383F">
        <w:rPr>
          <w:rFonts w:ascii="Times New Roman" w:eastAsia="Times New Roman" w:hAnsi="Times New Roman" w:cs="Times New Roman"/>
          <w:sz w:val="24"/>
          <w:szCs w:val="24"/>
          <w:lang w:eastAsia="ru-RU"/>
        </w:rPr>
        <w:lastRenderedPageBreak/>
        <w:t>предъявляются к содержанию устава муниципального образования в соответствии с действующим законодательством? Примите решение в роли депутатов городской Думы в случае отказа областного управления юстиции зарегистрировать устав муниципального образования</w:t>
      </w:r>
    </w:p>
    <w:p w:rsidR="00E3383F" w:rsidRPr="00E3383F" w:rsidRDefault="00E3383F" w:rsidP="00E3383F">
      <w:pPr>
        <w:spacing w:after="0" w:line="240" w:lineRule="auto"/>
        <w:ind w:firstLine="720"/>
        <w:jc w:val="both"/>
        <w:rPr>
          <w:rFonts w:ascii="Times New Roman" w:eastAsia="Times New Roman" w:hAnsi="Times New Roman" w:cs="Times New Roman"/>
          <w:sz w:val="24"/>
          <w:szCs w:val="24"/>
          <w:lang w:eastAsia="ru-RU"/>
        </w:rPr>
      </w:pPr>
      <w:r w:rsidRPr="00E3383F">
        <w:rPr>
          <w:rFonts w:ascii="Times New Roman" w:eastAsia="Times New Roman" w:hAnsi="Times New Roman" w:cs="Times New Roman"/>
          <w:sz w:val="24"/>
          <w:szCs w:val="24"/>
          <w:lang w:eastAsia="ru-RU"/>
        </w:rPr>
        <w:t>2)</w:t>
      </w:r>
      <w:r w:rsidRPr="00E3383F">
        <w:rPr>
          <w:rFonts w:ascii="Times New Roman" w:eastAsia="Times New Roman" w:hAnsi="Times New Roman" w:cs="Times New Roman"/>
          <w:sz w:val="24"/>
          <w:szCs w:val="24"/>
          <w:lang w:eastAsia="ru-RU"/>
        </w:rPr>
        <w:tab/>
        <w:t>Представительные органы местного самоуправления поселка «Приморский» расположенного в пограничной зоне приняли нормативный акт, в котором указывалось, что граждане, въезжающие в пограничную зону должны временно зарегистрироваться на срок до 10 суток, и встать на учет в ОВД по месту временного проживания. Обоснуйте законность принятого решения</w:t>
      </w:r>
    </w:p>
    <w:p w:rsidR="00E3383F" w:rsidRPr="00E3383F" w:rsidRDefault="00E3383F" w:rsidP="00E3383F">
      <w:pPr>
        <w:spacing w:after="0" w:line="240" w:lineRule="auto"/>
        <w:ind w:firstLine="720"/>
        <w:jc w:val="both"/>
        <w:rPr>
          <w:rFonts w:ascii="Times New Roman" w:eastAsia="Times New Roman" w:hAnsi="Times New Roman" w:cs="Times New Roman"/>
          <w:sz w:val="24"/>
          <w:szCs w:val="24"/>
          <w:lang w:eastAsia="ru-RU"/>
        </w:rPr>
      </w:pPr>
      <w:r w:rsidRPr="00E3383F">
        <w:rPr>
          <w:rFonts w:ascii="Times New Roman" w:eastAsia="Times New Roman" w:hAnsi="Times New Roman" w:cs="Times New Roman"/>
          <w:sz w:val="24"/>
          <w:szCs w:val="24"/>
          <w:lang w:eastAsia="ru-RU"/>
        </w:rPr>
        <w:t>3)</w:t>
      </w:r>
      <w:r w:rsidRPr="00E3383F">
        <w:rPr>
          <w:rFonts w:ascii="Times New Roman" w:eastAsia="Times New Roman" w:hAnsi="Times New Roman" w:cs="Times New Roman"/>
          <w:sz w:val="24"/>
          <w:szCs w:val="24"/>
          <w:lang w:eastAsia="ru-RU"/>
        </w:rPr>
        <w:tab/>
        <w:t>Районная администрация приняла решение «Об усилении мер пожарной безопасности в районе», в котором содержится указание на то, что оно вступает в силу с момента его опубликования, действует на территории района в течение 2-х лет и что лица, виновные в его нарушении, подлежат административной ответственности. Обоснуйте законность принятого решения</w:t>
      </w:r>
    </w:p>
    <w:p w:rsidR="00E3383F" w:rsidRPr="00E3383F" w:rsidRDefault="00E3383F" w:rsidP="00E3383F">
      <w:pPr>
        <w:spacing w:after="0" w:line="240" w:lineRule="auto"/>
        <w:ind w:firstLine="720"/>
        <w:jc w:val="both"/>
        <w:rPr>
          <w:rFonts w:ascii="Times New Roman" w:eastAsia="Times New Roman" w:hAnsi="Times New Roman" w:cs="Times New Roman"/>
          <w:sz w:val="24"/>
          <w:szCs w:val="24"/>
          <w:lang w:eastAsia="ru-RU"/>
        </w:rPr>
      </w:pPr>
      <w:r w:rsidRPr="00E3383F">
        <w:rPr>
          <w:rFonts w:ascii="Times New Roman" w:eastAsia="Times New Roman" w:hAnsi="Times New Roman" w:cs="Times New Roman"/>
          <w:sz w:val="24"/>
          <w:szCs w:val="24"/>
          <w:lang w:eastAsia="ru-RU"/>
        </w:rPr>
        <w:t>4)</w:t>
      </w:r>
      <w:r w:rsidRPr="00E3383F">
        <w:rPr>
          <w:rFonts w:ascii="Times New Roman" w:eastAsia="Times New Roman" w:hAnsi="Times New Roman" w:cs="Times New Roman"/>
          <w:sz w:val="24"/>
          <w:szCs w:val="24"/>
          <w:lang w:eastAsia="ru-RU"/>
        </w:rPr>
        <w:tab/>
        <w:t>Городская дума, в состав которой избрано 15 депутатов из 18, приняла городской закон о внесении изменений в устав города. Закон был принят двумя третями голосов от 12 присутствующих на заседании депутатов. В устав внесено положение о перечне отдельных государственных полномочий органов городского самоуправления, которыми они ранее были наделены законами субъекта РФ. Также в устав были внесены положения, закрепляющие основы порядка государственной регистрации устава города. Обоснуйте законность принятого решения.</w:t>
      </w:r>
    </w:p>
    <w:p w:rsidR="00E3383F" w:rsidRDefault="00E3383F" w:rsidP="00E3383F">
      <w:pPr>
        <w:spacing w:after="0" w:line="240" w:lineRule="auto"/>
        <w:ind w:firstLine="720"/>
        <w:jc w:val="both"/>
        <w:rPr>
          <w:rFonts w:ascii="Times New Roman" w:eastAsia="Times New Roman" w:hAnsi="Times New Roman" w:cs="Times New Roman"/>
          <w:sz w:val="24"/>
          <w:szCs w:val="24"/>
          <w:lang w:eastAsia="ru-RU"/>
        </w:rPr>
      </w:pPr>
      <w:r w:rsidRPr="00E3383F">
        <w:rPr>
          <w:rFonts w:ascii="Times New Roman" w:eastAsia="Times New Roman" w:hAnsi="Times New Roman" w:cs="Times New Roman"/>
          <w:sz w:val="24"/>
          <w:szCs w:val="24"/>
          <w:lang w:eastAsia="ru-RU"/>
        </w:rPr>
        <w:t>5)</w:t>
      </w:r>
      <w:r w:rsidRPr="00E3383F">
        <w:rPr>
          <w:rFonts w:ascii="Times New Roman" w:eastAsia="Times New Roman" w:hAnsi="Times New Roman" w:cs="Times New Roman"/>
          <w:sz w:val="24"/>
          <w:szCs w:val="24"/>
          <w:lang w:eastAsia="ru-RU"/>
        </w:rPr>
        <w:tab/>
        <w:t>Прокурор района обратился в суд с заявлением о признании не действующим и не подлежащим применению постановления главы городского поселения «Об управлении архитектуры, градостроительства и регулировании земельных отношений» в порядке гл. 24 ГПК РФ в связи с тем, что постановление не было опубликовано в установленном законом порядке. Представитель администрации поселения в суде с заявлением прокурора не согласился, указав, что оспариваемое постановление не было опубликовано, поскольку не является нормативным правовым актом и не может оспариваться в порядке гл. 24 ГПК РФ. Каким должно быть решение суда? Свой ответ обоснуйте ссылками на действующее законодательство.</w:t>
      </w:r>
    </w:p>
    <w:p w:rsidR="00E3383F" w:rsidRDefault="00E3383F" w:rsidP="007300BB">
      <w:pPr>
        <w:spacing w:after="0" w:line="240" w:lineRule="auto"/>
        <w:ind w:firstLine="720"/>
        <w:jc w:val="both"/>
        <w:rPr>
          <w:rFonts w:ascii="Times New Roman" w:eastAsia="Times New Roman" w:hAnsi="Times New Roman" w:cs="Times New Roman"/>
          <w:sz w:val="24"/>
          <w:szCs w:val="24"/>
          <w:lang w:eastAsia="ru-RU"/>
        </w:rPr>
      </w:pPr>
    </w:p>
    <w:p w:rsidR="007300BB" w:rsidRPr="007938B5" w:rsidRDefault="00E3383F" w:rsidP="00730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Практическое занятие № 2 </w:t>
      </w:r>
      <w:r w:rsidR="007300BB" w:rsidRPr="007938B5">
        <w:rPr>
          <w:rFonts w:ascii="Times New Roman" w:eastAsia="Times New Roman" w:hAnsi="Times New Roman" w:cs="Times New Roman"/>
          <w:sz w:val="24"/>
          <w:szCs w:val="24"/>
          <w:lang w:eastAsia="ru-RU"/>
        </w:rPr>
        <w:t>«</w:t>
      </w:r>
      <w:r w:rsidR="00BA2DD5" w:rsidRPr="007938B5">
        <w:rPr>
          <w:rFonts w:ascii="Times New Roman" w:eastAsia="Times New Roman" w:hAnsi="Times New Roman" w:cs="Times New Roman"/>
          <w:sz w:val="24"/>
          <w:szCs w:val="24"/>
          <w:lang w:eastAsia="ru-RU"/>
        </w:rPr>
        <w:t>Видовые характеристики муниципальных образований</w:t>
      </w:r>
      <w:r w:rsidR="007300BB" w:rsidRPr="007938B5">
        <w:rPr>
          <w:rFonts w:ascii="Times New Roman" w:eastAsia="Times New Roman" w:hAnsi="Times New Roman" w:cs="Times New Roman"/>
          <w:sz w:val="24"/>
          <w:szCs w:val="24"/>
          <w:lang w:eastAsia="ru-RU"/>
        </w:rPr>
        <w:t>»</w:t>
      </w:r>
    </w:p>
    <w:p w:rsidR="00BA2DD5" w:rsidRPr="007938B5" w:rsidRDefault="00BA2DD5" w:rsidP="00BA2DD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 Вопросы для опроса:</w:t>
      </w:r>
    </w:p>
    <w:p w:rsidR="00BA2DD5" w:rsidRPr="007938B5" w:rsidRDefault="00BA2DD5" w:rsidP="00BA2DD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1.1 Понятие территориальной основы местного самоуправления и факторы, влияющие на ее формирование</w:t>
      </w:r>
    </w:p>
    <w:p w:rsidR="00BA2DD5" w:rsidRPr="007938B5" w:rsidRDefault="00BA2DD5" w:rsidP="00BA2DD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1.2 Виды муниципальных образований: понятие, признаки</w:t>
      </w:r>
    </w:p>
    <w:p w:rsidR="00BA2DD5" w:rsidRPr="007938B5" w:rsidRDefault="00BA2DD5" w:rsidP="00BA2DD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1.3 Установление и изменение границ муниципальных образований</w:t>
      </w:r>
    </w:p>
    <w:p w:rsidR="00BA2DD5" w:rsidRPr="007938B5" w:rsidRDefault="00BA2DD5" w:rsidP="00BA2DD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1.4 Преобразование муниципальных образований: объединение, разделение, изменение статуса, присоединение, выделение</w:t>
      </w:r>
    </w:p>
    <w:p w:rsidR="00BA2DD5" w:rsidRPr="007938B5" w:rsidRDefault="00BA2DD5" w:rsidP="00BA2DD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1.5 Упразднение поселений и создание вновь образованных поселений на межселенных территориях</w:t>
      </w:r>
    </w:p>
    <w:p w:rsidR="00BA2DD5" w:rsidRPr="007938B5" w:rsidRDefault="00BA2DD5" w:rsidP="00BA2DD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1.6 Понятие межмуниципального сотрудничества. Организационные формы межмуниципального сотрудничества.</w:t>
      </w:r>
    </w:p>
    <w:p w:rsidR="00BA2DD5" w:rsidRPr="007938B5" w:rsidRDefault="00BA2DD5" w:rsidP="00BA2DD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1.7 Межмуниципальные хозяйственные общества и некоммерческие организации.</w:t>
      </w:r>
    </w:p>
    <w:p w:rsidR="00BA2DD5" w:rsidRPr="007938B5" w:rsidRDefault="00BA2DD5" w:rsidP="00BA2DD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2 Задания для самоподготовки:</w:t>
      </w:r>
    </w:p>
    <w:p w:rsidR="00BA2DD5" w:rsidRPr="007938B5" w:rsidRDefault="00BA2DD5" w:rsidP="00BA2DD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 xml:space="preserve">2.1 Решить практическую задачу: </w:t>
      </w:r>
    </w:p>
    <w:p w:rsidR="00BA2DD5" w:rsidRPr="007938B5" w:rsidRDefault="00BA2DD5" w:rsidP="00BA2DD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 xml:space="preserve">2.1.1 Два сопредельных городских поселения решили объединиться в городской округ. В одном из них решение об объединении принял представительный орган, а в другом — глава муниципального образования на основе результатов местных референдумов, проведенных в пяти районах города из шести. Жители еще одного района высказались за объединение на собраниях, конференциях, сходах. После принятия </w:t>
      </w:r>
      <w:r w:rsidRPr="007938B5">
        <w:rPr>
          <w:rFonts w:ascii="Times New Roman" w:eastAsia="Times New Roman" w:hAnsi="Times New Roman" w:cs="Times New Roman"/>
          <w:sz w:val="24"/>
          <w:szCs w:val="24"/>
          <w:lang w:eastAsia="ru-RU"/>
        </w:rPr>
        <w:lastRenderedPageBreak/>
        <w:t>решения об объединении представительные органы обоих поселений провели совместное заседание и совместно утвердили устав нового городского округа, а также решили, что представительный орган городского округа на переходный период будет включать всех депутатов представительных органов объединившихся поселений. На переходный период главы поселений и их администрации будут продолжать работать на территориях поселений, вступивших в процесс объединения. Каков законодательно закрепленный порядок объединения муниципальных образований? Оцените обоснованность принятого решения.</w:t>
      </w:r>
    </w:p>
    <w:p w:rsidR="00BA2DD5" w:rsidRPr="007938B5" w:rsidRDefault="00BA2DD5" w:rsidP="00BA2DD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2.1.2 Губернатор области внес в законодательный (представительный) орган государственной власти области на утверждение свое постановление об упразднении двух сельских поселений как не обладающих достаточными материальными и финансовыми ресурсами для осуществления функций местного самоуправления и о включении указанных поселений в состав соседних городских поселений. В сопроводительном письме губернатора было указано, что итоги социологических опросов в обоих сельских поселениях показали, что подавляющее число жителей согласны с упразднением их поселений. Каков законодательно закрепленный порядок упразднения муниципальных образований? Оцените обоснованность принятого решения.</w:t>
      </w:r>
    </w:p>
    <w:p w:rsidR="00BA2DD5" w:rsidRPr="007938B5" w:rsidRDefault="00BA2DD5" w:rsidP="00BA2DD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2.1.3 Территория Российской Федерации распространяется не только на сухопутные и морские границы, но и на континентальный шельф, воздушное пространство, морские суда, дипломатические консульства и т.п. Муниципальные образования также обладают определенной территорией.  Возможно ли осуществление местного самоуправления на территории дипломатического консульства или на территории космического комплекса «Мир»? Входит ли воздушное пространство в территорию муниципального образования? Предложите структуру модельного закона «О территории муниципального образования в Российской Федерации».</w:t>
      </w:r>
    </w:p>
    <w:p w:rsidR="00BA2DD5" w:rsidRPr="007938B5" w:rsidRDefault="00BA2DD5" w:rsidP="00BA2DD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2.1.4 Федеральный закон от 06.10.2003 г. № 131-ФЗ предусматривает обязательное образование в каждом субъекте РФ совета муниципальных образований субъекта РФ. В связи с этим представители одного из муниципальных образований обратились к вам с рядом вопросов. Если Федеральный закон от 06.10.2003 г. № 131-ФЗ предусматривает необходимость создания в субъекте РФ нескольких видов муниципальных образований (городские и сельские поселения, городские округа, муниципальные районы), то все ли муниципальные образования на равных должны входить в состав совета? Может быть, муниципальные образования, входящие в состав отдельных муниципальных районов, должны делегировать в совет своих общих представителей? Если в состав совета должны входить все муниципальные образования, то не получится ли, что представители муниципальных районов и городских округов останутся в совете в меньшинстве и не смогут эффективно проводить через него свои интересы? Дайте развернутый ответ на поставленные вопросы.</w:t>
      </w:r>
    </w:p>
    <w:p w:rsidR="00BA2DD5" w:rsidRPr="007938B5" w:rsidRDefault="00BA2DD5" w:rsidP="00BA2DD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2.1.5 Представительный орган городского поселения отказался принять решение о вхождении городского поселения в состав совета муниципальных образований субъекта РФ. Могут ли к нему за это быть применены какие-либо санкции? Оцените обоснованность принятого решения</w:t>
      </w:r>
    </w:p>
    <w:p w:rsidR="00BA2DD5" w:rsidRPr="007938B5" w:rsidRDefault="00BA2DD5" w:rsidP="001B4A7D">
      <w:pPr>
        <w:spacing w:after="0" w:line="240" w:lineRule="auto"/>
        <w:ind w:firstLine="709"/>
        <w:jc w:val="both"/>
        <w:rPr>
          <w:rFonts w:ascii="Times New Roman" w:eastAsia="Times New Roman" w:hAnsi="Times New Roman" w:cs="Times New Roman"/>
          <w:sz w:val="24"/>
          <w:szCs w:val="24"/>
          <w:lang w:eastAsia="ru-RU"/>
        </w:rPr>
      </w:pPr>
    </w:p>
    <w:p w:rsidR="00BA2DD5" w:rsidRPr="007938B5" w:rsidRDefault="00BA2DD5" w:rsidP="00BA2DD5">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 xml:space="preserve">Практическое занятие № </w:t>
      </w:r>
      <w:r w:rsidR="00E3383F">
        <w:rPr>
          <w:rFonts w:ascii="Times New Roman" w:eastAsia="Times New Roman" w:hAnsi="Times New Roman" w:cs="Times New Roman"/>
          <w:sz w:val="24"/>
          <w:szCs w:val="24"/>
          <w:lang w:eastAsia="ru-RU"/>
        </w:rPr>
        <w:t>3</w:t>
      </w:r>
      <w:r w:rsidRPr="007938B5">
        <w:rPr>
          <w:rFonts w:ascii="Times New Roman" w:eastAsia="Times New Roman" w:hAnsi="Times New Roman" w:cs="Times New Roman"/>
          <w:sz w:val="24"/>
          <w:szCs w:val="24"/>
          <w:lang w:eastAsia="ru-RU"/>
        </w:rPr>
        <w:t xml:space="preserve"> «Понятие и содержание экономической основы местного самоуправления»</w:t>
      </w:r>
    </w:p>
    <w:p w:rsidR="00BA2DD5" w:rsidRPr="007938B5" w:rsidRDefault="00BA2DD5" w:rsidP="00BA2DD5">
      <w:pPr>
        <w:spacing w:after="0" w:line="240" w:lineRule="auto"/>
        <w:ind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1 Вопросы для опроса:</w:t>
      </w:r>
    </w:p>
    <w:p w:rsidR="00BA2DD5" w:rsidRPr="007938B5" w:rsidRDefault="00AA51D2" w:rsidP="00AA51D2">
      <w:pPr>
        <w:spacing w:after="0" w:line="240" w:lineRule="auto"/>
        <w:ind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 xml:space="preserve">1.1 </w:t>
      </w:r>
      <w:r w:rsidR="00BA2DD5" w:rsidRPr="007938B5">
        <w:rPr>
          <w:rFonts w:ascii="Times New Roman" w:eastAsia="Times New Roman" w:hAnsi="Times New Roman" w:cs="Times New Roman"/>
          <w:sz w:val="24"/>
          <w:szCs w:val="24"/>
        </w:rPr>
        <w:t>Понятие и содержание экономической основы местного самоуправления</w:t>
      </w:r>
    </w:p>
    <w:p w:rsidR="00AA51D2" w:rsidRPr="007938B5" w:rsidRDefault="00AA51D2" w:rsidP="00AA51D2">
      <w:pPr>
        <w:spacing w:after="0" w:line="240" w:lineRule="auto"/>
        <w:ind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 xml:space="preserve">1.2 </w:t>
      </w:r>
      <w:r w:rsidR="00BA2DD5" w:rsidRPr="007938B5">
        <w:rPr>
          <w:rFonts w:ascii="Times New Roman" w:eastAsia="Times New Roman" w:hAnsi="Times New Roman" w:cs="Times New Roman"/>
          <w:sz w:val="24"/>
          <w:szCs w:val="24"/>
        </w:rPr>
        <w:t xml:space="preserve">Муниципальная собственность: </w:t>
      </w:r>
    </w:p>
    <w:p w:rsidR="00AA51D2" w:rsidRPr="007938B5" w:rsidRDefault="00AA51D2" w:rsidP="00AA51D2">
      <w:pPr>
        <w:spacing w:after="0" w:line="240" w:lineRule="auto"/>
        <w:ind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 xml:space="preserve">- </w:t>
      </w:r>
      <w:r w:rsidR="00BA2DD5" w:rsidRPr="007938B5">
        <w:rPr>
          <w:rFonts w:ascii="Times New Roman" w:eastAsia="Times New Roman" w:hAnsi="Times New Roman" w:cs="Times New Roman"/>
          <w:sz w:val="24"/>
          <w:szCs w:val="24"/>
        </w:rPr>
        <w:t>понятие, содержание</w:t>
      </w:r>
      <w:r w:rsidRPr="007938B5">
        <w:rPr>
          <w:rFonts w:ascii="Times New Roman" w:eastAsia="Times New Roman" w:hAnsi="Times New Roman" w:cs="Times New Roman"/>
          <w:sz w:val="24"/>
          <w:szCs w:val="24"/>
        </w:rPr>
        <w:t xml:space="preserve">; </w:t>
      </w:r>
    </w:p>
    <w:p w:rsidR="00BA2DD5" w:rsidRPr="007938B5" w:rsidRDefault="00AA51D2" w:rsidP="00AA51D2">
      <w:pPr>
        <w:spacing w:after="0" w:line="240" w:lineRule="auto"/>
        <w:ind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 п</w:t>
      </w:r>
      <w:r w:rsidR="00BA2DD5" w:rsidRPr="007938B5">
        <w:rPr>
          <w:rFonts w:ascii="Times New Roman" w:eastAsia="Times New Roman" w:hAnsi="Times New Roman" w:cs="Times New Roman"/>
          <w:sz w:val="24"/>
          <w:szCs w:val="24"/>
        </w:rPr>
        <w:t>равовое регулирование отношений муниципальной собственности</w:t>
      </w:r>
      <w:r w:rsidRPr="007938B5">
        <w:rPr>
          <w:rFonts w:ascii="Times New Roman" w:eastAsia="Times New Roman" w:hAnsi="Times New Roman" w:cs="Times New Roman"/>
          <w:sz w:val="24"/>
          <w:szCs w:val="24"/>
        </w:rPr>
        <w:t>;</w:t>
      </w:r>
    </w:p>
    <w:p w:rsidR="00BA2DD5" w:rsidRPr="007938B5" w:rsidRDefault="00AA51D2" w:rsidP="00AA51D2">
      <w:pPr>
        <w:spacing w:after="0" w:line="240" w:lineRule="auto"/>
        <w:ind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 с</w:t>
      </w:r>
      <w:r w:rsidR="00BA2DD5" w:rsidRPr="007938B5">
        <w:rPr>
          <w:rFonts w:ascii="Times New Roman" w:eastAsia="Times New Roman" w:hAnsi="Times New Roman" w:cs="Times New Roman"/>
          <w:sz w:val="24"/>
          <w:szCs w:val="24"/>
        </w:rPr>
        <w:t>оздание муниципальной и других форм собственности, управление муниципальной собственностью</w:t>
      </w:r>
    </w:p>
    <w:p w:rsidR="00BA2DD5" w:rsidRPr="007938B5" w:rsidRDefault="00AA51D2" w:rsidP="00AA51D2">
      <w:pPr>
        <w:spacing w:after="0" w:line="240" w:lineRule="auto"/>
        <w:ind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lastRenderedPageBreak/>
        <w:t xml:space="preserve">1.3 </w:t>
      </w:r>
      <w:r w:rsidR="00BA2DD5" w:rsidRPr="007938B5">
        <w:rPr>
          <w:rFonts w:ascii="Times New Roman" w:eastAsia="Times New Roman" w:hAnsi="Times New Roman" w:cs="Times New Roman"/>
          <w:sz w:val="24"/>
          <w:szCs w:val="24"/>
        </w:rPr>
        <w:t>Приватизация муниципальной собственности. Инвестиции. Муниципальный заказ</w:t>
      </w:r>
    </w:p>
    <w:p w:rsidR="00AA51D2" w:rsidRPr="007938B5" w:rsidRDefault="00AA51D2" w:rsidP="00AA51D2">
      <w:pPr>
        <w:spacing w:after="0" w:line="240" w:lineRule="auto"/>
        <w:ind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 xml:space="preserve">1.4 Планирование в муниципальном образовании: </w:t>
      </w:r>
    </w:p>
    <w:p w:rsidR="00AA51D2" w:rsidRPr="007938B5" w:rsidRDefault="00AA51D2" w:rsidP="00AA51D2">
      <w:pPr>
        <w:spacing w:after="0" w:line="240" w:lineRule="auto"/>
        <w:ind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 понятие, принципы;</w:t>
      </w:r>
    </w:p>
    <w:p w:rsidR="00AA51D2" w:rsidRPr="007938B5" w:rsidRDefault="00AA51D2" w:rsidP="00AA51D2">
      <w:pPr>
        <w:spacing w:after="0" w:line="240" w:lineRule="auto"/>
        <w:ind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 планирование социально-экономического развития муниципального образования;</w:t>
      </w:r>
    </w:p>
    <w:p w:rsidR="00AA51D2" w:rsidRPr="007938B5" w:rsidRDefault="00AA51D2" w:rsidP="00AA51D2">
      <w:pPr>
        <w:spacing w:after="0" w:line="240" w:lineRule="auto"/>
        <w:ind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 бюджетное планирование как элемент управления муниципальным образованием</w:t>
      </w:r>
    </w:p>
    <w:p w:rsidR="00AA51D2" w:rsidRPr="007938B5" w:rsidRDefault="00AA51D2" w:rsidP="00AA51D2">
      <w:pPr>
        <w:spacing w:after="0" w:line="240" w:lineRule="auto"/>
        <w:ind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1.5 Понятие, содержание и состояние финансовой основы местного самоуправления</w:t>
      </w:r>
    </w:p>
    <w:p w:rsidR="00AA51D2" w:rsidRPr="007938B5" w:rsidRDefault="00AA51D2" w:rsidP="00AA51D2">
      <w:pPr>
        <w:spacing w:after="0" w:line="240" w:lineRule="auto"/>
        <w:ind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1.6 Местный бюджет: понятие, структура. Доходная и расходная части местного бюджета</w:t>
      </w:r>
    </w:p>
    <w:p w:rsidR="00AA51D2" w:rsidRPr="007938B5" w:rsidRDefault="00AA51D2" w:rsidP="00AA51D2">
      <w:pPr>
        <w:spacing w:after="0" w:line="240" w:lineRule="auto"/>
        <w:ind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1.7 Бюджетный процесс в муниципальных образованиях</w:t>
      </w:r>
    </w:p>
    <w:p w:rsidR="00AA51D2" w:rsidRPr="007938B5" w:rsidRDefault="00AA51D2" w:rsidP="00AA51D2">
      <w:pPr>
        <w:spacing w:after="0" w:line="240" w:lineRule="auto"/>
        <w:ind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2. Задания для самоподготовки:</w:t>
      </w:r>
    </w:p>
    <w:p w:rsidR="00AA51D2" w:rsidRPr="007938B5" w:rsidRDefault="00AA51D2" w:rsidP="00422935">
      <w:pPr>
        <w:pStyle w:val="a9"/>
        <w:numPr>
          <w:ilvl w:val="1"/>
          <w:numId w:val="8"/>
        </w:numPr>
        <w:spacing w:after="0" w:line="240" w:lineRule="auto"/>
        <w:ind w:left="0"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Решить практические задачи:</w:t>
      </w:r>
    </w:p>
    <w:p w:rsidR="00BA2DD5" w:rsidRPr="007938B5" w:rsidRDefault="00AA51D2" w:rsidP="00AA51D2">
      <w:pPr>
        <w:spacing w:after="0" w:line="240" w:lineRule="auto"/>
        <w:ind w:firstLine="709"/>
        <w:contextualSpacing/>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 xml:space="preserve">2.1.1 </w:t>
      </w:r>
      <w:r w:rsidR="00BA2DD5" w:rsidRPr="007938B5">
        <w:rPr>
          <w:rFonts w:ascii="Times New Roman" w:eastAsia="Times New Roman" w:hAnsi="Times New Roman" w:cs="Times New Roman"/>
          <w:sz w:val="24"/>
          <w:szCs w:val="24"/>
        </w:rPr>
        <w:t>Гражданин Ф. обратился в уставный суд с запросом о соответствии уставу области отдельных предписаний положения о передаче в аренду объектов муниципального нежилого фонда городского поселения. Заявитель оспаривал правила, согласно которым арендатор не обладает преимущественным правом на заключение договора аренды на новый срок, что в случае несоблюдения арендаторами условий договоров аренды комитет по управлению городским имуществом предпринимает все дозволенные меры воздействия на недобросовестного арендатора, включая обращение в суд и принудительное выселение, что городские органы охраны общественного порядка обязаны оказывать содействие комитету в его деятельности по контролю за использованием объектов, находящихся в муниципальной собственности. Дайте юридический анализ изложенного случая.</w:t>
      </w:r>
    </w:p>
    <w:p w:rsidR="00AA51D2" w:rsidRPr="007938B5" w:rsidRDefault="00BA2DD5" w:rsidP="00422935">
      <w:pPr>
        <w:pStyle w:val="a9"/>
        <w:numPr>
          <w:ilvl w:val="2"/>
          <w:numId w:val="9"/>
        </w:numPr>
        <w:spacing w:after="0" w:line="240" w:lineRule="auto"/>
        <w:ind w:left="0"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Губернатор области своим постановлением передал часть государственных земель в собственность муниципального образования. Каков порядок передачи имущества в муниципальную собственность?</w:t>
      </w:r>
      <w:r w:rsidRPr="007938B5">
        <w:rPr>
          <w:rFonts w:ascii="Times New Roman" w:eastAsia="Times New Roman" w:hAnsi="Times New Roman" w:cs="Times New Roman"/>
          <w:sz w:val="24"/>
          <w:szCs w:val="24"/>
          <w:lang w:eastAsia="ru-RU"/>
        </w:rPr>
        <w:t xml:space="preserve"> </w:t>
      </w:r>
      <w:r w:rsidRPr="007938B5">
        <w:rPr>
          <w:rFonts w:ascii="Times New Roman" w:eastAsia="Times New Roman" w:hAnsi="Times New Roman" w:cs="Times New Roman"/>
          <w:sz w:val="24"/>
          <w:szCs w:val="24"/>
        </w:rPr>
        <w:t>Оцените обоснованность принятого решения.</w:t>
      </w:r>
    </w:p>
    <w:p w:rsidR="00AA51D2" w:rsidRPr="007938B5" w:rsidRDefault="00BA2DD5" w:rsidP="00422935">
      <w:pPr>
        <w:pStyle w:val="a9"/>
        <w:numPr>
          <w:ilvl w:val="2"/>
          <w:numId w:val="9"/>
        </w:numPr>
        <w:spacing w:after="0" w:line="240" w:lineRule="auto"/>
        <w:ind w:left="0"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Ввиду неудовлетворительного состояния подвижного состава электротранспорта глава местного самоуправления издал распоряжение о введении на линиях «спецмаршрутов», на которых не предоставляются льготы по безбилетному проезду всем 64 категориям «льготников» и о повышении оплаты за проезд на 50 %. Дайте юридическую квалификацию данному нормативному акту. Предложите свой вариант повышения доходности эксплуатации муниципального общественного транспорта.</w:t>
      </w:r>
    </w:p>
    <w:p w:rsidR="00AA51D2" w:rsidRPr="007938B5" w:rsidRDefault="00BA2DD5" w:rsidP="00422935">
      <w:pPr>
        <w:pStyle w:val="a9"/>
        <w:numPr>
          <w:ilvl w:val="2"/>
          <w:numId w:val="9"/>
        </w:numPr>
        <w:spacing w:after="0" w:line="240" w:lineRule="auto"/>
        <w:ind w:left="0"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В городе Оренбурге осуществляется сбор средств с владельцев автомобилей, остановившихся в зоне действия знака «Платная парковка». Квитанции свидетельствуют о том, что вырученные средства поступают в местный бюджет. Определите правовую природу данных поступлений в местный бюджет. Оцените эффективность существующей системы сбора платежей за парковку автотранспорта.</w:t>
      </w:r>
    </w:p>
    <w:p w:rsidR="00AA51D2" w:rsidRPr="007938B5" w:rsidRDefault="00BA2DD5" w:rsidP="00422935">
      <w:pPr>
        <w:pStyle w:val="a9"/>
        <w:numPr>
          <w:ilvl w:val="2"/>
          <w:numId w:val="9"/>
        </w:numPr>
        <w:spacing w:after="0" w:line="240" w:lineRule="auto"/>
        <w:ind w:left="0"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Законом субъекта РФ учреждены районные, городские, районные в городах представительные и исполнительные органы государственной власти. Названные органы учреждены вместо действовавших на этих территориях органов местного самоуправления. Кроме того, другими законами этого субъекта РФ установлено, что в районах, городах имеются районные, городские бюджеты, а одним из источников их пополнения являются поступления от налогов субъекта РФ. Соответствуют ли названные решения действующему российскому законодательству?</w:t>
      </w:r>
    </w:p>
    <w:p w:rsidR="00BA2DD5" w:rsidRPr="007938B5" w:rsidRDefault="00BA2DD5" w:rsidP="00422935">
      <w:pPr>
        <w:pStyle w:val="a9"/>
        <w:numPr>
          <w:ilvl w:val="2"/>
          <w:numId w:val="9"/>
        </w:numPr>
        <w:spacing w:after="0" w:line="240" w:lineRule="auto"/>
        <w:ind w:left="0" w:firstLine="709"/>
        <w:jc w:val="both"/>
        <w:rPr>
          <w:rFonts w:ascii="Times New Roman" w:eastAsia="Times New Roman" w:hAnsi="Times New Roman" w:cs="Times New Roman"/>
          <w:sz w:val="24"/>
          <w:szCs w:val="24"/>
        </w:rPr>
      </w:pPr>
      <w:r w:rsidRPr="007938B5">
        <w:rPr>
          <w:rFonts w:ascii="Times New Roman" w:eastAsia="Times New Roman" w:hAnsi="Times New Roman" w:cs="Times New Roman"/>
          <w:sz w:val="24"/>
          <w:szCs w:val="24"/>
        </w:rPr>
        <w:t xml:space="preserve">Представительный орган поселения к началу финансового года не утвердил бюджет муниципального образования. Глава поселения своим постановлением утвердил временный бюджет поселения до утверждения основного бюджета представительным органом. Представительный орган не согласился с решением главы и обжаловал его действия в суд. Оцените обоснованность принятого решения. Что представляет собой </w:t>
      </w:r>
      <w:r w:rsidRPr="007938B5">
        <w:rPr>
          <w:rFonts w:ascii="Times New Roman" w:eastAsia="Times New Roman" w:hAnsi="Times New Roman" w:cs="Times New Roman"/>
          <w:sz w:val="24"/>
          <w:szCs w:val="24"/>
        </w:rPr>
        <w:lastRenderedPageBreak/>
        <w:t>бюджетный процесс в муниципальном образовании? Из каких этапов он складывается? Подготовьте проект жалобы в суд.</w:t>
      </w:r>
    </w:p>
    <w:p w:rsidR="00BA2DD5" w:rsidRPr="007938B5" w:rsidRDefault="00BA2DD5" w:rsidP="00BA2DD5">
      <w:pPr>
        <w:spacing w:after="0" w:line="240" w:lineRule="auto"/>
        <w:ind w:firstLine="709"/>
        <w:jc w:val="both"/>
        <w:rPr>
          <w:rFonts w:ascii="Times New Roman" w:eastAsia="Times New Roman" w:hAnsi="Times New Roman" w:cs="Times New Roman"/>
          <w:sz w:val="24"/>
          <w:szCs w:val="24"/>
          <w:lang w:eastAsia="ru-RU"/>
        </w:rPr>
      </w:pPr>
    </w:p>
    <w:p w:rsidR="00BA2DD5" w:rsidRPr="007938B5" w:rsidRDefault="00AA51D2" w:rsidP="001B4A7D">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 xml:space="preserve">Практическое занятие № </w:t>
      </w:r>
      <w:r w:rsidR="00E3383F">
        <w:rPr>
          <w:rFonts w:ascii="Times New Roman" w:eastAsia="Times New Roman" w:hAnsi="Times New Roman" w:cs="Times New Roman"/>
          <w:sz w:val="24"/>
          <w:szCs w:val="24"/>
          <w:lang w:eastAsia="ru-RU"/>
        </w:rPr>
        <w:t>4</w:t>
      </w:r>
      <w:r w:rsidRPr="007938B5">
        <w:rPr>
          <w:rFonts w:ascii="Times New Roman" w:eastAsia="Times New Roman" w:hAnsi="Times New Roman" w:cs="Times New Roman"/>
          <w:sz w:val="24"/>
          <w:szCs w:val="24"/>
          <w:lang w:eastAsia="ru-RU"/>
        </w:rPr>
        <w:t xml:space="preserve"> «Органы местного самоуправления»</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 Вопросы для опроса:</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1.1 Понятие и система органов местного самоуправления</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1.2 Представительный орган муниципального образования: порядок формирования, численность депутатов, фракции, компетенция</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1.3 Глава муниципального образования: порядок формирования, компетенция, досрочное прекращение полномочий</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1.4 Местная администрация: глава местной администрации, структура, компетенция</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1.5 Контрольно-счетный орган муниципального образования</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1.6 Избирательная комиссия муниципального образования в системе местного самоуправления: особенности правового статуса</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2 Задания для самоподготовки</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2.1 Решить практические задачи:</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2.1.1 В уставе сельского поселения было определено, что кандидат на должность главы сельской администрации должен иметь высшее образование и проживать на территории сельского поселения не менее года до дня проведения голосования. Прокурор района внес протест, в котором потребовал данную норму из устава исключить. Какое решение должен принять глава муниципального образования? Обоснуйте свой ответ ссылками на действующее законодательство</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2.1.2 Законодательный (представительный) орган государственный власти субъекта РФ принял закон о типовой структуре органов местного самоуправления. В уставе одного из муниципальных образований закреплялась иная структура органов местного самоуправления. Регистрирующий орган отказал в регистрации данного устава на том основании, что он противоречит закону субъекта РФ. Представительный орган данного муниципального образования обратился с заявлением в суд. Проанализируйте указанную ситуацию.</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2.1.3 На первой сессии городского совета, состоявшего из 35 депутатов, было принято решение об образовании пяти постоянных комиссий. Для того чтобы состав комиссий не был малочисленным, депутаты решили, что каждый из них может быть членом сразу нескольких постоянных комиссий. В целях повышения профессионализма и компетентности в работе постоянных комиссий в их состав были включены также по одному представителю от соответствующих структурных подразделений городской администрации. На этой же сессии была создана комиссия по проверке заявлений группы избирателей о фактах коррупции в деятельности некоторых руководителей муниципального образования. Охарактеризуйте принятые городским советом решения с точки зрения соответствия их законодательству.</w:t>
      </w:r>
    </w:p>
    <w:p w:rsidR="00BA2DD5"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2.1.4 Группа граждан обратилась в суд с заявлением о признании не соответствующей Европейской хартии местного самоуправления положения ч. 2 ст. 34 Федерального закона от 06.10.2003 г. № 131-ФЗ, согласно которой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Граждане полагали, что Хартии противоречит указание оспариваемой нормы об обязательном формировании в муниципальных образованиях исполнительно-распорядительных органов, поскольку Хартия предоставляет право решения вопроса об этих органах представительным органам. Какое решение должен принять суд по данному юридическому спору? Свой ответ обоснуйте ссылками на действующее законодательство</w:t>
      </w:r>
    </w:p>
    <w:p w:rsidR="00BA2DD5" w:rsidRPr="007938B5" w:rsidRDefault="00BA2DD5" w:rsidP="001B4A7D">
      <w:pPr>
        <w:spacing w:after="0" w:line="240" w:lineRule="auto"/>
        <w:ind w:firstLine="709"/>
        <w:jc w:val="both"/>
        <w:rPr>
          <w:rFonts w:ascii="Times New Roman" w:eastAsia="Times New Roman" w:hAnsi="Times New Roman" w:cs="Times New Roman"/>
          <w:sz w:val="24"/>
          <w:szCs w:val="24"/>
          <w:lang w:eastAsia="ru-RU"/>
        </w:rPr>
      </w:pPr>
    </w:p>
    <w:p w:rsidR="00E3383F" w:rsidRDefault="00E3383F" w:rsidP="001B4A7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Практическое занятие № 5 «</w:t>
      </w:r>
      <w:r w:rsidRPr="00E3383F">
        <w:rPr>
          <w:rFonts w:ascii="Times New Roman" w:eastAsia="Times New Roman" w:hAnsi="Times New Roman" w:cs="Times New Roman"/>
          <w:sz w:val="24"/>
          <w:szCs w:val="24"/>
          <w:lang w:eastAsia="ru-RU"/>
        </w:rPr>
        <w:t>Ответственность органов и должностных лиц местного самоуправления</w:t>
      </w:r>
      <w:r>
        <w:rPr>
          <w:rFonts w:ascii="Times New Roman" w:eastAsia="Times New Roman" w:hAnsi="Times New Roman" w:cs="Times New Roman"/>
          <w:sz w:val="24"/>
          <w:szCs w:val="24"/>
          <w:lang w:eastAsia="ru-RU"/>
        </w:rPr>
        <w:t>»</w:t>
      </w:r>
    </w:p>
    <w:p w:rsidR="00E3383F" w:rsidRPr="00E3383F" w:rsidRDefault="00E3383F" w:rsidP="00E3383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E3383F">
        <w:rPr>
          <w:rFonts w:ascii="Times New Roman" w:eastAsia="Times New Roman" w:hAnsi="Times New Roman" w:cs="Times New Roman"/>
          <w:sz w:val="24"/>
          <w:szCs w:val="24"/>
          <w:lang w:eastAsia="ru-RU"/>
        </w:rPr>
        <w:t>Вопросы</w:t>
      </w:r>
      <w:r>
        <w:rPr>
          <w:rFonts w:ascii="Times New Roman" w:eastAsia="Times New Roman" w:hAnsi="Times New Roman" w:cs="Times New Roman"/>
          <w:sz w:val="24"/>
          <w:szCs w:val="24"/>
          <w:lang w:eastAsia="ru-RU"/>
        </w:rPr>
        <w:t xml:space="preserve"> для устного опроса</w:t>
      </w:r>
      <w:r w:rsidRPr="00E3383F">
        <w:rPr>
          <w:rFonts w:ascii="Times New Roman" w:eastAsia="Times New Roman" w:hAnsi="Times New Roman" w:cs="Times New Roman"/>
          <w:sz w:val="24"/>
          <w:szCs w:val="24"/>
          <w:lang w:eastAsia="ru-RU"/>
        </w:rPr>
        <w:t>:</w:t>
      </w:r>
    </w:p>
    <w:p w:rsidR="00E3383F" w:rsidRPr="00E3383F" w:rsidRDefault="00E3383F" w:rsidP="00E3383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E3383F">
        <w:rPr>
          <w:rFonts w:ascii="Times New Roman" w:eastAsia="Times New Roman" w:hAnsi="Times New Roman" w:cs="Times New Roman"/>
          <w:sz w:val="24"/>
          <w:szCs w:val="24"/>
          <w:lang w:eastAsia="ru-RU"/>
        </w:rPr>
        <w:t>Понятие и виды ответственности органов и должностных лиц местного самоуправления</w:t>
      </w:r>
    </w:p>
    <w:p w:rsidR="00E3383F" w:rsidRPr="00E3383F" w:rsidRDefault="00E3383F" w:rsidP="00E3383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Pr="00E3383F">
        <w:rPr>
          <w:rFonts w:ascii="Times New Roman" w:eastAsia="Times New Roman" w:hAnsi="Times New Roman" w:cs="Times New Roman"/>
          <w:sz w:val="24"/>
          <w:szCs w:val="24"/>
          <w:lang w:eastAsia="ru-RU"/>
        </w:rPr>
        <w:t>Ответственность органов и должностных лиц местного самоуправления перед населением</w:t>
      </w:r>
    </w:p>
    <w:p w:rsidR="00E3383F" w:rsidRPr="00E3383F" w:rsidRDefault="00E3383F" w:rsidP="00E3383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E3383F">
        <w:rPr>
          <w:rFonts w:ascii="Times New Roman" w:eastAsia="Times New Roman" w:hAnsi="Times New Roman" w:cs="Times New Roman"/>
          <w:sz w:val="24"/>
          <w:szCs w:val="24"/>
          <w:lang w:eastAsia="ru-RU"/>
        </w:rPr>
        <w:t>Ответственность органов и должностных лиц местного самоуправления перед государством</w:t>
      </w:r>
    </w:p>
    <w:p w:rsidR="00E3383F" w:rsidRPr="00E3383F" w:rsidRDefault="00E3383F" w:rsidP="00E3383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Pr="00E3383F">
        <w:rPr>
          <w:rFonts w:ascii="Times New Roman" w:eastAsia="Times New Roman" w:hAnsi="Times New Roman" w:cs="Times New Roman"/>
          <w:sz w:val="24"/>
          <w:szCs w:val="24"/>
          <w:lang w:eastAsia="ru-RU"/>
        </w:rPr>
        <w:t>Ответственность органов и должностных лиц местного самоуправления перед физическими и юридическими лицами</w:t>
      </w:r>
    </w:p>
    <w:p w:rsidR="00E3383F" w:rsidRPr="00E3383F" w:rsidRDefault="00E3383F" w:rsidP="00E3383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r w:rsidRPr="00E3383F">
        <w:rPr>
          <w:rFonts w:ascii="Times New Roman" w:eastAsia="Times New Roman" w:hAnsi="Times New Roman" w:cs="Times New Roman"/>
          <w:sz w:val="24"/>
          <w:szCs w:val="24"/>
          <w:lang w:eastAsia="ru-RU"/>
        </w:rPr>
        <w:t>Контроль за деятельностью органов и должностных лиц местного самоуправления</w:t>
      </w:r>
    </w:p>
    <w:p w:rsidR="00E3383F" w:rsidRPr="00E3383F" w:rsidRDefault="00E3383F" w:rsidP="00E3383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Решить с</w:t>
      </w:r>
      <w:r w:rsidRPr="00E3383F">
        <w:rPr>
          <w:rFonts w:ascii="Times New Roman" w:eastAsia="Times New Roman" w:hAnsi="Times New Roman" w:cs="Times New Roman"/>
          <w:sz w:val="24"/>
          <w:szCs w:val="24"/>
          <w:lang w:eastAsia="ru-RU"/>
        </w:rPr>
        <w:t>итуационные задачи:</w:t>
      </w:r>
    </w:p>
    <w:p w:rsidR="00E3383F" w:rsidRPr="00E3383F" w:rsidRDefault="00E3383F" w:rsidP="00E3383F">
      <w:pPr>
        <w:spacing w:after="0" w:line="240" w:lineRule="auto"/>
        <w:ind w:firstLine="709"/>
        <w:jc w:val="both"/>
        <w:rPr>
          <w:rFonts w:ascii="Times New Roman" w:eastAsia="Times New Roman" w:hAnsi="Times New Roman" w:cs="Times New Roman"/>
          <w:sz w:val="24"/>
          <w:szCs w:val="24"/>
          <w:lang w:eastAsia="ru-RU"/>
        </w:rPr>
      </w:pPr>
      <w:r w:rsidRPr="00E3383F">
        <w:rPr>
          <w:rFonts w:ascii="Times New Roman" w:eastAsia="Times New Roman" w:hAnsi="Times New Roman" w:cs="Times New Roman"/>
          <w:sz w:val="24"/>
          <w:szCs w:val="24"/>
          <w:lang w:eastAsia="ru-RU"/>
        </w:rPr>
        <w:t>1)</w:t>
      </w:r>
      <w:r w:rsidRPr="00E3383F">
        <w:rPr>
          <w:rFonts w:ascii="Times New Roman" w:eastAsia="Times New Roman" w:hAnsi="Times New Roman" w:cs="Times New Roman"/>
          <w:sz w:val="24"/>
          <w:szCs w:val="24"/>
          <w:lang w:eastAsia="ru-RU"/>
        </w:rPr>
        <w:tab/>
        <w:t>Губернатор области своим указом объявил благодарность главам трех муниципальных образований. Другим указом он вынес дисциплинарный выговор главам двух других муниципальных образований за плохую работу общественного транспорта на территории их муниципальных образований. Губернатор устно предупредил привлеченных к ответственности глав, что если в ближайшее время они не исправят положение, то он вынужден будет отрешить их от должности. Дайте юридический анализ изложенного на основе действующего законодательства.</w:t>
      </w:r>
    </w:p>
    <w:p w:rsidR="00E3383F" w:rsidRPr="00E3383F" w:rsidRDefault="00E3383F" w:rsidP="00E3383F">
      <w:pPr>
        <w:spacing w:after="0" w:line="240" w:lineRule="auto"/>
        <w:ind w:firstLine="709"/>
        <w:jc w:val="both"/>
        <w:rPr>
          <w:rFonts w:ascii="Times New Roman" w:eastAsia="Times New Roman" w:hAnsi="Times New Roman" w:cs="Times New Roman"/>
          <w:sz w:val="24"/>
          <w:szCs w:val="24"/>
          <w:lang w:eastAsia="ru-RU"/>
        </w:rPr>
      </w:pPr>
      <w:r w:rsidRPr="00E3383F">
        <w:rPr>
          <w:rFonts w:ascii="Times New Roman" w:eastAsia="Times New Roman" w:hAnsi="Times New Roman" w:cs="Times New Roman"/>
          <w:sz w:val="24"/>
          <w:szCs w:val="24"/>
          <w:lang w:eastAsia="ru-RU"/>
        </w:rPr>
        <w:t>2)</w:t>
      </w:r>
      <w:r w:rsidRPr="00E3383F">
        <w:rPr>
          <w:rFonts w:ascii="Times New Roman" w:eastAsia="Times New Roman" w:hAnsi="Times New Roman" w:cs="Times New Roman"/>
          <w:sz w:val="24"/>
          <w:szCs w:val="24"/>
          <w:lang w:eastAsia="ru-RU"/>
        </w:rPr>
        <w:tab/>
        <w:t>Вследствие нарушения техники безопасности произошла утечка ядохимикатов со склада совхоза «Первомайский», в результате чего пострадал находящийся рядом лесопарк. Арбитражный суд обязал совхоз возместить нанесенный лесопарку ущерб в размере 200 000 рублей. Выяснилось, что вину за случившееся несет главный агроном совхоза, который систематически не соблюдал правила техники хранения ядохимикатов и других вредных веществ, проявляя при этом халатность в работе. Определите меру дисциплинарной и материальной ответственности главного агронома за случившееся правонарушения</w:t>
      </w:r>
    </w:p>
    <w:p w:rsidR="00E3383F" w:rsidRDefault="00E3383F" w:rsidP="00E3383F">
      <w:pPr>
        <w:spacing w:after="0" w:line="240" w:lineRule="auto"/>
        <w:ind w:firstLine="709"/>
        <w:jc w:val="both"/>
        <w:rPr>
          <w:rFonts w:ascii="Times New Roman" w:eastAsia="Times New Roman" w:hAnsi="Times New Roman" w:cs="Times New Roman"/>
          <w:sz w:val="24"/>
          <w:szCs w:val="24"/>
          <w:lang w:eastAsia="ru-RU"/>
        </w:rPr>
      </w:pPr>
      <w:r w:rsidRPr="00E3383F">
        <w:rPr>
          <w:rFonts w:ascii="Times New Roman" w:eastAsia="Times New Roman" w:hAnsi="Times New Roman" w:cs="Times New Roman"/>
          <w:sz w:val="24"/>
          <w:szCs w:val="24"/>
          <w:lang w:eastAsia="ru-RU"/>
        </w:rPr>
        <w:t>3)</w:t>
      </w:r>
      <w:r w:rsidRPr="00E3383F">
        <w:rPr>
          <w:rFonts w:ascii="Times New Roman" w:eastAsia="Times New Roman" w:hAnsi="Times New Roman" w:cs="Times New Roman"/>
          <w:sz w:val="24"/>
          <w:szCs w:val="24"/>
          <w:lang w:eastAsia="ru-RU"/>
        </w:rPr>
        <w:tab/>
        <w:t>По распоряжению заместителя директора завода был произведен сброс нефтяных отходов в водоём, находящийся в пользовании сельскохозяйственного предприятия. Руководство предприятия обратилось с жалобой в районную прокуратуру, в которой указало, что из-за загрязнения водоёма произошла массовая гибель рыбы, а сам водоём нельзя использовать для коммунально-бытового водопользования. Какими должны быть действия прокуратуры? Определите меры ответственности за загрязнение воды? Свой ответ обоснуйте ссылками на действующее законодательство</w:t>
      </w:r>
    </w:p>
    <w:p w:rsidR="00E3383F" w:rsidRDefault="00E3383F" w:rsidP="001B4A7D">
      <w:pPr>
        <w:spacing w:after="0" w:line="240" w:lineRule="auto"/>
        <w:ind w:firstLine="709"/>
        <w:jc w:val="both"/>
        <w:rPr>
          <w:rFonts w:ascii="Times New Roman" w:eastAsia="Times New Roman" w:hAnsi="Times New Roman" w:cs="Times New Roman"/>
          <w:sz w:val="24"/>
          <w:szCs w:val="24"/>
          <w:lang w:eastAsia="ru-RU"/>
        </w:rPr>
      </w:pPr>
    </w:p>
    <w:p w:rsidR="00AA51D2" w:rsidRPr="007938B5" w:rsidRDefault="00AA51D2" w:rsidP="001B4A7D">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 xml:space="preserve">Практическое занятие № </w:t>
      </w:r>
      <w:r w:rsidR="00E3383F">
        <w:rPr>
          <w:rFonts w:ascii="Times New Roman" w:eastAsia="Times New Roman" w:hAnsi="Times New Roman" w:cs="Times New Roman"/>
          <w:sz w:val="24"/>
          <w:szCs w:val="24"/>
          <w:lang w:eastAsia="ru-RU"/>
        </w:rPr>
        <w:t>6</w:t>
      </w:r>
      <w:r w:rsidRPr="007938B5">
        <w:rPr>
          <w:rFonts w:ascii="Times New Roman" w:eastAsia="Times New Roman" w:hAnsi="Times New Roman" w:cs="Times New Roman"/>
          <w:sz w:val="24"/>
          <w:szCs w:val="24"/>
          <w:lang w:eastAsia="ru-RU"/>
        </w:rPr>
        <w:t xml:space="preserve"> «Понятие и структура компетенции в муниципальных образованиях»</w:t>
      </w:r>
    </w:p>
    <w:p w:rsidR="00AA51D2" w:rsidRPr="007938B5" w:rsidRDefault="00AA51D2" w:rsidP="00422935">
      <w:pPr>
        <w:pStyle w:val="a9"/>
        <w:numPr>
          <w:ilvl w:val="0"/>
          <w:numId w:val="10"/>
        </w:numPr>
        <w:spacing w:after="0" w:line="240" w:lineRule="auto"/>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Вопросы для опроса:</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1.1 Понятие структуры компетенции, разграничение компетенции органов местного самоуправления</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1.2 Предметы ведения местного самоуправления</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1.3 Компетенция, осуществляемая жителями, проживающими в пределах муниципального образования</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1.4 Компетенция органов местного самоуправления</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1.5 Реализация полномочий местного самоуправления в отдельных сферах местной жизни:</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w:t>
      </w:r>
      <w:r w:rsidRPr="007938B5">
        <w:rPr>
          <w:rFonts w:ascii="Times New Roman" w:eastAsia="Times New Roman" w:hAnsi="Times New Roman" w:cs="Times New Roman"/>
          <w:sz w:val="24"/>
          <w:szCs w:val="24"/>
          <w:lang w:eastAsia="ru-RU"/>
        </w:rPr>
        <w:tab/>
        <w:t>использования и охраны земли и других природных ресурсов;</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w:t>
      </w:r>
      <w:r w:rsidRPr="007938B5">
        <w:rPr>
          <w:rFonts w:ascii="Times New Roman" w:eastAsia="Times New Roman" w:hAnsi="Times New Roman" w:cs="Times New Roman"/>
          <w:sz w:val="24"/>
          <w:szCs w:val="24"/>
          <w:lang w:eastAsia="ru-RU"/>
        </w:rPr>
        <w:tab/>
        <w:t>строительства и транспорта;</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w:t>
      </w:r>
      <w:r w:rsidRPr="007938B5">
        <w:rPr>
          <w:rFonts w:ascii="Times New Roman" w:eastAsia="Times New Roman" w:hAnsi="Times New Roman" w:cs="Times New Roman"/>
          <w:sz w:val="24"/>
          <w:szCs w:val="24"/>
          <w:lang w:eastAsia="ru-RU"/>
        </w:rPr>
        <w:tab/>
        <w:t>жилищных отношений и коммунального обслуживания населения;</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lastRenderedPageBreak/>
        <w:t>-</w:t>
      </w:r>
      <w:r w:rsidRPr="007938B5">
        <w:rPr>
          <w:rFonts w:ascii="Times New Roman" w:eastAsia="Times New Roman" w:hAnsi="Times New Roman" w:cs="Times New Roman"/>
          <w:sz w:val="24"/>
          <w:szCs w:val="24"/>
          <w:lang w:eastAsia="ru-RU"/>
        </w:rPr>
        <w:tab/>
        <w:t>связи, общественного питания, торговли и бытового обслуживания населения;</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w:t>
      </w:r>
      <w:r w:rsidRPr="007938B5">
        <w:rPr>
          <w:rFonts w:ascii="Times New Roman" w:eastAsia="Times New Roman" w:hAnsi="Times New Roman" w:cs="Times New Roman"/>
          <w:sz w:val="24"/>
          <w:szCs w:val="24"/>
          <w:lang w:eastAsia="ru-RU"/>
        </w:rPr>
        <w:tab/>
        <w:t>образования, культуры и охраны здоровья;</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w:t>
      </w:r>
      <w:r w:rsidRPr="007938B5">
        <w:rPr>
          <w:rFonts w:ascii="Times New Roman" w:eastAsia="Times New Roman" w:hAnsi="Times New Roman" w:cs="Times New Roman"/>
          <w:sz w:val="24"/>
          <w:szCs w:val="24"/>
          <w:lang w:eastAsia="ru-RU"/>
        </w:rPr>
        <w:tab/>
        <w:t>охраны общественного порядка, гражданской обороны, обеспечения безопасности населения.</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2. Задания для самоподготовки:</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2.1 Решить практические задачи:</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2.1.1 В уставе городского поселения к числу прав органов местного самоуправления отнесены: участие в предупреждении и ликвидации последствий чрезвычайных ситуаций на территории города; организация охраны общественного порядка на территории городского поселения муниципальной милицией; организация и осуществление мероприятий по мобилизационной подготовке муниципальных предприятий и учреждений, находящихся на территории поселения; осуществление государственного лесного контроля и надзора; содержание и строительство автомобильных дорог общего пользования, мостов и иных транспортных инженерных сооружений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Соответствуют ли приведенные положения действующему законодательству? Свой ответ обоснуйте ссылками на действующее законодательство.</w:t>
      </w:r>
    </w:p>
    <w:p w:rsidR="00AA51D2"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2.1.2 Гражданин Митин, идя вечером на работу в ночную смену, провалился в открытый люк канализационного колодца, расположенного рядом с жилым домом, находящимся в муниципальном жилищном фонде, и сломал ногу. Гражданин Митин обратился в суд с иском к жилищно-коммунальному отделу администрации городского поселения, в чьем ведении, по его мнению, находятся коммунальные сети города, о взыскании материального ущерба и компенсации морального ущерба в связи с падением и получением травмы. Какое решение должен вынести суд? Какой ответ должны дать представители администрации, если бы гражданин Митин обратился к ним? Подготовьте проект ответа администрации на жалобу гражданина Митина.</w:t>
      </w:r>
    </w:p>
    <w:p w:rsidR="00BA2DD5"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2.1.3 Районная администрация приняла постановление, направленное на создание заинтересованности городского населения района в участии в сельскохозяйственных работах. В соответствии с этим постановлением освобождались от уплаты подоходного налога с заработной платы, начисленной за выполнение сельскохозяйственных работ, все городские жители, привлеченных к таким работам. Оцените обоснованность принятого решения с точки зрения действующего законодательства.</w:t>
      </w:r>
    </w:p>
    <w:p w:rsidR="00BA2DD5" w:rsidRPr="007938B5" w:rsidRDefault="00AA51D2" w:rsidP="001B4A7D">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2.2 Деловая игра на тему «Основы правовой работы в администрации муниципального образования»</w:t>
      </w:r>
    </w:p>
    <w:p w:rsidR="00E3383F" w:rsidRDefault="00E3383F" w:rsidP="00E3383F">
      <w:pPr>
        <w:spacing w:after="0" w:line="240" w:lineRule="auto"/>
        <w:ind w:firstLine="720"/>
        <w:jc w:val="both"/>
        <w:rPr>
          <w:rFonts w:ascii="Times New Roman" w:hAnsi="Times New Roman" w:cs="Times New Roman"/>
          <w:sz w:val="24"/>
          <w:szCs w:val="24"/>
        </w:rPr>
      </w:pPr>
    </w:p>
    <w:p w:rsidR="00AE0D5B" w:rsidRDefault="00E3383F" w:rsidP="00E3383F">
      <w:pPr>
        <w:spacing w:after="0" w:line="240" w:lineRule="auto"/>
        <w:ind w:firstLine="720"/>
        <w:jc w:val="both"/>
        <w:rPr>
          <w:rFonts w:ascii="Times New Roman" w:hAnsi="Times New Roman" w:cs="Times New Roman"/>
          <w:sz w:val="24"/>
          <w:szCs w:val="24"/>
        </w:rPr>
      </w:pPr>
      <w:r w:rsidRPr="00E3383F">
        <w:rPr>
          <w:rFonts w:ascii="Times New Roman" w:hAnsi="Times New Roman" w:cs="Times New Roman"/>
          <w:sz w:val="24"/>
          <w:szCs w:val="24"/>
        </w:rPr>
        <w:t>Практическое занятие № 7 «Наделение органов местного самоуправления отдельными государственными полномочиями»</w:t>
      </w:r>
    </w:p>
    <w:p w:rsidR="00E3383F" w:rsidRPr="00E3383F" w:rsidRDefault="00E3383F" w:rsidP="00E338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 Вопросы для устного опроса:</w:t>
      </w:r>
    </w:p>
    <w:p w:rsidR="00E3383F" w:rsidRPr="00E3383F" w:rsidRDefault="00E3383F" w:rsidP="00E338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1.1 </w:t>
      </w:r>
      <w:r w:rsidRPr="00E3383F">
        <w:rPr>
          <w:rFonts w:ascii="Times New Roman" w:hAnsi="Times New Roman" w:cs="Times New Roman"/>
          <w:sz w:val="24"/>
          <w:szCs w:val="24"/>
        </w:rPr>
        <w:t>Задачи и полномочия органов государственной власти в области местного самоуправления</w:t>
      </w:r>
    </w:p>
    <w:p w:rsidR="00E3383F" w:rsidRPr="00E3383F" w:rsidRDefault="00E3383F" w:rsidP="00E338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1.2 </w:t>
      </w:r>
      <w:r w:rsidRPr="00E3383F">
        <w:rPr>
          <w:rFonts w:ascii="Times New Roman" w:hAnsi="Times New Roman" w:cs="Times New Roman"/>
          <w:sz w:val="24"/>
          <w:szCs w:val="24"/>
        </w:rPr>
        <w:t>Понятие и принципы наделения органов местного самоуправления отдельными государственными полномочиями</w:t>
      </w:r>
    </w:p>
    <w:p w:rsidR="00E3383F" w:rsidRPr="00E3383F" w:rsidRDefault="00E3383F" w:rsidP="00E338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1.3 </w:t>
      </w:r>
      <w:r w:rsidRPr="00E3383F">
        <w:rPr>
          <w:rFonts w:ascii="Times New Roman" w:hAnsi="Times New Roman" w:cs="Times New Roman"/>
          <w:sz w:val="24"/>
          <w:szCs w:val="24"/>
        </w:rPr>
        <w:t>Организационные основы наделения органов местного самоуправления отдельными государственными полномочиями</w:t>
      </w:r>
    </w:p>
    <w:p w:rsidR="00E3383F" w:rsidRPr="00E3383F" w:rsidRDefault="00E3383F" w:rsidP="00E338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 Решить с</w:t>
      </w:r>
      <w:r w:rsidRPr="00E3383F">
        <w:rPr>
          <w:rFonts w:ascii="Times New Roman" w:hAnsi="Times New Roman" w:cs="Times New Roman"/>
          <w:sz w:val="24"/>
          <w:szCs w:val="24"/>
        </w:rPr>
        <w:t>итуационные задачи:</w:t>
      </w:r>
    </w:p>
    <w:p w:rsidR="00AE0D5B" w:rsidRPr="00E3383F" w:rsidRDefault="00E3383F" w:rsidP="00E3383F">
      <w:pPr>
        <w:spacing w:after="0" w:line="240" w:lineRule="auto"/>
        <w:ind w:firstLine="720"/>
        <w:jc w:val="both"/>
        <w:rPr>
          <w:rFonts w:ascii="Times New Roman" w:hAnsi="Times New Roman" w:cs="Times New Roman"/>
          <w:sz w:val="24"/>
          <w:szCs w:val="24"/>
        </w:rPr>
      </w:pPr>
      <w:r w:rsidRPr="00E3383F">
        <w:rPr>
          <w:rFonts w:ascii="Times New Roman" w:hAnsi="Times New Roman" w:cs="Times New Roman"/>
          <w:sz w:val="24"/>
          <w:szCs w:val="24"/>
        </w:rPr>
        <w:t>1)</w:t>
      </w:r>
      <w:r w:rsidRPr="00E3383F">
        <w:rPr>
          <w:rFonts w:ascii="Times New Roman" w:hAnsi="Times New Roman" w:cs="Times New Roman"/>
          <w:sz w:val="24"/>
          <w:szCs w:val="24"/>
        </w:rPr>
        <w:tab/>
        <w:t>Законом субъекта РФ органы местного самоуправления муниципальных образований, расположенных на отдаленных и труднодоступных территориях данного субъекта РФ, наделены отдельными государственными полномочиями по организации обязательного медицинского страхования неработающего населения и материально-</w:t>
      </w:r>
      <w:r w:rsidRPr="00E3383F">
        <w:rPr>
          <w:rFonts w:ascii="Times New Roman" w:hAnsi="Times New Roman" w:cs="Times New Roman"/>
          <w:sz w:val="24"/>
          <w:szCs w:val="24"/>
        </w:rPr>
        <w:lastRenderedPageBreak/>
        <w:t>техническому обеспечению деятельности мировых судей. Органы местного самоуправления муниципальных районов и городских округов дополнительно были наделены полномочиями по финансовому обеспечению деятельности государственных учреждений субъектов РФ, организационному и материально-техническому обеспечению проведения выборов в органы государственной власти субъекта РФ, референдумов субъекта РФ, формированию и содержанию архивных фондов субъекта РФ. Законом субъекта РФ была предусмотрена передача органам местного самоуправления необходимых для осуществления переданных полномочий материальных ресурсов и финансовых средств. Соответствует ли упомянутый закон субъекта РФ действующему федеральному законодательству? Подготовьте обоснованный ответ.</w:t>
      </w:r>
    </w:p>
    <w:p w:rsidR="00AE0D5B" w:rsidRDefault="00AE0D5B" w:rsidP="00AA51D2">
      <w:pPr>
        <w:ind w:firstLine="720"/>
        <w:jc w:val="both"/>
        <w:rPr>
          <w:rFonts w:ascii="Times New Roman" w:hAnsi="Times New Roman" w:cs="Times New Roman"/>
          <w:b/>
          <w:sz w:val="24"/>
          <w:szCs w:val="24"/>
        </w:rPr>
      </w:pPr>
    </w:p>
    <w:p w:rsidR="00AA51D2" w:rsidRPr="007938B5" w:rsidRDefault="00CB00A9" w:rsidP="00AA51D2">
      <w:pPr>
        <w:ind w:firstLine="720"/>
        <w:jc w:val="both"/>
        <w:rPr>
          <w:rFonts w:ascii="Times New Roman" w:eastAsia="Times New Roman" w:hAnsi="Times New Roman" w:cs="Times New Roman"/>
          <w:b/>
          <w:sz w:val="24"/>
          <w:szCs w:val="24"/>
          <w:lang w:eastAsia="ru-RU"/>
        </w:rPr>
      </w:pPr>
      <w:r w:rsidRPr="007938B5">
        <w:rPr>
          <w:rFonts w:ascii="Times New Roman" w:hAnsi="Times New Roman" w:cs="Times New Roman"/>
          <w:b/>
          <w:sz w:val="24"/>
          <w:szCs w:val="24"/>
        </w:rPr>
        <w:t>4</w:t>
      </w:r>
      <w:r w:rsidR="0032382B" w:rsidRPr="007938B5">
        <w:rPr>
          <w:rFonts w:ascii="Times New Roman" w:hAnsi="Times New Roman" w:cs="Times New Roman"/>
          <w:b/>
          <w:sz w:val="24"/>
          <w:szCs w:val="24"/>
        </w:rPr>
        <w:t xml:space="preserve"> </w:t>
      </w:r>
      <w:r w:rsidR="00AA51D2" w:rsidRPr="007938B5">
        <w:rPr>
          <w:rFonts w:ascii="Times New Roman" w:eastAsia="Times New Roman" w:hAnsi="Times New Roman" w:cs="Times New Roman"/>
          <w:b/>
          <w:sz w:val="24"/>
          <w:szCs w:val="24"/>
          <w:lang w:eastAsia="ru-RU"/>
        </w:rPr>
        <w:t>Вопросы для подготовки к экзамену по дисциплине «Муниципальное право»</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w:t>
      </w:r>
      <w:r w:rsidRPr="007938B5">
        <w:rPr>
          <w:rFonts w:ascii="Times New Roman" w:eastAsia="Times New Roman" w:hAnsi="Times New Roman" w:cs="Times New Roman"/>
          <w:sz w:val="24"/>
          <w:szCs w:val="24"/>
          <w:lang w:eastAsia="ru-RU"/>
        </w:rPr>
        <w:tab/>
        <w:t>Предмет и методы муниципального права.</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2.</w:t>
      </w:r>
      <w:r w:rsidRPr="007938B5">
        <w:rPr>
          <w:rFonts w:ascii="Times New Roman" w:eastAsia="Times New Roman" w:hAnsi="Times New Roman" w:cs="Times New Roman"/>
          <w:sz w:val="24"/>
          <w:szCs w:val="24"/>
          <w:lang w:eastAsia="ru-RU"/>
        </w:rPr>
        <w:tab/>
        <w:t>Муниципальное право, как наука: предмет, методы, источники</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3.</w:t>
      </w:r>
      <w:r w:rsidRPr="007938B5">
        <w:rPr>
          <w:rFonts w:ascii="Times New Roman" w:eastAsia="Times New Roman" w:hAnsi="Times New Roman" w:cs="Times New Roman"/>
          <w:sz w:val="24"/>
          <w:szCs w:val="24"/>
          <w:lang w:eastAsia="ru-RU"/>
        </w:rPr>
        <w:tab/>
        <w:t>Муниципальное право, как учебная дисциплина: понятие, источники, осваиваемые компетенции.</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4.</w:t>
      </w:r>
      <w:r w:rsidRPr="007938B5">
        <w:rPr>
          <w:rFonts w:ascii="Times New Roman" w:eastAsia="Times New Roman" w:hAnsi="Times New Roman" w:cs="Times New Roman"/>
          <w:sz w:val="24"/>
          <w:szCs w:val="24"/>
          <w:lang w:eastAsia="ru-RU"/>
        </w:rPr>
        <w:tab/>
        <w:t>Система муниципального права.</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5.</w:t>
      </w:r>
      <w:r w:rsidRPr="007938B5">
        <w:rPr>
          <w:rFonts w:ascii="Times New Roman" w:eastAsia="Times New Roman" w:hAnsi="Times New Roman" w:cs="Times New Roman"/>
          <w:sz w:val="24"/>
          <w:szCs w:val="24"/>
          <w:lang w:eastAsia="ru-RU"/>
        </w:rPr>
        <w:tab/>
        <w:t>Источники муниципального права: понятие, виды, особенности.</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6.</w:t>
      </w:r>
      <w:r w:rsidRPr="007938B5">
        <w:rPr>
          <w:rFonts w:ascii="Times New Roman" w:eastAsia="Times New Roman" w:hAnsi="Times New Roman" w:cs="Times New Roman"/>
          <w:sz w:val="24"/>
          <w:szCs w:val="24"/>
          <w:lang w:eastAsia="ru-RU"/>
        </w:rPr>
        <w:tab/>
        <w:t>История развития законодательства о местном самоуправлении в Российской Федерации</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7.</w:t>
      </w:r>
      <w:r w:rsidRPr="007938B5">
        <w:rPr>
          <w:rFonts w:ascii="Times New Roman" w:eastAsia="Times New Roman" w:hAnsi="Times New Roman" w:cs="Times New Roman"/>
          <w:sz w:val="24"/>
          <w:szCs w:val="24"/>
          <w:lang w:eastAsia="ru-RU"/>
        </w:rPr>
        <w:tab/>
        <w:t>Европейская хартия местного самоуправления: общая характеристика</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8.</w:t>
      </w:r>
      <w:r w:rsidRPr="007938B5">
        <w:rPr>
          <w:rFonts w:ascii="Times New Roman" w:eastAsia="Times New Roman" w:hAnsi="Times New Roman" w:cs="Times New Roman"/>
          <w:sz w:val="24"/>
          <w:szCs w:val="24"/>
          <w:lang w:eastAsia="ru-RU"/>
        </w:rPr>
        <w:tab/>
        <w:t>Федеральные правовые акты, регулирующие местное самоуправление: общая характеристика.</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9.</w:t>
      </w:r>
      <w:r w:rsidRPr="007938B5">
        <w:rPr>
          <w:rFonts w:ascii="Times New Roman" w:eastAsia="Times New Roman" w:hAnsi="Times New Roman" w:cs="Times New Roman"/>
          <w:sz w:val="24"/>
          <w:szCs w:val="24"/>
          <w:lang w:eastAsia="ru-RU"/>
        </w:rPr>
        <w:tab/>
        <w:t>Правовые акты Оренбургской области, регулирующие местное самоуправление: общая характеристика.</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10.</w:t>
      </w:r>
      <w:r w:rsidRPr="007938B5">
        <w:rPr>
          <w:rFonts w:ascii="Times New Roman" w:eastAsia="Times New Roman" w:hAnsi="Times New Roman" w:cs="Times New Roman"/>
          <w:sz w:val="24"/>
          <w:szCs w:val="24"/>
          <w:lang w:eastAsia="ru-RU"/>
        </w:rPr>
        <w:tab/>
        <w:t>Понятие и система муниципальных правовых актов.</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11.</w:t>
      </w:r>
      <w:r w:rsidRPr="007938B5">
        <w:rPr>
          <w:rFonts w:ascii="Times New Roman" w:eastAsia="Times New Roman" w:hAnsi="Times New Roman" w:cs="Times New Roman"/>
          <w:sz w:val="24"/>
          <w:szCs w:val="24"/>
          <w:lang w:eastAsia="ru-RU"/>
        </w:rPr>
        <w:tab/>
        <w:t>Устав муниципального образования: признаки, особенности принятия, государственная регистрация.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12.</w:t>
      </w:r>
      <w:r w:rsidRPr="007938B5">
        <w:rPr>
          <w:rFonts w:ascii="Times New Roman" w:eastAsia="Times New Roman" w:hAnsi="Times New Roman" w:cs="Times New Roman"/>
          <w:sz w:val="24"/>
          <w:szCs w:val="24"/>
          <w:lang w:eastAsia="ru-RU"/>
        </w:rPr>
        <w:tab/>
        <w:t>Подготовка, принятие, вступление в силу, отмена муниципальных правовых актов.</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13.</w:t>
      </w:r>
      <w:r w:rsidRPr="007938B5">
        <w:rPr>
          <w:rFonts w:ascii="Times New Roman" w:eastAsia="Times New Roman" w:hAnsi="Times New Roman" w:cs="Times New Roman"/>
          <w:sz w:val="24"/>
          <w:szCs w:val="24"/>
          <w:lang w:eastAsia="ru-RU"/>
        </w:rPr>
        <w:tab/>
        <w:t>Понятие, виды муниципально-правовых норм.</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14.</w:t>
      </w:r>
      <w:r w:rsidRPr="007938B5">
        <w:rPr>
          <w:rFonts w:ascii="Times New Roman" w:eastAsia="Times New Roman" w:hAnsi="Times New Roman" w:cs="Times New Roman"/>
          <w:sz w:val="24"/>
          <w:szCs w:val="24"/>
          <w:lang w:eastAsia="ru-RU"/>
        </w:rPr>
        <w:tab/>
        <w:t>Муниципально-правовые отношения: понятие, субъекты, особенности.</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15.</w:t>
      </w:r>
      <w:r w:rsidRPr="007938B5">
        <w:rPr>
          <w:rFonts w:ascii="Times New Roman" w:eastAsia="Times New Roman" w:hAnsi="Times New Roman" w:cs="Times New Roman"/>
          <w:sz w:val="24"/>
          <w:szCs w:val="24"/>
          <w:lang w:eastAsia="ru-RU"/>
        </w:rPr>
        <w:tab/>
        <w:t>Местное самоуправление в системе основ конституционного строя России.</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16.</w:t>
      </w:r>
      <w:r w:rsidRPr="007938B5">
        <w:rPr>
          <w:rFonts w:ascii="Times New Roman" w:eastAsia="Times New Roman" w:hAnsi="Times New Roman" w:cs="Times New Roman"/>
          <w:sz w:val="24"/>
          <w:szCs w:val="24"/>
          <w:lang w:eastAsia="ru-RU"/>
        </w:rPr>
        <w:tab/>
        <w:t>Теории местного самоуправления: общая характеристика.</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17.</w:t>
      </w:r>
      <w:r w:rsidRPr="007938B5">
        <w:rPr>
          <w:rFonts w:ascii="Times New Roman" w:eastAsia="Times New Roman" w:hAnsi="Times New Roman" w:cs="Times New Roman"/>
          <w:sz w:val="24"/>
          <w:szCs w:val="24"/>
          <w:lang w:eastAsia="ru-RU"/>
        </w:rPr>
        <w:tab/>
        <w:t>Модели местного самоуправления: общая характеристика</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18.</w:t>
      </w:r>
      <w:r w:rsidRPr="007938B5">
        <w:rPr>
          <w:rFonts w:ascii="Times New Roman" w:eastAsia="Times New Roman" w:hAnsi="Times New Roman" w:cs="Times New Roman"/>
          <w:sz w:val="24"/>
          <w:szCs w:val="24"/>
          <w:lang w:eastAsia="ru-RU"/>
        </w:rPr>
        <w:tab/>
        <w:t>Особенности организации местного самоуправления на территории Оренбургской области</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19.</w:t>
      </w:r>
      <w:r w:rsidRPr="007938B5">
        <w:rPr>
          <w:rFonts w:ascii="Times New Roman" w:eastAsia="Times New Roman" w:hAnsi="Times New Roman" w:cs="Times New Roman"/>
          <w:sz w:val="24"/>
          <w:szCs w:val="24"/>
          <w:lang w:eastAsia="ru-RU"/>
        </w:rPr>
        <w:tab/>
        <w:t>Общие принципы организации местного самоуправления.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20.</w:t>
      </w:r>
      <w:r w:rsidRPr="007938B5">
        <w:rPr>
          <w:rFonts w:ascii="Times New Roman" w:eastAsia="Times New Roman" w:hAnsi="Times New Roman" w:cs="Times New Roman"/>
          <w:sz w:val="24"/>
          <w:szCs w:val="24"/>
          <w:lang w:eastAsia="ru-RU"/>
        </w:rPr>
        <w:tab/>
        <w:t>Система гарантий местного самоуправления.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21.</w:t>
      </w:r>
      <w:r w:rsidRPr="007938B5">
        <w:rPr>
          <w:rFonts w:ascii="Times New Roman" w:eastAsia="Times New Roman" w:hAnsi="Times New Roman" w:cs="Times New Roman"/>
          <w:sz w:val="24"/>
          <w:szCs w:val="24"/>
          <w:lang w:eastAsia="ru-RU"/>
        </w:rPr>
        <w:tab/>
        <w:t>Специальные (юридические) гарантии местного самоуправления.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22.</w:t>
      </w:r>
      <w:r w:rsidRPr="007938B5">
        <w:rPr>
          <w:rFonts w:ascii="Times New Roman" w:eastAsia="Times New Roman" w:hAnsi="Times New Roman" w:cs="Times New Roman"/>
          <w:sz w:val="24"/>
          <w:szCs w:val="24"/>
          <w:lang w:eastAsia="ru-RU"/>
        </w:rPr>
        <w:tab/>
        <w:t>Судебные и иные правовые гарантии местного самоуправления.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23.</w:t>
      </w:r>
      <w:r w:rsidRPr="007938B5">
        <w:rPr>
          <w:rFonts w:ascii="Times New Roman" w:eastAsia="Times New Roman" w:hAnsi="Times New Roman" w:cs="Times New Roman"/>
          <w:sz w:val="24"/>
          <w:szCs w:val="24"/>
          <w:lang w:eastAsia="ru-RU"/>
        </w:rPr>
        <w:tab/>
        <w:t>Земское и городское самоуправление в дореволюционной России.</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24.</w:t>
      </w:r>
      <w:r w:rsidRPr="007938B5">
        <w:rPr>
          <w:rFonts w:ascii="Times New Roman" w:eastAsia="Times New Roman" w:hAnsi="Times New Roman" w:cs="Times New Roman"/>
          <w:sz w:val="24"/>
          <w:szCs w:val="24"/>
          <w:lang w:eastAsia="ru-RU"/>
        </w:rPr>
        <w:tab/>
        <w:t>Организация местной власти в советский период.</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25.</w:t>
      </w:r>
      <w:r w:rsidRPr="007938B5">
        <w:rPr>
          <w:rFonts w:ascii="Times New Roman" w:eastAsia="Times New Roman" w:hAnsi="Times New Roman" w:cs="Times New Roman"/>
          <w:sz w:val="24"/>
          <w:szCs w:val="24"/>
          <w:lang w:eastAsia="ru-RU"/>
        </w:rPr>
        <w:tab/>
        <w:t xml:space="preserve">Реформы местной власти конца XX начала XXI века. </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26.</w:t>
      </w:r>
      <w:r w:rsidRPr="007938B5">
        <w:rPr>
          <w:rFonts w:ascii="Times New Roman" w:eastAsia="Times New Roman" w:hAnsi="Times New Roman" w:cs="Times New Roman"/>
          <w:sz w:val="24"/>
          <w:szCs w:val="24"/>
          <w:lang w:eastAsia="ru-RU"/>
        </w:rPr>
        <w:tab/>
        <w:t>Основы местного самоуправления: понятие, виды, общая характеристика.</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27.</w:t>
      </w:r>
      <w:r w:rsidRPr="007938B5">
        <w:rPr>
          <w:rFonts w:ascii="Times New Roman" w:eastAsia="Times New Roman" w:hAnsi="Times New Roman" w:cs="Times New Roman"/>
          <w:sz w:val="24"/>
          <w:szCs w:val="24"/>
          <w:lang w:eastAsia="ru-RU"/>
        </w:rPr>
        <w:tab/>
        <w:t>Понятие и принципы территориальной организации местного самоуправления.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28.</w:t>
      </w:r>
      <w:r w:rsidRPr="007938B5">
        <w:rPr>
          <w:rFonts w:ascii="Times New Roman" w:eastAsia="Times New Roman" w:hAnsi="Times New Roman" w:cs="Times New Roman"/>
          <w:sz w:val="24"/>
          <w:szCs w:val="24"/>
          <w:lang w:eastAsia="ru-RU"/>
        </w:rPr>
        <w:tab/>
        <w:t>Соотношение административно-территориального устройства субъекта РФ и территориального деления муниципальных образований.</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29.</w:t>
      </w:r>
      <w:r w:rsidRPr="007938B5">
        <w:rPr>
          <w:rFonts w:ascii="Times New Roman" w:eastAsia="Times New Roman" w:hAnsi="Times New Roman" w:cs="Times New Roman"/>
          <w:sz w:val="24"/>
          <w:szCs w:val="24"/>
          <w:lang w:eastAsia="ru-RU"/>
        </w:rPr>
        <w:tab/>
        <w:t>Муниципальное образование: понятие, признаки, виды</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30.</w:t>
      </w:r>
      <w:r w:rsidRPr="007938B5">
        <w:rPr>
          <w:rFonts w:ascii="Times New Roman" w:eastAsia="Times New Roman" w:hAnsi="Times New Roman" w:cs="Times New Roman"/>
          <w:sz w:val="24"/>
          <w:szCs w:val="24"/>
          <w:lang w:eastAsia="ru-RU"/>
        </w:rPr>
        <w:tab/>
        <w:t>Установление и изменение границ муниципальных образований.</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lastRenderedPageBreak/>
        <w:t>31.</w:t>
      </w:r>
      <w:r w:rsidRPr="007938B5">
        <w:rPr>
          <w:rFonts w:ascii="Times New Roman" w:eastAsia="Times New Roman" w:hAnsi="Times New Roman" w:cs="Times New Roman"/>
          <w:sz w:val="24"/>
          <w:szCs w:val="24"/>
          <w:lang w:eastAsia="ru-RU"/>
        </w:rPr>
        <w:tab/>
        <w:t>Преобразование муниципальных образований.</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32.</w:t>
      </w:r>
      <w:r w:rsidRPr="007938B5">
        <w:rPr>
          <w:rFonts w:ascii="Times New Roman" w:eastAsia="Times New Roman" w:hAnsi="Times New Roman" w:cs="Times New Roman"/>
          <w:sz w:val="24"/>
          <w:szCs w:val="24"/>
          <w:lang w:eastAsia="ru-RU"/>
        </w:rPr>
        <w:tab/>
        <w:t>Особенности организации местного самоуправления в закрытых административно-территориальных образованиях.</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33.</w:t>
      </w:r>
      <w:r w:rsidRPr="007938B5">
        <w:rPr>
          <w:rFonts w:ascii="Times New Roman" w:eastAsia="Times New Roman" w:hAnsi="Times New Roman" w:cs="Times New Roman"/>
          <w:sz w:val="24"/>
          <w:szCs w:val="24"/>
          <w:lang w:eastAsia="ru-RU"/>
        </w:rPr>
        <w:tab/>
        <w:t>Особенности организации местного самоуправления в наукоградах.</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34.</w:t>
      </w:r>
      <w:r w:rsidRPr="007938B5">
        <w:rPr>
          <w:rFonts w:ascii="Times New Roman" w:eastAsia="Times New Roman" w:hAnsi="Times New Roman" w:cs="Times New Roman"/>
          <w:sz w:val="24"/>
          <w:szCs w:val="24"/>
          <w:lang w:eastAsia="ru-RU"/>
        </w:rPr>
        <w:tab/>
        <w:t>Особенности организации местного самоуправления на приграничных территориях.</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35.</w:t>
      </w:r>
      <w:r w:rsidRPr="007938B5">
        <w:rPr>
          <w:rFonts w:ascii="Times New Roman" w:eastAsia="Times New Roman" w:hAnsi="Times New Roman" w:cs="Times New Roman"/>
          <w:sz w:val="24"/>
          <w:szCs w:val="24"/>
          <w:lang w:eastAsia="ru-RU"/>
        </w:rPr>
        <w:tab/>
        <w:t>Особенности организации местного самоуправления в городах федерального значения.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36.</w:t>
      </w:r>
      <w:r w:rsidRPr="007938B5">
        <w:rPr>
          <w:rFonts w:ascii="Times New Roman" w:eastAsia="Times New Roman" w:hAnsi="Times New Roman" w:cs="Times New Roman"/>
          <w:sz w:val="24"/>
          <w:szCs w:val="24"/>
          <w:lang w:eastAsia="ru-RU"/>
        </w:rPr>
        <w:tab/>
        <w:t>Особенности местного самоуправления в районах проживания коренных малочисленных народов Севера, Сибири и Дальнего Востока.</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37.</w:t>
      </w:r>
      <w:r w:rsidRPr="007938B5">
        <w:rPr>
          <w:rFonts w:ascii="Times New Roman" w:eastAsia="Times New Roman" w:hAnsi="Times New Roman" w:cs="Times New Roman"/>
          <w:sz w:val="24"/>
          <w:szCs w:val="24"/>
          <w:lang w:eastAsia="ru-RU"/>
        </w:rPr>
        <w:tab/>
        <w:t>Особенности организации местного самоуправления на территории инновационного центра «Сколково» и на территориях опережающего социально-экономического развития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38.</w:t>
      </w:r>
      <w:r w:rsidRPr="007938B5">
        <w:rPr>
          <w:rFonts w:ascii="Times New Roman" w:eastAsia="Times New Roman" w:hAnsi="Times New Roman" w:cs="Times New Roman"/>
          <w:sz w:val="24"/>
          <w:szCs w:val="24"/>
          <w:lang w:eastAsia="ru-RU"/>
        </w:rPr>
        <w:tab/>
        <w:t>Межмуниципальное сотрудничество: понятие, организационные формы.</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39.</w:t>
      </w:r>
      <w:r w:rsidRPr="007938B5">
        <w:rPr>
          <w:rFonts w:ascii="Times New Roman" w:eastAsia="Times New Roman" w:hAnsi="Times New Roman" w:cs="Times New Roman"/>
          <w:sz w:val="24"/>
          <w:szCs w:val="24"/>
          <w:lang w:eastAsia="ru-RU"/>
        </w:rPr>
        <w:tab/>
        <w:t xml:space="preserve">Экономическая основа местного самоуправления: понятие, содержание, правовое регулирование. </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40.</w:t>
      </w:r>
      <w:r w:rsidRPr="007938B5">
        <w:rPr>
          <w:rFonts w:ascii="Times New Roman" w:eastAsia="Times New Roman" w:hAnsi="Times New Roman" w:cs="Times New Roman"/>
          <w:sz w:val="24"/>
          <w:szCs w:val="24"/>
          <w:lang w:eastAsia="ru-RU"/>
        </w:rPr>
        <w:tab/>
        <w:t xml:space="preserve">Создание и управление муниципальной собственностью: правовое регулирование, особенности. </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41.</w:t>
      </w:r>
      <w:r w:rsidRPr="007938B5">
        <w:rPr>
          <w:rFonts w:ascii="Times New Roman" w:eastAsia="Times New Roman" w:hAnsi="Times New Roman" w:cs="Times New Roman"/>
          <w:sz w:val="24"/>
          <w:szCs w:val="24"/>
          <w:lang w:eastAsia="ru-RU"/>
        </w:rPr>
        <w:tab/>
        <w:t>Правовые основы взаимоотношений органов местного самоуправления с муниципальными предприятиями и учреждениями.</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42.</w:t>
      </w:r>
      <w:r w:rsidRPr="007938B5">
        <w:rPr>
          <w:rFonts w:ascii="Times New Roman" w:eastAsia="Times New Roman" w:hAnsi="Times New Roman" w:cs="Times New Roman"/>
          <w:sz w:val="24"/>
          <w:szCs w:val="24"/>
          <w:lang w:eastAsia="ru-RU"/>
        </w:rPr>
        <w:tab/>
        <w:t>Правовые основы взаимодействия органов местного самоуправления с предприятиями, учреждениями и организациями, не находящимися в муниципальной собственности. Муниципальный заказ.</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43.</w:t>
      </w:r>
      <w:r w:rsidRPr="007938B5">
        <w:rPr>
          <w:rFonts w:ascii="Times New Roman" w:eastAsia="Times New Roman" w:hAnsi="Times New Roman" w:cs="Times New Roman"/>
          <w:sz w:val="24"/>
          <w:szCs w:val="24"/>
          <w:lang w:eastAsia="ru-RU"/>
        </w:rPr>
        <w:tab/>
        <w:t>Финансовая основа местного самоуправления: понятие, принципы, нормативно-правовая база, содержание</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44.</w:t>
      </w:r>
      <w:r w:rsidRPr="007938B5">
        <w:rPr>
          <w:rFonts w:ascii="Times New Roman" w:eastAsia="Times New Roman" w:hAnsi="Times New Roman" w:cs="Times New Roman"/>
          <w:sz w:val="24"/>
          <w:szCs w:val="24"/>
          <w:lang w:eastAsia="ru-RU"/>
        </w:rPr>
        <w:tab/>
        <w:t>Местный бюджет: понятие, источники формирования и расходования.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45.</w:t>
      </w:r>
      <w:r w:rsidRPr="007938B5">
        <w:rPr>
          <w:rFonts w:ascii="Times New Roman" w:eastAsia="Times New Roman" w:hAnsi="Times New Roman" w:cs="Times New Roman"/>
          <w:sz w:val="24"/>
          <w:szCs w:val="24"/>
          <w:lang w:eastAsia="ru-RU"/>
        </w:rPr>
        <w:tab/>
        <w:t>Бюджетный процесс в муниципальных образованиях: понятие, стадии, особенности.</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46.</w:t>
      </w:r>
      <w:r w:rsidRPr="007938B5">
        <w:rPr>
          <w:rFonts w:ascii="Times New Roman" w:eastAsia="Times New Roman" w:hAnsi="Times New Roman" w:cs="Times New Roman"/>
          <w:sz w:val="24"/>
          <w:szCs w:val="24"/>
          <w:lang w:eastAsia="ru-RU"/>
        </w:rPr>
        <w:tab/>
        <w:t>Формы непосредственного осуществления населением местного самоуправления: общая характеристика.</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47.</w:t>
      </w:r>
      <w:r w:rsidRPr="007938B5">
        <w:rPr>
          <w:rFonts w:ascii="Times New Roman" w:eastAsia="Times New Roman" w:hAnsi="Times New Roman" w:cs="Times New Roman"/>
          <w:sz w:val="24"/>
          <w:szCs w:val="24"/>
          <w:lang w:eastAsia="ru-RU"/>
        </w:rPr>
        <w:tab/>
        <w:t xml:space="preserve"> Муниципальные выборы: понятие, избираемые органы, применяемая избирательная система, особенности проведения.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48.</w:t>
      </w:r>
      <w:r w:rsidRPr="007938B5">
        <w:rPr>
          <w:rFonts w:ascii="Times New Roman" w:eastAsia="Times New Roman" w:hAnsi="Times New Roman" w:cs="Times New Roman"/>
          <w:sz w:val="24"/>
          <w:szCs w:val="24"/>
          <w:lang w:eastAsia="ru-RU"/>
        </w:rPr>
        <w:tab/>
        <w:t>Местный референдум: понятие, вопросы, выносимые на местный референдум, стадии проведения.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49.</w:t>
      </w:r>
      <w:r w:rsidRPr="007938B5">
        <w:rPr>
          <w:rFonts w:ascii="Times New Roman" w:eastAsia="Times New Roman" w:hAnsi="Times New Roman" w:cs="Times New Roman"/>
          <w:sz w:val="24"/>
          <w:szCs w:val="24"/>
          <w:lang w:eastAsia="ru-RU"/>
        </w:rPr>
        <w:tab/>
        <w:t>Сход граждан, осуществляющий полномочия представительного органа муниципального образования и сход граждан, предусмотренный ст. 25.1 Федерального закона «Об общих принципах организации местного самоуправления в Российской Федерации»: разграничение понятий, особенности.</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50.</w:t>
      </w:r>
      <w:r w:rsidRPr="007938B5">
        <w:rPr>
          <w:rFonts w:ascii="Times New Roman" w:eastAsia="Times New Roman" w:hAnsi="Times New Roman" w:cs="Times New Roman"/>
          <w:sz w:val="24"/>
          <w:szCs w:val="24"/>
          <w:lang w:eastAsia="ru-RU"/>
        </w:rPr>
        <w:tab/>
        <w:t xml:space="preserve">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 понятие, основания и особенности проведения.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51.</w:t>
      </w:r>
      <w:r w:rsidRPr="007938B5">
        <w:rPr>
          <w:rFonts w:ascii="Times New Roman" w:eastAsia="Times New Roman" w:hAnsi="Times New Roman" w:cs="Times New Roman"/>
          <w:sz w:val="24"/>
          <w:szCs w:val="24"/>
          <w:lang w:eastAsia="ru-RU"/>
        </w:rPr>
        <w:tab/>
        <w:t>Правотворческая инициатива граждан: понятие, особенности.</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52.</w:t>
      </w:r>
      <w:r w:rsidRPr="007938B5">
        <w:rPr>
          <w:rFonts w:ascii="Times New Roman" w:eastAsia="Times New Roman" w:hAnsi="Times New Roman" w:cs="Times New Roman"/>
          <w:sz w:val="24"/>
          <w:szCs w:val="24"/>
          <w:lang w:eastAsia="ru-RU"/>
        </w:rPr>
        <w:tab/>
        <w:t>Территориальное общественное самоуправление: понятие, особенности, требования к организации и проведения, формы деятельности.</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53.</w:t>
      </w:r>
      <w:r w:rsidRPr="007938B5">
        <w:rPr>
          <w:rFonts w:ascii="Times New Roman" w:eastAsia="Times New Roman" w:hAnsi="Times New Roman" w:cs="Times New Roman"/>
          <w:sz w:val="24"/>
          <w:szCs w:val="24"/>
          <w:lang w:eastAsia="ru-RU"/>
        </w:rPr>
        <w:tab/>
        <w:t>Публичные слушания: понятие, порядок организации и проведения, вопросы, выносимые на публичные слушания.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54.</w:t>
      </w:r>
      <w:r w:rsidRPr="007938B5">
        <w:rPr>
          <w:rFonts w:ascii="Times New Roman" w:eastAsia="Times New Roman" w:hAnsi="Times New Roman" w:cs="Times New Roman"/>
          <w:sz w:val="24"/>
          <w:szCs w:val="24"/>
          <w:lang w:eastAsia="ru-RU"/>
        </w:rPr>
        <w:tab/>
        <w:t>Обращения граждан в органы местного самоуправления: нормативно-правовая база, порядок и условия обращения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55.</w:t>
      </w:r>
      <w:r w:rsidRPr="007938B5">
        <w:rPr>
          <w:rFonts w:ascii="Times New Roman" w:eastAsia="Times New Roman" w:hAnsi="Times New Roman" w:cs="Times New Roman"/>
          <w:sz w:val="24"/>
          <w:szCs w:val="24"/>
          <w:lang w:eastAsia="ru-RU"/>
        </w:rPr>
        <w:tab/>
        <w:t>Опрос граждан как форма участия граждан в осуществлении местного самоуправления: понятие, особенности проведения и подведения итогов</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56.</w:t>
      </w:r>
      <w:r w:rsidRPr="007938B5">
        <w:rPr>
          <w:rFonts w:ascii="Times New Roman" w:eastAsia="Times New Roman" w:hAnsi="Times New Roman" w:cs="Times New Roman"/>
          <w:sz w:val="24"/>
          <w:szCs w:val="24"/>
          <w:lang w:eastAsia="ru-RU"/>
        </w:rPr>
        <w:tab/>
        <w:t>Система органов местного самоуправления: общая характеристика</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lastRenderedPageBreak/>
        <w:t>57.</w:t>
      </w:r>
      <w:r w:rsidRPr="007938B5">
        <w:rPr>
          <w:rFonts w:ascii="Times New Roman" w:eastAsia="Times New Roman" w:hAnsi="Times New Roman" w:cs="Times New Roman"/>
          <w:sz w:val="24"/>
          <w:szCs w:val="24"/>
          <w:lang w:eastAsia="ru-RU"/>
        </w:rPr>
        <w:tab/>
        <w:t>Представительный орган муниципального образования: понятие, структура, порядок образования, полномочия.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58.</w:t>
      </w:r>
      <w:r w:rsidRPr="007938B5">
        <w:rPr>
          <w:rFonts w:ascii="Times New Roman" w:eastAsia="Times New Roman" w:hAnsi="Times New Roman" w:cs="Times New Roman"/>
          <w:sz w:val="24"/>
          <w:szCs w:val="24"/>
          <w:lang w:eastAsia="ru-RU"/>
        </w:rPr>
        <w:tab/>
        <w:t>Правовой статус главы муниципального образования: требования к кандидату, права, обязанности, гарантии, основания досрочного прекращения полномочий.</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59.</w:t>
      </w:r>
      <w:r w:rsidRPr="007938B5">
        <w:rPr>
          <w:rFonts w:ascii="Times New Roman" w:eastAsia="Times New Roman" w:hAnsi="Times New Roman" w:cs="Times New Roman"/>
          <w:sz w:val="24"/>
          <w:szCs w:val="24"/>
          <w:lang w:eastAsia="ru-RU"/>
        </w:rPr>
        <w:tab/>
        <w:t>Исполнительно-распорядительный орган местного самоуправления (местная администрация): структура, порядок образования, полномочия.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60.</w:t>
      </w:r>
      <w:r w:rsidRPr="007938B5">
        <w:rPr>
          <w:rFonts w:ascii="Times New Roman" w:eastAsia="Times New Roman" w:hAnsi="Times New Roman" w:cs="Times New Roman"/>
          <w:sz w:val="24"/>
          <w:szCs w:val="24"/>
          <w:lang w:eastAsia="ru-RU"/>
        </w:rPr>
        <w:tab/>
        <w:t>Правовой статус депутата представительного органа муниципального образования, члена выборного органа муниципального образования, выборного должностного лица муниципального образования: права, обязанности, гарантии.</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61.</w:t>
      </w:r>
      <w:r w:rsidRPr="007938B5">
        <w:rPr>
          <w:rFonts w:ascii="Times New Roman" w:eastAsia="Times New Roman" w:hAnsi="Times New Roman" w:cs="Times New Roman"/>
          <w:sz w:val="24"/>
          <w:szCs w:val="24"/>
          <w:lang w:eastAsia="ru-RU"/>
        </w:rPr>
        <w:tab/>
        <w:t>Контрольный орган муниципального образования: правовая основа деятельности, наименование, способы формирования, полномочия.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62.</w:t>
      </w:r>
      <w:r w:rsidRPr="007938B5">
        <w:rPr>
          <w:rFonts w:ascii="Times New Roman" w:eastAsia="Times New Roman" w:hAnsi="Times New Roman" w:cs="Times New Roman"/>
          <w:sz w:val="24"/>
          <w:szCs w:val="24"/>
          <w:lang w:eastAsia="ru-RU"/>
        </w:rPr>
        <w:tab/>
        <w:t>Правовой статус избирательной комиссии муниципального образования (территориальной избирательной комиссии): формирование состава, структура, полномочия.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63.</w:t>
      </w:r>
      <w:r w:rsidRPr="007938B5">
        <w:rPr>
          <w:rFonts w:ascii="Times New Roman" w:eastAsia="Times New Roman" w:hAnsi="Times New Roman" w:cs="Times New Roman"/>
          <w:sz w:val="24"/>
          <w:szCs w:val="24"/>
          <w:lang w:eastAsia="ru-RU"/>
        </w:rPr>
        <w:tab/>
        <w:t>Муниципальная служба: понятие, нормативно-правовая база, принципы.</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64.</w:t>
      </w:r>
      <w:r w:rsidRPr="007938B5">
        <w:rPr>
          <w:rFonts w:ascii="Times New Roman" w:eastAsia="Times New Roman" w:hAnsi="Times New Roman" w:cs="Times New Roman"/>
          <w:sz w:val="24"/>
          <w:szCs w:val="24"/>
          <w:lang w:eastAsia="ru-RU"/>
        </w:rPr>
        <w:tab/>
        <w:t>Понятие и виды должностей муниципальной службы.</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65.</w:t>
      </w:r>
      <w:r w:rsidRPr="007938B5">
        <w:rPr>
          <w:rFonts w:ascii="Times New Roman" w:eastAsia="Times New Roman" w:hAnsi="Times New Roman" w:cs="Times New Roman"/>
          <w:sz w:val="24"/>
          <w:szCs w:val="24"/>
          <w:lang w:eastAsia="ru-RU"/>
        </w:rPr>
        <w:tab/>
        <w:t>Права и обязанности муниципальных служащих.</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66.</w:t>
      </w:r>
      <w:r w:rsidRPr="007938B5">
        <w:rPr>
          <w:rFonts w:ascii="Times New Roman" w:eastAsia="Times New Roman" w:hAnsi="Times New Roman" w:cs="Times New Roman"/>
          <w:sz w:val="24"/>
          <w:szCs w:val="24"/>
          <w:lang w:eastAsia="ru-RU"/>
        </w:rPr>
        <w:tab/>
        <w:t>Оплата труда муниципальных служащих. Гарантии, предоставляемые муниципальному служащему.</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67.</w:t>
      </w:r>
      <w:r w:rsidRPr="007938B5">
        <w:rPr>
          <w:rFonts w:ascii="Times New Roman" w:eastAsia="Times New Roman" w:hAnsi="Times New Roman" w:cs="Times New Roman"/>
          <w:sz w:val="24"/>
          <w:szCs w:val="24"/>
          <w:lang w:eastAsia="ru-RU"/>
        </w:rPr>
        <w:tab/>
        <w:t>Ограничения и запреты, связанные с муниципальной службой.</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68.</w:t>
      </w:r>
      <w:r w:rsidRPr="007938B5">
        <w:rPr>
          <w:rFonts w:ascii="Times New Roman" w:eastAsia="Times New Roman" w:hAnsi="Times New Roman" w:cs="Times New Roman"/>
          <w:sz w:val="24"/>
          <w:szCs w:val="24"/>
          <w:lang w:eastAsia="ru-RU"/>
        </w:rPr>
        <w:tab/>
        <w:t>Порядок приема на муниципальную службу, ее прохождения и прекращения.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69.</w:t>
      </w:r>
      <w:r w:rsidRPr="007938B5">
        <w:rPr>
          <w:rFonts w:ascii="Times New Roman" w:eastAsia="Times New Roman" w:hAnsi="Times New Roman" w:cs="Times New Roman"/>
          <w:sz w:val="24"/>
          <w:szCs w:val="24"/>
          <w:lang w:eastAsia="ru-RU"/>
        </w:rPr>
        <w:tab/>
        <w:t>Понятие и виды ответственности органов и должностных лиц местного самоуправления.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70.</w:t>
      </w:r>
      <w:r w:rsidRPr="007938B5">
        <w:rPr>
          <w:rFonts w:ascii="Times New Roman" w:eastAsia="Times New Roman" w:hAnsi="Times New Roman" w:cs="Times New Roman"/>
          <w:sz w:val="24"/>
          <w:szCs w:val="24"/>
          <w:lang w:eastAsia="ru-RU"/>
        </w:rPr>
        <w:tab/>
        <w:t>Ответственность органов и должностных лиц местного самоуправления перед населением.</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71.</w:t>
      </w:r>
      <w:r w:rsidRPr="007938B5">
        <w:rPr>
          <w:rFonts w:ascii="Times New Roman" w:eastAsia="Times New Roman" w:hAnsi="Times New Roman" w:cs="Times New Roman"/>
          <w:sz w:val="24"/>
          <w:szCs w:val="24"/>
          <w:lang w:eastAsia="ru-RU"/>
        </w:rPr>
        <w:tab/>
        <w:t>Ответственность органов и должностных лиц местного самоуправления перед государством.</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72.</w:t>
      </w:r>
      <w:r w:rsidRPr="007938B5">
        <w:rPr>
          <w:rFonts w:ascii="Times New Roman" w:eastAsia="Times New Roman" w:hAnsi="Times New Roman" w:cs="Times New Roman"/>
          <w:sz w:val="24"/>
          <w:szCs w:val="24"/>
          <w:lang w:eastAsia="ru-RU"/>
        </w:rPr>
        <w:tab/>
        <w:t>Ответственность органов и должностных лиц местного самоуправления перед физическими и юридическими лицами.</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73.</w:t>
      </w:r>
      <w:r w:rsidRPr="007938B5">
        <w:rPr>
          <w:rFonts w:ascii="Times New Roman" w:eastAsia="Times New Roman" w:hAnsi="Times New Roman" w:cs="Times New Roman"/>
          <w:sz w:val="24"/>
          <w:szCs w:val="24"/>
          <w:lang w:eastAsia="ru-RU"/>
        </w:rPr>
        <w:tab/>
        <w:t>Контроль и надзор за деятельностью органов и должностных лиц местного самоуправления.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74.</w:t>
      </w:r>
      <w:r w:rsidRPr="007938B5">
        <w:rPr>
          <w:rFonts w:ascii="Times New Roman" w:eastAsia="Times New Roman" w:hAnsi="Times New Roman" w:cs="Times New Roman"/>
          <w:sz w:val="24"/>
          <w:szCs w:val="24"/>
          <w:lang w:eastAsia="ru-RU"/>
        </w:rPr>
        <w:tab/>
        <w:t>Предметы ведения местного самоуправления: понятие, правовое регулирование. Вопросы местного значения.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75.</w:t>
      </w:r>
      <w:r w:rsidRPr="007938B5">
        <w:rPr>
          <w:rFonts w:ascii="Times New Roman" w:eastAsia="Times New Roman" w:hAnsi="Times New Roman" w:cs="Times New Roman"/>
          <w:sz w:val="24"/>
          <w:szCs w:val="24"/>
          <w:lang w:eastAsia="ru-RU"/>
        </w:rPr>
        <w:tab/>
        <w:t xml:space="preserve"> Права органов местного самоуправления на решение вопросов, не отнесенных к вопросам местного значения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76.</w:t>
      </w:r>
      <w:r w:rsidRPr="007938B5">
        <w:rPr>
          <w:rFonts w:ascii="Times New Roman" w:eastAsia="Times New Roman" w:hAnsi="Times New Roman" w:cs="Times New Roman"/>
          <w:sz w:val="24"/>
          <w:szCs w:val="24"/>
          <w:lang w:eastAsia="ru-RU"/>
        </w:rPr>
        <w:tab/>
        <w:t>Реализация полномочий местного самоуправления в области планово-финансовой деятельности. Муниципальные планы и программы</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77.</w:t>
      </w:r>
      <w:r w:rsidRPr="007938B5">
        <w:rPr>
          <w:rFonts w:ascii="Times New Roman" w:eastAsia="Times New Roman" w:hAnsi="Times New Roman" w:cs="Times New Roman"/>
          <w:sz w:val="24"/>
          <w:szCs w:val="24"/>
          <w:lang w:eastAsia="ru-RU"/>
        </w:rPr>
        <w:tab/>
        <w:t>Реализация полномочий местного самоуправления в области управления муниципальным имуществом, взаимоотношений с организациями на территории муниципального образования.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78.</w:t>
      </w:r>
      <w:r w:rsidRPr="007938B5">
        <w:rPr>
          <w:rFonts w:ascii="Times New Roman" w:eastAsia="Times New Roman" w:hAnsi="Times New Roman" w:cs="Times New Roman"/>
          <w:sz w:val="24"/>
          <w:szCs w:val="24"/>
          <w:lang w:eastAsia="ru-RU"/>
        </w:rPr>
        <w:tab/>
        <w:t>Полномочия органов местного самоуправления в области жилищного и коммунального хозяйства.</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79.</w:t>
      </w:r>
      <w:r w:rsidRPr="007938B5">
        <w:rPr>
          <w:rFonts w:ascii="Times New Roman" w:eastAsia="Times New Roman" w:hAnsi="Times New Roman" w:cs="Times New Roman"/>
          <w:sz w:val="24"/>
          <w:szCs w:val="24"/>
          <w:lang w:eastAsia="ru-RU"/>
        </w:rPr>
        <w:tab/>
        <w:t>Полномочия органов местного самоуправления в области строительства и транспорта</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80.</w:t>
      </w:r>
      <w:r w:rsidRPr="007938B5">
        <w:rPr>
          <w:rFonts w:ascii="Times New Roman" w:eastAsia="Times New Roman" w:hAnsi="Times New Roman" w:cs="Times New Roman"/>
          <w:sz w:val="24"/>
          <w:szCs w:val="24"/>
          <w:lang w:eastAsia="ru-RU"/>
        </w:rPr>
        <w:tab/>
        <w:t>Полномочия органов местного самоуправления в области использования и охраны земли и других природных ресурсов.</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81.</w:t>
      </w:r>
      <w:r w:rsidRPr="007938B5">
        <w:rPr>
          <w:rFonts w:ascii="Times New Roman" w:eastAsia="Times New Roman" w:hAnsi="Times New Roman" w:cs="Times New Roman"/>
          <w:sz w:val="24"/>
          <w:szCs w:val="24"/>
          <w:lang w:eastAsia="ru-RU"/>
        </w:rPr>
        <w:tab/>
        <w:t>Полномочия органов местного самоуправления в области благоустройства и охраны окружающей среды.</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82.</w:t>
      </w:r>
      <w:r w:rsidRPr="007938B5">
        <w:rPr>
          <w:rFonts w:ascii="Times New Roman" w:eastAsia="Times New Roman" w:hAnsi="Times New Roman" w:cs="Times New Roman"/>
          <w:sz w:val="24"/>
          <w:szCs w:val="24"/>
          <w:lang w:eastAsia="ru-RU"/>
        </w:rPr>
        <w:tab/>
        <w:t>Полномочия органов местного самоуправления в сфере связи, общественного питания, торговли и бытового обслуживания населения.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lastRenderedPageBreak/>
        <w:t>83.</w:t>
      </w:r>
      <w:r w:rsidRPr="007938B5">
        <w:rPr>
          <w:rFonts w:ascii="Times New Roman" w:eastAsia="Times New Roman" w:hAnsi="Times New Roman" w:cs="Times New Roman"/>
          <w:sz w:val="24"/>
          <w:szCs w:val="24"/>
          <w:lang w:eastAsia="ru-RU"/>
        </w:rPr>
        <w:tab/>
        <w:t>Полномочия органов местного самоуправления в области сельскохозяйственного производства.</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84.</w:t>
      </w:r>
      <w:r w:rsidRPr="007938B5">
        <w:rPr>
          <w:rFonts w:ascii="Times New Roman" w:eastAsia="Times New Roman" w:hAnsi="Times New Roman" w:cs="Times New Roman"/>
          <w:sz w:val="24"/>
          <w:szCs w:val="24"/>
          <w:lang w:eastAsia="ru-RU"/>
        </w:rPr>
        <w:tab/>
        <w:t>Полномочия органов местного самоуправления в области образования и культуры.</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85.</w:t>
      </w:r>
      <w:r w:rsidRPr="007938B5">
        <w:rPr>
          <w:rFonts w:ascii="Times New Roman" w:eastAsia="Times New Roman" w:hAnsi="Times New Roman" w:cs="Times New Roman"/>
          <w:sz w:val="24"/>
          <w:szCs w:val="24"/>
          <w:lang w:eastAsia="ru-RU"/>
        </w:rPr>
        <w:tab/>
        <w:t>Полномочия органов местного самоуправления в области охраны общественного порядка, гражданской обороны, обеспечения безопасности населения.</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86.</w:t>
      </w:r>
      <w:r w:rsidRPr="007938B5">
        <w:rPr>
          <w:rFonts w:ascii="Times New Roman" w:eastAsia="Times New Roman" w:hAnsi="Times New Roman" w:cs="Times New Roman"/>
          <w:sz w:val="24"/>
          <w:szCs w:val="24"/>
          <w:lang w:eastAsia="ru-RU"/>
        </w:rPr>
        <w:tab/>
        <w:t>Взаимоотношения органов местного самоуправления с органами государственной власти субъекта РФ.</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87.</w:t>
      </w:r>
      <w:r w:rsidRPr="007938B5">
        <w:rPr>
          <w:rFonts w:ascii="Times New Roman" w:eastAsia="Times New Roman" w:hAnsi="Times New Roman" w:cs="Times New Roman"/>
          <w:sz w:val="24"/>
          <w:szCs w:val="24"/>
          <w:lang w:eastAsia="ru-RU"/>
        </w:rPr>
        <w:tab/>
        <w:t>Порядок наделения и осуществления органами местного самоуправления отдельных государственных полномочий. Государственный контроль за осуществлением органами местного самоуправления отдельных государственных полномочий.</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88.</w:t>
      </w:r>
      <w:r w:rsidRPr="007938B5">
        <w:rPr>
          <w:rFonts w:ascii="Times New Roman" w:eastAsia="Times New Roman" w:hAnsi="Times New Roman" w:cs="Times New Roman"/>
          <w:sz w:val="24"/>
          <w:szCs w:val="24"/>
          <w:lang w:eastAsia="ru-RU"/>
        </w:rPr>
        <w:tab/>
        <w:t>Организационные основы наделения органов местного самоуправления государственными полномочиями.</w:t>
      </w:r>
    </w:p>
    <w:p w:rsidR="00AA51D2" w:rsidRPr="007938B5" w:rsidRDefault="00AA51D2" w:rsidP="00AA51D2">
      <w:pPr>
        <w:spacing w:after="0" w:line="240" w:lineRule="auto"/>
        <w:ind w:firstLine="720"/>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89.</w:t>
      </w:r>
      <w:r w:rsidRPr="007938B5">
        <w:rPr>
          <w:rFonts w:ascii="Times New Roman" w:eastAsia="Times New Roman" w:hAnsi="Times New Roman" w:cs="Times New Roman"/>
          <w:sz w:val="24"/>
          <w:szCs w:val="24"/>
          <w:lang w:eastAsia="ru-RU"/>
        </w:rPr>
        <w:tab/>
        <w:t>Задачи и полномочия органов государственной власти в области местного самоуправления.</w:t>
      </w:r>
    </w:p>
    <w:p w:rsidR="001B4A7D" w:rsidRPr="007938B5" w:rsidRDefault="00AA51D2" w:rsidP="00AA51D2">
      <w:pPr>
        <w:spacing w:after="0" w:line="240" w:lineRule="auto"/>
        <w:ind w:firstLine="709"/>
        <w:jc w:val="both"/>
        <w:rPr>
          <w:rFonts w:ascii="Times New Roman" w:eastAsia="Times New Roman" w:hAnsi="Times New Roman" w:cs="Times New Roman"/>
          <w:sz w:val="24"/>
          <w:szCs w:val="24"/>
          <w:lang w:eastAsia="ru-RU"/>
        </w:rPr>
      </w:pPr>
      <w:r w:rsidRPr="007938B5">
        <w:rPr>
          <w:rFonts w:ascii="Times New Roman" w:eastAsia="Times New Roman" w:hAnsi="Times New Roman" w:cs="Times New Roman"/>
          <w:sz w:val="24"/>
          <w:szCs w:val="24"/>
          <w:lang w:eastAsia="ru-RU"/>
        </w:rPr>
        <w:t>90. Реализация института местного самоуправления на территории своего места проживания: правовые, территориальные, финансово-экономические и организационные основы.</w:t>
      </w:r>
    </w:p>
    <w:p w:rsidR="001670BD" w:rsidRPr="007938B5" w:rsidRDefault="001670BD" w:rsidP="001B4A7D">
      <w:pPr>
        <w:spacing w:after="0" w:line="240" w:lineRule="auto"/>
        <w:ind w:firstLine="709"/>
        <w:jc w:val="both"/>
        <w:rPr>
          <w:rFonts w:ascii="Times New Roman" w:eastAsia="Times New Roman" w:hAnsi="Times New Roman" w:cs="Times New Roman"/>
          <w:sz w:val="24"/>
          <w:szCs w:val="24"/>
          <w:lang w:eastAsia="ru-RU"/>
        </w:rPr>
      </w:pPr>
    </w:p>
    <w:p w:rsidR="001670BD" w:rsidRPr="007938B5" w:rsidRDefault="001670BD" w:rsidP="00853F06">
      <w:pPr>
        <w:spacing w:after="0" w:line="240" w:lineRule="auto"/>
        <w:ind w:firstLine="709"/>
        <w:jc w:val="both"/>
        <w:rPr>
          <w:rFonts w:ascii="Times New Roman" w:hAnsi="Times New Roman" w:cs="Times New Roman"/>
          <w:sz w:val="24"/>
          <w:szCs w:val="24"/>
        </w:rPr>
      </w:pPr>
    </w:p>
    <w:p w:rsidR="007300BB" w:rsidRPr="007938B5" w:rsidRDefault="007300BB" w:rsidP="007300BB">
      <w:pPr>
        <w:spacing w:after="0" w:line="240" w:lineRule="auto"/>
        <w:ind w:firstLine="709"/>
        <w:jc w:val="both"/>
        <w:rPr>
          <w:rFonts w:ascii="Times New Roman" w:hAnsi="Times New Roman" w:cs="Times New Roman"/>
          <w:b/>
          <w:sz w:val="24"/>
          <w:szCs w:val="24"/>
        </w:rPr>
      </w:pPr>
      <w:r w:rsidRPr="007938B5">
        <w:rPr>
          <w:rFonts w:ascii="Times New Roman" w:hAnsi="Times New Roman" w:cs="Times New Roman"/>
          <w:b/>
          <w:sz w:val="24"/>
          <w:szCs w:val="24"/>
        </w:rPr>
        <w:t>5 Критерии оценки знаний студентов</w:t>
      </w:r>
    </w:p>
    <w:p w:rsidR="00AA51D2" w:rsidRPr="007938B5" w:rsidRDefault="00AA51D2" w:rsidP="00AA51D2">
      <w:pPr>
        <w:spacing w:after="0" w:line="240" w:lineRule="auto"/>
        <w:jc w:val="center"/>
        <w:rPr>
          <w:rFonts w:ascii="Times New Roman" w:eastAsia="Times New Roman" w:hAnsi="Times New Roman" w:cs="Times New Roman"/>
          <w:b/>
          <w:sz w:val="24"/>
          <w:szCs w:val="24"/>
        </w:rPr>
      </w:pPr>
    </w:p>
    <w:tbl>
      <w:tblPr>
        <w:tblStyle w:val="1"/>
        <w:tblW w:w="0" w:type="auto"/>
        <w:tblLook w:val="04A0" w:firstRow="1" w:lastRow="0" w:firstColumn="1" w:lastColumn="0" w:noHBand="0" w:noVBand="1"/>
      </w:tblPr>
      <w:tblGrid>
        <w:gridCol w:w="1337"/>
        <w:gridCol w:w="2144"/>
        <w:gridCol w:w="2045"/>
        <w:gridCol w:w="2184"/>
        <w:gridCol w:w="1860"/>
      </w:tblGrid>
      <w:tr w:rsidR="00AA51D2" w:rsidRPr="007938B5" w:rsidTr="007938B5">
        <w:tc>
          <w:tcPr>
            <w:tcW w:w="1306" w:type="dxa"/>
            <w:vAlign w:val="center"/>
          </w:tcPr>
          <w:p w:rsidR="00AA51D2" w:rsidRPr="007938B5" w:rsidRDefault="00AA51D2" w:rsidP="00AA51D2">
            <w:pPr>
              <w:widowControl w:val="0"/>
              <w:autoSpaceDE w:val="0"/>
              <w:autoSpaceDN w:val="0"/>
              <w:adjustRightInd w:val="0"/>
              <w:jc w:val="center"/>
              <w:rPr>
                <w:b/>
                <w:spacing w:val="-1"/>
                <w:sz w:val="24"/>
                <w:szCs w:val="24"/>
              </w:rPr>
            </w:pPr>
            <w:r w:rsidRPr="007938B5">
              <w:rPr>
                <w:b/>
                <w:sz w:val="24"/>
                <w:szCs w:val="24"/>
              </w:rPr>
              <w:t>Оценочные средства</w:t>
            </w:r>
          </w:p>
        </w:tc>
        <w:tc>
          <w:tcPr>
            <w:tcW w:w="2093" w:type="dxa"/>
          </w:tcPr>
          <w:p w:rsidR="00AA51D2" w:rsidRPr="007938B5" w:rsidRDefault="00AA51D2" w:rsidP="00AA51D2">
            <w:pPr>
              <w:widowControl w:val="0"/>
              <w:autoSpaceDE w:val="0"/>
              <w:autoSpaceDN w:val="0"/>
              <w:adjustRightInd w:val="0"/>
              <w:jc w:val="center"/>
              <w:rPr>
                <w:b/>
                <w:spacing w:val="-1"/>
                <w:sz w:val="24"/>
                <w:szCs w:val="24"/>
              </w:rPr>
            </w:pPr>
            <w:r w:rsidRPr="007938B5">
              <w:rPr>
                <w:b/>
                <w:spacing w:val="-1"/>
                <w:sz w:val="24"/>
                <w:szCs w:val="24"/>
              </w:rPr>
              <w:t>Критерий</w:t>
            </w:r>
            <w:r w:rsidRPr="007938B5">
              <w:rPr>
                <w:b/>
                <w:spacing w:val="-1"/>
                <w:sz w:val="24"/>
                <w:szCs w:val="24"/>
                <w:lang w:val="en-US"/>
              </w:rPr>
              <w:t xml:space="preserve"> </w:t>
            </w:r>
            <w:r w:rsidRPr="007938B5">
              <w:rPr>
                <w:b/>
                <w:spacing w:val="-1"/>
                <w:sz w:val="24"/>
                <w:szCs w:val="24"/>
              </w:rPr>
              <w:t>для</w:t>
            </w:r>
            <w:r w:rsidRPr="007938B5">
              <w:rPr>
                <w:b/>
                <w:spacing w:val="-1"/>
                <w:sz w:val="24"/>
                <w:szCs w:val="24"/>
                <w:lang w:val="en-US"/>
              </w:rPr>
              <w:t xml:space="preserve"> </w:t>
            </w:r>
            <w:r w:rsidRPr="007938B5">
              <w:rPr>
                <w:b/>
                <w:spacing w:val="-1"/>
                <w:sz w:val="24"/>
                <w:szCs w:val="24"/>
              </w:rPr>
              <w:t>оценки</w:t>
            </w:r>
            <w:r w:rsidRPr="007938B5">
              <w:rPr>
                <w:b/>
                <w:spacing w:val="-1"/>
                <w:sz w:val="24"/>
                <w:szCs w:val="24"/>
                <w:lang w:val="en-US"/>
              </w:rPr>
              <w:t xml:space="preserve"> </w:t>
            </w:r>
            <w:r w:rsidRPr="007938B5">
              <w:rPr>
                <w:b/>
                <w:spacing w:val="-1"/>
                <w:sz w:val="24"/>
                <w:szCs w:val="24"/>
              </w:rPr>
              <w:t>«5»</w:t>
            </w:r>
          </w:p>
        </w:tc>
        <w:tc>
          <w:tcPr>
            <w:tcW w:w="1996" w:type="dxa"/>
          </w:tcPr>
          <w:p w:rsidR="00AA51D2" w:rsidRPr="007938B5" w:rsidRDefault="00AA51D2" w:rsidP="00AA51D2">
            <w:pPr>
              <w:widowControl w:val="0"/>
              <w:autoSpaceDE w:val="0"/>
              <w:autoSpaceDN w:val="0"/>
              <w:adjustRightInd w:val="0"/>
              <w:jc w:val="center"/>
              <w:rPr>
                <w:b/>
                <w:spacing w:val="-1"/>
                <w:sz w:val="24"/>
                <w:szCs w:val="24"/>
              </w:rPr>
            </w:pPr>
            <w:r w:rsidRPr="007938B5">
              <w:rPr>
                <w:b/>
                <w:spacing w:val="-1"/>
                <w:sz w:val="24"/>
                <w:szCs w:val="24"/>
              </w:rPr>
              <w:t>Критерий</w:t>
            </w:r>
            <w:r w:rsidRPr="007938B5">
              <w:rPr>
                <w:b/>
                <w:spacing w:val="-1"/>
                <w:sz w:val="24"/>
                <w:szCs w:val="24"/>
                <w:lang w:val="en-US"/>
              </w:rPr>
              <w:t xml:space="preserve"> </w:t>
            </w:r>
            <w:r w:rsidRPr="007938B5">
              <w:rPr>
                <w:b/>
                <w:spacing w:val="-1"/>
                <w:sz w:val="24"/>
                <w:szCs w:val="24"/>
              </w:rPr>
              <w:t>для</w:t>
            </w:r>
            <w:r w:rsidRPr="007938B5">
              <w:rPr>
                <w:b/>
                <w:spacing w:val="-1"/>
                <w:sz w:val="24"/>
                <w:szCs w:val="24"/>
                <w:lang w:val="en-US"/>
              </w:rPr>
              <w:t xml:space="preserve"> </w:t>
            </w:r>
            <w:r w:rsidRPr="007938B5">
              <w:rPr>
                <w:b/>
                <w:spacing w:val="-1"/>
                <w:sz w:val="24"/>
                <w:szCs w:val="24"/>
              </w:rPr>
              <w:t>оценки «4»</w:t>
            </w:r>
          </w:p>
        </w:tc>
        <w:tc>
          <w:tcPr>
            <w:tcW w:w="2132" w:type="dxa"/>
          </w:tcPr>
          <w:p w:rsidR="00AA51D2" w:rsidRPr="007938B5" w:rsidRDefault="00AA51D2" w:rsidP="00AA51D2">
            <w:pPr>
              <w:widowControl w:val="0"/>
              <w:autoSpaceDE w:val="0"/>
              <w:autoSpaceDN w:val="0"/>
              <w:adjustRightInd w:val="0"/>
              <w:jc w:val="center"/>
              <w:rPr>
                <w:b/>
                <w:spacing w:val="-1"/>
                <w:sz w:val="24"/>
                <w:szCs w:val="24"/>
              </w:rPr>
            </w:pPr>
            <w:r w:rsidRPr="007938B5">
              <w:rPr>
                <w:b/>
                <w:spacing w:val="-1"/>
                <w:sz w:val="24"/>
                <w:szCs w:val="24"/>
              </w:rPr>
              <w:t>Критерий</w:t>
            </w:r>
            <w:r w:rsidRPr="007938B5">
              <w:rPr>
                <w:b/>
                <w:spacing w:val="-1"/>
                <w:sz w:val="24"/>
                <w:szCs w:val="24"/>
                <w:lang w:val="en-US"/>
              </w:rPr>
              <w:t xml:space="preserve"> </w:t>
            </w:r>
            <w:r w:rsidRPr="007938B5">
              <w:rPr>
                <w:b/>
                <w:spacing w:val="-1"/>
                <w:sz w:val="24"/>
                <w:szCs w:val="24"/>
              </w:rPr>
              <w:t>для</w:t>
            </w:r>
            <w:r w:rsidRPr="007938B5">
              <w:rPr>
                <w:b/>
                <w:spacing w:val="-1"/>
                <w:sz w:val="24"/>
                <w:szCs w:val="24"/>
                <w:lang w:val="en-US"/>
              </w:rPr>
              <w:t xml:space="preserve"> </w:t>
            </w:r>
            <w:r w:rsidRPr="007938B5">
              <w:rPr>
                <w:b/>
                <w:spacing w:val="-1"/>
                <w:sz w:val="24"/>
                <w:szCs w:val="24"/>
              </w:rPr>
              <w:t>оценки «3»</w:t>
            </w:r>
          </w:p>
        </w:tc>
        <w:tc>
          <w:tcPr>
            <w:tcW w:w="1817" w:type="dxa"/>
          </w:tcPr>
          <w:p w:rsidR="00AA51D2" w:rsidRPr="007938B5" w:rsidRDefault="00AA51D2" w:rsidP="00AA51D2">
            <w:pPr>
              <w:widowControl w:val="0"/>
              <w:autoSpaceDE w:val="0"/>
              <w:autoSpaceDN w:val="0"/>
              <w:adjustRightInd w:val="0"/>
              <w:jc w:val="center"/>
              <w:rPr>
                <w:b/>
                <w:spacing w:val="-1"/>
                <w:sz w:val="24"/>
                <w:szCs w:val="24"/>
                <w:lang w:val="en-US"/>
              </w:rPr>
            </w:pPr>
            <w:r w:rsidRPr="007938B5">
              <w:rPr>
                <w:b/>
                <w:spacing w:val="-1"/>
                <w:sz w:val="24"/>
                <w:szCs w:val="24"/>
              </w:rPr>
              <w:t>Критерий</w:t>
            </w:r>
            <w:r w:rsidRPr="007938B5">
              <w:rPr>
                <w:b/>
                <w:spacing w:val="-1"/>
                <w:sz w:val="24"/>
                <w:szCs w:val="24"/>
                <w:lang w:val="en-US"/>
              </w:rPr>
              <w:t xml:space="preserve"> </w:t>
            </w:r>
            <w:r w:rsidRPr="007938B5">
              <w:rPr>
                <w:b/>
                <w:spacing w:val="-1"/>
                <w:sz w:val="24"/>
                <w:szCs w:val="24"/>
              </w:rPr>
              <w:t>для</w:t>
            </w:r>
            <w:r w:rsidRPr="007938B5">
              <w:rPr>
                <w:b/>
                <w:spacing w:val="-1"/>
                <w:sz w:val="24"/>
                <w:szCs w:val="24"/>
                <w:lang w:val="en-US"/>
              </w:rPr>
              <w:t xml:space="preserve"> </w:t>
            </w:r>
            <w:r w:rsidRPr="007938B5">
              <w:rPr>
                <w:b/>
                <w:spacing w:val="-1"/>
                <w:sz w:val="24"/>
                <w:szCs w:val="24"/>
              </w:rPr>
              <w:t>оценки «2»</w:t>
            </w:r>
          </w:p>
        </w:tc>
      </w:tr>
      <w:tr w:rsidR="00AA51D2" w:rsidRPr="007938B5" w:rsidTr="007938B5">
        <w:tc>
          <w:tcPr>
            <w:tcW w:w="1306" w:type="dxa"/>
          </w:tcPr>
          <w:p w:rsidR="00AA51D2" w:rsidRPr="007938B5" w:rsidRDefault="00AA51D2" w:rsidP="00AA51D2">
            <w:pPr>
              <w:widowControl w:val="0"/>
              <w:autoSpaceDE w:val="0"/>
              <w:autoSpaceDN w:val="0"/>
              <w:adjustRightInd w:val="0"/>
              <w:rPr>
                <w:sz w:val="24"/>
                <w:szCs w:val="24"/>
              </w:rPr>
            </w:pPr>
            <w:r w:rsidRPr="007938B5">
              <w:rPr>
                <w:sz w:val="24"/>
                <w:szCs w:val="24"/>
              </w:rPr>
              <w:t>Задания блока А.0</w:t>
            </w:r>
          </w:p>
        </w:tc>
        <w:tc>
          <w:tcPr>
            <w:tcW w:w="2093" w:type="dxa"/>
          </w:tcPr>
          <w:p w:rsidR="00AA51D2" w:rsidRPr="007938B5" w:rsidRDefault="00AA51D2" w:rsidP="00AA51D2">
            <w:pPr>
              <w:widowControl w:val="0"/>
              <w:autoSpaceDE w:val="0"/>
              <w:autoSpaceDN w:val="0"/>
              <w:adjustRightInd w:val="0"/>
              <w:rPr>
                <w:spacing w:val="-1"/>
                <w:sz w:val="24"/>
                <w:szCs w:val="24"/>
              </w:rPr>
            </w:pPr>
            <w:r w:rsidRPr="007938B5">
              <w:rPr>
                <w:spacing w:val="-1"/>
                <w:sz w:val="24"/>
                <w:szCs w:val="24"/>
              </w:rPr>
              <w:t>Процент правильных ответов составляет 86% и более</w:t>
            </w:r>
          </w:p>
        </w:tc>
        <w:tc>
          <w:tcPr>
            <w:tcW w:w="1996" w:type="dxa"/>
          </w:tcPr>
          <w:p w:rsidR="00AA51D2" w:rsidRPr="007938B5" w:rsidRDefault="00AA51D2" w:rsidP="00AA51D2">
            <w:pPr>
              <w:widowControl w:val="0"/>
              <w:autoSpaceDE w:val="0"/>
              <w:autoSpaceDN w:val="0"/>
              <w:adjustRightInd w:val="0"/>
              <w:rPr>
                <w:spacing w:val="-1"/>
                <w:sz w:val="24"/>
                <w:szCs w:val="24"/>
              </w:rPr>
            </w:pPr>
            <w:r w:rsidRPr="007938B5">
              <w:rPr>
                <w:spacing w:val="-1"/>
                <w:sz w:val="24"/>
                <w:szCs w:val="24"/>
              </w:rPr>
              <w:t xml:space="preserve">Процент правильных ответов составляет от 71% до 85% </w:t>
            </w:r>
          </w:p>
        </w:tc>
        <w:tc>
          <w:tcPr>
            <w:tcW w:w="2132" w:type="dxa"/>
          </w:tcPr>
          <w:p w:rsidR="00AA51D2" w:rsidRPr="007938B5" w:rsidRDefault="00AA51D2" w:rsidP="00AA51D2">
            <w:pPr>
              <w:widowControl w:val="0"/>
              <w:autoSpaceDE w:val="0"/>
              <w:autoSpaceDN w:val="0"/>
              <w:adjustRightInd w:val="0"/>
              <w:rPr>
                <w:spacing w:val="-1"/>
                <w:sz w:val="24"/>
                <w:szCs w:val="24"/>
              </w:rPr>
            </w:pPr>
            <w:r w:rsidRPr="007938B5">
              <w:rPr>
                <w:spacing w:val="-1"/>
                <w:sz w:val="24"/>
                <w:szCs w:val="24"/>
              </w:rPr>
              <w:t>Процент правильных ответов составляет от 55% до 70%</w:t>
            </w:r>
          </w:p>
        </w:tc>
        <w:tc>
          <w:tcPr>
            <w:tcW w:w="1817" w:type="dxa"/>
          </w:tcPr>
          <w:p w:rsidR="00AA51D2" w:rsidRPr="007938B5" w:rsidRDefault="00AA51D2" w:rsidP="00AA51D2">
            <w:pPr>
              <w:widowControl w:val="0"/>
              <w:autoSpaceDE w:val="0"/>
              <w:autoSpaceDN w:val="0"/>
              <w:adjustRightInd w:val="0"/>
              <w:rPr>
                <w:spacing w:val="-1"/>
                <w:sz w:val="24"/>
                <w:szCs w:val="24"/>
              </w:rPr>
            </w:pPr>
            <w:r w:rsidRPr="007938B5">
              <w:rPr>
                <w:spacing w:val="-1"/>
                <w:sz w:val="24"/>
                <w:szCs w:val="24"/>
              </w:rPr>
              <w:t>Процент правильных ответов составляет менее 55%</w:t>
            </w:r>
          </w:p>
        </w:tc>
      </w:tr>
      <w:tr w:rsidR="00AA51D2" w:rsidRPr="007938B5" w:rsidTr="007938B5">
        <w:tc>
          <w:tcPr>
            <w:tcW w:w="1306" w:type="dxa"/>
          </w:tcPr>
          <w:p w:rsidR="00AA51D2" w:rsidRPr="007938B5" w:rsidRDefault="00AA51D2" w:rsidP="00AA51D2">
            <w:pPr>
              <w:rPr>
                <w:sz w:val="24"/>
                <w:szCs w:val="24"/>
              </w:rPr>
            </w:pPr>
            <w:r w:rsidRPr="007938B5">
              <w:rPr>
                <w:sz w:val="24"/>
                <w:szCs w:val="24"/>
              </w:rPr>
              <w:t>Задания блока А.1</w:t>
            </w:r>
          </w:p>
        </w:tc>
        <w:tc>
          <w:tcPr>
            <w:tcW w:w="2093" w:type="dxa"/>
          </w:tcPr>
          <w:p w:rsidR="00AA51D2" w:rsidRPr="007938B5" w:rsidRDefault="00AA51D2" w:rsidP="00AA51D2">
            <w:pPr>
              <w:rPr>
                <w:sz w:val="24"/>
                <w:szCs w:val="24"/>
              </w:rPr>
            </w:pPr>
            <w:r w:rsidRPr="007938B5">
              <w:rPr>
                <w:sz w:val="24"/>
                <w:szCs w:val="24"/>
              </w:rPr>
              <w:t>продемонстрировано глубокое знание по теме практического занятия (семинара), полно излагает материал,  продемонстрировано отличное владение терминологией муниципального права</w:t>
            </w:r>
          </w:p>
        </w:tc>
        <w:tc>
          <w:tcPr>
            <w:tcW w:w="1996" w:type="dxa"/>
          </w:tcPr>
          <w:p w:rsidR="00AA51D2" w:rsidRPr="007938B5" w:rsidRDefault="00AA51D2" w:rsidP="00AA51D2">
            <w:pPr>
              <w:rPr>
                <w:sz w:val="24"/>
                <w:szCs w:val="24"/>
              </w:rPr>
            </w:pPr>
            <w:r w:rsidRPr="007938B5">
              <w:rPr>
                <w:sz w:val="24"/>
                <w:szCs w:val="24"/>
              </w:rPr>
              <w:t>формулирует полный правильный ответ</w:t>
            </w:r>
          </w:p>
          <w:p w:rsidR="00AA51D2" w:rsidRPr="007938B5" w:rsidRDefault="00AA51D2" w:rsidP="00AA51D2">
            <w:pPr>
              <w:rPr>
                <w:sz w:val="24"/>
                <w:szCs w:val="24"/>
              </w:rPr>
            </w:pPr>
            <w:r w:rsidRPr="007938B5">
              <w:rPr>
                <w:sz w:val="24"/>
                <w:szCs w:val="24"/>
              </w:rPr>
              <w:t xml:space="preserve">на вопросы практического занятия (семинара), не нарушает логическую последовательность в изложении материала, </w:t>
            </w:r>
          </w:p>
          <w:p w:rsidR="00AA51D2" w:rsidRPr="007938B5" w:rsidRDefault="00AA51D2" w:rsidP="00AA51D2">
            <w:pPr>
              <w:rPr>
                <w:sz w:val="24"/>
                <w:szCs w:val="24"/>
              </w:rPr>
            </w:pPr>
            <w:r w:rsidRPr="007938B5">
              <w:rPr>
                <w:sz w:val="24"/>
                <w:szCs w:val="24"/>
              </w:rPr>
              <w:t xml:space="preserve"> но допускает при ответе</w:t>
            </w:r>
          </w:p>
          <w:p w:rsidR="00AA51D2" w:rsidRPr="007938B5" w:rsidRDefault="00AA51D2" w:rsidP="00AA51D2">
            <w:pPr>
              <w:rPr>
                <w:sz w:val="24"/>
                <w:szCs w:val="24"/>
              </w:rPr>
            </w:pPr>
            <w:r w:rsidRPr="007938B5">
              <w:rPr>
                <w:sz w:val="24"/>
                <w:szCs w:val="24"/>
              </w:rPr>
              <w:t xml:space="preserve">отдельные неточности, испытывает небольшие затруднения при ответе на дополнительные </w:t>
            </w:r>
            <w:r w:rsidRPr="007938B5">
              <w:rPr>
                <w:sz w:val="24"/>
                <w:szCs w:val="24"/>
              </w:rPr>
              <w:lastRenderedPageBreak/>
              <w:t>вопросы</w:t>
            </w:r>
          </w:p>
        </w:tc>
        <w:tc>
          <w:tcPr>
            <w:tcW w:w="2132" w:type="dxa"/>
          </w:tcPr>
          <w:p w:rsidR="00AA51D2" w:rsidRPr="007938B5" w:rsidRDefault="00AA51D2" w:rsidP="00AA51D2">
            <w:pPr>
              <w:rPr>
                <w:sz w:val="24"/>
                <w:szCs w:val="24"/>
              </w:rPr>
            </w:pPr>
            <w:r w:rsidRPr="007938B5">
              <w:rPr>
                <w:sz w:val="24"/>
                <w:szCs w:val="24"/>
              </w:rPr>
              <w:lastRenderedPageBreak/>
              <w:t>Продемонстрировано знание только основного (базового) материала по теме практического занятия,  допускает ошибки и неточности при ответе на дополнительные вопросы, слабо аргументирует собственную позицию</w:t>
            </w:r>
          </w:p>
          <w:p w:rsidR="00AA51D2" w:rsidRPr="007938B5" w:rsidRDefault="00AA51D2" w:rsidP="00AA51D2">
            <w:pPr>
              <w:rPr>
                <w:sz w:val="24"/>
                <w:szCs w:val="24"/>
              </w:rPr>
            </w:pPr>
          </w:p>
        </w:tc>
        <w:tc>
          <w:tcPr>
            <w:tcW w:w="1817" w:type="dxa"/>
          </w:tcPr>
          <w:p w:rsidR="00AA51D2" w:rsidRPr="007938B5" w:rsidRDefault="00AA51D2" w:rsidP="00AA51D2">
            <w:pPr>
              <w:rPr>
                <w:sz w:val="24"/>
                <w:szCs w:val="24"/>
              </w:rPr>
            </w:pPr>
            <w:r w:rsidRPr="007938B5">
              <w:rPr>
                <w:sz w:val="24"/>
                <w:szCs w:val="24"/>
              </w:rPr>
              <w:t>не способен сформулировать ответ по</w:t>
            </w:r>
          </w:p>
          <w:p w:rsidR="00AA51D2" w:rsidRPr="007938B5" w:rsidRDefault="00AA51D2" w:rsidP="00AA51D2">
            <w:pPr>
              <w:rPr>
                <w:sz w:val="24"/>
                <w:szCs w:val="24"/>
              </w:rPr>
            </w:pPr>
            <w:r w:rsidRPr="007938B5">
              <w:rPr>
                <w:sz w:val="24"/>
                <w:szCs w:val="24"/>
              </w:rPr>
              <w:t xml:space="preserve">вопросам практического занятия (семинара); дает неверные, содержащие фактические ошибки ответы на </w:t>
            </w:r>
          </w:p>
          <w:p w:rsidR="00AA51D2" w:rsidRPr="007938B5" w:rsidRDefault="00AA51D2" w:rsidP="00AA51D2">
            <w:pPr>
              <w:rPr>
                <w:sz w:val="24"/>
                <w:szCs w:val="24"/>
              </w:rPr>
            </w:pPr>
            <w:r w:rsidRPr="007938B5">
              <w:rPr>
                <w:sz w:val="24"/>
                <w:szCs w:val="24"/>
              </w:rPr>
              <w:t>вопросы практического занятия (семинара)</w:t>
            </w:r>
          </w:p>
        </w:tc>
      </w:tr>
      <w:tr w:rsidR="00AA51D2" w:rsidRPr="007938B5" w:rsidTr="007938B5">
        <w:tc>
          <w:tcPr>
            <w:tcW w:w="1306" w:type="dxa"/>
          </w:tcPr>
          <w:p w:rsidR="00AA51D2" w:rsidRPr="007938B5" w:rsidRDefault="00AA51D2" w:rsidP="00AA51D2">
            <w:pPr>
              <w:rPr>
                <w:sz w:val="24"/>
                <w:szCs w:val="24"/>
              </w:rPr>
            </w:pPr>
            <w:r w:rsidRPr="007938B5">
              <w:rPr>
                <w:sz w:val="24"/>
                <w:szCs w:val="24"/>
              </w:rPr>
              <w:lastRenderedPageBreak/>
              <w:t>Задания блока В.1</w:t>
            </w:r>
          </w:p>
        </w:tc>
        <w:tc>
          <w:tcPr>
            <w:tcW w:w="2093" w:type="dxa"/>
          </w:tcPr>
          <w:p w:rsidR="00AA51D2" w:rsidRPr="007938B5" w:rsidRDefault="00AA51D2" w:rsidP="00AA51D2">
            <w:pPr>
              <w:rPr>
                <w:sz w:val="24"/>
                <w:szCs w:val="24"/>
              </w:rPr>
            </w:pPr>
            <w:r w:rsidRPr="007938B5">
              <w:rPr>
                <w:sz w:val="24"/>
                <w:szCs w:val="24"/>
              </w:rPr>
              <w:t>Решение практических задач обосновано правовыми нормами законодательства, студент ясно и четко аргументирует собственную позицию по вопросам задачи</w:t>
            </w:r>
          </w:p>
        </w:tc>
        <w:tc>
          <w:tcPr>
            <w:tcW w:w="1996" w:type="dxa"/>
          </w:tcPr>
          <w:p w:rsidR="00AA51D2" w:rsidRPr="007938B5" w:rsidRDefault="00AA51D2" w:rsidP="00AA51D2">
            <w:pPr>
              <w:rPr>
                <w:sz w:val="24"/>
                <w:szCs w:val="24"/>
              </w:rPr>
            </w:pPr>
            <w:r w:rsidRPr="007938B5">
              <w:rPr>
                <w:sz w:val="24"/>
                <w:szCs w:val="24"/>
              </w:rPr>
              <w:t>Задача решена верно, имеются ссылки на нормы законодательства, однако студент испытывает небольшие затруднения при аргументировании своей позиции по существу задачи, не в полной мере проанализированы необходимые первоисточники</w:t>
            </w:r>
          </w:p>
        </w:tc>
        <w:tc>
          <w:tcPr>
            <w:tcW w:w="2132" w:type="dxa"/>
          </w:tcPr>
          <w:p w:rsidR="00AA51D2" w:rsidRPr="007938B5" w:rsidRDefault="00AA51D2" w:rsidP="00AA51D2">
            <w:pPr>
              <w:rPr>
                <w:sz w:val="24"/>
                <w:szCs w:val="24"/>
              </w:rPr>
            </w:pPr>
            <w:r w:rsidRPr="007938B5">
              <w:rPr>
                <w:sz w:val="24"/>
                <w:szCs w:val="24"/>
              </w:rPr>
              <w:t>В решении задачи имеются ссылки на нормы законодательства, однако допущены ошибки в решении задачи, студент испытывает затруднения с интерпретацией первоисточника</w:t>
            </w:r>
          </w:p>
          <w:p w:rsidR="00AA51D2" w:rsidRPr="007938B5" w:rsidRDefault="00AA51D2" w:rsidP="00AA51D2">
            <w:pPr>
              <w:rPr>
                <w:sz w:val="24"/>
                <w:szCs w:val="24"/>
              </w:rPr>
            </w:pPr>
          </w:p>
        </w:tc>
        <w:tc>
          <w:tcPr>
            <w:tcW w:w="1817" w:type="dxa"/>
          </w:tcPr>
          <w:p w:rsidR="00AA51D2" w:rsidRPr="007938B5" w:rsidRDefault="00AA51D2" w:rsidP="00AA51D2">
            <w:pPr>
              <w:rPr>
                <w:sz w:val="24"/>
                <w:szCs w:val="24"/>
              </w:rPr>
            </w:pPr>
            <w:r w:rsidRPr="007938B5">
              <w:rPr>
                <w:sz w:val="24"/>
                <w:szCs w:val="24"/>
              </w:rPr>
              <w:t>Решение задач выполнено неверно. Студент использовал только учебную литературу без опоры на первоисточники.</w:t>
            </w:r>
          </w:p>
        </w:tc>
      </w:tr>
      <w:tr w:rsidR="00AA51D2" w:rsidRPr="007938B5" w:rsidTr="007938B5">
        <w:tc>
          <w:tcPr>
            <w:tcW w:w="1306" w:type="dxa"/>
          </w:tcPr>
          <w:p w:rsidR="00AA51D2" w:rsidRPr="007938B5" w:rsidRDefault="00AA51D2" w:rsidP="00AA51D2">
            <w:pPr>
              <w:rPr>
                <w:sz w:val="24"/>
                <w:szCs w:val="24"/>
              </w:rPr>
            </w:pPr>
            <w:r w:rsidRPr="007938B5">
              <w:rPr>
                <w:sz w:val="24"/>
                <w:szCs w:val="24"/>
              </w:rPr>
              <w:t>Задания Блока С.1</w:t>
            </w:r>
          </w:p>
        </w:tc>
        <w:tc>
          <w:tcPr>
            <w:tcW w:w="2093" w:type="dxa"/>
          </w:tcPr>
          <w:p w:rsidR="00AA51D2" w:rsidRPr="007938B5" w:rsidRDefault="00AA51D2" w:rsidP="00AA51D2">
            <w:pPr>
              <w:rPr>
                <w:sz w:val="24"/>
                <w:szCs w:val="24"/>
              </w:rPr>
            </w:pPr>
            <w:r w:rsidRPr="007938B5">
              <w:rPr>
                <w:sz w:val="24"/>
                <w:szCs w:val="24"/>
              </w:rPr>
              <w:t>принимает активное участие в подготовке и проведении деловой игры, использует самостоятельный, творческий поход к определению своей роли; необходимые юридические документы представляет в полном объеме и в соответствии с требованиями законодательства, представляет полные развернутые ответы соответствии со статусом своего участника деловой игры, убедительно аргументирует собственную позицию</w:t>
            </w:r>
          </w:p>
        </w:tc>
        <w:tc>
          <w:tcPr>
            <w:tcW w:w="1996" w:type="dxa"/>
          </w:tcPr>
          <w:p w:rsidR="00AA51D2" w:rsidRPr="007938B5" w:rsidRDefault="00AA51D2" w:rsidP="00AA51D2">
            <w:pPr>
              <w:rPr>
                <w:sz w:val="24"/>
                <w:szCs w:val="24"/>
              </w:rPr>
            </w:pPr>
            <w:r w:rsidRPr="007938B5">
              <w:rPr>
                <w:sz w:val="24"/>
                <w:szCs w:val="24"/>
              </w:rPr>
              <w:t>принимает активное участие в подготовке и проведении деловой игры, необходимые юридические документы представляет в соответствии с требованиями законодательства, но с несущественными замечаниями, испытывает небольшие затруднения при аргументации собственной позиции</w:t>
            </w:r>
          </w:p>
        </w:tc>
        <w:tc>
          <w:tcPr>
            <w:tcW w:w="2132" w:type="dxa"/>
          </w:tcPr>
          <w:p w:rsidR="00AA51D2" w:rsidRPr="007938B5" w:rsidRDefault="00AA51D2" w:rsidP="00AA51D2">
            <w:pPr>
              <w:rPr>
                <w:sz w:val="24"/>
                <w:szCs w:val="24"/>
              </w:rPr>
            </w:pPr>
            <w:r w:rsidRPr="007938B5">
              <w:rPr>
                <w:sz w:val="24"/>
                <w:szCs w:val="24"/>
              </w:rPr>
              <w:t>выполняет все необходимые подготовительные действия, участвует в проведении деловой игры, однако необходимые юридические документы представляет не в полном объеме либо с существенными замечаниями, с трудом моет аргументировать свою точку зрения, но знание основного материала имеется</w:t>
            </w:r>
          </w:p>
        </w:tc>
        <w:tc>
          <w:tcPr>
            <w:tcW w:w="1817" w:type="dxa"/>
          </w:tcPr>
          <w:p w:rsidR="00AA51D2" w:rsidRPr="007938B5" w:rsidRDefault="00AA51D2" w:rsidP="00AA51D2">
            <w:pPr>
              <w:rPr>
                <w:sz w:val="24"/>
                <w:szCs w:val="24"/>
              </w:rPr>
            </w:pPr>
            <w:r w:rsidRPr="007938B5">
              <w:rPr>
                <w:sz w:val="24"/>
                <w:szCs w:val="24"/>
              </w:rPr>
              <w:t>не готов к участию в деловой игре, необходимые юридические документы представляет с грубыми нарушениями требований действующего законодательства, испытывает затруднения  при ответе на вопросы по теме занятия</w:t>
            </w:r>
          </w:p>
        </w:tc>
      </w:tr>
      <w:tr w:rsidR="00AA51D2" w:rsidRPr="007938B5" w:rsidTr="007938B5">
        <w:tc>
          <w:tcPr>
            <w:tcW w:w="1306" w:type="dxa"/>
          </w:tcPr>
          <w:p w:rsidR="00AA51D2" w:rsidRPr="007938B5" w:rsidRDefault="00AA51D2" w:rsidP="00AA51D2">
            <w:pPr>
              <w:rPr>
                <w:sz w:val="24"/>
                <w:szCs w:val="24"/>
              </w:rPr>
            </w:pPr>
            <w:r w:rsidRPr="007938B5">
              <w:rPr>
                <w:sz w:val="24"/>
                <w:szCs w:val="24"/>
              </w:rPr>
              <w:t>Задания блока D (экзамен)</w:t>
            </w:r>
          </w:p>
        </w:tc>
        <w:tc>
          <w:tcPr>
            <w:tcW w:w="2093" w:type="dxa"/>
          </w:tcPr>
          <w:p w:rsidR="00AA51D2" w:rsidRPr="007938B5" w:rsidRDefault="00AA51D2" w:rsidP="00AA51D2">
            <w:pPr>
              <w:widowControl w:val="0"/>
              <w:autoSpaceDE w:val="0"/>
              <w:autoSpaceDN w:val="0"/>
              <w:adjustRightInd w:val="0"/>
              <w:rPr>
                <w:sz w:val="24"/>
                <w:szCs w:val="24"/>
              </w:rPr>
            </w:pPr>
            <w:r w:rsidRPr="007938B5">
              <w:rPr>
                <w:sz w:val="24"/>
                <w:szCs w:val="24"/>
              </w:rPr>
              <w:t>выставляется обучающемуся, если он глубоко и прочно усвоил</w:t>
            </w:r>
          </w:p>
          <w:p w:rsidR="00AA51D2" w:rsidRPr="007938B5" w:rsidRDefault="00AA51D2" w:rsidP="00AA51D2">
            <w:pPr>
              <w:widowControl w:val="0"/>
              <w:autoSpaceDE w:val="0"/>
              <w:autoSpaceDN w:val="0"/>
              <w:adjustRightInd w:val="0"/>
              <w:rPr>
                <w:sz w:val="24"/>
                <w:szCs w:val="24"/>
              </w:rPr>
            </w:pPr>
            <w:r w:rsidRPr="007938B5">
              <w:rPr>
                <w:sz w:val="24"/>
                <w:szCs w:val="24"/>
              </w:rPr>
              <w:t xml:space="preserve">программу курса </w:t>
            </w:r>
            <w:r w:rsidRPr="007938B5">
              <w:rPr>
                <w:sz w:val="24"/>
                <w:szCs w:val="24"/>
              </w:rPr>
              <w:lastRenderedPageBreak/>
              <w:t>учебной дисциплины, исчерпывающе, последовательно, четко и логически стройно его</w:t>
            </w:r>
          </w:p>
          <w:p w:rsidR="00AA51D2" w:rsidRPr="007938B5" w:rsidRDefault="00AA51D2" w:rsidP="00AA51D2">
            <w:pPr>
              <w:widowControl w:val="0"/>
              <w:autoSpaceDE w:val="0"/>
              <w:autoSpaceDN w:val="0"/>
              <w:adjustRightInd w:val="0"/>
              <w:rPr>
                <w:sz w:val="24"/>
                <w:szCs w:val="24"/>
              </w:rPr>
            </w:pPr>
            <w:r w:rsidRPr="007938B5">
              <w:rPr>
                <w:sz w:val="24"/>
                <w:szCs w:val="24"/>
              </w:rPr>
              <w:t>излагает, умеет тесно увязывать теорию с практикой, свободно справляется и апеллирует</w:t>
            </w:r>
          </w:p>
          <w:p w:rsidR="00AA51D2" w:rsidRPr="007938B5" w:rsidRDefault="00AA51D2" w:rsidP="00AA51D2">
            <w:pPr>
              <w:widowControl w:val="0"/>
              <w:autoSpaceDE w:val="0"/>
              <w:autoSpaceDN w:val="0"/>
              <w:adjustRightInd w:val="0"/>
              <w:rPr>
                <w:sz w:val="24"/>
                <w:szCs w:val="24"/>
              </w:rPr>
            </w:pPr>
            <w:r w:rsidRPr="007938B5">
              <w:rPr>
                <w:sz w:val="24"/>
                <w:szCs w:val="24"/>
              </w:rPr>
              <w:t>к действующему  законодательству, нормам международного права, не затрудняется с ответом на дополнительные</w:t>
            </w:r>
          </w:p>
          <w:p w:rsidR="00AA51D2" w:rsidRPr="007938B5" w:rsidRDefault="00AA51D2" w:rsidP="00AA51D2">
            <w:pPr>
              <w:widowControl w:val="0"/>
              <w:autoSpaceDE w:val="0"/>
              <w:autoSpaceDN w:val="0"/>
              <w:adjustRightInd w:val="0"/>
              <w:rPr>
                <w:sz w:val="24"/>
                <w:szCs w:val="24"/>
              </w:rPr>
            </w:pPr>
            <w:r w:rsidRPr="007938B5">
              <w:rPr>
                <w:sz w:val="24"/>
                <w:szCs w:val="24"/>
              </w:rPr>
              <w:t>вопросы в рамках билета, правильно обосновывает свои выводы</w:t>
            </w:r>
          </w:p>
        </w:tc>
        <w:tc>
          <w:tcPr>
            <w:tcW w:w="1996" w:type="dxa"/>
          </w:tcPr>
          <w:p w:rsidR="00AA51D2" w:rsidRPr="007938B5" w:rsidRDefault="00AA51D2" w:rsidP="00AA51D2">
            <w:pPr>
              <w:widowControl w:val="0"/>
              <w:autoSpaceDE w:val="0"/>
              <w:autoSpaceDN w:val="0"/>
              <w:adjustRightInd w:val="0"/>
              <w:rPr>
                <w:sz w:val="24"/>
                <w:szCs w:val="24"/>
              </w:rPr>
            </w:pPr>
            <w:r w:rsidRPr="007938B5">
              <w:rPr>
                <w:sz w:val="24"/>
                <w:szCs w:val="24"/>
              </w:rPr>
              <w:lastRenderedPageBreak/>
              <w:t xml:space="preserve">выставляется обучающемуся, если он твердо знает материал, грамотно и по </w:t>
            </w:r>
            <w:r w:rsidRPr="007938B5">
              <w:rPr>
                <w:sz w:val="24"/>
                <w:szCs w:val="24"/>
              </w:rPr>
              <w:lastRenderedPageBreak/>
              <w:t>существу излагает его, не допуская существенных неточностей в ответе на вопрос, правильно применяет теоретические положения и обосновывает свои выводы</w:t>
            </w:r>
          </w:p>
        </w:tc>
        <w:tc>
          <w:tcPr>
            <w:tcW w:w="2132" w:type="dxa"/>
          </w:tcPr>
          <w:p w:rsidR="00AA51D2" w:rsidRPr="007938B5" w:rsidRDefault="00AA51D2" w:rsidP="00AA51D2">
            <w:pPr>
              <w:widowControl w:val="0"/>
              <w:autoSpaceDE w:val="0"/>
              <w:autoSpaceDN w:val="0"/>
              <w:adjustRightInd w:val="0"/>
              <w:rPr>
                <w:sz w:val="24"/>
                <w:szCs w:val="24"/>
              </w:rPr>
            </w:pPr>
            <w:r w:rsidRPr="007938B5">
              <w:rPr>
                <w:sz w:val="24"/>
                <w:szCs w:val="24"/>
              </w:rPr>
              <w:lastRenderedPageBreak/>
              <w:t>выставляется обучающемуся, если он имеет знания только</w:t>
            </w:r>
          </w:p>
          <w:p w:rsidR="00AA51D2" w:rsidRPr="007938B5" w:rsidRDefault="00AA51D2" w:rsidP="00AA51D2">
            <w:pPr>
              <w:widowControl w:val="0"/>
              <w:autoSpaceDE w:val="0"/>
              <w:autoSpaceDN w:val="0"/>
              <w:adjustRightInd w:val="0"/>
              <w:rPr>
                <w:sz w:val="24"/>
                <w:szCs w:val="24"/>
              </w:rPr>
            </w:pPr>
            <w:r w:rsidRPr="007938B5">
              <w:rPr>
                <w:sz w:val="24"/>
                <w:szCs w:val="24"/>
              </w:rPr>
              <w:t xml:space="preserve">основного </w:t>
            </w:r>
            <w:r w:rsidRPr="007938B5">
              <w:rPr>
                <w:sz w:val="24"/>
                <w:szCs w:val="24"/>
              </w:rPr>
              <w:lastRenderedPageBreak/>
              <w:t>материала, но не усвоил его деталей, допускает неточности, недостаточно</w:t>
            </w:r>
          </w:p>
          <w:p w:rsidR="00AA51D2" w:rsidRPr="007938B5" w:rsidRDefault="00AA51D2" w:rsidP="00AA51D2">
            <w:pPr>
              <w:widowControl w:val="0"/>
              <w:autoSpaceDE w:val="0"/>
              <w:autoSpaceDN w:val="0"/>
              <w:adjustRightInd w:val="0"/>
              <w:rPr>
                <w:sz w:val="24"/>
                <w:szCs w:val="24"/>
              </w:rPr>
            </w:pPr>
            <w:r w:rsidRPr="007938B5">
              <w:rPr>
                <w:sz w:val="24"/>
                <w:szCs w:val="24"/>
              </w:rPr>
              <w:t>правильные формулировки, нарушение логической последовательности в изложении</w:t>
            </w:r>
          </w:p>
          <w:p w:rsidR="00AA51D2" w:rsidRPr="007938B5" w:rsidRDefault="00AA51D2" w:rsidP="00AA51D2">
            <w:pPr>
              <w:widowControl w:val="0"/>
              <w:autoSpaceDE w:val="0"/>
              <w:autoSpaceDN w:val="0"/>
              <w:adjustRightInd w:val="0"/>
              <w:rPr>
                <w:sz w:val="24"/>
                <w:szCs w:val="24"/>
              </w:rPr>
            </w:pPr>
            <w:r w:rsidRPr="007938B5">
              <w:rPr>
                <w:sz w:val="24"/>
                <w:szCs w:val="24"/>
              </w:rPr>
              <w:t>программного материала, испытывает затруднения при воспроизведении положений</w:t>
            </w:r>
          </w:p>
          <w:p w:rsidR="00AA51D2" w:rsidRPr="007938B5" w:rsidRDefault="00AA51D2" w:rsidP="00AA51D2">
            <w:pPr>
              <w:widowControl w:val="0"/>
              <w:autoSpaceDE w:val="0"/>
              <w:autoSpaceDN w:val="0"/>
              <w:adjustRightInd w:val="0"/>
              <w:rPr>
                <w:sz w:val="24"/>
                <w:szCs w:val="24"/>
              </w:rPr>
            </w:pPr>
            <w:r w:rsidRPr="007938B5">
              <w:rPr>
                <w:sz w:val="24"/>
                <w:szCs w:val="24"/>
              </w:rPr>
              <w:t>закона</w:t>
            </w:r>
          </w:p>
        </w:tc>
        <w:tc>
          <w:tcPr>
            <w:tcW w:w="1817" w:type="dxa"/>
          </w:tcPr>
          <w:p w:rsidR="00AA51D2" w:rsidRPr="007938B5" w:rsidRDefault="00AA51D2" w:rsidP="00AA51D2">
            <w:pPr>
              <w:widowControl w:val="0"/>
              <w:autoSpaceDE w:val="0"/>
              <w:autoSpaceDN w:val="0"/>
              <w:adjustRightInd w:val="0"/>
              <w:rPr>
                <w:sz w:val="24"/>
                <w:szCs w:val="24"/>
              </w:rPr>
            </w:pPr>
            <w:r w:rsidRPr="007938B5">
              <w:rPr>
                <w:sz w:val="24"/>
                <w:szCs w:val="24"/>
              </w:rPr>
              <w:lastRenderedPageBreak/>
              <w:t>выставляется обучающемуся, который не знает</w:t>
            </w:r>
          </w:p>
          <w:p w:rsidR="00AA51D2" w:rsidRPr="007938B5" w:rsidRDefault="00AA51D2" w:rsidP="00AA51D2">
            <w:pPr>
              <w:widowControl w:val="0"/>
              <w:autoSpaceDE w:val="0"/>
              <w:autoSpaceDN w:val="0"/>
              <w:adjustRightInd w:val="0"/>
              <w:rPr>
                <w:sz w:val="24"/>
                <w:szCs w:val="24"/>
              </w:rPr>
            </w:pPr>
            <w:r w:rsidRPr="007938B5">
              <w:rPr>
                <w:sz w:val="24"/>
                <w:szCs w:val="24"/>
              </w:rPr>
              <w:t xml:space="preserve">значительной </w:t>
            </w:r>
            <w:r w:rsidRPr="007938B5">
              <w:rPr>
                <w:sz w:val="24"/>
                <w:szCs w:val="24"/>
              </w:rPr>
              <w:lastRenderedPageBreak/>
              <w:t>части программы дисциплины, допускает существенные ошибки,</w:t>
            </w:r>
          </w:p>
          <w:p w:rsidR="00AA51D2" w:rsidRPr="007938B5" w:rsidRDefault="00AA51D2" w:rsidP="00AA51D2">
            <w:pPr>
              <w:widowControl w:val="0"/>
              <w:autoSpaceDE w:val="0"/>
              <w:autoSpaceDN w:val="0"/>
              <w:adjustRightInd w:val="0"/>
              <w:rPr>
                <w:sz w:val="24"/>
                <w:szCs w:val="24"/>
              </w:rPr>
            </w:pPr>
            <w:r w:rsidRPr="007938B5">
              <w:rPr>
                <w:sz w:val="24"/>
                <w:szCs w:val="24"/>
              </w:rPr>
              <w:t>неуверенно, с большими затруднениями ориентируется в нормах действующего</w:t>
            </w:r>
          </w:p>
          <w:p w:rsidR="00AA51D2" w:rsidRPr="007938B5" w:rsidRDefault="00AA51D2" w:rsidP="00AA51D2">
            <w:pPr>
              <w:widowControl w:val="0"/>
              <w:autoSpaceDE w:val="0"/>
              <w:autoSpaceDN w:val="0"/>
              <w:adjustRightInd w:val="0"/>
              <w:rPr>
                <w:sz w:val="24"/>
                <w:szCs w:val="24"/>
              </w:rPr>
            </w:pPr>
            <w:r w:rsidRPr="007938B5">
              <w:rPr>
                <w:sz w:val="24"/>
                <w:szCs w:val="24"/>
              </w:rPr>
              <w:t>законодательства</w:t>
            </w:r>
          </w:p>
        </w:tc>
      </w:tr>
    </w:tbl>
    <w:p w:rsidR="00AA51D2" w:rsidRPr="007938B5" w:rsidRDefault="00AA51D2" w:rsidP="00AA51D2">
      <w:pPr>
        <w:spacing w:after="0" w:line="240" w:lineRule="auto"/>
        <w:ind w:firstLine="709"/>
        <w:jc w:val="both"/>
        <w:rPr>
          <w:rFonts w:ascii="Times New Roman" w:eastAsia="Times New Roman" w:hAnsi="Times New Roman" w:cs="Times New Roman"/>
          <w:sz w:val="24"/>
          <w:szCs w:val="24"/>
        </w:rPr>
      </w:pPr>
    </w:p>
    <w:p w:rsidR="00E74969" w:rsidRPr="007938B5" w:rsidRDefault="00E74969" w:rsidP="00655216">
      <w:pPr>
        <w:spacing w:after="0" w:line="240" w:lineRule="auto"/>
        <w:ind w:firstLine="709"/>
        <w:jc w:val="center"/>
        <w:rPr>
          <w:rFonts w:ascii="Times New Roman" w:hAnsi="Times New Roman" w:cs="Times New Roman"/>
          <w:b/>
          <w:sz w:val="24"/>
          <w:szCs w:val="24"/>
        </w:rPr>
      </w:pPr>
    </w:p>
    <w:p w:rsidR="00AA51D2" w:rsidRPr="007938B5" w:rsidRDefault="00AA51D2" w:rsidP="00655216">
      <w:pPr>
        <w:spacing w:after="0" w:line="240" w:lineRule="auto"/>
        <w:ind w:firstLine="709"/>
        <w:jc w:val="center"/>
        <w:rPr>
          <w:rFonts w:ascii="Times New Roman" w:hAnsi="Times New Roman" w:cs="Times New Roman"/>
          <w:b/>
          <w:sz w:val="24"/>
          <w:szCs w:val="24"/>
        </w:rPr>
      </w:pPr>
    </w:p>
    <w:p w:rsidR="00853F06" w:rsidRPr="007938B5" w:rsidRDefault="003650B5" w:rsidP="00655216">
      <w:pPr>
        <w:spacing w:after="0" w:line="240" w:lineRule="auto"/>
        <w:ind w:firstLine="709"/>
        <w:jc w:val="center"/>
        <w:rPr>
          <w:rFonts w:ascii="Times New Roman" w:hAnsi="Times New Roman" w:cs="Times New Roman"/>
          <w:b/>
          <w:sz w:val="24"/>
          <w:szCs w:val="24"/>
        </w:rPr>
      </w:pPr>
      <w:r w:rsidRPr="007938B5">
        <w:rPr>
          <w:rFonts w:ascii="Times New Roman" w:hAnsi="Times New Roman" w:cs="Times New Roman"/>
          <w:b/>
          <w:sz w:val="24"/>
          <w:szCs w:val="24"/>
        </w:rPr>
        <w:t>Список рекомендуемых источников</w:t>
      </w:r>
    </w:p>
    <w:p w:rsidR="00853F06" w:rsidRPr="007938B5" w:rsidRDefault="00853F06" w:rsidP="00AA51D2">
      <w:pPr>
        <w:spacing w:after="0" w:line="240" w:lineRule="auto"/>
        <w:ind w:firstLine="709"/>
        <w:jc w:val="both"/>
        <w:rPr>
          <w:rFonts w:ascii="Times New Roman" w:hAnsi="Times New Roman" w:cs="Times New Roman"/>
          <w:sz w:val="24"/>
          <w:szCs w:val="24"/>
        </w:rPr>
      </w:pPr>
    </w:p>
    <w:p w:rsidR="00E3383F" w:rsidRPr="00E3383F" w:rsidRDefault="00E3383F" w:rsidP="00E3383F">
      <w:pPr>
        <w:widowControl w:val="0"/>
        <w:suppressAutoHyphens/>
        <w:spacing w:after="0" w:line="240" w:lineRule="auto"/>
        <w:ind w:firstLine="709"/>
        <w:jc w:val="both"/>
        <w:outlineLvl w:val="1"/>
        <w:rPr>
          <w:rFonts w:ascii="Times New Roman" w:eastAsia="Calibri" w:hAnsi="Times New Roman" w:cs="Times New Roman"/>
          <w:b/>
          <w:sz w:val="24"/>
        </w:rPr>
      </w:pPr>
      <w:r w:rsidRPr="00E3383F">
        <w:rPr>
          <w:rFonts w:ascii="Times New Roman" w:eastAsia="Calibri" w:hAnsi="Times New Roman" w:cs="Times New Roman"/>
          <w:b/>
          <w:sz w:val="24"/>
        </w:rPr>
        <w:t>Нормативные правовые акты</w:t>
      </w:r>
    </w:p>
    <w:p w:rsidR="00E3383F" w:rsidRPr="00E3383F" w:rsidRDefault="00E3383F" w:rsidP="00E3383F">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E3383F">
        <w:rPr>
          <w:rFonts w:ascii="Times New Roman" w:eastAsia="Calibri" w:hAnsi="Times New Roman" w:cs="Times New Roman"/>
          <w:sz w:val="24"/>
        </w:rPr>
        <w:t>Конституция Российской Федерации : принята Всенародным голосованием 12 декабря 1993 года (с учетом поправок, внесенных ФКЗ РФ о поправках к Конституции РФ от 30.12.2008  № 6-ФКЗ, от 30.12.2008  № 7-ФКЗ, от 05.02.2014  № 2-ФКЗ, от 21.07.2014 № 11-ФКЗ) //  http://www.consultant.ru.</w:t>
      </w:r>
    </w:p>
    <w:p w:rsidR="00E3383F" w:rsidRPr="00E3383F" w:rsidRDefault="00E3383F" w:rsidP="00E3383F">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E3383F">
        <w:rPr>
          <w:rFonts w:ascii="Times New Roman" w:eastAsia="Calibri" w:hAnsi="Times New Roman" w:cs="Times New Roman"/>
          <w:sz w:val="24"/>
        </w:rPr>
        <w:t>Об общих принципах организации местного самоуправления в Российской Федерации : федеральный закон от 06 октября 2003 № 131-ФЗ  //  http://www.consultant.ru.</w:t>
      </w:r>
    </w:p>
    <w:p w:rsidR="00E3383F" w:rsidRPr="00E3383F" w:rsidRDefault="00E3383F" w:rsidP="00E3383F">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E3383F">
        <w:rPr>
          <w:rFonts w:ascii="Times New Roman" w:eastAsia="Calibri" w:hAnsi="Times New Roman" w:cs="Times New Roman"/>
          <w:sz w:val="24"/>
        </w:rPr>
        <w:t>О муниципальной службе в Российской Федерации : федеральный закон от 02 марта 2007  № 25-ФЗ //  http://www.consultant.ru.</w:t>
      </w:r>
    </w:p>
    <w:p w:rsidR="00E3383F" w:rsidRPr="00E3383F" w:rsidRDefault="00E3383F" w:rsidP="00E3383F">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E3383F">
        <w:rPr>
          <w:rFonts w:ascii="Times New Roman" w:eastAsia="Calibri" w:hAnsi="Times New Roman" w:cs="Times New Roman"/>
          <w:sz w:val="24"/>
        </w:rPr>
        <w:t>Устав (Основной закон) Оренбургской области : закон Оренбургской области от 20 ноября 2000 № 724/213-ОЗ //  http://www.consultant.ru.</w:t>
      </w:r>
    </w:p>
    <w:p w:rsidR="00E3383F" w:rsidRPr="00E3383F" w:rsidRDefault="00E3383F" w:rsidP="00E3383F">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E3383F">
        <w:rPr>
          <w:rFonts w:ascii="Times New Roman" w:eastAsia="Calibri" w:hAnsi="Times New Roman" w:cs="Times New Roman"/>
          <w:sz w:val="24"/>
        </w:rPr>
        <w:t>Об организации местного самоуправления в Оренбургской области : закон Оренбургской области от 21 февраля 1996 года // http://www.consultant.ru</w:t>
      </w:r>
    </w:p>
    <w:p w:rsidR="00E3383F" w:rsidRPr="00E3383F" w:rsidRDefault="00E3383F" w:rsidP="00E3383F">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E3383F">
        <w:rPr>
          <w:rFonts w:ascii="Times New Roman" w:eastAsia="Calibri" w:hAnsi="Times New Roman" w:cs="Times New Roman"/>
          <w:sz w:val="24"/>
        </w:rPr>
        <w:t>О муниципальной службе в Оренбургской области : закон Оренбургской области от 27 сентября 2007  № 1611 // http://www.consultant.ru.</w:t>
      </w:r>
    </w:p>
    <w:p w:rsidR="00E3383F" w:rsidRPr="00E3383F" w:rsidRDefault="00E3383F" w:rsidP="00E3383F">
      <w:pPr>
        <w:widowControl w:val="0"/>
        <w:suppressAutoHyphens/>
        <w:spacing w:after="0" w:line="240" w:lineRule="auto"/>
        <w:ind w:firstLine="709"/>
        <w:jc w:val="both"/>
        <w:outlineLvl w:val="1"/>
        <w:rPr>
          <w:rFonts w:ascii="Times New Roman" w:eastAsia="Calibri" w:hAnsi="Times New Roman" w:cs="Times New Roman"/>
          <w:b/>
          <w:sz w:val="24"/>
        </w:rPr>
      </w:pPr>
    </w:p>
    <w:p w:rsidR="00E3383F" w:rsidRPr="00E3383F" w:rsidRDefault="00E3383F" w:rsidP="00E3383F">
      <w:pPr>
        <w:widowControl w:val="0"/>
        <w:suppressAutoHyphens/>
        <w:spacing w:after="0" w:line="240" w:lineRule="auto"/>
        <w:ind w:firstLine="709"/>
        <w:jc w:val="both"/>
        <w:outlineLvl w:val="1"/>
        <w:rPr>
          <w:rFonts w:ascii="Times New Roman" w:eastAsia="Calibri" w:hAnsi="Times New Roman" w:cs="Times New Roman"/>
          <w:b/>
          <w:sz w:val="24"/>
        </w:rPr>
      </w:pPr>
      <w:r w:rsidRPr="00E3383F">
        <w:rPr>
          <w:rFonts w:ascii="Times New Roman" w:eastAsia="Calibri" w:hAnsi="Times New Roman" w:cs="Times New Roman"/>
          <w:b/>
          <w:sz w:val="24"/>
        </w:rPr>
        <w:t>Основная литература</w:t>
      </w:r>
    </w:p>
    <w:p w:rsidR="00E3383F" w:rsidRPr="00E3383F" w:rsidRDefault="00E3383F" w:rsidP="00E3383F">
      <w:pPr>
        <w:widowControl w:val="0"/>
        <w:suppressAutoHyphens/>
        <w:spacing w:after="0" w:line="240" w:lineRule="auto"/>
        <w:ind w:firstLine="709"/>
        <w:jc w:val="both"/>
        <w:outlineLvl w:val="1"/>
        <w:rPr>
          <w:rFonts w:ascii="Times New Roman" w:eastAsia="Calibri" w:hAnsi="Times New Roman" w:cs="Times New Roman"/>
          <w:sz w:val="24"/>
        </w:rPr>
      </w:pPr>
      <w:r w:rsidRPr="00E3383F">
        <w:rPr>
          <w:rFonts w:ascii="Times New Roman" w:eastAsia="Calibri" w:hAnsi="Times New Roman" w:cs="Times New Roman"/>
          <w:sz w:val="24"/>
        </w:rPr>
        <w:t>- Постовой, Н. В., Таболин, В. В., Черногор, Н. Н. Муниципальное право России [Электронный ресурс]: учебник / под ред. Н. В. Постового. - 4-е изд., перераб. и доп. – Москва : Юриспруденция, 2016. - 456 с. – Режим доступа: http://www.consultant.ru.</w:t>
      </w:r>
    </w:p>
    <w:p w:rsidR="00E3383F" w:rsidRPr="00E3383F" w:rsidRDefault="00E3383F" w:rsidP="00E3383F">
      <w:pPr>
        <w:widowControl w:val="0"/>
        <w:suppressAutoHyphens/>
        <w:spacing w:after="0" w:line="240" w:lineRule="auto"/>
        <w:ind w:firstLine="709"/>
        <w:jc w:val="both"/>
        <w:outlineLvl w:val="1"/>
        <w:rPr>
          <w:rFonts w:ascii="Times New Roman" w:eastAsia="Calibri" w:hAnsi="Times New Roman" w:cs="Times New Roman"/>
          <w:b/>
          <w:sz w:val="24"/>
        </w:rPr>
      </w:pPr>
    </w:p>
    <w:p w:rsidR="00E3383F" w:rsidRPr="00E3383F" w:rsidRDefault="00E3383F" w:rsidP="00E3383F">
      <w:pPr>
        <w:widowControl w:val="0"/>
        <w:suppressAutoHyphens/>
        <w:spacing w:after="0" w:line="240" w:lineRule="auto"/>
        <w:ind w:firstLine="709"/>
        <w:jc w:val="both"/>
        <w:outlineLvl w:val="1"/>
        <w:rPr>
          <w:rFonts w:ascii="Times New Roman" w:eastAsia="Calibri" w:hAnsi="Times New Roman" w:cs="Times New Roman"/>
          <w:b/>
          <w:sz w:val="24"/>
        </w:rPr>
      </w:pPr>
      <w:r w:rsidRPr="00E3383F">
        <w:rPr>
          <w:rFonts w:ascii="Times New Roman" w:eastAsia="Calibri" w:hAnsi="Times New Roman" w:cs="Times New Roman"/>
          <w:b/>
          <w:sz w:val="24"/>
        </w:rPr>
        <w:lastRenderedPageBreak/>
        <w:t>Дополнительная литература</w:t>
      </w:r>
    </w:p>
    <w:p w:rsidR="00E3383F" w:rsidRPr="00E3383F" w:rsidRDefault="00E3383F" w:rsidP="00E3383F">
      <w:pPr>
        <w:numPr>
          <w:ilvl w:val="0"/>
          <w:numId w:val="11"/>
        </w:numPr>
        <w:spacing w:after="0" w:line="240" w:lineRule="auto"/>
        <w:ind w:left="0" w:firstLine="709"/>
        <w:jc w:val="both"/>
        <w:rPr>
          <w:rFonts w:ascii="Times New Roman" w:eastAsia="Calibri" w:hAnsi="Times New Roman" w:cs="Times New Roman"/>
          <w:sz w:val="24"/>
        </w:rPr>
      </w:pPr>
      <w:r w:rsidRPr="00E3383F">
        <w:rPr>
          <w:rFonts w:ascii="Times New Roman" w:eastAsia="Calibri" w:hAnsi="Times New Roman" w:cs="Times New Roman"/>
          <w:sz w:val="24"/>
        </w:rPr>
        <w:t>Алешкова, Н. П. Конституционно-правовые основы муниципального правотворчества в Российской Федерации [Электронный ресурс]: монография. - Екатеринбург: Уральская государственная юридическая академия, 2012.  - 260 с. – Режим доступа: / http://www.consultant.ru.</w:t>
      </w:r>
    </w:p>
    <w:p w:rsidR="00E3383F" w:rsidRPr="00E3383F" w:rsidRDefault="00E3383F" w:rsidP="00E3383F">
      <w:pPr>
        <w:widowControl w:val="0"/>
        <w:numPr>
          <w:ilvl w:val="0"/>
          <w:numId w:val="11"/>
        </w:numPr>
        <w:suppressAutoHyphens/>
        <w:spacing w:after="0" w:line="240" w:lineRule="auto"/>
        <w:ind w:left="0" w:firstLine="709"/>
        <w:jc w:val="both"/>
        <w:rPr>
          <w:rFonts w:ascii="Times New Roman" w:eastAsia="Calibri" w:hAnsi="Times New Roman" w:cs="Times New Roman"/>
          <w:sz w:val="24"/>
        </w:rPr>
      </w:pPr>
      <w:r w:rsidRPr="00E3383F">
        <w:rPr>
          <w:rFonts w:ascii="Times New Roman" w:eastAsia="Calibri" w:hAnsi="Times New Roman" w:cs="Times New Roman"/>
          <w:sz w:val="24"/>
        </w:rPr>
        <w:t>Братановский, С.Н. Муниципальное право России [Электронный ресурс]: учебник / С.Н. Братановский, А.П. Алексеев. - Москва : Директ-Медиа, 2012. - 340 с. - ISBN 978-5-4458-1748-2. – Режим доступа: http://biblioclub.ru/index.php?page=book&amp;id=131869</w:t>
      </w:r>
    </w:p>
    <w:p w:rsidR="00E3383F" w:rsidRPr="00E3383F" w:rsidRDefault="00E3383F" w:rsidP="00E3383F">
      <w:pPr>
        <w:widowControl w:val="0"/>
        <w:numPr>
          <w:ilvl w:val="0"/>
          <w:numId w:val="11"/>
        </w:numPr>
        <w:suppressAutoHyphens/>
        <w:spacing w:after="0" w:line="240" w:lineRule="auto"/>
        <w:ind w:left="0" w:firstLine="709"/>
        <w:jc w:val="both"/>
        <w:rPr>
          <w:rFonts w:ascii="Times New Roman" w:eastAsia="Calibri" w:hAnsi="Times New Roman" w:cs="Times New Roman"/>
          <w:sz w:val="24"/>
        </w:rPr>
      </w:pPr>
      <w:r w:rsidRPr="00E3383F">
        <w:rPr>
          <w:rFonts w:ascii="Times New Roman" w:eastAsia="Calibri" w:hAnsi="Times New Roman" w:cs="Times New Roman"/>
          <w:sz w:val="24"/>
        </w:rPr>
        <w:t>Братановский, С.Н. Правовое регулирование муниципального транспортного комплекса в Российской Федерации [Электронный ресурс] / С.Н. Братановский, О.С. Горбачев. - Москва : Директ-Медиа, 2012. - 166 с. - ISBN 978-5-4458-1758-1. – Режим доступа: http://biblioclub.ru/index.php?page=book&amp;id=131832</w:t>
      </w:r>
    </w:p>
    <w:p w:rsidR="00E3383F" w:rsidRPr="00E3383F" w:rsidRDefault="00E3383F" w:rsidP="00E3383F">
      <w:pPr>
        <w:widowControl w:val="0"/>
        <w:numPr>
          <w:ilvl w:val="0"/>
          <w:numId w:val="11"/>
        </w:numPr>
        <w:suppressAutoHyphens/>
        <w:spacing w:after="0" w:line="240" w:lineRule="auto"/>
        <w:ind w:left="0" w:firstLine="709"/>
        <w:jc w:val="both"/>
        <w:rPr>
          <w:rFonts w:ascii="Times New Roman" w:eastAsia="Calibri" w:hAnsi="Times New Roman" w:cs="Times New Roman"/>
          <w:sz w:val="24"/>
        </w:rPr>
      </w:pPr>
      <w:r w:rsidRPr="00E3383F">
        <w:rPr>
          <w:rFonts w:ascii="Times New Roman" w:eastAsia="Calibri" w:hAnsi="Times New Roman" w:cs="Times New Roman"/>
          <w:sz w:val="24"/>
        </w:rPr>
        <w:t xml:space="preserve">Васильев, В.И. Муниципальное право России [Электронный ресурс]: учебник / В.И. Васильев ; Институт законодательства и сравнительного правоведения при Правительстве Российской Федерации. - 2-изд., перераб. и доп. - Москва : Юридический Дом «Юстицинформ», 2012. - 680 с. - ISBN 978-5-7205-1113-5. – Режим доступа: </w:t>
      </w:r>
      <w:hyperlink r:id="rId8" w:history="1">
        <w:r w:rsidRPr="00E3383F">
          <w:rPr>
            <w:rFonts w:ascii="Times New Roman" w:eastAsia="Calibri" w:hAnsi="Times New Roman" w:cs="Times New Roman"/>
            <w:color w:val="0000FF"/>
            <w:sz w:val="24"/>
            <w:u w:val="single"/>
          </w:rPr>
          <w:t>http://biblioclub.ru/index.php?page=book&amp;id=209769</w:t>
        </w:r>
      </w:hyperlink>
    </w:p>
    <w:p w:rsidR="00E3383F" w:rsidRPr="00E3383F" w:rsidRDefault="00E3383F" w:rsidP="00E3383F">
      <w:pPr>
        <w:widowControl w:val="0"/>
        <w:numPr>
          <w:ilvl w:val="0"/>
          <w:numId w:val="11"/>
        </w:numPr>
        <w:suppressAutoHyphens/>
        <w:spacing w:after="0" w:line="240" w:lineRule="auto"/>
        <w:ind w:left="0" w:firstLine="709"/>
        <w:jc w:val="both"/>
        <w:rPr>
          <w:rFonts w:ascii="Times New Roman" w:eastAsia="Calibri" w:hAnsi="Times New Roman" w:cs="Times New Roman"/>
          <w:sz w:val="24"/>
        </w:rPr>
      </w:pPr>
      <w:r w:rsidRPr="00E3383F">
        <w:rPr>
          <w:rFonts w:ascii="Times New Roman" w:eastAsia="Calibri" w:hAnsi="Times New Roman" w:cs="Times New Roman"/>
          <w:sz w:val="24"/>
        </w:rPr>
        <w:t>Муниципальное право [Электронный ресурс]: Практикум для бакалавров / Отв. ред. В.В. Комарова, В.И. Фадеев. – Москва : Норма: НИЦ ИНФРА-М, 2016. - 160 с. - ISBN 978-5-91768-594-6. - Режим доступа: http://znanium.com/catalog/product/537939</w:t>
      </w:r>
    </w:p>
    <w:p w:rsidR="00E3383F" w:rsidRPr="00E3383F" w:rsidRDefault="00E3383F" w:rsidP="00E3383F">
      <w:pPr>
        <w:widowControl w:val="0"/>
        <w:numPr>
          <w:ilvl w:val="0"/>
          <w:numId w:val="11"/>
        </w:numPr>
        <w:suppressAutoHyphens/>
        <w:spacing w:after="0" w:line="240" w:lineRule="auto"/>
        <w:ind w:left="0" w:firstLine="709"/>
        <w:jc w:val="both"/>
        <w:rPr>
          <w:rFonts w:ascii="Times New Roman" w:eastAsia="Calibri" w:hAnsi="Times New Roman" w:cs="Times New Roman"/>
          <w:sz w:val="24"/>
        </w:rPr>
      </w:pPr>
      <w:r w:rsidRPr="00E3383F">
        <w:rPr>
          <w:rFonts w:ascii="Times New Roman" w:eastAsia="Calibri" w:hAnsi="Times New Roman" w:cs="Times New Roman"/>
          <w:sz w:val="24"/>
        </w:rPr>
        <w:t>Муниципальное право [Электронный ресурс]: Учебник / Е.С. Шугрина. - 5-e изд., перераб. и доп. – Москва : Норма: НИЦ ИНФРА-М, 2014. - 576 с. - ISBN 978-5-91768-460-4. - Режим доступа: http://znanium.com/catalog/product/444790</w:t>
      </w:r>
    </w:p>
    <w:p w:rsidR="00E3383F" w:rsidRPr="00E3383F" w:rsidRDefault="00E3383F" w:rsidP="00E3383F">
      <w:pPr>
        <w:numPr>
          <w:ilvl w:val="0"/>
          <w:numId w:val="11"/>
        </w:numPr>
        <w:spacing w:after="0" w:line="240" w:lineRule="auto"/>
        <w:ind w:left="0" w:firstLine="709"/>
        <w:jc w:val="both"/>
        <w:rPr>
          <w:rFonts w:ascii="Times New Roman" w:eastAsia="Calibri" w:hAnsi="Times New Roman" w:cs="Times New Roman"/>
          <w:sz w:val="24"/>
        </w:rPr>
      </w:pPr>
      <w:r w:rsidRPr="00E3383F">
        <w:rPr>
          <w:rFonts w:ascii="Times New Roman" w:eastAsia="Calibri" w:hAnsi="Times New Roman" w:cs="Times New Roman"/>
          <w:sz w:val="24"/>
        </w:rPr>
        <w:t>Постовой, Н. В. Муниципальное управление: планирование, собственность, компетенция [Электронный ресурс]: монография. - Москва: Юриспруденция, 2014. - 144 с. – Режим доступа: http://www.consultant.ru.</w:t>
      </w:r>
    </w:p>
    <w:p w:rsidR="00E3383F" w:rsidRPr="00E3383F" w:rsidRDefault="00E3383F" w:rsidP="00E3383F">
      <w:pPr>
        <w:numPr>
          <w:ilvl w:val="0"/>
          <w:numId w:val="11"/>
        </w:numPr>
        <w:spacing w:after="0" w:line="240" w:lineRule="auto"/>
        <w:ind w:left="0" w:firstLine="709"/>
        <w:jc w:val="both"/>
        <w:rPr>
          <w:rFonts w:ascii="Times New Roman" w:eastAsia="Calibri" w:hAnsi="Times New Roman" w:cs="Times New Roman"/>
          <w:sz w:val="24"/>
        </w:rPr>
      </w:pPr>
      <w:r w:rsidRPr="00E3383F">
        <w:rPr>
          <w:rFonts w:ascii="Times New Roman" w:eastAsia="Calibri" w:hAnsi="Times New Roman" w:cs="Times New Roman"/>
          <w:sz w:val="24"/>
        </w:rPr>
        <w:t>Региональный и муниципальный контроль в Российской Федерации [Электронный ресурс] / Е.В. Ковтун, А.В. Чаплинский, А.В. Кнутов. - Национальный исследовательский университет «Высшая школа экономики». – Москва : Высшая школа экономики, 2012.  - 164 с.  – Режим доступа: http://www.consultant.ru.</w:t>
      </w:r>
    </w:p>
    <w:p w:rsidR="00E3383F" w:rsidRPr="00E3383F" w:rsidRDefault="00E3383F" w:rsidP="00E3383F">
      <w:pPr>
        <w:widowControl w:val="0"/>
        <w:suppressAutoHyphens/>
        <w:spacing w:after="0" w:line="240" w:lineRule="auto"/>
        <w:ind w:firstLine="709"/>
        <w:jc w:val="both"/>
        <w:outlineLvl w:val="1"/>
        <w:rPr>
          <w:rFonts w:ascii="Times New Roman" w:eastAsia="Calibri" w:hAnsi="Times New Roman" w:cs="Times New Roman"/>
          <w:b/>
          <w:sz w:val="24"/>
        </w:rPr>
      </w:pPr>
    </w:p>
    <w:p w:rsidR="00E3383F" w:rsidRPr="00E3383F" w:rsidRDefault="00E3383F" w:rsidP="00E3383F">
      <w:pPr>
        <w:widowControl w:val="0"/>
        <w:suppressAutoHyphens/>
        <w:spacing w:after="0" w:line="240" w:lineRule="auto"/>
        <w:ind w:firstLine="709"/>
        <w:jc w:val="both"/>
        <w:outlineLvl w:val="1"/>
        <w:rPr>
          <w:rFonts w:ascii="Times New Roman" w:eastAsia="Calibri" w:hAnsi="Times New Roman" w:cs="Times New Roman"/>
          <w:b/>
          <w:sz w:val="24"/>
        </w:rPr>
      </w:pPr>
      <w:r w:rsidRPr="00E3383F">
        <w:rPr>
          <w:rFonts w:ascii="Times New Roman" w:eastAsia="Calibri" w:hAnsi="Times New Roman" w:cs="Times New Roman"/>
          <w:b/>
          <w:sz w:val="24"/>
        </w:rPr>
        <w:t>Периодические издания</w:t>
      </w:r>
    </w:p>
    <w:p w:rsidR="00E3383F" w:rsidRPr="00E3383F" w:rsidRDefault="00E3383F" w:rsidP="00E3383F">
      <w:pPr>
        <w:widowControl w:val="0"/>
        <w:numPr>
          <w:ilvl w:val="0"/>
          <w:numId w:val="12"/>
        </w:numPr>
        <w:suppressAutoHyphens/>
        <w:spacing w:after="0" w:line="240" w:lineRule="auto"/>
        <w:ind w:left="0" w:firstLine="709"/>
        <w:jc w:val="both"/>
        <w:outlineLvl w:val="1"/>
        <w:rPr>
          <w:rFonts w:ascii="Times New Roman" w:eastAsia="Calibri" w:hAnsi="Times New Roman" w:cs="Times New Roman"/>
          <w:sz w:val="24"/>
        </w:rPr>
      </w:pPr>
      <w:r w:rsidRPr="00E3383F">
        <w:rPr>
          <w:rFonts w:ascii="Times New Roman" w:eastAsia="Calibri" w:hAnsi="Times New Roman" w:cs="Times New Roman"/>
          <w:sz w:val="24"/>
        </w:rPr>
        <w:t>Государственная власть и местное самоуправление : журнал. - Москва : Юрист2017.</w:t>
      </w:r>
    </w:p>
    <w:p w:rsidR="00E3383F" w:rsidRPr="00E3383F" w:rsidRDefault="00E3383F" w:rsidP="00E3383F">
      <w:pPr>
        <w:widowControl w:val="0"/>
        <w:numPr>
          <w:ilvl w:val="0"/>
          <w:numId w:val="12"/>
        </w:numPr>
        <w:suppressAutoHyphens/>
        <w:spacing w:after="0" w:line="240" w:lineRule="auto"/>
        <w:ind w:left="0" w:firstLine="709"/>
        <w:jc w:val="both"/>
        <w:outlineLvl w:val="1"/>
        <w:rPr>
          <w:rFonts w:ascii="Times New Roman" w:eastAsia="Calibri" w:hAnsi="Times New Roman" w:cs="Times New Roman"/>
          <w:sz w:val="24"/>
        </w:rPr>
      </w:pPr>
      <w:r w:rsidRPr="00E3383F">
        <w:rPr>
          <w:rFonts w:ascii="Times New Roman" w:eastAsia="Calibri" w:hAnsi="Times New Roman" w:cs="Times New Roman"/>
          <w:sz w:val="24"/>
        </w:rPr>
        <w:t>Государство и право: журнал. - Москва : Наука, 2017</w:t>
      </w:r>
    </w:p>
    <w:p w:rsidR="00E3383F" w:rsidRPr="00E3383F" w:rsidRDefault="00E3383F" w:rsidP="00E3383F">
      <w:pPr>
        <w:widowControl w:val="0"/>
        <w:numPr>
          <w:ilvl w:val="0"/>
          <w:numId w:val="12"/>
        </w:numPr>
        <w:suppressAutoHyphens/>
        <w:spacing w:after="0" w:line="240" w:lineRule="auto"/>
        <w:ind w:left="0" w:firstLine="709"/>
        <w:jc w:val="both"/>
        <w:outlineLvl w:val="1"/>
        <w:rPr>
          <w:rFonts w:ascii="Times New Roman" w:eastAsia="Calibri" w:hAnsi="Times New Roman" w:cs="Times New Roman"/>
          <w:sz w:val="24"/>
        </w:rPr>
      </w:pPr>
      <w:r w:rsidRPr="00E3383F">
        <w:rPr>
          <w:rFonts w:ascii="Times New Roman" w:eastAsia="Calibri" w:hAnsi="Times New Roman" w:cs="Times New Roman"/>
          <w:sz w:val="24"/>
        </w:rPr>
        <w:t>Журнал российского права : журнал. - Москва : Норма, 2017</w:t>
      </w:r>
    </w:p>
    <w:p w:rsidR="00E3383F" w:rsidRPr="00E3383F" w:rsidRDefault="00E3383F" w:rsidP="00E3383F">
      <w:pPr>
        <w:widowControl w:val="0"/>
        <w:numPr>
          <w:ilvl w:val="0"/>
          <w:numId w:val="12"/>
        </w:numPr>
        <w:suppressAutoHyphens/>
        <w:spacing w:after="0" w:line="240" w:lineRule="auto"/>
        <w:ind w:left="0" w:firstLine="709"/>
        <w:jc w:val="both"/>
        <w:outlineLvl w:val="1"/>
        <w:rPr>
          <w:rFonts w:ascii="Times New Roman" w:eastAsia="Calibri" w:hAnsi="Times New Roman" w:cs="Times New Roman"/>
          <w:sz w:val="24"/>
        </w:rPr>
      </w:pPr>
      <w:r w:rsidRPr="00E3383F">
        <w:rPr>
          <w:rFonts w:ascii="Times New Roman" w:eastAsia="Calibri" w:hAnsi="Times New Roman" w:cs="Times New Roman"/>
          <w:sz w:val="24"/>
        </w:rPr>
        <w:t>Конституционное и муниципальное право : журнал. - Москва : ООО Издательская группа Юрист, 2017</w:t>
      </w:r>
    </w:p>
    <w:p w:rsidR="00E3383F" w:rsidRPr="00E3383F" w:rsidRDefault="00E3383F" w:rsidP="00E3383F">
      <w:pPr>
        <w:widowControl w:val="0"/>
        <w:numPr>
          <w:ilvl w:val="0"/>
          <w:numId w:val="12"/>
        </w:numPr>
        <w:suppressAutoHyphens/>
        <w:spacing w:after="0" w:line="240" w:lineRule="auto"/>
        <w:ind w:left="0" w:firstLine="709"/>
        <w:jc w:val="both"/>
        <w:outlineLvl w:val="1"/>
        <w:rPr>
          <w:rFonts w:ascii="Times New Roman" w:eastAsia="Calibri" w:hAnsi="Times New Roman" w:cs="Times New Roman"/>
          <w:sz w:val="24"/>
        </w:rPr>
      </w:pPr>
      <w:r w:rsidRPr="00E3383F">
        <w:rPr>
          <w:rFonts w:ascii="Times New Roman" w:eastAsia="Calibri" w:hAnsi="Times New Roman" w:cs="Times New Roman"/>
          <w:sz w:val="24"/>
        </w:rPr>
        <w:t>Муниципальная власть : журнал. - Москва : Сообщество муниципальных юристов, 2017</w:t>
      </w:r>
    </w:p>
    <w:p w:rsidR="00E3383F" w:rsidRDefault="00E3383F" w:rsidP="00E3383F">
      <w:pPr>
        <w:widowControl w:val="0"/>
        <w:suppressAutoHyphens/>
        <w:spacing w:after="0" w:line="240" w:lineRule="auto"/>
        <w:ind w:firstLine="709"/>
        <w:jc w:val="both"/>
        <w:outlineLvl w:val="1"/>
        <w:rPr>
          <w:rFonts w:ascii="Times New Roman" w:eastAsia="Calibri" w:hAnsi="Times New Roman" w:cs="Times New Roman"/>
          <w:b/>
          <w:sz w:val="24"/>
        </w:rPr>
      </w:pPr>
    </w:p>
    <w:p w:rsidR="00E3383F" w:rsidRPr="00E3383F" w:rsidRDefault="00E3383F" w:rsidP="00E3383F">
      <w:pPr>
        <w:widowControl w:val="0"/>
        <w:suppressAutoHyphens/>
        <w:spacing w:after="0" w:line="240" w:lineRule="auto"/>
        <w:ind w:firstLine="709"/>
        <w:jc w:val="both"/>
        <w:outlineLvl w:val="1"/>
        <w:rPr>
          <w:rFonts w:ascii="Times New Roman" w:eastAsia="Calibri" w:hAnsi="Times New Roman" w:cs="Times New Roman"/>
          <w:b/>
          <w:sz w:val="24"/>
        </w:rPr>
      </w:pPr>
      <w:bookmarkStart w:id="0" w:name="_GoBack"/>
      <w:bookmarkEnd w:id="0"/>
      <w:r w:rsidRPr="00E3383F">
        <w:rPr>
          <w:rFonts w:ascii="Times New Roman" w:eastAsia="Calibri" w:hAnsi="Times New Roman" w:cs="Times New Roman"/>
          <w:b/>
          <w:sz w:val="24"/>
        </w:rPr>
        <w:t>Интернет-ресурсы</w:t>
      </w:r>
    </w:p>
    <w:p w:rsidR="00E3383F" w:rsidRPr="00E3383F" w:rsidRDefault="00E3383F" w:rsidP="00E3383F">
      <w:pPr>
        <w:widowControl w:val="0"/>
        <w:spacing w:after="0" w:line="240" w:lineRule="auto"/>
        <w:ind w:firstLine="709"/>
        <w:jc w:val="both"/>
        <w:rPr>
          <w:rFonts w:ascii="Times New Roman" w:eastAsia="Calibri" w:hAnsi="Times New Roman" w:cs="Times New Roman"/>
          <w:sz w:val="24"/>
        </w:rPr>
      </w:pPr>
      <w:r w:rsidRPr="00E3383F">
        <w:rPr>
          <w:rFonts w:ascii="Times New Roman" w:eastAsia="Calibri" w:hAnsi="Times New Roman" w:cs="Times New Roman"/>
          <w:sz w:val="24"/>
        </w:rPr>
        <w:t>http://www.cdep.ru. – Судебный департамент при Верховном Суде Российской Федерации</w:t>
      </w:r>
    </w:p>
    <w:p w:rsidR="00E3383F" w:rsidRPr="00E3383F" w:rsidRDefault="00E3383F" w:rsidP="00E3383F">
      <w:pPr>
        <w:widowControl w:val="0"/>
        <w:spacing w:after="0" w:line="240" w:lineRule="auto"/>
        <w:ind w:firstLine="709"/>
        <w:jc w:val="both"/>
        <w:rPr>
          <w:rFonts w:ascii="Times New Roman" w:eastAsia="Calibri" w:hAnsi="Times New Roman" w:cs="Times New Roman"/>
          <w:sz w:val="24"/>
        </w:rPr>
      </w:pPr>
      <w:r w:rsidRPr="00E3383F">
        <w:rPr>
          <w:rFonts w:ascii="Times New Roman" w:eastAsia="Calibri" w:hAnsi="Times New Roman" w:cs="Times New Roman"/>
          <w:sz w:val="24"/>
        </w:rPr>
        <w:t>http://ombudsmanrf.org. – Уполномоченный по правам человека в Российской Федерации</w:t>
      </w:r>
    </w:p>
    <w:p w:rsidR="00E3383F" w:rsidRPr="00E3383F" w:rsidRDefault="00E3383F" w:rsidP="00E3383F">
      <w:pPr>
        <w:widowControl w:val="0"/>
        <w:spacing w:after="0" w:line="240" w:lineRule="auto"/>
        <w:ind w:firstLine="709"/>
        <w:jc w:val="both"/>
        <w:rPr>
          <w:rFonts w:ascii="Times New Roman" w:eastAsia="Calibri" w:hAnsi="Times New Roman" w:cs="Times New Roman"/>
          <w:sz w:val="24"/>
        </w:rPr>
      </w:pPr>
      <w:r w:rsidRPr="00E3383F">
        <w:rPr>
          <w:rFonts w:ascii="Times New Roman" w:eastAsia="Calibri" w:hAnsi="Times New Roman" w:cs="Times New Roman"/>
          <w:sz w:val="24"/>
        </w:rPr>
        <w:t>https://www.genproc.gov.ru. – Генеральная прокуратура Российской Федерации</w:t>
      </w:r>
    </w:p>
    <w:p w:rsidR="00E3383F" w:rsidRPr="00E3383F" w:rsidRDefault="00E3383F" w:rsidP="00E3383F">
      <w:pPr>
        <w:widowControl w:val="0"/>
        <w:spacing w:after="0" w:line="240" w:lineRule="auto"/>
        <w:ind w:firstLine="709"/>
        <w:jc w:val="both"/>
        <w:rPr>
          <w:rFonts w:ascii="Times New Roman" w:eastAsia="Calibri" w:hAnsi="Times New Roman" w:cs="Times New Roman"/>
          <w:sz w:val="24"/>
        </w:rPr>
      </w:pPr>
      <w:r w:rsidRPr="00E3383F">
        <w:rPr>
          <w:rFonts w:ascii="Times New Roman" w:eastAsia="Calibri" w:hAnsi="Times New Roman" w:cs="Times New Roman"/>
          <w:sz w:val="24"/>
        </w:rPr>
        <w:t>http://www.constitution.ru. – Конституция Российской Федерации</w:t>
      </w:r>
    </w:p>
    <w:p w:rsidR="00E3383F" w:rsidRPr="00E3383F" w:rsidRDefault="00E3383F" w:rsidP="00E3383F">
      <w:pPr>
        <w:widowControl w:val="0"/>
        <w:spacing w:after="0" w:line="240" w:lineRule="auto"/>
        <w:ind w:firstLine="709"/>
        <w:jc w:val="both"/>
        <w:rPr>
          <w:rFonts w:ascii="Times New Roman" w:eastAsia="Calibri" w:hAnsi="Times New Roman" w:cs="Times New Roman"/>
          <w:sz w:val="24"/>
        </w:rPr>
      </w:pPr>
      <w:r w:rsidRPr="00E3383F">
        <w:rPr>
          <w:rFonts w:ascii="Times New Roman" w:eastAsia="Calibri" w:hAnsi="Times New Roman" w:cs="Times New Roman"/>
          <w:sz w:val="24"/>
        </w:rPr>
        <w:t>http://ik56.ru. – Избирательная комиссия Оренбургской области</w:t>
      </w:r>
    </w:p>
    <w:p w:rsidR="00E3383F" w:rsidRPr="00E3383F" w:rsidRDefault="00E3383F" w:rsidP="00E3383F">
      <w:pPr>
        <w:widowControl w:val="0"/>
        <w:spacing w:after="0" w:line="240" w:lineRule="auto"/>
        <w:ind w:firstLine="709"/>
        <w:jc w:val="both"/>
        <w:rPr>
          <w:rFonts w:ascii="Times New Roman" w:eastAsia="Calibri" w:hAnsi="Times New Roman" w:cs="Times New Roman"/>
          <w:sz w:val="24"/>
        </w:rPr>
      </w:pPr>
      <w:r w:rsidRPr="00E3383F">
        <w:rPr>
          <w:rFonts w:ascii="Times New Roman" w:eastAsia="Calibri" w:hAnsi="Times New Roman" w:cs="Times New Roman"/>
          <w:sz w:val="24"/>
        </w:rPr>
        <w:t>http://orenpalata.ru. – Общественная палата Оренбургской области</w:t>
      </w:r>
    </w:p>
    <w:p w:rsidR="00E3383F" w:rsidRPr="00E3383F" w:rsidRDefault="00E3383F" w:rsidP="00E3383F">
      <w:pPr>
        <w:widowControl w:val="0"/>
        <w:spacing w:after="0" w:line="240" w:lineRule="auto"/>
        <w:ind w:firstLine="709"/>
        <w:jc w:val="both"/>
        <w:rPr>
          <w:rFonts w:ascii="Times New Roman" w:eastAsia="Calibri" w:hAnsi="Times New Roman" w:cs="Times New Roman"/>
          <w:sz w:val="24"/>
        </w:rPr>
      </w:pPr>
      <w:r w:rsidRPr="00E3383F">
        <w:rPr>
          <w:rFonts w:ascii="Times New Roman" w:eastAsia="Calibri" w:hAnsi="Times New Roman" w:cs="Times New Roman"/>
          <w:sz w:val="24"/>
        </w:rPr>
        <w:lastRenderedPageBreak/>
        <w:t>http://ombudsman-oren.ru. – Уполномоченный по правам человека в Оренбургской области</w:t>
      </w:r>
    </w:p>
    <w:p w:rsidR="00E3383F" w:rsidRPr="00E3383F" w:rsidRDefault="00E3383F" w:rsidP="00E3383F">
      <w:pPr>
        <w:widowControl w:val="0"/>
        <w:spacing w:after="0" w:line="240" w:lineRule="auto"/>
        <w:ind w:firstLine="709"/>
        <w:jc w:val="both"/>
        <w:rPr>
          <w:rFonts w:ascii="Times New Roman" w:eastAsia="Calibri" w:hAnsi="Times New Roman" w:cs="Times New Roman"/>
          <w:sz w:val="24"/>
        </w:rPr>
      </w:pPr>
      <w:r w:rsidRPr="00E3383F">
        <w:rPr>
          <w:rFonts w:ascii="Times New Roman" w:eastAsia="Calibri" w:hAnsi="Times New Roman" w:cs="Times New Roman"/>
          <w:sz w:val="24"/>
        </w:rPr>
        <w:t>http://smo56.ru. – Совет (ассоциация) муниципальных образований Оренбургской области</w:t>
      </w:r>
    </w:p>
    <w:p w:rsidR="00E3383F" w:rsidRPr="00E3383F" w:rsidRDefault="00E3383F" w:rsidP="00E3383F">
      <w:pPr>
        <w:widowControl w:val="0"/>
        <w:spacing w:after="0" w:line="240" w:lineRule="auto"/>
        <w:ind w:firstLine="709"/>
        <w:jc w:val="both"/>
        <w:rPr>
          <w:rFonts w:ascii="Times New Roman" w:eastAsia="Calibri" w:hAnsi="Times New Roman" w:cs="Times New Roman"/>
          <w:sz w:val="24"/>
        </w:rPr>
      </w:pPr>
      <w:r w:rsidRPr="00E3383F">
        <w:rPr>
          <w:rFonts w:ascii="Times New Roman" w:eastAsia="Calibri" w:hAnsi="Times New Roman" w:cs="Times New Roman"/>
          <w:sz w:val="24"/>
        </w:rPr>
        <w:t>http://xn--90amjd2bbb.xn--p1ai – город Бузулук Оренбургской области</w:t>
      </w:r>
    </w:p>
    <w:p w:rsidR="00E3383F" w:rsidRPr="00E3383F" w:rsidRDefault="00E3383F" w:rsidP="00E3383F">
      <w:pPr>
        <w:widowControl w:val="0"/>
        <w:spacing w:after="0" w:line="240" w:lineRule="auto"/>
        <w:ind w:firstLine="709"/>
        <w:jc w:val="both"/>
        <w:rPr>
          <w:rFonts w:ascii="Times New Roman" w:eastAsia="Calibri" w:hAnsi="Times New Roman" w:cs="Times New Roman"/>
          <w:sz w:val="24"/>
        </w:rPr>
      </w:pPr>
      <w:r w:rsidRPr="00E3383F">
        <w:rPr>
          <w:rFonts w:ascii="Times New Roman" w:eastAsia="Calibri" w:hAnsi="Times New Roman" w:cs="Times New Roman"/>
          <w:sz w:val="24"/>
        </w:rPr>
        <w:t>http://bz.orb.ru. – Бузулукский район Оренбургской области</w:t>
      </w:r>
    </w:p>
    <w:p w:rsidR="00E3383F" w:rsidRPr="00E3383F" w:rsidRDefault="00E3383F" w:rsidP="00E3383F">
      <w:pPr>
        <w:widowControl w:val="0"/>
        <w:spacing w:after="0" w:line="240" w:lineRule="auto"/>
        <w:ind w:firstLine="709"/>
        <w:jc w:val="both"/>
        <w:rPr>
          <w:rFonts w:ascii="Times New Roman" w:eastAsia="Calibri" w:hAnsi="Times New Roman" w:cs="Times New Roman"/>
          <w:sz w:val="24"/>
        </w:rPr>
      </w:pPr>
      <w:r w:rsidRPr="00E3383F">
        <w:rPr>
          <w:rFonts w:ascii="Times New Roman" w:eastAsia="Calibri" w:hAnsi="Times New Roman" w:cs="Times New Roman"/>
          <w:sz w:val="24"/>
        </w:rPr>
        <w:t xml:space="preserve">http://www.law.edu.ru. – Федеральный правовой портал «Юридическая Россия» </w:t>
      </w:r>
    </w:p>
    <w:p w:rsidR="00E3383F" w:rsidRPr="00E3383F" w:rsidRDefault="00E3383F" w:rsidP="00E3383F">
      <w:pPr>
        <w:widowControl w:val="0"/>
        <w:spacing w:after="0" w:line="240" w:lineRule="auto"/>
        <w:ind w:firstLine="709"/>
        <w:jc w:val="both"/>
        <w:outlineLvl w:val="1"/>
        <w:rPr>
          <w:rFonts w:ascii="Times New Roman" w:eastAsia="Calibri" w:hAnsi="Times New Roman" w:cs="Times New Roman"/>
          <w:sz w:val="24"/>
        </w:rPr>
      </w:pPr>
      <w:r w:rsidRPr="00E3383F">
        <w:rPr>
          <w:rFonts w:ascii="Times New Roman" w:eastAsia="Calibri" w:hAnsi="Times New Roman" w:cs="Times New Roman"/>
          <w:sz w:val="24"/>
        </w:rPr>
        <w:t>https://msal.ru. - Московский государственный юридический университет имени О.Е. Кутафина (МГЮА)</w:t>
      </w:r>
    </w:p>
    <w:p w:rsidR="00E3383F" w:rsidRPr="00E3383F" w:rsidRDefault="00E3383F" w:rsidP="00E3383F">
      <w:pPr>
        <w:widowControl w:val="0"/>
        <w:spacing w:after="0" w:line="240" w:lineRule="auto"/>
        <w:ind w:firstLine="709"/>
        <w:jc w:val="both"/>
        <w:outlineLvl w:val="1"/>
        <w:rPr>
          <w:rFonts w:ascii="Times New Roman" w:eastAsia="Calibri" w:hAnsi="Times New Roman" w:cs="Times New Roman"/>
          <w:sz w:val="24"/>
        </w:rPr>
      </w:pPr>
      <w:r w:rsidRPr="00E3383F">
        <w:rPr>
          <w:rFonts w:ascii="Times New Roman" w:eastAsia="Calibri" w:hAnsi="Times New Roman" w:cs="Times New Roman"/>
          <w:sz w:val="24"/>
        </w:rPr>
        <w:t>http://www.osu.ru. – Оренбургский государственный университет</w:t>
      </w:r>
    </w:p>
    <w:p w:rsidR="00E3383F" w:rsidRPr="00E3383F" w:rsidRDefault="00E3383F" w:rsidP="00E3383F">
      <w:pPr>
        <w:widowControl w:val="0"/>
        <w:spacing w:after="0" w:line="240" w:lineRule="auto"/>
        <w:ind w:firstLine="709"/>
        <w:jc w:val="both"/>
        <w:outlineLvl w:val="1"/>
        <w:rPr>
          <w:rFonts w:ascii="Times New Roman" w:eastAsia="Calibri" w:hAnsi="Times New Roman" w:cs="Times New Roman"/>
          <w:sz w:val="24"/>
        </w:rPr>
      </w:pPr>
      <w:r w:rsidRPr="00E3383F">
        <w:rPr>
          <w:rFonts w:ascii="Times New Roman" w:eastAsia="Calibri" w:hAnsi="Times New Roman" w:cs="Times New Roman"/>
          <w:sz w:val="24"/>
        </w:rPr>
        <w:t>http://pravo.gov.ru. – Официальный интернет-портал правовой информации</w:t>
      </w:r>
    </w:p>
    <w:p w:rsidR="00E3383F" w:rsidRPr="00E3383F" w:rsidRDefault="00E3383F" w:rsidP="00E3383F">
      <w:pPr>
        <w:widowControl w:val="0"/>
        <w:spacing w:after="0" w:line="240" w:lineRule="auto"/>
        <w:ind w:firstLine="709"/>
        <w:jc w:val="both"/>
        <w:outlineLvl w:val="1"/>
        <w:rPr>
          <w:rFonts w:ascii="Times New Roman" w:eastAsia="Calibri" w:hAnsi="Times New Roman" w:cs="Times New Roman"/>
          <w:sz w:val="24"/>
        </w:rPr>
      </w:pPr>
      <w:r w:rsidRPr="00E3383F">
        <w:rPr>
          <w:rFonts w:ascii="Times New Roman" w:eastAsia="Calibri" w:hAnsi="Times New Roman" w:cs="Times New Roman"/>
          <w:sz w:val="24"/>
        </w:rPr>
        <w:t>http://pravo.orb.ru. – Портал официального опубликования нормативных правовых актов Оренбургской области и органов исполнительной власти Оренбургской области</w:t>
      </w:r>
    </w:p>
    <w:p w:rsidR="00E3383F" w:rsidRPr="00E3383F" w:rsidRDefault="00E3383F" w:rsidP="00E3383F">
      <w:pPr>
        <w:widowControl w:val="0"/>
        <w:spacing w:after="0" w:line="240" w:lineRule="auto"/>
        <w:ind w:firstLine="709"/>
        <w:jc w:val="both"/>
        <w:outlineLvl w:val="1"/>
        <w:rPr>
          <w:rFonts w:ascii="Times New Roman" w:eastAsia="Calibri" w:hAnsi="Times New Roman" w:cs="Times New Roman"/>
          <w:sz w:val="24"/>
        </w:rPr>
      </w:pPr>
      <w:r w:rsidRPr="00E3383F">
        <w:rPr>
          <w:rFonts w:ascii="Times New Roman" w:eastAsia="Calibri" w:hAnsi="Times New Roman" w:cs="Times New Roman"/>
          <w:sz w:val="24"/>
        </w:rPr>
        <w:t>http://www.consultant.ru. – КонсультантПлюс</w:t>
      </w:r>
    </w:p>
    <w:p w:rsidR="00E3383F" w:rsidRPr="00E3383F" w:rsidRDefault="00E3383F" w:rsidP="00E3383F">
      <w:pPr>
        <w:widowControl w:val="0"/>
        <w:spacing w:after="0" w:line="240" w:lineRule="auto"/>
        <w:ind w:firstLine="709"/>
        <w:jc w:val="both"/>
        <w:outlineLvl w:val="1"/>
        <w:rPr>
          <w:rFonts w:ascii="Times New Roman" w:eastAsia="Calibri" w:hAnsi="Times New Roman" w:cs="Times New Roman"/>
          <w:sz w:val="24"/>
        </w:rPr>
      </w:pPr>
      <w:r w:rsidRPr="00E3383F">
        <w:rPr>
          <w:rFonts w:ascii="Times New Roman" w:eastAsia="Calibri" w:hAnsi="Times New Roman" w:cs="Times New Roman"/>
          <w:sz w:val="24"/>
        </w:rPr>
        <w:t>http://www.garant.ru. – Гарант</w:t>
      </w:r>
    </w:p>
    <w:p w:rsidR="00E3383F" w:rsidRPr="00E3383F" w:rsidRDefault="00E3383F" w:rsidP="00E3383F">
      <w:pPr>
        <w:widowControl w:val="0"/>
        <w:spacing w:after="0" w:line="240" w:lineRule="auto"/>
        <w:ind w:firstLine="709"/>
        <w:jc w:val="both"/>
        <w:outlineLvl w:val="1"/>
        <w:rPr>
          <w:rFonts w:ascii="Times New Roman" w:eastAsia="Calibri" w:hAnsi="Times New Roman" w:cs="Times New Roman"/>
          <w:sz w:val="24"/>
        </w:rPr>
      </w:pPr>
      <w:r w:rsidRPr="00E3383F">
        <w:rPr>
          <w:rFonts w:ascii="Times New Roman" w:eastAsia="Calibri" w:hAnsi="Times New Roman" w:cs="Times New Roman"/>
          <w:sz w:val="24"/>
        </w:rPr>
        <w:t>http://www.allpravo.ru/library - Электронная библиотека «Все о праве. Проводник в мире юриспруденции»</w:t>
      </w:r>
    </w:p>
    <w:p w:rsidR="00E3383F" w:rsidRPr="00E3383F" w:rsidRDefault="00E3383F" w:rsidP="00E3383F">
      <w:pPr>
        <w:widowControl w:val="0"/>
        <w:spacing w:after="0" w:line="240" w:lineRule="auto"/>
        <w:ind w:firstLine="709"/>
        <w:jc w:val="both"/>
        <w:outlineLvl w:val="1"/>
        <w:rPr>
          <w:rFonts w:ascii="Times New Roman" w:eastAsia="Calibri" w:hAnsi="Times New Roman" w:cs="Times New Roman"/>
          <w:sz w:val="24"/>
        </w:rPr>
      </w:pPr>
      <w:r w:rsidRPr="00E3383F">
        <w:rPr>
          <w:rFonts w:ascii="Times New Roman" w:eastAsia="Calibri" w:hAnsi="Times New Roman" w:cs="Times New Roman"/>
          <w:sz w:val="24"/>
        </w:rPr>
        <w:t>http://diss.rsl.ru - Электронная библиотека диссертаций Российской государственной библиотеки</w:t>
      </w:r>
    </w:p>
    <w:p w:rsidR="00AA51D2" w:rsidRPr="007938B5" w:rsidRDefault="00E3383F" w:rsidP="00E3383F">
      <w:pPr>
        <w:widowControl w:val="0"/>
        <w:suppressAutoHyphens/>
        <w:spacing w:after="0" w:line="240" w:lineRule="auto"/>
        <w:ind w:firstLine="709"/>
        <w:jc w:val="both"/>
        <w:outlineLvl w:val="1"/>
        <w:rPr>
          <w:rFonts w:ascii="Times New Roman" w:eastAsia="Calibri" w:hAnsi="Times New Roman" w:cs="Times New Roman"/>
          <w:sz w:val="24"/>
          <w:szCs w:val="24"/>
        </w:rPr>
      </w:pPr>
      <w:r w:rsidRPr="00E3383F">
        <w:rPr>
          <w:rFonts w:ascii="Times New Roman" w:eastAsia="Calibri" w:hAnsi="Times New Roman" w:cs="Times New Roman"/>
          <w:sz w:val="24"/>
        </w:rPr>
        <w:t>https://cyberleninka.ru - научная электронная библиотека «КиберЛенинка»</w:t>
      </w:r>
    </w:p>
    <w:sectPr w:rsidR="00AA51D2" w:rsidRPr="007938B5" w:rsidSect="003650B5">
      <w:footerReference w:type="default" r:id="rId9"/>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6CB" w:rsidRDefault="005866CB" w:rsidP="009B17D9">
      <w:pPr>
        <w:spacing w:after="0" w:line="240" w:lineRule="auto"/>
      </w:pPr>
      <w:r>
        <w:separator/>
      </w:r>
    </w:p>
  </w:endnote>
  <w:endnote w:type="continuationSeparator" w:id="0">
    <w:p w:rsidR="005866CB" w:rsidRDefault="005866CB" w:rsidP="009B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405817"/>
      <w:docPartObj>
        <w:docPartGallery w:val="Page Numbers (Bottom of Page)"/>
        <w:docPartUnique/>
      </w:docPartObj>
    </w:sdtPr>
    <w:sdtEndPr>
      <w:rPr>
        <w:rFonts w:ascii="Times New Roman" w:hAnsi="Times New Roman" w:cs="Times New Roman"/>
      </w:rPr>
    </w:sdtEndPr>
    <w:sdtContent>
      <w:p w:rsidR="007938B5" w:rsidRPr="003650B5" w:rsidRDefault="007938B5">
        <w:pPr>
          <w:pStyle w:val="ad"/>
          <w:jc w:val="center"/>
          <w:rPr>
            <w:rFonts w:ascii="Times New Roman" w:hAnsi="Times New Roman" w:cs="Times New Roman"/>
          </w:rPr>
        </w:pPr>
        <w:r w:rsidRPr="003650B5">
          <w:rPr>
            <w:rFonts w:ascii="Times New Roman" w:hAnsi="Times New Roman" w:cs="Times New Roman"/>
          </w:rPr>
          <w:fldChar w:fldCharType="begin"/>
        </w:r>
        <w:r w:rsidRPr="003650B5">
          <w:rPr>
            <w:rFonts w:ascii="Times New Roman" w:hAnsi="Times New Roman" w:cs="Times New Roman"/>
          </w:rPr>
          <w:instrText>PAGE   \* MERGEFORMAT</w:instrText>
        </w:r>
        <w:r w:rsidRPr="003650B5">
          <w:rPr>
            <w:rFonts w:ascii="Times New Roman" w:hAnsi="Times New Roman" w:cs="Times New Roman"/>
          </w:rPr>
          <w:fldChar w:fldCharType="separate"/>
        </w:r>
        <w:r w:rsidR="00E3383F">
          <w:rPr>
            <w:rFonts w:ascii="Times New Roman" w:hAnsi="Times New Roman" w:cs="Times New Roman"/>
            <w:noProof/>
          </w:rPr>
          <w:t>36</w:t>
        </w:r>
        <w:r w:rsidRPr="003650B5">
          <w:rPr>
            <w:rFonts w:ascii="Times New Roman" w:hAnsi="Times New Roman" w:cs="Times New Roman"/>
          </w:rPr>
          <w:fldChar w:fldCharType="end"/>
        </w:r>
      </w:p>
    </w:sdtContent>
  </w:sdt>
  <w:p w:rsidR="007938B5" w:rsidRDefault="007938B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6CB" w:rsidRDefault="005866CB" w:rsidP="009B17D9">
      <w:pPr>
        <w:spacing w:after="0" w:line="240" w:lineRule="auto"/>
      </w:pPr>
      <w:r>
        <w:separator/>
      </w:r>
    </w:p>
  </w:footnote>
  <w:footnote w:type="continuationSeparator" w:id="0">
    <w:p w:rsidR="005866CB" w:rsidRDefault="005866CB" w:rsidP="009B17D9">
      <w:pPr>
        <w:spacing w:after="0" w:line="240" w:lineRule="auto"/>
      </w:pPr>
      <w:r>
        <w:continuationSeparator/>
      </w:r>
    </w:p>
  </w:footnote>
  <w:footnote w:id="1">
    <w:p w:rsidR="007938B5" w:rsidRPr="007938B5" w:rsidRDefault="007938B5" w:rsidP="007938B5">
      <w:pPr>
        <w:pStyle w:val="a6"/>
        <w:ind w:firstLine="720"/>
        <w:jc w:val="both"/>
        <w:rPr>
          <w:rFonts w:ascii="Times New Roman" w:hAnsi="Times New Roman" w:cs="Times New Roman"/>
        </w:rPr>
      </w:pPr>
      <w:r w:rsidRPr="007938B5">
        <w:rPr>
          <w:rStyle w:val="a8"/>
          <w:rFonts w:ascii="Times New Roman" w:hAnsi="Times New Roman" w:cs="Times New Roman"/>
        </w:rPr>
        <w:t>1)</w:t>
      </w:r>
      <w:r w:rsidRPr="007938B5">
        <w:rPr>
          <w:rFonts w:ascii="Times New Roman" w:hAnsi="Times New Roman" w:cs="Times New Roman"/>
        </w:rPr>
        <w:t xml:space="preserve"> СТО 02069024. 101-2014 «Работы студенческие. Общие требования и правила оформления». – Режим доступа: http://www.osu.ru/docs/official/standart_101-2014.pdf.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07D"/>
    <w:multiLevelType w:val="hybridMultilevel"/>
    <w:tmpl w:val="17BCFF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88F15A6"/>
    <w:multiLevelType w:val="hybridMultilevel"/>
    <w:tmpl w:val="7A3CED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A7C6CB9"/>
    <w:multiLevelType w:val="hybridMultilevel"/>
    <w:tmpl w:val="981CD3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B090304"/>
    <w:multiLevelType w:val="hybridMultilevel"/>
    <w:tmpl w:val="B628B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B9A37A8"/>
    <w:multiLevelType w:val="hybridMultilevel"/>
    <w:tmpl w:val="BE8C76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C140C44"/>
    <w:multiLevelType w:val="multilevel"/>
    <w:tmpl w:val="8DA67D38"/>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ED001D0"/>
    <w:multiLevelType w:val="hybridMultilevel"/>
    <w:tmpl w:val="6D96A7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79C6CFE"/>
    <w:multiLevelType w:val="hybridMultilevel"/>
    <w:tmpl w:val="596E34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9AF0D36"/>
    <w:multiLevelType w:val="hybridMultilevel"/>
    <w:tmpl w:val="F2A43E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C521AB7"/>
    <w:multiLevelType w:val="hybridMultilevel"/>
    <w:tmpl w:val="16F870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EB66F49"/>
    <w:multiLevelType w:val="hybridMultilevel"/>
    <w:tmpl w:val="34309BCC"/>
    <w:lvl w:ilvl="0" w:tplc="377041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EF25A56"/>
    <w:multiLevelType w:val="hybridMultilevel"/>
    <w:tmpl w:val="6CE4D99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14B04B6"/>
    <w:multiLevelType w:val="hybridMultilevel"/>
    <w:tmpl w:val="CFE4E1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82F5DD1"/>
    <w:multiLevelType w:val="hybridMultilevel"/>
    <w:tmpl w:val="ADFE68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CD777F0"/>
    <w:multiLevelType w:val="hybridMultilevel"/>
    <w:tmpl w:val="B7B2D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342EC4"/>
    <w:multiLevelType w:val="hybridMultilevel"/>
    <w:tmpl w:val="B61E32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02249A6"/>
    <w:multiLevelType w:val="hybridMultilevel"/>
    <w:tmpl w:val="5F72F5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3921A27"/>
    <w:multiLevelType w:val="hybridMultilevel"/>
    <w:tmpl w:val="0888AA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3EA5AEC"/>
    <w:multiLevelType w:val="hybridMultilevel"/>
    <w:tmpl w:val="D27EB9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77C5B46"/>
    <w:multiLevelType w:val="hybridMultilevel"/>
    <w:tmpl w:val="99F8665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E5D3235"/>
    <w:multiLevelType w:val="hybridMultilevel"/>
    <w:tmpl w:val="A48AC8E8"/>
    <w:lvl w:ilvl="0" w:tplc="E97033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F2D5A70"/>
    <w:multiLevelType w:val="hybridMultilevel"/>
    <w:tmpl w:val="8DB844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0F96219"/>
    <w:multiLevelType w:val="hybridMultilevel"/>
    <w:tmpl w:val="624A0A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1A05A66"/>
    <w:multiLevelType w:val="hybridMultilevel"/>
    <w:tmpl w:val="95C636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1C85F24"/>
    <w:multiLevelType w:val="multilevel"/>
    <w:tmpl w:val="496E62D2"/>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C092D2C"/>
    <w:multiLevelType w:val="hybridMultilevel"/>
    <w:tmpl w:val="4E1027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56E1CED"/>
    <w:multiLevelType w:val="hybridMultilevel"/>
    <w:tmpl w:val="E2E036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72B4645"/>
    <w:multiLevelType w:val="hybridMultilevel"/>
    <w:tmpl w:val="434C38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B5E65B8"/>
    <w:multiLevelType w:val="hybridMultilevel"/>
    <w:tmpl w:val="286413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C0B4D95"/>
    <w:multiLevelType w:val="hybridMultilevel"/>
    <w:tmpl w:val="38F8DA4C"/>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F603BD6"/>
    <w:multiLevelType w:val="hybridMultilevel"/>
    <w:tmpl w:val="622234EA"/>
    <w:lvl w:ilvl="0" w:tplc="1B6664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5CF7DA5"/>
    <w:multiLevelType w:val="hybridMultilevel"/>
    <w:tmpl w:val="86282C2E"/>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C112203"/>
    <w:multiLevelType w:val="hybridMultilevel"/>
    <w:tmpl w:val="0D0E176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71563B5E"/>
    <w:multiLevelType w:val="hybridMultilevel"/>
    <w:tmpl w:val="8F041A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40A7C8A"/>
    <w:multiLevelType w:val="hybridMultilevel"/>
    <w:tmpl w:val="264816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65C02E4"/>
    <w:multiLevelType w:val="hybridMultilevel"/>
    <w:tmpl w:val="3AA420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6B41E38"/>
    <w:multiLevelType w:val="hybridMultilevel"/>
    <w:tmpl w:val="FE94075A"/>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9421D03"/>
    <w:multiLevelType w:val="hybridMultilevel"/>
    <w:tmpl w:val="55FABA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9EF1C15"/>
    <w:multiLevelType w:val="hybridMultilevel"/>
    <w:tmpl w:val="322877F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7A0A1F9E"/>
    <w:multiLevelType w:val="hybridMultilevel"/>
    <w:tmpl w:val="EF3462B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AE16678"/>
    <w:multiLevelType w:val="hybridMultilevel"/>
    <w:tmpl w:val="C16A7A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CE944A9"/>
    <w:multiLevelType w:val="hybridMultilevel"/>
    <w:tmpl w:val="8674AC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E7104F2"/>
    <w:multiLevelType w:val="hybridMultilevel"/>
    <w:tmpl w:val="7B5CD802"/>
    <w:lvl w:ilvl="0" w:tplc="3FAAE6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6"/>
  </w:num>
  <w:num w:numId="2">
    <w:abstractNumId w:val="39"/>
  </w:num>
  <w:num w:numId="3">
    <w:abstractNumId w:val="19"/>
  </w:num>
  <w:num w:numId="4">
    <w:abstractNumId w:val="7"/>
  </w:num>
  <w:num w:numId="5">
    <w:abstractNumId w:val="6"/>
  </w:num>
  <w:num w:numId="6">
    <w:abstractNumId w:val="1"/>
  </w:num>
  <w:num w:numId="7">
    <w:abstractNumId w:val="12"/>
  </w:num>
  <w:num w:numId="8">
    <w:abstractNumId w:val="5"/>
  </w:num>
  <w:num w:numId="9">
    <w:abstractNumId w:val="24"/>
  </w:num>
  <w:num w:numId="10">
    <w:abstractNumId w:val="30"/>
  </w:num>
  <w:num w:numId="11">
    <w:abstractNumId w:val="31"/>
  </w:num>
  <w:num w:numId="12">
    <w:abstractNumId w:val="20"/>
  </w:num>
  <w:num w:numId="13">
    <w:abstractNumId w:val="29"/>
  </w:num>
  <w:num w:numId="14">
    <w:abstractNumId w:val="10"/>
  </w:num>
  <w:num w:numId="15">
    <w:abstractNumId w:val="42"/>
  </w:num>
  <w:num w:numId="16">
    <w:abstractNumId w:val="11"/>
  </w:num>
  <w:num w:numId="17">
    <w:abstractNumId w:val="38"/>
  </w:num>
  <w:num w:numId="18">
    <w:abstractNumId w:val="27"/>
  </w:num>
  <w:num w:numId="19">
    <w:abstractNumId w:val="26"/>
  </w:num>
  <w:num w:numId="20">
    <w:abstractNumId w:val="37"/>
  </w:num>
  <w:num w:numId="21">
    <w:abstractNumId w:val="4"/>
  </w:num>
  <w:num w:numId="22">
    <w:abstractNumId w:val="25"/>
  </w:num>
  <w:num w:numId="23">
    <w:abstractNumId w:val="16"/>
  </w:num>
  <w:num w:numId="24">
    <w:abstractNumId w:val="13"/>
  </w:num>
  <w:num w:numId="25">
    <w:abstractNumId w:val="21"/>
  </w:num>
  <w:num w:numId="26">
    <w:abstractNumId w:val="35"/>
  </w:num>
  <w:num w:numId="27">
    <w:abstractNumId w:val="18"/>
  </w:num>
  <w:num w:numId="28">
    <w:abstractNumId w:val="9"/>
  </w:num>
  <w:num w:numId="29">
    <w:abstractNumId w:val="28"/>
  </w:num>
  <w:num w:numId="30">
    <w:abstractNumId w:val="17"/>
  </w:num>
  <w:num w:numId="31">
    <w:abstractNumId w:val="40"/>
  </w:num>
  <w:num w:numId="32">
    <w:abstractNumId w:val="23"/>
  </w:num>
  <w:num w:numId="33">
    <w:abstractNumId w:val="22"/>
  </w:num>
  <w:num w:numId="34">
    <w:abstractNumId w:val="33"/>
  </w:num>
  <w:num w:numId="35">
    <w:abstractNumId w:val="34"/>
  </w:num>
  <w:num w:numId="36">
    <w:abstractNumId w:val="8"/>
  </w:num>
  <w:num w:numId="37">
    <w:abstractNumId w:val="41"/>
  </w:num>
  <w:num w:numId="38">
    <w:abstractNumId w:val="2"/>
  </w:num>
  <w:num w:numId="39">
    <w:abstractNumId w:val="15"/>
  </w:num>
  <w:num w:numId="40">
    <w:abstractNumId w:val="14"/>
  </w:num>
  <w:num w:numId="41">
    <w:abstractNumId w:val="0"/>
  </w:num>
  <w:num w:numId="42">
    <w:abstractNumId w:val="3"/>
  </w:num>
  <w:num w:numId="43">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F9"/>
    <w:rsid w:val="00083039"/>
    <w:rsid w:val="00110E42"/>
    <w:rsid w:val="00121987"/>
    <w:rsid w:val="001670BD"/>
    <w:rsid w:val="00172740"/>
    <w:rsid w:val="001735D5"/>
    <w:rsid w:val="00180360"/>
    <w:rsid w:val="001B4A7D"/>
    <w:rsid w:val="001B4DCF"/>
    <w:rsid w:val="001E03C5"/>
    <w:rsid w:val="00237028"/>
    <w:rsid w:val="0025570B"/>
    <w:rsid w:val="002E6425"/>
    <w:rsid w:val="002F11D5"/>
    <w:rsid w:val="003005F9"/>
    <w:rsid w:val="00307BDB"/>
    <w:rsid w:val="0032382B"/>
    <w:rsid w:val="003650B5"/>
    <w:rsid w:val="00374987"/>
    <w:rsid w:val="003A1DE6"/>
    <w:rsid w:val="003B0ADE"/>
    <w:rsid w:val="003F253E"/>
    <w:rsid w:val="00401530"/>
    <w:rsid w:val="00422935"/>
    <w:rsid w:val="00424E1F"/>
    <w:rsid w:val="0043768A"/>
    <w:rsid w:val="0049450D"/>
    <w:rsid w:val="004A3A40"/>
    <w:rsid w:val="005171B8"/>
    <w:rsid w:val="00522158"/>
    <w:rsid w:val="00543A96"/>
    <w:rsid w:val="00550EAA"/>
    <w:rsid w:val="005866CB"/>
    <w:rsid w:val="0060280A"/>
    <w:rsid w:val="0063618F"/>
    <w:rsid w:val="00655216"/>
    <w:rsid w:val="00713429"/>
    <w:rsid w:val="00715AB5"/>
    <w:rsid w:val="007300BB"/>
    <w:rsid w:val="00766803"/>
    <w:rsid w:val="007920B7"/>
    <w:rsid w:val="007938B5"/>
    <w:rsid w:val="008051AC"/>
    <w:rsid w:val="00805BAB"/>
    <w:rsid w:val="0081349A"/>
    <w:rsid w:val="00853F06"/>
    <w:rsid w:val="00883FDD"/>
    <w:rsid w:val="008B1110"/>
    <w:rsid w:val="008E1F3A"/>
    <w:rsid w:val="008E73E0"/>
    <w:rsid w:val="008F54D1"/>
    <w:rsid w:val="00926F13"/>
    <w:rsid w:val="009602F9"/>
    <w:rsid w:val="009B17D9"/>
    <w:rsid w:val="009F32F4"/>
    <w:rsid w:val="00A444D3"/>
    <w:rsid w:val="00A539BB"/>
    <w:rsid w:val="00A924BF"/>
    <w:rsid w:val="00A93DDE"/>
    <w:rsid w:val="00AA51D2"/>
    <w:rsid w:val="00AB6B30"/>
    <w:rsid w:val="00AD21C9"/>
    <w:rsid w:val="00AD6125"/>
    <w:rsid w:val="00AE0D5B"/>
    <w:rsid w:val="00B43354"/>
    <w:rsid w:val="00B652FF"/>
    <w:rsid w:val="00B847D9"/>
    <w:rsid w:val="00B8525B"/>
    <w:rsid w:val="00B902DF"/>
    <w:rsid w:val="00B90A9F"/>
    <w:rsid w:val="00BA2DD5"/>
    <w:rsid w:val="00BD32AA"/>
    <w:rsid w:val="00BE7D85"/>
    <w:rsid w:val="00C06009"/>
    <w:rsid w:val="00C76B64"/>
    <w:rsid w:val="00C803E6"/>
    <w:rsid w:val="00CB00A9"/>
    <w:rsid w:val="00D4751D"/>
    <w:rsid w:val="00DD5D17"/>
    <w:rsid w:val="00E3383F"/>
    <w:rsid w:val="00E6089B"/>
    <w:rsid w:val="00E74969"/>
    <w:rsid w:val="00EB6A77"/>
    <w:rsid w:val="00EC6F40"/>
    <w:rsid w:val="00ED08A6"/>
    <w:rsid w:val="00EE2CBD"/>
    <w:rsid w:val="00F37F18"/>
    <w:rsid w:val="00F43C96"/>
    <w:rsid w:val="00F8099B"/>
    <w:rsid w:val="00F91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B70FC-09D1-484F-B146-5B8EC10A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C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F0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3F06"/>
    <w:rPr>
      <w:rFonts w:ascii="Segoe UI" w:hAnsi="Segoe UI" w:cs="Segoe UI"/>
      <w:sz w:val="18"/>
      <w:szCs w:val="18"/>
    </w:rPr>
  </w:style>
  <w:style w:type="table" w:styleId="a5">
    <w:name w:val="Table Grid"/>
    <w:basedOn w:val="a1"/>
    <w:uiPriority w:val="59"/>
    <w:rsid w:val="00853F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9B17D9"/>
    <w:pPr>
      <w:spacing w:after="0" w:line="240" w:lineRule="auto"/>
    </w:pPr>
    <w:rPr>
      <w:sz w:val="20"/>
      <w:szCs w:val="20"/>
    </w:rPr>
  </w:style>
  <w:style w:type="character" w:customStyle="1" w:styleId="a7">
    <w:name w:val="Текст сноски Знак"/>
    <w:basedOn w:val="a0"/>
    <w:link w:val="a6"/>
    <w:uiPriority w:val="99"/>
    <w:semiHidden/>
    <w:rsid w:val="009B17D9"/>
    <w:rPr>
      <w:sz w:val="20"/>
      <w:szCs w:val="20"/>
    </w:rPr>
  </w:style>
  <w:style w:type="character" w:styleId="a8">
    <w:name w:val="footnote reference"/>
    <w:basedOn w:val="a0"/>
    <w:semiHidden/>
    <w:unhideWhenUsed/>
    <w:rsid w:val="009B17D9"/>
    <w:rPr>
      <w:vertAlign w:val="superscript"/>
    </w:rPr>
  </w:style>
  <w:style w:type="paragraph" w:styleId="a9">
    <w:name w:val="List Paragraph"/>
    <w:basedOn w:val="a"/>
    <w:uiPriority w:val="34"/>
    <w:qFormat/>
    <w:rsid w:val="00A539BB"/>
    <w:pPr>
      <w:ind w:left="720"/>
      <w:contextualSpacing/>
    </w:pPr>
  </w:style>
  <w:style w:type="character" w:styleId="aa">
    <w:name w:val="Hyperlink"/>
    <w:basedOn w:val="a0"/>
    <w:uiPriority w:val="99"/>
    <w:unhideWhenUsed/>
    <w:rsid w:val="00715AB5"/>
    <w:rPr>
      <w:color w:val="0563C1" w:themeColor="hyperlink"/>
      <w:u w:val="single"/>
    </w:rPr>
  </w:style>
  <w:style w:type="paragraph" w:styleId="ab">
    <w:name w:val="header"/>
    <w:basedOn w:val="a"/>
    <w:link w:val="ac"/>
    <w:uiPriority w:val="99"/>
    <w:unhideWhenUsed/>
    <w:rsid w:val="003650B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650B5"/>
  </w:style>
  <w:style w:type="paragraph" w:styleId="ad">
    <w:name w:val="footer"/>
    <w:basedOn w:val="a"/>
    <w:link w:val="ae"/>
    <w:uiPriority w:val="99"/>
    <w:unhideWhenUsed/>
    <w:rsid w:val="003650B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650B5"/>
  </w:style>
  <w:style w:type="table" w:customStyle="1" w:styleId="111">
    <w:name w:val="Сетка таблицы11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1B4A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543A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AA51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20976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50622-E8A5-4164-A136-B4649EF00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1</Pages>
  <Words>15136</Words>
  <Characters>86279</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Баскаков</dc:creator>
  <cp:keywords/>
  <dc:description/>
  <cp:lastModifiedBy>Иван Баскаков</cp:lastModifiedBy>
  <cp:revision>16</cp:revision>
  <cp:lastPrinted>2019-10-15T08:32:00Z</cp:lastPrinted>
  <dcterms:created xsi:type="dcterms:W3CDTF">2017-09-06T11:35:00Z</dcterms:created>
  <dcterms:modified xsi:type="dcterms:W3CDTF">2019-10-25T05:48:00Z</dcterms:modified>
</cp:coreProperties>
</file>