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Кафедра уголовного права и уголовного процесса</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89393C" w:rsidRDefault="0089393C" w:rsidP="0089393C">
      <w:pPr>
        <w:pStyle w:val="ReportHead"/>
        <w:suppressAutoHyphens/>
        <w:rPr>
          <w:i/>
          <w:szCs w:val="28"/>
          <w:u w:val="single"/>
        </w:rPr>
      </w:pPr>
      <w:r>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DA396C">
        <w:rPr>
          <w:sz w:val="28"/>
          <w:szCs w:val="28"/>
        </w:rPr>
        <w:t>6</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протокол № 9 от "13" марта 2017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7B3EBB" w:rsidRDefault="00FC1328" w:rsidP="00FC1328">
      <w:pPr>
        <w:ind w:firstLine="709"/>
        <w:jc w:val="both"/>
        <w:rPr>
          <w:sz w:val="28"/>
          <w:szCs w:val="28"/>
        </w:rPr>
      </w:pPr>
      <w:r w:rsidRPr="007B3EBB">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7B3EBB">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Составить постановление о привлечении Петрова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t>Каков порядок предъявления обвинения?</w:t>
      </w:r>
    </w:p>
    <w:p w:rsidR="00FC1328" w:rsidRPr="007B3EBB" w:rsidRDefault="00FC1328" w:rsidP="00FC1328">
      <w:pPr>
        <w:ind w:firstLine="709"/>
        <w:jc w:val="both"/>
        <w:rPr>
          <w:sz w:val="28"/>
          <w:szCs w:val="28"/>
        </w:rPr>
      </w:pPr>
      <w:r w:rsidRPr="007B3EBB">
        <w:rPr>
          <w:sz w:val="28"/>
          <w:szCs w:val="28"/>
        </w:rPr>
        <w:t>2.23 В отношении Назарова, Карпова и Семенова, совершивших ху</w:t>
      </w:r>
      <w:r w:rsidRPr="007B3EBB">
        <w:rPr>
          <w:sz w:val="28"/>
          <w:szCs w:val="28"/>
        </w:rPr>
        <w:softHyphen/>
        <w:t>лиганские действия в общественном месте с причинением телесных повреждений ряду граждан, было возбуждено уголовное дело. В свя</w:t>
      </w:r>
      <w:r w:rsidRPr="007B3EBB">
        <w:rPr>
          <w:sz w:val="28"/>
          <w:szCs w:val="28"/>
        </w:rPr>
        <w:softHyphen/>
        <w:t>зи с большим объемом следственных действий дознание не было за</w:t>
      </w:r>
      <w:r w:rsidRPr="007B3EBB">
        <w:rPr>
          <w:sz w:val="28"/>
          <w:szCs w:val="28"/>
        </w:rPr>
        <w:softHyphen/>
        <w:t>кончено в установленный законом 20-дневный срок. Прокурором срок дознания был продлен на 10 суток, но и к моменту истечения данного срока дознание закончить не представилось возможным в связи с заболеванием одного из подозреваемых.</w:t>
      </w:r>
    </w:p>
    <w:p w:rsidR="00FC1328" w:rsidRPr="007B3EBB" w:rsidRDefault="00FC1328" w:rsidP="00FC1328">
      <w:pPr>
        <w:ind w:firstLine="709"/>
        <w:jc w:val="both"/>
        <w:rPr>
          <w:sz w:val="28"/>
          <w:szCs w:val="28"/>
        </w:rPr>
      </w:pPr>
      <w:r w:rsidRPr="007B3EBB">
        <w:rPr>
          <w:sz w:val="28"/>
          <w:szCs w:val="28"/>
        </w:rPr>
        <w:t>Дознаватель приостановил производство по делу на основании п. 4 ч. 1 ст. 208 УПК РФ.</w:t>
      </w:r>
    </w:p>
    <w:p w:rsidR="00FC1328" w:rsidRPr="007B3EBB" w:rsidRDefault="00FC1328" w:rsidP="00FC1328">
      <w:pPr>
        <w:ind w:firstLine="709"/>
        <w:jc w:val="both"/>
        <w:rPr>
          <w:sz w:val="28"/>
          <w:szCs w:val="28"/>
        </w:rPr>
      </w:pPr>
      <w:r w:rsidRPr="007B3EBB">
        <w:rPr>
          <w:sz w:val="28"/>
          <w:szCs w:val="28"/>
        </w:rPr>
        <w:t>Начальник органа дознания отменил постановление дознавате</w:t>
      </w:r>
      <w:r w:rsidRPr="007B3EBB">
        <w:rPr>
          <w:sz w:val="28"/>
          <w:szCs w:val="28"/>
        </w:rPr>
        <w:softHyphen/>
        <w:t>ля, полагая, что закон не предусматривает приостановления произ</w:t>
      </w:r>
      <w:r w:rsidRPr="007B3EBB">
        <w:rPr>
          <w:sz w:val="28"/>
          <w:szCs w:val="28"/>
        </w:rPr>
        <w:softHyphen/>
        <w:t>водства по делу на дознании.</w:t>
      </w:r>
    </w:p>
    <w:p w:rsidR="00FC1328" w:rsidRPr="007B3EBB" w:rsidRDefault="00FC1328" w:rsidP="00FC1328">
      <w:pPr>
        <w:ind w:firstLine="709"/>
        <w:jc w:val="both"/>
        <w:rPr>
          <w:sz w:val="28"/>
          <w:szCs w:val="28"/>
        </w:rPr>
      </w:pPr>
      <w:r w:rsidRPr="007B3EBB">
        <w:rPr>
          <w:sz w:val="28"/>
          <w:szCs w:val="28"/>
        </w:rPr>
        <w:t>Проанализируйте общие условия производства дознания.</w:t>
      </w:r>
    </w:p>
    <w:p w:rsidR="00FC1328" w:rsidRPr="007B3EBB" w:rsidRDefault="00FC1328" w:rsidP="00FC1328">
      <w:pPr>
        <w:ind w:firstLine="709"/>
        <w:jc w:val="both"/>
        <w:rPr>
          <w:sz w:val="28"/>
          <w:szCs w:val="28"/>
        </w:rPr>
      </w:pPr>
      <w:r w:rsidRPr="007B3EBB">
        <w:rPr>
          <w:sz w:val="28"/>
          <w:szCs w:val="28"/>
        </w:rPr>
        <w:t>Правомерны ли действия начальника органа дознания?</w:t>
      </w:r>
    </w:p>
    <w:p w:rsidR="00FC1328" w:rsidRPr="007B3EBB" w:rsidRDefault="00FC1328" w:rsidP="00FC1328">
      <w:pPr>
        <w:ind w:firstLine="709"/>
        <w:jc w:val="both"/>
        <w:rPr>
          <w:sz w:val="28"/>
          <w:szCs w:val="28"/>
        </w:rPr>
      </w:pPr>
      <w:r w:rsidRPr="007B3EBB">
        <w:rPr>
          <w:sz w:val="28"/>
          <w:szCs w:val="28"/>
        </w:rPr>
        <w:t>Как должен действовать дознаватель?</w:t>
      </w:r>
    </w:p>
    <w:p w:rsidR="00FC1328" w:rsidRPr="007B3EBB" w:rsidRDefault="00FC1328" w:rsidP="00FC1328">
      <w:pPr>
        <w:ind w:firstLine="709"/>
        <w:jc w:val="both"/>
        <w:rPr>
          <w:sz w:val="28"/>
          <w:szCs w:val="28"/>
        </w:rPr>
      </w:pPr>
      <w:r w:rsidRPr="007B3EBB">
        <w:rPr>
          <w:sz w:val="28"/>
          <w:szCs w:val="28"/>
        </w:rPr>
        <w:t>2.24 Заполните сравнительную таблицу итоговых актов окончания предварительного расследования с направлением дела в суд.</w:t>
      </w:r>
    </w:p>
    <w:tbl>
      <w:tblPr>
        <w:tblStyle w:val="afe"/>
        <w:tblW w:w="0" w:type="auto"/>
        <w:tblLook w:val="04A0"/>
      </w:tblPr>
      <w:tblGrid>
        <w:gridCol w:w="2392"/>
        <w:gridCol w:w="2393"/>
        <w:gridCol w:w="2393"/>
        <w:gridCol w:w="2393"/>
      </w:tblGrid>
      <w:tr w:rsidR="00FC1328" w:rsidRPr="00330CF9" w:rsidTr="00FC1328">
        <w:tc>
          <w:tcPr>
            <w:tcW w:w="2392" w:type="dxa"/>
          </w:tcPr>
          <w:p w:rsidR="00FC1328" w:rsidRPr="00330CF9" w:rsidRDefault="00FC1328" w:rsidP="009332DF">
            <w:pPr>
              <w:jc w:val="both"/>
              <w:rPr>
                <w:sz w:val="28"/>
                <w:szCs w:val="28"/>
              </w:rPr>
            </w:pPr>
            <w:r w:rsidRPr="00330CF9">
              <w:rPr>
                <w:sz w:val="28"/>
                <w:szCs w:val="28"/>
              </w:rPr>
              <w:t>Сравнительный признак</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заключение</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Обвинительный акт</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постановление</w:t>
            </w:r>
          </w:p>
          <w:p w:rsidR="00FC1328" w:rsidRPr="00330CF9" w:rsidRDefault="00FC1328" w:rsidP="009332DF">
            <w:pPr>
              <w:jc w:val="both"/>
              <w:rPr>
                <w:sz w:val="28"/>
                <w:szCs w:val="28"/>
              </w:rPr>
            </w:pPr>
          </w:p>
        </w:tc>
      </w:tr>
      <w:tr w:rsidR="00FC1328" w:rsidRPr="00330CF9" w:rsidTr="00FC1328">
        <w:tc>
          <w:tcPr>
            <w:tcW w:w="2392"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3.1 В процессе общего порядка подготовки  по уголовному делу к судебному заседанию Г. судья установил, что при производстве предварительного следствия ему не был предоставлен переводчик, хотя об этом Г. неоднократно ходатайствовал. Отказывая в ходатайстве, следователь ссылался на то, что Г. учился в России, закончил среднее специальное учебное заведение, русским языком владеет и в переводчике не нуждается. Судья хотя и усмотрел в этом нарушение ст. 18 УПК, но назначил судебное заседание по делу Г. </w:t>
      </w:r>
    </w:p>
    <w:p w:rsidR="00FC1328" w:rsidRPr="007B3EBB" w:rsidRDefault="00FC1328" w:rsidP="00FC1328">
      <w:pPr>
        <w:ind w:firstLine="709"/>
        <w:jc w:val="both"/>
        <w:rPr>
          <w:sz w:val="28"/>
          <w:szCs w:val="28"/>
        </w:rPr>
      </w:pPr>
      <w:r w:rsidRPr="007B3EBB">
        <w:rPr>
          <w:sz w:val="28"/>
          <w:szCs w:val="28"/>
        </w:rPr>
        <w:t xml:space="preserve">Прокомментируйте данное решение судьи, какое решение приняли бы Вы на его месте?  </w:t>
      </w:r>
    </w:p>
    <w:p w:rsidR="00FC1328" w:rsidRPr="007B3EBB" w:rsidRDefault="00FC1328" w:rsidP="00FC1328">
      <w:pPr>
        <w:ind w:firstLine="709"/>
        <w:jc w:val="both"/>
        <w:rPr>
          <w:sz w:val="28"/>
          <w:szCs w:val="28"/>
        </w:rPr>
      </w:pPr>
      <w:r w:rsidRPr="007B3EBB">
        <w:rPr>
          <w:sz w:val="28"/>
          <w:szCs w:val="28"/>
        </w:rPr>
        <w:t xml:space="preserve">Имеются ли основания для назначения судьей предварительного слушания?  </w:t>
      </w:r>
    </w:p>
    <w:p w:rsidR="00FC1328" w:rsidRPr="007B3EBB" w:rsidRDefault="00FC1328" w:rsidP="00FC1328">
      <w:pPr>
        <w:ind w:firstLine="709"/>
        <w:jc w:val="both"/>
        <w:rPr>
          <w:sz w:val="28"/>
          <w:szCs w:val="28"/>
        </w:rPr>
      </w:pPr>
      <w:r w:rsidRPr="007B3EBB">
        <w:rPr>
          <w:sz w:val="28"/>
          <w:szCs w:val="28"/>
        </w:rPr>
        <w:t xml:space="preserve">Вправе ли судья направлять уголовное дело для дополнительного расследования? </w:t>
      </w:r>
    </w:p>
    <w:p w:rsidR="00FC1328" w:rsidRPr="007B3EBB" w:rsidRDefault="00FC1328" w:rsidP="00FC1328">
      <w:pPr>
        <w:ind w:firstLine="709"/>
        <w:jc w:val="both"/>
        <w:rPr>
          <w:sz w:val="28"/>
          <w:szCs w:val="28"/>
        </w:rPr>
      </w:pPr>
      <w:r w:rsidRPr="007B3EBB">
        <w:rPr>
          <w:sz w:val="28"/>
          <w:szCs w:val="28"/>
        </w:rPr>
        <w:t xml:space="preserve">3.2 Судья районного суда, изучив поступившее к нему с обвинительным заключением уголовное дело, установил, что в отношении обвиняемого необходимо изменить меру пресечения и принять меры по обеспечению возмещения вреда, причиненного преступлением. Судья вынес решение об изменении меры пресечения обвиняемому с подписки о невыезде и надлежащем поведении на заключение под стражу, а также о наложении ареста на имущество обвиняемого.  Исполнение наложения ареста на имущество обвиняемого было возложено судьей на орган предварительного следствия по месту жительства обвиняемого. </w:t>
      </w:r>
    </w:p>
    <w:p w:rsidR="00FC1328" w:rsidRPr="007B3EBB" w:rsidRDefault="00FC1328" w:rsidP="00FC1328">
      <w:pPr>
        <w:ind w:firstLine="709"/>
        <w:jc w:val="both"/>
        <w:rPr>
          <w:sz w:val="28"/>
          <w:szCs w:val="28"/>
        </w:rPr>
      </w:pPr>
      <w:r w:rsidRPr="007B3EBB">
        <w:rPr>
          <w:sz w:val="28"/>
          <w:szCs w:val="28"/>
        </w:rPr>
        <w:lastRenderedPageBreak/>
        <w:t>Оцените действия и решения судьи.</w:t>
      </w:r>
    </w:p>
    <w:p w:rsidR="00FC1328" w:rsidRPr="007B3EBB" w:rsidRDefault="00FC1328" w:rsidP="00FC1328">
      <w:pPr>
        <w:ind w:firstLine="709"/>
        <w:jc w:val="both"/>
        <w:rPr>
          <w:sz w:val="28"/>
          <w:szCs w:val="28"/>
        </w:rPr>
      </w:pPr>
      <w:r w:rsidRPr="007B3EBB">
        <w:rPr>
          <w:sz w:val="28"/>
          <w:szCs w:val="28"/>
        </w:rPr>
        <w:t xml:space="preserve">3.3  В ходе подготовки уголовного дела к судебному заседанию судья изменил квалификацию действия обвиняемого с п. «д» ч. 2 ст. 111 УК РФ на ч. 1 ст. 111 УК РФ и назначил заседание. </w:t>
      </w:r>
    </w:p>
    <w:p w:rsidR="00FC1328" w:rsidRPr="007B3EBB" w:rsidRDefault="00FC1328" w:rsidP="00FC1328">
      <w:pPr>
        <w:ind w:firstLine="709"/>
        <w:jc w:val="both"/>
        <w:rPr>
          <w:sz w:val="28"/>
          <w:szCs w:val="28"/>
        </w:rPr>
      </w:pPr>
      <w:r w:rsidRPr="007B3EBB">
        <w:rPr>
          <w:sz w:val="28"/>
          <w:szCs w:val="28"/>
        </w:rPr>
        <w:t>Оцените решение судьи. Каковы пределы полномочий судьи при назначении уголовного дела к слушанию?</w:t>
      </w:r>
    </w:p>
    <w:p w:rsidR="00FC1328" w:rsidRPr="007B3EBB" w:rsidRDefault="00FC1328" w:rsidP="00FC1328">
      <w:pPr>
        <w:ind w:firstLine="709"/>
        <w:jc w:val="both"/>
        <w:rPr>
          <w:sz w:val="28"/>
          <w:szCs w:val="28"/>
        </w:rPr>
      </w:pPr>
      <w:r w:rsidRPr="007B3EBB">
        <w:rPr>
          <w:sz w:val="28"/>
          <w:szCs w:val="28"/>
        </w:rPr>
        <w:t>3.4  Изучая поступившее с обвинительным заключением уголовное дело, судья установил, что органами предварительного расследования допущен ряд процессуальных нарушений: допрос подозреваемого начат позднее 24 часов с момента задержания; в протоколе допроса свидетеля на одном из листов отсутствует подпись допрошенного; изъятое в ходе расследования у обвиняемого наркотическое средство не осмотрено и не приобщено к материалам уголовного дела.</w:t>
      </w:r>
    </w:p>
    <w:p w:rsidR="00FC1328" w:rsidRPr="007B3EBB" w:rsidRDefault="00FC1328" w:rsidP="00FC1328">
      <w:pPr>
        <w:ind w:firstLine="709"/>
        <w:jc w:val="both"/>
        <w:rPr>
          <w:sz w:val="28"/>
          <w:szCs w:val="28"/>
        </w:rPr>
      </w:pPr>
      <w:r w:rsidRPr="007B3EBB">
        <w:rPr>
          <w:sz w:val="28"/>
          <w:szCs w:val="28"/>
        </w:rPr>
        <w:t>Какими должны быть действия и решения судьи при указанных  обстоятельствах?</w:t>
      </w:r>
    </w:p>
    <w:p w:rsidR="00FC1328" w:rsidRPr="007B3EBB" w:rsidRDefault="00FC1328" w:rsidP="00FC1328">
      <w:pPr>
        <w:ind w:firstLine="709"/>
        <w:jc w:val="both"/>
        <w:rPr>
          <w:sz w:val="28"/>
          <w:szCs w:val="28"/>
        </w:rPr>
      </w:pPr>
      <w:r w:rsidRPr="007B3EBB">
        <w:rPr>
          <w:sz w:val="28"/>
          <w:szCs w:val="28"/>
        </w:rPr>
        <w:t>3.5  Изучив материалы поступившего с обвинительным заключением уголовного дела, судья пришел к выводу о необходимости  назначения предварительного слушания на основании ходатайства  защитника обвиняемого об исключении ряда доказательств. Судебное заседание было назначено на 18 апреля, о чем заинтересованным сторонам были направлены извещения 16 апреля. В назначенное время в судебное заседание не явился обвиняемый, суду о причинах своей неявки он не сообщил. Выслушав мнение сторон о возможности проведения заседания без участия обвиняемого (которые против этого не возражали), суд провел предварительное слушание, по результатам которого признал требования защитника обоснованным и удовлетворил его ходатайство.</w:t>
      </w:r>
    </w:p>
    <w:p w:rsidR="00FC1328" w:rsidRPr="007B3EBB" w:rsidRDefault="00FC1328" w:rsidP="00FC1328">
      <w:pPr>
        <w:ind w:firstLine="709"/>
        <w:jc w:val="both"/>
        <w:rPr>
          <w:sz w:val="28"/>
          <w:szCs w:val="28"/>
        </w:rPr>
      </w:pPr>
      <w:r w:rsidRPr="007B3EBB">
        <w:rPr>
          <w:sz w:val="28"/>
          <w:szCs w:val="28"/>
        </w:rPr>
        <w:t xml:space="preserve"> Оцените действия и решения судьи в указанном случае. </w:t>
      </w:r>
    </w:p>
    <w:p w:rsidR="00FC1328" w:rsidRPr="007B3EBB" w:rsidRDefault="00FC1328" w:rsidP="00FC1328">
      <w:pPr>
        <w:ind w:firstLine="709"/>
        <w:jc w:val="both"/>
        <w:rPr>
          <w:sz w:val="28"/>
          <w:szCs w:val="28"/>
        </w:rPr>
      </w:pPr>
      <w:r w:rsidRPr="007B3EBB">
        <w:rPr>
          <w:sz w:val="28"/>
          <w:szCs w:val="28"/>
        </w:rPr>
        <w:t>Были ли допущены судьей какие-либо процессуальные нарушения, если да, то укажите, какие именно?</w:t>
      </w:r>
    </w:p>
    <w:p w:rsidR="00FC1328" w:rsidRPr="007B3EBB" w:rsidRDefault="00FC1328" w:rsidP="00FC1328">
      <w:pPr>
        <w:ind w:firstLine="709"/>
        <w:jc w:val="both"/>
        <w:rPr>
          <w:sz w:val="28"/>
          <w:szCs w:val="28"/>
        </w:rPr>
      </w:pPr>
      <w:r w:rsidRPr="007B3EBB">
        <w:rPr>
          <w:sz w:val="28"/>
          <w:szCs w:val="28"/>
        </w:rPr>
        <w:t xml:space="preserve">3.6  Судья, изучив материалы поступившего с обвинительным заключением уголовного дела в отношении Светлова, обвиняемого в совершении преступления, предусмотренного ч. 1 ст. 264 УК РФ, принял решение о прекращении уголовного дела вследствие истечения сроков давности уголовного преследования. Светлов обжаловал решение судьи о прекращении уголовного дела. Из жалобы Светлова следует, что виновным в совершении преступления он себя не признает и требует проведения судебного разбирательства в общем порядке, исследования доказательств и постановления оправдательного приговора. </w:t>
      </w:r>
    </w:p>
    <w:p w:rsidR="00FC1328" w:rsidRPr="007B3EBB" w:rsidRDefault="00FC1328" w:rsidP="00FC1328">
      <w:pPr>
        <w:ind w:firstLine="709"/>
        <w:jc w:val="both"/>
        <w:rPr>
          <w:sz w:val="28"/>
          <w:szCs w:val="28"/>
        </w:rPr>
      </w:pPr>
      <w:r w:rsidRPr="007B3EBB">
        <w:rPr>
          <w:sz w:val="28"/>
          <w:szCs w:val="28"/>
        </w:rPr>
        <w:t>Примите решение по жалобе Светлова.</w:t>
      </w:r>
    </w:p>
    <w:p w:rsidR="00FC1328" w:rsidRPr="007B3EBB" w:rsidRDefault="00FC1328" w:rsidP="00FC1328">
      <w:pPr>
        <w:ind w:firstLine="709"/>
        <w:jc w:val="both"/>
        <w:rPr>
          <w:sz w:val="28"/>
          <w:szCs w:val="28"/>
        </w:rPr>
      </w:pPr>
      <w:r w:rsidRPr="007B3EBB">
        <w:rPr>
          <w:sz w:val="28"/>
          <w:szCs w:val="28"/>
        </w:rPr>
        <w:t xml:space="preserve">3.7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lastRenderedPageBreak/>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3.8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3.9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3.10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lastRenderedPageBreak/>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3.11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3.12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lastRenderedPageBreak/>
        <w:t>3.13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3.14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3.15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 xml:space="preserve">3.17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 xml:space="preserve">3.18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 xml:space="preserve">3.19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 xml:space="preserve">3.20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 xml:space="preserve">3.21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lastRenderedPageBreak/>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 xml:space="preserve">3.22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 xml:space="preserve">3.23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 xml:space="preserve">3.24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 xml:space="preserve">3.25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3.26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lastRenderedPageBreak/>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3.27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 xml:space="preserve">3.28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 xml:space="preserve">3.29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w:t>
      </w:r>
      <w:r w:rsidRPr="007B3EBB">
        <w:rPr>
          <w:sz w:val="28"/>
          <w:szCs w:val="28"/>
        </w:rPr>
        <w:lastRenderedPageBreak/>
        <w:t xml:space="preserve">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3.30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 xml:space="preserve">3.31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 xml:space="preserve">3.32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w:t>
      </w:r>
      <w:r w:rsidRPr="007B3EBB">
        <w:rPr>
          <w:sz w:val="28"/>
          <w:szCs w:val="28"/>
        </w:rPr>
        <w:lastRenderedPageBreak/>
        <w:t xml:space="preserve">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 xml:space="preserve">3.33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 xml:space="preserve">3.34 Граждане Тимофеев и Рыльский были осуждены приговором районного суда за совершение кражи группой лиц по предварительному сговору (ч. 2 ст. 158 УК РФ). Приговор был обжалован Рыльским в связи с несоответствием выводов суда фактическим обстоятельствам дела; в жалобе содержалась просьба возвратить дело на новое рассмотрение в нижестоящий суд. Тимофеев с апелляционной жалобой не обращался, против отмены приговора в его отношении и возвращении дела на новое рассмотрение возражал. При рассмотрении дела в апелляционном порядке суд согласился с доводами жалобы и принял решение о возвращении уголовного дела в отношении Тимофеева и Рыльского на новое рассмотрение в суд первой инстанции. </w:t>
      </w:r>
    </w:p>
    <w:p w:rsidR="00FC1328" w:rsidRPr="007B3EBB" w:rsidRDefault="00FC1328" w:rsidP="00FC1328">
      <w:pPr>
        <w:ind w:firstLine="709"/>
        <w:jc w:val="both"/>
        <w:rPr>
          <w:sz w:val="28"/>
          <w:szCs w:val="28"/>
        </w:rPr>
      </w:pPr>
      <w:r w:rsidRPr="007B3EBB">
        <w:rPr>
          <w:sz w:val="28"/>
          <w:szCs w:val="28"/>
        </w:rPr>
        <w:t xml:space="preserve">Вправе ли был суд апелляционной инстанции рассматривать законность и обоснованность приговора в отношении Тимофеева при отсутствии его жалобы? </w:t>
      </w:r>
    </w:p>
    <w:p w:rsidR="00FC1328" w:rsidRPr="007B3EBB" w:rsidRDefault="00FC1328" w:rsidP="00FC1328">
      <w:pPr>
        <w:ind w:firstLine="709"/>
        <w:jc w:val="both"/>
        <w:rPr>
          <w:sz w:val="28"/>
          <w:szCs w:val="28"/>
        </w:rPr>
      </w:pPr>
      <w:r w:rsidRPr="007B3EBB">
        <w:rPr>
          <w:sz w:val="28"/>
          <w:szCs w:val="28"/>
        </w:rPr>
        <w:t>Каковы пределы рассмотрения уголовных дел судами апелляционной, кассационной и надзорной инстанций?</w:t>
      </w:r>
    </w:p>
    <w:p w:rsidR="00FC1328" w:rsidRPr="007B3EBB" w:rsidRDefault="00FC1328" w:rsidP="00FC1328">
      <w:pPr>
        <w:ind w:firstLine="709"/>
        <w:jc w:val="both"/>
        <w:rPr>
          <w:sz w:val="28"/>
          <w:szCs w:val="28"/>
        </w:rPr>
      </w:pPr>
      <w:r w:rsidRPr="007B3EBB">
        <w:rPr>
          <w:sz w:val="28"/>
          <w:szCs w:val="28"/>
        </w:rPr>
        <w:t xml:space="preserve">3.35 Гражданин Семченко был осужден приговором суда за совершение преступления, предусмотренного ч. 1 ст. 158 УК РФ. Приговор в его отношении был обжалован в апелляционном порядке гражданским истцом Федосеевым, который был не согласен с установленным приговором размером причиненного преступлением ущерба. При рассмотрении дела в апелляционном порядке суд установил, что суд первой инстанции неправильно установил размер ущерба, </w:t>
      </w:r>
      <w:r w:rsidRPr="007B3EBB">
        <w:rPr>
          <w:sz w:val="28"/>
          <w:szCs w:val="28"/>
        </w:rPr>
        <w:lastRenderedPageBreak/>
        <w:t xml:space="preserve">причиненного преступлением, и изменил приговор, увеличив сумму, подлежащую взысканию с Семченко в пользу Федосеева. </w:t>
      </w:r>
    </w:p>
    <w:p w:rsidR="00FC1328" w:rsidRPr="007B3EBB" w:rsidRDefault="00FC1328" w:rsidP="00FC1328">
      <w:pPr>
        <w:ind w:firstLine="709"/>
        <w:jc w:val="both"/>
        <w:rPr>
          <w:sz w:val="28"/>
          <w:szCs w:val="28"/>
        </w:rPr>
      </w:pPr>
      <w:r w:rsidRPr="007B3EBB">
        <w:rPr>
          <w:sz w:val="28"/>
          <w:szCs w:val="28"/>
        </w:rPr>
        <w:t xml:space="preserve">Правильное ли решение принял суд апелляционной инстанции? </w:t>
      </w:r>
    </w:p>
    <w:p w:rsidR="00FC1328" w:rsidRPr="007B3EBB" w:rsidRDefault="00FC1328" w:rsidP="00FC1328">
      <w:pPr>
        <w:ind w:firstLine="709"/>
        <w:jc w:val="both"/>
        <w:rPr>
          <w:sz w:val="28"/>
          <w:szCs w:val="28"/>
        </w:rPr>
      </w:pPr>
      <w:r w:rsidRPr="007B3EBB">
        <w:rPr>
          <w:sz w:val="28"/>
          <w:szCs w:val="28"/>
        </w:rPr>
        <w:t xml:space="preserve">При каких условиях возможно изменение приговора в сторону ухудшения положения осужденного? </w:t>
      </w:r>
    </w:p>
    <w:p w:rsidR="00FC1328" w:rsidRPr="007B3EBB" w:rsidRDefault="00FC1328" w:rsidP="00FC1328">
      <w:pPr>
        <w:ind w:firstLine="709"/>
        <w:jc w:val="both"/>
        <w:rPr>
          <w:sz w:val="28"/>
          <w:szCs w:val="28"/>
        </w:rPr>
      </w:pPr>
      <w:r w:rsidRPr="007B3EBB">
        <w:rPr>
          <w:sz w:val="28"/>
          <w:szCs w:val="28"/>
        </w:rPr>
        <w:t>Какое решение должен был принять суд?</w:t>
      </w:r>
    </w:p>
    <w:p w:rsidR="00FC1328" w:rsidRPr="007B3EBB" w:rsidRDefault="00FC1328" w:rsidP="00FC1328">
      <w:pPr>
        <w:ind w:firstLine="709"/>
        <w:jc w:val="both"/>
        <w:rPr>
          <w:sz w:val="28"/>
          <w:szCs w:val="28"/>
        </w:rPr>
      </w:pPr>
      <w:r w:rsidRPr="007B3EBB">
        <w:rPr>
          <w:sz w:val="28"/>
          <w:szCs w:val="28"/>
        </w:rPr>
        <w:t xml:space="preserve">3.36 Граждане Сытин и Морозов были привлечены к уголовной ответственности за совершение кражи группой лиц по предварительному сговору. В связи с тяжелым заболеванием Морозова уголовное дело в его отношении было приостановлено на стадии предварительного расследования. В отношении Сытина уголовное дело направлено в суд, который вынес обвинительный приговор, с которым осужденный согласился. Узнав о признании Сытина виновным в совершении преступления, Морозов обжаловал приговор суда в апелляционном порядке. </w:t>
      </w:r>
    </w:p>
    <w:p w:rsidR="00FC1328" w:rsidRPr="007B3EBB" w:rsidRDefault="00FC1328" w:rsidP="00FC1328">
      <w:pPr>
        <w:ind w:firstLine="709"/>
        <w:jc w:val="both"/>
        <w:rPr>
          <w:sz w:val="28"/>
          <w:szCs w:val="28"/>
        </w:rPr>
      </w:pPr>
      <w:r w:rsidRPr="007B3EBB">
        <w:rPr>
          <w:sz w:val="28"/>
          <w:szCs w:val="28"/>
        </w:rPr>
        <w:t xml:space="preserve">Вправе ли Морозов обжаловать в апелляционном порядке приговор в отношении Сытина? </w:t>
      </w:r>
    </w:p>
    <w:p w:rsidR="00FC1328" w:rsidRPr="007B3EBB" w:rsidRDefault="00FC1328" w:rsidP="00FC1328">
      <w:pPr>
        <w:ind w:firstLine="709"/>
        <w:jc w:val="both"/>
        <w:rPr>
          <w:sz w:val="28"/>
          <w:szCs w:val="28"/>
        </w:rPr>
      </w:pPr>
      <w:r w:rsidRPr="007B3EBB">
        <w:rPr>
          <w:sz w:val="28"/>
          <w:szCs w:val="28"/>
        </w:rPr>
        <w:t xml:space="preserve">Может ли приговор в отношении Сытина затрагивать права и законные интересы Морозова? </w:t>
      </w:r>
    </w:p>
    <w:p w:rsidR="00FC1328" w:rsidRPr="007B3EBB" w:rsidRDefault="00FC1328" w:rsidP="00FC1328">
      <w:pPr>
        <w:ind w:firstLine="709"/>
        <w:jc w:val="both"/>
        <w:rPr>
          <w:sz w:val="28"/>
          <w:szCs w:val="28"/>
        </w:rPr>
      </w:pPr>
      <w:r w:rsidRPr="007B3EBB">
        <w:rPr>
          <w:sz w:val="28"/>
          <w:szCs w:val="28"/>
        </w:rPr>
        <w:t>Укажите круг лиц, имеющих право апелляционного обжалования.</w:t>
      </w:r>
    </w:p>
    <w:p w:rsidR="00FC1328" w:rsidRPr="007B3EBB" w:rsidRDefault="00FC1328" w:rsidP="00FC1328">
      <w:pPr>
        <w:ind w:firstLine="709"/>
        <w:jc w:val="both"/>
        <w:rPr>
          <w:sz w:val="28"/>
          <w:szCs w:val="28"/>
        </w:rPr>
      </w:pPr>
      <w:r w:rsidRPr="007B3EBB">
        <w:rPr>
          <w:sz w:val="28"/>
          <w:szCs w:val="28"/>
        </w:rPr>
        <w:t xml:space="preserve">3.37 Подсудимые Игошин и Сталиков были оправданы судом присяжных. Потерпевший Васечкин с приговором суда присяжных не согласился и обжаловал его в апелляционном порядке, ссылаясь на недоказанность обстоятельств, указанных судом в приговоре. </w:t>
      </w:r>
    </w:p>
    <w:p w:rsidR="00FC1328" w:rsidRPr="007B3EBB" w:rsidRDefault="00FC1328" w:rsidP="00FC1328">
      <w:pPr>
        <w:ind w:firstLine="709"/>
        <w:jc w:val="both"/>
        <w:rPr>
          <w:sz w:val="28"/>
          <w:szCs w:val="28"/>
        </w:rPr>
      </w:pPr>
      <w:r w:rsidRPr="007B3EBB">
        <w:rPr>
          <w:sz w:val="28"/>
          <w:szCs w:val="28"/>
        </w:rPr>
        <w:t xml:space="preserve">Вправе ли суд апелляционной инстанции отменить оправдательный приговор суда присяжных в связи с несоответствием выводов суда фактическим обстоятельствам дела? </w:t>
      </w:r>
    </w:p>
    <w:p w:rsidR="00FC1328" w:rsidRPr="007B3EBB" w:rsidRDefault="00FC1328" w:rsidP="00FC1328">
      <w:pPr>
        <w:ind w:firstLine="709"/>
        <w:jc w:val="both"/>
        <w:rPr>
          <w:sz w:val="28"/>
          <w:szCs w:val="28"/>
        </w:rPr>
      </w:pPr>
      <w:r w:rsidRPr="007B3EBB">
        <w:rPr>
          <w:sz w:val="28"/>
          <w:szCs w:val="28"/>
        </w:rPr>
        <w:t>По каким основаниям может быть обжалован приговор суда присяжных?</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жалобе Васечкина?</w:t>
      </w:r>
    </w:p>
    <w:p w:rsidR="00FC1328" w:rsidRPr="007B3EBB" w:rsidRDefault="00FC1328" w:rsidP="00FC1328">
      <w:pPr>
        <w:ind w:firstLine="709"/>
        <w:jc w:val="both"/>
        <w:rPr>
          <w:sz w:val="28"/>
          <w:szCs w:val="28"/>
        </w:rPr>
      </w:pPr>
      <w:r w:rsidRPr="007B3EBB">
        <w:rPr>
          <w:sz w:val="28"/>
          <w:szCs w:val="28"/>
        </w:rPr>
        <w:t>3.38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Суд данное ходатайство отклонил, мотивируя свое решение тем, что потерпевшая не предоставила документа, подтверждающего ее заявление о болезни 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lastRenderedPageBreak/>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3.39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3.40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3.41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3.42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же повлекло нарушение права обвиняемой на защиту, так 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lastRenderedPageBreak/>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 xml:space="preserve">3.43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 xml:space="preserve">3.44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 xml:space="preserve">3.45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t xml:space="preserve">3.46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 xml:space="preserve">Субъекты </w:t>
            </w:r>
            <w:r w:rsidRPr="00330CF9">
              <w:rPr>
                <w:sz w:val="28"/>
                <w:szCs w:val="28"/>
              </w:rPr>
              <w:lastRenderedPageBreak/>
              <w:t>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lastRenderedPageBreak/>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w:t>
      </w:r>
      <w:r w:rsidRPr="007B3EBB">
        <w:rPr>
          <w:sz w:val="28"/>
          <w:szCs w:val="28"/>
        </w:rPr>
        <w:lastRenderedPageBreak/>
        <w:t xml:space="preserve">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r w:rsidRPr="007B3EBB">
        <w:rPr>
          <w:sz w:val="28"/>
          <w:szCs w:val="28"/>
        </w:rPr>
        <w:t xml:space="preserve">4.6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FC1328" w:rsidRPr="007B3EBB" w:rsidRDefault="00FC1328" w:rsidP="00FC1328">
      <w:pPr>
        <w:ind w:firstLine="709"/>
        <w:jc w:val="both"/>
        <w:rPr>
          <w:sz w:val="28"/>
          <w:szCs w:val="28"/>
        </w:rPr>
      </w:pPr>
      <w:r w:rsidRPr="007B3EBB">
        <w:rPr>
          <w:sz w:val="28"/>
          <w:szCs w:val="28"/>
        </w:rPr>
        <w:t xml:space="preserve">Есть ли основания для применения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Кто вправе решать вопрос о применении таких мер?</w:t>
      </w:r>
    </w:p>
    <w:p w:rsidR="00FC1328" w:rsidRPr="007B3EBB" w:rsidRDefault="00FC1328" w:rsidP="00FC1328">
      <w:pPr>
        <w:ind w:firstLine="709"/>
        <w:jc w:val="both"/>
        <w:rPr>
          <w:sz w:val="28"/>
          <w:szCs w:val="28"/>
        </w:rPr>
      </w:pPr>
      <w:r w:rsidRPr="007B3EBB">
        <w:rPr>
          <w:sz w:val="28"/>
          <w:szCs w:val="28"/>
        </w:rPr>
        <w:t xml:space="preserve">4.7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FC1328" w:rsidRPr="007B3EBB" w:rsidRDefault="00FC1328" w:rsidP="00FC1328">
      <w:pPr>
        <w:ind w:firstLine="709"/>
        <w:jc w:val="both"/>
        <w:rPr>
          <w:sz w:val="28"/>
          <w:szCs w:val="28"/>
        </w:rPr>
      </w:pPr>
      <w:r w:rsidRPr="007B3EBB">
        <w:rPr>
          <w:sz w:val="28"/>
          <w:szCs w:val="28"/>
        </w:rPr>
        <w:t xml:space="preserve">Может ли быть применено к гр. Д. принудительное лечение в психиатрическом стационаре? </w:t>
      </w:r>
    </w:p>
    <w:p w:rsidR="00FC1328" w:rsidRPr="007B3EBB" w:rsidRDefault="00FC1328" w:rsidP="00FC1328">
      <w:pPr>
        <w:ind w:firstLine="709"/>
        <w:jc w:val="both"/>
        <w:rPr>
          <w:sz w:val="28"/>
          <w:szCs w:val="28"/>
        </w:rPr>
      </w:pPr>
      <w:r w:rsidRPr="007B3EBB">
        <w:rPr>
          <w:sz w:val="28"/>
          <w:szCs w:val="28"/>
        </w:rPr>
        <w:t xml:space="preserve">Если да, то в стационаре какого типа? </w:t>
      </w:r>
    </w:p>
    <w:p w:rsidR="00FC1328" w:rsidRPr="007B3EBB" w:rsidRDefault="00FC1328" w:rsidP="00FC1328">
      <w:pPr>
        <w:ind w:firstLine="709"/>
        <w:jc w:val="both"/>
        <w:rPr>
          <w:sz w:val="28"/>
          <w:szCs w:val="28"/>
        </w:rPr>
      </w:pPr>
      <w:r w:rsidRPr="007B3EBB">
        <w:rPr>
          <w:sz w:val="28"/>
          <w:szCs w:val="28"/>
        </w:rPr>
        <w:t xml:space="preserve">Может ли быть прекращено применение принудительного лечения? Если да, то в каких случаях? </w:t>
      </w:r>
    </w:p>
    <w:p w:rsidR="00FC1328" w:rsidRPr="007B3EBB" w:rsidRDefault="00FC1328" w:rsidP="00FC1328">
      <w:pPr>
        <w:ind w:firstLine="709"/>
        <w:jc w:val="both"/>
        <w:rPr>
          <w:sz w:val="28"/>
          <w:szCs w:val="28"/>
        </w:rPr>
      </w:pPr>
      <w:r w:rsidRPr="007B3EBB">
        <w:rPr>
          <w:sz w:val="28"/>
          <w:szCs w:val="28"/>
        </w:rPr>
        <w:t>4.8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FC1328" w:rsidRPr="007B3EBB" w:rsidRDefault="00FC1328" w:rsidP="00FC1328">
      <w:pPr>
        <w:ind w:firstLine="709"/>
        <w:jc w:val="both"/>
        <w:rPr>
          <w:sz w:val="28"/>
          <w:szCs w:val="28"/>
        </w:rPr>
      </w:pPr>
      <w:r w:rsidRPr="007B3EBB">
        <w:rPr>
          <w:sz w:val="28"/>
          <w:szCs w:val="28"/>
        </w:rPr>
        <w:t xml:space="preserve">Каков порядок производства по делам о применении принудительных мер медицинского характера? </w:t>
      </w:r>
    </w:p>
    <w:p w:rsidR="00FC1328" w:rsidRPr="007B3EBB" w:rsidRDefault="00FC1328" w:rsidP="00FC1328">
      <w:pPr>
        <w:ind w:firstLine="709"/>
        <w:jc w:val="both"/>
        <w:rPr>
          <w:sz w:val="28"/>
          <w:szCs w:val="28"/>
        </w:rPr>
      </w:pPr>
      <w:r w:rsidRPr="007B3EBB">
        <w:rPr>
          <w:sz w:val="28"/>
          <w:szCs w:val="28"/>
        </w:rPr>
        <w:t>Какие дополнительные гарантии прав граждан содержатся в законе?</w:t>
      </w:r>
    </w:p>
    <w:p w:rsidR="00FC1328" w:rsidRPr="007B3EBB" w:rsidRDefault="00FC1328" w:rsidP="00FC1328">
      <w:pPr>
        <w:ind w:firstLine="709"/>
        <w:jc w:val="both"/>
        <w:rPr>
          <w:sz w:val="28"/>
          <w:szCs w:val="28"/>
        </w:rPr>
      </w:pPr>
      <w:r w:rsidRPr="007B3EBB">
        <w:rPr>
          <w:sz w:val="28"/>
          <w:szCs w:val="28"/>
        </w:rPr>
        <w:lastRenderedPageBreak/>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FC1328" w:rsidRPr="007B3EBB" w:rsidRDefault="00FC1328" w:rsidP="00FC1328">
      <w:pPr>
        <w:ind w:firstLine="709"/>
        <w:jc w:val="both"/>
        <w:rPr>
          <w:sz w:val="28"/>
          <w:szCs w:val="28"/>
        </w:rPr>
      </w:pPr>
      <w:r w:rsidRPr="007B3EBB">
        <w:rPr>
          <w:sz w:val="28"/>
          <w:szCs w:val="28"/>
        </w:rPr>
        <w:t xml:space="preserve">4.9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заявленному ходатайству?</w:t>
      </w:r>
    </w:p>
    <w:p w:rsidR="00FC1328" w:rsidRPr="007B3EBB" w:rsidRDefault="00FC1328" w:rsidP="00FC1328">
      <w:pPr>
        <w:ind w:firstLine="709"/>
        <w:jc w:val="both"/>
        <w:rPr>
          <w:sz w:val="28"/>
          <w:szCs w:val="28"/>
        </w:rPr>
      </w:pPr>
      <w:r w:rsidRPr="007B3EBB">
        <w:rPr>
          <w:sz w:val="28"/>
          <w:szCs w:val="28"/>
        </w:rPr>
        <w:t xml:space="preserve">4.10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FC1328" w:rsidRPr="007B3EBB" w:rsidRDefault="00FC1328" w:rsidP="00FC1328">
      <w:pPr>
        <w:ind w:firstLine="709"/>
        <w:jc w:val="both"/>
        <w:rPr>
          <w:sz w:val="28"/>
          <w:szCs w:val="28"/>
        </w:rPr>
      </w:pPr>
      <w:r w:rsidRPr="007B3EBB">
        <w:rPr>
          <w:sz w:val="28"/>
          <w:szCs w:val="28"/>
        </w:rPr>
        <w:t>Дайте оценку решениям судов.</w:t>
      </w:r>
    </w:p>
    <w:p w:rsidR="00FC1328" w:rsidRPr="007B3EBB" w:rsidRDefault="00FC1328" w:rsidP="00FC1328">
      <w:pPr>
        <w:ind w:firstLine="709"/>
        <w:jc w:val="both"/>
        <w:rPr>
          <w:sz w:val="28"/>
          <w:szCs w:val="28"/>
        </w:rPr>
      </w:pPr>
      <w:r w:rsidRPr="007B3EBB">
        <w:rPr>
          <w:sz w:val="28"/>
          <w:szCs w:val="28"/>
        </w:rPr>
        <w:t xml:space="preserve"> В каких случаях лицо, в отношении которого ведется производство, имеет право лично осуществлять свои права?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lastRenderedPageBreak/>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lastRenderedPageBreak/>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lastRenderedPageBreak/>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lastRenderedPageBreak/>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Pr="00496776" w:rsidRDefault="00FC1328" w:rsidP="00FC1328">
      <w:pPr>
        <w:tabs>
          <w:tab w:val="left" w:pos="142"/>
        </w:tabs>
        <w:ind w:firstLine="709"/>
        <w:jc w:val="both"/>
        <w:rPr>
          <w:sz w:val="28"/>
          <w:szCs w:val="28"/>
        </w:rPr>
      </w:pPr>
      <w:r w:rsidRPr="00496776">
        <w:rPr>
          <w:sz w:val="28"/>
          <w:szCs w:val="28"/>
        </w:rPr>
        <w:t xml:space="preserve">3.2 Гражданин Отчаянный, являющийся родным братом обвиняемого, был допрошен по делу последнего в качестве свидетеля. Следователем положения ст. 51 Конституции РФ ему разъяснены не были. На предварительном слушании защитник заявил ходатайство о признании показаний Отчаянного недопустимым доказательством и исключении их целиком из материалов дела. </w:t>
      </w:r>
    </w:p>
    <w:p w:rsidR="00FC1328" w:rsidRPr="00496776" w:rsidRDefault="00FC1328" w:rsidP="00FC1328">
      <w:pPr>
        <w:tabs>
          <w:tab w:val="left" w:pos="142"/>
        </w:tabs>
        <w:ind w:firstLine="709"/>
        <w:jc w:val="both"/>
        <w:rPr>
          <w:sz w:val="28"/>
          <w:szCs w:val="28"/>
        </w:rPr>
      </w:pPr>
      <w:r w:rsidRPr="00496776">
        <w:rPr>
          <w:sz w:val="28"/>
          <w:szCs w:val="28"/>
        </w:rPr>
        <w:t>Составьте постановление о назначении предварительного слушания.</w:t>
      </w:r>
    </w:p>
    <w:p w:rsidR="00FC1328" w:rsidRPr="00496776"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xml:space="preserve">, который осуществляется «игроками» – студентами учебной группы, выполняющими </w:t>
      </w:r>
      <w:r w:rsidRPr="00496776">
        <w:rPr>
          <w:sz w:val="28"/>
          <w:szCs w:val="28"/>
        </w:rPr>
        <w:lastRenderedPageBreak/>
        <w:t>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lastRenderedPageBreak/>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lastRenderedPageBreak/>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b/>
          <w:sz w:val="28"/>
          <w:szCs w:val="28"/>
        </w:rPr>
      </w:pPr>
      <w:r w:rsidRPr="000930A8">
        <w:rPr>
          <w:b/>
          <w:sz w:val="28"/>
          <w:szCs w:val="28"/>
        </w:rPr>
        <w:t xml:space="preserve">   </w:t>
      </w:r>
    </w:p>
    <w:p w:rsidR="000930A8" w:rsidRPr="000930A8" w:rsidRDefault="000930A8" w:rsidP="000930A8">
      <w:pPr>
        <w:jc w:val="both"/>
        <w:rPr>
          <w:b/>
          <w:sz w:val="28"/>
          <w:szCs w:val="28"/>
        </w:rPr>
      </w:pPr>
    </w:p>
    <w:p w:rsidR="000930A8" w:rsidRPr="000930A8" w:rsidRDefault="000930A8"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lastRenderedPageBreak/>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w:t>
            </w:r>
            <w:r w:rsidR="00406A25" w:rsidRPr="00160488">
              <w:rPr>
                <w:color w:val="000000"/>
                <w:spacing w:val="-4"/>
                <w:sz w:val="28"/>
                <w:szCs w:val="28"/>
                <w:lang w:eastAsia="ru-RU"/>
              </w:rPr>
              <w:lastRenderedPageBreak/>
              <w:t>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Наличие в решении новизны, оригинальности, </w:t>
            </w:r>
            <w:r w:rsidRPr="003834EB">
              <w:rPr>
                <w:sz w:val="28"/>
                <w:szCs w:val="28"/>
              </w:rPr>
              <w:lastRenderedPageBreak/>
              <w:t>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Default="000930A8" w:rsidP="00346E5C">
      <w:pPr>
        <w:jc w:val="center"/>
        <w:rPr>
          <w:b/>
          <w:sz w:val="28"/>
          <w:szCs w:val="28"/>
        </w:rPr>
      </w:pPr>
    </w:p>
    <w:p w:rsidR="00101A8F" w:rsidRDefault="00101A8F" w:rsidP="000930A8">
      <w:pPr>
        <w:jc w:val="both"/>
        <w:rPr>
          <w:b/>
          <w:color w:val="000000"/>
          <w:sz w:val="28"/>
          <w:szCs w:val="28"/>
          <w:lang w:eastAsia="ru-RU" w:bidi="ru-RU"/>
        </w:rPr>
      </w:pPr>
    </w:p>
    <w:p w:rsidR="00101A8F" w:rsidRDefault="00101A8F"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lastRenderedPageBreak/>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0930A8" w:rsidRPr="00B6636B" w:rsidRDefault="000930A8" w:rsidP="000930A8">
      <w:pPr>
        <w:rPr>
          <w:spacing w:val="-1"/>
          <w:sz w:val="28"/>
          <w:szCs w:val="28"/>
          <w:lang w:eastAsia="ru-RU"/>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Pr="00121641" w:rsidRDefault="000930A8" w:rsidP="000930A8">
      <w:pPr>
        <w:pStyle w:val="af4"/>
        <w:suppressLineNumbers/>
        <w:spacing w:after="0"/>
        <w:ind w:left="0" w:firstLine="709"/>
        <w:rPr>
          <w:bCs/>
          <w:sz w:val="28"/>
          <w:szCs w:val="28"/>
        </w:rPr>
      </w:pP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lastRenderedPageBreak/>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w:t>
      </w:r>
      <w:r w:rsidRPr="00DD0B37">
        <w:rPr>
          <w:sz w:val="28"/>
          <w:szCs w:val="28"/>
        </w:rPr>
        <w:lastRenderedPageBreak/>
        <w:t xml:space="preserve">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CD075B" w:rsidRDefault="00CD075B"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553996" w:rsidRDefault="00553996"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lastRenderedPageBreak/>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F4" w:rsidRDefault="004059F4" w:rsidP="005A0E63">
      <w:r>
        <w:separator/>
      </w:r>
    </w:p>
  </w:endnote>
  <w:endnote w:type="continuationSeparator" w:id="0">
    <w:p w:rsidR="004059F4" w:rsidRDefault="004059F4"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A33EA6" w:rsidRDefault="003C142A">
        <w:pPr>
          <w:pStyle w:val="ac"/>
          <w:jc w:val="right"/>
        </w:pPr>
        <w:r>
          <w:fldChar w:fldCharType="begin"/>
        </w:r>
        <w:r w:rsidR="00A33EA6">
          <w:instrText xml:space="preserve"> PAGE   \* MERGEFORMAT </w:instrText>
        </w:r>
        <w:r>
          <w:fldChar w:fldCharType="separate"/>
        </w:r>
        <w:r w:rsidR="0089393C">
          <w:rPr>
            <w:noProof/>
          </w:rPr>
          <w:t>72</w:t>
        </w:r>
        <w:r>
          <w:rPr>
            <w:noProof/>
          </w:rPr>
          <w:fldChar w:fldCharType="end"/>
        </w:r>
      </w:p>
    </w:sdtContent>
  </w:sdt>
  <w:p w:rsidR="00A33EA6" w:rsidRDefault="00A33E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F4" w:rsidRDefault="004059F4" w:rsidP="005A0E63">
      <w:r>
        <w:separator/>
      </w:r>
    </w:p>
  </w:footnote>
  <w:footnote w:type="continuationSeparator" w:id="0">
    <w:p w:rsidR="004059F4" w:rsidRDefault="004059F4"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5396"/>
    <w:rsid w:val="0019018B"/>
    <w:rsid w:val="001A6AA2"/>
    <w:rsid w:val="001C0B4A"/>
    <w:rsid w:val="001C4A95"/>
    <w:rsid w:val="001D118D"/>
    <w:rsid w:val="001F10E7"/>
    <w:rsid w:val="002053FF"/>
    <w:rsid w:val="00216B0C"/>
    <w:rsid w:val="00235334"/>
    <w:rsid w:val="002370E8"/>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C142A"/>
    <w:rsid w:val="003D7941"/>
    <w:rsid w:val="003E43F0"/>
    <w:rsid w:val="003F111F"/>
    <w:rsid w:val="00400DFA"/>
    <w:rsid w:val="004059F4"/>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8226D0"/>
    <w:rsid w:val="008319CD"/>
    <w:rsid w:val="00832A7C"/>
    <w:rsid w:val="00861571"/>
    <w:rsid w:val="0086227A"/>
    <w:rsid w:val="00891D5E"/>
    <w:rsid w:val="0089393C"/>
    <w:rsid w:val="008A0E76"/>
    <w:rsid w:val="008A733D"/>
    <w:rsid w:val="008B09E1"/>
    <w:rsid w:val="008E4EAD"/>
    <w:rsid w:val="008E6EC2"/>
    <w:rsid w:val="008F65C4"/>
    <w:rsid w:val="008F70C5"/>
    <w:rsid w:val="008F7289"/>
    <w:rsid w:val="00906F0F"/>
    <w:rsid w:val="009176B5"/>
    <w:rsid w:val="009332DF"/>
    <w:rsid w:val="00933B29"/>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89694181">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D33E-49C9-4A25-A5BF-D215ACFF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99</Pages>
  <Words>33687</Words>
  <Characters>192016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Наталья Кригер</cp:lastModifiedBy>
  <cp:revision>53</cp:revision>
  <cp:lastPrinted>2019-11-07T03:17:00Z</cp:lastPrinted>
  <dcterms:created xsi:type="dcterms:W3CDTF">2016-11-05T12:54:00Z</dcterms:created>
  <dcterms:modified xsi:type="dcterms:W3CDTF">2019-12-09T01:11:00Z</dcterms:modified>
</cp:coreProperties>
</file>