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3C6" w:rsidRPr="00DF0EA2" w:rsidRDefault="002623C6" w:rsidP="002623C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Минобрнауки России</w:t>
      </w:r>
    </w:p>
    <w:p w:rsidR="002623C6" w:rsidRPr="00DF0EA2" w:rsidRDefault="002623C6" w:rsidP="002623C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Бузулукский гуманитарно-технологический институт (филиал)</w:t>
      </w:r>
    </w:p>
    <w:p w:rsidR="002623C6" w:rsidRPr="00DF0EA2" w:rsidRDefault="002623C6" w:rsidP="002623C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федерального государственного бюджетного образовательного учреждения высшего образования</w:t>
      </w:r>
    </w:p>
    <w:p w:rsidR="002623C6" w:rsidRPr="00DF0EA2" w:rsidRDefault="002623C6" w:rsidP="002623C6">
      <w:pPr>
        <w:suppressAutoHyphens/>
        <w:spacing w:after="0" w:line="240" w:lineRule="auto"/>
        <w:ind w:firstLine="567"/>
        <w:jc w:val="center"/>
        <w:rPr>
          <w:rFonts w:ascii="Times New Roman" w:eastAsia="Calibri" w:hAnsi="Times New Roman" w:cs="Times New Roman"/>
          <w:b/>
          <w:sz w:val="28"/>
          <w:szCs w:val="28"/>
          <w:lang w:eastAsia="en-US"/>
        </w:rPr>
      </w:pPr>
      <w:r w:rsidRPr="00DF0EA2">
        <w:rPr>
          <w:rFonts w:ascii="Times New Roman" w:eastAsia="Calibri" w:hAnsi="Times New Roman" w:cs="Times New Roman"/>
          <w:b/>
          <w:sz w:val="28"/>
          <w:szCs w:val="28"/>
          <w:lang w:eastAsia="en-US"/>
        </w:rPr>
        <w:t>«Оренбургский государственный университет»</w:t>
      </w:r>
    </w:p>
    <w:p w:rsidR="002623C6" w:rsidRPr="00DD6CE2" w:rsidRDefault="002623C6" w:rsidP="002623C6">
      <w:pPr>
        <w:spacing w:after="0" w:line="240" w:lineRule="auto"/>
        <w:jc w:val="center"/>
        <w:rPr>
          <w:rFonts w:ascii="Times New Roman" w:hAnsi="Times New Roman" w:cs="Times New Roman"/>
          <w:sz w:val="28"/>
          <w:szCs w:val="28"/>
        </w:rPr>
      </w:pPr>
    </w:p>
    <w:p w:rsidR="002623C6" w:rsidRPr="00DD6CE2" w:rsidRDefault="002623C6" w:rsidP="002623C6">
      <w:pPr>
        <w:spacing w:after="0" w:line="240" w:lineRule="auto"/>
        <w:jc w:val="center"/>
        <w:rPr>
          <w:rFonts w:ascii="Times New Roman" w:hAnsi="Times New Roman" w:cs="Times New Roman"/>
          <w:sz w:val="28"/>
          <w:szCs w:val="28"/>
        </w:rPr>
      </w:pPr>
    </w:p>
    <w:p w:rsidR="002623C6" w:rsidRPr="00DD6CE2" w:rsidRDefault="002623C6" w:rsidP="002623C6">
      <w:pPr>
        <w:spacing w:after="0" w:line="240" w:lineRule="auto"/>
        <w:jc w:val="center"/>
        <w:rPr>
          <w:rFonts w:ascii="Times New Roman" w:hAnsi="Times New Roman" w:cs="Times New Roman"/>
          <w:sz w:val="28"/>
          <w:szCs w:val="28"/>
        </w:rPr>
      </w:pPr>
    </w:p>
    <w:p w:rsidR="006D60D6" w:rsidRPr="006D60D6" w:rsidRDefault="006D60D6" w:rsidP="006D60D6">
      <w:pPr>
        <w:spacing w:after="0" w:line="240" w:lineRule="auto"/>
        <w:jc w:val="center"/>
        <w:rPr>
          <w:rFonts w:ascii="Times New Roman" w:eastAsia="Times New Roman" w:hAnsi="Times New Roman" w:cs="Times New Roman"/>
          <w:sz w:val="28"/>
          <w:szCs w:val="28"/>
        </w:rPr>
      </w:pPr>
      <w:r w:rsidRPr="006D60D6">
        <w:rPr>
          <w:rFonts w:ascii="Times New Roman" w:eastAsia="Times New Roman" w:hAnsi="Times New Roman" w:cs="Times New Roman"/>
          <w:sz w:val="28"/>
          <w:szCs w:val="28"/>
        </w:rPr>
        <w:t>Кафедра общепрофессиональных и технических дисциплин</w:t>
      </w:r>
    </w:p>
    <w:p w:rsidR="002623C6" w:rsidRPr="00DD6CE2" w:rsidRDefault="002623C6" w:rsidP="002623C6">
      <w:pPr>
        <w:spacing w:after="0" w:line="240" w:lineRule="auto"/>
        <w:jc w:val="center"/>
        <w:rPr>
          <w:rFonts w:ascii="Times New Roman" w:hAnsi="Times New Roman" w:cs="Times New Roman"/>
          <w:sz w:val="28"/>
          <w:szCs w:val="28"/>
        </w:rPr>
      </w:pPr>
    </w:p>
    <w:p w:rsidR="002623C6" w:rsidRPr="00DD6CE2" w:rsidRDefault="002623C6" w:rsidP="002623C6">
      <w:pPr>
        <w:spacing w:after="0" w:line="240" w:lineRule="auto"/>
        <w:jc w:val="center"/>
        <w:rPr>
          <w:rFonts w:ascii="Times New Roman" w:hAnsi="Times New Roman" w:cs="Times New Roman"/>
          <w:sz w:val="28"/>
          <w:szCs w:val="28"/>
        </w:rPr>
      </w:pPr>
    </w:p>
    <w:p w:rsidR="002623C6" w:rsidRPr="00DD6CE2" w:rsidRDefault="002623C6" w:rsidP="002623C6">
      <w:pPr>
        <w:spacing w:after="0" w:line="240" w:lineRule="auto"/>
        <w:jc w:val="center"/>
        <w:rPr>
          <w:rFonts w:ascii="Times New Roman" w:hAnsi="Times New Roman" w:cs="Times New Roman"/>
          <w:sz w:val="28"/>
          <w:szCs w:val="28"/>
        </w:rPr>
      </w:pPr>
    </w:p>
    <w:p w:rsidR="002623C6" w:rsidRDefault="002623C6" w:rsidP="002623C6">
      <w:pPr>
        <w:spacing w:after="0" w:line="240" w:lineRule="auto"/>
        <w:jc w:val="both"/>
        <w:rPr>
          <w:rFonts w:ascii="Times New Roman" w:hAnsi="Times New Roman" w:cs="Times New Roman"/>
          <w:i/>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F0EA2" w:rsidRDefault="002623C6" w:rsidP="002623C6">
      <w:pPr>
        <w:spacing w:after="0" w:line="240" w:lineRule="auto"/>
        <w:ind w:firstLine="567"/>
        <w:jc w:val="center"/>
        <w:rPr>
          <w:rFonts w:ascii="Times New Roman" w:eastAsia="Times New Roman" w:hAnsi="Times New Roman" w:cs="Times New Roman"/>
          <w:b/>
          <w:sz w:val="28"/>
          <w:szCs w:val="28"/>
          <w:lang w:eastAsia="en-US"/>
        </w:rPr>
      </w:pPr>
      <w:r w:rsidRPr="00DF0EA2">
        <w:rPr>
          <w:rFonts w:ascii="Times New Roman" w:eastAsia="Times New Roman" w:hAnsi="Times New Roman" w:cs="Times New Roman"/>
          <w:b/>
          <w:sz w:val="28"/>
          <w:szCs w:val="28"/>
          <w:lang w:eastAsia="en-US"/>
        </w:rPr>
        <w:t>Методические указания  по освоению дисциплины</w:t>
      </w:r>
    </w:p>
    <w:p w:rsidR="002623C6" w:rsidRPr="00DD6CE2" w:rsidRDefault="002623C6" w:rsidP="002623C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«Промышленная безопасность в техническом сервисе»</w:t>
      </w: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rPr>
          <w:rFonts w:ascii="Times New Roman" w:hAnsi="Times New Roman" w:cs="Times New Roman"/>
          <w:sz w:val="28"/>
          <w:szCs w:val="28"/>
        </w:rPr>
      </w:pPr>
    </w:p>
    <w:p w:rsidR="002623C6" w:rsidRPr="00DD6CE2" w:rsidRDefault="002623C6" w:rsidP="002623C6">
      <w:pPr>
        <w:spacing w:after="0" w:line="240" w:lineRule="auto"/>
        <w:jc w:val="center"/>
        <w:rPr>
          <w:rFonts w:ascii="Times New Roman" w:hAnsi="Times New Roman" w:cs="Times New Roman"/>
          <w:sz w:val="28"/>
          <w:szCs w:val="28"/>
        </w:rPr>
      </w:pPr>
    </w:p>
    <w:p w:rsidR="002623C6" w:rsidRPr="00DD6CE2" w:rsidRDefault="002623C6" w:rsidP="002623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w:t>
      </w:r>
      <w:r w:rsidRPr="00DD6CE2">
        <w:rPr>
          <w:rFonts w:ascii="Times New Roman" w:hAnsi="Times New Roman" w:cs="Times New Roman"/>
          <w:sz w:val="28"/>
          <w:szCs w:val="28"/>
        </w:rPr>
        <w:t xml:space="preserve"> студентов </w:t>
      </w:r>
    </w:p>
    <w:p w:rsidR="002623C6" w:rsidRDefault="002623C6" w:rsidP="002623C6">
      <w:pPr>
        <w:spacing w:after="0" w:line="240" w:lineRule="auto"/>
        <w:jc w:val="center"/>
        <w:rPr>
          <w:rFonts w:ascii="Times New Roman" w:hAnsi="Times New Roman" w:cs="Times New Roman"/>
          <w:sz w:val="28"/>
          <w:szCs w:val="28"/>
        </w:rPr>
      </w:pPr>
    </w:p>
    <w:p w:rsidR="002623C6" w:rsidRPr="00364C86" w:rsidRDefault="002623C6" w:rsidP="002623C6">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направления подготовки 23.03.03 Эксплуатация транспортно-технологических машин и комплексов</w:t>
      </w:r>
    </w:p>
    <w:p w:rsidR="002623C6" w:rsidRPr="00364C86" w:rsidRDefault="002623C6" w:rsidP="002623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(нефтегазодобыча)</w:t>
      </w:r>
    </w:p>
    <w:p w:rsidR="002623C6" w:rsidRDefault="002623C6" w:rsidP="002623C6">
      <w:pPr>
        <w:spacing w:after="0" w:line="240" w:lineRule="auto"/>
        <w:jc w:val="center"/>
        <w:rPr>
          <w:rFonts w:ascii="Times New Roman" w:hAnsi="Times New Roman" w:cs="Times New Roman"/>
          <w:sz w:val="28"/>
          <w:szCs w:val="28"/>
        </w:rPr>
      </w:pPr>
    </w:p>
    <w:p w:rsidR="002623C6" w:rsidRPr="00DF0EA2" w:rsidRDefault="002623C6" w:rsidP="002623C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Тип образовательной программы</w:t>
      </w:r>
    </w:p>
    <w:p w:rsidR="002623C6" w:rsidRPr="00DF0EA2" w:rsidRDefault="002623C6" w:rsidP="002623C6">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Программа академического бакалавриата</w:t>
      </w:r>
    </w:p>
    <w:p w:rsidR="002623C6" w:rsidRPr="00DF0EA2" w:rsidRDefault="002623C6" w:rsidP="002623C6">
      <w:pPr>
        <w:suppressAutoHyphens/>
        <w:spacing w:after="0" w:line="240" w:lineRule="auto"/>
        <w:ind w:firstLine="567"/>
        <w:jc w:val="center"/>
        <w:rPr>
          <w:rFonts w:ascii="Times New Roman" w:eastAsia="Calibri" w:hAnsi="Times New Roman" w:cs="Times New Roman"/>
          <w:sz w:val="28"/>
          <w:szCs w:val="28"/>
          <w:lang w:eastAsia="en-US"/>
        </w:rPr>
      </w:pPr>
    </w:p>
    <w:p w:rsidR="002623C6" w:rsidRPr="00DF0EA2" w:rsidRDefault="002623C6" w:rsidP="002623C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Квалификация</w:t>
      </w:r>
    </w:p>
    <w:p w:rsidR="002623C6" w:rsidRPr="00DF0EA2" w:rsidRDefault="002623C6" w:rsidP="002623C6">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Бакалавр</w:t>
      </w:r>
    </w:p>
    <w:p w:rsidR="002623C6" w:rsidRPr="00DF0EA2" w:rsidRDefault="002623C6" w:rsidP="002623C6">
      <w:pPr>
        <w:suppressAutoHyphens/>
        <w:spacing w:after="0" w:line="240" w:lineRule="auto"/>
        <w:ind w:firstLine="567"/>
        <w:jc w:val="center"/>
        <w:rPr>
          <w:rFonts w:ascii="Times New Roman" w:eastAsia="Calibri" w:hAnsi="Times New Roman" w:cs="Times New Roman"/>
          <w:i/>
          <w:sz w:val="28"/>
          <w:szCs w:val="28"/>
          <w:u w:val="single"/>
          <w:lang w:eastAsia="en-US"/>
        </w:rPr>
      </w:pPr>
    </w:p>
    <w:p w:rsidR="002623C6" w:rsidRPr="00DF0EA2" w:rsidRDefault="002623C6" w:rsidP="002623C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Форма обучения</w:t>
      </w:r>
    </w:p>
    <w:p w:rsidR="002623C6" w:rsidRPr="00DF0EA2" w:rsidRDefault="002623C6" w:rsidP="002623C6">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Очная,  заочная</w:t>
      </w: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Default="002623C6" w:rsidP="002623C6">
      <w:pPr>
        <w:spacing w:after="0" w:line="240" w:lineRule="auto"/>
        <w:jc w:val="both"/>
        <w:rPr>
          <w:rFonts w:ascii="Times New Roman" w:hAnsi="Times New Roman" w:cs="Times New Roman"/>
          <w:sz w:val="28"/>
          <w:szCs w:val="28"/>
        </w:rPr>
      </w:pPr>
    </w:p>
    <w:p w:rsidR="002623C6"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6D60D6" w:rsidP="002623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2020</w:t>
      </w:r>
    </w:p>
    <w:p w:rsidR="002623C6" w:rsidRPr="00DF0EA2" w:rsidRDefault="002623C6" w:rsidP="002623C6">
      <w:pPr>
        <w:tabs>
          <w:tab w:val="left" w:pos="8080"/>
        </w:tabs>
        <w:ind w:hanging="1134"/>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Промышленная безопасность в техническом сервисе</w:t>
      </w:r>
      <w:r w:rsidRPr="00DF0EA2">
        <w:rPr>
          <w:rFonts w:ascii="Calibri" w:eastAsia="Calibri" w:hAnsi="Calibri" w:cs="Times New Roman"/>
          <w:sz w:val="28"/>
          <w:szCs w:val="28"/>
          <w:lang w:eastAsia="en-US"/>
        </w:rPr>
        <w:t xml:space="preserve">: </w:t>
      </w:r>
      <w:r w:rsidRPr="00DF0EA2">
        <w:rPr>
          <w:rFonts w:ascii="Times New Roman" w:eastAsia="Calibri" w:hAnsi="Times New Roman" w:cs="Times New Roman"/>
          <w:sz w:val="28"/>
          <w:szCs w:val="20"/>
          <w:lang w:eastAsia="en-US"/>
        </w:rPr>
        <w:t xml:space="preserve">Методические указания по освоению дисциплины / </w:t>
      </w:r>
      <w:r w:rsidR="00A277ED">
        <w:rPr>
          <w:rFonts w:ascii="Times New Roman" w:eastAsia="Calibri" w:hAnsi="Times New Roman" w:cs="Times New Roman"/>
          <w:sz w:val="28"/>
          <w:szCs w:val="20"/>
          <w:lang w:eastAsia="en-US"/>
        </w:rPr>
        <w:t>Г.С. Коровин</w:t>
      </w:r>
      <w:r w:rsidRPr="00DF0EA2">
        <w:rPr>
          <w:rFonts w:ascii="Times New Roman" w:eastAsia="Calibri" w:hAnsi="Times New Roman" w:cs="Times New Roman"/>
          <w:sz w:val="28"/>
          <w:szCs w:val="20"/>
          <w:lang w:eastAsia="en-US"/>
        </w:rPr>
        <w:t>; Бузулукский гуманитарно-технолог. ин-т (филиал)  ОГУ. – Б</w:t>
      </w:r>
      <w:r w:rsidR="006D60D6">
        <w:rPr>
          <w:rFonts w:ascii="Times New Roman" w:eastAsia="Calibri" w:hAnsi="Times New Roman" w:cs="Times New Roman"/>
          <w:sz w:val="28"/>
          <w:szCs w:val="20"/>
          <w:lang w:eastAsia="en-US"/>
        </w:rPr>
        <w:t>узулук : БГТИ (филиал) ОГУ, 2020</w:t>
      </w:r>
      <w:bookmarkStart w:id="0" w:name="_GoBack"/>
      <w:bookmarkEnd w:id="0"/>
      <w:r w:rsidRPr="00DF0EA2">
        <w:rPr>
          <w:rFonts w:ascii="Times New Roman" w:eastAsia="Calibri" w:hAnsi="Times New Roman" w:cs="Times New Roman"/>
          <w:sz w:val="28"/>
          <w:szCs w:val="20"/>
          <w:lang w:eastAsia="en-US"/>
        </w:rPr>
        <w:t>.</w:t>
      </w:r>
      <w:r w:rsidRPr="00DF0EA2">
        <w:rPr>
          <w:rFonts w:ascii="Calibri" w:eastAsia="Calibri" w:hAnsi="Calibri" w:cs="Times New Roman"/>
          <w:sz w:val="28"/>
          <w:szCs w:val="28"/>
          <w:lang w:eastAsia="en-US"/>
        </w:rPr>
        <w:t xml:space="preserve"> </w:t>
      </w:r>
      <w:r w:rsidR="00F74FF6">
        <w:rPr>
          <w:rFonts w:ascii="Times New Roman" w:eastAsia="Calibri" w:hAnsi="Times New Roman" w:cs="Times New Roman"/>
          <w:sz w:val="28"/>
          <w:szCs w:val="28"/>
          <w:lang w:eastAsia="en-US"/>
        </w:rPr>
        <w:t>– 2</w:t>
      </w:r>
      <w:r w:rsidR="00F74FF6" w:rsidRPr="00F74FF6">
        <w:rPr>
          <w:rFonts w:ascii="Times New Roman" w:eastAsia="Calibri" w:hAnsi="Times New Roman" w:cs="Times New Roman"/>
          <w:sz w:val="28"/>
          <w:szCs w:val="28"/>
          <w:lang w:eastAsia="en-US"/>
        </w:rPr>
        <w:t>0</w:t>
      </w:r>
      <w:r w:rsidRPr="00DF0EA2">
        <w:rPr>
          <w:rFonts w:ascii="Times New Roman" w:eastAsia="Calibri" w:hAnsi="Times New Roman" w:cs="Times New Roman"/>
          <w:sz w:val="28"/>
          <w:szCs w:val="28"/>
          <w:lang w:eastAsia="en-US"/>
        </w:rPr>
        <w:t>с.</w:t>
      </w:r>
    </w:p>
    <w:p w:rsidR="002623C6" w:rsidRPr="00DD6CE2" w:rsidRDefault="002623C6" w:rsidP="002623C6">
      <w:pPr>
        <w:pStyle w:val="11"/>
        <w:tabs>
          <w:tab w:val="left" w:pos="8080"/>
        </w:tabs>
        <w:rPr>
          <w:sz w:val="28"/>
          <w:szCs w:val="28"/>
        </w:rPr>
      </w:pPr>
    </w:p>
    <w:p w:rsidR="002623C6" w:rsidRPr="00DF0EA2" w:rsidRDefault="002623C6" w:rsidP="002623C6">
      <w:pPr>
        <w:tabs>
          <w:tab w:val="left" w:pos="8080"/>
        </w:tabs>
        <w:spacing w:after="0" w:line="240" w:lineRule="auto"/>
        <w:ind w:firstLine="709"/>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список источников. </w:t>
      </w:r>
    </w:p>
    <w:p w:rsidR="002623C6" w:rsidRPr="00DF0EA2" w:rsidRDefault="002623C6" w:rsidP="002623C6">
      <w:pPr>
        <w:tabs>
          <w:tab w:val="left" w:pos="8080"/>
        </w:tabs>
        <w:suppressAutoHyphens/>
        <w:spacing w:after="0" w:line="240" w:lineRule="auto"/>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Методические указания предназначены для студентов направлений подготовки: 23.03.03 Эксплуатация транспортно-технологических машин и комплексов</w:t>
      </w:r>
    </w:p>
    <w:p w:rsidR="002623C6" w:rsidRPr="00DF0EA2" w:rsidRDefault="002623C6" w:rsidP="002623C6">
      <w:pPr>
        <w:tabs>
          <w:tab w:val="left" w:pos="8080"/>
        </w:tabs>
        <w:spacing w:after="0" w:line="240" w:lineRule="auto"/>
        <w:ind w:firstLine="720"/>
        <w:jc w:val="both"/>
        <w:rPr>
          <w:rFonts w:ascii="Times New Roman" w:eastAsia="Times New Roman" w:hAnsi="Times New Roman" w:cs="Times New Roman"/>
          <w:sz w:val="28"/>
          <w:szCs w:val="28"/>
        </w:rPr>
      </w:pPr>
    </w:p>
    <w:p w:rsidR="002623C6" w:rsidRPr="00DF0EA2" w:rsidRDefault="002623C6" w:rsidP="002623C6">
      <w:pPr>
        <w:tabs>
          <w:tab w:val="left" w:pos="8080"/>
        </w:tabs>
        <w:suppressAutoHyphens/>
        <w:spacing w:after="0" w:line="240" w:lineRule="auto"/>
        <w:jc w:val="center"/>
        <w:rPr>
          <w:rFonts w:ascii="Times New Roman" w:eastAsia="Calibri" w:hAnsi="Times New Roman" w:cs="Times New Roman"/>
          <w:sz w:val="28"/>
          <w:szCs w:val="28"/>
          <w:lang w:eastAsia="en-US"/>
        </w:rPr>
      </w:pPr>
    </w:p>
    <w:p w:rsidR="002623C6" w:rsidRPr="00DF0EA2" w:rsidRDefault="002623C6" w:rsidP="002623C6">
      <w:pPr>
        <w:tabs>
          <w:tab w:val="left" w:pos="8080"/>
        </w:tabs>
        <w:suppressAutoHyphens/>
        <w:spacing w:after="0" w:line="240" w:lineRule="auto"/>
        <w:rPr>
          <w:rFonts w:ascii="Times New Roman" w:eastAsia="Calibri" w:hAnsi="Times New Roman" w:cs="Times New Roman"/>
          <w:sz w:val="28"/>
          <w:szCs w:val="28"/>
          <w:lang w:eastAsia="en-US"/>
        </w:rPr>
      </w:pPr>
    </w:p>
    <w:p w:rsidR="002623C6" w:rsidRPr="00DF0EA2" w:rsidRDefault="002623C6" w:rsidP="002623C6">
      <w:pPr>
        <w:tabs>
          <w:tab w:val="left" w:pos="8080"/>
          <w:tab w:val="left" w:pos="10000"/>
        </w:tabs>
        <w:spacing w:after="0" w:line="240" w:lineRule="auto"/>
        <w:jc w:val="both"/>
        <w:rPr>
          <w:rFonts w:ascii="Calibri" w:eastAsia="Times New Roman" w:hAnsi="Calibri" w:cs="Times New Roman"/>
          <w:sz w:val="28"/>
          <w:szCs w:val="28"/>
          <w:lang w:eastAsia="en-US"/>
        </w:rPr>
      </w:pPr>
    </w:p>
    <w:p w:rsidR="002623C6" w:rsidRPr="00DF0EA2" w:rsidRDefault="002623C6" w:rsidP="002623C6">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r w:rsidRPr="00DF0EA2">
        <w:rPr>
          <w:rFonts w:ascii="Times New Roman" w:eastAsia="Calibri" w:hAnsi="Times New Roman" w:cs="Times New Roman"/>
          <w:sz w:val="28"/>
          <w:szCs w:val="28"/>
          <w:lang w:eastAsia="en-US"/>
        </w:rPr>
        <w:t>Методические указания для обучающихся по  освоению дисциплины</w:t>
      </w:r>
      <w:r w:rsidRPr="00DF0EA2">
        <w:rPr>
          <w:rFonts w:ascii="Times New Roman" w:eastAsia="Times New Roman" w:hAnsi="Times New Roman" w:cs="Times New Roman"/>
          <w:sz w:val="28"/>
          <w:szCs w:val="28"/>
          <w:lang w:eastAsia="en-US"/>
        </w:rPr>
        <w:t xml:space="preserve"> являются приложением к рабочей программе по дисциплине </w:t>
      </w:r>
    </w:p>
    <w:p w:rsidR="002623C6" w:rsidRPr="00DF0EA2" w:rsidRDefault="002623C6" w:rsidP="002623C6">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spacing w:after="0" w:line="240" w:lineRule="auto"/>
        <w:ind w:firstLine="709"/>
        <w:jc w:val="both"/>
        <w:rPr>
          <w:rFonts w:ascii="Times New Roman" w:hAnsi="Times New Roman" w:cs="Times New Roman"/>
          <w:sz w:val="28"/>
          <w:szCs w:val="28"/>
        </w:rPr>
      </w:pPr>
    </w:p>
    <w:p w:rsidR="002623C6" w:rsidRPr="00DD6CE2" w:rsidRDefault="002623C6" w:rsidP="002623C6">
      <w:pPr>
        <w:spacing w:after="0" w:line="240" w:lineRule="auto"/>
        <w:ind w:firstLine="709"/>
        <w:jc w:val="both"/>
        <w:rPr>
          <w:rFonts w:ascii="Times New Roman" w:hAnsi="Times New Roman" w:cs="Times New Roman"/>
          <w:sz w:val="28"/>
          <w:szCs w:val="28"/>
        </w:rPr>
      </w:pPr>
    </w:p>
    <w:p w:rsidR="002623C6" w:rsidRPr="00DD6CE2"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Pr="00DD6CE2" w:rsidRDefault="002623C6" w:rsidP="002623C6">
      <w:pPr>
        <w:spacing w:after="0" w:line="240" w:lineRule="auto"/>
        <w:ind w:firstLine="709"/>
        <w:jc w:val="both"/>
        <w:rPr>
          <w:rFonts w:ascii="Times New Roman" w:hAnsi="Times New Roman" w:cs="Times New Roman"/>
          <w:sz w:val="28"/>
          <w:szCs w:val="28"/>
        </w:rPr>
      </w:pPr>
    </w:p>
    <w:p w:rsidR="002623C6" w:rsidRPr="00DD6CE2" w:rsidRDefault="002623C6" w:rsidP="002623C6">
      <w:pPr>
        <w:spacing w:after="0" w:line="240" w:lineRule="auto"/>
        <w:ind w:firstLine="709"/>
        <w:jc w:val="both"/>
        <w:rPr>
          <w:rFonts w:ascii="Times New Roman" w:hAnsi="Times New Roman" w:cs="Times New Roman"/>
          <w:sz w:val="28"/>
          <w:szCs w:val="28"/>
        </w:rPr>
      </w:pPr>
    </w:p>
    <w:p w:rsidR="002623C6" w:rsidRPr="00DD6CE2" w:rsidRDefault="002623C6" w:rsidP="002623C6">
      <w:pPr>
        <w:spacing w:after="0" w:line="240" w:lineRule="auto"/>
        <w:ind w:firstLine="709"/>
        <w:jc w:val="both"/>
        <w:rPr>
          <w:rFonts w:ascii="Times New Roman" w:hAnsi="Times New Roman" w:cs="Times New Roman"/>
          <w:sz w:val="28"/>
          <w:szCs w:val="28"/>
        </w:rPr>
      </w:pPr>
    </w:p>
    <w:p w:rsidR="002623C6" w:rsidRPr="00DD6CE2" w:rsidRDefault="002623C6" w:rsidP="002623C6">
      <w:pPr>
        <w:spacing w:after="0" w:line="240" w:lineRule="auto"/>
        <w:ind w:firstLine="709"/>
        <w:jc w:val="both"/>
        <w:rPr>
          <w:rFonts w:ascii="Times New Roman" w:hAnsi="Times New Roman" w:cs="Times New Roman"/>
          <w:sz w:val="28"/>
          <w:szCs w:val="28"/>
        </w:rPr>
      </w:pP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8E15C6" w:rsidRPr="00DD6CE2" w:rsidRDefault="002F0BFF" w:rsidP="008E15C6">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r w:rsidR="008E15C6" w:rsidRPr="00DD6CE2">
            <w:rPr>
              <w:rFonts w:ascii="Times New Roman" w:hAnsi="Times New Roman" w:cs="Times New Roman"/>
              <w:sz w:val="28"/>
              <w:szCs w:val="28"/>
            </w:rPr>
            <w:fldChar w:fldCharType="begin"/>
          </w:r>
          <w:r w:rsidR="008E15C6" w:rsidRPr="00DD6CE2">
            <w:rPr>
              <w:rFonts w:ascii="Times New Roman" w:hAnsi="Times New Roman" w:cs="Times New Roman"/>
              <w:sz w:val="28"/>
              <w:szCs w:val="28"/>
            </w:rPr>
            <w:instrText xml:space="preserve"> TOC \o "1-3" \h \z \u </w:instrText>
          </w:r>
          <w:r w:rsidR="008E15C6" w:rsidRPr="00DD6CE2">
            <w:rPr>
              <w:rFonts w:ascii="Times New Roman" w:hAnsi="Times New Roman" w:cs="Times New Roman"/>
              <w:sz w:val="28"/>
              <w:szCs w:val="28"/>
            </w:rPr>
            <w:fldChar w:fldCharType="separate"/>
          </w:r>
          <w:hyperlink w:anchor="_Toc466217638" w:history="1">
            <w:r w:rsidR="008E15C6" w:rsidRPr="00DD6CE2">
              <w:rPr>
                <w:rStyle w:val="aa"/>
                <w:rFonts w:ascii="Times New Roman" w:hAnsi="Times New Roman" w:cs="Times New Roman"/>
                <w:noProof/>
                <w:color w:val="auto"/>
                <w:sz w:val="28"/>
                <w:szCs w:val="28"/>
              </w:rPr>
              <w:t>Введение</w:t>
            </w:r>
            <w:r w:rsidR="008E15C6" w:rsidRPr="00DD6CE2">
              <w:rPr>
                <w:rFonts w:ascii="Times New Roman" w:hAnsi="Times New Roman" w:cs="Times New Roman"/>
                <w:noProof/>
                <w:webHidden/>
                <w:sz w:val="28"/>
                <w:szCs w:val="28"/>
              </w:rPr>
              <w:tab/>
            </w:r>
            <w:r w:rsidR="008E15C6" w:rsidRPr="00DD6CE2">
              <w:rPr>
                <w:rFonts w:ascii="Times New Roman" w:hAnsi="Times New Roman" w:cs="Times New Roman"/>
                <w:noProof/>
                <w:webHidden/>
                <w:sz w:val="28"/>
                <w:szCs w:val="28"/>
              </w:rPr>
              <w:fldChar w:fldCharType="begin"/>
            </w:r>
            <w:r w:rsidR="008E15C6" w:rsidRPr="00DD6CE2">
              <w:rPr>
                <w:rFonts w:ascii="Times New Roman" w:hAnsi="Times New Roman" w:cs="Times New Roman"/>
                <w:noProof/>
                <w:webHidden/>
                <w:sz w:val="28"/>
                <w:szCs w:val="28"/>
              </w:rPr>
              <w:instrText xml:space="preserve"> PAGEREF _Toc466217638 \h </w:instrText>
            </w:r>
            <w:r w:rsidR="008E15C6" w:rsidRPr="00DD6CE2">
              <w:rPr>
                <w:rFonts w:ascii="Times New Roman" w:hAnsi="Times New Roman" w:cs="Times New Roman"/>
                <w:noProof/>
                <w:webHidden/>
                <w:sz w:val="28"/>
                <w:szCs w:val="28"/>
              </w:rPr>
            </w:r>
            <w:r w:rsidR="008E15C6" w:rsidRPr="00DD6CE2">
              <w:rPr>
                <w:rFonts w:ascii="Times New Roman" w:hAnsi="Times New Roman" w:cs="Times New Roman"/>
                <w:noProof/>
                <w:webHidden/>
                <w:sz w:val="28"/>
                <w:szCs w:val="28"/>
              </w:rPr>
              <w:fldChar w:fldCharType="separate"/>
            </w:r>
            <w:r w:rsidR="008E15C6">
              <w:rPr>
                <w:rFonts w:ascii="Times New Roman" w:hAnsi="Times New Roman" w:cs="Times New Roman"/>
                <w:noProof/>
                <w:webHidden/>
                <w:sz w:val="28"/>
                <w:szCs w:val="28"/>
              </w:rPr>
              <w:t>4</w:t>
            </w:r>
            <w:r w:rsidR="008E15C6" w:rsidRPr="00DD6CE2">
              <w:rPr>
                <w:rFonts w:ascii="Times New Roman" w:hAnsi="Times New Roman" w:cs="Times New Roman"/>
                <w:noProof/>
                <w:webHidden/>
                <w:sz w:val="28"/>
                <w:szCs w:val="28"/>
              </w:rPr>
              <w:fldChar w:fldCharType="end"/>
            </w:r>
          </w:hyperlink>
        </w:p>
        <w:p w:rsidR="008E15C6" w:rsidRPr="00DD6CE2" w:rsidRDefault="00CD5548" w:rsidP="008E15C6">
          <w:pPr>
            <w:pStyle w:val="18"/>
            <w:tabs>
              <w:tab w:val="right" w:leader="dot" w:pos="9630"/>
            </w:tabs>
            <w:spacing w:after="0" w:line="240" w:lineRule="auto"/>
            <w:jc w:val="both"/>
            <w:rPr>
              <w:rFonts w:ascii="Times New Roman" w:hAnsi="Times New Roman" w:cs="Times New Roman"/>
              <w:noProof/>
              <w:sz w:val="28"/>
              <w:szCs w:val="28"/>
            </w:rPr>
          </w:pPr>
          <w:hyperlink w:anchor="_Toc466217639" w:history="1">
            <w:r w:rsidR="008E15C6" w:rsidRPr="00DD6CE2">
              <w:rPr>
                <w:rStyle w:val="aa"/>
                <w:rFonts w:ascii="Times New Roman" w:hAnsi="Times New Roman" w:cs="Times New Roman"/>
                <w:noProof/>
                <w:color w:val="auto"/>
                <w:sz w:val="28"/>
                <w:szCs w:val="28"/>
              </w:rPr>
              <w:t>Методические рекомендации  по освоению дисциплины</w:t>
            </w:r>
            <w:r w:rsidR="008E15C6" w:rsidRPr="00DD6CE2">
              <w:rPr>
                <w:rFonts w:ascii="Times New Roman" w:hAnsi="Times New Roman" w:cs="Times New Roman"/>
                <w:noProof/>
                <w:webHidden/>
                <w:sz w:val="28"/>
                <w:szCs w:val="28"/>
              </w:rPr>
              <w:tab/>
            </w:r>
            <w:r w:rsidR="008E15C6" w:rsidRPr="00DD6CE2">
              <w:rPr>
                <w:rFonts w:ascii="Times New Roman" w:hAnsi="Times New Roman" w:cs="Times New Roman"/>
                <w:noProof/>
                <w:webHidden/>
                <w:sz w:val="28"/>
                <w:szCs w:val="28"/>
              </w:rPr>
              <w:fldChar w:fldCharType="begin"/>
            </w:r>
            <w:r w:rsidR="008E15C6" w:rsidRPr="00DD6CE2">
              <w:rPr>
                <w:rFonts w:ascii="Times New Roman" w:hAnsi="Times New Roman" w:cs="Times New Roman"/>
                <w:noProof/>
                <w:webHidden/>
                <w:sz w:val="28"/>
                <w:szCs w:val="28"/>
              </w:rPr>
              <w:instrText xml:space="preserve"> PAGEREF _Toc466217639 \h </w:instrText>
            </w:r>
            <w:r w:rsidR="008E15C6" w:rsidRPr="00DD6CE2">
              <w:rPr>
                <w:rFonts w:ascii="Times New Roman" w:hAnsi="Times New Roman" w:cs="Times New Roman"/>
                <w:noProof/>
                <w:webHidden/>
                <w:sz w:val="28"/>
                <w:szCs w:val="28"/>
              </w:rPr>
            </w:r>
            <w:r w:rsidR="008E15C6" w:rsidRPr="00DD6CE2">
              <w:rPr>
                <w:rFonts w:ascii="Times New Roman" w:hAnsi="Times New Roman" w:cs="Times New Roman"/>
                <w:noProof/>
                <w:webHidden/>
                <w:sz w:val="28"/>
                <w:szCs w:val="28"/>
              </w:rPr>
              <w:fldChar w:fldCharType="separate"/>
            </w:r>
            <w:r w:rsidR="008E15C6">
              <w:rPr>
                <w:rFonts w:ascii="Times New Roman" w:hAnsi="Times New Roman" w:cs="Times New Roman"/>
                <w:noProof/>
                <w:webHidden/>
                <w:sz w:val="28"/>
                <w:szCs w:val="28"/>
              </w:rPr>
              <w:t>5</w:t>
            </w:r>
            <w:r w:rsidR="008E15C6" w:rsidRPr="00DD6CE2">
              <w:rPr>
                <w:rFonts w:ascii="Times New Roman" w:hAnsi="Times New Roman" w:cs="Times New Roman"/>
                <w:noProof/>
                <w:webHidden/>
                <w:sz w:val="28"/>
                <w:szCs w:val="28"/>
              </w:rPr>
              <w:fldChar w:fldCharType="end"/>
            </w:r>
          </w:hyperlink>
        </w:p>
        <w:p w:rsidR="008E15C6" w:rsidRPr="00DD6CE2" w:rsidRDefault="00CD5548" w:rsidP="008E15C6">
          <w:pPr>
            <w:pStyle w:val="18"/>
            <w:tabs>
              <w:tab w:val="right" w:leader="dot" w:pos="9630"/>
            </w:tabs>
            <w:spacing w:after="0" w:line="240" w:lineRule="auto"/>
            <w:jc w:val="both"/>
            <w:rPr>
              <w:rFonts w:ascii="Times New Roman" w:hAnsi="Times New Roman" w:cs="Times New Roman"/>
              <w:noProof/>
              <w:sz w:val="28"/>
              <w:szCs w:val="28"/>
            </w:rPr>
          </w:pPr>
          <w:hyperlink w:anchor="_Toc466217640" w:history="1">
            <w:r w:rsidR="008E15C6" w:rsidRPr="00DD6CE2">
              <w:rPr>
                <w:rStyle w:val="aa"/>
                <w:rFonts w:ascii="Times New Roman" w:hAnsi="Times New Roman" w:cs="Times New Roman"/>
                <w:noProof/>
                <w:color w:val="auto"/>
                <w:sz w:val="28"/>
                <w:szCs w:val="28"/>
              </w:rPr>
              <w:t>Общие и частные  методические рекомендации по видам работ</w:t>
            </w:r>
            <w:r w:rsidR="008E15C6" w:rsidRPr="00DD6CE2">
              <w:rPr>
                <w:rFonts w:ascii="Times New Roman" w:hAnsi="Times New Roman" w:cs="Times New Roman"/>
                <w:noProof/>
                <w:webHidden/>
                <w:sz w:val="28"/>
                <w:szCs w:val="28"/>
              </w:rPr>
              <w:tab/>
            </w:r>
            <w:r w:rsidR="008E15C6" w:rsidRPr="00DD6CE2">
              <w:rPr>
                <w:rFonts w:ascii="Times New Roman" w:hAnsi="Times New Roman" w:cs="Times New Roman"/>
                <w:noProof/>
                <w:webHidden/>
                <w:sz w:val="28"/>
                <w:szCs w:val="28"/>
              </w:rPr>
              <w:fldChar w:fldCharType="begin"/>
            </w:r>
            <w:r w:rsidR="008E15C6" w:rsidRPr="00DD6CE2">
              <w:rPr>
                <w:rFonts w:ascii="Times New Roman" w:hAnsi="Times New Roman" w:cs="Times New Roman"/>
                <w:noProof/>
                <w:webHidden/>
                <w:sz w:val="28"/>
                <w:szCs w:val="28"/>
              </w:rPr>
              <w:instrText xml:space="preserve"> PAGEREF _Toc466217640 \h </w:instrText>
            </w:r>
            <w:r w:rsidR="008E15C6" w:rsidRPr="00DD6CE2">
              <w:rPr>
                <w:rFonts w:ascii="Times New Roman" w:hAnsi="Times New Roman" w:cs="Times New Roman"/>
                <w:noProof/>
                <w:webHidden/>
                <w:sz w:val="28"/>
                <w:szCs w:val="28"/>
              </w:rPr>
            </w:r>
            <w:r w:rsidR="008E15C6" w:rsidRPr="00DD6CE2">
              <w:rPr>
                <w:rFonts w:ascii="Times New Roman" w:hAnsi="Times New Roman" w:cs="Times New Roman"/>
                <w:noProof/>
                <w:webHidden/>
                <w:sz w:val="28"/>
                <w:szCs w:val="28"/>
              </w:rPr>
              <w:fldChar w:fldCharType="separate"/>
            </w:r>
            <w:r w:rsidR="008E15C6">
              <w:rPr>
                <w:rFonts w:ascii="Times New Roman" w:hAnsi="Times New Roman" w:cs="Times New Roman"/>
                <w:noProof/>
                <w:webHidden/>
                <w:sz w:val="28"/>
                <w:szCs w:val="28"/>
              </w:rPr>
              <w:t>6</w:t>
            </w:r>
            <w:r w:rsidR="008E15C6" w:rsidRPr="00DD6CE2">
              <w:rPr>
                <w:rFonts w:ascii="Times New Roman" w:hAnsi="Times New Roman" w:cs="Times New Roman"/>
                <w:noProof/>
                <w:webHidden/>
                <w:sz w:val="28"/>
                <w:szCs w:val="28"/>
              </w:rPr>
              <w:fldChar w:fldCharType="end"/>
            </w:r>
          </w:hyperlink>
        </w:p>
        <w:p w:rsidR="008E15C6" w:rsidRPr="00DD6CE2" w:rsidRDefault="00CD5548" w:rsidP="008E15C6">
          <w:pPr>
            <w:pStyle w:val="28"/>
            <w:tabs>
              <w:tab w:val="right" w:leader="dot" w:pos="9630"/>
            </w:tabs>
            <w:spacing w:after="0" w:line="240" w:lineRule="auto"/>
            <w:jc w:val="both"/>
            <w:rPr>
              <w:rFonts w:ascii="Times New Roman" w:hAnsi="Times New Roman" w:cs="Times New Roman"/>
              <w:noProof/>
              <w:sz w:val="28"/>
              <w:szCs w:val="28"/>
            </w:rPr>
          </w:pPr>
          <w:hyperlink w:anchor="_Toc466217641" w:history="1">
            <w:r w:rsidR="008E15C6" w:rsidRPr="00DD6CE2">
              <w:rPr>
                <w:rStyle w:val="aa"/>
                <w:rFonts w:ascii="Times New Roman" w:hAnsi="Times New Roman" w:cs="Times New Roman"/>
                <w:noProof/>
                <w:color w:val="auto"/>
                <w:sz w:val="28"/>
                <w:szCs w:val="28"/>
              </w:rPr>
              <w:t>Работа по материалам  лекций</w:t>
            </w:r>
            <w:r w:rsidR="008E15C6" w:rsidRPr="00DD6CE2">
              <w:rPr>
                <w:rFonts w:ascii="Times New Roman" w:hAnsi="Times New Roman" w:cs="Times New Roman"/>
                <w:noProof/>
                <w:webHidden/>
                <w:sz w:val="28"/>
                <w:szCs w:val="28"/>
              </w:rPr>
              <w:tab/>
            </w:r>
            <w:r w:rsidR="008E15C6" w:rsidRPr="00DD6CE2">
              <w:rPr>
                <w:rFonts w:ascii="Times New Roman" w:hAnsi="Times New Roman" w:cs="Times New Roman"/>
                <w:noProof/>
                <w:webHidden/>
                <w:sz w:val="28"/>
                <w:szCs w:val="28"/>
              </w:rPr>
              <w:fldChar w:fldCharType="begin"/>
            </w:r>
            <w:r w:rsidR="008E15C6" w:rsidRPr="00DD6CE2">
              <w:rPr>
                <w:rFonts w:ascii="Times New Roman" w:hAnsi="Times New Roman" w:cs="Times New Roman"/>
                <w:noProof/>
                <w:webHidden/>
                <w:sz w:val="28"/>
                <w:szCs w:val="28"/>
              </w:rPr>
              <w:instrText xml:space="preserve"> PAGEREF _Toc466217641 \h </w:instrText>
            </w:r>
            <w:r w:rsidR="008E15C6" w:rsidRPr="00DD6CE2">
              <w:rPr>
                <w:rFonts w:ascii="Times New Roman" w:hAnsi="Times New Roman" w:cs="Times New Roman"/>
                <w:noProof/>
                <w:webHidden/>
                <w:sz w:val="28"/>
                <w:szCs w:val="28"/>
              </w:rPr>
            </w:r>
            <w:r w:rsidR="008E15C6" w:rsidRPr="00DD6CE2">
              <w:rPr>
                <w:rFonts w:ascii="Times New Roman" w:hAnsi="Times New Roman" w:cs="Times New Roman"/>
                <w:noProof/>
                <w:webHidden/>
                <w:sz w:val="28"/>
                <w:szCs w:val="28"/>
              </w:rPr>
              <w:fldChar w:fldCharType="separate"/>
            </w:r>
            <w:r w:rsidR="008E15C6">
              <w:rPr>
                <w:rFonts w:ascii="Times New Roman" w:hAnsi="Times New Roman" w:cs="Times New Roman"/>
                <w:noProof/>
                <w:webHidden/>
                <w:sz w:val="28"/>
                <w:szCs w:val="28"/>
              </w:rPr>
              <w:t>6</w:t>
            </w:r>
            <w:r w:rsidR="008E15C6" w:rsidRPr="00DD6CE2">
              <w:rPr>
                <w:rFonts w:ascii="Times New Roman" w:hAnsi="Times New Roman" w:cs="Times New Roman"/>
                <w:noProof/>
                <w:webHidden/>
                <w:sz w:val="28"/>
                <w:szCs w:val="28"/>
              </w:rPr>
              <w:fldChar w:fldCharType="end"/>
            </w:r>
          </w:hyperlink>
        </w:p>
        <w:p w:rsidR="008E15C6" w:rsidRPr="00DD6CE2" w:rsidRDefault="00CD5548" w:rsidP="008E15C6">
          <w:pPr>
            <w:pStyle w:val="28"/>
            <w:tabs>
              <w:tab w:val="right" w:leader="dot" w:pos="9630"/>
            </w:tabs>
            <w:spacing w:after="0" w:line="240" w:lineRule="auto"/>
            <w:jc w:val="both"/>
            <w:rPr>
              <w:rFonts w:ascii="Times New Roman" w:hAnsi="Times New Roman" w:cs="Times New Roman"/>
              <w:noProof/>
              <w:sz w:val="28"/>
              <w:szCs w:val="28"/>
            </w:rPr>
          </w:pPr>
          <w:hyperlink w:anchor="_Toc466217642" w:history="1">
            <w:r w:rsidR="008E15C6" w:rsidRPr="00DD6CE2">
              <w:rPr>
                <w:rStyle w:val="aa"/>
                <w:rFonts w:ascii="Times New Roman" w:hAnsi="Times New Roman" w:cs="Times New Roman"/>
                <w:noProof/>
                <w:color w:val="auto"/>
                <w:sz w:val="28"/>
                <w:szCs w:val="28"/>
              </w:rPr>
              <w:t>Методические рекомендации к практическим занятиям</w:t>
            </w:r>
            <w:r w:rsidR="008E15C6" w:rsidRPr="00DD6CE2">
              <w:rPr>
                <w:rFonts w:ascii="Times New Roman" w:hAnsi="Times New Roman" w:cs="Times New Roman"/>
                <w:noProof/>
                <w:webHidden/>
                <w:sz w:val="28"/>
                <w:szCs w:val="28"/>
              </w:rPr>
              <w:tab/>
            </w:r>
            <w:r w:rsidR="008E15C6" w:rsidRPr="00DD6CE2">
              <w:rPr>
                <w:rFonts w:ascii="Times New Roman" w:hAnsi="Times New Roman" w:cs="Times New Roman"/>
                <w:noProof/>
                <w:webHidden/>
                <w:sz w:val="28"/>
                <w:szCs w:val="28"/>
              </w:rPr>
              <w:fldChar w:fldCharType="begin"/>
            </w:r>
            <w:r w:rsidR="008E15C6" w:rsidRPr="00DD6CE2">
              <w:rPr>
                <w:rFonts w:ascii="Times New Roman" w:hAnsi="Times New Roman" w:cs="Times New Roman"/>
                <w:noProof/>
                <w:webHidden/>
                <w:sz w:val="28"/>
                <w:szCs w:val="28"/>
              </w:rPr>
              <w:instrText xml:space="preserve"> PAGEREF _Toc466217642 \h </w:instrText>
            </w:r>
            <w:r w:rsidR="008E15C6" w:rsidRPr="00DD6CE2">
              <w:rPr>
                <w:rFonts w:ascii="Times New Roman" w:hAnsi="Times New Roman" w:cs="Times New Roman"/>
                <w:noProof/>
                <w:webHidden/>
                <w:sz w:val="28"/>
                <w:szCs w:val="28"/>
              </w:rPr>
            </w:r>
            <w:r w:rsidR="008E15C6" w:rsidRPr="00DD6CE2">
              <w:rPr>
                <w:rFonts w:ascii="Times New Roman" w:hAnsi="Times New Roman" w:cs="Times New Roman"/>
                <w:noProof/>
                <w:webHidden/>
                <w:sz w:val="28"/>
                <w:szCs w:val="28"/>
              </w:rPr>
              <w:fldChar w:fldCharType="separate"/>
            </w:r>
            <w:r w:rsidR="008E15C6">
              <w:rPr>
                <w:rFonts w:ascii="Times New Roman" w:hAnsi="Times New Roman" w:cs="Times New Roman"/>
                <w:noProof/>
                <w:webHidden/>
                <w:sz w:val="28"/>
                <w:szCs w:val="28"/>
              </w:rPr>
              <w:t>9</w:t>
            </w:r>
            <w:r w:rsidR="008E15C6" w:rsidRPr="00DD6CE2">
              <w:rPr>
                <w:rFonts w:ascii="Times New Roman" w:hAnsi="Times New Roman" w:cs="Times New Roman"/>
                <w:noProof/>
                <w:webHidden/>
                <w:sz w:val="28"/>
                <w:szCs w:val="28"/>
              </w:rPr>
              <w:fldChar w:fldCharType="end"/>
            </w:r>
          </w:hyperlink>
        </w:p>
        <w:p w:rsidR="008E15C6" w:rsidRPr="00DD6CE2" w:rsidRDefault="00CD5548" w:rsidP="008E15C6">
          <w:pPr>
            <w:pStyle w:val="28"/>
            <w:tabs>
              <w:tab w:val="right" w:leader="dot" w:pos="9630"/>
            </w:tabs>
            <w:spacing w:after="0" w:line="240" w:lineRule="auto"/>
            <w:jc w:val="both"/>
            <w:rPr>
              <w:rFonts w:ascii="Times New Roman" w:hAnsi="Times New Roman" w:cs="Times New Roman"/>
              <w:noProof/>
              <w:sz w:val="28"/>
              <w:szCs w:val="28"/>
            </w:rPr>
          </w:pPr>
          <w:hyperlink w:anchor="_Toc466217644" w:history="1">
            <w:r w:rsidR="008E15C6" w:rsidRPr="00DD6CE2">
              <w:rPr>
                <w:rStyle w:val="aa"/>
                <w:rFonts w:ascii="Times New Roman" w:hAnsi="Times New Roman" w:cs="Times New Roman"/>
                <w:noProof/>
                <w:color w:val="auto"/>
                <w:sz w:val="28"/>
                <w:szCs w:val="28"/>
              </w:rPr>
              <w:t>Методические указания к контрольной работе</w:t>
            </w:r>
            <w:r w:rsidR="008E15C6" w:rsidRPr="00DD6CE2">
              <w:rPr>
                <w:rFonts w:ascii="Times New Roman" w:hAnsi="Times New Roman" w:cs="Times New Roman"/>
                <w:noProof/>
                <w:webHidden/>
                <w:sz w:val="28"/>
                <w:szCs w:val="28"/>
              </w:rPr>
              <w:tab/>
            </w:r>
            <w:r w:rsidR="008E15C6" w:rsidRPr="00DD6CE2">
              <w:rPr>
                <w:rFonts w:ascii="Times New Roman" w:hAnsi="Times New Roman" w:cs="Times New Roman"/>
                <w:noProof/>
                <w:webHidden/>
                <w:sz w:val="28"/>
                <w:szCs w:val="28"/>
              </w:rPr>
              <w:fldChar w:fldCharType="begin"/>
            </w:r>
            <w:r w:rsidR="008E15C6" w:rsidRPr="00DD6CE2">
              <w:rPr>
                <w:rFonts w:ascii="Times New Roman" w:hAnsi="Times New Roman" w:cs="Times New Roman"/>
                <w:noProof/>
                <w:webHidden/>
                <w:sz w:val="28"/>
                <w:szCs w:val="28"/>
              </w:rPr>
              <w:instrText xml:space="preserve"> PAGEREF _Toc466217644 \h </w:instrText>
            </w:r>
            <w:r w:rsidR="008E15C6" w:rsidRPr="00DD6CE2">
              <w:rPr>
                <w:rFonts w:ascii="Times New Roman" w:hAnsi="Times New Roman" w:cs="Times New Roman"/>
                <w:noProof/>
                <w:webHidden/>
                <w:sz w:val="28"/>
                <w:szCs w:val="28"/>
              </w:rPr>
            </w:r>
            <w:r w:rsidR="008E15C6" w:rsidRPr="00DD6CE2">
              <w:rPr>
                <w:rFonts w:ascii="Times New Roman" w:hAnsi="Times New Roman" w:cs="Times New Roman"/>
                <w:noProof/>
                <w:webHidden/>
                <w:sz w:val="28"/>
                <w:szCs w:val="28"/>
              </w:rPr>
              <w:fldChar w:fldCharType="separate"/>
            </w:r>
            <w:r w:rsidR="008E15C6">
              <w:rPr>
                <w:rFonts w:ascii="Times New Roman" w:hAnsi="Times New Roman" w:cs="Times New Roman"/>
                <w:noProof/>
                <w:webHidden/>
                <w:sz w:val="28"/>
                <w:szCs w:val="28"/>
              </w:rPr>
              <w:t>12</w:t>
            </w:r>
            <w:r w:rsidR="008E15C6" w:rsidRPr="00DD6CE2">
              <w:rPr>
                <w:rFonts w:ascii="Times New Roman" w:hAnsi="Times New Roman" w:cs="Times New Roman"/>
                <w:noProof/>
                <w:webHidden/>
                <w:sz w:val="28"/>
                <w:szCs w:val="28"/>
              </w:rPr>
              <w:fldChar w:fldCharType="end"/>
            </w:r>
          </w:hyperlink>
        </w:p>
        <w:p w:rsidR="008E15C6" w:rsidRPr="00072B5C" w:rsidRDefault="00CD5548" w:rsidP="008E15C6">
          <w:pPr>
            <w:pStyle w:val="28"/>
            <w:tabs>
              <w:tab w:val="right" w:leader="dot" w:pos="9630"/>
            </w:tabs>
            <w:spacing w:after="0" w:line="240" w:lineRule="auto"/>
            <w:jc w:val="both"/>
            <w:rPr>
              <w:rFonts w:ascii="Times New Roman" w:hAnsi="Times New Roman" w:cs="Times New Roman"/>
              <w:noProof/>
              <w:sz w:val="28"/>
              <w:szCs w:val="28"/>
              <w:lang w:val="en-US"/>
            </w:rPr>
          </w:pPr>
          <w:hyperlink w:anchor="_Toc466217645" w:history="1">
            <w:r w:rsidR="008E15C6" w:rsidRPr="00DD6CE2">
              <w:rPr>
                <w:rStyle w:val="aa"/>
                <w:rFonts w:ascii="Times New Roman" w:hAnsi="Times New Roman" w:cs="Times New Roman"/>
                <w:noProof/>
                <w:color w:val="auto"/>
                <w:sz w:val="28"/>
                <w:szCs w:val="28"/>
              </w:rPr>
              <w:t>Методические указания по выполнению исследовательской работы</w:t>
            </w:r>
            <w:r w:rsidR="008E15C6" w:rsidRPr="00DD6CE2">
              <w:rPr>
                <w:rFonts w:ascii="Times New Roman" w:hAnsi="Times New Roman" w:cs="Times New Roman"/>
                <w:noProof/>
                <w:webHidden/>
                <w:sz w:val="28"/>
                <w:szCs w:val="28"/>
              </w:rPr>
              <w:tab/>
            </w:r>
            <w:r w:rsidR="008E15C6" w:rsidRPr="00DD6CE2">
              <w:rPr>
                <w:rFonts w:ascii="Times New Roman" w:hAnsi="Times New Roman" w:cs="Times New Roman"/>
                <w:noProof/>
                <w:webHidden/>
                <w:sz w:val="28"/>
                <w:szCs w:val="28"/>
              </w:rPr>
              <w:fldChar w:fldCharType="begin"/>
            </w:r>
            <w:r w:rsidR="008E15C6" w:rsidRPr="00DD6CE2">
              <w:rPr>
                <w:rFonts w:ascii="Times New Roman" w:hAnsi="Times New Roman" w:cs="Times New Roman"/>
                <w:noProof/>
                <w:webHidden/>
                <w:sz w:val="28"/>
                <w:szCs w:val="28"/>
              </w:rPr>
              <w:instrText xml:space="preserve"> PAGEREF _Toc466217645 \h </w:instrText>
            </w:r>
            <w:r w:rsidR="008E15C6" w:rsidRPr="00DD6CE2">
              <w:rPr>
                <w:rFonts w:ascii="Times New Roman" w:hAnsi="Times New Roman" w:cs="Times New Roman"/>
                <w:noProof/>
                <w:webHidden/>
                <w:sz w:val="28"/>
                <w:szCs w:val="28"/>
              </w:rPr>
            </w:r>
            <w:r w:rsidR="008E15C6" w:rsidRPr="00DD6CE2">
              <w:rPr>
                <w:rFonts w:ascii="Times New Roman" w:hAnsi="Times New Roman" w:cs="Times New Roman"/>
                <w:noProof/>
                <w:webHidden/>
                <w:sz w:val="28"/>
                <w:szCs w:val="28"/>
              </w:rPr>
              <w:fldChar w:fldCharType="separate"/>
            </w:r>
            <w:r w:rsidR="008E15C6">
              <w:rPr>
                <w:rFonts w:ascii="Times New Roman" w:hAnsi="Times New Roman" w:cs="Times New Roman"/>
                <w:noProof/>
                <w:webHidden/>
                <w:sz w:val="28"/>
                <w:szCs w:val="28"/>
              </w:rPr>
              <w:t>1</w:t>
            </w:r>
            <w:r w:rsidR="008E15C6">
              <w:rPr>
                <w:rFonts w:ascii="Times New Roman" w:hAnsi="Times New Roman" w:cs="Times New Roman"/>
                <w:noProof/>
                <w:webHidden/>
                <w:sz w:val="28"/>
                <w:szCs w:val="28"/>
                <w:lang w:val="en-US"/>
              </w:rPr>
              <w:t>3</w:t>
            </w:r>
            <w:r w:rsidR="008E15C6" w:rsidRPr="00DD6CE2">
              <w:rPr>
                <w:rFonts w:ascii="Times New Roman" w:hAnsi="Times New Roman" w:cs="Times New Roman"/>
                <w:noProof/>
                <w:webHidden/>
                <w:sz w:val="28"/>
                <w:szCs w:val="28"/>
              </w:rPr>
              <w:fldChar w:fldCharType="end"/>
            </w:r>
          </w:hyperlink>
        </w:p>
        <w:p w:rsidR="008E15C6" w:rsidRPr="00DD6CE2" w:rsidRDefault="00CD5548" w:rsidP="008E15C6">
          <w:pPr>
            <w:pStyle w:val="18"/>
            <w:tabs>
              <w:tab w:val="right" w:leader="dot" w:pos="9630"/>
            </w:tabs>
            <w:spacing w:after="0" w:line="240" w:lineRule="auto"/>
            <w:jc w:val="both"/>
            <w:rPr>
              <w:rFonts w:ascii="Times New Roman" w:hAnsi="Times New Roman" w:cs="Times New Roman"/>
              <w:noProof/>
              <w:sz w:val="28"/>
              <w:szCs w:val="28"/>
            </w:rPr>
          </w:pPr>
          <w:hyperlink w:anchor="_Toc466217650" w:history="1">
            <w:r w:rsidR="008E15C6" w:rsidRPr="00DD6CE2">
              <w:rPr>
                <w:rStyle w:val="aa"/>
                <w:rFonts w:ascii="Times New Roman" w:hAnsi="Times New Roman" w:cs="Times New Roman"/>
                <w:noProof/>
                <w:color w:val="auto"/>
                <w:sz w:val="28"/>
                <w:szCs w:val="28"/>
              </w:rPr>
              <w:t>Образовательные технологии</w:t>
            </w:r>
            <w:r w:rsidR="008E15C6" w:rsidRPr="00DD6CE2">
              <w:rPr>
                <w:rFonts w:ascii="Times New Roman" w:hAnsi="Times New Roman" w:cs="Times New Roman"/>
                <w:noProof/>
                <w:webHidden/>
                <w:sz w:val="28"/>
                <w:szCs w:val="28"/>
              </w:rPr>
              <w:tab/>
            </w:r>
            <w:r w:rsidR="008E15C6" w:rsidRPr="00DD6CE2">
              <w:rPr>
                <w:rFonts w:ascii="Times New Roman" w:hAnsi="Times New Roman" w:cs="Times New Roman"/>
                <w:noProof/>
                <w:webHidden/>
                <w:sz w:val="28"/>
                <w:szCs w:val="28"/>
              </w:rPr>
              <w:fldChar w:fldCharType="begin"/>
            </w:r>
            <w:r w:rsidR="008E15C6" w:rsidRPr="00DD6CE2">
              <w:rPr>
                <w:rFonts w:ascii="Times New Roman" w:hAnsi="Times New Roman" w:cs="Times New Roman"/>
                <w:noProof/>
                <w:webHidden/>
                <w:sz w:val="28"/>
                <w:szCs w:val="28"/>
              </w:rPr>
              <w:instrText xml:space="preserve"> PAGEREF _Toc466217650 \h </w:instrText>
            </w:r>
            <w:r w:rsidR="008E15C6" w:rsidRPr="00DD6CE2">
              <w:rPr>
                <w:rFonts w:ascii="Times New Roman" w:hAnsi="Times New Roman" w:cs="Times New Roman"/>
                <w:noProof/>
                <w:webHidden/>
                <w:sz w:val="28"/>
                <w:szCs w:val="28"/>
              </w:rPr>
            </w:r>
            <w:r w:rsidR="008E15C6" w:rsidRPr="00DD6CE2">
              <w:rPr>
                <w:rFonts w:ascii="Times New Roman" w:hAnsi="Times New Roman" w:cs="Times New Roman"/>
                <w:noProof/>
                <w:webHidden/>
                <w:sz w:val="28"/>
                <w:szCs w:val="28"/>
              </w:rPr>
              <w:fldChar w:fldCharType="separate"/>
            </w:r>
            <w:r w:rsidR="008E15C6">
              <w:rPr>
                <w:rFonts w:ascii="Times New Roman" w:hAnsi="Times New Roman" w:cs="Times New Roman"/>
                <w:noProof/>
                <w:webHidden/>
                <w:sz w:val="28"/>
                <w:szCs w:val="28"/>
              </w:rPr>
              <w:t>1</w:t>
            </w:r>
            <w:r w:rsidR="008E15C6">
              <w:rPr>
                <w:rFonts w:ascii="Times New Roman" w:hAnsi="Times New Roman" w:cs="Times New Roman"/>
                <w:noProof/>
                <w:webHidden/>
                <w:sz w:val="28"/>
                <w:szCs w:val="28"/>
                <w:lang w:val="en-US"/>
              </w:rPr>
              <w:t>5</w:t>
            </w:r>
            <w:r w:rsidR="008E15C6" w:rsidRPr="00DD6CE2">
              <w:rPr>
                <w:rFonts w:ascii="Times New Roman" w:hAnsi="Times New Roman" w:cs="Times New Roman"/>
                <w:noProof/>
                <w:webHidden/>
                <w:sz w:val="28"/>
                <w:szCs w:val="28"/>
              </w:rPr>
              <w:fldChar w:fldCharType="end"/>
            </w:r>
          </w:hyperlink>
        </w:p>
        <w:p w:rsidR="008E15C6" w:rsidRPr="00DD6CE2" w:rsidRDefault="00CD5548" w:rsidP="008E15C6">
          <w:pPr>
            <w:pStyle w:val="18"/>
            <w:tabs>
              <w:tab w:val="right" w:leader="dot" w:pos="9630"/>
            </w:tabs>
            <w:spacing w:after="0" w:line="240" w:lineRule="auto"/>
            <w:jc w:val="both"/>
            <w:rPr>
              <w:rFonts w:ascii="Times New Roman" w:hAnsi="Times New Roman" w:cs="Times New Roman"/>
              <w:noProof/>
              <w:sz w:val="28"/>
              <w:szCs w:val="28"/>
            </w:rPr>
          </w:pPr>
          <w:hyperlink w:anchor="_Toc466217655" w:history="1">
            <w:r w:rsidR="008E15C6" w:rsidRPr="00DD6CE2">
              <w:rPr>
                <w:rStyle w:val="aa"/>
                <w:rFonts w:ascii="Times New Roman" w:hAnsi="Times New Roman" w:cs="Times New Roman"/>
                <w:noProof/>
                <w:color w:val="auto"/>
                <w:sz w:val="28"/>
                <w:szCs w:val="28"/>
              </w:rPr>
              <w:t>Методические рекомендации по организации учебной аудиторной и внеаудиторной самостоятельной работы студентов</w:t>
            </w:r>
            <w:r w:rsidR="008E15C6" w:rsidRPr="00DD6CE2">
              <w:rPr>
                <w:rFonts w:ascii="Times New Roman" w:hAnsi="Times New Roman" w:cs="Times New Roman"/>
                <w:noProof/>
                <w:webHidden/>
                <w:sz w:val="28"/>
                <w:szCs w:val="28"/>
              </w:rPr>
              <w:tab/>
            </w:r>
            <w:r w:rsidR="008E15C6" w:rsidRPr="00DD6CE2">
              <w:rPr>
                <w:rFonts w:ascii="Times New Roman" w:hAnsi="Times New Roman" w:cs="Times New Roman"/>
                <w:noProof/>
                <w:webHidden/>
                <w:sz w:val="28"/>
                <w:szCs w:val="28"/>
              </w:rPr>
              <w:fldChar w:fldCharType="begin"/>
            </w:r>
            <w:r w:rsidR="008E15C6" w:rsidRPr="00DD6CE2">
              <w:rPr>
                <w:rFonts w:ascii="Times New Roman" w:hAnsi="Times New Roman" w:cs="Times New Roman"/>
                <w:noProof/>
                <w:webHidden/>
                <w:sz w:val="28"/>
                <w:szCs w:val="28"/>
              </w:rPr>
              <w:instrText xml:space="preserve"> PAGEREF _Toc466217655 \h </w:instrText>
            </w:r>
            <w:r w:rsidR="008E15C6" w:rsidRPr="00DD6CE2">
              <w:rPr>
                <w:rFonts w:ascii="Times New Roman" w:hAnsi="Times New Roman" w:cs="Times New Roman"/>
                <w:noProof/>
                <w:webHidden/>
                <w:sz w:val="28"/>
                <w:szCs w:val="28"/>
              </w:rPr>
            </w:r>
            <w:r w:rsidR="008E15C6" w:rsidRPr="00DD6CE2">
              <w:rPr>
                <w:rFonts w:ascii="Times New Roman" w:hAnsi="Times New Roman" w:cs="Times New Roman"/>
                <w:noProof/>
                <w:webHidden/>
                <w:sz w:val="28"/>
                <w:szCs w:val="28"/>
              </w:rPr>
              <w:fldChar w:fldCharType="separate"/>
            </w:r>
            <w:r w:rsidR="008E15C6">
              <w:rPr>
                <w:rFonts w:ascii="Times New Roman" w:hAnsi="Times New Roman" w:cs="Times New Roman"/>
                <w:noProof/>
                <w:webHidden/>
                <w:sz w:val="28"/>
                <w:szCs w:val="28"/>
              </w:rPr>
              <w:t>1</w:t>
            </w:r>
            <w:r w:rsidR="008E15C6">
              <w:rPr>
                <w:rFonts w:ascii="Times New Roman" w:hAnsi="Times New Roman" w:cs="Times New Roman"/>
                <w:noProof/>
                <w:webHidden/>
                <w:sz w:val="28"/>
                <w:szCs w:val="28"/>
                <w:lang w:val="en-US"/>
              </w:rPr>
              <w:t>6</w:t>
            </w:r>
            <w:r w:rsidR="008E15C6" w:rsidRPr="00DD6CE2">
              <w:rPr>
                <w:rFonts w:ascii="Times New Roman" w:hAnsi="Times New Roman" w:cs="Times New Roman"/>
                <w:noProof/>
                <w:webHidden/>
                <w:sz w:val="28"/>
                <w:szCs w:val="28"/>
              </w:rPr>
              <w:fldChar w:fldCharType="end"/>
            </w:r>
          </w:hyperlink>
        </w:p>
        <w:p w:rsidR="008E15C6" w:rsidRPr="00DD6CE2" w:rsidRDefault="00CD5548" w:rsidP="008E15C6">
          <w:pPr>
            <w:pStyle w:val="18"/>
            <w:tabs>
              <w:tab w:val="right" w:leader="dot" w:pos="9630"/>
            </w:tabs>
            <w:spacing w:after="0" w:line="240" w:lineRule="auto"/>
            <w:jc w:val="both"/>
            <w:rPr>
              <w:rFonts w:ascii="Times New Roman" w:hAnsi="Times New Roman" w:cs="Times New Roman"/>
              <w:noProof/>
              <w:sz w:val="28"/>
              <w:szCs w:val="28"/>
            </w:rPr>
          </w:pPr>
          <w:hyperlink w:anchor="_Toc466217656" w:history="1">
            <w:r w:rsidR="008E15C6" w:rsidRPr="00DD6CE2">
              <w:rPr>
                <w:rStyle w:val="aa"/>
                <w:rFonts w:ascii="Times New Roman" w:hAnsi="Times New Roman" w:cs="Times New Roman"/>
                <w:noProof/>
                <w:color w:val="auto"/>
                <w:sz w:val="28"/>
                <w:szCs w:val="28"/>
              </w:rPr>
              <w:t>Варианты вопросов к контролю знаний и самопроверки</w:t>
            </w:r>
            <w:r w:rsidR="008E15C6" w:rsidRPr="00DD6CE2">
              <w:rPr>
                <w:rFonts w:ascii="Times New Roman" w:hAnsi="Times New Roman" w:cs="Times New Roman"/>
                <w:noProof/>
                <w:webHidden/>
                <w:sz w:val="28"/>
                <w:szCs w:val="28"/>
              </w:rPr>
              <w:tab/>
            </w:r>
            <w:r w:rsidR="008E15C6" w:rsidRPr="00DD6CE2">
              <w:rPr>
                <w:rFonts w:ascii="Times New Roman" w:hAnsi="Times New Roman" w:cs="Times New Roman"/>
                <w:noProof/>
                <w:webHidden/>
                <w:sz w:val="28"/>
                <w:szCs w:val="28"/>
              </w:rPr>
              <w:fldChar w:fldCharType="begin"/>
            </w:r>
            <w:r w:rsidR="008E15C6" w:rsidRPr="00DD6CE2">
              <w:rPr>
                <w:rFonts w:ascii="Times New Roman" w:hAnsi="Times New Roman" w:cs="Times New Roman"/>
                <w:noProof/>
                <w:webHidden/>
                <w:sz w:val="28"/>
                <w:szCs w:val="28"/>
              </w:rPr>
              <w:instrText xml:space="preserve"> PAGEREF _Toc466217656 \h </w:instrText>
            </w:r>
            <w:r w:rsidR="008E15C6" w:rsidRPr="00DD6CE2">
              <w:rPr>
                <w:rFonts w:ascii="Times New Roman" w:hAnsi="Times New Roman" w:cs="Times New Roman"/>
                <w:noProof/>
                <w:webHidden/>
                <w:sz w:val="28"/>
                <w:szCs w:val="28"/>
              </w:rPr>
            </w:r>
            <w:r w:rsidR="008E15C6" w:rsidRPr="00DD6CE2">
              <w:rPr>
                <w:rFonts w:ascii="Times New Roman" w:hAnsi="Times New Roman" w:cs="Times New Roman"/>
                <w:noProof/>
                <w:webHidden/>
                <w:sz w:val="28"/>
                <w:szCs w:val="28"/>
              </w:rPr>
              <w:fldChar w:fldCharType="separate"/>
            </w:r>
            <w:r w:rsidR="008E15C6">
              <w:rPr>
                <w:rFonts w:ascii="Times New Roman" w:hAnsi="Times New Roman" w:cs="Times New Roman"/>
                <w:noProof/>
                <w:webHidden/>
                <w:sz w:val="28"/>
                <w:szCs w:val="28"/>
              </w:rPr>
              <w:t>1</w:t>
            </w:r>
            <w:r w:rsidR="008E15C6">
              <w:rPr>
                <w:rFonts w:ascii="Times New Roman" w:hAnsi="Times New Roman" w:cs="Times New Roman"/>
                <w:noProof/>
                <w:webHidden/>
                <w:sz w:val="28"/>
                <w:szCs w:val="28"/>
                <w:lang w:val="en-US"/>
              </w:rPr>
              <w:t>7</w:t>
            </w:r>
            <w:r w:rsidR="008E15C6" w:rsidRPr="00DD6CE2">
              <w:rPr>
                <w:rFonts w:ascii="Times New Roman" w:hAnsi="Times New Roman" w:cs="Times New Roman"/>
                <w:noProof/>
                <w:webHidden/>
                <w:sz w:val="28"/>
                <w:szCs w:val="28"/>
              </w:rPr>
              <w:fldChar w:fldCharType="end"/>
            </w:r>
          </w:hyperlink>
        </w:p>
        <w:p w:rsidR="008E15C6" w:rsidRPr="00DD6CE2" w:rsidRDefault="00CD5548" w:rsidP="008E15C6">
          <w:pPr>
            <w:pStyle w:val="18"/>
            <w:tabs>
              <w:tab w:val="right" w:leader="dot" w:pos="9630"/>
            </w:tabs>
            <w:spacing w:after="0" w:line="240" w:lineRule="auto"/>
            <w:jc w:val="both"/>
            <w:rPr>
              <w:rFonts w:ascii="Times New Roman" w:hAnsi="Times New Roman" w:cs="Times New Roman"/>
              <w:noProof/>
              <w:sz w:val="28"/>
              <w:szCs w:val="28"/>
            </w:rPr>
          </w:pPr>
          <w:hyperlink w:anchor="_Toc466217657" w:history="1">
            <w:r w:rsidR="008E15C6" w:rsidRPr="00DD6CE2">
              <w:rPr>
                <w:rStyle w:val="aa"/>
                <w:rFonts w:ascii="Times New Roman" w:hAnsi="Times New Roman" w:cs="Times New Roman"/>
                <w:noProof/>
                <w:color w:val="auto"/>
                <w:sz w:val="28"/>
                <w:szCs w:val="28"/>
              </w:rPr>
              <w:t>Подготовка к экзаменам и зачетам</w:t>
            </w:r>
            <w:r w:rsidR="008E15C6" w:rsidRPr="00DD6CE2">
              <w:rPr>
                <w:rFonts w:ascii="Times New Roman" w:hAnsi="Times New Roman" w:cs="Times New Roman"/>
                <w:noProof/>
                <w:webHidden/>
                <w:sz w:val="28"/>
                <w:szCs w:val="28"/>
              </w:rPr>
              <w:tab/>
            </w:r>
            <w:r w:rsidR="008E15C6">
              <w:rPr>
                <w:rFonts w:ascii="Times New Roman" w:hAnsi="Times New Roman" w:cs="Times New Roman"/>
                <w:noProof/>
                <w:webHidden/>
                <w:sz w:val="28"/>
                <w:szCs w:val="28"/>
                <w:lang w:val="en-US"/>
              </w:rPr>
              <w:t>18</w:t>
            </w:r>
          </w:hyperlink>
        </w:p>
        <w:p w:rsidR="008E15C6" w:rsidRPr="00DD6CE2" w:rsidRDefault="008E15C6" w:rsidP="008E15C6">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p w:rsidR="008E15C6" w:rsidRPr="00DD6CE2" w:rsidRDefault="008E15C6" w:rsidP="008E15C6">
          <w:pPr>
            <w:spacing w:after="0" w:line="240" w:lineRule="auto"/>
            <w:jc w:val="both"/>
            <w:rPr>
              <w:rFonts w:ascii="Times New Roman" w:eastAsia="Times New Roman" w:hAnsi="Times New Roman" w:cs="Times New Roman"/>
              <w:b/>
              <w:bCs/>
              <w:sz w:val="24"/>
              <w:szCs w:val="24"/>
            </w:rPr>
          </w:pPr>
        </w:p>
        <w:p w:rsidR="002F0BFF" w:rsidRPr="00DD6CE2" w:rsidRDefault="002F0BFF" w:rsidP="008E15C6">
          <w:pPr>
            <w:pStyle w:val="18"/>
            <w:tabs>
              <w:tab w:val="right" w:leader="dot" w:pos="9630"/>
            </w:tabs>
            <w:spacing w:after="0" w:line="240" w:lineRule="auto"/>
            <w:jc w:val="both"/>
            <w:rPr>
              <w:rFonts w:ascii="Times New Roman" w:hAnsi="Times New Roman" w:cs="Times New Roman"/>
              <w:noProof/>
              <w:sz w:val="28"/>
              <w:szCs w:val="28"/>
            </w:rPr>
          </w:pPr>
        </w:p>
        <w:p w:rsidR="002F0BFF" w:rsidRPr="00DD6CE2" w:rsidRDefault="002F0BFF"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2F0BFF">
      <w:pPr>
        <w:pStyle w:val="1"/>
      </w:pPr>
      <w:r w:rsidRPr="00DD6CE2">
        <w:lastRenderedPageBreak/>
        <w:t>Введение</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0E1284" w:rsidRPr="000E1284">
        <w:rPr>
          <w:rFonts w:ascii="Times New Roman" w:eastAsia="Times New Roman" w:hAnsi="Times New Roman" w:cs="Times New Roman"/>
          <w:sz w:val="24"/>
          <w:szCs w:val="24"/>
        </w:rPr>
        <w:t>Промышленная безопасность в техническом сервисе</w:t>
      </w:r>
      <w:r w:rsidR="001B7B1F" w:rsidRPr="00DD6CE2">
        <w:rPr>
          <w:rFonts w:ascii="Times New Roman" w:eastAsia="Times New Roman" w:hAnsi="Times New Roman" w:cs="Times New Roman"/>
          <w:sz w:val="24"/>
          <w:szCs w:val="24"/>
        </w:rPr>
        <w:t>»</w:t>
      </w:r>
      <w:r w:rsidRPr="00DD6CE2">
        <w:rPr>
          <w:rFonts w:ascii="Times New Roman" w:eastAsia="Times New Roman" w:hAnsi="Times New Roman" w:cs="Times New Roman"/>
          <w:sz w:val="24"/>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Для освоения данным дисциплинам в вузе читаются лекции и проводятся практические  и </w:t>
      </w:r>
      <w:r w:rsidR="002623C6">
        <w:rPr>
          <w:rFonts w:ascii="Times New Roman" w:eastAsia="Times New Roman" w:hAnsi="Times New Roman" w:cs="Times New Roman"/>
          <w:sz w:val="24"/>
          <w:szCs w:val="24"/>
        </w:rPr>
        <w:t>практические</w:t>
      </w:r>
      <w:r w:rsidRPr="00DD6CE2">
        <w:rPr>
          <w:rFonts w:ascii="Times New Roman" w:eastAsia="Times New Roman" w:hAnsi="Times New Roman" w:cs="Times New Roman"/>
          <w:sz w:val="24"/>
          <w:szCs w:val="24"/>
        </w:rPr>
        <w:t xml:space="preserve">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364C8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0E1284" w:rsidRPr="000E1284">
        <w:rPr>
          <w:rFonts w:ascii="Times New Roman" w:hAnsi="Times New Roman" w:cs="Times New Roman"/>
          <w:sz w:val="24"/>
          <w:szCs w:val="24"/>
        </w:rPr>
        <w:t>Промышленная безопасность в техническом сервисе</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подготовки 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Pr="00364C86">
        <w:rPr>
          <w:rFonts w:ascii="Times New Roman" w:eastAsia="Times New Roman" w:hAnsi="Times New Roman" w:cs="Times New Roman"/>
          <w:sz w:val="24"/>
          <w:szCs w:val="24"/>
        </w:rPr>
        <w:t xml:space="preserve">. </w:t>
      </w:r>
    </w:p>
    <w:p w:rsidR="007C5AC4" w:rsidRPr="00364C86" w:rsidRDefault="007C5AC4" w:rsidP="007C5AC4">
      <w:pPr>
        <w:pStyle w:val="31"/>
        <w:ind w:firstLine="709"/>
        <w:jc w:val="both"/>
        <w:rPr>
          <w:sz w:val="24"/>
          <w:szCs w:val="24"/>
        </w:rPr>
      </w:pPr>
      <w:r w:rsidRPr="00364C86">
        <w:rPr>
          <w:sz w:val="24"/>
          <w:szCs w:val="24"/>
        </w:rPr>
        <w:t xml:space="preserve">Основная цель для студента: </w:t>
      </w:r>
      <w:r w:rsidR="00364C86" w:rsidRPr="00364C86">
        <w:rPr>
          <w:sz w:val="24"/>
          <w:szCs w:val="24"/>
        </w:rPr>
        <w:t xml:space="preserve">Формирование </w:t>
      </w:r>
      <w:r w:rsidR="00F12EA4">
        <w:rPr>
          <w:sz w:val="24"/>
          <w:szCs w:val="24"/>
        </w:rPr>
        <w:t>знаний</w:t>
      </w:r>
      <w:r w:rsidR="00364C86" w:rsidRPr="00364C86">
        <w:rPr>
          <w:sz w:val="24"/>
          <w:szCs w:val="24"/>
        </w:rPr>
        <w:t xml:space="preserve"> студентов; овладение системой знаний и умений, необходимых для применения в профессиональной деятельности, изучения смежных дисциплин и продолжения образования; формирование у студента требуемого набора компетенций, соответствующих его специализации и обеспечивающих его конкурентоспособность на рынке труда.</w:t>
      </w:r>
    </w:p>
    <w:p w:rsidR="00360405" w:rsidRPr="00DD6CE2" w:rsidRDefault="00360405" w:rsidP="007C5AC4">
      <w:pPr>
        <w:pStyle w:val="31"/>
        <w:ind w:firstLine="709"/>
        <w:jc w:val="both"/>
        <w:rPr>
          <w:sz w:val="24"/>
          <w:szCs w:val="24"/>
        </w:rPr>
      </w:pP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2623C6" w:rsidRPr="002623C6" w:rsidRDefault="002623C6" w:rsidP="002623C6">
      <w:pPr>
        <w:keepNext/>
        <w:suppressAutoHyphens/>
        <w:spacing w:after="0" w:line="240" w:lineRule="auto"/>
        <w:ind w:firstLine="709"/>
        <w:jc w:val="both"/>
        <w:rPr>
          <w:rFonts w:ascii="Times New Roman" w:eastAsia="Calibri" w:hAnsi="Times New Roman" w:cs="Times New Roman"/>
          <w:sz w:val="24"/>
          <w:szCs w:val="20"/>
          <w:lang w:val="x-none" w:eastAsia="x-none"/>
        </w:rPr>
      </w:pPr>
      <w:r w:rsidRPr="002623C6">
        <w:rPr>
          <w:rFonts w:ascii="Times New Roman" w:eastAsia="Calibri" w:hAnsi="Times New Roman" w:cs="Times New Roman"/>
          <w:sz w:val="24"/>
          <w:szCs w:val="20"/>
          <w:lang w:val="x-none" w:eastAsia="x-none"/>
        </w:rPr>
        <w:t>- раскрыть роль государства в обеспечении безопасной эксплуатации опасных производственных объектов;</w:t>
      </w:r>
    </w:p>
    <w:p w:rsidR="002623C6" w:rsidRPr="002623C6" w:rsidRDefault="002623C6" w:rsidP="002623C6">
      <w:pPr>
        <w:keepNext/>
        <w:suppressAutoHyphens/>
        <w:spacing w:after="0" w:line="240" w:lineRule="auto"/>
        <w:ind w:firstLine="709"/>
        <w:jc w:val="both"/>
        <w:rPr>
          <w:rFonts w:ascii="Times New Roman" w:eastAsia="Calibri" w:hAnsi="Times New Roman" w:cs="Times New Roman"/>
          <w:sz w:val="24"/>
          <w:szCs w:val="20"/>
          <w:lang w:eastAsia="x-none"/>
        </w:rPr>
      </w:pPr>
      <w:r w:rsidRPr="002623C6">
        <w:rPr>
          <w:rFonts w:ascii="Times New Roman" w:eastAsia="Calibri" w:hAnsi="Times New Roman" w:cs="Times New Roman"/>
          <w:sz w:val="24"/>
          <w:szCs w:val="20"/>
          <w:lang w:eastAsia="x-none"/>
        </w:rPr>
        <w:t>- изучить требования по соблюдению промышленной безопасности при строительстве опасных производственных объектов;</w:t>
      </w:r>
    </w:p>
    <w:p w:rsidR="002623C6" w:rsidRPr="002623C6" w:rsidRDefault="002623C6" w:rsidP="002623C6">
      <w:pPr>
        <w:keepNext/>
        <w:suppressAutoHyphens/>
        <w:spacing w:after="0" w:line="240" w:lineRule="auto"/>
        <w:ind w:firstLine="709"/>
        <w:jc w:val="both"/>
        <w:rPr>
          <w:rFonts w:ascii="Times New Roman" w:eastAsia="Calibri" w:hAnsi="Times New Roman" w:cs="Times New Roman"/>
          <w:sz w:val="24"/>
          <w:szCs w:val="20"/>
          <w:lang w:eastAsia="x-none"/>
        </w:rPr>
      </w:pPr>
      <w:r w:rsidRPr="002623C6">
        <w:rPr>
          <w:rFonts w:ascii="Times New Roman" w:eastAsia="Calibri" w:hAnsi="Times New Roman" w:cs="Times New Roman"/>
          <w:sz w:val="24"/>
          <w:szCs w:val="20"/>
          <w:lang w:eastAsia="x-none"/>
        </w:rPr>
        <w:t>- изучить требования к организациям, техническим устройствам, к проведению экспертизы и аттестации в области промышленной безопасности;</w:t>
      </w:r>
    </w:p>
    <w:p w:rsidR="002623C6" w:rsidRPr="002623C6" w:rsidRDefault="002623C6" w:rsidP="002623C6">
      <w:pPr>
        <w:keepNext/>
        <w:suppressAutoHyphens/>
        <w:spacing w:after="0" w:line="240" w:lineRule="auto"/>
        <w:ind w:firstLine="709"/>
        <w:jc w:val="both"/>
        <w:rPr>
          <w:rFonts w:ascii="Times New Roman" w:eastAsia="Calibri" w:hAnsi="Times New Roman" w:cs="Times New Roman"/>
          <w:sz w:val="24"/>
          <w:szCs w:val="20"/>
          <w:lang w:val="x-none" w:eastAsia="x-none"/>
        </w:rPr>
      </w:pPr>
      <w:r w:rsidRPr="002623C6">
        <w:rPr>
          <w:rFonts w:ascii="Times New Roman" w:eastAsia="Calibri" w:hAnsi="Times New Roman" w:cs="Times New Roman"/>
          <w:sz w:val="24"/>
          <w:szCs w:val="20"/>
          <w:lang w:val="x-none" w:eastAsia="x-none"/>
        </w:rPr>
        <w:t>- изучить порядок осуществления регистрации, лицензирования и производственного контроля за соблюдением требований промышленной безопасности на предприятиях технического сервиса;</w:t>
      </w:r>
    </w:p>
    <w:p w:rsidR="002623C6" w:rsidRPr="002623C6" w:rsidRDefault="002623C6" w:rsidP="002623C6">
      <w:pPr>
        <w:keepNext/>
        <w:suppressAutoHyphens/>
        <w:spacing w:after="0" w:line="240" w:lineRule="auto"/>
        <w:ind w:firstLine="709"/>
        <w:jc w:val="both"/>
        <w:rPr>
          <w:rFonts w:ascii="Times New Roman" w:eastAsia="Calibri" w:hAnsi="Times New Roman" w:cs="Times New Roman"/>
          <w:sz w:val="24"/>
          <w:szCs w:val="20"/>
          <w:lang w:eastAsia="x-none"/>
        </w:rPr>
      </w:pPr>
      <w:r w:rsidRPr="002623C6">
        <w:rPr>
          <w:rFonts w:ascii="Times New Roman" w:eastAsia="Calibri" w:hAnsi="Times New Roman" w:cs="Times New Roman"/>
          <w:sz w:val="24"/>
          <w:szCs w:val="20"/>
          <w:lang w:val="x-none" w:eastAsia="x-none"/>
        </w:rPr>
        <w:t xml:space="preserve"> - разобрать порядок и условия применения технических устройств, в том числе иностранного производства</w:t>
      </w:r>
      <w:r w:rsidRPr="002623C6">
        <w:rPr>
          <w:rFonts w:ascii="Times New Roman" w:eastAsia="Calibri" w:hAnsi="Times New Roman" w:cs="Times New Roman"/>
          <w:sz w:val="24"/>
          <w:szCs w:val="20"/>
          <w:lang w:eastAsia="x-none"/>
        </w:rPr>
        <w:t xml:space="preserve"> для проведения измерительных экспериментов</w:t>
      </w:r>
      <w:r w:rsidRPr="002623C6">
        <w:rPr>
          <w:rFonts w:ascii="Times New Roman" w:eastAsia="Calibri" w:hAnsi="Times New Roman" w:cs="Times New Roman"/>
          <w:sz w:val="24"/>
          <w:szCs w:val="20"/>
          <w:lang w:val="x-none" w:eastAsia="x-none"/>
        </w:rPr>
        <w:t>, на предприятиях технического сервиса</w:t>
      </w:r>
      <w:r w:rsidRPr="002623C6">
        <w:rPr>
          <w:rFonts w:ascii="Times New Roman" w:eastAsia="Calibri" w:hAnsi="Times New Roman" w:cs="Times New Roman"/>
          <w:sz w:val="24"/>
          <w:szCs w:val="20"/>
          <w:lang w:eastAsia="x-none"/>
        </w:rPr>
        <w:t>.</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406876" w:rsidRPr="00DD6CE2" w:rsidRDefault="00406876" w:rsidP="002F0BFF">
      <w:pPr>
        <w:pStyle w:val="1"/>
      </w:pPr>
      <w:bookmarkStart w:id="1" w:name="_Toc466217639"/>
      <w:r w:rsidRPr="00DD6CE2">
        <w:t>Методические рекомендации  по освоению дисциплины</w:t>
      </w:r>
      <w:bookmarkEnd w:id="1"/>
    </w:p>
    <w:p w:rsidR="00F26FC0" w:rsidRPr="00DD6CE2"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ВО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w:t>
      </w:r>
      <w:r w:rsidR="002623C6">
        <w:rPr>
          <w:rFonts w:ascii="Times New Roman" w:hAnsi="Times New Roman" w:cs="Times New Roman"/>
          <w:sz w:val="24"/>
          <w:szCs w:val="24"/>
        </w:rPr>
        <w:t>практические</w:t>
      </w:r>
      <w:r w:rsidR="00B567B8" w:rsidRPr="00DD6CE2">
        <w:rPr>
          <w:rFonts w:ascii="Times New Roman" w:hAnsi="Times New Roman" w:cs="Times New Roman"/>
          <w:sz w:val="24"/>
          <w:szCs w:val="24"/>
        </w:rPr>
        <w:t xml:space="preserve"> занятия, консультации, коллоквиумы, зачеты, экзамены.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другой – обеспечивает преемственность между школой и системой ВО, между системой СПО и  ВО.</w:t>
      </w:r>
    </w:p>
    <w:p w:rsidR="00F26FC0"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DD6CE2"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изучения нового материала, мало связанного с ранее изученным;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завершает изучение учебного материала. На ней обобщается изученное ранее на более высокой теоретической основе, рассматриваются перспективы развития науки</w:t>
      </w:r>
      <w:r w:rsidR="00993C38" w:rsidRPr="00DD6CE2">
        <w:rPr>
          <w:rFonts w:ascii="Times New Roman" w:hAnsi="Times New Roman" w:cs="Times New Roman"/>
          <w:sz w:val="24"/>
          <w:szCs w:val="24"/>
        </w:rPr>
        <w:t xml:space="preserve">. </w:t>
      </w:r>
    </w:p>
    <w:p w:rsidR="00B567B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B567B8" w:rsidRPr="00DD6CE2"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w:t>
      </w:r>
      <w:r w:rsidRPr="00DD6CE2">
        <w:rPr>
          <w:sz w:val="24"/>
          <w:szCs w:val="24"/>
        </w:rPr>
        <w:lastRenderedPageBreak/>
        <w:t>на лекциях, файл с раздаточными материалами;</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тесты и задания по различным темам лекций (разделам учебной дисциплины) для самоконтроля студентов;</w:t>
      </w:r>
    </w:p>
    <w:p w:rsidR="00993C3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993C38">
      <w:pPr>
        <w:pStyle w:val="a5"/>
        <w:widowControl w:val="0"/>
        <w:overflowPunct w:val="0"/>
        <w:autoSpaceDE w:val="0"/>
        <w:autoSpaceDN w:val="0"/>
        <w:adjustRightInd w:val="0"/>
        <w:ind w:left="0" w:firstLine="709"/>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E24EBA">
      <w:pPr>
        <w:widowControl w:val="0"/>
        <w:overflowPunct w:val="0"/>
        <w:autoSpaceDE w:val="0"/>
        <w:autoSpaceDN w:val="0"/>
        <w:adjustRightInd w:val="0"/>
        <w:spacing w:after="0" w:line="240" w:lineRule="auto"/>
        <w:ind w:firstLine="721"/>
        <w:jc w:val="both"/>
        <w:rPr>
          <w:sz w:val="24"/>
          <w:szCs w:val="24"/>
        </w:rPr>
      </w:pPr>
    </w:p>
    <w:p w:rsidR="002D3CBD" w:rsidRPr="00DD6CE2" w:rsidRDefault="004D3AD2" w:rsidP="002F0BFF">
      <w:pPr>
        <w:pStyle w:val="1"/>
      </w:pPr>
      <w:bookmarkStart w:id="2" w:name="_Toc466217640"/>
      <w:r w:rsidRPr="00DD6CE2">
        <w:t>Общие</w:t>
      </w:r>
      <w:r w:rsidR="000B4BF4" w:rsidRPr="00DD6CE2">
        <w:t xml:space="preserve"> и частные </w:t>
      </w:r>
      <w:r w:rsidRPr="00DD6CE2">
        <w:t xml:space="preserve"> методические рекомендации по видам работ</w:t>
      </w:r>
      <w:bookmarkEnd w:id="2"/>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D45A94" w:rsidRDefault="000B4BF4" w:rsidP="002F0BFF">
      <w:pPr>
        <w:pStyle w:val="2"/>
        <w:rPr>
          <w:lang w:val="ru-RU"/>
        </w:rPr>
      </w:pPr>
      <w:bookmarkStart w:id="3" w:name="_Toc466217641"/>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3"/>
    </w:p>
    <w:p w:rsidR="00F72149" w:rsidRPr="00DD6CE2"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Выводы, полученные в результате изучения, рекомендуется в конспекте выделять, чтобы они при перечитывании записей лучше запоминались.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к следующим:</w:t>
      </w:r>
    </w:p>
    <w:p w:rsidR="00E60D01" w:rsidRPr="00DD6CE2" w:rsidRDefault="00E60D01" w:rsidP="00746615">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Составить перечень книг, с котор</w:t>
      </w:r>
      <w:r w:rsidR="002623C6">
        <w:rPr>
          <w:rFonts w:ascii="Times New Roman" w:hAnsi="Times New Roman" w:cs="Times New Roman"/>
          <w:sz w:val="24"/>
          <w:szCs w:val="24"/>
        </w:rPr>
        <w:t xml:space="preserve">ыми Вам следует познакомиться; </w:t>
      </w:r>
      <w:r w:rsidRPr="00DD6CE2">
        <w:rPr>
          <w:rFonts w:ascii="Times New Roman" w:hAnsi="Times New Roman" w:cs="Times New Roman"/>
          <w:sz w:val="24"/>
          <w:szCs w:val="24"/>
        </w:rPr>
        <w:t>не старайтесь запомнить все, что вам в</w:t>
      </w:r>
      <w:r w:rsidR="002623C6">
        <w:rPr>
          <w:rFonts w:ascii="Times New Roman" w:hAnsi="Times New Roman" w:cs="Times New Roman"/>
          <w:sz w:val="24"/>
          <w:szCs w:val="24"/>
        </w:rPr>
        <w:t xml:space="preserve"> ближайшее время не понадобится</w:t>
      </w:r>
      <w:r w:rsidRPr="00DD6CE2">
        <w:rPr>
          <w:rFonts w:ascii="Times New Roman" w:hAnsi="Times New Roman" w:cs="Times New Roman"/>
          <w:sz w:val="24"/>
          <w:szCs w:val="24"/>
        </w:rPr>
        <w:t xml:space="preserve"> – запомните только, где это можно отыск</w:t>
      </w:r>
      <w:r w:rsidR="002623C6">
        <w:rPr>
          <w:rFonts w:ascii="Times New Roman" w:hAnsi="Times New Roman" w:cs="Times New Roman"/>
          <w:sz w:val="24"/>
          <w:szCs w:val="24"/>
        </w:rPr>
        <w:t>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w:t>
      </w:r>
      <w:r w:rsidR="00746615">
        <w:rPr>
          <w:rFonts w:ascii="Times New Roman" w:hAnsi="Times New Roman" w:cs="Times New Roman"/>
          <w:sz w:val="24"/>
          <w:szCs w:val="24"/>
        </w:rPr>
        <w:t>расширить Вашу общую культуру</w:t>
      </w:r>
      <w:r w:rsidRPr="00DD6CE2">
        <w:rPr>
          <w:rFonts w:ascii="Times New Roman" w:hAnsi="Times New Roman" w:cs="Times New Roman"/>
          <w:sz w:val="24"/>
          <w:szCs w:val="24"/>
        </w:rPr>
        <w:t>).</w:t>
      </w:r>
    </w:p>
    <w:p w:rsidR="001B7B1F"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w:t>
      </w:r>
      <w:r w:rsidR="00746615">
        <w:rPr>
          <w:rFonts w:ascii="Times New Roman" w:hAnsi="Times New Roman" w:cs="Times New Roman"/>
          <w:sz w:val="24"/>
          <w:szCs w:val="24"/>
        </w:rPr>
        <w:t>вообще не стоит тратить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2. просмотровое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D6CE2"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Отзыв</w:t>
      </w:r>
      <w:r w:rsidRPr="00DD6CE2">
        <w:rPr>
          <w:rFonts w:ascii="Times New Roman" w:eastAsia="Times New Roman" w:hAnsi="Times New Roman" w:cs="Times New Roman"/>
          <w:sz w:val="24"/>
          <w:szCs w:val="24"/>
        </w:rPr>
        <w:t xml:space="preserve"> – выражение собственного отношения к прослушанному, прочитанному, просмотренному; эмоциональная оценка личного восприятия статьи, впечатления с обоснованием.</w:t>
      </w:r>
    </w:p>
    <w:p w:rsidR="002D3CBD"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lastRenderedPageBreak/>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DD6CE2" w:rsidRDefault="0041033D" w:rsidP="002F0BFF">
      <w:pPr>
        <w:pStyle w:val="2"/>
      </w:pPr>
      <w:bookmarkStart w:id="4" w:name="_Toc466217642"/>
      <w:r w:rsidRPr="00DD6CE2">
        <w:t>Методические рекомендации к практическим занятиям</w:t>
      </w:r>
      <w:bookmarkEnd w:id="4"/>
    </w:p>
    <w:p w:rsidR="0041033D" w:rsidRPr="00DD6CE2"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364C86" w:rsidRDefault="0041033D" w:rsidP="001B7B1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ВО  по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4A15B0">
        <w:rPr>
          <w:rFonts w:ascii="Times New Roman" w:hAnsi="Times New Roman" w:cs="Times New Roman"/>
          <w:sz w:val="24"/>
          <w:szCs w:val="24"/>
        </w:rPr>
        <w:t>.</w:t>
      </w:r>
    </w:p>
    <w:p w:rsidR="00C07D06" w:rsidRPr="00DD6CE2" w:rsidRDefault="00C07D06" w:rsidP="0041033D">
      <w:pPr>
        <w:pStyle w:val="31"/>
        <w:rPr>
          <w:sz w:val="24"/>
          <w:szCs w:val="24"/>
        </w:rPr>
      </w:pPr>
    </w:p>
    <w:p w:rsidR="0041033D" w:rsidRPr="00DD6CE2" w:rsidRDefault="0041033D" w:rsidP="001B7B1F">
      <w:pPr>
        <w:pStyle w:val="31"/>
        <w:ind w:firstLine="709"/>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w:t>
      </w:r>
      <w:r w:rsidR="002623C6">
        <w:rPr>
          <w:rFonts w:ascii="Times New Roman" w:hAnsi="Times New Roman" w:cs="Times New Roman"/>
          <w:sz w:val="24"/>
          <w:szCs w:val="24"/>
        </w:rPr>
        <w:t>практические</w:t>
      </w:r>
      <w:r w:rsidRPr="00DD6CE2">
        <w:rPr>
          <w:rFonts w:ascii="Times New Roman" w:hAnsi="Times New Roman" w:cs="Times New Roman"/>
          <w:sz w:val="24"/>
          <w:szCs w:val="24"/>
        </w:rPr>
        <w:t xml:space="preserve">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w:t>
      </w:r>
      <w:r w:rsidR="002623C6">
        <w:rPr>
          <w:rFonts w:ascii="Times New Roman" w:hAnsi="Times New Roman" w:cs="Times New Roman"/>
          <w:sz w:val="24"/>
          <w:szCs w:val="24"/>
        </w:rPr>
        <w:t>практические</w:t>
      </w:r>
      <w:r w:rsidRPr="00DD6CE2">
        <w:rPr>
          <w:rFonts w:ascii="Times New Roman" w:hAnsi="Times New Roman" w:cs="Times New Roman"/>
          <w:sz w:val="24"/>
          <w:szCs w:val="24"/>
        </w:rPr>
        <w:t xml:space="preserve">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D6CE2" w:rsidRDefault="0041033D" w:rsidP="0041033D">
      <w:pPr>
        <w:tabs>
          <w:tab w:val="left" w:pos="426"/>
        </w:tabs>
        <w:spacing w:after="0" w:line="240" w:lineRule="auto"/>
        <w:ind w:firstLine="567"/>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DD6CE2"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прорешайте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DD6CE2"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Решение производственной ситуации</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5139B">
      <w:pPr>
        <w:pStyle w:val="a5"/>
        <w:widowControl w:val="0"/>
        <w:numPr>
          <w:ilvl w:val="0"/>
          <w:numId w:val="11"/>
        </w:numPr>
        <w:tabs>
          <w:tab w:val="left" w:pos="567"/>
          <w:tab w:val="left" w:pos="1134"/>
        </w:tabs>
        <w:autoSpaceDE w:val="0"/>
        <w:autoSpaceDN w:val="0"/>
        <w:adjustRightInd w:val="0"/>
        <w:ind w:left="709" w:hanging="1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lastRenderedPageBreak/>
        <w:t>формулировка решения ситуации;</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Этап решения ситуации строится в соответствии с примерным планом:</w:t>
      </w: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seminarium</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7C2F68">
      <w:pPr>
        <w:pStyle w:val="a5"/>
        <w:tabs>
          <w:tab w:val="left" w:pos="284"/>
        </w:tabs>
        <w:autoSpaceDE w:val="0"/>
        <w:autoSpaceDN w:val="0"/>
        <w:adjustRightInd w:val="0"/>
        <w:ind w:left="0" w:firstLine="993"/>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Преподаватель дополняет сообщения студентов, отвечает на возникшие вопросы и дает оценку выступлениям. Подводя итог, отмечает положительное.</w:t>
      </w:r>
    </w:p>
    <w:p w:rsidR="007C2F68" w:rsidRPr="002623C6" w:rsidRDefault="007C2F68" w:rsidP="002623C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2D3CBD" w:rsidRPr="00DD6CE2"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Выполн</w:t>
      </w:r>
      <w:r w:rsidR="00D676ED" w:rsidRPr="00DD6CE2">
        <w:rPr>
          <w:rFonts w:ascii="Times New Roman" w:hAnsi="Times New Roman" w:cs="Times New Roman"/>
          <w:sz w:val="24"/>
          <w:szCs w:val="24"/>
        </w:rPr>
        <w:t xml:space="preserve">ение </w:t>
      </w:r>
      <w:r w:rsidRPr="00DD6CE2">
        <w:rPr>
          <w:rFonts w:ascii="Times New Roman" w:hAnsi="Times New Roman" w:cs="Times New Roman"/>
          <w:sz w:val="24"/>
          <w:szCs w:val="24"/>
        </w:rPr>
        <w:t xml:space="preserve"> расчет</w:t>
      </w:r>
      <w:r w:rsidR="00D676ED" w:rsidRPr="00DD6CE2">
        <w:rPr>
          <w:rFonts w:ascii="Times New Roman" w:hAnsi="Times New Roman" w:cs="Times New Roman"/>
          <w:sz w:val="24"/>
          <w:szCs w:val="24"/>
        </w:rPr>
        <w:t>ов</w:t>
      </w:r>
      <w:r w:rsidRPr="00DD6CE2">
        <w:rPr>
          <w:rFonts w:ascii="Times New Roman" w:hAnsi="Times New Roman" w:cs="Times New Roman"/>
          <w:b/>
          <w:bCs/>
          <w:sz w:val="24"/>
          <w:szCs w:val="24"/>
        </w:rPr>
        <w:t xml:space="preserve"> </w:t>
      </w:r>
      <w:r w:rsidR="007548F7" w:rsidRPr="00DD6CE2">
        <w:rPr>
          <w:rFonts w:ascii="Times New Roman" w:hAnsi="Times New Roman" w:cs="Times New Roman"/>
          <w:sz w:val="24"/>
          <w:szCs w:val="24"/>
        </w:rPr>
        <w:t xml:space="preserve">(на пример, </w:t>
      </w:r>
      <w:r w:rsidR="002623C6">
        <w:rPr>
          <w:rFonts w:ascii="Times New Roman" w:hAnsi="Times New Roman" w:cs="Times New Roman"/>
          <w:sz w:val="24"/>
          <w:szCs w:val="24"/>
        </w:rPr>
        <w:t>практические</w:t>
      </w:r>
      <w:r w:rsidR="007548F7" w:rsidRPr="00DD6CE2">
        <w:rPr>
          <w:rFonts w:ascii="Times New Roman" w:hAnsi="Times New Roman" w:cs="Times New Roman"/>
          <w:sz w:val="24"/>
          <w:szCs w:val="24"/>
        </w:rPr>
        <w:t xml:space="preserve"> работы)</w:t>
      </w:r>
      <w:r w:rsidRPr="00DD6CE2">
        <w:rPr>
          <w:rFonts w:ascii="Times New Roman" w:hAnsi="Times New Roman" w:cs="Times New Roman"/>
          <w:sz w:val="24"/>
          <w:szCs w:val="24"/>
        </w:rPr>
        <w:t xml:space="preserve"> </w:t>
      </w:r>
    </w:p>
    <w:p w:rsidR="00447C2E" w:rsidRPr="00DD6CE2"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45A94" w:rsidRDefault="004D3AD2" w:rsidP="002F0BFF">
      <w:pPr>
        <w:pStyle w:val="2"/>
        <w:rPr>
          <w:lang w:val="ru-RU"/>
        </w:rPr>
      </w:pPr>
      <w:bookmarkStart w:id="5" w:name="_Toc466217643"/>
      <w:r w:rsidRPr="00D45A94">
        <w:rPr>
          <w:lang w:val="ru-RU"/>
        </w:rPr>
        <w:t>Форма контроля и критерии оценки</w:t>
      </w:r>
      <w:bookmarkEnd w:id="5"/>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работ.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bookmarkStart w:id="6" w:name="page57"/>
      <w:bookmarkEnd w:id="6"/>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E24EBA">
      <w:pPr>
        <w:widowControl w:val="0"/>
        <w:autoSpaceDE w:val="0"/>
        <w:autoSpaceDN w:val="0"/>
        <w:adjustRightInd w:val="0"/>
        <w:spacing w:after="0" w:line="240" w:lineRule="auto"/>
        <w:rPr>
          <w:b/>
          <w:bCs/>
          <w:sz w:val="24"/>
          <w:szCs w:val="24"/>
        </w:rPr>
      </w:pPr>
    </w:p>
    <w:p w:rsidR="00E24EBA" w:rsidRPr="00DD6CE2" w:rsidRDefault="00E24EBA" w:rsidP="002F0BFF">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4"/>
          <w:szCs w:val="24"/>
        </w:rPr>
      </w:pPr>
      <w:bookmarkStart w:id="7" w:name="_Toc466217644"/>
      <w:r w:rsidRPr="00D45A94">
        <w:rPr>
          <w:rStyle w:val="20"/>
          <w:lang w:val="ru-RU"/>
        </w:rPr>
        <w:t>Методические указания к контрольной работе</w:t>
      </w:r>
      <w:bookmarkEnd w:id="7"/>
      <w:r w:rsidR="00447C2E" w:rsidRPr="00DD6CE2">
        <w:rPr>
          <w:rFonts w:ascii="Times New Roman" w:hAnsi="Times New Roman" w:cs="Times New Roman"/>
          <w:b/>
          <w:bCs/>
          <w:sz w:val="24"/>
          <w:szCs w:val="24"/>
        </w:rPr>
        <w:t xml:space="preserve">  </w:t>
      </w:r>
      <w:r w:rsidR="00C7271A" w:rsidRPr="00DD6CE2">
        <w:rPr>
          <w:rFonts w:ascii="Times New Roman" w:hAnsi="Times New Roman" w:cs="Times New Roman"/>
          <w:bCs/>
          <w:sz w:val="24"/>
          <w:szCs w:val="24"/>
        </w:rPr>
        <w:t>(см. методические указания к ко</w:t>
      </w:r>
      <w:r w:rsidR="00447C2E" w:rsidRPr="00DD6CE2">
        <w:rPr>
          <w:rFonts w:ascii="Times New Roman" w:hAnsi="Times New Roman" w:cs="Times New Roman"/>
          <w:bCs/>
          <w:sz w:val="24"/>
          <w:szCs w:val="24"/>
        </w:rPr>
        <w:t>нтрольной работе)</w:t>
      </w:r>
    </w:p>
    <w:p w:rsidR="00E24EBA" w:rsidRPr="00DD6CE2" w:rsidRDefault="00E24EBA" w:rsidP="00D676ED">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соответствии с учебным планом студенты очной и заочной форм обучения, по </w:t>
      </w:r>
      <w:r w:rsidRPr="00364C86">
        <w:rPr>
          <w:rFonts w:ascii="Times New Roman" w:hAnsi="Times New Roman" w:cs="Times New Roman"/>
          <w:sz w:val="24"/>
          <w:szCs w:val="24"/>
        </w:rPr>
        <w:t xml:space="preserve">направлению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5D27FF">
        <w:rPr>
          <w:rFonts w:ascii="Times New Roman" w:hAnsi="Times New Roman" w:cs="Times New Roman"/>
          <w:sz w:val="24"/>
          <w:szCs w:val="24"/>
        </w:rPr>
        <w:t>)</w:t>
      </w:r>
      <w:r w:rsidRPr="00DD6CE2">
        <w:rPr>
          <w:rFonts w:ascii="Times New Roman" w:hAnsi="Times New Roman" w:cs="Times New Roman"/>
          <w:sz w:val="24"/>
          <w:szCs w:val="24"/>
        </w:rPr>
        <w:t>. Целью</w:t>
      </w:r>
      <w:r w:rsidRPr="00DD6CE2">
        <w:rPr>
          <w:rFonts w:ascii="Times New Roman" w:hAnsi="Times New Roman" w:cs="Times New Roman"/>
          <w:b/>
          <w:sz w:val="24"/>
          <w:szCs w:val="24"/>
        </w:rPr>
        <w:t xml:space="preserve"> </w:t>
      </w:r>
      <w:r w:rsidRPr="00DD6CE2">
        <w:rPr>
          <w:rFonts w:ascii="Times New Roman" w:hAnsi="Times New Roman" w:cs="Times New Roman"/>
          <w:sz w:val="24"/>
          <w:szCs w:val="24"/>
        </w:rPr>
        <w:t xml:space="preserve">выполнения студентами работы по дисциплине </w:t>
      </w:r>
      <w:r w:rsidR="00AD591F" w:rsidRPr="00DD6CE2">
        <w:rPr>
          <w:rFonts w:ascii="Times New Roman" w:hAnsi="Times New Roman" w:cs="Times New Roman"/>
          <w:sz w:val="24"/>
          <w:szCs w:val="24"/>
        </w:rPr>
        <w:t>«</w:t>
      </w:r>
      <w:r w:rsidR="005D27FF">
        <w:rPr>
          <w:rFonts w:ascii="Times New Roman" w:hAnsi="Times New Roman" w:cs="Times New Roman"/>
          <w:sz w:val="24"/>
          <w:szCs w:val="24"/>
        </w:rPr>
        <w:t>Автоматизированные системы управления</w:t>
      </w:r>
      <w:r w:rsidR="00AD591F" w:rsidRPr="00DD6CE2">
        <w:rPr>
          <w:rFonts w:ascii="Times New Roman" w:hAnsi="Times New Roman" w:cs="Times New Roman"/>
          <w:sz w:val="24"/>
          <w:szCs w:val="24"/>
        </w:rPr>
        <w:t>»</w:t>
      </w:r>
      <w:r w:rsidRPr="00DD6CE2">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обучения по данной теме или разделу.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w:t>
      </w:r>
      <w:r w:rsidRPr="00DD6CE2">
        <w:rPr>
          <w:rFonts w:ascii="Times New Roman" w:hAnsi="Times New Roman" w:cs="Times New Roman"/>
          <w:sz w:val="24"/>
          <w:szCs w:val="24"/>
        </w:rPr>
        <w:lastRenderedPageBreak/>
        <w:t xml:space="preserve">выполнения  студент закрепляет и одновременно расширяет полученные  знания по данной дисциплине.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последовательно состоит из:</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AD591F">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AD591F" w:rsidRPr="00DD6CE2" w:rsidRDefault="00AD591F" w:rsidP="00E24EBA">
      <w:pPr>
        <w:spacing w:after="0" w:line="240" w:lineRule="auto"/>
        <w:jc w:val="center"/>
        <w:rPr>
          <w:rFonts w:ascii="Times New Roman" w:hAnsi="Times New Roman" w:cs="Times New Roman"/>
          <w:b/>
          <w:sz w:val="28"/>
          <w:szCs w:val="28"/>
        </w:rPr>
      </w:pPr>
    </w:p>
    <w:p w:rsidR="000418F8" w:rsidRPr="00DD6CE2" w:rsidRDefault="000418F8" w:rsidP="00E24EBA">
      <w:pPr>
        <w:widowControl w:val="0"/>
        <w:autoSpaceDE w:val="0"/>
        <w:autoSpaceDN w:val="0"/>
        <w:adjustRightInd w:val="0"/>
        <w:spacing w:after="0" w:line="240" w:lineRule="auto"/>
        <w:rPr>
          <w:b/>
          <w:bCs/>
          <w:sz w:val="24"/>
          <w:szCs w:val="24"/>
        </w:rPr>
      </w:pPr>
    </w:p>
    <w:p w:rsidR="00F43DA9" w:rsidRPr="00DD6CE2" w:rsidRDefault="00F43DA9" w:rsidP="002F0BFF">
      <w:pPr>
        <w:pStyle w:val="2"/>
        <w:rPr>
          <w:lang w:val="ru-RU"/>
        </w:rPr>
      </w:pPr>
      <w:bookmarkStart w:id="8" w:name="_Toc466217645"/>
      <w:r w:rsidRPr="00DD6CE2">
        <w:rPr>
          <w:lang w:val="ru-RU"/>
        </w:rPr>
        <w:t>Методические указания по выполнению исследовательской работы</w:t>
      </w:r>
      <w:bookmarkEnd w:id="8"/>
    </w:p>
    <w:p w:rsidR="000418F8" w:rsidRPr="00DD6CE2"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Цель и порядок выполнения исследовательских  работы</w:t>
      </w:r>
    </w:p>
    <w:p w:rsidR="00786EAA" w:rsidRPr="00DD6CE2"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9" w:name="page73"/>
      <w:bookmarkEnd w:id="9"/>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0" w:name="page75"/>
      <w:bookmarkEnd w:id="10"/>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формирование собственных взглядов и разработка предложений по</w:t>
      </w:r>
    </w:p>
    <w:p w:rsidR="008A0E04" w:rsidRPr="00DD6CE2"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1" w:name="page77"/>
      <w:bookmarkEnd w:id="11"/>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2623C6">
        <w:rPr>
          <w:rFonts w:ascii="Times New Roman" w:hAnsi="Times New Roman" w:cs="Times New Roman"/>
          <w:i/>
          <w:iCs/>
          <w:sz w:val="24"/>
          <w:szCs w:val="24"/>
        </w:rPr>
        <w:t>Консультация</w:t>
      </w:r>
      <w:r w:rsidRPr="00DD6CE2">
        <w:rPr>
          <w:rFonts w:ascii="Times New Roman" w:hAnsi="Times New Roman" w:cs="Times New Roman"/>
          <w:sz w:val="24"/>
          <w:szCs w:val="24"/>
        </w:rPr>
        <w:t>.</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2623C6" w:rsidP="00350AD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i/>
          <w:iCs/>
          <w:sz w:val="24"/>
          <w:szCs w:val="24"/>
        </w:rPr>
        <w:t>Консультация</w:t>
      </w:r>
      <w:r w:rsidR="006E4BF4"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На консультации сочетаются различные формы работы со студентами: общегрупповые, групповые и индивидуальные.</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350AD1">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2623C6">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D6CE2"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350AD1" w:rsidP="002F0BFF">
      <w:pPr>
        <w:pStyle w:val="1"/>
        <w:jc w:val="both"/>
      </w:pPr>
      <w:bookmarkStart w:id="12" w:name="_Toc466217646"/>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2"/>
      <w:r w:rsidR="00F43DA9" w:rsidRPr="00DD6CE2">
        <w:t xml:space="preserve"> </w:t>
      </w:r>
    </w:p>
    <w:p w:rsidR="00350AD1"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DD6CE2"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процесса по дисциплине </w:t>
      </w:r>
      <w:r w:rsidR="008A0E04" w:rsidRPr="00DD6CE2">
        <w:rPr>
          <w:rFonts w:ascii="Times New Roman" w:hAnsi="Times New Roman" w:cs="Times New Roman"/>
          <w:sz w:val="24"/>
          <w:szCs w:val="24"/>
        </w:rPr>
        <w:t xml:space="preserve"> включают:</w:t>
      </w:r>
    </w:p>
    <w:p w:rsidR="00350AD1" w:rsidRPr="00DD6CE2"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w:t>
      </w:r>
      <w:r w:rsidR="00F43DA9" w:rsidRPr="00DD6CE2">
        <w:rPr>
          <w:rFonts w:ascii="Times New Roman" w:hAnsi="Times New Roman" w:cs="Times New Roman"/>
          <w:sz w:val="24"/>
          <w:szCs w:val="24"/>
        </w:rPr>
        <w:lastRenderedPageBreak/>
        <w:t xml:space="preserve">компьютеры, проектор,  акустическая система); </w:t>
      </w:r>
    </w:p>
    <w:p w:rsidR="00350AD1"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перечень Интернет-сервисов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DD6CE2" w:rsidRDefault="00824388" w:rsidP="00350AD1">
      <w:pPr>
        <w:pStyle w:val="ReportMain"/>
        <w:keepNext/>
        <w:suppressAutoHyphens/>
        <w:ind w:firstLine="709"/>
        <w:jc w:val="both"/>
        <w:outlineLvl w:val="1"/>
        <w:rPr>
          <w:szCs w:val="24"/>
        </w:rPr>
      </w:pPr>
      <w:bookmarkStart w:id="13" w:name="_Toc466217647"/>
      <w:r w:rsidRPr="00DD6CE2">
        <w:rPr>
          <w:szCs w:val="24"/>
        </w:rPr>
        <w:t>-</w:t>
      </w:r>
      <w:r w:rsidR="00350AD1" w:rsidRPr="00DD6CE2">
        <w:rPr>
          <w:szCs w:val="24"/>
        </w:rPr>
        <w:t xml:space="preserve"> </w:t>
      </w:r>
      <w:r w:rsidR="00F43DA9" w:rsidRPr="00DD6CE2">
        <w:rPr>
          <w:szCs w:val="24"/>
        </w:rPr>
        <w:t>пе</w:t>
      </w:r>
      <w:r w:rsidRPr="00DD6CE2">
        <w:rPr>
          <w:szCs w:val="24"/>
        </w:rPr>
        <w:t>речень программного обеспечения</w:t>
      </w:r>
      <w:r w:rsidR="00F43DA9" w:rsidRPr="00DD6CE2">
        <w:rPr>
          <w:szCs w:val="24"/>
        </w:rPr>
        <w:t>:</w:t>
      </w:r>
      <w:bookmarkEnd w:id="13"/>
    </w:p>
    <w:p w:rsidR="00F43DA9" w:rsidRPr="00DD6CE2" w:rsidRDefault="00F43DA9" w:rsidP="00350AD1">
      <w:pPr>
        <w:pStyle w:val="ReportMain"/>
        <w:keepNext/>
        <w:suppressAutoHyphens/>
        <w:ind w:firstLine="709"/>
        <w:jc w:val="both"/>
        <w:outlineLvl w:val="1"/>
        <w:rPr>
          <w:szCs w:val="24"/>
        </w:rPr>
      </w:pPr>
    </w:p>
    <w:p w:rsidR="00F43DA9" w:rsidRPr="00DD6CE2" w:rsidRDefault="00F43DA9" w:rsidP="002F0BFF">
      <w:pPr>
        <w:pStyle w:val="1"/>
      </w:pPr>
      <w:bookmarkStart w:id="14" w:name="_Toc466217650"/>
      <w:r w:rsidRPr="00DD6CE2">
        <w:t>Образовательные технологии</w:t>
      </w:r>
      <w:bookmarkEnd w:id="14"/>
    </w:p>
    <w:p w:rsidR="008A0E04" w:rsidRPr="00DD6CE2"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5" w:name="page87"/>
      <w:bookmarkEnd w:id="15"/>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лекционные (вводная лекция, лекция-презентация, проблемная лекция);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средств  при проведении лекционных и семинарских занятий.</w:t>
      </w:r>
    </w:p>
    <w:p w:rsidR="00A2491A" w:rsidRPr="00DD6CE2"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A2491A" w:rsidRPr="00DD6CE2" w:rsidRDefault="00A2491A" w:rsidP="002F0BFF">
      <w:pPr>
        <w:pStyle w:val="1"/>
        <w:jc w:val="both"/>
      </w:pPr>
      <w:bookmarkStart w:id="16" w:name="_Toc466217655"/>
      <w:r w:rsidRPr="00DD6CE2">
        <w:t>Методические рекомендации по организации учебной аудиторной и внеаудиторной самостоятельной работы студентов</w:t>
      </w:r>
      <w:bookmarkEnd w:id="16"/>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b/>
          <w:bCs/>
          <w:sz w:val="28"/>
          <w:szCs w:val="28"/>
        </w:rPr>
      </w:pPr>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D00459">
      <w:pPr>
        <w:widowControl w:val="0"/>
        <w:autoSpaceDE w:val="0"/>
        <w:autoSpaceDN w:val="0"/>
        <w:adjustRightInd w:val="0"/>
        <w:spacing w:after="0" w:line="61" w:lineRule="exact"/>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20" w:firstLine="709"/>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775206">
      <w:pPr>
        <w:widowControl w:val="0"/>
        <w:tabs>
          <w:tab w:val="left" w:pos="993"/>
        </w:tabs>
        <w:autoSpaceDE w:val="0"/>
        <w:autoSpaceDN w:val="0"/>
        <w:adjustRightInd w:val="0"/>
        <w:spacing w:after="0" w:line="68"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400" w:firstLine="709"/>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0" w:firstLine="709"/>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w:t>
      </w:r>
      <w:r w:rsidR="005D27FF">
        <w:rPr>
          <w:rFonts w:ascii="Times New Roman" w:hAnsi="Times New Roman"/>
          <w:sz w:val="24"/>
          <w:szCs w:val="24"/>
        </w:rPr>
        <w:t>овать развитию мотивации учения</w:t>
      </w:r>
      <w:r w:rsidRPr="00DD6CE2">
        <w:rPr>
          <w:rFonts w:ascii="Times New Roman" w:hAnsi="Times New Roman"/>
          <w:sz w:val="24"/>
          <w:szCs w:val="24"/>
        </w:rPr>
        <w:t xml:space="preserve">.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60" w:firstLine="709"/>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775206">
      <w:pPr>
        <w:widowControl w:val="0"/>
        <w:tabs>
          <w:tab w:val="left" w:pos="993"/>
        </w:tabs>
        <w:autoSpaceDE w:val="0"/>
        <w:autoSpaceDN w:val="0"/>
        <w:adjustRightInd w:val="0"/>
        <w:spacing w:after="0" w:line="69"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 w:firstLine="709"/>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420" w:firstLine="709"/>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firstLine="709"/>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lastRenderedPageBreak/>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C7271A">
      <w:pPr>
        <w:spacing w:after="0" w:line="240" w:lineRule="auto"/>
        <w:ind w:firstLine="709"/>
        <w:rPr>
          <w:rFonts w:ascii="Times New Roman" w:hAnsi="Times New Roman" w:cs="Times New Roman"/>
          <w:b/>
          <w:sz w:val="24"/>
          <w:szCs w:val="24"/>
        </w:rPr>
      </w:pPr>
    </w:p>
    <w:p w:rsidR="00C7271A" w:rsidRPr="00DD6CE2" w:rsidRDefault="00C7271A" w:rsidP="00C7271A">
      <w:pPr>
        <w:spacing w:after="0" w:line="240" w:lineRule="auto"/>
        <w:ind w:firstLine="709"/>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C7271A">
      <w:pPr>
        <w:spacing w:after="0" w:line="240" w:lineRule="auto"/>
        <w:jc w:val="center"/>
        <w:rPr>
          <w:rFonts w:ascii="Times New Roman" w:hAnsi="Times New Roman" w:cs="Times New Roman"/>
          <w:b/>
          <w:sz w:val="24"/>
          <w:szCs w:val="24"/>
        </w:rPr>
      </w:pP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C7271A">
      <w:pPr>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5139B">
      <w:pPr>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bookmarkStart w:id="17" w:name="page61"/>
      <w:bookmarkEnd w:id="17"/>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решен</w:t>
      </w:r>
      <w:r w:rsidR="00786EAA" w:rsidRPr="00DD6CE2">
        <w:rPr>
          <w:rFonts w:ascii="Times New Roman" w:hAnsi="Times New Roman" w:cs="Times New Roman"/>
          <w:sz w:val="24"/>
          <w:szCs w:val="24"/>
        </w:rPr>
        <w:t>ы</w:t>
      </w:r>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CE3671">
      <w:pPr>
        <w:widowControl w:val="0"/>
        <w:autoSpaceDE w:val="0"/>
        <w:autoSpaceDN w:val="0"/>
        <w:adjustRightInd w:val="0"/>
        <w:spacing w:after="0" w:line="240" w:lineRule="auto"/>
        <w:jc w:val="both"/>
        <w:rPr>
          <w:rFonts w:ascii="Times New Roman" w:hAnsi="Times New Roman" w:cs="Times New Roman"/>
          <w:sz w:val="24"/>
          <w:szCs w:val="24"/>
        </w:rPr>
      </w:pPr>
    </w:p>
    <w:p w:rsidR="00C90F86" w:rsidRPr="00DD6CE2" w:rsidRDefault="00C90F86" w:rsidP="002F0BFF">
      <w:pPr>
        <w:pStyle w:val="1"/>
        <w:rPr>
          <w:rFonts w:eastAsia="TimesNewRoman,Bold"/>
        </w:rPr>
      </w:pPr>
      <w:bookmarkStart w:id="18" w:name="_Toc466217656"/>
      <w:r w:rsidRPr="00DD6CE2">
        <w:t>Варианты вопросов к</w:t>
      </w:r>
      <w:r w:rsidR="00792354" w:rsidRPr="00DD6CE2">
        <w:t xml:space="preserve"> контролю знаний и самопроверки</w:t>
      </w:r>
      <w:bookmarkEnd w:id="18"/>
    </w:p>
    <w:p w:rsidR="0086533F" w:rsidRDefault="0086533F" w:rsidP="0086533F">
      <w:pPr>
        <w:tabs>
          <w:tab w:val="left" w:pos="993"/>
        </w:tabs>
        <w:spacing w:after="0" w:line="240" w:lineRule="auto"/>
        <w:ind w:firstLine="709"/>
        <w:jc w:val="both"/>
        <w:rPr>
          <w:rFonts w:ascii="Times New Roman" w:eastAsia="Times New Roman" w:hAnsi="Times New Roman" w:cs="Times New Roman"/>
          <w:b/>
          <w:sz w:val="24"/>
          <w:szCs w:val="24"/>
        </w:rPr>
      </w:pPr>
    </w:p>
    <w:p w:rsidR="000F608F" w:rsidRDefault="000F608F" w:rsidP="000F608F">
      <w:pPr>
        <w:tabs>
          <w:tab w:val="left" w:pos="993"/>
        </w:tabs>
        <w:spacing w:after="0" w:line="240" w:lineRule="auto"/>
        <w:ind w:firstLine="709"/>
        <w:jc w:val="both"/>
        <w:rPr>
          <w:rFonts w:ascii="Times New Roman" w:eastAsia="Times New Roman" w:hAnsi="Times New Roman" w:cs="Times New Roman"/>
          <w:b/>
          <w:sz w:val="24"/>
          <w:szCs w:val="24"/>
        </w:rPr>
      </w:pPr>
      <w:bookmarkStart w:id="19" w:name="_Toc466217657"/>
      <w:r>
        <w:rPr>
          <w:rFonts w:ascii="Times New Roman" w:eastAsia="Times New Roman" w:hAnsi="Times New Roman" w:cs="Times New Roman"/>
          <w:b/>
          <w:sz w:val="24"/>
          <w:szCs w:val="24"/>
        </w:rPr>
        <w:t>Вопросы</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1. Определение, цели и задачи охраны труда.</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2. Основные термины, понятия и определения охраны труда</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3. Факторы, влияющие на условия и безопасность труда.</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4. Опасные и вредные производственные факторы.</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lastRenderedPageBreak/>
        <w:t>5. Травматизм и его профилактика.</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6. Закон «Об охране труда».</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7. Основные законодательные акты по охране труда.</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8. Обязанности должностных лиц в области охраны труда</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9. Ответственность должностных лиц за нарушения правил охраны труда</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10. Инструктажи по охране труда</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11. Организация рабочего места.</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12. Аттестация рабочего места.</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13. Микроклимат производственной среды.</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14. Организация освещения.</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15. Гигиена труда женщин.</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16. Личная гигиена работающих.</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17. Производственный шум, вибрация.</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18. Методы защиты от производственного шума, вибрации.</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19. Электромагнитные поля.</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20. Электробезопасность.</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21. Факторы, влияющие на поражение электрическим током</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22. Классификация помещений по опасности поражения электрическим током.</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23. Статическое и атмосферное электричество</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24. Пожарная безопасность.</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25. Первичные и стационарные средства пожаротушения.</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26. Ответственность за нарушения правил пожарной безопасности</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27. Безопасность при транспортных работах.</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28. Безопасность при работе с лестниц и на высоте</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29. Безопасность при хранении и складировании материалов.</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30. Безопасность при работе грузоподъемных механизмов</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31. Порядок расследования и учета несчастных случаев.</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32. Специальное расследование тяжелых случаев на производстве.</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33. Порядок расследования случаев профессиональных заболеваний.</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34. Оказание первой помощи пострадавшим.</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35. Оказание помощи при солнечном /тепловом ударах и обморожении</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36. Виды и условия трудовой деятельности человека</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37. Сигнальная окраска предупредительные знаки и надписи</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38. Основные направления государственной политика в области охраны труда.</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39. Государственное управление охраной труда. Органы государственного управления охраной труда, их задачи и функции.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40. Нормативно-техническая документация по охране труда (содержание, единство требований по охране труда, виды нормативных актов).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41. Обязанности и права работодателя и работников по обеспечению охраны труда на предприятии.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42. Управление охраной труда на предприятии и в их объединениях (в том числе задачи и функции служб охраны труда на предприятии, основные права работников этих служб; о совместных комитетах (комиссиях) по охране труда).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43. Организация обучения работающих безопасности труда. Виды инструктажей, их содержание и порядок проведения.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44. Порядок расследования и учета несчастных случаев на производстве.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45. Условия труда. Опасные и вредные производственные факторы, их классификация.</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46. Аттестация рабочих мест.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47. Классификация условий труда работающих (цели, принципы, показатели, гигиенические нормативы, классы, условия труда и т.д.).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48. О возмещении вреда, причиненного здоровью работника увечьем, травмой или профзаболеванием.</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lastRenderedPageBreak/>
        <w:t xml:space="preserve">49. Средства защиты работающих. Подразделения по категориям (по характеру применения) и классам (по назначению). Назначение СИЗ ОД и их классификация по принципу действия.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50. Безопасность работы с вредными веществами. ПДК и другие показатели токсичности.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51. Производственный шум и вибрации, их действие на организм человека. Природа образования шума и вибрации, их разновидности. Нормирование.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52. Метеорологические условия на производстве. Терморегуляция: физическая и химическая. Влияние производственных метеоусловий на производстве.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53. Вентиляция. Классификация систем вентиляции по способам организации воздухообмена и перемещения воздуха, по назначению. Кратность воздухообмена.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54. Естественное освещение. Его системы и виды (по функциональному назначению). Нормирование. Источники света. Виды промышленных светильников.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55. Основные способы автоматизации технологических процессов для обеспечения безопасных условий труда. Виды технологической сигнализации.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56. Потенциально опасные технологические процессы (группы). Виды опасностей.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57. Основные причины возникновения аварийных ситуаций.</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58. Факторы, обеспечивающие безопасность производственных процессов. Общие требования безопасности, предъявляемые к технологическим процессам. </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 xml:space="preserve">59. Планы ликвидации аварий. </w:t>
      </w:r>
    </w:p>
    <w:p w:rsid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r w:rsidRPr="000E1284">
        <w:rPr>
          <w:rFonts w:ascii="Times New Roman" w:eastAsia="Times New Roman" w:hAnsi="Times New Roman" w:cs="Times New Roman"/>
          <w:sz w:val="24"/>
          <w:szCs w:val="24"/>
        </w:rPr>
        <w:t>60. Требования безопасности, предъявляемые к установке, регистрации и техническому освидетельствованию, к содержанию и обслуживанию сосудов, работающих под давлением.</w:t>
      </w:r>
    </w:p>
    <w:p w:rsidR="000E1284" w:rsidRPr="000E1284" w:rsidRDefault="000E1284" w:rsidP="000E1284">
      <w:pPr>
        <w:tabs>
          <w:tab w:val="left" w:pos="993"/>
        </w:tabs>
        <w:spacing w:after="0" w:line="240" w:lineRule="auto"/>
        <w:ind w:firstLine="709"/>
        <w:jc w:val="both"/>
        <w:rPr>
          <w:rFonts w:ascii="Times New Roman" w:eastAsia="Times New Roman" w:hAnsi="Times New Roman" w:cs="Times New Roman"/>
          <w:sz w:val="24"/>
          <w:szCs w:val="24"/>
        </w:rPr>
      </w:pPr>
    </w:p>
    <w:p w:rsidR="00FC4E2E" w:rsidRPr="00DD6CE2" w:rsidRDefault="002623C6" w:rsidP="00134969">
      <w:pPr>
        <w:pStyle w:val="1"/>
      </w:pPr>
      <w:r>
        <w:t xml:space="preserve">Подготовка к </w:t>
      </w:r>
      <w:r w:rsidR="00FC4E2E" w:rsidRPr="00DD6CE2">
        <w:t>зачет</w:t>
      </w:r>
      <w:bookmarkEnd w:id="19"/>
      <w:r>
        <w:t>у</w:t>
      </w:r>
    </w:p>
    <w:p w:rsidR="0076594A" w:rsidRPr="00DD6CE2"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Изучение</w:t>
      </w:r>
      <w:r w:rsidR="002623C6">
        <w:rPr>
          <w:rFonts w:ascii="Times New Roman" w:hAnsi="Times New Roman" w:cs="Times New Roman"/>
          <w:sz w:val="24"/>
          <w:szCs w:val="24"/>
        </w:rPr>
        <w:t xml:space="preserve"> дисциплин завершается зачетом</w:t>
      </w:r>
      <w:r w:rsidRPr="00DD6CE2">
        <w:rPr>
          <w:rFonts w:ascii="Times New Roman" w:hAnsi="Times New Roman" w:cs="Times New Roman"/>
          <w:sz w:val="24"/>
          <w:szCs w:val="24"/>
        </w:rPr>
        <w:t xml:space="preserve">. Подготовка к </w:t>
      </w:r>
      <w:r w:rsidR="002623C6">
        <w:rPr>
          <w:rFonts w:ascii="Times New Roman" w:hAnsi="Times New Roman" w:cs="Times New Roman"/>
          <w:sz w:val="24"/>
          <w:szCs w:val="24"/>
        </w:rPr>
        <w:t>зачету</w:t>
      </w:r>
      <w:r w:rsidRPr="00DD6CE2">
        <w:rPr>
          <w:rFonts w:ascii="Times New Roman" w:hAnsi="Times New Roman" w:cs="Times New Roman"/>
          <w:sz w:val="24"/>
          <w:szCs w:val="24"/>
        </w:rPr>
        <w:t xml:space="preserve"> способствует закреплению, углублению и обобщению знаний, получаемых, в процессе обучения, а также применению их к решению практических задач. Готовясь к </w:t>
      </w:r>
      <w:r w:rsidR="002623C6">
        <w:rPr>
          <w:rFonts w:ascii="Times New Roman" w:hAnsi="Times New Roman" w:cs="Times New Roman"/>
          <w:sz w:val="24"/>
          <w:szCs w:val="24"/>
        </w:rPr>
        <w:t>зачету</w:t>
      </w:r>
      <w:r w:rsidRPr="00DD6CE2">
        <w:rPr>
          <w:rFonts w:ascii="Times New Roman" w:hAnsi="Times New Roman" w:cs="Times New Roman"/>
          <w:sz w:val="24"/>
          <w:szCs w:val="24"/>
        </w:rPr>
        <w:t xml:space="preserve">,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обучения по конкретной учебной дисциплине. Не следует думать, что 3-4 дня достаточно для успешной подготовки к </w:t>
      </w:r>
      <w:r w:rsidR="002623C6">
        <w:rPr>
          <w:rFonts w:ascii="Times New Roman" w:hAnsi="Times New Roman" w:cs="Times New Roman"/>
          <w:sz w:val="24"/>
          <w:szCs w:val="24"/>
        </w:rPr>
        <w:t>зачету</w:t>
      </w:r>
      <w:r w:rsidRPr="00DD6CE2">
        <w:rPr>
          <w:rFonts w:ascii="Times New Roman" w:hAnsi="Times New Roman" w:cs="Times New Roman"/>
          <w:sz w:val="24"/>
          <w:szCs w:val="24"/>
        </w:rPr>
        <w:t>.</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DD6CE2"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86533F" w:rsidRDefault="0086533F" w:rsidP="00FC4E2E">
      <w:pPr>
        <w:tabs>
          <w:tab w:val="left" w:pos="426"/>
        </w:tabs>
        <w:spacing w:after="0" w:line="240" w:lineRule="auto"/>
        <w:ind w:firstLine="567"/>
        <w:jc w:val="both"/>
        <w:rPr>
          <w:rFonts w:ascii="Times New Roman" w:hAnsi="Times New Roman" w:cs="Times New Roman"/>
          <w:b/>
          <w:bCs/>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b/>
          <w:bCs/>
          <w:sz w:val="24"/>
          <w:szCs w:val="24"/>
        </w:rPr>
        <w:t>Правила подгото</w:t>
      </w:r>
      <w:r w:rsidR="002623C6">
        <w:rPr>
          <w:rFonts w:ascii="Times New Roman" w:hAnsi="Times New Roman" w:cs="Times New Roman"/>
          <w:b/>
          <w:bCs/>
          <w:sz w:val="24"/>
          <w:szCs w:val="24"/>
        </w:rPr>
        <w:t>вки к зачету</w:t>
      </w:r>
      <w:r w:rsidRPr="00DD6CE2">
        <w:rPr>
          <w:rFonts w:ascii="Times New Roman" w:hAnsi="Times New Roman" w:cs="Times New Roman"/>
          <w:b/>
          <w:bCs/>
          <w:sz w:val="24"/>
          <w:szCs w:val="24"/>
        </w:rPr>
        <w:t>:</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775206">
      <w:pPr>
        <w:tabs>
          <w:tab w:val="left" w:pos="426"/>
        </w:tabs>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D3CBD" w:rsidRPr="008E15C6" w:rsidRDefault="00FC4E2E" w:rsidP="00F74FF6">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2D3CBD" w:rsidRPr="008E15C6"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548" w:rsidRDefault="00CD5548" w:rsidP="00382D68">
      <w:pPr>
        <w:spacing w:after="0" w:line="240" w:lineRule="auto"/>
      </w:pPr>
      <w:r>
        <w:separator/>
      </w:r>
    </w:p>
  </w:endnote>
  <w:endnote w:type="continuationSeparator" w:id="0">
    <w:p w:rsidR="00CD5548" w:rsidRDefault="00CD5548"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FE02BD" w:rsidRDefault="00FE02BD" w:rsidP="002F0BFF">
        <w:pPr>
          <w:pStyle w:val="af1"/>
          <w:jc w:val="right"/>
        </w:pPr>
        <w:r>
          <w:fldChar w:fldCharType="begin"/>
        </w:r>
        <w:r>
          <w:instrText>PAGE   \* MERGEFORMAT</w:instrText>
        </w:r>
        <w:r>
          <w:fldChar w:fldCharType="separate"/>
        </w:r>
        <w:r w:rsidR="006D60D6">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548" w:rsidRDefault="00CD5548" w:rsidP="00382D68">
      <w:pPr>
        <w:spacing w:after="0" w:line="240" w:lineRule="auto"/>
      </w:pPr>
      <w:r>
        <w:separator/>
      </w:r>
    </w:p>
  </w:footnote>
  <w:footnote w:type="continuationSeparator" w:id="0">
    <w:p w:rsidR="00CD5548" w:rsidRDefault="00CD5548"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2BD" w:rsidRDefault="00FE02BD"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927" w:hanging="360"/>
      </w:pPr>
      <w:rPr>
        <w:b w:val="0"/>
        <w:sz w:val="24"/>
        <w:szCs w:val="28"/>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D02FF4"/>
    <w:multiLevelType w:val="hybridMultilevel"/>
    <w:tmpl w:val="5AE67D2E"/>
    <w:lvl w:ilvl="0" w:tplc="F312B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0">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7"/>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B2302"/>
    <w:rsid w:val="000B4BF4"/>
    <w:rsid w:val="000E1284"/>
    <w:rsid w:val="000F608F"/>
    <w:rsid w:val="001077F5"/>
    <w:rsid w:val="00124A78"/>
    <w:rsid w:val="001326F5"/>
    <w:rsid w:val="00134969"/>
    <w:rsid w:val="001638D8"/>
    <w:rsid w:val="00165C39"/>
    <w:rsid w:val="00193B7F"/>
    <w:rsid w:val="001B1560"/>
    <w:rsid w:val="001B5AC3"/>
    <w:rsid w:val="001B7B1F"/>
    <w:rsid w:val="001C2EDC"/>
    <w:rsid w:val="002367EE"/>
    <w:rsid w:val="00237433"/>
    <w:rsid w:val="002623C6"/>
    <w:rsid w:val="00273241"/>
    <w:rsid w:val="002771E8"/>
    <w:rsid w:val="00281B0F"/>
    <w:rsid w:val="00287936"/>
    <w:rsid w:val="002A60D5"/>
    <w:rsid w:val="002A7DA4"/>
    <w:rsid w:val="002C768D"/>
    <w:rsid w:val="002C7AC3"/>
    <w:rsid w:val="002D0423"/>
    <w:rsid w:val="002D3CBD"/>
    <w:rsid w:val="002D4F62"/>
    <w:rsid w:val="002F0BFF"/>
    <w:rsid w:val="002F2232"/>
    <w:rsid w:val="003008D1"/>
    <w:rsid w:val="003106DA"/>
    <w:rsid w:val="00312F48"/>
    <w:rsid w:val="00331812"/>
    <w:rsid w:val="00337794"/>
    <w:rsid w:val="00347E5A"/>
    <w:rsid w:val="00350AD1"/>
    <w:rsid w:val="00360405"/>
    <w:rsid w:val="00364C86"/>
    <w:rsid w:val="00382D68"/>
    <w:rsid w:val="0039068A"/>
    <w:rsid w:val="003A0147"/>
    <w:rsid w:val="003B1A6C"/>
    <w:rsid w:val="003E3112"/>
    <w:rsid w:val="003F7E64"/>
    <w:rsid w:val="00406876"/>
    <w:rsid w:val="0041033D"/>
    <w:rsid w:val="00417F6A"/>
    <w:rsid w:val="00434C52"/>
    <w:rsid w:val="00447C2E"/>
    <w:rsid w:val="004A15B0"/>
    <w:rsid w:val="004D3AD2"/>
    <w:rsid w:val="004D5775"/>
    <w:rsid w:val="004D6DBA"/>
    <w:rsid w:val="004E1D33"/>
    <w:rsid w:val="00523782"/>
    <w:rsid w:val="00534780"/>
    <w:rsid w:val="00550D54"/>
    <w:rsid w:val="00551E02"/>
    <w:rsid w:val="00561730"/>
    <w:rsid w:val="005652D4"/>
    <w:rsid w:val="00567051"/>
    <w:rsid w:val="00570074"/>
    <w:rsid w:val="0057443B"/>
    <w:rsid w:val="00586B4C"/>
    <w:rsid w:val="00596EDD"/>
    <w:rsid w:val="005A7941"/>
    <w:rsid w:val="005D27FF"/>
    <w:rsid w:val="005E5F1A"/>
    <w:rsid w:val="00604EC8"/>
    <w:rsid w:val="00612555"/>
    <w:rsid w:val="006160B9"/>
    <w:rsid w:val="006207FB"/>
    <w:rsid w:val="00624F84"/>
    <w:rsid w:val="006535C0"/>
    <w:rsid w:val="00662253"/>
    <w:rsid w:val="006B4A4A"/>
    <w:rsid w:val="006D60D6"/>
    <w:rsid w:val="006E4BF4"/>
    <w:rsid w:val="006E76CD"/>
    <w:rsid w:val="007022BB"/>
    <w:rsid w:val="0070724D"/>
    <w:rsid w:val="00717E8B"/>
    <w:rsid w:val="00737058"/>
    <w:rsid w:val="00746615"/>
    <w:rsid w:val="007548F7"/>
    <w:rsid w:val="00760FDD"/>
    <w:rsid w:val="0076594A"/>
    <w:rsid w:val="00766B43"/>
    <w:rsid w:val="00775206"/>
    <w:rsid w:val="00786EAA"/>
    <w:rsid w:val="00791957"/>
    <w:rsid w:val="00792354"/>
    <w:rsid w:val="007C0839"/>
    <w:rsid w:val="007C28F4"/>
    <w:rsid w:val="007C2F68"/>
    <w:rsid w:val="007C5AC4"/>
    <w:rsid w:val="007C6F6B"/>
    <w:rsid w:val="0081626E"/>
    <w:rsid w:val="00824388"/>
    <w:rsid w:val="00835DE9"/>
    <w:rsid w:val="00845E8E"/>
    <w:rsid w:val="00861F88"/>
    <w:rsid w:val="0086533F"/>
    <w:rsid w:val="00871C87"/>
    <w:rsid w:val="00887856"/>
    <w:rsid w:val="0089765E"/>
    <w:rsid w:val="008A0E04"/>
    <w:rsid w:val="008A6FA4"/>
    <w:rsid w:val="008B312D"/>
    <w:rsid w:val="008C5D59"/>
    <w:rsid w:val="008E15C6"/>
    <w:rsid w:val="008E500C"/>
    <w:rsid w:val="008E6D44"/>
    <w:rsid w:val="009514D5"/>
    <w:rsid w:val="00984C45"/>
    <w:rsid w:val="0099386B"/>
    <w:rsid w:val="00993C38"/>
    <w:rsid w:val="009A13EA"/>
    <w:rsid w:val="009E0E67"/>
    <w:rsid w:val="00A10960"/>
    <w:rsid w:val="00A176C8"/>
    <w:rsid w:val="00A2491A"/>
    <w:rsid w:val="00A277ED"/>
    <w:rsid w:val="00AD3E19"/>
    <w:rsid w:val="00AD591F"/>
    <w:rsid w:val="00AE269F"/>
    <w:rsid w:val="00B33513"/>
    <w:rsid w:val="00B53BB5"/>
    <w:rsid w:val="00B567B8"/>
    <w:rsid w:val="00B7215D"/>
    <w:rsid w:val="00B766D2"/>
    <w:rsid w:val="00B81800"/>
    <w:rsid w:val="00B851BC"/>
    <w:rsid w:val="00BB7B4F"/>
    <w:rsid w:val="00BC6DD9"/>
    <w:rsid w:val="00BF04F3"/>
    <w:rsid w:val="00C07D06"/>
    <w:rsid w:val="00C1287B"/>
    <w:rsid w:val="00C17CD4"/>
    <w:rsid w:val="00C67FE7"/>
    <w:rsid w:val="00C7271A"/>
    <w:rsid w:val="00C825C5"/>
    <w:rsid w:val="00C90F86"/>
    <w:rsid w:val="00C958EE"/>
    <w:rsid w:val="00CA2A51"/>
    <w:rsid w:val="00CD5548"/>
    <w:rsid w:val="00CE3671"/>
    <w:rsid w:val="00CF2622"/>
    <w:rsid w:val="00D00459"/>
    <w:rsid w:val="00D45A94"/>
    <w:rsid w:val="00D63A95"/>
    <w:rsid w:val="00D676ED"/>
    <w:rsid w:val="00D9136F"/>
    <w:rsid w:val="00D9558E"/>
    <w:rsid w:val="00DA27CB"/>
    <w:rsid w:val="00DB2BEA"/>
    <w:rsid w:val="00DB2F00"/>
    <w:rsid w:val="00DD0BBE"/>
    <w:rsid w:val="00DD6CE2"/>
    <w:rsid w:val="00DF4D67"/>
    <w:rsid w:val="00E00958"/>
    <w:rsid w:val="00E04247"/>
    <w:rsid w:val="00E24EBA"/>
    <w:rsid w:val="00E31A74"/>
    <w:rsid w:val="00E33DAA"/>
    <w:rsid w:val="00E42AB0"/>
    <w:rsid w:val="00E52A26"/>
    <w:rsid w:val="00E53A75"/>
    <w:rsid w:val="00E60D01"/>
    <w:rsid w:val="00E64013"/>
    <w:rsid w:val="00EA0E56"/>
    <w:rsid w:val="00EB0517"/>
    <w:rsid w:val="00ED1833"/>
    <w:rsid w:val="00ED189C"/>
    <w:rsid w:val="00EE4768"/>
    <w:rsid w:val="00EF218B"/>
    <w:rsid w:val="00F0038C"/>
    <w:rsid w:val="00F12EA4"/>
    <w:rsid w:val="00F26FC0"/>
    <w:rsid w:val="00F31948"/>
    <w:rsid w:val="00F3388D"/>
    <w:rsid w:val="00F344B4"/>
    <w:rsid w:val="00F43DA9"/>
    <w:rsid w:val="00F5139B"/>
    <w:rsid w:val="00F57741"/>
    <w:rsid w:val="00F72149"/>
    <w:rsid w:val="00F724A9"/>
    <w:rsid w:val="00F74FF6"/>
    <w:rsid w:val="00FC2C6E"/>
    <w:rsid w:val="00FC4E2E"/>
    <w:rsid w:val="00FD06FB"/>
    <w:rsid w:val="00FE02BD"/>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20722515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FBBF4-EAC3-42F0-9199-63960842D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7959</Words>
  <Characters>45372</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15</cp:revision>
  <cp:lastPrinted>2016-11-06T13:50:00Z</cp:lastPrinted>
  <dcterms:created xsi:type="dcterms:W3CDTF">2017-09-05T11:04:00Z</dcterms:created>
  <dcterms:modified xsi:type="dcterms:W3CDTF">2020-07-03T08:46:00Z</dcterms:modified>
</cp:coreProperties>
</file>