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C4654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 xml:space="preserve">федерального государственного бюджетного образовательного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учреждения</w:t>
      </w:r>
      <w:r w:rsidR="005C4654">
        <w:rPr>
          <w:sz w:val="24"/>
        </w:rPr>
        <w:t xml:space="preserve"> </w:t>
      </w: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E25641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25641">
        <w:rPr>
          <w:rFonts w:ascii="Times New Roman" w:hAnsi="Times New Roman" w:cs="Times New Roman"/>
          <w:sz w:val="24"/>
        </w:rPr>
        <w:t xml:space="preserve">Кафедра </w:t>
      </w:r>
      <w:r w:rsidR="008430CE">
        <w:rPr>
          <w:rFonts w:ascii="Times New Roman" w:hAnsi="Times New Roman" w:cs="Times New Roman"/>
          <w:sz w:val="24"/>
        </w:rPr>
        <w:t xml:space="preserve">педагогического образования 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B3160C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</w:t>
      </w:r>
      <w:r w:rsidR="008430CE">
        <w:rPr>
          <w:i/>
          <w:sz w:val="24"/>
        </w:rPr>
        <w:t>8</w:t>
      </w:r>
      <w:r w:rsidR="00621A84">
        <w:rPr>
          <w:i/>
          <w:sz w:val="24"/>
        </w:rPr>
        <w:t>.</w:t>
      </w:r>
      <w:r w:rsidR="00715EEC">
        <w:rPr>
          <w:i/>
          <w:sz w:val="24"/>
        </w:rPr>
        <w:t>2</w:t>
      </w:r>
      <w:r w:rsidR="00E25641">
        <w:rPr>
          <w:i/>
          <w:sz w:val="24"/>
        </w:rPr>
        <w:t xml:space="preserve"> </w:t>
      </w:r>
      <w:r w:rsidR="00715EEC" w:rsidRPr="00715EEC">
        <w:rPr>
          <w:i/>
          <w:sz w:val="24"/>
        </w:rPr>
        <w:t>Методология и методы научного исследования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57632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8430CE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Иностранный язык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AB401E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0216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BB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0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BB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15EEC" w:rsidRPr="00715EEC">
        <w:rPr>
          <w:rFonts w:ascii="Times New Roman" w:hAnsi="Times New Roman" w:cs="Times New Roman"/>
          <w:sz w:val="28"/>
          <w:szCs w:val="28"/>
        </w:rPr>
        <w:t>Методология и методы научного исследования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</w:t>
      </w:r>
      <w:r w:rsidR="008D7778">
        <w:rPr>
          <w:rFonts w:ascii="Times New Roman" w:hAnsi="Times New Roman"/>
          <w:sz w:val="28"/>
          <w:szCs w:val="28"/>
        </w:rPr>
        <w:t>т</w:t>
      </w:r>
      <w:r w:rsidR="008D7778">
        <w:rPr>
          <w:rFonts w:ascii="Times New Roman" w:hAnsi="Times New Roman"/>
          <w:sz w:val="28"/>
          <w:szCs w:val="28"/>
        </w:rPr>
        <w:t>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44.03.01 Педагогическое образование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(профиль </w:t>
      </w:r>
      <w:r w:rsidR="0084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 язык</w:t>
      </w:r>
      <w:r w:rsidR="00E2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715EEC" w:rsidRPr="00715EEC">
        <w:rPr>
          <w:rFonts w:ascii="Times New Roman" w:eastAsia="Times New Roman" w:hAnsi="Times New Roman"/>
          <w:sz w:val="28"/>
          <w:szCs w:val="28"/>
        </w:rPr>
        <w:t>Методология и методы научного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41" w:rsidRDefault="00E25641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41" w:rsidRDefault="00E25641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41" w:rsidRDefault="00E25641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</w:t>
      </w:r>
      <w:r w:rsidR="0002163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BB3C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02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</w:t>
      </w:r>
      <w:r w:rsidR="00BB3C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608"/>
        <w:gridCol w:w="830"/>
      </w:tblGrid>
      <w:tr w:rsidR="00A91AD6" w:rsidTr="008430CE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8" w:type="dxa"/>
          </w:tcPr>
          <w:p w:rsidR="00A91AD6" w:rsidRDefault="004037EE" w:rsidP="00E2564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</w:t>
            </w:r>
            <w:r w:rsidR="00E25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…….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……………………………..</w:t>
            </w:r>
          </w:p>
        </w:tc>
        <w:tc>
          <w:tcPr>
            <w:tcW w:w="830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8430CE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08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830" w:type="dxa"/>
          </w:tcPr>
          <w:p w:rsidR="00E25641" w:rsidRDefault="00E2564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366A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C080B" w:rsidTr="008430CE">
        <w:tc>
          <w:tcPr>
            <w:tcW w:w="566" w:type="dxa"/>
          </w:tcPr>
          <w:p w:rsidR="008C080B" w:rsidRDefault="008C080B" w:rsidP="00E2564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08" w:type="dxa"/>
          </w:tcPr>
          <w:p w:rsidR="008C080B" w:rsidRDefault="008C080B" w:rsidP="00E2564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дисциплины……………………………………………..</w:t>
            </w:r>
          </w:p>
        </w:tc>
        <w:tc>
          <w:tcPr>
            <w:tcW w:w="830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366A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8430CE">
        <w:tc>
          <w:tcPr>
            <w:tcW w:w="566" w:type="dxa"/>
          </w:tcPr>
          <w:p w:rsidR="00A91AD6" w:rsidRDefault="00E2564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08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  <w:r w:rsidR="00E25641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...................................................................................</w:t>
            </w:r>
          </w:p>
        </w:tc>
        <w:tc>
          <w:tcPr>
            <w:tcW w:w="830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366AE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6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1AD6" w:rsidTr="008430CE">
        <w:tc>
          <w:tcPr>
            <w:tcW w:w="566" w:type="dxa"/>
          </w:tcPr>
          <w:p w:rsidR="00A91AD6" w:rsidRDefault="00E2564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08" w:type="dxa"/>
          </w:tcPr>
          <w:p w:rsidR="00A91AD6" w:rsidRDefault="00DB3CE1" w:rsidP="00E2564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презентаций</w:t>
            </w:r>
            <w:r w:rsidR="00E25641"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</w:p>
        </w:tc>
        <w:tc>
          <w:tcPr>
            <w:tcW w:w="830" w:type="dxa"/>
          </w:tcPr>
          <w:p w:rsidR="00A91AD6" w:rsidRDefault="004037EE" w:rsidP="00366AE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6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91AD6" w:rsidTr="008430CE">
        <w:tc>
          <w:tcPr>
            <w:tcW w:w="566" w:type="dxa"/>
          </w:tcPr>
          <w:p w:rsidR="00A91AD6" w:rsidRPr="00817BE6" w:rsidRDefault="00E2564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08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  <w:r w:rsidR="00E25641">
              <w:rPr>
                <w:rFonts w:ascii="Times New Roman" w:hAnsi="Times New Roman" w:cs="Times New Roman"/>
                <w:bCs/>
                <w:sz w:val="28"/>
                <w:szCs w:val="28"/>
              </w:rPr>
              <w:t>...............................</w:t>
            </w:r>
          </w:p>
        </w:tc>
        <w:tc>
          <w:tcPr>
            <w:tcW w:w="830" w:type="dxa"/>
          </w:tcPr>
          <w:p w:rsidR="00A91AD6" w:rsidRDefault="00366A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91AD6" w:rsidTr="008430CE">
        <w:tc>
          <w:tcPr>
            <w:tcW w:w="566" w:type="dxa"/>
          </w:tcPr>
          <w:p w:rsidR="00A91AD6" w:rsidRPr="00817BE6" w:rsidRDefault="00E2564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608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proofErr w:type="gramStart"/>
            <w:r w:rsidR="00E25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830" w:type="dxa"/>
          </w:tcPr>
          <w:p w:rsidR="00A91AD6" w:rsidRDefault="00366AE1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CEF" w:rsidRDefault="004E3CE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проектной</w:t>
      </w:r>
      <w:r w:rsidR="0057632A">
        <w:rPr>
          <w:sz w:val="28"/>
          <w:szCs w:val="28"/>
        </w:rPr>
        <w:t xml:space="preserve"> и исследовательской</w:t>
      </w:r>
      <w:r>
        <w:rPr>
          <w:sz w:val="28"/>
          <w:szCs w:val="28"/>
        </w:rPr>
        <w:t xml:space="preserve"> деятельности</w:t>
      </w:r>
      <w:r w:rsidR="002424BE">
        <w:rPr>
          <w:sz w:val="28"/>
          <w:szCs w:val="28"/>
        </w:rPr>
        <w:t xml:space="preserve"> как система знаний, категорий и понятий представля</w:t>
      </w:r>
      <w:r>
        <w:rPr>
          <w:sz w:val="28"/>
          <w:szCs w:val="28"/>
        </w:rPr>
        <w:t>ет практико-ориентированный курс</w:t>
      </w:r>
      <w:r w:rsidR="002424BE">
        <w:rPr>
          <w:sz w:val="28"/>
          <w:szCs w:val="28"/>
        </w:rPr>
        <w:t>, отличающегося рационалистической обоснован</w:t>
      </w:r>
      <w:r w:rsidR="00295FA6">
        <w:rPr>
          <w:sz w:val="28"/>
          <w:szCs w:val="28"/>
        </w:rPr>
        <w:t>ностью, логической арг</w:t>
      </w:r>
      <w:r w:rsidR="00295FA6">
        <w:rPr>
          <w:sz w:val="28"/>
          <w:szCs w:val="28"/>
        </w:rPr>
        <w:t>у</w:t>
      </w:r>
      <w:r w:rsidR="00295FA6">
        <w:rPr>
          <w:sz w:val="28"/>
          <w:szCs w:val="28"/>
        </w:rPr>
        <w:t>ментацией</w:t>
      </w:r>
      <w:r w:rsidR="002424BE">
        <w:rPr>
          <w:sz w:val="28"/>
          <w:szCs w:val="28"/>
        </w:rPr>
        <w:t xml:space="preserve"> в формировании моде</w:t>
      </w:r>
      <w:r>
        <w:rPr>
          <w:sz w:val="28"/>
          <w:szCs w:val="28"/>
        </w:rPr>
        <w:t>лей проектной деятельности</w:t>
      </w:r>
      <w:r w:rsidR="002424BE">
        <w:rPr>
          <w:sz w:val="28"/>
          <w:szCs w:val="28"/>
        </w:rPr>
        <w:t xml:space="preserve"> в контексте их ис</w:t>
      </w:r>
      <w:r w:rsidR="00E84A4D">
        <w:rPr>
          <w:sz w:val="28"/>
          <w:szCs w:val="28"/>
        </w:rPr>
        <w:t>торического формирования. Сознательное от</w:t>
      </w:r>
      <w:r>
        <w:rPr>
          <w:sz w:val="28"/>
          <w:szCs w:val="28"/>
        </w:rPr>
        <w:t>ношение к проблемам</w:t>
      </w:r>
      <w:r w:rsidR="0057632A">
        <w:rPr>
          <w:sz w:val="28"/>
          <w:szCs w:val="28"/>
        </w:rPr>
        <w:t xml:space="preserve"> иссл</w:t>
      </w:r>
      <w:r w:rsidR="0057632A">
        <w:rPr>
          <w:sz w:val="28"/>
          <w:szCs w:val="28"/>
        </w:rPr>
        <w:t>е</w:t>
      </w:r>
      <w:r w:rsidR="0057632A">
        <w:rPr>
          <w:sz w:val="28"/>
          <w:szCs w:val="28"/>
        </w:rPr>
        <w:t xml:space="preserve">довательской и </w:t>
      </w:r>
      <w:r>
        <w:rPr>
          <w:sz w:val="28"/>
          <w:szCs w:val="28"/>
        </w:rPr>
        <w:t xml:space="preserve"> проектной деятельности</w:t>
      </w:r>
      <w:r w:rsidR="00E25641">
        <w:rPr>
          <w:sz w:val="28"/>
          <w:szCs w:val="28"/>
        </w:rPr>
        <w:t xml:space="preserve"> </w:t>
      </w:r>
      <w:r w:rsidR="00E84A4D">
        <w:rPr>
          <w:sz w:val="28"/>
          <w:szCs w:val="28"/>
        </w:rPr>
        <w:t>- необходимое условие формир</w:t>
      </w:r>
      <w:r w:rsidR="00E84A4D">
        <w:rPr>
          <w:sz w:val="28"/>
          <w:szCs w:val="28"/>
        </w:rPr>
        <w:t>о</w:t>
      </w:r>
      <w:r w:rsidR="00E84A4D">
        <w:rPr>
          <w:sz w:val="28"/>
          <w:szCs w:val="28"/>
        </w:rPr>
        <w:t>вания личности</w:t>
      </w:r>
      <w:r>
        <w:rPr>
          <w:sz w:val="28"/>
          <w:szCs w:val="28"/>
        </w:rPr>
        <w:t>,</w:t>
      </w:r>
      <w:r w:rsidR="00AB401E">
        <w:rPr>
          <w:sz w:val="28"/>
          <w:szCs w:val="28"/>
        </w:rPr>
        <w:t xml:space="preserve"> </w:t>
      </w:r>
      <w:r>
        <w:rPr>
          <w:sz w:val="28"/>
          <w:szCs w:val="28"/>
        </w:rPr>
        <w:t>ее творческой реализации</w:t>
      </w:r>
      <w:r w:rsidR="00E84A4D">
        <w:rPr>
          <w:sz w:val="28"/>
          <w:szCs w:val="28"/>
        </w:rPr>
        <w:t>. В дополнение к профессионал</w:t>
      </w:r>
      <w:r w:rsidR="00E84A4D">
        <w:rPr>
          <w:sz w:val="28"/>
          <w:szCs w:val="28"/>
        </w:rPr>
        <w:t>ь</w:t>
      </w:r>
      <w:r w:rsidR="00E84A4D">
        <w:rPr>
          <w:sz w:val="28"/>
          <w:szCs w:val="28"/>
        </w:rPr>
        <w:t>ным навыкам, знаниям, эрудиции требуется широкий кругозор, умение в</w:t>
      </w:r>
      <w:r w:rsidR="00E84A4D">
        <w:rPr>
          <w:sz w:val="28"/>
          <w:szCs w:val="28"/>
        </w:rPr>
        <w:t>и</w:t>
      </w:r>
      <w:r w:rsidR="00E84A4D">
        <w:rPr>
          <w:sz w:val="28"/>
          <w:szCs w:val="28"/>
        </w:rPr>
        <w:t>деть тенденции, перспективы разви</w:t>
      </w:r>
      <w:r>
        <w:rPr>
          <w:sz w:val="28"/>
          <w:szCs w:val="28"/>
        </w:rPr>
        <w:t>тия мира и общест</w:t>
      </w:r>
      <w:r w:rsidR="00AB401E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84A4D">
        <w:rPr>
          <w:sz w:val="28"/>
          <w:szCs w:val="28"/>
        </w:rPr>
        <w:t>, понимание сути того, что происходит в окружающих пределах бытийных форм и явлений.</w:t>
      </w:r>
    </w:p>
    <w:p w:rsidR="00E84A4D" w:rsidRPr="00C83122" w:rsidRDefault="00715EE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715EEC">
        <w:rPr>
          <w:sz w:val="28"/>
          <w:szCs w:val="28"/>
        </w:rPr>
        <w:t>Методология и методы научного исследования</w:t>
      </w:r>
      <w:r>
        <w:rPr>
          <w:sz w:val="28"/>
          <w:szCs w:val="28"/>
        </w:rPr>
        <w:t xml:space="preserve"> </w:t>
      </w:r>
      <w:r w:rsidR="00E84A4D">
        <w:rPr>
          <w:sz w:val="28"/>
          <w:szCs w:val="28"/>
        </w:rPr>
        <w:t>как свод знаний и ак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демическая дисциплина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возможностей методологического освоения действительн</w:t>
      </w:r>
      <w:r w:rsidR="002A0B29">
        <w:rPr>
          <w:sz w:val="28"/>
          <w:szCs w:val="28"/>
        </w:rPr>
        <w:t>о</w:t>
      </w:r>
      <w:r w:rsidR="002A0B29">
        <w:rPr>
          <w:sz w:val="28"/>
          <w:szCs w:val="28"/>
        </w:rPr>
        <w:t>сти с помощью мысли, адекватного применения навыков методологической культуры</w:t>
      </w:r>
      <w:r w:rsidR="00BB59E2">
        <w:rPr>
          <w:sz w:val="28"/>
          <w:szCs w:val="28"/>
        </w:rPr>
        <w:t xml:space="preserve"> и общественно значимой практико-ориентированной деятельн</w:t>
      </w:r>
      <w:r w:rsidR="00BB59E2">
        <w:rPr>
          <w:sz w:val="28"/>
          <w:szCs w:val="28"/>
        </w:rPr>
        <w:t>о</w:t>
      </w:r>
      <w:r w:rsidR="00BB59E2">
        <w:rPr>
          <w:sz w:val="28"/>
          <w:szCs w:val="28"/>
        </w:rPr>
        <w:t>сти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r w:rsidR="00074BB1">
        <w:rPr>
          <w:sz w:val="28"/>
          <w:szCs w:val="28"/>
        </w:rPr>
        <w:t>,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технологий проектного обучения,</w:t>
      </w:r>
      <w:r w:rsidR="00074BB1">
        <w:rPr>
          <w:sz w:val="28"/>
          <w:szCs w:val="28"/>
        </w:rPr>
        <w:t xml:space="preserve">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</w:t>
      </w:r>
      <w:r w:rsidR="00074BB1">
        <w:rPr>
          <w:sz w:val="28"/>
          <w:szCs w:val="28"/>
        </w:rPr>
        <w:t>с</w:t>
      </w:r>
      <w:r w:rsidR="00074BB1">
        <w:rPr>
          <w:sz w:val="28"/>
          <w:szCs w:val="28"/>
        </w:rPr>
        <w:t>пользова</w:t>
      </w:r>
      <w:r w:rsidR="00BB59E2">
        <w:rPr>
          <w:sz w:val="28"/>
          <w:szCs w:val="28"/>
        </w:rPr>
        <w:t xml:space="preserve">ния </w:t>
      </w:r>
      <w:r w:rsidR="00074BB1">
        <w:rPr>
          <w:sz w:val="28"/>
          <w:szCs w:val="28"/>
        </w:rPr>
        <w:t xml:space="preserve"> знаний</w:t>
      </w:r>
      <w:r w:rsidR="007314FB">
        <w:rPr>
          <w:sz w:val="28"/>
          <w:szCs w:val="28"/>
        </w:rPr>
        <w:t xml:space="preserve"> </w:t>
      </w:r>
      <w:r w:rsidR="00D81CFB">
        <w:rPr>
          <w:sz w:val="28"/>
          <w:szCs w:val="28"/>
        </w:rPr>
        <w:t xml:space="preserve">в </w:t>
      </w:r>
      <w:proofErr w:type="spellStart"/>
      <w:r w:rsidR="00D81CFB">
        <w:rPr>
          <w:sz w:val="28"/>
          <w:szCs w:val="28"/>
        </w:rPr>
        <w:t>исследова</w:t>
      </w:r>
      <w:bookmarkStart w:id="1" w:name="_GoBack"/>
      <w:bookmarkEnd w:id="1"/>
      <w:r w:rsidR="00D81CFB">
        <w:rPr>
          <w:sz w:val="28"/>
          <w:szCs w:val="28"/>
        </w:rPr>
        <w:t>тельско</w:t>
      </w:r>
      <w:proofErr w:type="spellEnd"/>
      <w:r w:rsidR="00D81CFB">
        <w:rPr>
          <w:sz w:val="28"/>
          <w:szCs w:val="28"/>
        </w:rPr>
        <w:t>-</w:t>
      </w:r>
      <w:r w:rsidR="00BB59E2">
        <w:rPr>
          <w:sz w:val="28"/>
          <w:szCs w:val="28"/>
        </w:rPr>
        <w:t>проектной</w:t>
      </w:r>
      <w:r w:rsidR="007314FB">
        <w:rPr>
          <w:sz w:val="28"/>
          <w:szCs w:val="28"/>
        </w:rPr>
        <w:t xml:space="preserve"> деятельности</w:t>
      </w:r>
      <w:r w:rsidR="00074BB1">
        <w:rPr>
          <w:sz w:val="28"/>
          <w:szCs w:val="28"/>
        </w:rPr>
        <w:t xml:space="preserve"> в конте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AC2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</w:t>
      </w:r>
      <w:r w:rsidR="00715EEC" w:rsidRPr="00715EEC">
        <w:rPr>
          <w:rFonts w:ascii="Times New Roman" w:hAnsi="Times New Roman" w:cs="Times New Roman"/>
          <w:sz w:val="28"/>
          <w:szCs w:val="28"/>
        </w:rPr>
        <w:t>Методология и методы научного иссл</w:t>
      </w:r>
      <w:r w:rsidR="00715EEC" w:rsidRPr="00715EEC">
        <w:rPr>
          <w:rFonts w:ascii="Times New Roman" w:hAnsi="Times New Roman" w:cs="Times New Roman"/>
          <w:sz w:val="28"/>
          <w:szCs w:val="28"/>
        </w:rPr>
        <w:t>е</w:t>
      </w:r>
      <w:r w:rsidR="00715EEC" w:rsidRPr="00715EEC">
        <w:rPr>
          <w:rFonts w:ascii="Times New Roman" w:hAnsi="Times New Roman" w:cs="Times New Roman"/>
          <w:sz w:val="28"/>
          <w:szCs w:val="28"/>
        </w:rPr>
        <w:t>дования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направлений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ведущих тенденций </w:t>
      </w:r>
      <w:r w:rsidR="00E2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E256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науки. </w:t>
      </w:r>
    </w:p>
    <w:p w:rsidR="00B93A08" w:rsidRDefault="00B93A08" w:rsidP="00E25641">
      <w:pPr>
        <w:pStyle w:val="ReportMain"/>
        <w:keepNext/>
        <w:suppressAutoHyphens/>
        <w:spacing w:after="360"/>
        <w:ind w:firstLine="567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="00E25641">
        <w:rPr>
          <w:color w:val="000000"/>
          <w:spacing w:val="3"/>
          <w:sz w:val="28"/>
          <w:szCs w:val="28"/>
        </w:rPr>
        <w:t xml:space="preserve">научно-исследовательской </w:t>
      </w:r>
      <w:r w:rsidR="007314FB">
        <w:rPr>
          <w:color w:val="000000"/>
          <w:spacing w:val="3"/>
          <w:sz w:val="28"/>
          <w:szCs w:val="28"/>
        </w:rPr>
        <w:t>деятельности</w:t>
      </w:r>
      <w:r w:rsidRPr="00B93A08">
        <w:rPr>
          <w:color w:val="000000"/>
          <w:spacing w:val="3"/>
          <w:sz w:val="28"/>
          <w:szCs w:val="28"/>
        </w:rPr>
        <w:t xml:space="preserve"> как способе познания и духовн</w:t>
      </w:r>
      <w:proofErr w:type="gramStart"/>
      <w:r w:rsidRPr="00B93A08">
        <w:rPr>
          <w:color w:val="000000"/>
          <w:spacing w:val="3"/>
          <w:sz w:val="28"/>
          <w:szCs w:val="28"/>
        </w:rPr>
        <w:t>о</w:t>
      </w:r>
      <w:r w:rsidR="007314FB">
        <w:rPr>
          <w:color w:val="000000"/>
          <w:spacing w:val="3"/>
          <w:sz w:val="28"/>
          <w:szCs w:val="28"/>
        </w:rPr>
        <w:t>-</w:t>
      </w:r>
      <w:proofErr w:type="gramEnd"/>
      <w:r w:rsidR="007314FB">
        <w:rPr>
          <w:color w:val="000000"/>
          <w:spacing w:val="3"/>
          <w:sz w:val="28"/>
          <w:szCs w:val="28"/>
        </w:rPr>
        <w:t xml:space="preserve"> практического</w:t>
      </w:r>
      <w:r w:rsidRPr="00B93A08">
        <w:rPr>
          <w:color w:val="000000"/>
          <w:spacing w:val="3"/>
          <w:sz w:val="28"/>
          <w:szCs w:val="28"/>
        </w:rPr>
        <w:t xml:space="preserve">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 xml:space="preserve">новных разделах </w:t>
      </w:r>
      <w:r w:rsidR="007314FB">
        <w:rPr>
          <w:color w:val="000000"/>
          <w:spacing w:val="-1"/>
          <w:sz w:val="28"/>
          <w:szCs w:val="28"/>
        </w:rPr>
        <w:t>современно</w:t>
      </w:r>
      <w:r w:rsidR="00E25641">
        <w:rPr>
          <w:color w:val="000000"/>
          <w:spacing w:val="-1"/>
          <w:sz w:val="28"/>
          <w:szCs w:val="28"/>
        </w:rPr>
        <w:t>го</w:t>
      </w:r>
      <w:r w:rsidR="007314FB">
        <w:rPr>
          <w:color w:val="000000"/>
          <w:spacing w:val="-1"/>
          <w:sz w:val="28"/>
          <w:szCs w:val="28"/>
        </w:rPr>
        <w:t xml:space="preserve"> </w:t>
      </w:r>
      <w:r w:rsidR="00E25641">
        <w:rPr>
          <w:color w:val="000000"/>
          <w:spacing w:val="-1"/>
          <w:sz w:val="28"/>
          <w:szCs w:val="28"/>
        </w:rPr>
        <w:t>педагогического исследования</w:t>
      </w:r>
      <w:r w:rsidR="007314FB">
        <w:rPr>
          <w:color w:val="000000"/>
          <w:spacing w:val="-1"/>
          <w:sz w:val="28"/>
          <w:szCs w:val="28"/>
        </w:rPr>
        <w:t>, социально значимых</w:t>
      </w:r>
      <w:r w:rsidRPr="00B93A08">
        <w:rPr>
          <w:color w:val="000000"/>
          <w:spacing w:val="-1"/>
          <w:sz w:val="28"/>
          <w:szCs w:val="28"/>
        </w:rPr>
        <w:t xml:space="preserve"> проблемах и методах.</w:t>
      </w: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</w:t>
      </w:r>
      <w:r w:rsidR="005C4654">
        <w:rPr>
          <w:b/>
          <w:bCs/>
          <w:sz w:val="28"/>
          <w:szCs w:val="28"/>
        </w:rPr>
        <w:t xml:space="preserve"> </w:t>
      </w:r>
      <w:r w:rsidRPr="002C731F">
        <w:rPr>
          <w:b/>
          <w:bCs/>
          <w:sz w:val="28"/>
          <w:szCs w:val="28"/>
        </w:rPr>
        <w:t>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E25641" w:rsidRDefault="001E4BA5" w:rsidP="00E2564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точности,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>формируются в основном за счет индивидуальных усилий и самообразования личности</w:t>
      </w:r>
      <w:r w:rsidR="00E25641">
        <w:rPr>
          <w:sz w:val="28"/>
          <w:szCs w:val="28"/>
        </w:rPr>
        <w:t xml:space="preserve">. </w:t>
      </w:r>
    </w:p>
    <w:p w:rsidR="00E25641" w:rsidRDefault="00B93A08" w:rsidP="00E2564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 w:rsidR="00A628A9">
        <w:rPr>
          <w:sz w:val="28"/>
          <w:szCs w:val="28"/>
        </w:rPr>
        <w:t xml:space="preserve"> </w:t>
      </w:r>
      <w:r w:rsidR="00477D55">
        <w:rPr>
          <w:sz w:val="28"/>
          <w:szCs w:val="28"/>
        </w:rPr>
        <w:t xml:space="preserve"> </w:t>
      </w:r>
      <w:r w:rsidR="00A628A9">
        <w:rPr>
          <w:sz w:val="28"/>
          <w:szCs w:val="28"/>
        </w:rPr>
        <w:t>предусмотрены</w:t>
      </w:r>
      <w:r w:rsidR="00A628A9" w:rsidRPr="00A628A9">
        <w:rPr>
          <w:sz w:val="28"/>
          <w:szCs w:val="28"/>
        </w:rPr>
        <w:t xml:space="preserve"> лекционны</w:t>
      </w:r>
      <w:r w:rsid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 заняти</w:t>
      </w:r>
      <w:r w:rsidR="00A628A9">
        <w:rPr>
          <w:sz w:val="28"/>
          <w:szCs w:val="28"/>
        </w:rPr>
        <w:t>я</w:t>
      </w:r>
      <w:r w:rsidR="00A628A9" w:rsidRPr="00A628A9">
        <w:rPr>
          <w:sz w:val="28"/>
          <w:szCs w:val="28"/>
        </w:rPr>
        <w:t xml:space="preserve">, на которых дается основной систематизированный материал, </w:t>
      </w:r>
      <w:r w:rsidR="00A628A9">
        <w:rPr>
          <w:sz w:val="28"/>
          <w:szCs w:val="28"/>
        </w:rPr>
        <w:t xml:space="preserve">и </w:t>
      </w:r>
      <w:r w:rsidR="00A628A9" w:rsidRPr="00A628A9">
        <w:rPr>
          <w:sz w:val="28"/>
          <w:szCs w:val="28"/>
        </w:rPr>
        <w:t>практически</w:t>
      </w:r>
      <w:r w:rsid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 заняти</w:t>
      </w:r>
      <w:r w:rsidR="00A628A9">
        <w:rPr>
          <w:sz w:val="28"/>
          <w:szCs w:val="28"/>
        </w:rPr>
        <w:t>я</w:t>
      </w:r>
      <w:r w:rsidR="00A628A9" w:rsidRPr="00A628A9">
        <w:rPr>
          <w:sz w:val="28"/>
          <w:szCs w:val="28"/>
        </w:rPr>
        <w:t>. Распред</w:t>
      </w:r>
      <w:r w:rsidR="00A628A9" w:rsidRP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ление занятий по часам представлено в </w:t>
      </w:r>
      <w:r w:rsidR="00A628A9">
        <w:rPr>
          <w:sz w:val="28"/>
          <w:szCs w:val="28"/>
        </w:rPr>
        <w:t>рабочей программе дисциплины</w:t>
      </w:r>
      <w:r w:rsidR="00A628A9" w:rsidRPr="00A628A9">
        <w:rPr>
          <w:sz w:val="28"/>
          <w:szCs w:val="28"/>
        </w:rPr>
        <w:t xml:space="preserve">. </w:t>
      </w:r>
    </w:p>
    <w:p w:rsidR="00E25641" w:rsidRDefault="00A628A9" w:rsidP="00E2564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F6771">
        <w:rPr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sz w:val="28"/>
          <w:szCs w:val="28"/>
        </w:rPr>
        <w:t>о</w:t>
      </w:r>
      <w:r w:rsidRPr="00BF6771">
        <w:rPr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sz w:val="28"/>
          <w:szCs w:val="28"/>
        </w:rPr>
        <w:t>е</w:t>
      </w:r>
      <w:r w:rsidRPr="00BF6771">
        <w:rPr>
          <w:sz w:val="28"/>
          <w:szCs w:val="28"/>
        </w:rPr>
        <w:t xml:space="preserve">тентности студентов. </w:t>
      </w:r>
    </w:p>
    <w:p w:rsidR="00A628A9" w:rsidRPr="00A628A9" w:rsidRDefault="00A628A9" w:rsidP="00E2564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F6771">
        <w:rPr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>самосто</w:t>
      </w:r>
      <w:r w:rsidR="00477D55">
        <w:rPr>
          <w:sz w:val="28"/>
          <w:szCs w:val="28"/>
        </w:rPr>
        <w:t>я</w:t>
      </w:r>
      <w:r w:rsidR="00477D55">
        <w:rPr>
          <w:sz w:val="28"/>
          <w:szCs w:val="28"/>
        </w:rPr>
        <w:t xml:space="preserve">тельно или </w:t>
      </w:r>
      <w:r w:rsidRPr="00BF6771">
        <w:rPr>
          <w:sz w:val="28"/>
          <w:szCs w:val="28"/>
        </w:rPr>
        <w:t>под руководством преподавателя комплекса учебных заданий, направленн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компетенции студен</w:t>
      </w:r>
      <w:r w:rsidR="002C731F">
        <w:rPr>
          <w:sz w:val="28"/>
          <w:szCs w:val="28"/>
        </w:rPr>
        <w:t>тов;</w:t>
      </w:r>
      <w:r w:rsidR="007B14A2">
        <w:rPr>
          <w:sz w:val="28"/>
          <w:szCs w:val="28"/>
        </w:rPr>
        <w:t xml:space="preserve"> овладение</w:t>
      </w:r>
      <w:r w:rsidR="002C731F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 xml:space="preserve"> основ</w:t>
      </w:r>
      <w:r w:rsidR="007B14A2">
        <w:rPr>
          <w:sz w:val="28"/>
          <w:szCs w:val="28"/>
        </w:rPr>
        <w:t>ными</w:t>
      </w:r>
      <w:r w:rsidRPr="00BF6771">
        <w:rPr>
          <w:sz w:val="28"/>
          <w:szCs w:val="28"/>
        </w:rPr>
        <w:t xml:space="preserve"> ви</w:t>
      </w:r>
      <w:r w:rsidR="007B14A2">
        <w:rPr>
          <w:sz w:val="28"/>
          <w:szCs w:val="28"/>
        </w:rPr>
        <w:t>дами</w:t>
      </w:r>
      <w:r w:rsidR="00B7266B">
        <w:rPr>
          <w:sz w:val="28"/>
          <w:szCs w:val="28"/>
        </w:rPr>
        <w:t xml:space="preserve"> </w:t>
      </w:r>
      <w:r w:rsidR="00E25641">
        <w:rPr>
          <w:sz w:val="28"/>
          <w:szCs w:val="28"/>
        </w:rPr>
        <w:t>научно-исследовательской</w:t>
      </w:r>
      <w:r w:rsidR="00DA4570">
        <w:rPr>
          <w:sz w:val="28"/>
          <w:szCs w:val="28"/>
        </w:rPr>
        <w:t xml:space="preserve"> де</w:t>
      </w:r>
      <w:r w:rsidR="00DA4570">
        <w:rPr>
          <w:sz w:val="28"/>
          <w:szCs w:val="28"/>
        </w:rPr>
        <w:t>я</w:t>
      </w:r>
      <w:r w:rsidR="00DA4570">
        <w:rPr>
          <w:sz w:val="28"/>
          <w:szCs w:val="28"/>
        </w:rPr>
        <w:t>тельности</w:t>
      </w:r>
      <w:r w:rsidR="00E25641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>(</w:t>
      </w:r>
      <w:r w:rsidR="00B7266B">
        <w:rPr>
          <w:sz w:val="28"/>
          <w:szCs w:val="28"/>
        </w:rPr>
        <w:t>умение вести конструктивный диалог, применять навыки</w:t>
      </w:r>
      <w:r w:rsidR="00E548E6">
        <w:rPr>
          <w:sz w:val="28"/>
          <w:szCs w:val="28"/>
        </w:rPr>
        <w:t xml:space="preserve"> </w:t>
      </w:r>
      <w:r w:rsidR="00FA5261">
        <w:rPr>
          <w:sz w:val="28"/>
          <w:szCs w:val="28"/>
        </w:rPr>
        <w:t>инт</w:t>
      </w:r>
      <w:r w:rsidR="00FA5261">
        <w:rPr>
          <w:sz w:val="28"/>
          <w:szCs w:val="28"/>
        </w:rPr>
        <w:t>е</w:t>
      </w:r>
      <w:r w:rsidR="00FA5261">
        <w:rPr>
          <w:sz w:val="28"/>
          <w:szCs w:val="28"/>
        </w:rPr>
        <w:t>грированного креативного мышления</w:t>
      </w:r>
      <w:r w:rsidR="00E548E6">
        <w:rPr>
          <w:sz w:val="28"/>
          <w:szCs w:val="28"/>
        </w:rPr>
        <w:t>, умение формировать целостную ка</w:t>
      </w:r>
      <w:r w:rsidR="00E548E6">
        <w:rPr>
          <w:sz w:val="28"/>
          <w:szCs w:val="28"/>
        </w:rPr>
        <w:t>р</w:t>
      </w:r>
      <w:r w:rsidR="00E548E6">
        <w:rPr>
          <w:sz w:val="28"/>
          <w:szCs w:val="28"/>
        </w:rPr>
        <w:lastRenderedPageBreak/>
        <w:t>тину того или иного явления или аспекта социального, приро</w:t>
      </w:r>
      <w:r w:rsidR="00DA4570">
        <w:rPr>
          <w:sz w:val="28"/>
          <w:szCs w:val="28"/>
        </w:rPr>
        <w:t>дного, антроп</w:t>
      </w:r>
      <w:r w:rsidR="00DA4570">
        <w:rPr>
          <w:sz w:val="28"/>
          <w:szCs w:val="28"/>
        </w:rPr>
        <w:t>о</w:t>
      </w:r>
      <w:r w:rsidR="00DA4570">
        <w:rPr>
          <w:sz w:val="28"/>
          <w:szCs w:val="28"/>
        </w:rPr>
        <w:t>логического уровня).</w:t>
      </w:r>
      <w:r w:rsidR="00E548E6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 xml:space="preserve"> Закреплению обозначенных навыков способствуют</w:t>
      </w:r>
      <w:r w:rsidR="00FA5261">
        <w:rPr>
          <w:sz w:val="28"/>
          <w:szCs w:val="28"/>
        </w:rPr>
        <w:t xml:space="preserve"> практико-ориентированных</w:t>
      </w:r>
      <w:r w:rsidR="007B14A2">
        <w:rPr>
          <w:sz w:val="28"/>
          <w:szCs w:val="28"/>
        </w:rPr>
        <w:t xml:space="preserve"> аспекты</w:t>
      </w:r>
      <w:r w:rsidRPr="00BF6771">
        <w:rPr>
          <w:sz w:val="28"/>
          <w:szCs w:val="28"/>
        </w:rPr>
        <w:t xml:space="preserve"> </w:t>
      </w:r>
      <w:r w:rsidR="00E548E6">
        <w:rPr>
          <w:sz w:val="28"/>
          <w:szCs w:val="28"/>
        </w:rPr>
        <w:t xml:space="preserve"> когни</w:t>
      </w:r>
      <w:r w:rsidR="007B14A2">
        <w:rPr>
          <w:sz w:val="28"/>
          <w:szCs w:val="28"/>
        </w:rPr>
        <w:t>тивных,</w:t>
      </w:r>
      <w:r w:rsidR="00E548E6">
        <w:rPr>
          <w:sz w:val="28"/>
          <w:szCs w:val="28"/>
        </w:rPr>
        <w:t xml:space="preserve"> гносеологиче</w:t>
      </w:r>
      <w:r w:rsidR="007B14A2">
        <w:rPr>
          <w:sz w:val="28"/>
          <w:szCs w:val="28"/>
        </w:rPr>
        <w:t>ских и м</w:t>
      </w:r>
      <w:r w:rsidR="007B14A2">
        <w:rPr>
          <w:sz w:val="28"/>
          <w:szCs w:val="28"/>
        </w:rPr>
        <w:t>и</w:t>
      </w:r>
      <w:r w:rsidR="007B14A2">
        <w:rPr>
          <w:sz w:val="28"/>
          <w:szCs w:val="28"/>
        </w:rPr>
        <w:t>ровоззренческих  восприятий</w:t>
      </w:r>
      <w:r w:rsidR="00E25641">
        <w:rPr>
          <w:sz w:val="28"/>
          <w:szCs w:val="28"/>
        </w:rPr>
        <w:t>.</w:t>
      </w:r>
      <w:r w:rsidR="007B14A2">
        <w:rPr>
          <w:sz w:val="28"/>
          <w:szCs w:val="28"/>
        </w:rPr>
        <w:t xml:space="preserve"> </w:t>
      </w:r>
    </w:p>
    <w:p w:rsidR="00E25641" w:rsidRDefault="00A628A9" w:rsidP="007237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301944">
        <w:rPr>
          <w:rFonts w:ascii="Times New Roman" w:hAnsi="Times New Roman" w:cs="Times New Roman"/>
          <w:sz w:val="28"/>
          <w:szCs w:val="28"/>
        </w:rPr>
        <w:t xml:space="preserve"> и социальных  учебных задач,</w:t>
      </w:r>
      <w:r w:rsidR="00E2564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ствующим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E256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не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</w:t>
      </w:r>
      <w:r w:rsidR="00366AE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науке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="00366AE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публичную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реч</w:t>
      </w:r>
      <w:r w:rsidR="00366AE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</w:t>
      </w:r>
      <w:r w:rsidR="00366AE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6AE1" w:rsidRDefault="00366AE1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366AE1" w:rsidRDefault="00366AE1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ознакомиться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715EEC">
        <w:rPr>
          <w:sz w:val="28"/>
          <w:szCs w:val="28"/>
        </w:rPr>
        <w:t>разделы</w:t>
      </w:r>
      <w:r w:rsidRPr="001E4BA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</w:t>
      </w:r>
      <w:proofErr w:type="gramStart"/>
      <w:r>
        <w:rPr>
          <w:sz w:val="28"/>
          <w:szCs w:val="28"/>
        </w:rPr>
        <w:t>составн</w:t>
      </w:r>
      <w:r w:rsidR="00715EEC">
        <w:rPr>
          <w:sz w:val="28"/>
          <w:szCs w:val="28"/>
        </w:rPr>
        <w:t>ую</w:t>
      </w:r>
      <w:proofErr w:type="gramEnd"/>
      <w:r>
        <w:rPr>
          <w:sz w:val="28"/>
          <w:szCs w:val="28"/>
        </w:rPr>
        <w:t xml:space="preserve"> частью 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подавателем, которые рекомендуются для использования студентами при </w:t>
      </w:r>
      <w:r>
        <w:rPr>
          <w:sz w:val="28"/>
          <w:szCs w:val="28"/>
        </w:rPr>
        <w:lastRenderedPageBreak/>
        <w:t>изучении теоретического курса, подготовке рефератов. Эти материалы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715EEC">
        <w:rPr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15EEC">
        <w:rPr>
          <w:sz w:val="28"/>
          <w:szCs w:val="28"/>
        </w:rPr>
        <w:t>Практические занятия</w:t>
      </w:r>
      <w:r w:rsidRPr="001E4BA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2B42BF" w:rsidRDefault="002B42BF" w:rsidP="00366AE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2B42BF" w:rsidRDefault="002B42BF" w:rsidP="00366AE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366AE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366AE1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2B42BF" w:rsidRPr="002B42BF">
        <w:rPr>
          <w:b/>
          <w:sz w:val="28"/>
          <w:szCs w:val="28"/>
        </w:rPr>
        <w:t>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="002B42BF"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1.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Композиция (Например: композиция свернутая: состоит из трех ч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стей (вступление, основная часть, заключение).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вания и соответствующие рекомендации к выстраиванию содержания,</w:t>
      </w:r>
      <w:r w:rsidR="00867B3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его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366AE1" w:rsidRDefault="00366AE1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50D14" w:rsidRDefault="00366AE1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D52B47" w:rsidRPr="00D52B47">
        <w:rPr>
          <w:b/>
          <w:sz w:val="28"/>
          <w:szCs w:val="28"/>
        </w:rPr>
        <w:t>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366AE1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Презентация  как форма и способ подачи информационных</w:t>
      </w:r>
      <w:r w:rsidR="00345519" w:rsidRPr="00867B3A">
        <w:rPr>
          <w:sz w:val="28"/>
          <w:szCs w:val="27"/>
        </w:rPr>
        <w:t xml:space="preserve"> потоков и массивов имеет свои преимущества в эффективности обучения за счет акт</w:t>
      </w:r>
      <w:r w:rsidR="00345519" w:rsidRPr="00867B3A">
        <w:rPr>
          <w:sz w:val="28"/>
          <w:szCs w:val="27"/>
        </w:rPr>
        <w:t>и</w:t>
      </w:r>
      <w:r w:rsidR="00345519" w:rsidRPr="00867B3A">
        <w:rPr>
          <w:sz w:val="28"/>
          <w:szCs w:val="27"/>
        </w:rPr>
        <w:t>визации основных каналов восприятия: визуальных, слуховых; за счет когн</w:t>
      </w:r>
      <w:r w:rsidR="00345519" w:rsidRPr="00867B3A">
        <w:rPr>
          <w:sz w:val="28"/>
          <w:szCs w:val="27"/>
        </w:rPr>
        <w:t>и</w:t>
      </w:r>
      <w:r w:rsidR="00345519" w:rsidRPr="00867B3A">
        <w:rPr>
          <w:sz w:val="28"/>
          <w:szCs w:val="27"/>
        </w:rPr>
        <w:t>тивных, эстетических и вместе с тем лаконических возможностей. В соотве</w:t>
      </w:r>
      <w:r w:rsidR="00345519" w:rsidRPr="00867B3A">
        <w:rPr>
          <w:sz w:val="28"/>
          <w:szCs w:val="27"/>
        </w:rPr>
        <w:t>т</w:t>
      </w:r>
      <w:r w:rsidR="00345519" w:rsidRPr="00867B3A">
        <w:rPr>
          <w:sz w:val="28"/>
          <w:szCs w:val="27"/>
        </w:rPr>
        <w:t xml:space="preserve">ствии с этим значительную роль в оформлении презентации играет </w:t>
      </w:r>
      <w:r w:rsidR="00366AE1" w:rsidRPr="00867B3A">
        <w:rPr>
          <w:sz w:val="28"/>
          <w:szCs w:val="27"/>
        </w:rPr>
        <w:t>структура</w:t>
      </w:r>
      <w:r w:rsidR="00345519" w:rsidRPr="00867B3A">
        <w:rPr>
          <w:sz w:val="28"/>
          <w:szCs w:val="27"/>
        </w:rPr>
        <w:t xml:space="preserve"> и выбор визуальных </w:t>
      </w:r>
      <w:r w:rsidR="00366AE1" w:rsidRPr="00867B3A">
        <w:rPr>
          <w:sz w:val="28"/>
          <w:szCs w:val="27"/>
        </w:rPr>
        <w:t>представлений</w:t>
      </w:r>
      <w:r w:rsidR="00345519" w:rsidRPr="00867B3A">
        <w:rPr>
          <w:sz w:val="28"/>
          <w:szCs w:val="27"/>
        </w:rPr>
        <w:t xml:space="preserve"> элемента слайда. Но главным в данном представлении</w:t>
      </w:r>
      <w:r w:rsidRPr="00867B3A">
        <w:rPr>
          <w:sz w:val="28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внимание.</w:t>
      </w:r>
      <w:r w:rsidR="00366AE1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Чем больше мелких деталей на рисунках, тем меньше этих рисунков должно ра</w:t>
      </w:r>
      <w:r w:rsidRPr="00867B3A">
        <w:rPr>
          <w:sz w:val="28"/>
          <w:szCs w:val="27"/>
        </w:rPr>
        <w:t>с</w:t>
      </w:r>
      <w:r w:rsidRPr="00867B3A">
        <w:rPr>
          <w:sz w:val="28"/>
          <w:szCs w:val="27"/>
        </w:rPr>
        <w:t>полагаться в кадре. На слайде не стоит располагать больше трех рисунков! И опять же, не забываем про подписи к ним! Это тем более важно, что изобр</w:t>
      </w:r>
      <w:r w:rsidRPr="00867B3A">
        <w:rPr>
          <w:sz w:val="28"/>
          <w:szCs w:val="27"/>
        </w:rPr>
        <w:t>а</w:t>
      </w:r>
      <w:r w:rsidRPr="00867B3A">
        <w:rPr>
          <w:sz w:val="28"/>
          <w:szCs w:val="27"/>
        </w:rPr>
        <w:t>жение не одно и, хотелось бы легче в них ориентироваться.</w:t>
      </w:r>
      <w:r w:rsidR="00366AE1" w:rsidRPr="00867B3A">
        <w:rPr>
          <w:sz w:val="28"/>
          <w:szCs w:val="27"/>
        </w:rPr>
        <w:t xml:space="preserve"> </w:t>
      </w:r>
    </w:p>
    <w:p w:rsidR="00366AE1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Текст на слайдах – еще один очень важный элемент презентации. Но п</w:t>
      </w:r>
      <w:r w:rsidRPr="00867B3A">
        <w:rPr>
          <w:sz w:val="28"/>
          <w:szCs w:val="27"/>
        </w:rPr>
        <w:t>о</w:t>
      </w:r>
      <w:r w:rsidRPr="00867B3A">
        <w:rPr>
          <w:sz w:val="28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  <w:r w:rsidR="00366AE1" w:rsidRPr="00867B3A">
        <w:rPr>
          <w:sz w:val="28"/>
          <w:szCs w:val="27"/>
        </w:rPr>
        <w:t xml:space="preserve"> </w:t>
      </w:r>
    </w:p>
    <w:p w:rsidR="00366AE1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Вполне естественно, когда показ сопровождается комментариями лект</w:t>
      </w:r>
      <w:r w:rsidRPr="00867B3A">
        <w:rPr>
          <w:sz w:val="28"/>
          <w:szCs w:val="27"/>
        </w:rPr>
        <w:t>о</w:t>
      </w:r>
      <w:r w:rsidRPr="00867B3A">
        <w:rPr>
          <w:sz w:val="28"/>
          <w:szCs w:val="27"/>
        </w:rPr>
        <w:t>ра. Более того, это вообще обязательно. Очень странно выглядит просмотр презентации в полной тишине.</w:t>
      </w:r>
      <w:r w:rsidR="00366AE1" w:rsidRPr="00867B3A">
        <w:rPr>
          <w:sz w:val="28"/>
          <w:szCs w:val="27"/>
        </w:rPr>
        <w:t xml:space="preserve"> </w:t>
      </w:r>
    </w:p>
    <w:p w:rsidR="00366AE1" w:rsidRPr="00867B3A" w:rsidRDefault="00345519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П</w:t>
      </w:r>
      <w:r w:rsidR="00B212B6" w:rsidRPr="00867B3A">
        <w:rPr>
          <w:sz w:val="28"/>
          <w:szCs w:val="27"/>
        </w:rPr>
        <w:t>ри обучении должно быть задействовано несколько видов памяти – и зрительная, и слуховая, а если возможно, то и моторная. Ну как минимум первые две – это обязательно! Вот только постарайтесь избежать такой ра</w:t>
      </w:r>
      <w:r w:rsidR="00B212B6" w:rsidRPr="00867B3A">
        <w:rPr>
          <w:sz w:val="28"/>
          <w:szCs w:val="27"/>
        </w:rPr>
        <w:t>с</w:t>
      </w:r>
      <w:r w:rsidR="00B212B6" w:rsidRPr="00867B3A">
        <w:rPr>
          <w:sz w:val="28"/>
          <w:szCs w:val="27"/>
        </w:rPr>
        <w:t xml:space="preserve">пространенной ошибки, когда лектор читает текст, написанный на слайде. Не </w:t>
      </w:r>
      <w:r w:rsidR="00B212B6" w:rsidRPr="00867B3A">
        <w:rPr>
          <w:sz w:val="28"/>
          <w:szCs w:val="27"/>
        </w:rPr>
        <w:lastRenderedPageBreak/>
        <w:t>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</w:t>
      </w:r>
      <w:r w:rsidR="00B212B6" w:rsidRPr="00867B3A">
        <w:rPr>
          <w:sz w:val="28"/>
          <w:szCs w:val="27"/>
        </w:rPr>
        <w:t>и</w:t>
      </w:r>
      <w:r w:rsidR="00B212B6" w:rsidRPr="00867B3A">
        <w:rPr>
          <w:sz w:val="28"/>
          <w:szCs w:val="27"/>
        </w:rPr>
        <w:t>торией. Тем более</w:t>
      </w:r>
      <w:proofErr w:type="gramStart"/>
      <w:r w:rsidR="00B212B6" w:rsidRPr="00867B3A">
        <w:rPr>
          <w:sz w:val="28"/>
          <w:szCs w:val="27"/>
        </w:rPr>
        <w:t>,</w:t>
      </w:r>
      <w:proofErr w:type="gramEnd"/>
      <w:r w:rsidR="00B212B6" w:rsidRPr="00867B3A">
        <w:rPr>
          <w:sz w:val="28"/>
          <w:szCs w:val="27"/>
        </w:rPr>
        <w:t xml:space="preserve"> что при обсуждении чего-то нового, у кого-то могут во</w:t>
      </w:r>
      <w:r w:rsidR="00B212B6" w:rsidRPr="00867B3A">
        <w:rPr>
          <w:sz w:val="28"/>
          <w:szCs w:val="27"/>
        </w:rPr>
        <w:t>з</w:t>
      </w:r>
      <w:r w:rsidR="00B212B6" w:rsidRPr="00867B3A">
        <w:rPr>
          <w:sz w:val="28"/>
          <w:szCs w:val="27"/>
        </w:rPr>
        <w:t>никнуть вопросы.</w:t>
      </w:r>
      <w:r w:rsidR="00366AE1" w:rsidRPr="00867B3A">
        <w:rPr>
          <w:sz w:val="28"/>
          <w:szCs w:val="27"/>
        </w:rPr>
        <w:t xml:space="preserve"> </w:t>
      </w:r>
    </w:p>
    <w:p w:rsidR="00366AE1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Речь должна слегка отличаться от того, что все и так видят на экране. Следовательно, кроме самой презентации необходимо подготовиться и к ус</w:t>
      </w:r>
      <w:r w:rsidRPr="00867B3A">
        <w:rPr>
          <w:sz w:val="28"/>
          <w:szCs w:val="27"/>
        </w:rPr>
        <w:t>т</w:t>
      </w:r>
      <w:r w:rsidRPr="00867B3A">
        <w:rPr>
          <w:sz w:val="28"/>
          <w:szCs w:val="27"/>
        </w:rPr>
        <w:t>ному докладу или, хотя бы, комментариям. При этом вполне естественно надо бы смотреть в лица слушателей.</w:t>
      </w:r>
      <w:r w:rsidR="00366AE1" w:rsidRPr="00867B3A">
        <w:rPr>
          <w:sz w:val="28"/>
          <w:szCs w:val="27"/>
        </w:rPr>
        <w:t xml:space="preserve"> </w:t>
      </w:r>
    </w:p>
    <w:p w:rsidR="00366AE1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Очень важный момент – насколько продолжительной должна быть пр</w:t>
      </w:r>
      <w:r w:rsidRPr="00867B3A">
        <w:rPr>
          <w:sz w:val="28"/>
          <w:szCs w:val="27"/>
        </w:rPr>
        <w:t>е</w:t>
      </w:r>
      <w:r w:rsidRPr="00867B3A">
        <w:rPr>
          <w:sz w:val="28"/>
          <w:szCs w:val="27"/>
        </w:rPr>
        <w:t>зентация. На этот вопрос отвечу так. Презентацию нужно планировать минут на 10-12! С учетом того, что один слайд при средней наполненности пр</w:t>
      </w:r>
      <w:r w:rsidRPr="00867B3A">
        <w:rPr>
          <w:sz w:val="28"/>
          <w:szCs w:val="27"/>
        </w:rPr>
        <w:t>о</w:t>
      </w:r>
      <w:r w:rsidRPr="00867B3A">
        <w:rPr>
          <w:sz w:val="28"/>
          <w:szCs w:val="27"/>
        </w:rPr>
        <w:t>сматривается от половины до полутора минут, то и количество слайдов, с</w:t>
      </w:r>
      <w:r w:rsidRPr="00867B3A">
        <w:rPr>
          <w:sz w:val="28"/>
          <w:szCs w:val="27"/>
        </w:rPr>
        <w:t>о</w:t>
      </w:r>
      <w:r w:rsidRPr="00867B3A">
        <w:rPr>
          <w:sz w:val="28"/>
          <w:szCs w:val="27"/>
        </w:rPr>
        <w:t>ответственно, может быть от 8 до 15-18.</w:t>
      </w:r>
      <w:r w:rsidR="00366AE1" w:rsidRPr="00867B3A">
        <w:rPr>
          <w:sz w:val="28"/>
          <w:szCs w:val="27"/>
        </w:rPr>
        <w:t xml:space="preserve"> </w:t>
      </w:r>
    </w:p>
    <w:p w:rsidR="00366AE1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Презентация должна быть автоматизирована. То есть обязательно нужно предусмотреть автоматическую смену слайдов.</w:t>
      </w:r>
      <w:r w:rsidR="00366AE1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</w:t>
      </w:r>
      <w:r w:rsidRPr="00867B3A">
        <w:rPr>
          <w:sz w:val="28"/>
          <w:szCs w:val="27"/>
        </w:rPr>
        <w:t>и</w:t>
      </w:r>
      <w:r w:rsidRPr="00867B3A">
        <w:rPr>
          <w:sz w:val="28"/>
          <w:szCs w:val="27"/>
        </w:rPr>
        <w:t xml:space="preserve">тории </w:t>
      </w:r>
      <w:r w:rsidR="00950D14" w:rsidRPr="00867B3A">
        <w:rPr>
          <w:sz w:val="28"/>
          <w:szCs w:val="27"/>
        </w:rPr>
        <w:t>знакомым или же просто легкоусвояемым</w:t>
      </w:r>
      <w:r w:rsidRPr="00867B3A">
        <w:rPr>
          <w:sz w:val="28"/>
          <w:szCs w:val="27"/>
        </w:rPr>
        <w:t>.</w:t>
      </w:r>
      <w:r w:rsidR="00366AE1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Про собственно анимацию говорить не стоит, если это учебная презентация.</w:t>
      </w:r>
      <w:r w:rsidR="00366AE1" w:rsidRPr="00867B3A">
        <w:rPr>
          <w:sz w:val="28"/>
          <w:szCs w:val="27"/>
        </w:rPr>
        <w:t xml:space="preserve"> </w:t>
      </w:r>
    </w:p>
    <w:p w:rsidR="00B212B6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proofErr w:type="gramStart"/>
      <w:r w:rsidRPr="00867B3A">
        <w:rPr>
          <w:sz w:val="28"/>
          <w:szCs w:val="27"/>
        </w:rPr>
        <w:t>Таким образом,</w:t>
      </w:r>
      <w:r w:rsidR="00950D14" w:rsidRPr="00867B3A">
        <w:rPr>
          <w:sz w:val="28"/>
          <w:szCs w:val="27"/>
        </w:rPr>
        <w:t xml:space="preserve"> рекомендуется: </w:t>
      </w:r>
      <w:r w:rsidRPr="00867B3A">
        <w:rPr>
          <w:sz w:val="28"/>
          <w:szCs w:val="27"/>
        </w:rPr>
        <w:t>не использовать слишком пестрый фон или фон более яркий, чем сам материал презентации;</w:t>
      </w:r>
      <w:r w:rsidR="00950D14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фотографии или ка</w:t>
      </w:r>
      <w:r w:rsidRPr="00867B3A">
        <w:rPr>
          <w:sz w:val="28"/>
          <w:szCs w:val="27"/>
        </w:rPr>
        <w:t>р</w:t>
      </w:r>
      <w:r w:rsidRPr="00867B3A">
        <w:rPr>
          <w:sz w:val="28"/>
          <w:szCs w:val="27"/>
        </w:rPr>
        <w:t>тинки желательно подписывать; на слайде располагаем 1 – 2 картинки или фотографии;</w:t>
      </w:r>
      <w:r w:rsidR="00950D14" w:rsidRPr="00867B3A">
        <w:rPr>
          <w:sz w:val="28"/>
          <w:szCs w:val="27"/>
        </w:rPr>
        <w:t xml:space="preserve"> объем текста должен быть предельно лаконичным</w:t>
      </w:r>
      <w:r w:rsidRPr="00867B3A">
        <w:rPr>
          <w:sz w:val="28"/>
          <w:szCs w:val="27"/>
        </w:rPr>
        <w:t xml:space="preserve"> (один абзац!</w:t>
      </w:r>
      <w:proofErr w:type="gramEnd"/>
      <w:r w:rsidRPr="00867B3A">
        <w:rPr>
          <w:sz w:val="28"/>
          <w:szCs w:val="27"/>
        </w:rPr>
        <w:t xml:space="preserve"> </w:t>
      </w:r>
      <w:proofErr w:type="gramStart"/>
      <w:r w:rsidRPr="00867B3A">
        <w:rPr>
          <w:sz w:val="28"/>
          <w:szCs w:val="27"/>
        </w:rPr>
        <w:t>Или вообще только тезисы);</w:t>
      </w:r>
      <w:r w:rsidR="00950D14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текст должен хорошо читаться;</w:t>
      </w:r>
      <w:r w:rsidR="00366AE1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текст на слайдах – для аудитории, читать его должны не вы;</w:t>
      </w:r>
      <w:r w:rsidR="00950D14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не увлекайтесь большим колич</w:t>
      </w:r>
      <w:r w:rsidRPr="00867B3A">
        <w:rPr>
          <w:sz w:val="28"/>
          <w:szCs w:val="27"/>
        </w:rPr>
        <w:t>е</w:t>
      </w:r>
      <w:r w:rsidRPr="00867B3A">
        <w:rPr>
          <w:sz w:val="28"/>
          <w:szCs w:val="27"/>
        </w:rPr>
        <w:t>ством слайдов.</w:t>
      </w:r>
      <w:proofErr w:type="gramEnd"/>
      <w:r w:rsidRPr="00867B3A">
        <w:rPr>
          <w:sz w:val="28"/>
          <w:szCs w:val="27"/>
        </w:rPr>
        <w:t xml:space="preserve"> Ограничьтесь 15-18; по времени презентация не должна пр</w:t>
      </w:r>
      <w:r w:rsidRPr="00867B3A">
        <w:rPr>
          <w:sz w:val="28"/>
          <w:szCs w:val="27"/>
        </w:rPr>
        <w:t>е</w:t>
      </w:r>
      <w:r w:rsidRPr="00867B3A">
        <w:rPr>
          <w:sz w:val="28"/>
          <w:szCs w:val="27"/>
        </w:rPr>
        <w:t>вышать 10-15 минут</w:t>
      </w:r>
      <w:r w:rsidR="00366AE1" w:rsidRPr="00867B3A">
        <w:rPr>
          <w:sz w:val="28"/>
          <w:szCs w:val="27"/>
        </w:rPr>
        <w:t>.</w:t>
      </w:r>
      <w:r w:rsidR="002B4003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 xml:space="preserve">По завершении </w:t>
      </w:r>
      <w:proofErr w:type="gramStart"/>
      <w:r w:rsidRPr="00867B3A">
        <w:rPr>
          <w:sz w:val="28"/>
          <w:szCs w:val="27"/>
        </w:rPr>
        <w:t>демонстративных показов</w:t>
      </w:r>
      <w:proofErr w:type="gramEnd"/>
      <w:r w:rsidRPr="00867B3A">
        <w:rPr>
          <w:sz w:val="28"/>
          <w:szCs w:val="27"/>
        </w:rPr>
        <w:t xml:space="preserve"> презентации необходимо провести анализ и оценку ее эффективности, содержательности получения новых з</w:t>
      </w:r>
      <w:r w:rsidR="002B4003" w:rsidRPr="00867B3A">
        <w:rPr>
          <w:sz w:val="28"/>
          <w:szCs w:val="27"/>
        </w:rPr>
        <w:t>наний, представлений о чем-либо</w:t>
      </w:r>
      <w:r w:rsidR="00867B3A">
        <w:rPr>
          <w:sz w:val="28"/>
          <w:szCs w:val="27"/>
        </w:rPr>
        <w:t>.</w:t>
      </w:r>
    </w:p>
    <w:p w:rsidR="00366AE1" w:rsidRDefault="00366AE1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366AE1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1E0C46">
        <w:rPr>
          <w:b/>
          <w:sz w:val="28"/>
          <w:szCs w:val="28"/>
        </w:rPr>
        <w:t xml:space="preserve"> </w:t>
      </w:r>
      <w:r w:rsidR="00D52B47"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ществляется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точников по рассматриваемому вопросу, ссылка на исследовани</w:t>
      </w:r>
      <w:r w:rsidR="00867B3A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, проводи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366AE1" w:rsidRDefault="00366AE1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366AE1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52B4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52B47">
        <w:rPr>
          <w:b/>
          <w:sz w:val="28"/>
          <w:szCs w:val="28"/>
        </w:rPr>
        <w:t>Контроль и управление самостоятельной работой студентов</w:t>
      </w:r>
    </w:p>
    <w:p w:rsidR="00867B3A" w:rsidRDefault="00867B3A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867B3A" w:rsidRPr="00261986" w:rsidRDefault="00867B3A" w:rsidP="00867B3A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867B3A" w:rsidRDefault="00867B3A" w:rsidP="00867B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7B3A" w:rsidRDefault="00867B3A" w:rsidP="00867B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867B3A" w:rsidRDefault="00867B3A" w:rsidP="00867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867B3A" w:rsidRPr="00433F75" w:rsidRDefault="00867B3A" w:rsidP="00867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867B3A" w:rsidRDefault="00867B3A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sectPr w:rsidR="00867B3A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A3" w:rsidRDefault="002F52A3" w:rsidP="00817BE6">
      <w:pPr>
        <w:spacing w:after="0" w:line="240" w:lineRule="auto"/>
      </w:pPr>
      <w:r>
        <w:separator/>
      </w:r>
    </w:p>
  </w:endnote>
  <w:endnote w:type="continuationSeparator" w:id="0">
    <w:p w:rsidR="002F52A3" w:rsidRDefault="002F52A3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E25641" w:rsidRDefault="00E256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CF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25641" w:rsidRDefault="00E256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A3" w:rsidRDefault="002F52A3" w:rsidP="00817BE6">
      <w:pPr>
        <w:spacing w:after="0" w:line="240" w:lineRule="auto"/>
      </w:pPr>
      <w:r>
        <w:separator/>
      </w:r>
    </w:p>
  </w:footnote>
  <w:footnote w:type="continuationSeparator" w:id="0">
    <w:p w:rsidR="002F52A3" w:rsidRDefault="002F52A3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0682F"/>
    <w:rsid w:val="000145E2"/>
    <w:rsid w:val="00016334"/>
    <w:rsid w:val="0002163B"/>
    <w:rsid w:val="000303CA"/>
    <w:rsid w:val="00033CF4"/>
    <w:rsid w:val="00047218"/>
    <w:rsid w:val="00067BE2"/>
    <w:rsid w:val="00074BB1"/>
    <w:rsid w:val="000871D0"/>
    <w:rsid w:val="00093DEC"/>
    <w:rsid w:val="000C51FE"/>
    <w:rsid w:val="000E58A3"/>
    <w:rsid w:val="000E6D5B"/>
    <w:rsid w:val="000E76F8"/>
    <w:rsid w:val="000F6DC6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3254"/>
    <w:rsid w:val="001D7710"/>
    <w:rsid w:val="001E0C46"/>
    <w:rsid w:val="001E4BA5"/>
    <w:rsid w:val="001F6427"/>
    <w:rsid w:val="001F6E89"/>
    <w:rsid w:val="00226CDC"/>
    <w:rsid w:val="0023275C"/>
    <w:rsid w:val="002424BE"/>
    <w:rsid w:val="00252D95"/>
    <w:rsid w:val="00281351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2D3339"/>
    <w:rsid w:val="002F52A3"/>
    <w:rsid w:val="00301944"/>
    <w:rsid w:val="00303956"/>
    <w:rsid w:val="003213A2"/>
    <w:rsid w:val="00333814"/>
    <w:rsid w:val="00345519"/>
    <w:rsid w:val="00357989"/>
    <w:rsid w:val="00360111"/>
    <w:rsid w:val="00366AE1"/>
    <w:rsid w:val="00372F64"/>
    <w:rsid w:val="00383876"/>
    <w:rsid w:val="00387003"/>
    <w:rsid w:val="00387999"/>
    <w:rsid w:val="003A1DA9"/>
    <w:rsid w:val="003C2D7A"/>
    <w:rsid w:val="003D0E60"/>
    <w:rsid w:val="003D2372"/>
    <w:rsid w:val="003E1CEC"/>
    <w:rsid w:val="003E5D3B"/>
    <w:rsid w:val="003F4EDA"/>
    <w:rsid w:val="003F57C0"/>
    <w:rsid w:val="00400ABA"/>
    <w:rsid w:val="00403695"/>
    <w:rsid w:val="004037EE"/>
    <w:rsid w:val="004504DD"/>
    <w:rsid w:val="004629DE"/>
    <w:rsid w:val="00464917"/>
    <w:rsid w:val="00477D55"/>
    <w:rsid w:val="00481AA9"/>
    <w:rsid w:val="0048716F"/>
    <w:rsid w:val="0049342A"/>
    <w:rsid w:val="00496FDC"/>
    <w:rsid w:val="004C2F5A"/>
    <w:rsid w:val="004C473C"/>
    <w:rsid w:val="004D7C28"/>
    <w:rsid w:val="004D7EA4"/>
    <w:rsid w:val="004E31B6"/>
    <w:rsid w:val="004E3CEF"/>
    <w:rsid w:val="0050038B"/>
    <w:rsid w:val="005364C3"/>
    <w:rsid w:val="0054770C"/>
    <w:rsid w:val="005608EE"/>
    <w:rsid w:val="005612A7"/>
    <w:rsid w:val="005655FF"/>
    <w:rsid w:val="00572EE0"/>
    <w:rsid w:val="00576053"/>
    <w:rsid w:val="0057632A"/>
    <w:rsid w:val="00577215"/>
    <w:rsid w:val="005915B6"/>
    <w:rsid w:val="00596423"/>
    <w:rsid w:val="005B3D3A"/>
    <w:rsid w:val="005B4732"/>
    <w:rsid w:val="005C37D9"/>
    <w:rsid w:val="005C4654"/>
    <w:rsid w:val="005D4EC5"/>
    <w:rsid w:val="005E3463"/>
    <w:rsid w:val="005E431D"/>
    <w:rsid w:val="005F64BE"/>
    <w:rsid w:val="00602D51"/>
    <w:rsid w:val="006205EE"/>
    <w:rsid w:val="00621A84"/>
    <w:rsid w:val="0066682C"/>
    <w:rsid w:val="00680ED9"/>
    <w:rsid w:val="00683D2C"/>
    <w:rsid w:val="006908BD"/>
    <w:rsid w:val="00694DBB"/>
    <w:rsid w:val="00695993"/>
    <w:rsid w:val="006A190D"/>
    <w:rsid w:val="006C3B7D"/>
    <w:rsid w:val="006C49F0"/>
    <w:rsid w:val="006E187B"/>
    <w:rsid w:val="006F6C83"/>
    <w:rsid w:val="00706D83"/>
    <w:rsid w:val="00715EEC"/>
    <w:rsid w:val="0072246D"/>
    <w:rsid w:val="007237BD"/>
    <w:rsid w:val="007314FB"/>
    <w:rsid w:val="00771419"/>
    <w:rsid w:val="007753B4"/>
    <w:rsid w:val="00794F7C"/>
    <w:rsid w:val="007A1B95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430CE"/>
    <w:rsid w:val="00852328"/>
    <w:rsid w:val="00854A03"/>
    <w:rsid w:val="00857964"/>
    <w:rsid w:val="008612F5"/>
    <w:rsid w:val="00867B3A"/>
    <w:rsid w:val="00875FD6"/>
    <w:rsid w:val="00886614"/>
    <w:rsid w:val="00891CFA"/>
    <w:rsid w:val="008960B2"/>
    <w:rsid w:val="008C080B"/>
    <w:rsid w:val="008D5267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47B03"/>
    <w:rsid w:val="00950D14"/>
    <w:rsid w:val="0095387D"/>
    <w:rsid w:val="009708BE"/>
    <w:rsid w:val="00972AEC"/>
    <w:rsid w:val="009A2754"/>
    <w:rsid w:val="009C3876"/>
    <w:rsid w:val="009E4A6E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516C"/>
    <w:rsid w:val="00AB401E"/>
    <w:rsid w:val="00AC1419"/>
    <w:rsid w:val="00AC2E1F"/>
    <w:rsid w:val="00AC64E3"/>
    <w:rsid w:val="00AD1A33"/>
    <w:rsid w:val="00AF23B1"/>
    <w:rsid w:val="00AF3812"/>
    <w:rsid w:val="00AF726C"/>
    <w:rsid w:val="00B07C18"/>
    <w:rsid w:val="00B212B6"/>
    <w:rsid w:val="00B3160C"/>
    <w:rsid w:val="00B37660"/>
    <w:rsid w:val="00B46EE6"/>
    <w:rsid w:val="00B50C11"/>
    <w:rsid w:val="00B55747"/>
    <w:rsid w:val="00B70C03"/>
    <w:rsid w:val="00B7266B"/>
    <w:rsid w:val="00B80AC3"/>
    <w:rsid w:val="00B93A08"/>
    <w:rsid w:val="00BB3CFA"/>
    <w:rsid w:val="00BB59E2"/>
    <w:rsid w:val="00BC2584"/>
    <w:rsid w:val="00BC46CE"/>
    <w:rsid w:val="00BD025A"/>
    <w:rsid w:val="00BD3C36"/>
    <w:rsid w:val="00BE0DFA"/>
    <w:rsid w:val="00BE1369"/>
    <w:rsid w:val="00BE2DBF"/>
    <w:rsid w:val="00C00B55"/>
    <w:rsid w:val="00C021A9"/>
    <w:rsid w:val="00C07CA2"/>
    <w:rsid w:val="00C24EC4"/>
    <w:rsid w:val="00C53504"/>
    <w:rsid w:val="00C57AA9"/>
    <w:rsid w:val="00C70920"/>
    <w:rsid w:val="00C740BC"/>
    <w:rsid w:val="00C83122"/>
    <w:rsid w:val="00C87629"/>
    <w:rsid w:val="00C92FDE"/>
    <w:rsid w:val="00CA2AEC"/>
    <w:rsid w:val="00CA3E82"/>
    <w:rsid w:val="00CA544B"/>
    <w:rsid w:val="00CC31B4"/>
    <w:rsid w:val="00CC6B08"/>
    <w:rsid w:val="00CE2CD7"/>
    <w:rsid w:val="00D20035"/>
    <w:rsid w:val="00D21FDD"/>
    <w:rsid w:val="00D276DE"/>
    <w:rsid w:val="00D47098"/>
    <w:rsid w:val="00D52225"/>
    <w:rsid w:val="00D52B47"/>
    <w:rsid w:val="00D549EA"/>
    <w:rsid w:val="00D66ACD"/>
    <w:rsid w:val="00D728DC"/>
    <w:rsid w:val="00D7727F"/>
    <w:rsid w:val="00D81CFB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25641"/>
    <w:rsid w:val="00E43E0B"/>
    <w:rsid w:val="00E548E6"/>
    <w:rsid w:val="00E5758F"/>
    <w:rsid w:val="00E600FC"/>
    <w:rsid w:val="00E604E5"/>
    <w:rsid w:val="00E7570F"/>
    <w:rsid w:val="00E76830"/>
    <w:rsid w:val="00E847AC"/>
    <w:rsid w:val="00E84A4D"/>
    <w:rsid w:val="00E85676"/>
    <w:rsid w:val="00EC45E6"/>
    <w:rsid w:val="00EF0B65"/>
    <w:rsid w:val="00F023A0"/>
    <w:rsid w:val="00F14392"/>
    <w:rsid w:val="00F1559F"/>
    <w:rsid w:val="00F34251"/>
    <w:rsid w:val="00F448FF"/>
    <w:rsid w:val="00F46FAD"/>
    <w:rsid w:val="00F614BE"/>
    <w:rsid w:val="00F919E3"/>
    <w:rsid w:val="00F92868"/>
    <w:rsid w:val="00F9633C"/>
    <w:rsid w:val="00FA0F7E"/>
    <w:rsid w:val="00FA5261"/>
    <w:rsid w:val="00FC5FB3"/>
    <w:rsid w:val="00FE5725"/>
    <w:rsid w:val="00FE61BE"/>
    <w:rsid w:val="00FF36A7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ADC71-EB8B-464B-9B4C-EBAE2787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15</Pages>
  <Words>4237</Words>
  <Characters>24154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102</cp:revision>
  <dcterms:created xsi:type="dcterms:W3CDTF">2016-10-09T16:26:00Z</dcterms:created>
  <dcterms:modified xsi:type="dcterms:W3CDTF">2019-11-06T17:47:00Z</dcterms:modified>
</cp:coreProperties>
</file>