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A6546" w:rsidRDefault="002A6546" w:rsidP="00B86AC7">
      <w:pPr>
        <w:jc w:val="center"/>
        <w:rPr>
          <w:b/>
          <w:sz w:val="36"/>
          <w:szCs w:val="52"/>
        </w:rPr>
      </w:pPr>
      <w:r w:rsidRPr="002A6546">
        <w:rPr>
          <w:b/>
          <w:sz w:val="36"/>
          <w:szCs w:val="52"/>
        </w:rPr>
        <w:t>ТЕОРИЯ И ТЕХНОЛОГИИ РАЗВИТИЯ МАТЕМАТИЧЕСКИХ ПРЕДСТАВЛЕНИЙ У ДЕТЕЙ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824D75">
        <w:rPr>
          <w:sz w:val="28"/>
          <w:szCs w:val="32"/>
        </w:rPr>
        <w:t>и организации самостоятельной работы студентов</w:t>
      </w:r>
    </w:p>
    <w:p w:rsidR="00824D75" w:rsidRDefault="00824D75" w:rsidP="00B86AC7">
      <w:pPr>
        <w:jc w:val="center"/>
        <w:rPr>
          <w:sz w:val="28"/>
          <w:szCs w:val="32"/>
        </w:rPr>
      </w:pPr>
      <w:r>
        <w:rPr>
          <w:sz w:val="28"/>
          <w:szCs w:val="32"/>
        </w:rPr>
        <w:t>направления подготовки 44.03.01 Педагогическое образование</w:t>
      </w:r>
    </w:p>
    <w:p w:rsidR="00B86AC7" w:rsidRPr="00506904" w:rsidRDefault="00824D75" w:rsidP="00B86AC7">
      <w:pPr>
        <w:jc w:val="center"/>
        <w:rPr>
          <w:sz w:val="28"/>
          <w:szCs w:val="20"/>
        </w:rPr>
      </w:pPr>
      <w:r>
        <w:rPr>
          <w:sz w:val="28"/>
          <w:szCs w:val="32"/>
        </w:rPr>
        <w:t>профиль: Дошкольное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691372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Default="00B86AC7" w:rsidP="00B86AC7">
      <w:pPr>
        <w:rPr>
          <w:sz w:val="28"/>
          <w:szCs w:val="28"/>
        </w:rPr>
      </w:pP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824D75">
        <w:rPr>
          <w:sz w:val="28"/>
          <w:szCs w:val="28"/>
        </w:rPr>
        <w:t xml:space="preserve"> 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691372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570680">
        <w:rPr>
          <w:sz w:val="28"/>
          <w:szCs w:val="28"/>
          <w:lang w:eastAsia="en-US"/>
        </w:rPr>
        <w:t>2</w:t>
      </w:r>
      <w:r w:rsidR="005973C9">
        <w:rPr>
          <w:sz w:val="28"/>
          <w:szCs w:val="28"/>
          <w:lang w:eastAsia="en-US"/>
        </w:rPr>
        <w:t>2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53F16">
        <w:rPr>
          <w:sz w:val="28"/>
          <w:szCs w:val="20"/>
        </w:rPr>
        <w:t>44</w:t>
      </w:r>
      <w:r w:rsidRPr="00C01AD8">
        <w:rPr>
          <w:sz w:val="28"/>
          <w:szCs w:val="20"/>
        </w:rPr>
        <w:t>.03.0</w:t>
      </w:r>
      <w:r w:rsidR="002A6546">
        <w:rPr>
          <w:sz w:val="28"/>
          <w:szCs w:val="20"/>
        </w:rPr>
        <w:t>1</w:t>
      </w:r>
      <w:r w:rsidR="00553F16">
        <w:rPr>
          <w:sz w:val="28"/>
          <w:szCs w:val="20"/>
        </w:rPr>
        <w:t xml:space="preserve"> </w:t>
      </w:r>
      <w:r w:rsidR="002A6546">
        <w:rPr>
          <w:sz w:val="28"/>
          <w:szCs w:val="20"/>
        </w:rPr>
        <w:t>Педагогическое образование, профиль Дошкольное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691372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691372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70680" w:rsidRPr="00570680" w:rsidRDefault="00707D51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7068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7068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7068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152092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_Toc6152092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3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_Toc6152093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094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_Toc6152094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noProof/>
                <w:webHidden/>
                <w:sz w:val="28"/>
                <w:szCs w:val="28"/>
              </w:rPr>
              <w:t>6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5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_Toc6152095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6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_Toc6152096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7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_Toc6152097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098" w:history="1">
            <w:r w:rsidR="00570680" w:rsidRPr="00570680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_Toc6152098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noProof/>
                <w:webHidden/>
                <w:sz w:val="28"/>
                <w:szCs w:val="28"/>
              </w:rPr>
              <w:t>15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9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_Toc6152099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0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_Toc6152100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1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7 </w:t>
            </w:r>
            <w:r w:rsidR="00C847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Задания для самоподготовки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_Toc6152101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2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_Toc6152102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3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_Toc6152103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4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_Toc6152104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5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_Toc6152105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6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_Toc6152106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5973C9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7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_Toc6152107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5398A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70680">
          <w:pPr>
            <w:jc w:val="both"/>
          </w:pPr>
          <w:r w:rsidRPr="0057068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7B393E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152092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53F16" w:rsidRPr="00707D51">
        <w:rPr>
          <w:sz w:val="28"/>
        </w:rPr>
        <w:t>44.03.0</w:t>
      </w:r>
      <w:r w:rsidR="002A6546">
        <w:rPr>
          <w:sz w:val="28"/>
        </w:rPr>
        <w:t>1</w:t>
      </w:r>
      <w:r w:rsidR="00553F16" w:rsidRPr="00707D51">
        <w:rPr>
          <w:sz w:val="28"/>
        </w:rPr>
        <w:t xml:space="preserve"> </w:t>
      </w:r>
      <w:r w:rsidR="002A6546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96CD2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6546">
        <w:rPr>
          <w:sz w:val="28"/>
          <w:szCs w:val="28"/>
        </w:rPr>
        <w:t xml:space="preserve">Цель освоения дисциплины: </w:t>
      </w:r>
      <w:r w:rsidR="002A6546" w:rsidRPr="002A6546">
        <w:rPr>
          <w:sz w:val="28"/>
          <w:szCs w:val="28"/>
        </w:rPr>
        <w:t xml:space="preserve">формирование у студентов готовности к творческому выполнению задач обучения дошкольников математике, основанной на системе </w:t>
      </w:r>
      <w:r w:rsidR="002A6546" w:rsidRPr="00296CD2">
        <w:rPr>
          <w:sz w:val="28"/>
          <w:szCs w:val="28"/>
        </w:rPr>
        <w:t>глубоких знаний теории и практики.</w:t>
      </w:r>
      <w:r w:rsidRPr="00296CD2">
        <w:rPr>
          <w:sz w:val="28"/>
          <w:szCs w:val="28"/>
        </w:rPr>
        <w:t xml:space="preserve"> </w:t>
      </w:r>
    </w:p>
    <w:p w:rsidR="00B86AC7" w:rsidRPr="00296CD2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6CD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ой</w:t>
      </w:r>
      <w:r w:rsidRPr="00296CD2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ей</w:t>
      </w:r>
      <w:r w:rsidRPr="00296CD2">
        <w:rPr>
          <w:rFonts w:ascii="Times New Roman" w:hAnsi="Times New Roman"/>
          <w:sz w:val="28"/>
          <w:szCs w:val="28"/>
        </w:rPr>
        <w:t>:</w:t>
      </w:r>
    </w:p>
    <w:p w:rsidR="00B86AC7" w:rsidRPr="00296CD2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</w:t>
      </w:r>
      <w:r w:rsidR="00296CD2" w:rsidRPr="00296CD2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296CD2">
        <w:rPr>
          <w:sz w:val="28"/>
          <w:szCs w:val="28"/>
        </w:rPr>
        <w:t>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ПК-4 способность использовать возможности образовательной среды для достижения личностных, </w:t>
      </w:r>
      <w:proofErr w:type="spellStart"/>
      <w:r w:rsidRPr="00296CD2">
        <w:rPr>
          <w:sz w:val="28"/>
          <w:szCs w:val="28"/>
        </w:rPr>
        <w:t>метапредметных</w:t>
      </w:r>
      <w:proofErr w:type="spellEnd"/>
      <w:r w:rsidRPr="00296CD2">
        <w:rPr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3F16" w:rsidRPr="00296CD2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296CD2">
        <w:rPr>
          <w:sz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296CD2">
        <w:rPr>
          <w:sz w:val="28"/>
          <w:lang w:val="ru-RU"/>
        </w:rPr>
        <w:t>:</w:t>
      </w:r>
    </w:p>
    <w:p w:rsidR="00553F16" w:rsidRPr="00296CD2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  <w:lang w:val="ru-RU"/>
        </w:rPr>
        <w:t xml:space="preserve">- студенты </w:t>
      </w:r>
      <w:r w:rsidR="0011362E" w:rsidRPr="00296CD2">
        <w:rPr>
          <w:sz w:val="28"/>
          <w:szCs w:val="28"/>
          <w:lang w:val="ru-RU"/>
        </w:rPr>
        <w:t>будут</w:t>
      </w:r>
      <w:r w:rsidRPr="00296CD2">
        <w:rPr>
          <w:sz w:val="28"/>
          <w:szCs w:val="28"/>
        </w:rPr>
        <w:t xml:space="preserve"> знать: </w:t>
      </w:r>
      <w:r w:rsidR="00296CD2" w:rsidRPr="00296CD2">
        <w:rPr>
          <w:sz w:val="28"/>
          <w:szCs w:val="28"/>
        </w:rPr>
        <w:t>принципы отбора программ для воспитанников ДОУ по развитию математических представлений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принципы отбора и конструирования математического образования воспитанников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 xml:space="preserve">важность </w:t>
      </w:r>
      <w:proofErr w:type="spellStart"/>
      <w:r w:rsidR="00296CD2" w:rsidRPr="00296CD2">
        <w:rPr>
          <w:sz w:val="28"/>
          <w:szCs w:val="28"/>
        </w:rPr>
        <w:t>предматематической</w:t>
      </w:r>
      <w:proofErr w:type="spellEnd"/>
      <w:r w:rsidR="00296CD2" w:rsidRPr="00296CD2">
        <w:rPr>
          <w:sz w:val="28"/>
          <w:szCs w:val="28"/>
        </w:rPr>
        <w:t xml:space="preserve"> подготовки ребенка дошкольного возраста в процессе формирования преемственности дошкольного и начального уровней образования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особенности развития математических представлений у детей дошкольного возраста</w:t>
      </w:r>
      <w:r w:rsidRPr="00296CD2">
        <w:rPr>
          <w:sz w:val="28"/>
          <w:szCs w:val="28"/>
        </w:rPr>
        <w:t>;</w:t>
      </w:r>
    </w:p>
    <w:p w:rsidR="00553F16" w:rsidRPr="00296CD2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  <w:lang w:val="ru-RU"/>
        </w:rPr>
        <w:t xml:space="preserve">- студенты </w:t>
      </w:r>
      <w:r w:rsidR="0011362E" w:rsidRPr="00296CD2">
        <w:rPr>
          <w:sz w:val="28"/>
          <w:szCs w:val="28"/>
          <w:lang w:val="ru-RU"/>
        </w:rPr>
        <w:t>будут</w:t>
      </w:r>
      <w:r w:rsidRPr="00296CD2">
        <w:rPr>
          <w:sz w:val="28"/>
          <w:szCs w:val="28"/>
          <w:lang w:val="ru-RU"/>
        </w:rPr>
        <w:t xml:space="preserve"> </w:t>
      </w:r>
      <w:r w:rsidRPr="00296CD2">
        <w:rPr>
          <w:sz w:val="28"/>
          <w:szCs w:val="28"/>
        </w:rPr>
        <w:t>уметь:</w:t>
      </w:r>
      <w:r w:rsidRPr="00296CD2">
        <w:rPr>
          <w:sz w:val="28"/>
          <w:szCs w:val="28"/>
          <w:lang w:val="ru-RU"/>
        </w:rPr>
        <w:t xml:space="preserve"> </w:t>
      </w:r>
      <w:r w:rsidR="00296CD2" w:rsidRPr="00296CD2">
        <w:rPr>
          <w:sz w:val="28"/>
          <w:szCs w:val="28"/>
        </w:rPr>
        <w:t>планировать работу ДОУ с семьей и школой по развитию математических представлений у дошкольников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планировать и организовывать учебную работу в соответствии с требованиями образовательных стандартов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использовать современные методы и технологии математического развития воспитанников ДОУ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планировать и анализировать педагогическую деятельность в области формирования математических представлений у детей дошкольного возраста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color w:val="000000"/>
          <w:sz w:val="28"/>
          <w:szCs w:val="28"/>
        </w:rPr>
        <w:t>проектировать, реализовывать и корректировать математическое развитие дошкольников</w:t>
      </w:r>
      <w:r w:rsidRPr="00296CD2">
        <w:rPr>
          <w:sz w:val="28"/>
          <w:szCs w:val="28"/>
        </w:rPr>
        <w:t>;</w:t>
      </w:r>
    </w:p>
    <w:p w:rsidR="00B86AC7" w:rsidRPr="00296CD2" w:rsidRDefault="00553F16" w:rsidP="0011362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  <w:lang w:val="ru-RU"/>
        </w:rPr>
        <w:lastRenderedPageBreak/>
        <w:t xml:space="preserve">- студенты </w:t>
      </w:r>
      <w:r w:rsidR="0011362E" w:rsidRPr="00296CD2">
        <w:rPr>
          <w:sz w:val="28"/>
          <w:szCs w:val="28"/>
          <w:lang w:val="ru-RU"/>
        </w:rPr>
        <w:t xml:space="preserve">будут </w:t>
      </w:r>
      <w:r w:rsidR="0011362E" w:rsidRPr="00296CD2">
        <w:rPr>
          <w:sz w:val="28"/>
          <w:szCs w:val="28"/>
        </w:rPr>
        <w:t>владеть:</w:t>
      </w:r>
      <w:r w:rsidR="0011362E" w:rsidRPr="00296CD2">
        <w:rPr>
          <w:sz w:val="28"/>
          <w:szCs w:val="28"/>
          <w:lang w:val="ru-RU"/>
        </w:rPr>
        <w:t xml:space="preserve"> </w:t>
      </w:r>
      <w:r w:rsidR="00296CD2" w:rsidRPr="00296CD2">
        <w:rPr>
          <w:color w:val="000000"/>
          <w:sz w:val="28"/>
          <w:szCs w:val="28"/>
        </w:rPr>
        <w:t>проектировать, реализовывать и корректировать математическое развитие дошкольников</w:t>
      </w:r>
      <w:r w:rsidR="00296CD2" w:rsidRPr="00296CD2">
        <w:rPr>
          <w:color w:val="000000"/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 xml:space="preserve">навыками </w:t>
      </w:r>
      <w:r w:rsidR="00296CD2" w:rsidRPr="00296CD2">
        <w:rPr>
          <w:color w:val="000000"/>
          <w:sz w:val="28"/>
          <w:szCs w:val="28"/>
        </w:rPr>
        <w:t>составления методических рекомендаций для педагогов и родителей по организации математического развития в ДОУ и в семье</w:t>
      </w:r>
      <w:r w:rsidR="00296CD2" w:rsidRPr="00296CD2">
        <w:rPr>
          <w:color w:val="000000"/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методами диагностики уровня усвоения математических знаний и умений дошкольников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приемами и способами проведения диагностики интеллектуального развития детей дошкольного возраста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навыками оформления материалов по работе с родителями и педагогическим коллективом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навыками и умениями проведения занятий по математике в ДОУ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 xml:space="preserve">навыками анализа научно-методической литературы по математическому развитию </w:t>
      </w:r>
      <w:r w:rsidR="00296CD2" w:rsidRPr="00837310">
        <w:rPr>
          <w:sz w:val="28"/>
          <w:szCs w:val="28"/>
        </w:rPr>
        <w:t>детей</w:t>
      </w:r>
      <w:r w:rsidRPr="00837310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1520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11362E" w:rsidRPr="00707D51" w:rsidRDefault="0011362E" w:rsidP="0011362E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Общая трудоемко</w:t>
      </w:r>
      <w:r w:rsidR="002A6546">
        <w:rPr>
          <w:sz w:val="28"/>
        </w:rPr>
        <w:t>сть дисциплины составляет 10</w:t>
      </w:r>
      <w:r w:rsidRPr="00707D51">
        <w:rPr>
          <w:sz w:val="28"/>
        </w:rPr>
        <w:t xml:space="preserve"> зачетных единиц (</w:t>
      </w:r>
      <w:r w:rsidR="002A6546">
        <w:rPr>
          <w:sz w:val="28"/>
          <w:lang w:val="ru-RU"/>
        </w:rPr>
        <w:t>360</w:t>
      </w:r>
      <w:r w:rsidRPr="00707D51">
        <w:rPr>
          <w:sz w:val="28"/>
        </w:rPr>
        <w:t xml:space="preserve"> академических часов).</w:t>
      </w:r>
    </w:p>
    <w:p w:rsidR="0011362E" w:rsidRPr="00707D51" w:rsidRDefault="0011362E" w:rsidP="0011362E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83"/>
        <w:gridCol w:w="1179"/>
        <w:gridCol w:w="1179"/>
        <w:gridCol w:w="1179"/>
        <w:gridCol w:w="811"/>
      </w:tblGrid>
      <w:tr w:rsidR="00691372" w:rsidTr="00691372">
        <w:trPr>
          <w:tblHeader/>
        </w:trPr>
        <w:tc>
          <w:tcPr>
            <w:tcW w:w="2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691372" w:rsidRDefault="0069137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691372" w:rsidTr="00691372">
        <w:trPr>
          <w:tblHeader/>
        </w:trPr>
        <w:tc>
          <w:tcPr>
            <w:tcW w:w="2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 семестр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45,25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1,25</w:t>
            </w: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94,75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314,75</w:t>
            </w:r>
          </w:p>
        </w:tc>
      </w:tr>
      <w:tr w:rsidR="00691372" w:rsidTr="00691372">
        <w:tc>
          <w:tcPr>
            <w:tcW w:w="2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91372" w:rsidTr="00691372">
        <w:tc>
          <w:tcPr>
            <w:tcW w:w="2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91372" w:rsidTr="00691372"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691372" w:rsidRDefault="0069137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выполнение индивидуального творческого задания (ИТЗ);</w:t>
            </w:r>
          </w:p>
          <w:p w:rsidR="00691372" w:rsidRDefault="0069137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91372" w:rsidTr="00691372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11362E" w:rsidRPr="00707D51" w:rsidRDefault="0011362E" w:rsidP="00707D51">
      <w:pPr>
        <w:ind w:firstLine="709"/>
        <w:rPr>
          <w:sz w:val="28"/>
        </w:rPr>
      </w:pPr>
      <w:r w:rsidRPr="00707D51">
        <w:rPr>
          <w:sz w:val="28"/>
        </w:rPr>
        <w:t xml:space="preserve">Разделы дисциплины, изучаемые в </w:t>
      </w:r>
      <w:r w:rsidR="002A6546">
        <w:rPr>
          <w:sz w:val="28"/>
        </w:rPr>
        <w:t xml:space="preserve">5 </w:t>
      </w:r>
      <w:r w:rsidRPr="00707D51">
        <w:rPr>
          <w:sz w:val="28"/>
        </w:rPr>
        <w:t>семестре</w:t>
      </w:r>
    </w:p>
    <w:p w:rsidR="0011362E" w:rsidRDefault="0011362E" w:rsidP="006977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4790"/>
        <w:gridCol w:w="1075"/>
        <w:gridCol w:w="537"/>
        <w:gridCol w:w="537"/>
        <w:gridCol w:w="539"/>
        <w:gridCol w:w="1075"/>
      </w:tblGrid>
      <w:tr w:rsidR="00691372" w:rsidTr="00691372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691372" w:rsidTr="00691372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691372" w:rsidRDefault="00691372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691372" w:rsidTr="00691372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rPr>
                <w:rFonts w:eastAsia="TimesNewRoman"/>
                <w:szCs w:val="24"/>
              </w:rPr>
              <w:t>Теория и методика развития математических представлений у детей дошкольного возраста как учебный предмет в вузе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rPr>
                <w:szCs w:val="24"/>
              </w:rPr>
              <w:t>Дидактические основы формирования математических представлений у детей дошкольного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45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rPr>
                <w:szCs w:val="24"/>
              </w:rPr>
              <w:t>Развитие представлений о количестве у детей дошкольного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45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130</w:t>
            </w: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11362E" w:rsidRPr="00707D51" w:rsidRDefault="0011362E" w:rsidP="00707D51">
      <w:pPr>
        <w:ind w:firstLine="709"/>
        <w:rPr>
          <w:sz w:val="28"/>
        </w:rPr>
      </w:pPr>
      <w:r w:rsidRPr="00707D51">
        <w:rPr>
          <w:sz w:val="28"/>
        </w:rPr>
        <w:t>Р</w:t>
      </w:r>
      <w:r w:rsidR="002A6546">
        <w:rPr>
          <w:sz w:val="28"/>
        </w:rPr>
        <w:t>азделы дисциплины, изучаемые в 6</w:t>
      </w:r>
      <w:r w:rsidRPr="00707D51">
        <w:rPr>
          <w:sz w:val="28"/>
        </w:rPr>
        <w:t xml:space="preserve"> семестре</w:t>
      </w:r>
    </w:p>
    <w:p w:rsidR="0011362E" w:rsidRDefault="0011362E" w:rsidP="006977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4790"/>
        <w:gridCol w:w="1075"/>
        <w:gridCol w:w="537"/>
        <w:gridCol w:w="537"/>
        <w:gridCol w:w="539"/>
        <w:gridCol w:w="1075"/>
      </w:tblGrid>
      <w:tr w:rsidR="00691372" w:rsidTr="00691372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691372" w:rsidTr="00691372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691372" w:rsidRDefault="00691372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691372" w:rsidTr="00691372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rPr>
                <w:szCs w:val="24"/>
              </w:rPr>
              <w:t>Развитие представлений о числе. Формирование счетной и вычислительной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rPr>
                <w:szCs w:val="24"/>
              </w:rPr>
              <w:t>Формирование представлений о величине предметов и их измерении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rPr>
                <w:szCs w:val="24"/>
              </w:rPr>
              <w:t>Формирование представлений о геометрических фигурах, пространственных ориентировок и представлений о времени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92</w:t>
            </w: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11362E" w:rsidRPr="00707D51" w:rsidRDefault="0011362E" w:rsidP="0011362E">
      <w:pPr>
        <w:ind w:firstLine="709"/>
        <w:rPr>
          <w:sz w:val="28"/>
        </w:rPr>
      </w:pPr>
      <w:r w:rsidRPr="00707D51">
        <w:rPr>
          <w:sz w:val="28"/>
        </w:rPr>
        <w:t xml:space="preserve">Разделы дисциплины, изучаемые в </w:t>
      </w:r>
      <w:r w:rsidR="002A6546">
        <w:rPr>
          <w:sz w:val="28"/>
        </w:rPr>
        <w:t>7</w:t>
      </w:r>
      <w:r w:rsidRPr="00707D51">
        <w:rPr>
          <w:sz w:val="28"/>
        </w:rPr>
        <w:t xml:space="preserve"> семестре</w:t>
      </w:r>
    </w:p>
    <w:p w:rsidR="0011362E" w:rsidRDefault="0011362E" w:rsidP="0011362E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4790"/>
        <w:gridCol w:w="1075"/>
        <w:gridCol w:w="537"/>
        <w:gridCol w:w="537"/>
        <w:gridCol w:w="539"/>
        <w:gridCol w:w="1075"/>
      </w:tblGrid>
      <w:tr w:rsidR="00691372" w:rsidTr="00691372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691372" w:rsidTr="00691372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691372" w:rsidRDefault="00691372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691372" w:rsidTr="00691372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72" w:rsidRDefault="00691372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Pr="00691372" w:rsidRDefault="00691372">
            <w:pPr>
              <w:pStyle w:val="ReportMain"/>
              <w:suppressAutoHyphens/>
              <w:rPr>
                <w:szCs w:val="24"/>
              </w:rPr>
            </w:pPr>
            <w:r w:rsidRPr="00691372">
              <w:rPr>
                <w:rStyle w:val="FontStyle135"/>
                <w:sz w:val="24"/>
              </w:rPr>
              <w:t>Современные технологии логико-математического развития и обучения детей дошкольного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48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Преемственность в работе дошкольных учреждений с семьей и школой по реализации задач математического развития детей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48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  <w:tr w:rsidR="00691372" w:rsidTr="0069137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2" w:rsidRDefault="00691372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72" w:rsidRDefault="00691372">
            <w:pPr>
              <w:pStyle w:val="ReportMain"/>
              <w:suppressAutoHyphens/>
              <w:jc w:val="center"/>
            </w:pPr>
            <w:r>
              <w:t>318</w:t>
            </w: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15209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2A6546" w:rsidRDefault="00B86AC7" w:rsidP="0069778E">
      <w:pPr>
        <w:rPr>
          <w:sz w:val="28"/>
          <w:szCs w:val="28"/>
        </w:rPr>
      </w:pP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rFonts w:eastAsia="TimesNewRoman"/>
          <w:b/>
          <w:sz w:val="28"/>
          <w:szCs w:val="28"/>
        </w:rPr>
        <w:t xml:space="preserve">1 Теория и методика развития математических представлений у детей дошкольного возраста как учебный предмет в вузе. </w:t>
      </w:r>
      <w:r w:rsidRPr="002A6546">
        <w:rPr>
          <w:bCs/>
          <w:color w:val="000000"/>
          <w:sz w:val="28"/>
          <w:szCs w:val="28"/>
        </w:rPr>
        <w:t>Возникновение математики и развитие ее как науки. Развитие понятия натурального числа. Основные математические понятия. Теоретические основы понятия натурального числа. Виды письменной нумерации. Системы счисления. Счетные приборы.</w:t>
      </w:r>
      <w:r w:rsidRPr="002A6546">
        <w:rPr>
          <w:sz w:val="28"/>
          <w:szCs w:val="28"/>
        </w:rPr>
        <w:t xml:space="preserve"> Зарождение предпосылок развития теории и методики формирования математических представлений у детей в классической и народной педагогике. Математическая подготовка детей в сенсорных системах. Методы обучения арифметике в 19 – начале 20 вв.: монографический и вычислительный. Психолого-педагогические исследования в области изучения закономерностей освоения детьми чисел и действий с ними. Создание научно-обоснованной </w:t>
      </w:r>
      <w:r w:rsidRPr="002A6546">
        <w:rPr>
          <w:sz w:val="28"/>
          <w:szCs w:val="28"/>
        </w:rPr>
        <w:lastRenderedPageBreak/>
        <w:t>методической системы формирования элементарных математических представлений. Современные исследования по отдельным проблемам методики.</w:t>
      </w:r>
      <w:r w:rsidRPr="002A6546">
        <w:rPr>
          <w:bCs/>
          <w:color w:val="000000"/>
          <w:sz w:val="28"/>
          <w:szCs w:val="28"/>
        </w:rPr>
        <w:t xml:space="preserve"> 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b/>
          <w:sz w:val="28"/>
          <w:szCs w:val="28"/>
        </w:rPr>
        <w:t>2 Дидактические основы формирования математических представлений у детей дошкольного возраста</w:t>
      </w:r>
      <w:r w:rsidRPr="002A6546">
        <w:rPr>
          <w:bCs/>
          <w:color w:val="000000"/>
          <w:sz w:val="28"/>
          <w:szCs w:val="28"/>
        </w:rPr>
        <w:t xml:space="preserve">. Общие дидактические принципы обучения воспитанников элементам математики. Содержание математического развития воспитанников. Формы организации обучения детей элементам математики. </w:t>
      </w:r>
      <w:r w:rsidRPr="002A6546">
        <w:rPr>
          <w:color w:val="000000"/>
          <w:sz w:val="28"/>
          <w:szCs w:val="28"/>
        </w:rPr>
        <w:t xml:space="preserve">Роль дидактических средств в математическом развитии детей. </w:t>
      </w:r>
      <w:r w:rsidRPr="002A6546">
        <w:rPr>
          <w:bCs/>
          <w:color w:val="000000"/>
          <w:sz w:val="28"/>
          <w:szCs w:val="28"/>
        </w:rPr>
        <w:t>Методы обучения детей элементам математики. Особенности организации работы по математике в разновозрастных группах детского сада.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3 Развитие представлений о количестве у детей дошкольного возраста. </w:t>
      </w:r>
      <w:r w:rsidRPr="002A6546">
        <w:rPr>
          <w:color w:val="000000"/>
          <w:sz w:val="28"/>
          <w:szCs w:val="28"/>
        </w:rPr>
        <w:t>Развитие у детей представлений о множестве. Влияние пространственно-качественных особенностей предметов на восприятие детьми численности множеств. Методика формирования у детей дошкольного возраста представлений о числе</w:t>
      </w:r>
      <w:r w:rsidRPr="002A6546">
        <w:rPr>
          <w:sz w:val="28"/>
          <w:szCs w:val="28"/>
        </w:rPr>
        <w:t xml:space="preserve"> Методика формирования количественных представлений во второй младшей группе (четвертый год жизни). Содержание и методика обучения образованию, группировке, выделению совокупностей предметов и одного предмета в окружающей обстановке во второй младшей группе (четвертый год жизни). Методика обучения сравнению множеств путем установления соответствия во второй младшей группе (четвертый год жизни). Методика формирования количественных представлений в средней группе (пятый год жизни). Содержание и методика обучения счету в средней группе (пятый год жизни). Обучение сравнению множеств в средней группе (пятый год жизни). Методика формирования количественных представлений в старшей группе (шестой год жизни). Обучение счету, знакомство с цифрами, образованием чисел в старшей группе (шестой год жизни). Обучение сравнению группы предметов и чисел в старшей группе (шестой год жизни). Методика формирования количественных представлений в подготовительной к школе группе.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4 Развитие представлений о числе. Формирование счетной и вычислительной деятельности. </w:t>
      </w:r>
      <w:r w:rsidRPr="002A6546">
        <w:rPr>
          <w:sz w:val="28"/>
          <w:szCs w:val="28"/>
        </w:rPr>
        <w:t>Психологические условия формирования понятия числа. Дидактические основы формирования понятия числа. Содержание и методика развития понятия числа у детей</w:t>
      </w:r>
      <w:r w:rsidRPr="002A6546">
        <w:rPr>
          <w:color w:val="000000"/>
          <w:sz w:val="28"/>
          <w:szCs w:val="28"/>
        </w:rPr>
        <w:t xml:space="preserve"> Роль арифметической задачи в понимании сущности арифметического действия. Особенности понимания старшими </w:t>
      </w:r>
      <w:r w:rsidRPr="002A6546">
        <w:rPr>
          <w:bCs/>
          <w:color w:val="000000"/>
          <w:sz w:val="28"/>
          <w:szCs w:val="28"/>
        </w:rPr>
        <w:t xml:space="preserve">воспитанниками </w:t>
      </w:r>
      <w:r w:rsidRPr="002A6546">
        <w:rPr>
          <w:color w:val="000000"/>
          <w:sz w:val="28"/>
          <w:szCs w:val="28"/>
        </w:rPr>
        <w:t xml:space="preserve">арифметической задачи. Виды арифметических задач, используемые в работе с </w:t>
      </w:r>
      <w:r w:rsidRPr="002A6546">
        <w:rPr>
          <w:bCs/>
          <w:color w:val="000000"/>
          <w:sz w:val="28"/>
          <w:szCs w:val="28"/>
        </w:rPr>
        <w:t>воспитанниками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>Последовательные этапы и методические приемы в обучении решению арифметических задач.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>5 Формирование представлений о величине предметов и их измерении.</w:t>
      </w:r>
      <w:r w:rsidRPr="002A6546">
        <w:rPr>
          <w:sz w:val="28"/>
          <w:szCs w:val="28"/>
        </w:rPr>
        <w:t xml:space="preserve"> Особенности развития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sz w:val="28"/>
          <w:szCs w:val="28"/>
        </w:rPr>
        <w:t xml:space="preserve"> о величине предметов (на сенсорной основе). Методика формирования представлений о величине предметов у детей в детском саду. </w:t>
      </w:r>
      <w:r w:rsidRPr="002A6546">
        <w:rPr>
          <w:color w:val="000000"/>
          <w:sz w:val="28"/>
          <w:szCs w:val="28"/>
        </w:rPr>
        <w:t xml:space="preserve">Значение обучения детей дошкольного возраста простейшим измерениям. </w:t>
      </w:r>
      <w:r w:rsidRPr="002A6546">
        <w:rPr>
          <w:sz w:val="28"/>
          <w:szCs w:val="28"/>
        </w:rPr>
        <w:t xml:space="preserve">Методика обучения измерению длин и объемов (вместимости сосудов, жидких и сыпучих веществ) условными мерками. </w:t>
      </w:r>
      <w:r w:rsidRPr="002A6546">
        <w:rPr>
          <w:color w:val="000000"/>
          <w:sz w:val="28"/>
          <w:szCs w:val="28"/>
        </w:rPr>
        <w:t xml:space="preserve">Использование измерительной деятельности для развития математических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 xml:space="preserve">Ознакомление детей с общепринятым способом и мерой измерения объема жидкостей и вместимости сосудов - литром. Формирование у детей дошкольного возраста представлений о массе и способах ее измерения. Особенности восприятия детьми массы </w:t>
      </w:r>
      <w:r w:rsidRPr="002A6546">
        <w:rPr>
          <w:sz w:val="28"/>
          <w:szCs w:val="28"/>
        </w:rPr>
        <w:lastRenderedPageBreak/>
        <w:t>предметов на сенсорной основе. Развитие представлений детей о массе и способах ее измерения.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6 Формирование представлений о геометрических фигурах, пространственных ориентировок и представлений о времени. </w:t>
      </w:r>
      <w:r w:rsidRPr="002A6546">
        <w:rPr>
          <w:sz w:val="28"/>
          <w:szCs w:val="28"/>
        </w:rPr>
        <w:t xml:space="preserve">Особенности восприятия детьми формы предметов и геометрических фигур. Ознакомление детей с геометрическими фигурами и формой предметов. Развитие у детей представлений и практических ориентировок в пространстве. Пространственные представления и пространственная ориентация. Методика формирования пространственных представлений и практических ориентировок у детей дошкольного возраста. </w:t>
      </w:r>
      <w:r w:rsidRPr="002A6546">
        <w:rPr>
          <w:color w:val="000000"/>
          <w:sz w:val="28"/>
          <w:szCs w:val="28"/>
        </w:rPr>
        <w:t xml:space="preserve">Восприятие времени детьми разного возраста. </w:t>
      </w:r>
      <w:r w:rsidRPr="002A6546">
        <w:rPr>
          <w:sz w:val="28"/>
          <w:szCs w:val="28"/>
        </w:rPr>
        <w:t>Методика формирования временных представлений в разных возрастных группах детского сада.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sz w:val="28"/>
          <w:szCs w:val="28"/>
        </w:rPr>
      </w:pPr>
      <w:r w:rsidRPr="002A6546">
        <w:rPr>
          <w:rStyle w:val="FontStyle135"/>
          <w:b/>
          <w:sz w:val="28"/>
          <w:szCs w:val="28"/>
        </w:rPr>
        <w:t xml:space="preserve">7 Современные технологии логико-математического развития и обучения детей дошкольного возраста. </w:t>
      </w:r>
      <w:r w:rsidRPr="002A6546">
        <w:rPr>
          <w:sz w:val="28"/>
          <w:szCs w:val="28"/>
        </w:rPr>
        <w:t xml:space="preserve">Структура педагогической технологии: цели, содержание, средства, прогнозирование результата. Поэтапная реализация технологии: изучение технологии, создание педагогических условий, отбор дидактических средств, реализация и корректирование технологии, систематизация и обобщение педагогического опыта. Выбор технологии в зависимости от целей и задач математического развития детей в концепции ДОУ, исходя из анализа содержания, возраста детей, данных диагностики, проектируемых результатов. Современные технологии математического развития детей дошкольного возраста: игровые (Михайлова З.А., Никитин Б.П., </w:t>
      </w:r>
      <w:proofErr w:type="spellStart"/>
      <w:r w:rsidRPr="002A6546">
        <w:rPr>
          <w:sz w:val="28"/>
          <w:szCs w:val="28"/>
        </w:rPr>
        <w:t>Воскобович</w:t>
      </w:r>
      <w:proofErr w:type="spellEnd"/>
      <w:r w:rsidRPr="002A6546">
        <w:rPr>
          <w:sz w:val="28"/>
          <w:szCs w:val="28"/>
        </w:rPr>
        <w:t xml:space="preserve"> В.В.); проблемно-игровые (Грин Р., </w:t>
      </w:r>
      <w:proofErr w:type="spellStart"/>
      <w:r w:rsidRPr="002A6546">
        <w:rPr>
          <w:sz w:val="28"/>
          <w:szCs w:val="28"/>
        </w:rPr>
        <w:t>Лаксон</w:t>
      </w:r>
      <w:proofErr w:type="spellEnd"/>
      <w:r w:rsidRPr="002A6546">
        <w:rPr>
          <w:sz w:val="28"/>
          <w:szCs w:val="28"/>
        </w:rPr>
        <w:t xml:space="preserve"> В., </w:t>
      </w:r>
      <w:proofErr w:type="spellStart"/>
      <w:r w:rsidRPr="002A6546">
        <w:rPr>
          <w:sz w:val="28"/>
          <w:szCs w:val="28"/>
        </w:rPr>
        <w:t>Фидлер</w:t>
      </w:r>
      <w:proofErr w:type="spellEnd"/>
      <w:r w:rsidRPr="002A6546">
        <w:rPr>
          <w:sz w:val="28"/>
          <w:szCs w:val="28"/>
        </w:rPr>
        <w:t xml:space="preserve"> М., </w:t>
      </w:r>
      <w:proofErr w:type="spellStart"/>
      <w:r w:rsidRPr="002A6546">
        <w:rPr>
          <w:sz w:val="28"/>
          <w:szCs w:val="28"/>
        </w:rPr>
        <w:t>Альтхауз</w:t>
      </w:r>
      <w:proofErr w:type="spellEnd"/>
      <w:r w:rsidRPr="002A6546">
        <w:rPr>
          <w:sz w:val="28"/>
          <w:szCs w:val="28"/>
        </w:rPr>
        <w:t xml:space="preserve"> Д., Дум Э., Смоленцева А.А.); проблемно-игровые с использованием моделирования (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Р., 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Ж., </w:t>
      </w:r>
      <w:proofErr w:type="spellStart"/>
      <w:r w:rsidRPr="002A6546">
        <w:rPr>
          <w:sz w:val="28"/>
          <w:szCs w:val="28"/>
        </w:rPr>
        <w:t>Венгер</w:t>
      </w:r>
      <w:proofErr w:type="spellEnd"/>
      <w:r w:rsidRPr="002A6546">
        <w:rPr>
          <w:sz w:val="28"/>
          <w:szCs w:val="28"/>
        </w:rPr>
        <w:t xml:space="preserve"> Л.А., Чуднова Р., Щербакова Е., Локоть Г., </w:t>
      </w:r>
      <w:proofErr w:type="spellStart"/>
      <w:r w:rsidRPr="002A6546">
        <w:rPr>
          <w:sz w:val="28"/>
          <w:szCs w:val="28"/>
        </w:rPr>
        <w:t>Вербенец</w:t>
      </w:r>
      <w:proofErr w:type="spellEnd"/>
      <w:r w:rsidRPr="002A6546">
        <w:rPr>
          <w:sz w:val="28"/>
          <w:szCs w:val="28"/>
        </w:rPr>
        <w:t xml:space="preserve"> А.М.); проблемно-игровые с использованием рабочих тетрадей (</w:t>
      </w:r>
      <w:proofErr w:type="spellStart"/>
      <w:r w:rsidRPr="002A6546">
        <w:rPr>
          <w:sz w:val="28"/>
          <w:szCs w:val="28"/>
        </w:rPr>
        <w:t>Чеплашкина</w:t>
      </w:r>
      <w:proofErr w:type="spellEnd"/>
      <w:r w:rsidRPr="002A6546">
        <w:rPr>
          <w:sz w:val="28"/>
          <w:szCs w:val="28"/>
        </w:rPr>
        <w:t xml:space="preserve"> И.Н., Соловьева Е.В. и др.); учебно-игровые (Зайцев Н.А., </w:t>
      </w:r>
      <w:proofErr w:type="spellStart"/>
      <w:r w:rsidRPr="002A6546">
        <w:rPr>
          <w:sz w:val="28"/>
          <w:szCs w:val="28"/>
        </w:rPr>
        <w:t>Зак</w:t>
      </w:r>
      <w:proofErr w:type="spellEnd"/>
      <w:r w:rsidRPr="002A6546">
        <w:rPr>
          <w:sz w:val="28"/>
          <w:szCs w:val="28"/>
        </w:rPr>
        <w:t xml:space="preserve"> А.З.); интегрированные (</w:t>
      </w:r>
      <w:proofErr w:type="spellStart"/>
      <w:r w:rsidRPr="002A6546">
        <w:rPr>
          <w:sz w:val="28"/>
          <w:szCs w:val="28"/>
        </w:rPr>
        <w:t>Белошистая</w:t>
      </w:r>
      <w:proofErr w:type="spellEnd"/>
      <w:r w:rsidRPr="002A6546">
        <w:rPr>
          <w:sz w:val="28"/>
          <w:szCs w:val="28"/>
        </w:rPr>
        <w:t xml:space="preserve"> А.В., Лаптева В.А. и др.); комбинированные (</w:t>
      </w:r>
      <w:proofErr w:type="spellStart"/>
      <w:r w:rsidRPr="002A6546">
        <w:rPr>
          <w:sz w:val="28"/>
          <w:szCs w:val="28"/>
        </w:rPr>
        <w:t>Петерсон</w:t>
      </w:r>
      <w:proofErr w:type="spellEnd"/>
      <w:r w:rsidRPr="002A6546">
        <w:rPr>
          <w:sz w:val="28"/>
          <w:szCs w:val="28"/>
        </w:rPr>
        <w:t xml:space="preserve"> Л.Г., Житомирский В.Г., </w:t>
      </w:r>
      <w:proofErr w:type="spellStart"/>
      <w:r w:rsidRPr="002A6546">
        <w:rPr>
          <w:sz w:val="28"/>
          <w:szCs w:val="28"/>
        </w:rPr>
        <w:t>Шеврин</w:t>
      </w:r>
      <w:proofErr w:type="spellEnd"/>
      <w:r w:rsidRPr="002A6546">
        <w:rPr>
          <w:sz w:val="28"/>
          <w:szCs w:val="28"/>
        </w:rPr>
        <w:t xml:space="preserve"> Л.Н. и др.). Компьютерные технологии в математическом развитии детей.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rStyle w:val="FontStyle135"/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8 Преемственность в работе дошкольных учреждений с семьей и школой по реализации задач математического развития детей. </w:t>
      </w:r>
      <w:r w:rsidRPr="002A6546">
        <w:rPr>
          <w:color w:val="000000"/>
          <w:sz w:val="28"/>
          <w:szCs w:val="28"/>
        </w:rPr>
        <w:t xml:space="preserve">Требования современной начальной школы к математическому развитию детей. </w:t>
      </w:r>
      <w:r w:rsidRPr="002A6546">
        <w:rPr>
          <w:bCs/>
          <w:color w:val="000000"/>
          <w:sz w:val="28"/>
          <w:szCs w:val="28"/>
        </w:rPr>
        <w:t xml:space="preserve">Преемственность в содержании и методах обучения математике. Формы организации преемственности в работе школы и детского сада по обучению математике. Показатели готовности детей к изучению математики в первом классе. </w:t>
      </w:r>
      <w:r w:rsidRPr="002A6546">
        <w:rPr>
          <w:sz w:val="28"/>
          <w:szCs w:val="28"/>
        </w:rPr>
        <w:t xml:space="preserve">Общие подходы к диагностике математического развития детей. Основная и промежуточная цели диагностики. Звенья диагностики. Этапы подготовки и проведения диагностического обследования. Требования к диагностикам. Критерии математического развития детей дошкольного возраста. Проблема подбора тестовых заданий для детей разных возрастных групп, ее разрешение авторами современных действующих программ обучения, воспитания и развития детей в дошкольных учреждениях. Результаты диагностического исследования как основа целеполагания и проектирования работы педагога по развитию математических представлений у детей, дифференцированной и коррекционной работы. Планирование работы по математическому развитию детей. Специфика планирования образовательного процесса в малокомплектном детском саду и разновозрастной группе. </w:t>
      </w:r>
      <w:r w:rsidRPr="002A6546">
        <w:rPr>
          <w:sz w:val="28"/>
          <w:szCs w:val="28"/>
        </w:rPr>
        <w:lastRenderedPageBreak/>
        <w:t>Методическое руководство работой по развитию математических представлений у детей в ДОУ.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1520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1520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</w:t>
      </w:r>
      <w:r w:rsidRPr="00707D51">
        <w:rPr>
          <w:sz w:val="28"/>
          <w:szCs w:val="28"/>
        </w:rPr>
        <w:lastRenderedPageBreak/>
        <w:t>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понятия. Такой лист помогает запомнить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</w:t>
      </w:r>
      <w:r w:rsidRPr="00707D51">
        <w:rPr>
          <w:sz w:val="28"/>
          <w:szCs w:val="28"/>
        </w:rPr>
        <w:lastRenderedPageBreak/>
        <w:t>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24D75">
        <w:rPr>
          <w:i/>
          <w:sz w:val="28"/>
          <w:szCs w:val="28"/>
        </w:rPr>
        <w:t>видов чтения</w:t>
      </w:r>
      <w:r w:rsidRPr="00824D75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824D75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24D75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</w:t>
      </w:r>
      <w:r w:rsidRPr="00707D51">
        <w:rPr>
          <w:sz w:val="28"/>
          <w:szCs w:val="28"/>
        </w:rPr>
        <w:lastRenderedPageBreak/>
        <w:t xml:space="preserve">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</w:t>
      </w:r>
    </w:p>
    <w:p w:rsidR="00B86AC7" w:rsidRPr="00707D51" w:rsidRDefault="002A654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6AC7" w:rsidRPr="00707D51">
        <w:rPr>
          <w:sz w:val="28"/>
          <w:szCs w:val="28"/>
        </w:rPr>
        <w:t>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24D75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24D75">
        <w:rPr>
          <w:bCs/>
          <w:i/>
          <w:iCs/>
          <w:sz w:val="28"/>
          <w:szCs w:val="28"/>
        </w:rPr>
        <w:t>Виды</w:t>
      </w:r>
      <w:r w:rsidR="00D60F9A" w:rsidRPr="00824D75">
        <w:rPr>
          <w:bCs/>
          <w:i/>
          <w:iCs/>
          <w:sz w:val="28"/>
          <w:szCs w:val="28"/>
        </w:rPr>
        <w:t xml:space="preserve"> </w:t>
      </w:r>
      <w:r w:rsidRPr="00824D75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Для</w:t>
      </w:r>
      <w:r w:rsidR="00D60F9A" w:rsidRPr="00824D75">
        <w:rPr>
          <w:bCs/>
          <w:i/>
          <w:sz w:val="28"/>
          <w:szCs w:val="28"/>
        </w:rPr>
        <w:t xml:space="preserve"> </w:t>
      </w:r>
      <w:r w:rsidRPr="00824D75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15209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24D75" w:rsidRDefault="00824D75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591CFF" w:rsidRPr="00707D51">
        <w:rPr>
          <w:sz w:val="28"/>
          <w:szCs w:val="28"/>
        </w:rPr>
        <w:t>44.03.0</w:t>
      </w:r>
      <w:r w:rsidR="002A6546">
        <w:rPr>
          <w:sz w:val="28"/>
          <w:szCs w:val="28"/>
        </w:rPr>
        <w:t>1</w:t>
      </w:r>
      <w:r w:rsidR="00591CFF" w:rsidRPr="00707D51"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Педагогическое образование</w:t>
      </w:r>
      <w:r w:rsidRPr="00707D51">
        <w:rPr>
          <w:sz w:val="28"/>
          <w:szCs w:val="28"/>
        </w:rPr>
        <w:t xml:space="preserve">. В результате выполнения практических работ </w:t>
      </w:r>
      <w:r w:rsidRPr="00707D51">
        <w:rPr>
          <w:sz w:val="28"/>
          <w:szCs w:val="28"/>
        </w:rPr>
        <w:lastRenderedPageBreak/>
        <w:t>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24D75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iCs/>
          <w:sz w:val="28"/>
          <w:szCs w:val="28"/>
        </w:rPr>
        <w:t xml:space="preserve">Занятие-практикум </w:t>
      </w:r>
      <w:r w:rsidRPr="00824D75">
        <w:rPr>
          <w:i/>
          <w:sz w:val="28"/>
          <w:szCs w:val="28"/>
        </w:rPr>
        <w:t>(</w:t>
      </w:r>
      <w:r w:rsidRPr="00824D75">
        <w:rPr>
          <w:i/>
          <w:iCs/>
          <w:sz w:val="28"/>
          <w:szCs w:val="28"/>
        </w:rPr>
        <w:t>практическое занятие</w:t>
      </w:r>
      <w:r w:rsidRPr="00824D75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отберите те задачи и упражнения, которые позволят в полной мере </w:t>
      </w:r>
      <w:r w:rsidRPr="00707D51">
        <w:rPr>
          <w:sz w:val="28"/>
          <w:szCs w:val="28"/>
        </w:rPr>
        <w:lastRenderedPageBreak/>
        <w:t>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1520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24D75" w:rsidRDefault="00B86AC7" w:rsidP="00824D75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824D75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1520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24D75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24D75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</w:t>
      </w:r>
      <w:r w:rsidRPr="00707D51">
        <w:rPr>
          <w:sz w:val="28"/>
          <w:szCs w:val="28"/>
        </w:rPr>
        <w:lastRenderedPageBreak/>
        <w:t>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ind w:firstLine="709"/>
        <w:rPr>
          <w:b/>
          <w:i/>
          <w:sz w:val="28"/>
          <w:szCs w:val="28"/>
        </w:rPr>
      </w:pPr>
      <w:r w:rsidRPr="00824D75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</w:t>
      </w:r>
      <w:r w:rsidRPr="00707D51">
        <w:rPr>
          <w:sz w:val="28"/>
          <w:szCs w:val="28"/>
        </w:rPr>
        <w:lastRenderedPageBreak/>
        <w:t xml:space="preserve">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36EB" w:rsidRPr="00707D51" w:rsidRDefault="003F36EB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152100"/>
      <w:r w:rsidRPr="00707D51">
        <w:rPr>
          <w:rFonts w:ascii="Times New Roman" w:hAnsi="Times New Roman"/>
          <w:szCs w:val="28"/>
        </w:rPr>
        <w:t xml:space="preserve">6 </w:t>
      </w:r>
      <w:r w:rsidR="00B86AC7" w:rsidRPr="00707D51">
        <w:rPr>
          <w:rFonts w:ascii="Times New Roman" w:hAnsi="Times New Roman"/>
          <w:szCs w:val="28"/>
        </w:rPr>
        <w:t>Методические рекомендации к контрольной работе</w:t>
      </w:r>
      <w:bookmarkEnd w:id="15"/>
      <w:r w:rsidR="00D60F9A" w:rsidRPr="00707D51">
        <w:rPr>
          <w:rFonts w:ascii="Times New Roman" w:hAnsi="Times New Roman"/>
          <w:szCs w:val="28"/>
        </w:rPr>
        <w:t xml:space="preserve"> </w:t>
      </w:r>
    </w:p>
    <w:p w:rsidR="00824D75" w:rsidRPr="00707D51" w:rsidRDefault="00824D75" w:rsidP="00B86AC7">
      <w:pPr>
        <w:rPr>
          <w:sz w:val="28"/>
          <w:szCs w:val="28"/>
        </w:rPr>
      </w:pP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Перед выполнением контрольной работы студент должен изучить соответствующие темы раздела курса по учебным пособиям:</w:t>
      </w: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824D75">
        <w:rPr>
          <w:i/>
          <w:sz w:val="28"/>
          <w:szCs w:val="28"/>
        </w:rPr>
        <w:t>согласно номеру в списке учебного журнала</w:t>
      </w:r>
      <w:r w:rsidRPr="00707D51">
        <w:rPr>
          <w:sz w:val="28"/>
          <w:szCs w:val="28"/>
        </w:rPr>
        <w:t>, соответствующего вашей фамилии.</w:t>
      </w:r>
    </w:p>
    <w:p w:rsidR="00CE2938" w:rsidRPr="00707D51" w:rsidRDefault="00CE2938" w:rsidP="00CE2938">
      <w:pPr>
        <w:ind w:firstLine="709"/>
        <w:contextualSpacing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Каждое задание контрольной работы должно быть сделано </w:t>
      </w:r>
      <w:r w:rsidRPr="00824D75">
        <w:rPr>
          <w:i/>
          <w:sz w:val="28"/>
          <w:szCs w:val="28"/>
        </w:rPr>
        <w:t>на отдельном листе</w:t>
      </w:r>
      <w:r w:rsidRPr="00707D51">
        <w:rPr>
          <w:sz w:val="28"/>
          <w:szCs w:val="28"/>
        </w:rPr>
        <w:t xml:space="preserve"> формата А-4 в той же последовательности, что и в условиях. Защита контрольной работы осуществляется в виде собеседования. </w:t>
      </w:r>
    </w:p>
    <w:p w:rsidR="00B86AC7" w:rsidRPr="00707D51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B86AC7" w:rsidRPr="00824D75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824D75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B86AC7" w:rsidRPr="006875BD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4"/>
        </w:rPr>
      </w:pP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правильное и полное </w:t>
      </w:r>
      <w:r w:rsidR="00570680">
        <w:rPr>
          <w:sz w:val="28"/>
          <w:szCs w:val="28"/>
        </w:rPr>
        <w:t>обоснование предложенных вопросов</w:t>
      </w:r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выявляет знание источников и литературы по теме;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содержит достоверный материал;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9319CF" w:rsidRDefault="0057068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1521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C84712">
        <w:rPr>
          <w:rFonts w:ascii="Times New Roman" w:hAnsi="Times New Roman"/>
          <w:szCs w:val="28"/>
        </w:rPr>
        <w:t>Задания для самоподготовки</w:t>
      </w:r>
    </w:p>
    <w:p w:rsidR="00C84712" w:rsidRPr="00C84712" w:rsidRDefault="00C84712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84712">
        <w:rPr>
          <w:rFonts w:eastAsiaTheme="minorHAnsi"/>
          <w:i/>
          <w:sz w:val="28"/>
          <w:szCs w:val="28"/>
          <w:lang w:eastAsia="en-US"/>
        </w:rPr>
        <w:t>Перечень вопросов к практическим занятиям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1. </w:t>
      </w:r>
      <w:r w:rsidRPr="009319CF">
        <w:rPr>
          <w:rFonts w:eastAsia="TimesNewRoman"/>
          <w:sz w:val="28"/>
          <w:szCs w:val="28"/>
          <w:lang w:eastAsia="en-US"/>
        </w:rPr>
        <w:t>Становление методики формирования математических представлений у детей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2. </w:t>
      </w:r>
      <w:r w:rsidRPr="009319CF">
        <w:rPr>
          <w:rFonts w:eastAsia="TimesNewRoman"/>
          <w:sz w:val="28"/>
          <w:szCs w:val="28"/>
          <w:lang w:eastAsia="en-US"/>
        </w:rPr>
        <w:t>Основные нарушения в овладении счетной деятельностью и их профилактика у детей 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3. </w:t>
      </w:r>
      <w:r w:rsidRPr="009319CF">
        <w:rPr>
          <w:rFonts w:eastAsia="TimesNewRoman"/>
          <w:sz w:val="28"/>
          <w:szCs w:val="28"/>
          <w:lang w:eastAsia="en-US"/>
        </w:rPr>
        <w:t>Средства обучения математике детей в дошкольном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учреждении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4. </w:t>
      </w:r>
      <w:r w:rsidRPr="009319CF">
        <w:rPr>
          <w:rFonts w:eastAsia="TimesNewRoman"/>
          <w:sz w:val="28"/>
          <w:szCs w:val="28"/>
          <w:lang w:eastAsia="en-US"/>
        </w:rPr>
        <w:t>Развивающая среда как средство формирования математических представлений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5. </w:t>
      </w:r>
      <w:r w:rsidRPr="009319CF">
        <w:rPr>
          <w:rFonts w:eastAsia="TimesNewRoman"/>
          <w:sz w:val="28"/>
          <w:szCs w:val="28"/>
          <w:lang w:eastAsia="en-US"/>
        </w:rPr>
        <w:t>Использование игры в обучении математике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r w:rsidRPr="009319CF">
        <w:rPr>
          <w:rFonts w:eastAsia="TimesNewRoman"/>
          <w:sz w:val="28"/>
          <w:szCs w:val="28"/>
          <w:lang w:eastAsia="en-US"/>
        </w:rPr>
        <w:t>Диагностика количественных представлений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/>
    <w:bookmarkEnd w:id="16"/>
    <w:p w:rsidR="00B86AC7" w:rsidRPr="00C84712" w:rsidRDefault="00C84712" w:rsidP="00C84712">
      <w:pPr>
        <w:ind w:firstLine="709"/>
        <w:rPr>
          <w:i/>
          <w:sz w:val="28"/>
          <w:szCs w:val="28"/>
        </w:rPr>
      </w:pPr>
      <w:r w:rsidRPr="00C84712">
        <w:rPr>
          <w:i/>
          <w:sz w:val="28"/>
          <w:szCs w:val="28"/>
        </w:rPr>
        <w:t>Перечень вопросов</w:t>
      </w:r>
      <w:r>
        <w:rPr>
          <w:i/>
          <w:sz w:val="28"/>
          <w:szCs w:val="28"/>
        </w:rPr>
        <w:t xml:space="preserve"> к промежуточному контролю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дидактических принципов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AE64CA">
        <w:rPr>
          <w:bCs/>
          <w:color w:val="000000"/>
          <w:sz w:val="28"/>
          <w:szCs w:val="28"/>
        </w:rPr>
        <w:t>Общеметодические</w:t>
      </w:r>
      <w:proofErr w:type="spellEnd"/>
      <w:r w:rsidRPr="00AE64CA">
        <w:rPr>
          <w:bCs/>
          <w:color w:val="000000"/>
          <w:sz w:val="28"/>
          <w:szCs w:val="28"/>
        </w:rPr>
        <w:t xml:space="preserve"> требования к построению и проведению занятий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Значение наглядности в обучении детей элементам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Виды наглядного материала, используемого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Педагогические требования к наглядному материалу и его использованию на разных этапах обучения дошкольников элементарным математическим представлениям.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методов и приемов обучения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Использование разнообразных методов и приемов развивающего обучения на занятиях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Дидактическая игра в системе дошкольного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к подбору и использованию дидактических игр и занимательных упражнений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организации и содержание работы по развитию элементарных математических представлений в первой младшей группе.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восприятия множества детьми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«Программы воспитания в детском саду» по формированию представлений о количестве у детей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Методические приемы формирования знаний о количестве у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Характеристика этапов развития счетной деятельности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Анализ программного материала по разделу «Количество и счет».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Методика обучения счету.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математических способностей в дошкольном возрасте.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самостоятельности дошкольников в математической деятельности.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Обстановка детского сада как средство реализации образовательной программы по математике.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представлений общепринятых мер и способов измерения.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у детей дошкольного возраста представлений о весе предметов и способах его измерения у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Дидактический материал «логические блоки Э. </w:t>
      </w:r>
      <w:proofErr w:type="spellStart"/>
      <w:r w:rsidRPr="00AE64CA">
        <w:rPr>
          <w:sz w:val="28"/>
          <w:szCs w:val="28"/>
        </w:rPr>
        <w:t>Дьенеша</w:t>
      </w:r>
      <w:proofErr w:type="spellEnd"/>
      <w:r w:rsidRPr="00AE64CA">
        <w:rPr>
          <w:sz w:val="28"/>
          <w:szCs w:val="28"/>
        </w:rPr>
        <w:t>» в процессе развития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Использование цветных счетных палочек Х. </w:t>
      </w:r>
      <w:proofErr w:type="spellStart"/>
      <w:r w:rsidRPr="00AE64CA">
        <w:rPr>
          <w:sz w:val="28"/>
          <w:szCs w:val="28"/>
        </w:rPr>
        <w:t>Кюизенера</w:t>
      </w:r>
      <w:proofErr w:type="spellEnd"/>
      <w:r w:rsidRPr="00AE64CA">
        <w:rPr>
          <w:sz w:val="28"/>
          <w:szCs w:val="28"/>
        </w:rPr>
        <w:t xml:space="preserve"> в развитии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Приемы руководства самостоятельной математической деятельностью.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развивающих игр на познавательное и личностное развитие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Моделирование – одно из средств развития способностей.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Детские вопросы как одно из средств изучения уровней освоения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lastRenderedPageBreak/>
        <w:t>Особенности представлений детей о возрасте человека.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проявления детьми творчества в математических играх.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обстановки группы на интерес дошкольников к играм с математическим содержанием.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Детское экспериментирование как условие развития самостоятельности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алгоритмов с целью развития логического мышления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познания детьми дошкольного возраста гармонии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обследовательских действий в познавательном развитии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AE64CA">
        <w:rPr>
          <w:iCs/>
          <w:sz w:val="28"/>
          <w:szCs w:val="28"/>
        </w:rPr>
        <w:t>Обучение детей старшего дошкольного возраста сравнению предметов по размеру.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bCs/>
          <w:kern w:val="36"/>
          <w:sz w:val="28"/>
          <w:szCs w:val="28"/>
        </w:rPr>
      </w:pPr>
      <w:r w:rsidRPr="00AE64CA">
        <w:rPr>
          <w:bCs/>
          <w:kern w:val="36"/>
          <w:sz w:val="28"/>
          <w:szCs w:val="28"/>
        </w:rPr>
        <w:t>Формирование элементарных математических представлений посредством занимательного материала.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разнообразных дидактических средств в формировании предпосылок вычислительной деятельности у старших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компьютера в развитии математических представлений у детей старшего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детского творчества в играх на плоскостное моделирование.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мер стоимости.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Восприятие пространства детьми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Познание свойств и отношений предметов детьми дошкольного возраста через использование моделей и моделирование.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57068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1521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57068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61521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70680" w:rsidRPr="00570680" w:rsidRDefault="00570680" w:rsidP="00570680">
      <w:pPr>
        <w:pStyle w:val="Default"/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 xml:space="preserve">, Д.Д. Теоретические и методические основы развития математических представлений у детей дошкольного возраста [Электронный ресурс] / Л.Н. </w:t>
      </w:r>
      <w:proofErr w:type="spellStart"/>
      <w:r w:rsidRPr="00570680">
        <w:rPr>
          <w:sz w:val="28"/>
          <w:shd w:val="clear" w:color="auto" w:fill="FFFFFF"/>
        </w:rPr>
        <w:t>Габеева</w:t>
      </w:r>
      <w:proofErr w:type="spellEnd"/>
      <w:r w:rsidRPr="00570680">
        <w:rPr>
          <w:sz w:val="28"/>
          <w:shd w:val="clear" w:color="auto" w:fill="FFFFFF"/>
        </w:rPr>
        <w:t xml:space="preserve">, Д.Д. </w:t>
      </w: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>. – Улан-Удэ: Бурятский гос. ун-т, 2013. – 180 с. – Режим доступа: https://rucont.ru/efd/216189.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1521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570680" w:rsidRP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, Э.Р. Профессиональная подготовка студентов к математическому развитию детей дошкольного возраста [Электронный ресурс]: монография / </w:t>
      </w:r>
      <w:proofErr w:type="spellStart"/>
      <w:r w:rsidRPr="00570680">
        <w:rPr>
          <w:sz w:val="28"/>
          <w:shd w:val="clear" w:color="auto" w:fill="FFFFFF"/>
        </w:rPr>
        <w:t>Орский</w:t>
      </w:r>
      <w:proofErr w:type="spellEnd"/>
      <w:r w:rsidRPr="00570680">
        <w:rPr>
          <w:sz w:val="28"/>
          <w:shd w:val="clear" w:color="auto" w:fill="FFFFFF"/>
        </w:rPr>
        <w:t xml:space="preserve"> гуманитарно-технолог. ин-т, Э.Р. </w:t>
      </w: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. – Орск: Изд-во ОГТИ, 2013. – 180 с. – </w:t>
      </w:r>
      <w:proofErr w:type="spellStart"/>
      <w:r w:rsidRPr="00570680">
        <w:rPr>
          <w:sz w:val="28"/>
          <w:shd w:val="clear" w:color="auto" w:fill="FFFFFF"/>
        </w:rPr>
        <w:t>Библиогр</w:t>
      </w:r>
      <w:proofErr w:type="spellEnd"/>
      <w:r w:rsidRPr="00570680">
        <w:rPr>
          <w:sz w:val="28"/>
          <w:shd w:val="clear" w:color="auto" w:fill="FFFFFF"/>
        </w:rPr>
        <w:t>.: с. 163-179. – ISBN 978-5-8424-0688-3. – Режим доступа: https://rucont.ru/efd/304080.</w:t>
      </w:r>
    </w:p>
    <w:p w:rsid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r w:rsidRPr="00570680">
        <w:rPr>
          <w:bCs/>
          <w:sz w:val="28"/>
          <w:shd w:val="clear" w:color="auto" w:fill="FFFFFF"/>
        </w:rPr>
        <w:t xml:space="preserve">Методика математического развития </w:t>
      </w:r>
      <w:r w:rsidRPr="00570680">
        <w:rPr>
          <w:bCs/>
          <w:sz w:val="28"/>
          <w:shd w:val="clear" w:color="auto" w:fill="FFFFFF"/>
          <w:lang w:val="en-US"/>
        </w:rPr>
        <w:t>[</w:t>
      </w:r>
      <w:r w:rsidRPr="00570680">
        <w:rPr>
          <w:bCs/>
          <w:sz w:val="28"/>
          <w:shd w:val="clear" w:color="auto" w:fill="FFFFFF"/>
        </w:rPr>
        <w:t>Электронный ресурс</w:t>
      </w:r>
      <w:r w:rsidRPr="00570680">
        <w:rPr>
          <w:bCs/>
          <w:sz w:val="28"/>
          <w:shd w:val="clear" w:color="auto" w:fill="FFFFFF"/>
          <w:lang w:val="en-US"/>
        </w:rPr>
        <w:t>]</w:t>
      </w:r>
      <w:r w:rsidRPr="00570680">
        <w:rPr>
          <w:sz w:val="28"/>
          <w:shd w:val="clear" w:color="auto" w:fill="FFFFFF"/>
          <w:lang w:val="en-US"/>
        </w:rPr>
        <w:t xml:space="preserve"> </w:t>
      </w:r>
      <w:r w:rsidRPr="00570680">
        <w:rPr>
          <w:sz w:val="28"/>
          <w:shd w:val="clear" w:color="auto" w:fill="FFFFFF"/>
        </w:rPr>
        <w:t xml:space="preserve">/ Н.И. </w:t>
      </w:r>
      <w:proofErr w:type="spellStart"/>
      <w:r w:rsidRPr="00570680">
        <w:rPr>
          <w:sz w:val="28"/>
          <w:shd w:val="clear" w:color="auto" w:fill="FFFFFF"/>
        </w:rPr>
        <w:t>Фрейлах</w:t>
      </w:r>
      <w:proofErr w:type="spellEnd"/>
      <w:r w:rsidRPr="00570680">
        <w:rPr>
          <w:sz w:val="28"/>
          <w:shd w:val="clear" w:color="auto" w:fill="FFFFFF"/>
        </w:rPr>
        <w:t xml:space="preserve">. – 2-e изд., </w:t>
      </w:r>
      <w:proofErr w:type="spellStart"/>
      <w:r w:rsidRPr="00570680">
        <w:rPr>
          <w:sz w:val="28"/>
          <w:shd w:val="clear" w:color="auto" w:fill="FFFFFF"/>
        </w:rPr>
        <w:t>перераб</w:t>
      </w:r>
      <w:proofErr w:type="spellEnd"/>
      <w:proofErr w:type="gramStart"/>
      <w:r w:rsidRPr="00570680">
        <w:rPr>
          <w:sz w:val="28"/>
          <w:shd w:val="clear" w:color="auto" w:fill="FFFFFF"/>
        </w:rPr>
        <w:t>.</w:t>
      </w:r>
      <w:proofErr w:type="gramEnd"/>
      <w:r w:rsidRPr="00570680">
        <w:rPr>
          <w:sz w:val="28"/>
          <w:shd w:val="clear" w:color="auto" w:fill="FFFFFF"/>
        </w:rPr>
        <w:t xml:space="preserve"> и доп. – М.: ИД ФОРУМ: НИЦ ИНФРА-М, 2014. – 240 с. – ISBN 978-5-8199-0574-6. – Режим доступа: </w:t>
      </w:r>
      <w:hyperlink r:id="rId11" w:history="1">
        <w:r w:rsidR="007E53FA" w:rsidRPr="00791EB3">
          <w:rPr>
            <w:rStyle w:val="af1"/>
            <w:sz w:val="28"/>
            <w:shd w:val="clear" w:color="auto" w:fill="FFFFFF"/>
          </w:rPr>
          <w:t>http://znanium.com/catalog/product/424192</w:t>
        </w:r>
      </w:hyperlink>
      <w:r w:rsidRPr="00570680">
        <w:rPr>
          <w:sz w:val="28"/>
          <w:shd w:val="clear" w:color="auto" w:fill="FFFFFF"/>
        </w:rPr>
        <w:t>.</w:t>
      </w:r>
    </w:p>
    <w:p w:rsidR="007E53FA" w:rsidRPr="007E53FA" w:rsidRDefault="007E53FA" w:rsidP="007E53F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E53FA">
        <w:rPr>
          <w:sz w:val="28"/>
          <w:szCs w:val="28"/>
        </w:rPr>
        <w:lastRenderedPageBreak/>
        <w:t>Белошистая</w:t>
      </w:r>
      <w:proofErr w:type="spellEnd"/>
      <w:r w:rsidRPr="007E53FA">
        <w:rPr>
          <w:sz w:val="28"/>
          <w:szCs w:val="28"/>
        </w:rPr>
        <w:t xml:space="preserve">, А.В. Обучение математике в дошкольных образовательных организациях: Пособие / А.В. </w:t>
      </w: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. – Москва.: НИЦ ИНФРА-М, 2016. – 320 с. – ISBN 978-5-16-011419-4. – Режим доступа: </w:t>
      </w:r>
      <w:hyperlink r:id="rId12" w:history="1">
        <w:r w:rsidRPr="00791EB3">
          <w:rPr>
            <w:rStyle w:val="af1"/>
            <w:sz w:val="28"/>
            <w:szCs w:val="28"/>
          </w:rPr>
          <w:t>http://znanium.com/</w:t>
        </w:r>
        <w:r w:rsidRPr="00791EB3">
          <w:rPr>
            <w:rStyle w:val="af1"/>
            <w:sz w:val="28"/>
            <w:szCs w:val="28"/>
          </w:rPr>
          <w:br/>
          <w:t>bookread2.php?book=523771</w:t>
        </w:r>
      </w:hyperlink>
      <w:r w:rsidRPr="007E53FA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1521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570680" w:rsidRP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в России: журнал. – Москва: Московский гос. ун-т печати им. </w:t>
      </w:r>
      <w:proofErr w:type="spellStart"/>
      <w:r w:rsidRPr="00570680">
        <w:rPr>
          <w:rFonts w:eastAsia="Times New Roman"/>
          <w:sz w:val="28"/>
          <w:szCs w:val="24"/>
          <w:lang w:eastAsia="ru-RU"/>
        </w:rPr>
        <w:t>И.Федорова</w:t>
      </w:r>
      <w:proofErr w:type="spellEnd"/>
      <w:r w:rsidRPr="00570680">
        <w:rPr>
          <w:rFonts w:eastAsia="Times New Roman"/>
          <w:sz w:val="28"/>
          <w:szCs w:val="24"/>
          <w:lang w:eastAsia="ru-RU"/>
        </w:rPr>
        <w:t>, 2011-201</w:t>
      </w:r>
      <w:r w:rsidR="00691372">
        <w:rPr>
          <w:rFonts w:eastAsia="Times New Roman"/>
          <w:sz w:val="28"/>
          <w:szCs w:val="24"/>
          <w:lang w:val="ru-RU" w:eastAsia="ru-RU"/>
        </w:rPr>
        <w:t>8</w:t>
      </w:r>
      <w:r w:rsidRPr="00570680">
        <w:rPr>
          <w:sz w:val="28"/>
        </w:rPr>
        <w:t>.</w:t>
      </w:r>
    </w:p>
    <w:p w:rsid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сегодня: журнал. – Москва: Логос, 2012-201</w:t>
      </w:r>
      <w:r w:rsidR="00691372">
        <w:rPr>
          <w:rFonts w:eastAsia="Times New Roman"/>
          <w:sz w:val="28"/>
          <w:szCs w:val="24"/>
          <w:lang w:val="ru-RU" w:eastAsia="ru-RU"/>
        </w:rPr>
        <w:t>8</w:t>
      </w:r>
      <w:r w:rsidRPr="00570680">
        <w:rPr>
          <w:sz w:val="28"/>
        </w:rPr>
        <w:t>.</w:t>
      </w:r>
    </w:p>
    <w:p w:rsidR="009319CF" w:rsidRDefault="009319CF" w:rsidP="009319C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9319CF">
        <w:rPr>
          <w:color w:val="000000"/>
          <w:sz w:val="28"/>
          <w:szCs w:val="24"/>
        </w:rPr>
        <w:t>Педагогика: журнал. – Москва: ООО Педагогика, 2010-201</w:t>
      </w:r>
      <w:r w:rsidR="00691372">
        <w:rPr>
          <w:color w:val="000000"/>
          <w:sz w:val="28"/>
          <w:szCs w:val="24"/>
          <w:lang w:val="ru-RU"/>
        </w:rPr>
        <w:t>8</w:t>
      </w:r>
      <w:r w:rsidRPr="009319CF">
        <w:rPr>
          <w:color w:val="000000"/>
          <w:sz w:val="28"/>
          <w:szCs w:val="24"/>
        </w:rPr>
        <w:t>.</w:t>
      </w:r>
    </w:p>
    <w:p w:rsidR="00691372" w:rsidRPr="00691372" w:rsidRDefault="00691372" w:rsidP="00691372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91372">
        <w:rPr>
          <w:color w:val="000000"/>
          <w:sz w:val="28"/>
          <w:szCs w:val="24"/>
        </w:rPr>
        <w:t xml:space="preserve">Дошкольное образование: журнал. - Москва: Издательский </w:t>
      </w:r>
      <w:r>
        <w:rPr>
          <w:color w:val="000000"/>
          <w:sz w:val="28"/>
          <w:szCs w:val="24"/>
        </w:rPr>
        <w:t>дом «Первое сентября», 2016-2018.</w:t>
      </w:r>
    </w:p>
    <w:p w:rsidR="00691372" w:rsidRPr="009319CF" w:rsidRDefault="00691372" w:rsidP="009319CF">
      <w:pPr>
        <w:pStyle w:val="ReportMain"/>
        <w:suppressAutoHyphens/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1521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D5398A" w:rsidRPr="00D5398A" w:rsidRDefault="005973C9" w:rsidP="00D5398A">
      <w:pPr>
        <w:pStyle w:val="af3"/>
        <w:ind w:left="0" w:firstLine="720"/>
        <w:jc w:val="both"/>
        <w:rPr>
          <w:sz w:val="28"/>
        </w:rPr>
      </w:pPr>
      <w:hyperlink r:id="rId13" w:history="1">
        <w:r w:rsidR="00D5398A" w:rsidRPr="00D5398A">
          <w:rPr>
            <w:rStyle w:val="af1"/>
            <w:sz w:val="28"/>
          </w:rPr>
          <w:t>https://nsportal.ru/detskiy-sad</w:t>
        </w:r>
      </w:hyperlink>
      <w:r w:rsidR="00D5398A" w:rsidRPr="00D5398A">
        <w:rPr>
          <w:sz w:val="28"/>
        </w:rPr>
        <w:t xml:space="preserve"> – Социальная сеть работников образования // Детский сад</w:t>
      </w:r>
    </w:p>
    <w:p w:rsidR="00D5398A" w:rsidRPr="00D5398A" w:rsidRDefault="00D5398A" w:rsidP="00D5398A">
      <w:pPr>
        <w:pStyle w:val="af3"/>
        <w:ind w:left="0" w:firstLine="720"/>
        <w:jc w:val="both"/>
        <w:rPr>
          <w:sz w:val="28"/>
        </w:rPr>
      </w:pPr>
      <w:r w:rsidRPr="00D5398A">
        <w:rPr>
          <w:rStyle w:val="c0"/>
          <w:color w:val="0000FF"/>
          <w:sz w:val="28"/>
          <w:u w:val="single"/>
        </w:rPr>
        <w:t>http://</w:t>
      </w:r>
      <w:hyperlink r:id="rId14" w:history="1">
        <w:r w:rsidRPr="00D5398A">
          <w:rPr>
            <w:rStyle w:val="af1"/>
            <w:sz w:val="28"/>
            <w:shd w:val="clear" w:color="auto" w:fill="FFFFFF"/>
          </w:rPr>
          <w:t>www.solnet.ee</w:t>
        </w:r>
      </w:hyperlink>
      <w:r w:rsidRPr="00D5398A">
        <w:rPr>
          <w:sz w:val="28"/>
        </w:rPr>
        <w:t xml:space="preserve"> – Познавательный портал для детей, родителей и педагогов</w:t>
      </w:r>
    </w:p>
    <w:p w:rsidR="00D5398A" w:rsidRPr="00D5398A" w:rsidRDefault="005973C9" w:rsidP="00D5398A">
      <w:pPr>
        <w:pStyle w:val="af3"/>
        <w:ind w:left="0" w:firstLine="720"/>
        <w:jc w:val="both"/>
        <w:rPr>
          <w:sz w:val="28"/>
          <w:lang w:val="en-US"/>
        </w:rPr>
      </w:pPr>
      <w:hyperlink r:id="rId15" w:history="1">
        <w:r w:rsidR="00D5398A" w:rsidRPr="00D5398A">
          <w:rPr>
            <w:rStyle w:val="af1"/>
            <w:sz w:val="28"/>
            <w:lang w:val="en-US"/>
          </w:rPr>
          <w:t>http://www</w:t>
        </w:r>
        <w:r w:rsidR="00D5398A" w:rsidRPr="00D5398A">
          <w:rPr>
            <w:rStyle w:val="af1"/>
            <w:sz w:val="28"/>
          </w:rPr>
          <w:t>.</w:t>
        </w:r>
        <w:r w:rsidR="00D5398A" w:rsidRPr="00D5398A">
          <w:rPr>
            <w:rStyle w:val="af1"/>
            <w:sz w:val="28"/>
            <w:lang w:val="en-US"/>
          </w:rPr>
          <w:t>edit</w:t>
        </w:r>
        <w:r w:rsidR="00D5398A" w:rsidRPr="00D5398A">
          <w:rPr>
            <w:rStyle w:val="af1"/>
            <w:sz w:val="28"/>
          </w:rPr>
          <w:t>.</w:t>
        </w:r>
        <w:proofErr w:type="spellStart"/>
        <w:r w:rsidR="00D5398A" w:rsidRPr="00D5398A">
          <w:rPr>
            <w:rStyle w:val="af1"/>
            <w:sz w:val="28"/>
            <w:lang w:val="en-US"/>
          </w:rPr>
          <w:t>muh</w:t>
        </w:r>
        <w:proofErr w:type="spellEnd"/>
        <w:r w:rsidR="00D5398A" w:rsidRPr="00D5398A">
          <w:rPr>
            <w:rStyle w:val="af1"/>
            <w:sz w:val="28"/>
          </w:rPr>
          <w:t>.</w:t>
        </w:r>
        <w:proofErr w:type="spellStart"/>
        <w:r w:rsidR="00D5398A" w:rsidRPr="00D5398A">
          <w:rPr>
            <w:rStyle w:val="af1"/>
            <w:sz w:val="28"/>
            <w:lang w:val="en-US"/>
          </w:rPr>
          <w:t>ru</w:t>
        </w:r>
        <w:proofErr w:type="spellEnd"/>
      </w:hyperlink>
      <w:r w:rsidR="00D5398A" w:rsidRPr="00D5398A">
        <w:rPr>
          <w:sz w:val="28"/>
        </w:rPr>
        <w:t xml:space="preserve"> – Инновации в образовании</w:t>
      </w:r>
    </w:p>
    <w:p w:rsidR="00D5398A" w:rsidRPr="00D5398A" w:rsidRDefault="005973C9" w:rsidP="00D5398A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6" w:history="1">
        <w:r w:rsidR="00D5398A" w:rsidRPr="00D5398A">
          <w:rPr>
            <w:rStyle w:val="af1"/>
            <w:sz w:val="28"/>
          </w:rPr>
          <w:t>http://www.logozavr.ru</w:t>
        </w:r>
      </w:hyperlink>
      <w:r w:rsidR="00D5398A" w:rsidRPr="00D5398A">
        <w:rPr>
          <w:sz w:val="28"/>
        </w:rPr>
        <w:t xml:space="preserve"> – Сайт детских обучающих и развивающих компьютерных игр</w:t>
      </w:r>
    </w:p>
    <w:p w:rsidR="00D5398A" w:rsidRPr="00D5398A" w:rsidRDefault="005973C9" w:rsidP="00D5398A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7" w:history="1">
        <w:r w:rsidR="00D5398A" w:rsidRPr="00D5398A">
          <w:rPr>
            <w:rStyle w:val="af1"/>
            <w:sz w:val="28"/>
            <w:lang w:val="en-US"/>
          </w:rPr>
          <w:t>http://</w:t>
        </w:r>
        <w:r w:rsidR="00D5398A" w:rsidRPr="00D5398A">
          <w:rPr>
            <w:rStyle w:val="af1"/>
            <w:sz w:val="28"/>
          </w:rPr>
          <w:t>www.adalin.mospsy.ru</w:t>
        </w:r>
      </w:hyperlink>
      <w:r w:rsidR="00D5398A" w:rsidRPr="00D5398A">
        <w:rPr>
          <w:sz w:val="28"/>
          <w:lang w:val="en-US"/>
        </w:rPr>
        <w:t xml:space="preserve"> </w:t>
      </w:r>
      <w:r w:rsidR="00D5398A" w:rsidRPr="00D5398A">
        <w:rPr>
          <w:sz w:val="28"/>
        </w:rPr>
        <w:t>– Развивающие пособия для детей дошкольного возраста</w:t>
      </w:r>
    </w:p>
    <w:p w:rsidR="00D5398A" w:rsidRPr="00D5398A" w:rsidRDefault="005973C9" w:rsidP="00D5398A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8" w:history="1">
        <w:r w:rsidR="00D5398A" w:rsidRPr="00D5398A">
          <w:rPr>
            <w:rStyle w:val="af1"/>
            <w:sz w:val="28"/>
            <w:lang w:val="en-US"/>
          </w:rPr>
          <w:t>http://</w:t>
        </w:r>
        <w:r w:rsidR="00D5398A" w:rsidRPr="00D5398A">
          <w:rPr>
            <w:rStyle w:val="af1"/>
            <w:sz w:val="28"/>
          </w:rPr>
          <w:t>www.babylessons.ru</w:t>
        </w:r>
      </w:hyperlink>
      <w:r w:rsidR="00D5398A" w:rsidRPr="00D5398A">
        <w:rPr>
          <w:sz w:val="28"/>
        </w:rPr>
        <w:t xml:space="preserve"> – Детские развивающие игры</w:t>
      </w:r>
    </w:p>
    <w:p w:rsidR="00D5398A" w:rsidRPr="00D5398A" w:rsidRDefault="005973C9" w:rsidP="00D5398A">
      <w:pPr>
        <w:pStyle w:val="af3"/>
        <w:ind w:left="0" w:firstLine="720"/>
        <w:jc w:val="both"/>
        <w:rPr>
          <w:sz w:val="28"/>
        </w:rPr>
      </w:pPr>
      <w:hyperlink r:id="rId19" w:history="1">
        <w:r w:rsidR="00D5398A" w:rsidRPr="00D5398A">
          <w:rPr>
            <w:rStyle w:val="af1"/>
            <w:sz w:val="28"/>
          </w:rPr>
          <w:t>https://rucont.ru</w:t>
        </w:r>
      </w:hyperlink>
      <w:r w:rsidR="00D5398A" w:rsidRPr="00D5398A">
        <w:rPr>
          <w:sz w:val="28"/>
        </w:rPr>
        <w:t xml:space="preserve"> – Электронная библиотечная система «</w:t>
      </w:r>
      <w:proofErr w:type="spellStart"/>
      <w:r w:rsidR="00D5398A" w:rsidRPr="00D5398A">
        <w:rPr>
          <w:sz w:val="28"/>
        </w:rPr>
        <w:t>Руконт</w:t>
      </w:r>
      <w:proofErr w:type="spellEnd"/>
      <w:r w:rsidR="00D5398A" w:rsidRPr="00D5398A">
        <w:rPr>
          <w:sz w:val="28"/>
        </w:rPr>
        <w:t>»</w:t>
      </w:r>
    </w:p>
    <w:p w:rsidR="00D5398A" w:rsidRPr="00D5398A" w:rsidRDefault="005973C9" w:rsidP="00D5398A">
      <w:pPr>
        <w:pStyle w:val="af3"/>
        <w:ind w:left="0" w:firstLine="720"/>
        <w:jc w:val="both"/>
        <w:rPr>
          <w:sz w:val="32"/>
        </w:rPr>
      </w:pPr>
      <w:hyperlink r:id="rId20" w:history="1">
        <w:r w:rsidR="00D5398A" w:rsidRPr="00D5398A">
          <w:rPr>
            <w:rStyle w:val="af1"/>
            <w:sz w:val="28"/>
          </w:rPr>
          <w:t>http://znanium.com</w:t>
        </w:r>
      </w:hyperlink>
      <w:r w:rsidR="00D5398A" w:rsidRPr="00D5398A">
        <w:rPr>
          <w:sz w:val="28"/>
        </w:rPr>
        <w:t xml:space="preserve"> – Электронная библиотечная система «</w:t>
      </w:r>
      <w:r w:rsidR="00D5398A" w:rsidRPr="00D5398A">
        <w:rPr>
          <w:sz w:val="28"/>
          <w:lang w:val="en-US"/>
        </w:rPr>
        <w:t>znanium.com</w:t>
      </w:r>
      <w:r w:rsidR="00D5398A" w:rsidRPr="00D5398A">
        <w:rPr>
          <w:sz w:val="28"/>
        </w:rPr>
        <w:t>»</w:t>
      </w:r>
    </w:p>
    <w:p w:rsidR="009319CF" w:rsidRPr="009319CF" w:rsidRDefault="009319CF" w:rsidP="009319CF">
      <w:pPr>
        <w:ind w:firstLine="720"/>
        <w:jc w:val="both"/>
        <w:rPr>
          <w:sz w:val="32"/>
          <w:szCs w:val="28"/>
        </w:rPr>
      </w:pPr>
    </w:p>
    <w:p w:rsidR="00B86AC7" w:rsidRPr="00707D51" w:rsidRDefault="0057068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615210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5398A" w:rsidRPr="00D5398A" w:rsidRDefault="00D5398A" w:rsidP="00D539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5398A">
        <w:rPr>
          <w:sz w:val="28"/>
          <w:szCs w:val="24"/>
        </w:rPr>
        <w:t xml:space="preserve">Операционная система </w:t>
      </w:r>
      <w:r w:rsidRPr="00D5398A">
        <w:rPr>
          <w:sz w:val="28"/>
          <w:szCs w:val="24"/>
          <w:lang w:val="en-US"/>
        </w:rPr>
        <w:t xml:space="preserve">Microsoft Windows </w:t>
      </w:r>
    </w:p>
    <w:p w:rsidR="00D5398A" w:rsidRPr="00D5398A" w:rsidRDefault="00D5398A" w:rsidP="00D5398A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D5398A">
        <w:rPr>
          <w:sz w:val="28"/>
          <w:szCs w:val="24"/>
        </w:rPr>
        <w:t xml:space="preserve">Офисные приложения </w:t>
      </w:r>
      <w:r w:rsidRPr="00D5398A">
        <w:rPr>
          <w:sz w:val="28"/>
          <w:szCs w:val="24"/>
          <w:lang w:val="en-US"/>
        </w:rPr>
        <w:t xml:space="preserve">Microsoft Office </w:t>
      </w:r>
    </w:p>
    <w:p w:rsidR="00D5398A" w:rsidRPr="00D5398A" w:rsidRDefault="00D5398A" w:rsidP="00D5398A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D5398A">
        <w:rPr>
          <w:sz w:val="28"/>
          <w:szCs w:val="24"/>
        </w:rPr>
        <w:t>Веб-приложение «Универсальная система тестирования БГТИ»</w:t>
      </w:r>
    </w:p>
    <w:p w:rsidR="00D5398A" w:rsidRPr="00D5398A" w:rsidRDefault="00D5398A" w:rsidP="00D5398A">
      <w:pPr>
        <w:pStyle w:val="ReportMain"/>
        <w:suppressAutoHyphens/>
        <w:ind w:firstLine="709"/>
        <w:jc w:val="both"/>
        <w:rPr>
          <w:sz w:val="28"/>
        </w:rPr>
      </w:pPr>
      <w:r w:rsidRPr="00D5398A">
        <w:rPr>
          <w:sz w:val="28"/>
        </w:rPr>
        <w:t>Яндекс-браузер</w:t>
      </w:r>
    </w:p>
    <w:p w:rsidR="00D5398A" w:rsidRPr="00D5398A" w:rsidRDefault="00D5398A" w:rsidP="00D5398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D5398A">
        <w:rPr>
          <w:sz w:val="28"/>
        </w:rPr>
        <w:t xml:space="preserve">СПС «Консультант Плюс» – Режим доступа: </w:t>
      </w:r>
      <w:hyperlink r:id="rId21" w:history="1">
        <w:r w:rsidRPr="00D5398A">
          <w:rPr>
            <w:rStyle w:val="af1"/>
            <w:sz w:val="28"/>
          </w:rPr>
          <w:t>http://www.consultant.ru/</w:t>
        </w:r>
      </w:hyperlink>
    </w:p>
    <w:p w:rsidR="00D5398A" w:rsidRPr="00D5398A" w:rsidRDefault="00D5398A" w:rsidP="00D539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5398A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22" w:history="1">
        <w:r w:rsidRPr="00D5398A">
          <w:rPr>
            <w:rStyle w:val="af1"/>
            <w:sz w:val="28"/>
          </w:rPr>
          <w:t>http://www.edu.ru/</w:t>
        </w:r>
      </w:hyperlink>
    </w:p>
    <w:p w:rsidR="00D5398A" w:rsidRPr="00D5398A" w:rsidRDefault="00D5398A" w:rsidP="00D539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5398A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23" w:history="1">
        <w:r w:rsidRPr="00D5398A">
          <w:rPr>
            <w:rStyle w:val="af1"/>
            <w:sz w:val="28"/>
          </w:rPr>
          <w:t>http://www.school.edu.ru/</w:t>
        </w:r>
      </w:hyperlink>
    </w:p>
    <w:p w:rsidR="00D5398A" w:rsidRPr="00D5398A" w:rsidRDefault="00D5398A" w:rsidP="00D539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5398A">
        <w:rPr>
          <w:sz w:val="28"/>
          <w:szCs w:val="24"/>
        </w:rPr>
        <w:t xml:space="preserve">База данных научного цитирования </w:t>
      </w:r>
      <w:proofErr w:type="spellStart"/>
      <w:r w:rsidRPr="00D5398A">
        <w:rPr>
          <w:sz w:val="28"/>
          <w:szCs w:val="24"/>
        </w:rPr>
        <w:t>Web</w:t>
      </w:r>
      <w:proofErr w:type="spellEnd"/>
      <w:r w:rsidRPr="00D5398A">
        <w:rPr>
          <w:sz w:val="28"/>
          <w:szCs w:val="24"/>
        </w:rPr>
        <w:t xml:space="preserve"> </w:t>
      </w:r>
      <w:proofErr w:type="spellStart"/>
      <w:r w:rsidRPr="00D5398A">
        <w:rPr>
          <w:sz w:val="28"/>
          <w:szCs w:val="24"/>
        </w:rPr>
        <w:t>of</w:t>
      </w:r>
      <w:proofErr w:type="spellEnd"/>
      <w:r w:rsidRPr="00D5398A">
        <w:rPr>
          <w:sz w:val="28"/>
          <w:szCs w:val="24"/>
        </w:rPr>
        <w:t xml:space="preserve"> </w:t>
      </w:r>
      <w:proofErr w:type="spellStart"/>
      <w:r w:rsidRPr="00D5398A">
        <w:rPr>
          <w:sz w:val="28"/>
          <w:szCs w:val="24"/>
        </w:rPr>
        <w:t>Science</w:t>
      </w:r>
      <w:proofErr w:type="spellEnd"/>
      <w:r w:rsidRPr="00D5398A">
        <w:rPr>
          <w:sz w:val="28"/>
          <w:szCs w:val="24"/>
        </w:rPr>
        <w:t>. – Режим доступа</w:t>
      </w:r>
      <w:r w:rsidRPr="00D5398A">
        <w:rPr>
          <w:color w:val="333333"/>
          <w:sz w:val="28"/>
          <w:szCs w:val="24"/>
        </w:rPr>
        <w:t xml:space="preserve">: </w:t>
      </w:r>
      <w:hyperlink r:id="rId24" w:history="1">
        <w:r w:rsidRPr="00D5398A">
          <w:rPr>
            <w:rStyle w:val="af1"/>
            <w:sz w:val="28"/>
          </w:rPr>
          <w:t>http://wokinfo.com/</w:t>
        </w:r>
      </w:hyperlink>
    </w:p>
    <w:p w:rsidR="00F60E38" w:rsidRDefault="00F60E38" w:rsidP="00B86AC7">
      <w:pPr>
        <w:tabs>
          <w:tab w:val="left" w:pos="1418"/>
        </w:tabs>
      </w:pPr>
    </w:p>
    <w:sectPr w:rsidR="00F60E38" w:rsidSect="007B393E">
      <w:pgSz w:w="11909" w:h="16834"/>
      <w:pgMar w:top="510" w:right="1134" w:bottom="510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CF" w:rsidRDefault="009319CF" w:rsidP="00B86AC7">
      <w:r>
        <w:separator/>
      </w:r>
    </w:p>
  </w:endnote>
  <w:endnote w:type="continuationSeparator" w:id="0">
    <w:p w:rsidR="009319CF" w:rsidRDefault="009319C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973C9" w:rsidRPr="005973C9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CF" w:rsidRDefault="009319CF" w:rsidP="00B86AC7">
      <w:r>
        <w:separator/>
      </w:r>
    </w:p>
  </w:footnote>
  <w:footnote w:type="continuationSeparator" w:id="0">
    <w:p w:rsidR="009319CF" w:rsidRDefault="009319C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07AAA"/>
    <w:multiLevelType w:val="hybridMultilevel"/>
    <w:tmpl w:val="3FF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20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9"/>
  </w:num>
  <w:num w:numId="5">
    <w:abstractNumId w:val="12"/>
  </w:num>
  <w:num w:numId="6">
    <w:abstractNumId w:val="34"/>
  </w:num>
  <w:num w:numId="7">
    <w:abstractNumId w:val="31"/>
  </w:num>
  <w:num w:numId="8">
    <w:abstractNumId w:val="38"/>
  </w:num>
  <w:num w:numId="9">
    <w:abstractNumId w:val="27"/>
  </w:num>
  <w:num w:numId="10">
    <w:abstractNumId w:val="43"/>
  </w:num>
  <w:num w:numId="11">
    <w:abstractNumId w:val="42"/>
  </w:num>
  <w:num w:numId="12">
    <w:abstractNumId w:val="3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14"/>
  </w:num>
  <w:num w:numId="18">
    <w:abstractNumId w:val="21"/>
  </w:num>
  <w:num w:numId="19">
    <w:abstractNumId w:val="36"/>
  </w:num>
  <w:num w:numId="20">
    <w:abstractNumId w:val="45"/>
  </w:num>
  <w:num w:numId="21">
    <w:abstractNumId w:val="48"/>
  </w:num>
  <w:num w:numId="22">
    <w:abstractNumId w:val="24"/>
  </w:num>
  <w:num w:numId="23">
    <w:abstractNumId w:val="26"/>
  </w:num>
  <w:num w:numId="24">
    <w:abstractNumId w:val="44"/>
  </w:num>
  <w:num w:numId="25">
    <w:abstractNumId w:val="47"/>
  </w:num>
  <w:num w:numId="26">
    <w:abstractNumId w:val="33"/>
  </w:num>
  <w:num w:numId="27">
    <w:abstractNumId w:val="8"/>
  </w:num>
  <w:num w:numId="28">
    <w:abstractNumId w:val="9"/>
  </w:num>
  <w:num w:numId="29">
    <w:abstractNumId w:val="4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0"/>
  </w:num>
  <w:num w:numId="33">
    <w:abstractNumId w:val="30"/>
  </w:num>
  <w:num w:numId="34">
    <w:abstractNumId w:val="17"/>
  </w:num>
  <w:num w:numId="35">
    <w:abstractNumId w:val="7"/>
  </w:num>
  <w:num w:numId="36">
    <w:abstractNumId w:val="35"/>
  </w:num>
  <w:num w:numId="37">
    <w:abstractNumId w:val="15"/>
  </w:num>
  <w:num w:numId="38">
    <w:abstractNumId w:val="2"/>
  </w:num>
  <w:num w:numId="39">
    <w:abstractNumId w:val="39"/>
  </w:num>
  <w:num w:numId="40">
    <w:abstractNumId w:val="20"/>
  </w:num>
  <w:num w:numId="41">
    <w:abstractNumId w:val="37"/>
  </w:num>
  <w:num w:numId="42">
    <w:abstractNumId w:val="28"/>
  </w:num>
  <w:num w:numId="43">
    <w:abstractNumId w:val="16"/>
  </w:num>
  <w:num w:numId="44">
    <w:abstractNumId w:val="25"/>
  </w:num>
  <w:num w:numId="45">
    <w:abstractNumId w:val="6"/>
  </w:num>
  <w:num w:numId="46">
    <w:abstractNumId w:val="23"/>
  </w:num>
  <w:num w:numId="47">
    <w:abstractNumId w:val="41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D6B29"/>
    <w:rsid w:val="0011362E"/>
    <w:rsid w:val="001358E3"/>
    <w:rsid w:val="001E02A7"/>
    <w:rsid w:val="00296CD2"/>
    <w:rsid w:val="00297381"/>
    <w:rsid w:val="002A6546"/>
    <w:rsid w:val="003F36EB"/>
    <w:rsid w:val="00553F16"/>
    <w:rsid w:val="00570680"/>
    <w:rsid w:val="00591CFF"/>
    <w:rsid w:val="005973C9"/>
    <w:rsid w:val="00623ACD"/>
    <w:rsid w:val="00691372"/>
    <w:rsid w:val="0069778E"/>
    <w:rsid w:val="00707D51"/>
    <w:rsid w:val="007B393E"/>
    <w:rsid w:val="007E53FA"/>
    <w:rsid w:val="007F515E"/>
    <w:rsid w:val="00824D75"/>
    <w:rsid w:val="00837310"/>
    <w:rsid w:val="009319CF"/>
    <w:rsid w:val="0098575F"/>
    <w:rsid w:val="00A368D9"/>
    <w:rsid w:val="00B86AC7"/>
    <w:rsid w:val="00C84712"/>
    <w:rsid w:val="00CD60EF"/>
    <w:rsid w:val="00CE2938"/>
    <w:rsid w:val="00D5398A"/>
    <w:rsid w:val="00D60F9A"/>
    <w:rsid w:val="00F47568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EA7B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customStyle="1" w:styleId="FontStyle135">
    <w:name w:val="Font Style135"/>
    <w:rsid w:val="002A6546"/>
    <w:rPr>
      <w:rFonts w:ascii="Times New Roman" w:hAnsi="Times New Roman" w:cs="Times New Roman" w:hint="default"/>
      <w:sz w:val="20"/>
      <w:szCs w:val="20"/>
    </w:rPr>
  </w:style>
  <w:style w:type="paragraph" w:customStyle="1" w:styleId="Style124">
    <w:name w:val="Style124"/>
    <w:basedOn w:val="a"/>
    <w:rsid w:val="002A6546"/>
    <w:pPr>
      <w:widowControl w:val="0"/>
      <w:autoSpaceDE w:val="0"/>
      <w:autoSpaceDN w:val="0"/>
      <w:adjustRightInd w:val="0"/>
    </w:pPr>
  </w:style>
  <w:style w:type="character" w:customStyle="1" w:styleId="c0">
    <w:name w:val="c0"/>
    <w:rsid w:val="0093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portal.ru/detskiy-sad" TargetMode="External"/><Relationship Id="rId18" Type="http://schemas.openxmlformats.org/officeDocument/2006/relationships/hyperlink" Target="http://www.babylesson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23771" TargetMode="External"/><Relationship Id="rId17" Type="http://schemas.openxmlformats.org/officeDocument/2006/relationships/hyperlink" Target="http://www.adalin.mosps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ozavr.ru" TargetMode="External"/><Relationship Id="rId20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24192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hyperlink" Target="http://www.school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uco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detskiy-sad/raznoe/2012/02/04/annotirovannyy-katalog-internet-resursov-dlya-vospitatelya-doshkolnogo" TargetMode="External"/><Relationship Id="rId2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B665-AF34-4E05-81CD-0A599D06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2019-04-14T11:35:00Z</dcterms:created>
  <dcterms:modified xsi:type="dcterms:W3CDTF">2019-12-15T15:20:00Z</dcterms:modified>
</cp:coreProperties>
</file>