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45B" w:rsidRPr="00260DB8" w:rsidRDefault="00B7745B" w:rsidP="00B7745B">
      <w:pPr>
        <w:pStyle w:val="ReportHead"/>
        <w:suppressAutoHyphens/>
        <w:spacing w:before="120"/>
        <w:rPr>
          <w:i/>
          <w:szCs w:val="28"/>
        </w:rPr>
      </w:pPr>
      <w:r w:rsidRPr="00260DB8">
        <w:rPr>
          <w:i/>
          <w:szCs w:val="28"/>
        </w:rPr>
        <w:t>«Б.1.В.ДВ.9.2 Гомеостаз и питание»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5F2AA7" w:rsidRDefault="005F2AA7" w:rsidP="005F2AA7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F2AA7">
        <w:rPr>
          <w:szCs w:val="28"/>
        </w:rPr>
        <w:t>2019</w:t>
      </w:r>
    </w:p>
    <w:p w:rsidR="00D11C6C" w:rsidRPr="006454D5" w:rsidRDefault="00B7745B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Гомеостаз и питание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</w:t>
      </w:r>
      <w:r w:rsidR="005F2AA7">
        <w:rPr>
          <w:sz w:val="28"/>
          <w:szCs w:val="28"/>
        </w:rPr>
        <w:t>2019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55099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F2AA7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7745B" w:rsidRPr="00B7745B">
        <w:rPr>
          <w:rFonts w:ascii="Times New Roman" w:hAnsi="Times New Roman"/>
          <w:sz w:val="28"/>
          <w:szCs w:val="28"/>
        </w:rPr>
        <w:t>Гомеостаз и питание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76F49" w:rsidRDefault="00D11C6C" w:rsidP="00476F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bookmarkStart w:id="0" w:name="_Toc461017388"/>
      <w:r w:rsidR="0047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4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476F49" w:rsidRDefault="00476F49" w:rsidP="00476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является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практическим работам, их оформление;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Гомеостаз и питание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материала учебников и учебных пособий);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- под</w:t>
      </w:r>
      <w:r w:rsidR="00B322CD">
        <w:rPr>
          <w:rFonts w:eastAsia="Times New Roman"/>
          <w:color w:val="000000"/>
          <w:sz w:val="28"/>
          <w:szCs w:val="28"/>
          <w:lang w:eastAsia="ru-RU"/>
        </w:rPr>
        <w:t>готовку к практическим занятиям.</w:t>
      </w:r>
    </w:p>
    <w:p w:rsidR="00476F49" w:rsidRDefault="00476F49" w:rsidP="00476F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3 зачетных единиц (108 академических часов).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F45D0D"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476F49" w:rsidRDefault="00476F49" w:rsidP="00476F49">
      <w:pPr>
        <w:pStyle w:val="ReportMain"/>
        <w:suppressAutoHyphens/>
        <w:ind w:firstLine="709"/>
        <w:jc w:val="both"/>
      </w:pPr>
    </w:p>
    <w:p w:rsidR="00476F49" w:rsidRDefault="00476F49" w:rsidP="00476F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F49" w:rsidRDefault="00476F49" w:rsidP="00476F49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476F49" w:rsidRDefault="00476F49" w:rsidP="00476F49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476F49" w:rsidRDefault="00476F49" w:rsidP="00476F49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476F49" w:rsidRDefault="00476F49" w:rsidP="00476F49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476F49" w:rsidRDefault="00476F49" w:rsidP="00476F49">
      <w:pPr>
        <w:pStyle w:val="Default"/>
        <w:rPr>
          <w:color w:val="auto"/>
          <w:sz w:val="28"/>
          <w:szCs w:val="28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476F49" w:rsidRDefault="00476F49" w:rsidP="00476F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76F49" w:rsidRDefault="00476F49" w:rsidP="00476F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Целью практикума является: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литературу как по отдельным вопросам, так и по курсу в целом.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476F49" w:rsidRDefault="0099218D" w:rsidP="00476F49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76F49">
        <w:rPr>
          <w:rFonts w:ascii="Times New Roman" w:hAnsi="Times New Roman"/>
          <w:sz w:val="28"/>
          <w:szCs w:val="28"/>
        </w:rPr>
        <w:t>Криволапова, Е.В.  Гомеостаз и питание: методические указания к практическим занятиям /</w:t>
      </w:r>
      <w:r w:rsidR="009257F1">
        <w:rPr>
          <w:rFonts w:ascii="Times New Roman" w:hAnsi="Times New Roman"/>
          <w:sz w:val="28"/>
          <w:szCs w:val="28"/>
        </w:rPr>
        <w:t xml:space="preserve">сост. </w:t>
      </w:r>
      <w:r w:rsidR="00476F49">
        <w:rPr>
          <w:rFonts w:ascii="Times New Roman" w:hAnsi="Times New Roman"/>
          <w:sz w:val="28"/>
          <w:szCs w:val="28"/>
        </w:rPr>
        <w:t xml:space="preserve">Е.В.Криволапова; Бузулукский гуманитарно-технологич. ин-т (филиал) ОГУ - Бузулук: БГТИ (филиал) ОГУ, </w:t>
      </w:r>
      <w:r w:rsidR="005F2AA7">
        <w:rPr>
          <w:rFonts w:ascii="Times New Roman" w:hAnsi="Times New Roman"/>
          <w:sz w:val="28"/>
          <w:szCs w:val="28"/>
        </w:rPr>
        <w:t>2019</w:t>
      </w:r>
      <w:r w:rsidR="00476F49">
        <w:rPr>
          <w:rFonts w:ascii="Times New Roman" w:hAnsi="Times New Roman"/>
          <w:sz w:val="28"/>
          <w:szCs w:val="28"/>
        </w:rPr>
        <w:t xml:space="preserve">. – </w:t>
      </w:r>
      <w:r w:rsidR="009257F1">
        <w:rPr>
          <w:rFonts w:ascii="Times New Roman" w:hAnsi="Times New Roman"/>
          <w:sz w:val="28"/>
          <w:szCs w:val="28"/>
        </w:rPr>
        <w:t>86</w:t>
      </w:r>
      <w:r w:rsidR="00476F49">
        <w:rPr>
          <w:rFonts w:ascii="Times New Roman" w:hAnsi="Times New Roman"/>
          <w:sz w:val="28"/>
          <w:szCs w:val="28"/>
        </w:rPr>
        <w:t xml:space="preserve"> с.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зачету: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B32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</w:t>
      </w:r>
      <w:r w:rsidR="00B32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B32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вненеаудиторную самостоятельную работу студентов по данной учебной дисциплине.</w:t>
      </w:r>
      <w:bookmarkEnd w:id="2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  <w:bookmarkEnd w:id="8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 работе.</w:t>
      </w:r>
      <w:bookmarkEnd w:id="9"/>
    </w:p>
    <w:p w:rsidR="00D11C6C" w:rsidRPr="002E18CB" w:rsidRDefault="00D11C6C" w:rsidP="00476F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F4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B32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3" w:name="_GoBack"/>
      <w:bookmarkEnd w:id="1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sectPr w:rsidR="00D11C6C" w:rsidRPr="006454D5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CD" w:rsidRDefault="00783CCD" w:rsidP="009163C3">
      <w:pPr>
        <w:spacing w:after="0" w:line="240" w:lineRule="auto"/>
      </w:pPr>
      <w:r>
        <w:separator/>
      </w:r>
    </w:p>
  </w:endnote>
  <w:endnote w:type="continuationSeparator" w:id="0">
    <w:p w:rsidR="00783CCD" w:rsidRDefault="00783CCD" w:rsidP="0091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930DD">
        <w:pPr>
          <w:pStyle w:val="a3"/>
          <w:jc w:val="center"/>
        </w:pPr>
        <w:r>
          <w:fldChar w:fldCharType="begin"/>
        </w:r>
        <w:r w:rsidR="00D11C6C">
          <w:instrText>PAGE   \* MERGEFORMAT</w:instrText>
        </w:r>
        <w:r>
          <w:fldChar w:fldCharType="separate"/>
        </w:r>
        <w:r w:rsidR="00B322CD">
          <w:rPr>
            <w:noProof/>
          </w:rPr>
          <w:t>14</w:t>
        </w:r>
        <w:r>
          <w:fldChar w:fldCharType="end"/>
        </w:r>
      </w:p>
    </w:sdtContent>
  </w:sdt>
  <w:p w:rsidR="00FF0076" w:rsidRDefault="00783C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CD" w:rsidRDefault="00783CCD" w:rsidP="009163C3">
      <w:pPr>
        <w:spacing w:after="0" w:line="240" w:lineRule="auto"/>
      </w:pPr>
      <w:r>
        <w:separator/>
      </w:r>
    </w:p>
  </w:footnote>
  <w:footnote w:type="continuationSeparator" w:id="0">
    <w:p w:rsidR="00783CCD" w:rsidRDefault="00783CCD" w:rsidP="0091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96C"/>
    <w:rsid w:val="000562C6"/>
    <w:rsid w:val="000947C7"/>
    <w:rsid w:val="0018113C"/>
    <w:rsid w:val="001D357D"/>
    <w:rsid w:val="002251A4"/>
    <w:rsid w:val="00262088"/>
    <w:rsid w:val="003371AC"/>
    <w:rsid w:val="003930DD"/>
    <w:rsid w:val="00476F49"/>
    <w:rsid w:val="00501A44"/>
    <w:rsid w:val="005415CD"/>
    <w:rsid w:val="005F2AA7"/>
    <w:rsid w:val="0060107F"/>
    <w:rsid w:val="00783CCD"/>
    <w:rsid w:val="00794028"/>
    <w:rsid w:val="007B0716"/>
    <w:rsid w:val="007D42B6"/>
    <w:rsid w:val="00855099"/>
    <w:rsid w:val="009163C3"/>
    <w:rsid w:val="009257F1"/>
    <w:rsid w:val="0099218D"/>
    <w:rsid w:val="00A46949"/>
    <w:rsid w:val="00B322CD"/>
    <w:rsid w:val="00B7745B"/>
    <w:rsid w:val="00C33ADA"/>
    <w:rsid w:val="00D11C6C"/>
    <w:rsid w:val="00D53A0E"/>
    <w:rsid w:val="00ED396C"/>
    <w:rsid w:val="00F4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B7745B"/>
    <w:pPr>
      <w:spacing w:after="0" w:line="240" w:lineRule="auto"/>
      <w:ind w:left="357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7745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14</cp:revision>
  <cp:lastPrinted>2020-01-14T07:58:00Z</cp:lastPrinted>
  <dcterms:created xsi:type="dcterms:W3CDTF">2017-11-09T10:58:00Z</dcterms:created>
  <dcterms:modified xsi:type="dcterms:W3CDTF">2020-02-13T07:49:00Z</dcterms:modified>
</cp:coreProperties>
</file>