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Мин</w:t>
      </w:r>
      <w:r w:rsidR="00E20AF8" w:rsidRPr="00D55040">
        <w:rPr>
          <w:szCs w:val="28"/>
        </w:rPr>
        <w:t>обрнауки</w:t>
      </w:r>
      <w:proofErr w:type="spellEnd"/>
      <w:r w:rsidR="00E20AF8" w:rsidRPr="00D55040">
        <w:rPr>
          <w:szCs w:val="28"/>
        </w:rPr>
        <w:t xml:space="preserve">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D90E7B">
        <w:rPr>
          <w:szCs w:val="28"/>
        </w:rPr>
        <w:t>педагогического образования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D5D03" w:rsidRDefault="009D5D03" w:rsidP="00553C6A">
      <w:pPr>
        <w:pStyle w:val="ReportHead"/>
        <w:suppressAutoHyphens/>
        <w:spacing w:before="120"/>
        <w:rPr>
          <w:sz w:val="32"/>
          <w:szCs w:val="28"/>
        </w:rPr>
      </w:pPr>
      <w:r w:rsidRPr="009D5D03">
        <w:rPr>
          <w:sz w:val="32"/>
          <w:szCs w:val="28"/>
        </w:rPr>
        <w:t xml:space="preserve"> «</w:t>
      </w:r>
      <w:r w:rsidR="00D20280">
        <w:rPr>
          <w:sz w:val="32"/>
          <w:szCs w:val="28"/>
        </w:rPr>
        <w:t>Методика обучения предмету «Окружающий мир»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Уровень высшего образования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БАКАЛАВРИАТ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Направление подготовки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BA728E" w:rsidRDefault="009D5D03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Pr="009D5D03" w:rsidRDefault="00BA728E" w:rsidP="009D5D03">
      <w:pPr>
        <w:pStyle w:val="ReportHead"/>
        <w:keepNext/>
        <w:keepLines/>
        <w:rPr>
          <w:szCs w:val="28"/>
        </w:rPr>
      </w:pPr>
      <w:r>
        <w:rPr>
          <w:szCs w:val="28"/>
        </w:rPr>
        <w:t>Тип образовательной программы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Квалификация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Форма обучения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250A6E">
        <w:rPr>
          <w:szCs w:val="28"/>
        </w:rPr>
        <w:t>20</w:t>
      </w:r>
      <w:r w:rsidR="00D90E7B">
        <w:rPr>
          <w:szCs w:val="28"/>
        </w:rPr>
        <w:t>20</w:t>
      </w:r>
    </w:p>
    <w:p w:rsidR="008D4D99" w:rsidRPr="006454D5" w:rsidRDefault="00D90E7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32"/>
          <w:szCs w:val="28"/>
        </w:rPr>
        <w:lastRenderedPageBreak/>
        <w:t>Методика обучения предмету «Окружающий мир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Щебланова</w:t>
      </w:r>
      <w:proofErr w:type="spellEnd"/>
      <w:r w:rsidR="00AB5232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250A6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D4D99" w:rsidRPr="006454D5">
        <w:rPr>
          <w:sz w:val="28"/>
          <w:szCs w:val="28"/>
        </w:rPr>
        <w:t>.</w:t>
      </w:r>
      <w:r w:rsidR="00C70E33">
        <w:rPr>
          <w:sz w:val="28"/>
          <w:szCs w:val="28"/>
        </w:rPr>
        <w:t xml:space="preserve"> – 16</w:t>
      </w:r>
      <w:r w:rsidR="00526C94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D2028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D20280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50A6E">
        <w:rPr>
          <w:rFonts w:ascii="Times New Roman" w:hAnsi="Times New Roman" w:cs="Times New Roman"/>
          <w:sz w:val="28"/>
          <w:szCs w:val="28"/>
        </w:rPr>
        <w:t>20</w:t>
      </w:r>
      <w:r w:rsidR="00D20280">
        <w:rPr>
          <w:rFonts w:ascii="Times New Roman" w:hAnsi="Times New Roman" w:cs="Times New Roman"/>
          <w:sz w:val="28"/>
          <w:szCs w:val="28"/>
        </w:rPr>
        <w:t>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32" w:rsidRPr="00AF448A" w:rsidRDefault="00AB5232" w:rsidP="00AB523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работой. </w:t>
      </w:r>
    </w:p>
    <w:p w:rsidR="00AB5232" w:rsidRPr="00AF448A" w:rsidRDefault="00AB5232" w:rsidP="00AB5232">
      <w:pPr>
        <w:pStyle w:val="ReportMain"/>
        <w:keepNext/>
        <w:keepLines/>
        <w:ind w:firstLine="850"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подготовки 44.03.01 Педагогическое образование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90E7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D90E7B" w:rsidRPr="00D90E7B">
        <w:rPr>
          <w:rFonts w:ascii="Times New Roman" w:hAnsi="Times New Roman" w:cs="Times New Roman"/>
          <w:sz w:val="28"/>
          <w:szCs w:val="28"/>
        </w:rPr>
        <w:t>Методика обучения предмету «Окружающий мир</w:t>
      </w:r>
      <w:r w:rsidRPr="00D90E7B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90736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3B6A" w:rsidRPr="00153B6A" w:rsidRDefault="00153B6A" w:rsidP="00153B6A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</w:pPr>
          <w:r w:rsidRPr="00153B6A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t>Содержание</w:t>
          </w:r>
        </w:p>
        <w:p w:rsidR="00CE51E3" w:rsidRPr="00CE51E3" w:rsidRDefault="00153B6A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E51E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E51E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E51E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0073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_Toc120073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220E9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4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_Toc120074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220E9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5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_Toc120075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220E9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6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_Toc120076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220E9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7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</w:t>
            </w:r>
            <w:r w:rsidR="00FE559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</w:t>
            </w:r>
            <w:r w:rsidR="00FE559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ению заданий творческого уровня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_Toc120077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220E9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8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 (семинарам)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_Toc120078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220E9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9" w:history="1">
            <w:r w:rsidR="00CE51E3" w:rsidRPr="00CE51E3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>3.4 Методические рекомендации по подготовке к контрольной работе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_Toc120079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4220E9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80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_Toc120080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3B6A" w:rsidRDefault="00153B6A" w:rsidP="00CE51E3">
          <w:pPr>
            <w:spacing w:line="360" w:lineRule="auto"/>
            <w:jc w:val="both"/>
          </w:pPr>
          <w:r w:rsidRPr="00CE51E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5593" w:rsidRDefault="00FE559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5593" w:rsidRDefault="00FE559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4A91" w:rsidRDefault="00C04A91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1" w:name="_Toc120073"/>
      <w:r w:rsidRPr="00153B6A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232" w:rsidRPr="00EC2EB8" w:rsidRDefault="00AB5232" w:rsidP="00AB52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448A">
        <w:rPr>
          <w:color w:val="auto"/>
          <w:sz w:val="28"/>
          <w:szCs w:val="28"/>
        </w:rPr>
        <w:t>«</w:t>
      </w:r>
      <w:r w:rsidR="00C9618D">
        <w:rPr>
          <w:color w:val="auto"/>
          <w:sz w:val="28"/>
          <w:szCs w:val="28"/>
        </w:rPr>
        <w:t>Методика преподавания предмета «Окружающий мир</w:t>
      </w:r>
      <w:r w:rsidRPr="00AF448A">
        <w:rPr>
          <w:color w:val="auto"/>
          <w:sz w:val="28"/>
          <w:szCs w:val="28"/>
        </w:rPr>
        <w:t xml:space="preserve">» как дисциплина направлена на обеспечение будущим </w:t>
      </w:r>
      <w:r>
        <w:rPr>
          <w:color w:val="auto"/>
          <w:sz w:val="28"/>
          <w:szCs w:val="28"/>
        </w:rPr>
        <w:t>бакалаврам педагогического образования</w:t>
      </w:r>
      <w:r w:rsidRPr="00AF448A">
        <w:rPr>
          <w:color w:val="auto"/>
          <w:sz w:val="28"/>
          <w:szCs w:val="28"/>
        </w:rPr>
        <w:t xml:space="preserve"> теоретической, практической и методической подготовки к преподаванию дисциплин естественнонаучного цикла. </w:t>
      </w:r>
    </w:p>
    <w:p w:rsidR="00AB5232" w:rsidRPr="009D5D03" w:rsidRDefault="00AB5232" w:rsidP="00AB5232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AF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AF448A">
        <w:rPr>
          <w:rFonts w:ascii="Times New Roman" w:hAnsi="Times New Roman" w:cs="Times New Roman"/>
          <w:sz w:val="28"/>
          <w:szCs w:val="28"/>
        </w:rPr>
        <w:t xml:space="preserve"> учебного плана для студентов заочной формы обучения направления подготовки 44.03.01 </w:t>
      </w:r>
      <w:r w:rsidRPr="009D5D03">
        <w:rPr>
          <w:rFonts w:ascii="Times New Roman" w:hAnsi="Times New Roman" w:cs="Times New Roman"/>
          <w:sz w:val="28"/>
          <w:szCs w:val="28"/>
        </w:rPr>
        <w:t xml:space="preserve">Педагогическое образование. Успешное освоение данной дисциплины является необходимым </w:t>
      </w:r>
      <w:r w:rsidR="009D5D03">
        <w:rPr>
          <w:rFonts w:ascii="Times New Roman" w:hAnsi="Times New Roman" w:cs="Times New Roman"/>
          <w:sz w:val="28"/>
          <w:szCs w:val="28"/>
        </w:rPr>
        <w:t>условием</w:t>
      </w:r>
      <w:r w:rsidRPr="009D5D03">
        <w:rPr>
          <w:rFonts w:ascii="Times New Roman" w:hAnsi="Times New Roman" w:cs="Times New Roman"/>
          <w:sz w:val="28"/>
          <w:szCs w:val="28"/>
        </w:rPr>
        <w:t xml:space="preserve"> для последующего прохождения студентами педагогической практики, подготовки к итоговой государственной аттестации.</w:t>
      </w:r>
    </w:p>
    <w:p w:rsidR="00AB5232" w:rsidRPr="00AF448A" w:rsidRDefault="00AB5232" w:rsidP="00AB52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студента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618D">
        <w:rPr>
          <w:rFonts w:ascii="Times New Roman" w:hAnsi="Times New Roman" w:cs="Times New Roman"/>
          <w:sz w:val="28"/>
          <w:szCs w:val="28"/>
        </w:rPr>
        <w:t>Методика преподавания предмета «Окружающий мир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AB523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0F6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экзамену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AB5232" w:rsidRPr="00644501" w:rsidRDefault="00AB5232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ind w:left="0" w:firstLine="708"/>
        <w:rPr>
          <w:sz w:val="32"/>
        </w:rPr>
      </w:pPr>
      <w:bookmarkStart w:id="2" w:name="_Toc534396307"/>
      <w:bookmarkStart w:id="3" w:name="_Toc120074"/>
      <w:bookmarkStart w:id="4" w:name="_Toc534378140"/>
      <w:r w:rsidRPr="00153B6A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153B6A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AB5232" w:rsidRPr="00AF448A" w:rsidRDefault="00AB5232" w:rsidP="00AB5232">
      <w:pPr>
        <w:pStyle w:val="ReportMain"/>
        <w:suppressAutoHyphens/>
        <w:spacing w:line="360" w:lineRule="auto"/>
        <w:ind w:right="-1" w:firstLine="708"/>
        <w:jc w:val="both"/>
        <w:rPr>
          <w:rFonts w:eastAsia="Times New Roman"/>
          <w:sz w:val="28"/>
          <w:szCs w:val="28"/>
          <w:lang w:eastAsia="ru-RU"/>
        </w:rPr>
      </w:pPr>
      <w:bookmarkStart w:id="5" w:name="_Toc534378141"/>
      <w:r w:rsidRPr="00AF448A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AF448A">
        <w:rPr>
          <w:sz w:val="28"/>
          <w:szCs w:val="28"/>
        </w:rPr>
        <w:t>Технология обучения естествознанию</w:t>
      </w:r>
      <w:r w:rsidRPr="00AF448A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>- выполнение контрольной работы (</w:t>
      </w:r>
      <w:proofErr w:type="spellStart"/>
      <w:r w:rsidRPr="00AB5232">
        <w:rPr>
          <w:sz w:val="28"/>
        </w:rPr>
        <w:t>КонтрР</w:t>
      </w:r>
      <w:proofErr w:type="spellEnd"/>
      <w:r w:rsidRPr="00AB5232">
        <w:rPr>
          <w:sz w:val="28"/>
        </w:rPr>
        <w:t>);</w:t>
      </w:r>
    </w:p>
    <w:p w:rsid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 - самоподготовка: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5232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 xml:space="preserve"> - под</w:t>
      </w:r>
      <w:r>
        <w:rPr>
          <w:sz w:val="28"/>
        </w:rPr>
        <w:t>готовка к практическим занятиям.</w:t>
      </w:r>
    </w:p>
    <w:p w:rsidR="009D5D03" w:rsidRPr="009D5D03" w:rsidRDefault="009D5D03" w:rsidP="00526C9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D5D03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644501" w:rsidRPr="009D5D03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6" w:name="_Toc534396308"/>
      <w:bookmarkStart w:id="7" w:name="_Toc120075"/>
      <w:r w:rsidRPr="00153B6A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153B6A">
      <w:pPr>
        <w:pStyle w:val="1"/>
        <w:rPr>
          <w:rFonts w:eastAsia="Times New Roman" w:cs="Times New Roman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CF3FEB" w:rsidRDefault="009D5D03" w:rsidP="009D5D03">
      <w:pPr>
        <w:pStyle w:val="1"/>
        <w:spacing w:line="360" w:lineRule="auto"/>
        <w:ind w:left="0" w:firstLine="708"/>
      </w:pPr>
      <w:bookmarkStart w:id="8" w:name="_Toc534396309"/>
      <w:bookmarkStart w:id="9" w:name="_Toc30159"/>
      <w:bookmarkStart w:id="10" w:name="_Toc102658"/>
      <w:bookmarkStart w:id="11" w:name="_Toc120076"/>
      <w:bookmarkStart w:id="12" w:name="_Toc534396310"/>
      <w:bookmarkEnd w:id="5"/>
      <w:r w:rsidRPr="00CF3FEB">
        <w:t xml:space="preserve">3.1 </w:t>
      </w:r>
      <w:bookmarkEnd w:id="8"/>
      <w:r w:rsidRPr="00CF3FEB">
        <w:t xml:space="preserve">Методические рекомендации по самоподготовке </w:t>
      </w:r>
      <w:bookmarkEnd w:id="9"/>
      <w:bookmarkEnd w:id="10"/>
      <w:bookmarkEnd w:id="11"/>
    </w:p>
    <w:p w:rsidR="009D5D03" w:rsidRPr="00D55040" w:rsidRDefault="009D5D03" w:rsidP="009D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Default="009D5D03" w:rsidP="009D5D0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</w:t>
      </w:r>
      <w:r w:rsidR="00FE5593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>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</w:t>
      </w:r>
      <w:r w:rsidRPr="00D55040">
        <w:rPr>
          <w:color w:val="auto"/>
          <w:sz w:val="28"/>
          <w:szCs w:val="28"/>
        </w:rPr>
        <w:lastRenderedPageBreak/>
        <w:t>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9D5D03" w:rsidRPr="002A70A8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</w:t>
      </w:r>
      <w:r w:rsidRPr="00D55040">
        <w:rPr>
          <w:color w:val="auto"/>
          <w:sz w:val="28"/>
          <w:szCs w:val="28"/>
        </w:rPr>
        <w:lastRenderedPageBreak/>
        <w:t xml:space="preserve">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9D5D03" w:rsidRPr="002A70A8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6030D2" w:rsidRDefault="00C04A91" w:rsidP="009D5D03">
      <w:pPr>
        <w:pStyle w:val="1"/>
        <w:spacing w:line="360" w:lineRule="auto"/>
        <w:ind w:left="0" w:firstLine="708"/>
      </w:pPr>
      <w:bookmarkStart w:id="13" w:name="_Toc536703849"/>
      <w:bookmarkStart w:id="14" w:name="_Toc102661"/>
      <w:bookmarkStart w:id="15" w:name="_Toc120077"/>
      <w:bookmarkEnd w:id="12"/>
      <w:r>
        <w:t>3.2</w:t>
      </w:r>
      <w:r w:rsidR="009D5D03">
        <w:t xml:space="preserve"> </w:t>
      </w:r>
      <w:r w:rsidR="009D5D03" w:rsidRPr="006030D2">
        <w:t xml:space="preserve">Методические </w:t>
      </w:r>
      <w:r w:rsidR="00FE5593">
        <w:t>рекомендации</w:t>
      </w:r>
      <w:r w:rsidR="009D5D03" w:rsidRPr="006030D2">
        <w:t xml:space="preserve"> по </w:t>
      </w:r>
      <w:r w:rsidR="009D5D03">
        <w:t xml:space="preserve">выполнению заданий </w:t>
      </w:r>
      <w:r w:rsidR="009D5D03" w:rsidRPr="006030D2">
        <w:t xml:space="preserve">творческого </w:t>
      </w:r>
      <w:r w:rsidR="009D5D03">
        <w:t>уровня</w:t>
      </w:r>
      <w:bookmarkEnd w:id="13"/>
      <w:bookmarkEnd w:id="14"/>
      <w:bookmarkEnd w:id="15"/>
      <w:r w:rsidR="009D5D03">
        <w:t xml:space="preserve">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9D5D03" w:rsidRPr="000342FB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5D03" w:rsidRDefault="009D5D03" w:rsidP="009D5D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D03" w:rsidRPr="0082553E" w:rsidRDefault="00C04A91" w:rsidP="009D5D03">
      <w:pPr>
        <w:pStyle w:val="1"/>
        <w:spacing w:line="360" w:lineRule="auto"/>
        <w:ind w:left="0" w:firstLine="709"/>
      </w:pPr>
      <w:bookmarkStart w:id="16" w:name="_Toc102662"/>
      <w:bookmarkStart w:id="17" w:name="_Toc120078"/>
      <w:r>
        <w:t>3.3</w:t>
      </w:r>
      <w:r w:rsidR="009D5D03" w:rsidRPr="0082553E">
        <w:t xml:space="preserve"> Методические рекомендации по подготовке к практическим занятиям (семинарам)</w:t>
      </w:r>
      <w:bookmarkEnd w:id="16"/>
      <w:bookmarkEnd w:id="17"/>
    </w:p>
    <w:p w:rsidR="009D5D03" w:rsidRPr="001C7D2F" w:rsidRDefault="009D5D03" w:rsidP="009D5D0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Технология обучения естествознанию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контрольной работы,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 включая контрольные вопросы,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9D5D03" w:rsidRP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обучения естествознанию</w:t>
      </w:r>
      <w:proofErr w:type="gramStart"/>
      <w:r w:rsidRPr="005E6637">
        <w:rPr>
          <w:color w:val="000000" w:themeColor="text1"/>
          <w:sz w:val="28"/>
          <w:szCs w:val="28"/>
        </w:rPr>
        <w:t xml:space="preserve"> :</w:t>
      </w:r>
      <w:proofErr w:type="gramEnd"/>
      <w:r w:rsidRPr="005E6637">
        <w:rPr>
          <w:color w:val="000000" w:themeColor="text1"/>
          <w:sz w:val="28"/>
          <w:szCs w:val="28"/>
        </w:rPr>
        <w:t xml:space="preserve"> </w:t>
      </w:r>
      <w:r w:rsidRPr="005E6637">
        <w:rPr>
          <w:b/>
          <w:color w:val="000000" w:themeColor="text1"/>
          <w:sz w:val="28"/>
          <w:szCs w:val="28"/>
        </w:rPr>
        <w:t xml:space="preserve"> </w:t>
      </w:r>
      <w:r w:rsidRPr="005E6637">
        <w:rPr>
          <w:color w:val="000000" w:themeColor="text1"/>
          <w:sz w:val="28"/>
          <w:szCs w:val="28"/>
        </w:rPr>
        <w:t xml:space="preserve">методические указания к практическим (семинарским) занятиям / </w:t>
      </w:r>
      <w:r w:rsidR="000F66D7">
        <w:rPr>
          <w:color w:val="000000" w:themeColor="text1"/>
          <w:sz w:val="28"/>
          <w:szCs w:val="28"/>
        </w:rPr>
        <w:t>Н.Н</w:t>
      </w:r>
      <w:r w:rsidRPr="005E6637">
        <w:rPr>
          <w:color w:val="000000" w:themeColor="text1"/>
          <w:sz w:val="28"/>
          <w:szCs w:val="28"/>
        </w:rPr>
        <w:t xml:space="preserve">. </w:t>
      </w:r>
      <w:r w:rsidR="000F66D7">
        <w:rPr>
          <w:color w:val="000000" w:themeColor="text1"/>
          <w:sz w:val="28"/>
          <w:szCs w:val="28"/>
        </w:rPr>
        <w:t xml:space="preserve">Садыкова. </w:t>
      </w:r>
      <w:r w:rsidRPr="005E6637">
        <w:rPr>
          <w:color w:val="000000" w:themeColor="text1"/>
          <w:sz w:val="28"/>
          <w:szCs w:val="28"/>
        </w:rPr>
        <w:t xml:space="preserve">-  </w:t>
      </w:r>
      <w:proofErr w:type="spellStart"/>
      <w:r w:rsidRPr="005E6637">
        <w:rPr>
          <w:color w:val="000000" w:themeColor="text1"/>
          <w:sz w:val="28"/>
          <w:szCs w:val="28"/>
        </w:rPr>
        <w:t>Бузулукский</w:t>
      </w:r>
      <w:proofErr w:type="spellEnd"/>
      <w:r w:rsidRPr="005E6637">
        <w:rPr>
          <w:color w:val="000000" w:themeColor="text1"/>
          <w:sz w:val="28"/>
          <w:szCs w:val="28"/>
        </w:rPr>
        <w:t xml:space="preserve"> </w:t>
      </w:r>
      <w:proofErr w:type="gramStart"/>
      <w:r w:rsidRPr="005E6637">
        <w:rPr>
          <w:color w:val="000000" w:themeColor="text1"/>
          <w:sz w:val="28"/>
          <w:szCs w:val="28"/>
        </w:rPr>
        <w:t>гуманитарно-технолог</w:t>
      </w:r>
      <w:proofErr w:type="gramEnd"/>
      <w:r w:rsidRPr="005E6637">
        <w:rPr>
          <w:color w:val="000000" w:themeColor="text1"/>
          <w:sz w:val="28"/>
          <w:szCs w:val="28"/>
        </w:rPr>
        <w:t>. ин-т (филиал) ОГУ. – Бузу</w:t>
      </w:r>
      <w:r w:rsidR="00526C94">
        <w:rPr>
          <w:color w:val="000000" w:themeColor="text1"/>
          <w:sz w:val="28"/>
          <w:szCs w:val="28"/>
        </w:rPr>
        <w:t>лук</w:t>
      </w:r>
      <w:proofErr w:type="gramStart"/>
      <w:r w:rsidR="00526C94">
        <w:rPr>
          <w:color w:val="000000" w:themeColor="text1"/>
          <w:sz w:val="28"/>
          <w:szCs w:val="28"/>
        </w:rPr>
        <w:t xml:space="preserve"> :</w:t>
      </w:r>
      <w:proofErr w:type="gramEnd"/>
      <w:r w:rsidR="00526C94">
        <w:rPr>
          <w:color w:val="000000" w:themeColor="text1"/>
          <w:sz w:val="28"/>
          <w:szCs w:val="28"/>
        </w:rPr>
        <w:t xml:space="preserve"> БГТИ (филиал) ОГУ, </w:t>
      </w:r>
      <w:r w:rsidR="00250A6E">
        <w:rPr>
          <w:color w:val="000000" w:themeColor="text1"/>
          <w:sz w:val="28"/>
          <w:szCs w:val="28"/>
        </w:rPr>
        <w:t>2017</w:t>
      </w:r>
      <w:r w:rsidRPr="005E6637">
        <w:rPr>
          <w:color w:val="000000" w:themeColor="text1"/>
          <w:sz w:val="28"/>
          <w:szCs w:val="28"/>
        </w:rPr>
        <w:t>.</w:t>
      </w:r>
      <w:r w:rsidR="004C4AA6">
        <w:rPr>
          <w:color w:val="000000" w:themeColor="text1"/>
          <w:sz w:val="28"/>
          <w:szCs w:val="28"/>
        </w:rPr>
        <w:t xml:space="preserve"> – 48</w:t>
      </w:r>
      <w:r w:rsidR="00526C94">
        <w:rPr>
          <w:color w:val="000000" w:themeColor="text1"/>
          <w:sz w:val="28"/>
          <w:szCs w:val="28"/>
        </w:rPr>
        <w:t xml:space="preserve"> с.</w:t>
      </w:r>
    </w:p>
    <w:p w:rsidR="009D5D03" w:rsidRPr="00AB5232" w:rsidRDefault="00C04A91" w:rsidP="009D5D03">
      <w:pPr>
        <w:pStyle w:val="1"/>
      </w:pPr>
      <w:bookmarkStart w:id="18" w:name="_Toc534396313"/>
      <w:bookmarkStart w:id="19" w:name="_Toc534397312"/>
      <w:bookmarkStart w:id="20" w:name="_Toc102663"/>
      <w:bookmarkStart w:id="21" w:name="_Toc120079"/>
      <w:bookmarkStart w:id="22" w:name="_Toc534396314"/>
      <w:r>
        <w:rPr>
          <w:rStyle w:val="ac"/>
          <w:rFonts w:cs="Times New Roman"/>
          <w:b/>
          <w:iCs/>
          <w:szCs w:val="18"/>
        </w:rPr>
        <w:lastRenderedPageBreak/>
        <w:t>3.4</w:t>
      </w:r>
      <w:r w:rsidR="009D5D03" w:rsidRPr="00AB5232">
        <w:rPr>
          <w:rStyle w:val="ac"/>
          <w:rFonts w:cs="Times New Roman"/>
          <w:b/>
          <w:iCs/>
          <w:szCs w:val="18"/>
        </w:rPr>
        <w:t xml:space="preserve"> Методические рекомендации по подготовке к контрольной работе</w:t>
      </w:r>
      <w:bookmarkEnd w:id="18"/>
      <w:bookmarkEnd w:id="19"/>
      <w:bookmarkEnd w:id="20"/>
      <w:bookmarkEnd w:id="21"/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Контрольная работа по дисциплине «</w:t>
      </w: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1C7D2F">
        <w:rPr>
          <w:iCs/>
          <w:sz w:val="28"/>
          <w:szCs w:val="18"/>
        </w:rPr>
        <w:t>» выполняется студентами как полной, так и сокращенной программы заочной форм</w:t>
      </w:r>
      <w:r w:rsidR="000F66D7"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1) Выбор варианта.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2) Изучение методики ее написания и оформления.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3) Отбор и изучение рекомендованных литературных источников.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4) Составление плана изложения материала.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5) Написание чернового варианта работы.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D9C">
        <w:rPr>
          <w:iCs/>
          <w:sz w:val="28"/>
          <w:szCs w:val="18"/>
        </w:rPr>
        <w:t>6) Тщательная литературная обработка и окончательное оформление текста.</w:t>
      </w:r>
      <w:r w:rsidRPr="005B0D9C">
        <w:rPr>
          <w:sz w:val="28"/>
          <w:szCs w:val="28"/>
        </w:rPr>
        <w:t xml:space="preserve"> </w:t>
      </w:r>
    </w:p>
    <w:p w:rsidR="009D5D03" w:rsidRP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9C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В методические 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указания по выполнению контрольной работы входят следующие виды заданий: </w:t>
      </w:r>
      <w:r w:rsidRPr="009D5D03">
        <w:rPr>
          <w:rFonts w:ascii="Times New Roman" w:hAnsi="Times New Roman" w:cs="Times New Roman"/>
          <w:sz w:val="28"/>
          <w:szCs w:val="28"/>
        </w:rPr>
        <w:t>составление перспективного и календарно-тематического плана на одну четверть в соответствии с принятой в школе образовательной программой естественнонаучного цикла и план-конспект урока, экскурсии и внеклассного мероприятия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5D03">
        <w:rPr>
          <w:color w:val="000000"/>
          <w:sz w:val="28"/>
          <w:szCs w:val="28"/>
          <w:shd w:val="clear" w:color="auto" w:fill="FFFFFF"/>
        </w:rPr>
        <w:t xml:space="preserve">После выполнения контрольной работы </w:t>
      </w:r>
      <w:proofErr w:type="gramStart"/>
      <w:r w:rsidRPr="009D5D03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9D5D03">
        <w:rPr>
          <w:color w:val="000000"/>
          <w:sz w:val="28"/>
          <w:szCs w:val="28"/>
          <w:shd w:val="clear" w:color="auto" w:fill="FFFFFF"/>
        </w:rPr>
        <w:t>, преподаватель</w:t>
      </w:r>
      <w:r w:rsidRPr="00AB170F">
        <w:rPr>
          <w:color w:val="000000"/>
          <w:sz w:val="28"/>
          <w:szCs w:val="28"/>
          <w:shd w:val="clear" w:color="auto" w:fill="FFFFFF"/>
        </w:rPr>
        <w:t xml:space="preserve">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</w:t>
      </w:r>
      <w:proofErr w:type="gramStart"/>
      <w:r w:rsidRPr="00AB170F">
        <w:rPr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AB170F">
        <w:rPr>
          <w:color w:val="000000"/>
          <w:sz w:val="28"/>
          <w:szCs w:val="28"/>
          <w:shd w:val="clear" w:color="auto" w:fill="FFFFFF"/>
        </w:rPr>
        <w:t xml:space="preserve"> получает, с учётом срока выполнения работы, если: решение задач выполнены правильно и в полном объеме, обучающийся (на зачете или экзамене) может пояснить выполнение любого этапа решения задачи, работа оформлена в соответствии с требованиями к ее выполнению.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экзамену по дисциплине «</w:t>
      </w:r>
      <w:r>
        <w:rPr>
          <w:iCs/>
          <w:color w:val="000000"/>
          <w:sz w:val="28"/>
          <w:szCs w:val="28"/>
        </w:rPr>
        <w:t>Технология обучения естествознанию</w:t>
      </w:r>
      <w:r w:rsidRPr="00AB170F">
        <w:rPr>
          <w:color w:val="000000"/>
          <w:sz w:val="28"/>
          <w:szCs w:val="28"/>
          <w:shd w:val="clear" w:color="auto" w:fill="FFFFFF"/>
        </w:rPr>
        <w:t>».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контрольных </w:t>
      </w:r>
      <w:r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>
        <w:rPr>
          <w:sz w:val="28"/>
          <w:szCs w:val="28"/>
        </w:rPr>
        <w:t xml:space="preserve">контрольной работы: 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обучения естествознанию</w:t>
      </w:r>
      <w:proofErr w:type="gramStart"/>
      <w:r>
        <w:rPr>
          <w:sz w:val="28"/>
          <w:szCs w:val="28"/>
        </w:rPr>
        <w:t xml:space="preserve"> </w:t>
      </w:r>
      <w:r w:rsidRPr="00862FC6">
        <w:rPr>
          <w:sz w:val="28"/>
          <w:szCs w:val="28"/>
        </w:rPr>
        <w:t>:</w:t>
      </w:r>
      <w:proofErr w:type="gramEnd"/>
      <w:r w:rsidRPr="00862FC6">
        <w:rPr>
          <w:sz w:val="28"/>
          <w:szCs w:val="28"/>
        </w:rPr>
        <w:t xml:space="preserve"> методические ука</w:t>
      </w:r>
      <w:r>
        <w:rPr>
          <w:sz w:val="28"/>
          <w:szCs w:val="28"/>
        </w:rPr>
        <w:t xml:space="preserve">зания к контрольным работам  / </w:t>
      </w:r>
      <w:r w:rsidR="000F66D7">
        <w:rPr>
          <w:sz w:val="28"/>
          <w:szCs w:val="28"/>
        </w:rPr>
        <w:t>Н.Н. Садыкова</w:t>
      </w:r>
      <w:r w:rsidRPr="00862FC6">
        <w:rPr>
          <w:sz w:val="28"/>
          <w:szCs w:val="28"/>
        </w:rPr>
        <w:t>.  – Б</w:t>
      </w:r>
      <w:r w:rsidR="00526C94">
        <w:rPr>
          <w:sz w:val="28"/>
          <w:szCs w:val="28"/>
        </w:rPr>
        <w:t xml:space="preserve">узулук: БГТИ (филиал) ОГУ, </w:t>
      </w:r>
      <w:r w:rsidR="00250A6E">
        <w:rPr>
          <w:sz w:val="28"/>
          <w:szCs w:val="28"/>
        </w:rPr>
        <w:t>2017</w:t>
      </w:r>
      <w:r w:rsidRPr="00862FC6">
        <w:rPr>
          <w:sz w:val="28"/>
          <w:szCs w:val="28"/>
        </w:rPr>
        <w:t>.</w:t>
      </w:r>
      <w:r w:rsidR="000F66D7">
        <w:rPr>
          <w:sz w:val="28"/>
          <w:szCs w:val="28"/>
        </w:rPr>
        <w:t xml:space="preserve"> – 16</w:t>
      </w:r>
      <w:r w:rsidR="00526C94">
        <w:rPr>
          <w:sz w:val="28"/>
          <w:szCs w:val="28"/>
        </w:rPr>
        <w:t xml:space="preserve"> с.</w:t>
      </w:r>
    </w:p>
    <w:p w:rsidR="009D5D03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</w:pPr>
    </w:p>
    <w:p w:rsidR="009D5D03" w:rsidRPr="00153B6A" w:rsidRDefault="009D5D03" w:rsidP="009D5D03">
      <w:pPr>
        <w:pStyle w:val="1"/>
        <w:rPr>
          <w:sz w:val="32"/>
        </w:rPr>
      </w:pPr>
      <w:bookmarkStart w:id="23" w:name="_Toc102664"/>
      <w:bookmarkStart w:id="24" w:name="_Toc120080"/>
      <w:r w:rsidRPr="00153B6A">
        <w:rPr>
          <w:sz w:val="32"/>
        </w:rPr>
        <w:t>4 Контроль и управление самостоятельной работой студентов</w:t>
      </w:r>
      <w:bookmarkEnd w:id="22"/>
      <w:bookmarkEnd w:id="23"/>
      <w:bookmarkEnd w:id="24"/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Технология обучения естествознанию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70E33" w:rsidRDefault="009D5D03" w:rsidP="00C7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9D5D03" w:rsidRPr="00D55040" w:rsidRDefault="00C921F9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D03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итоговый контроль осуществляется через </w:t>
      </w:r>
      <w:r w:rsid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9D5D03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9D5D03" w:rsidRPr="00416F1F" w:rsidRDefault="009D5D03" w:rsidP="009D5D03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9D5D03" w:rsidRPr="00D55040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9D5D03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</w:t>
      </w:r>
      <w:r w:rsidR="003060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ыполненной практической работе;</w:t>
      </w:r>
    </w:p>
    <w:p w:rsidR="003060E5" w:rsidRPr="003060E5" w:rsidRDefault="003060E5" w:rsidP="003060E5">
      <w:pPr>
        <w:numPr>
          <w:ilvl w:val="0"/>
          <w:numId w:val="10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контрольной работы.</w:t>
      </w:r>
    </w:p>
    <w:p w:rsidR="00886B31" w:rsidRDefault="00886B31" w:rsidP="00886B3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три вопроса.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r w:rsidRPr="002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B31" w:rsidRPr="00707F78" w:rsidRDefault="00886B31" w:rsidP="00886B3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</w:t>
      </w:r>
      <w:r w:rsidRPr="002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2780F">
        <w:rPr>
          <w:rFonts w:ascii="Times New Roman" w:hAnsi="Times New Roman" w:cs="Times New Roman"/>
          <w:sz w:val="28"/>
          <w:szCs w:val="28"/>
        </w:rPr>
        <w:t xml:space="preserve">дан полный, в логической последовательности </w:t>
      </w:r>
      <w:r w:rsidRPr="00707F78">
        <w:rPr>
          <w:rFonts w:ascii="Times New Roman" w:hAnsi="Times New Roman" w:cs="Times New Roman"/>
          <w:sz w:val="28"/>
          <w:szCs w:val="28"/>
        </w:rPr>
        <w:t>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Pr="00707F78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Pr="00707F78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707F78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707F78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B31" w:rsidRPr="0056173F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примеров связи теория с практикой, что указывает на работу с большим количеством литературы. Контрольная работа оформлена </w:t>
      </w:r>
      <w:proofErr w:type="gramStart"/>
      <w:r w:rsidRPr="0056173F">
        <w:rPr>
          <w:rFonts w:ascii="Times New Roman" w:hAnsi="Times New Roman" w:cs="Times New Roman"/>
          <w:sz w:val="28"/>
          <w:szCs w:val="28"/>
        </w:rPr>
        <w:t>согласно стандарта</w:t>
      </w:r>
      <w:proofErr w:type="gramEnd"/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886B31" w:rsidRPr="0056173F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теории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 xml:space="preserve">оформлена </w:t>
      </w:r>
      <w:proofErr w:type="gramStart"/>
      <w:r w:rsidRPr="0056173F">
        <w:rPr>
          <w:rFonts w:ascii="Times New Roman" w:hAnsi="Times New Roman" w:cs="Times New Roman"/>
          <w:sz w:val="28"/>
          <w:szCs w:val="28"/>
        </w:rPr>
        <w:t>согласно стандарта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886B31" w:rsidRPr="000342FB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выполненная несамостоятельно - не зачитывается. Контрольная работа, несвоевременно представленная, выполненная небрежно, не по заданному варианту, несамостоятельно, т.е. путем механического переписывания учебников и другой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литературы, без соблюдения правил, предъявляемых к ее оформлению, возвращается без проверки с указанием причин.</w:t>
      </w:r>
    </w:p>
    <w:p w:rsidR="00886B31" w:rsidRPr="000342FB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экзамену по дисциплине не допускается.</w:t>
      </w:r>
    </w:p>
    <w:p w:rsidR="00886B31" w:rsidRPr="00047DBA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6C94" w:rsidRPr="002D6466" w:rsidRDefault="00526C94" w:rsidP="00526C9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6454D5" w:rsidRDefault="008D4D99" w:rsidP="00886B3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6454D5" w:rsidSect="00610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E9" w:rsidRDefault="004220E9" w:rsidP="00FF0076">
      <w:pPr>
        <w:spacing w:after="0" w:line="240" w:lineRule="auto"/>
      </w:pPr>
      <w:r>
        <w:separator/>
      </w:r>
    </w:p>
  </w:endnote>
  <w:endnote w:type="continuationSeparator" w:id="0">
    <w:p w:rsidR="004220E9" w:rsidRDefault="004220E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0F0E" w:rsidRPr="009F32A6" w:rsidRDefault="00610F0E" w:rsidP="009F32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32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32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32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E7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F32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E9" w:rsidRDefault="004220E9" w:rsidP="00FF0076">
      <w:pPr>
        <w:spacing w:after="0" w:line="240" w:lineRule="auto"/>
      </w:pPr>
      <w:r>
        <w:separator/>
      </w:r>
    </w:p>
  </w:footnote>
  <w:footnote w:type="continuationSeparator" w:id="0">
    <w:p w:rsidR="004220E9" w:rsidRDefault="004220E9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"/>
  </w:num>
  <w:num w:numId="22">
    <w:abstractNumId w:val="4"/>
  </w:num>
  <w:num w:numId="23">
    <w:abstractNumId w:val="18"/>
  </w:num>
  <w:num w:numId="24">
    <w:abstractNumId w:val="23"/>
  </w:num>
  <w:num w:numId="25">
    <w:abstractNumId w:val="17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6"/>
  </w:num>
  <w:num w:numId="32">
    <w:abstractNumId w:val="10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0CBE"/>
    <w:rsid w:val="000234C4"/>
    <w:rsid w:val="00037786"/>
    <w:rsid w:val="00046231"/>
    <w:rsid w:val="00071F60"/>
    <w:rsid w:val="000A111C"/>
    <w:rsid w:val="000B1CE8"/>
    <w:rsid w:val="000D5D4D"/>
    <w:rsid w:val="000E1F1D"/>
    <w:rsid w:val="000F0707"/>
    <w:rsid w:val="000F66D7"/>
    <w:rsid w:val="00101781"/>
    <w:rsid w:val="00134DA8"/>
    <w:rsid w:val="0014634D"/>
    <w:rsid w:val="00153B6A"/>
    <w:rsid w:val="00164E22"/>
    <w:rsid w:val="0019189A"/>
    <w:rsid w:val="001D5F26"/>
    <w:rsid w:val="00231010"/>
    <w:rsid w:val="00233503"/>
    <w:rsid w:val="002477E3"/>
    <w:rsid w:val="002506E7"/>
    <w:rsid w:val="00250A6E"/>
    <w:rsid w:val="00257A72"/>
    <w:rsid w:val="00281AE0"/>
    <w:rsid w:val="002A70A8"/>
    <w:rsid w:val="002B7629"/>
    <w:rsid w:val="002D6C9C"/>
    <w:rsid w:val="002E18CB"/>
    <w:rsid w:val="002E7D03"/>
    <w:rsid w:val="002F5714"/>
    <w:rsid w:val="003060E5"/>
    <w:rsid w:val="003260D6"/>
    <w:rsid w:val="00355893"/>
    <w:rsid w:val="0038484F"/>
    <w:rsid w:val="003A4D73"/>
    <w:rsid w:val="00403C0A"/>
    <w:rsid w:val="00416F1F"/>
    <w:rsid w:val="004220E9"/>
    <w:rsid w:val="00446EAC"/>
    <w:rsid w:val="004A5996"/>
    <w:rsid w:val="004B4EDD"/>
    <w:rsid w:val="004C4AA6"/>
    <w:rsid w:val="004D1E55"/>
    <w:rsid w:val="004D2C9E"/>
    <w:rsid w:val="00526C94"/>
    <w:rsid w:val="00553C6A"/>
    <w:rsid w:val="00573D2C"/>
    <w:rsid w:val="00574159"/>
    <w:rsid w:val="00584400"/>
    <w:rsid w:val="005D5474"/>
    <w:rsid w:val="00604D48"/>
    <w:rsid w:val="00610F0E"/>
    <w:rsid w:val="00644501"/>
    <w:rsid w:val="006454D5"/>
    <w:rsid w:val="006E4BF3"/>
    <w:rsid w:val="00733C5E"/>
    <w:rsid w:val="00763DD3"/>
    <w:rsid w:val="007716C5"/>
    <w:rsid w:val="007A44AD"/>
    <w:rsid w:val="007C2C42"/>
    <w:rsid w:val="007D4DCA"/>
    <w:rsid w:val="007E19A0"/>
    <w:rsid w:val="0082553E"/>
    <w:rsid w:val="00850558"/>
    <w:rsid w:val="008533FE"/>
    <w:rsid w:val="00855864"/>
    <w:rsid w:val="00886B31"/>
    <w:rsid w:val="008B351E"/>
    <w:rsid w:val="008D4983"/>
    <w:rsid w:val="008D4D99"/>
    <w:rsid w:val="009838CD"/>
    <w:rsid w:val="009B25D1"/>
    <w:rsid w:val="009C0237"/>
    <w:rsid w:val="009D5D03"/>
    <w:rsid w:val="009F32A6"/>
    <w:rsid w:val="00A148C8"/>
    <w:rsid w:val="00A17897"/>
    <w:rsid w:val="00AB5232"/>
    <w:rsid w:val="00B60C99"/>
    <w:rsid w:val="00B81E60"/>
    <w:rsid w:val="00BA3757"/>
    <w:rsid w:val="00BA728E"/>
    <w:rsid w:val="00BB75EB"/>
    <w:rsid w:val="00BD3E79"/>
    <w:rsid w:val="00C04A91"/>
    <w:rsid w:val="00C47CD8"/>
    <w:rsid w:val="00C6132D"/>
    <w:rsid w:val="00C6514C"/>
    <w:rsid w:val="00C70E33"/>
    <w:rsid w:val="00C732E8"/>
    <w:rsid w:val="00C921F9"/>
    <w:rsid w:val="00C9618D"/>
    <w:rsid w:val="00CB2227"/>
    <w:rsid w:val="00CD3B7C"/>
    <w:rsid w:val="00CE51E3"/>
    <w:rsid w:val="00D15954"/>
    <w:rsid w:val="00D20280"/>
    <w:rsid w:val="00D25B75"/>
    <w:rsid w:val="00D90E7B"/>
    <w:rsid w:val="00DC3778"/>
    <w:rsid w:val="00E05057"/>
    <w:rsid w:val="00E20AF8"/>
    <w:rsid w:val="00E87CBE"/>
    <w:rsid w:val="00EB241E"/>
    <w:rsid w:val="00EF072F"/>
    <w:rsid w:val="00F4526E"/>
    <w:rsid w:val="00F668F9"/>
    <w:rsid w:val="00F96C86"/>
    <w:rsid w:val="00FE559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5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5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3DD1-19E6-4B9F-9D19-29C05DC0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эип</cp:lastModifiedBy>
  <cp:revision>48</cp:revision>
  <dcterms:created xsi:type="dcterms:W3CDTF">2017-01-18T09:17:00Z</dcterms:created>
  <dcterms:modified xsi:type="dcterms:W3CDTF">2020-09-15T07:47:00Z</dcterms:modified>
</cp:coreProperties>
</file>