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Кафедра гражданского права и процесса</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8E56B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3181F">
        <w:rPr>
          <w:rFonts w:ascii="Times New Roman" w:eastAsia="Calibri" w:hAnsi="Times New Roman" w:cs="Times New Roman"/>
          <w:sz w:val="24"/>
          <w:szCs w:val="24"/>
          <w:u w:val="single"/>
        </w:rPr>
        <w:t>гражданского права и процесса</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EE22BA" w:rsidRPr="00D3181F">
        <w:rPr>
          <w:rFonts w:ascii="Times New Roman" w:eastAsia="Calibri" w:hAnsi="Times New Roman" w:cs="Times New Roman"/>
          <w:sz w:val="24"/>
          <w:szCs w:val="24"/>
          <w:u w:val="single"/>
        </w:rPr>
        <w:t xml:space="preserve">9 от 13.03.2017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5107"/>
        <w:gridCol w:w="2134"/>
      </w:tblGrid>
      <w:tr w:rsidR="00153DD3" w:rsidRPr="00D3181F" w:rsidTr="00BD659F">
        <w:trPr>
          <w:tblHeader/>
        </w:trPr>
        <w:tc>
          <w:tcPr>
            <w:tcW w:w="1170"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01"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9"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BD659F">
        <w:trPr>
          <w:trHeight w:val="1005"/>
        </w:trPr>
        <w:tc>
          <w:tcPr>
            <w:tcW w:w="1170" w:type="pct"/>
            <w:vMerge w:val="restart"/>
          </w:tcPr>
          <w:p w:rsidR="00153DD3" w:rsidRPr="00D3181F" w:rsidRDefault="007106C2" w:rsidP="007F4BB0">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понятие, предмет, метод, систему предпринимательского права;</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источники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принципы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понятие, структуру, особенности предпринимательских правоотношений;</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понятие и классификацию субъектов предпринимательских правоотношений;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правовые формы осуществления предпринимательской деятельности;</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основы государственного регулирования и саморегулирования предпринимательской деятельности</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153DD3"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BD659F">
        <w:trPr>
          <w:trHeight w:val="306"/>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свободно оперировать юридическими понятиями и категориями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предпринимательского права и предпринимательские отношения; </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осуществлять реализацию норм предпринимательского права в соответствии с нормами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BD659F">
        <w:trPr>
          <w:trHeight w:val="1980"/>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системой теоретических знаний о содержании предпринимательского права, его основных институтах, юридической терминологией;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навыками работы с текстами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 (поиск, сбор, анализ, систематизация материала) и разрешения правовых проблем и коллизий, возникающих при реализации норм предпринимательского права;</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способностью осуществлять реализацию норм </w:t>
            </w:r>
            <w:r w:rsidRPr="007106C2">
              <w:rPr>
                <w:rFonts w:ascii="Times New Roman" w:eastAsia="Times New Roman" w:hAnsi="Times New Roman" w:cs="Times New Roman"/>
                <w:sz w:val="24"/>
                <w:szCs w:val="24"/>
                <w:lang w:eastAsia="ru-RU"/>
              </w:rPr>
              <w:lastRenderedPageBreak/>
              <w:t xml:space="preserve">Конституции Российской Федерации, федеральных конституционных законов и федеральных законов, регулирующих предпринимательские правоотношения, посредством их должного соблюдения  </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35594"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 xml:space="preserve">я; </w:t>
            </w:r>
          </w:p>
          <w:p w:rsidR="00153DD3" w:rsidRPr="00D3181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E79DA">
              <w:rPr>
                <w:rFonts w:ascii="Times New Roman" w:eastAsia="Times New Roman" w:hAnsi="Times New Roman" w:cs="Times New Roman"/>
                <w:sz w:val="24"/>
                <w:szCs w:val="24"/>
                <w:lang w:eastAsia="ru-RU"/>
              </w:rPr>
              <w:t>еловая игра</w:t>
            </w:r>
          </w:p>
        </w:tc>
      </w:tr>
      <w:tr w:rsidR="00BD659F" w:rsidRPr="00D3181F" w:rsidTr="00BD659F">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основы правового регулирования отдельных видов предпринимательской деятельности (инвестиционной деятельности, государственных и муниципальных закупок товаров (работ, услуг), рынка ценных бумаг, инновационной деятельности, внешнеэкономической деятельности, реализации товаров (работ, услуг), рекламной деятельности);</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способы защиты прав субъектов предпринимательской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обосновывать и принимать в пределах должностных обязанностей решения по вопросам реализации норм предпринимательского права в строгом соответствии с законом;</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совершать юридические действия, связанные с реализацией норм предпринимательского права;</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составлять юридические документы по вопросам, связанным с организацией, осуществлением и защитой пр</w:t>
            </w:r>
            <w:r>
              <w:rPr>
                <w:rFonts w:ascii="Times New Roman" w:eastAsia="Times New Roman" w:hAnsi="Times New Roman" w:cs="Times New Roman"/>
                <w:sz w:val="24"/>
                <w:szCs w:val="24"/>
                <w:lang w:eastAsia="ru-RU"/>
              </w:rPr>
              <w:t>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навыками принятия самостоятельных решений по реализации норм предпринимательского права при осуществлении правовой работы в сфере предпринимательской деятельности;</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35594"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 xml:space="preserve">я; </w:t>
            </w:r>
          </w:p>
          <w:p w:rsidR="00BD659F" w:rsidRPr="00D3181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w:t>
            </w:r>
          </w:p>
        </w:tc>
      </w:tr>
      <w:tr w:rsidR="00BD659F" w:rsidRPr="00D3181F" w:rsidTr="00BD659F">
        <w:trPr>
          <w:trHeight w:val="1949"/>
        </w:trPr>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понятие и виды юридических заключений по вопросам реализации норм предпринимательского права;</w:t>
            </w:r>
          </w:p>
          <w:p w:rsidR="00BD659F" w:rsidRPr="00D3181F"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понятие, цели и этапы консультирования по вопросам реализации норм предпринимательского права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выделять фактические обстоятельства дела, выбирать и анализировать нормы предпринимательского права и судебную практику при формулировании юридического заключения и (или) консультировании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технологией анализа фактических обстоятельств дела, норм предпринимательского права и судебной практики, имеющихся доказательств по делу;</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xml:space="preserve">- навыками подготовки и оформления юридических заключений; </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устных и письменных консультаций по вопросам осуществления предпринимательской деятельности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35594"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sidR="00935594">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p>
          <w:p w:rsidR="00BD659F" w:rsidRPr="00D3181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BD659F"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935594" w:rsidRDefault="00935594" w:rsidP="008F3452">
      <w:pPr>
        <w:spacing w:after="0" w:line="240" w:lineRule="auto"/>
        <w:ind w:firstLine="709"/>
        <w:jc w:val="both"/>
        <w:rPr>
          <w:rFonts w:ascii="Times New Roman" w:eastAsia="Times New Roman" w:hAnsi="Times New Roman" w:cs="Times New Roman"/>
          <w:sz w:val="24"/>
          <w:szCs w:val="24"/>
        </w:rPr>
      </w:pPr>
    </w:p>
    <w:p w:rsidR="00AD4B7A" w:rsidRPr="00AD4B7A" w:rsidRDefault="00AD4B7A" w:rsidP="00AD4B7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AD4B7A">
        <w:rPr>
          <w:rFonts w:ascii="Times New Roman" w:eastAsia="Times New Roman" w:hAnsi="Times New Roman" w:cs="Times New Roman"/>
          <w:b/>
          <w:bCs/>
          <w:kern w:val="36"/>
          <w:sz w:val="24"/>
          <w:szCs w:val="24"/>
          <w:lang w:eastAsia="ru-RU"/>
        </w:rPr>
        <w:t xml:space="preserve">Раздел 1 </w:t>
      </w:r>
      <w:r w:rsidRPr="00AD4B7A">
        <w:rPr>
          <w:rFonts w:ascii="Times New Roman" w:eastAsia="Times New Roman" w:hAnsi="Times New Roman" w:cs="Times New Roman"/>
          <w:b/>
          <w:sz w:val="24"/>
          <w:szCs w:val="24"/>
          <w:lang w:eastAsia="ru-RU"/>
        </w:rPr>
        <w:t>Общие положения о предпринимательском праве</w:t>
      </w:r>
    </w:p>
    <w:p w:rsidR="00AD4B7A" w:rsidRDefault="00AD4B7A" w:rsidP="00AD4B7A">
      <w:pPr>
        <w:spacing w:after="0" w:line="240" w:lineRule="auto"/>
        <w:ind w:firstLine="680"/>
        <w:jc w:val="both"/>
        <w:rPr>
          <w:rFonts w:ascii="Times New Roman" w:eastAsia="Times New Roman" w:hAnsi="Times New Roman" w:cs="Times New Roman"/>
          <w:sz w:val="24"/>
          <w:szCs w:val="24"/>
        </w:rPr>
      </w:pP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Федеральная налоговая служба</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Регистрационные палаты субъектов РФ</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органы Министерства юстиции РФ</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органы Министерства финансов РФ</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 относятся отрасли публичного права</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 относятся отрасли частного права</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относятся отрасли как публичного, так и частного права</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lastRenderedPageBreak/>
        <w:t> </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самостоятельная деятельность</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осуществляемая на свой риск</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направленная на систематическое получение прибыли</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 требует государственной регистрации</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имеет права</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имеет право</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лишь по решению органов исполнительной власти</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Гражданским кодексом РФ</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федеральными законами</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федеральными законами и указами Президента РФ</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федеральными законами и законами субъектов РФ</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вправе</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вправе, но лишь некоммерческие организации</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вправе</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с разрешения государственного органа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1 год</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3 года</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5 лет</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7 лет</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Лицензирующие органы не имеют права…</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определять виды деятельности, подлежащие лицензированию</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вправе</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вправе</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по решению вышестоящего органа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lastRenderedPageBreak/>
        <w:t>нет, не требуется</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требуется</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требуется только в случаях, установленных законом</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аннулируется</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аннулируется</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в случаях, предусмотренных законом</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1</w:t>
      </w:r>
      <w:r w:rsidRPr="00AD4B7A">
        <w:rPr>
          <w:rFonts w:ascii="Times New Roman" w:eastAsia="Times New Roman" w:hAnsi="Times New Roman" w:cs="Times New Roman"/>
          <w:bCs/>
          <w:sz w:val="24"/>
          <w:szCs w:val="24"/>
          <w:lang w:eastAsia="ru-RU"/>
        </w:rPr>
        <w:t>1.Физическое лицо – это:</w:t>
      </w:r>
    </w:p>
    <w:p w:rsidR="00AD4B7A" w:rsidRPr="00AD4B7A" w:rsidRDefault="00AD4B7A" w:rsidP="00E21038">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физически сильный человек;</w:t>
      </w:r>
    </w:p>
    <w:p w:rsidR="00AD4B7A" w:rsidRPr="00AD4B7A" w:rsidRDefault="00AD4B7A" w:rsidP="00E21038">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человек, имеющий необходимое образование в области физики;</w:t>
      </w:r>
    </w:p>
    <w:p w:rsidR="00AD4B7A" w:rsidRPr="00AD4B7A" w:rsidRDefault="00AD4B7A" w:rsidP="00E21038">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12.Российское предпринимательское право- это:</w:t>
      </w:r>
    </w:p>
    <w:p w:rsidR="00AD4B7A" w:rsidRPr="00AD4B7A" w:rsidRDefault="00AD4B7A" w:rsidP="00E21038">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один из элементов российской правовой системы;</w:t>
      </w:r>
    </w:p>
    <w:p w:rsidR="00AD4B7A" w:rsidRPr="00AD4B7A" w:rsidRDefault="00AD4B7A" w:rsidP="00E21038">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AD4B7A" w:rsidRPr="00AD4B7A" w:rsidRDefault="00AD4B7A" w:rsidP="00E21038">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13. Источником предпринимательского права является:</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Конституция РФ;</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поставки;</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обычай делового оборота;</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судебный прецедент.</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AD4B7A" w:rsidRPr="00AD4B7A" w:rsidRDefault="00AD4B7A" w:rsidP="00E21038">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корпоративное;</w:t>
      </w:r>
    </w:p>
    <w:p w:rsidR="00AD4B7A" w:rsidRPr="00AD4B7A" w:rsidRDefault="00AD4B7A" w:rsidP="00E21038">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индивидуальное;</w:t>
      </w:r>
    </w:p>
    <w:p w:rsidR="00AD4B7A" w:rsidRPr="00AD4B7A" w:rsidRDefault="00AD4B7A" w:rsidP="00E21038">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партнерское.</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15 Указать признаки предпринимательства.</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легализованность;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реализованность;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самостоятельность;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рискованность;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стилизованность;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прибыльность.</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AD4B7A" w:rsidRPr="00AD4B7A" w:rsidRDefault="00AD4B7A" w:rsidP="00E21038">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государственной регистрации;</w:t>
      </w:r>
    </w:p>
    <w:p w:rsidR="00AD4B7A" w:rsidRPr="00AD4B7A" w:rsidRDefault="00AD4B7A" w:rsidP="00E21038">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заключения предпринимательской сделки;</w:t>
      </w:r>
    </w:p>
    <w:p w:rsidR="00AD4B7A" w:rsidRPr="00AD4B7A" w:rsidRDefault="00AD4B7A" w:rsidP="00E21038">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заключения трудового договора с работником.</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AD4B7A" w:rsidRPr="00AD4B7A" w:rsidRDefault="00AD4B7A" w:rsidP="00E21038">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корпоративное;</w:t>
      </w:r>
    </w:p>
    <w:p w:rsidR="00AD4B7A" w:rsidRPr="00AD4B7A" w:rsidRDefault="00AD4B7A" w:rsidP="00E21038">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индивидуальное;</w:t>
      </w:r>
    </w:p>
    <w:p w:rsidR="00AD4B7A" w:rsidRPr="00AD4B7A" w:rsidRDefault="00AD4B7A" w:rsidP="00E21038">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партнерское.</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предпринимательство в сфере услуг;</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производственное предпринимательство;</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оба варианта верны;</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правильного ответа.</w:t>
      </w:r>
    </w:p>
    <w:p w:rsidR="00AD4B7A" w:rsidRPr="00AD4B7A" w:rsidRDefault="00AD4B7A" w:rsidP="00AD4B7A">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AD4B7A" w:rsidRPr="00AD4B7A" w:rsidRDefault="00AD4B7A" w:rsidP="00E21038">
      <w:pPr>
        <w:numPr>
          <w:ilvl w:val="0"/>
          <w:numId w:val="54"/>
        </w:numPr>
        <w:tabs>
          <w:tab w:val="left" w:pos="426"/>
          <w:tab w:val="left" w:pos="993"/>
        </w:tabs>
        <w:spacing w:after="0" w:line="240" w:lineRule="auto"/>
        <w:ind w:left="0" w:firstLine="680"/>
        <w:contextualSpacing/>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AD4B7A" w:rsidRPr="00AD4B7A" w:rsidRDefault="00AD4B7A" w:rsidP="00E21038">
      <w:pPr>
        <w:numPr>
          <w:ilvl w:val="0"/>
          <w:numId w:val="54"/>
        </w:numPr>
        <w:tabs>
          <w:tab w:val="left" w:pos="426"/>
          <w:tab w:val="left" w:pos="993"/>
        </w:tabs>
        <w:spacing w:after="0" w:line="240" w:lineRule="auto"/>
        <w:ind w:left="0" w:firstLine="680"/>
        <w:contextualSpacing/>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AD4B7A" w:rsidRPr="00AD4B7A" w:rsidRDefault="00AD4B7A" w:rsidP="00E21038">
      <w:pPr>
        <w:numPr>
          <w:ilvl w:val="0"/>
          <w:numId w:val="54"/>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AD4B7A" w:rsidRPr="00AD4B7A" w:rsidRDefault="00AD4B7A" w:rsidP="00E21038">
      <w:pPr>
        <w:numPr>
          <w:ilvl w:val="0"/>
          <w:numId w:val="54"/>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AD4B7A" w:rsidRPr="00AD4B7A" w:rsidRDefault="00AD4B7A" w:rsidP="00AD4B7A">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ab/>
      </w:r>
      <w:r w:rsidRPr="00AD4B7A">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AD4B7A" w:rsidRPr="00AD4B7A" w:rsidRDefault="00AD4B7A" w:rsidP="00E21038">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 диспозитивных нормах.</w:t>
      </w:r>
    </w:p>
    <w:p w:rsidR="00AD4B7A" w:rsidRPr="00AD4B7A" w:rsidRDefault="00AD4B7A" w:rsidP="00E21038">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 императивных нормах.</w:t>
      </w:r>
    </w:p>
    <w:p w:rsidR="00AD4B7A" w:rsidRPr="00AD4B7A" w:rsidRDefault="00AD4B7A" w:rsidP="00E21038">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AD4B7A" w:rsidRPr="00AD4B7A" w:rsidRDefault="00AD4B7A" w:rsidP="00AD4B7A">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государственная регистрация.</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наличие обособленного имущества.</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наличие лицензии</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наличие хозяйственной компетенции.</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уплата налогов.</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22.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обычаи делового оборота</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международные договоры</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общепризнанные принципы международного права</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нормы иностранного права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 23.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подзаконные нормативные правовые акты</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законы</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Кодексы</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Конституция</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Постановления Правительства</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Федеральные законы</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имеют</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имеют</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в случаях, когда это прямо предусмотрено законом</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по решению суда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lastRenderedPageBreak/>
        <w:t>допускается только к области финансового права</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допускается только к области административного права</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допускается</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применяются правила гражданского законодательства РФ</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применяются правила международного договора</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вопрос не урегулирован законодательством</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применяется обычай делового оборота</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обычай делового оборота не применяется</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применяется обычай делового оборота по решению суда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29.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Федеральный закон вступает в силу…</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принятия Государственной Думой ФС РФ</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Гражданский кодекс РФ</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Указ Президента РФ</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вопрос законодательством не урегулирован</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солидарную</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долевую</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субсидиарную</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завершения всех расчетов с кредиторами</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составления ликвидационного баланса</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устав</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учредительный договор</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устав и учредительный договор</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решение собрания акционеров</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отсутствие необходимых документов,</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юридическое лицо считается созданным?</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принятия решения учредителями</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36.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казенное предприятие</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учреждение</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общество с ограниченной ответственностью</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закрытое акционерное общество</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полные товарищи в товариществе на вере</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участники товарищества на вере</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вкладчики в товариществе на вере</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Федеральная налоговая служба</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Министерство по налогам и сборам РФ</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Министерство финансов РФ</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Министерство экономики РФ</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разделении и выделении</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при разделении</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разделении, выделении и преобразовании</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слиянии, присоединении и преобразовании</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40.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слияние</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присоединение</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преобразование</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разделение</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lastRenderedPageBreak/>
        <w:t>41.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учредители (участники) юридического лица или орган, принявшие решение о реорганизации</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суд</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42.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казенные предприятия, производственные кооперативы</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фонды, потребительские кооперативы</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товарищества на вере</w:t>
      </w:r>
    </w:p>
    <w:p w:rsidR="00AD4B7A" w:rsidRPr="00AD4B7A" w:rsidRDefault="00AD4B7A" w:rsidP="00AD4B7A">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lang w:eastAsia="ru-RU"/>
        </w:rPr>
        <w:t> 4</w:t>
      </w:r>
      <w:r w:rsidRPr="00AD4B7A">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AD4B7A" w:rsidRPr="00AD4B7A" w:rsidRDefault="00AD4B7A" w:rsidP="00E21038">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AD4B7A" w:rsidRPr="00AD4B7A" w:rsidRDefault="00AD4B7A" w:rsidP="00E21038">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AD4B7A" w:rsidRPr="00AD4B7A" w:rsidRDefault="00AD4B7A" w:rsidP="00E21038">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AD4B7A" w:rsidRPr="00AD4B7A" w:rsidRDefault="00AD4B7A" w:rsidP="00AD4B7A">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AD4B7A" w:rsidRPr="00AD4B7A" w:rsidRDefault="00AD4B7A" w:rsidP="00E21038">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AD4B7A" w:rsidRPr="00AD4B7A" w:rsidRDefault="00AD4B7A" w:rsidP="00E21038">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лицом, имеющего право действовать от имени юридического лица без доверенности </w:t>
      </w:r>
    </w:p>
    <w:p w:rsidR="00AD4B7A" w:rsidRPr="00AD4B7A" w:rsidRDefault="00AD4B7A" w:rsidP="00E21038">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AD4B7A" w:rsidRPr="00AD4B7A" w:rsidRDefault="00AD4B7A" w:rsidP="00AD4B7A">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46. Лицензия – это</w:t>
      </w:r>
    </w:p>
    <w:p w:rsidR="00AD4B7A" w:rsidRPr="00AD4B7A" w:rsidRDefault="00AD4B7A" w:rsidP="00E21038">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AD4B7A" w:rsidRPr="00AD4B7A" w:rsidRDefault="00AD4B7A" w:rsidP="00E21038">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AD4B7A" w:rsidRPr="00AD4B7A" w:rsidRDefault="00AD4B7A" w:rsidP="00E21038">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AD4B7A" w:rsidRPr="00AD4B7A" w:rsidRDefault="00AD4B7A" w:rsidP="00AD4B7A">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lastRenderedPageBreak/>
        <w:t>избравшие для себя такой вид деятельности, относительно которой законодателем установлен запрет осуществлять наряду с нею какие-либо иные виды предпринимательской деятельности</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AD4B7A" w:rsidRPr="00AD4B7A" w:rsidRDefault="00AD4B7A" w:rsidP="00AD4B7A">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 8. К оборотным средствам относятся:</w:t>
      </w:r>
    </w:p>
    <w:p w:rsidR="00AD4B7A" w:rsidRPr="00AD4B7A" w:rsidRDefault="00AD4B7A" w:rsidP="00E21038">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AD4B7A" w:rsidRPr="00AD4B7A" w:rsidRDefault="00AD4B7A" w:rsidP="00E21038">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AD4B7A" w:rsidRPr="00AD4B7A" w:rsidRDefault="00AD4B7A" w:rsidP="00E21038">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AD4B7A" w:rsidRPr="00AD4B7A" w:rsidRDefault="00AD4B7A" w:rsidP="00AD4B7A">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AD4B7A" w:rsidRPr="00AD4B7A" w:rsidRDefault="00AD4B7A" w:rsidP="00E21038">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AD4B7A" w:rsidRPr="00AD4B7A" w:rsidRDefault="00AD4B7A" w:rsidP="00E21038">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AD4B7A" w:rsidRPr="00AD4B7A" w:rsidRDefault="00AD4B7A" w:rsidP="00E21038">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AD4B7A" w:rsidRPr="00AD4B7A" w:rsidRDefault="00AD4B7A" w:rsidP="00AD4B7A">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AD4B7A" w:rsidRPr="00AD4B7A" w:rsidRDefault="00AD4B7A" w:rsidP="00E21038">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ликвидационным балансом</w:t>
      </w:r>
    </w:p>
    <w:p w:rsidR="00AD4B7A" w:rsidRPr="00AD4B7A" w:rsidRDefault="00AD4B7A" w:rsidP="00E21038">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разделительным балансом</w:t>
      </w:r>
    </w:p>
    <w:p w:rsidR="00AD4B7A" w:rsidRPr="00AD4B7A" w:rsidRDefault="00AD4B7A" w:rsidP="00E21038">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передаточным актом</w:t>
      </w:r>
    </w:p>
    <w:p w:rsidR="00AD4B7A" w:rsidRPr="00AD4B7A" w:rsidRDefault="00AD4B7A" w:rsidP="00AD4B7A">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51. Полное товарищество - это:</w:t>
      </w:r>
    </w:p>
    <w:p w:rsidR="00AD4B7A" w:rsidRPr="00AD4B7A" w:rsidRDefault="00AD4B7A" w:rsidP="00E21038">
      <w:pPr>
        <w:keepNext/>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AD4B7A" w:rsidRPr="00AD4B7A" w:rsidRDefault="00AD4B7A" w:rsidP="00E21038">
      <w:pPr>
        <w:keepNext/>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AD4B7A" w:rsidRPr="00AD4B7A" w:rsidRDefault="00AD4B7A" w:rsidP="00E21038">
      <w:pPr>
        <w:widowControl w:val="0"/>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52. Акционерное общество - это:</w:t>
      </w:r>
    </w:p>
    <w:p w:rsidR="00AD4B7A" w:rsidRPr="00AD4B7A" w:rsidRDefault="00AD4B7A" w:rsidP="00E21038">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AD4B7A" w:rsidRPr="00AD4B7A" w:rsidRDefault="00AD4B7A" w:rsidP="00E21038">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AD4B7A" w:rsidRPr="00AD4B7A" w:rsidRDefault="00AD4B7A" w:rsidP="00E21038">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54. Фонд – это</w:t>
      </w:r>
    </w:p>
    <w:p w:rsidR="00AD4B7A" w:rsidRPr="00AD4B7A" w:rsidRDefault="00AD4B7A" w:rsidP="00E21038">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AD4B7A" w:rsidRPr="00AD4B7A" w:rsidRDefault="00AD4B7A" w:rsidP="00E21038">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AD4B7A" w:rsidRPr="00AD4B7A" w:rsidRDefault="00AD4B7A" w:rsidP="00E21038">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w:t>
      </w:r>
      <w:r w:rsidRPr="00AD4B7A">
        <w:rPr>
          <w:rFonts w:ascii="Times New Roman" w:eastAsia="Times New Roman" w:hAnsi="Times New Roman" w:cs="Times New Roman"/>
          <w:sz w:val="24"/>
          <w:szCs w:val="24"/>
          <w:shd w:val="clear" w:color="auto" w:fill="FFFFFF"/>
          <w:lang w:eastAsia="ru-RU"/>
        </w:rPr>
        <w:lastRenderedPageBreak/>
        <w:t>им полностью или частично</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AD4B7A" w:rsidRPr="00AD4B7A" w:rsidRDefault="00AD4B7A" w:rsidP="00E21038">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AD4B7A" w:rsidRPr="00AD4B7A" w:rsidRDefault="00AD4B7A" w:rsidP="00E21038">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AD4B7A" w:rsidRPr="00AD4B7A" w:rsidRDefault="00AD4B7A" w:rsidP="00E21038">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AD4B7A" w:rsidRPr="00AD4B7A" w:rsidRDefault="00AD4B7A" w:rsidP="00E21038">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устав</w:t>
      </w:r>
    </w:p>
    <w:p w:rsidR="00AD4B7A" w:rsidRPr="00AD4B7A" w:rsidRDefault="00AD4B7A" w:rsidP="00E21038">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учредительный договор</w:t>
      </w:r>
    </w:p>
    <w:p w:rsidR="00AD4B7A" w:rsidRPr="00AD4B7A" w:rsidRDefault="00AD4B7A" w:rsidP="00E21038">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устав и учредительный договор</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AD4B7A" w:rsidRPr="00AD4B7A" w:rsidRDefault="00AD4B7A" w:rsidP="00E21038">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1000 МРОТ</w:t>
      </w:r>
    </w:p>
    <w:p w:rsidR="00AD4B7A" w:rsidRPr="00AD4B7A" w:rsidRDefault="00AD4B7A" w:rsidP="00E21038">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5000 МРОТ</w:t>
      </w:r>
    </w:p>
    <w:p w:rsidR="00AD4B7A" w:rsidRPr="00AD4B7A" w:rsidRDefault="00AD4B7A" w:rsidP="00E21038">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100 МРОТ</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AD4B7A" w:rsidRPr="00AD4B7A" w:rsidRDefault="00AD4B7A" w:rsidP="00E21038">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AD4B7A" w:rsidRPr="00AD4B7A" w:rsidRDefault="00AD4B7A" w:rsidP="00E21038">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AD4B7A" w:rsidRPr="00AD4B7A" w:rsidRDefault="00AD4B7A" w:rsidP="00E21038">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AD4B7A" w:rsidRPr="00AD4B7A" w:rsidRDefault="00AD4B7A" w:rsidP="00E21038">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AD4B7A" w:rsidRPr="00AD4B7A" w:rsidRDefault="00AD4B7A" w:rsidP="00E21038">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AD4B7A" w:rsidRPr="00AD4B7A" w:rsidRDefault="00AD4B7A" w:rsidP="00E21038">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61. Унитарное предприятие:</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не отвечают по его обязательствам и несут риск убытков, связанных с его </w:t>
      </w:r>
      <w:r w:rsidRPr="00AD4B7A">
        <w:rPr>
          <w:rFonts w:ascii="Times New Roman" w:eastAsia="Times New Roman" w:hAnsi="Times New Roman" w:cs="Times New Roman"/>
          <w:sz w:val="24"/>
          <w:szCs w:val="24"/>
          <w:shd w:val="clear" w:color="auto" w:fill="FFFFFF"/>
          <w:lang w:eastAsia="ru-RU"/>
        </w:rPr>
        <w:lastRenderedPageBreak/>
        <w:t>деятельностью в пределах стоимости принадлежащих им акций;</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62. Товарная биржа – это</w:t>
      </w:r>
    </w:p>
    <w:p w:rsidR="00AD4B7A" w:rsidRPr="00AD4B7A" w:rsidRDefault="00AD4B7A" w:rsidP="00E21038">
      <w:pPr>
        <w:widowControl w:val="0"/>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AD4B7A" w:rsidRPr="00AD4B7A" w:rsidRDefault="00AD4B7A" w:rsidP="00E21038">
      <w:pPr>
        <w:keepNext/>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AD4B7A" w:rsidRPr="00AD4B7A" w:rsidRDefault="00AD4B7A" w:rsidP="00E21038">
      <w:pPr>
        <w:keepNext/>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AD4B7A" w:rsidRPr="00AD4B7A" w:rsidRDefault="00AD4B7A" w:rsidP="00AD4B7A">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63.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вправе</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вправе</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это зависит от объема исполнения</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вправе, если лицо не знало об истечении давности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12:00 последнего дня срока</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24:00 последнего дня срока</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конце установленного в данной организации рабочего дня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только другого лица, но и в отношении себя лично</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отношении другого лица, а также себя лично, при условии, что представитель выступает в качестве коммерческого представителя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допускается</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законным представителем</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предпринимателем</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коммерческим представителем</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душеприказчиком</w:t>
      </w:r>
    </w:p>
    <w:p w:rsidR="00AD4B7A" w:rsidRPr="00AD4B7A" w:rsidRDefault="00AD4B7A" w:rsidP="00AD4B7A">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лично</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через представителей</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через законных представителей</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как лично, так и через представителей</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комиссии</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завещательного отказа</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займа</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поручения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Каков максимальный срок действия доверенности?</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бессрочно</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3 года</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 год</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лет</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завещание</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завещательное возложение</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доверенность</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доверительного управления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возможна</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любой сотрудник</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руководитель</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 с приложением печати этой организации</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доверенности</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обязанность возместить убытки</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компенсировать моральный ущерб</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возместить реальный ущерб</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принести извинения в письменной форме</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 </w:t>
      </w:r>
      <w:r w:rsidRPr="00AD4B7A">
        <w:rPr>
          <w:rFonts w:ascii="Times New Roman" w:eastAsia="Times New Roman" w:hAnsi="Times New Roman" w:cs="Times New Roman"/>
          <w:bCs/>
          <w:sz w:val="24"/>
          <w:szCs w:val="24"/>
          <w:lang w:eastAsia="ru-RU"/>
        </w:rPr>
        <w:t>76.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допускается</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во всех случаях</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верный ответ не указан</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AD4B7A">
        <w:rPr>
          <w:rFonts w:ascii="Times New Roman" w:eastAsia="Times New Roman" w:hAnsi="Times New Roman" w:cs="Times New Roman"/>
          <w:b/>
          <w:bCs/>
          <w:sz w:val="24"/>
          <w:szCs w:val="24"/>
          <w:shd w:val="clear" w:color="auto" w:fill="FFFFFF"/>
          <w:lang w:eastAsia="ru-RU"/>
        </w:rPr>
        <w:t xml:space="preserve">Раздел 2 </w:t>
      </w:r>
      <w:r w:rsidRPr="00AD4B7A">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AD4B7A" w:rsidRPr="00AD4B7A" w:rsidRDefault="00AD4B7A" w:rsidP="00AD4B7A">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Под инвестицией понимают:</w:t>
      </w:r>
    </w:p>
    <w:p w:rsidR="00AD4B7A" w:rsidRPr="00AD4B7A" w:rsidRDefault="00AD4B7A" w:rsidP="00E21038">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AD4B7A" w:rsidRPr="00AD4B7A" w:rsidRDefault="00AD4B7A" w:rsidP="00E21038">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AD4B7A" w:rsidRPr="00AD4B7A" w:rsidRDefault="00AD4B7A" w:rsidP="00E21038">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AD4B7A" w:rsidRPr="00AD4B7A" w:rsidRDefault="00AD4B7A" w:rsidP="00E21038">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AD4B7A" w:rsidRPr="00AD4B7A" w:rsidRDefault="00AD4B7A" w:rsidP="00E21038">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AD4B7A" w:rsidRPr="00AD4B7A" w:rsidRDefault="00AD4B7A" w:rsidP="00E21038">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предоставляется заем, кредит.</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 xml:space="preserve">3. Субсидия – это </w:t>
      </w:r>
    </w:p>
    <w:p w:rsidR="00AD4B7A" w:rsidRPr="00AD4B7A" w:rsidRDefault="00AD4B7A" w:rsidP="00E21038">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AD4B7A" w:rsidRPr="00AD4B7A" w:rsidRDefault="00AD4B7A" w:rsidP="00E21038">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AD4B7A" w:rsidRPr="00AD4B7A" w:rsidRDefault="00AD4B7A" w:rsidP="00E21038">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AD4B7A" w:rsidRPr="00AD4B7A" w:rsidRDefault="00AD4B7A" w:rsidP="00E21038">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AD4B7A" w:rsidRPr="00AD4B7A" w:rsidRDefault="00AD4B7A" w:rsidP="00E21038">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AD4B7A" w:rsidRPr="00AD4B7A" w:rsidRDefault="00AD4B7A" w:rsidP="00E21038">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 Налог - это:</w:t>
      </w:r>
    </w:p>
    <w:p w:rsidR="00AD4B7A" w:rsidRPr="00AD4B7A" w:rsidRDefault="00AD4B7A" w:rsidP="00E21038">
      <w:pPr>
        <w:numPr>
          <w:ilvl w:val="0"/>
          <w:numId w:val="11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AD4B7A" w:rsidRPr="00AD4B7A" w:rsidRDefault="00AD4B7A" w:rsidP="00E21038">
      <w:pPr>
        <w:numPr>
          <w:ilvl w:val="0"/>
          <w:numId w:val="11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w:t>
      </w:r>
      <w:r w:rsidRPr="00AD4B7A">
        <w:rPr>
          <w:rFonts w:ascii="Times New Roman" w:eastAsia="Times New Roman" w:hAnsi="Times New Roman" w:cs="Times New Roman"/>
          <w:sz w:val="24"/>
          <w:szCs w:val="24"/>
          <w:shd w:val="clear" w:color="auto" w:fill="FFFFFF"/>
          <w:lang w:eastAsia="ru-RU"/>
        </w:rPr>
        <w:lastRenderedPageBreak/>
        <w:t>в целях финансового обеспечения деятельности государства и (или) муниципальных образований.</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 Реальный налог – это</w:t>
      </w:r>
    </w:p>
    <w:p w:rsidR="00AD4B7A" w:rsidRPr="00AD4B7A" w:rsidRDefault="00AD4B7A" w:rsidP="00E21038">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AD4B7A" w:rsidRPr="00AD4B7A" w:rsidRDefault="00AD4B7A" w:rsidP="00E21038">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AD4B7A" w:rsidRPr="00AD4B7A" w:rsidRDefault="00AD4B7A" w:rsidP="00E21038">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7. Скидки – это:</w:t>
      </w:r>
    </w:p>
    <w:p w:rsidR="00AD4B7A" w:rsidRPr="00AD4B7A" w:rsidRDefault="00AD4B7A" w:rsidP="00E21038">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AD4B7A" w:rsidRPr="00AD4B7A" w:rsidRDefault="00AD4B7A" w:rsidP="00E21038">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AD4B7A" w:rsidRPr="00AD4B7A" w:rsidRDefault="00AD4B7A" w:rsidP="00E21038">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AD4B7A" w:rsidRPr="00AD4B7A" w:rsidRDefault="00AD4B7A" w:rsidP="00E21038">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AD4B7A" w:rsidRPr="00AD4B7A" w:rsidRDefault="00AD4B7A" w:rsidP="00E21038">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AD4B7A" w:rsidRPr="00AD4B7A" w:rsidRDefault="00AD4B7A" w:rsidP="00E21038">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подоходный налог</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на добавленную стоимость</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AD4B7A" w:rsidRPr="00AD4B7A" w:rsidRDefault="00AD4B7A" w:rsidP="00E21038">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AD4B7A" w:rsidRPr="00AD4B7A" w:rsidRDefault="00AD4B7A" w:rsidP="00E21038">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AD4B7A" w:rsidRPr="00AD4B7A" w:rsidRDefault="00AD4B7A" w:rsidP="00E21038">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11. Личное страхование включает:</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жизни</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транспортных средств </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грузов</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медицинское страхование</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AD4B7A" w:rsidRPr="00AD4B7A" w:rsidRDefault="00AD4B7A" w:rsidP="00E21038">
      <w:pPr>
        <w:numPr>
          <w:ilvl w:val="0"/>
          <w:numId w:val="12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 силу закона</w:t>
      </w:r>
    </w:p>
    <w:p w:rsidR="00AD4B7A" w:rsidRPr="00AD4B7A" w:rsidRDefault="00AD4B7A" w:rsidP="00E21038">
      <w:pPr>
        <w:numPr>
          <w:ilvl w:val="0"/>
          <w:numId w:val="12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 воле сторон </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пенсии по старости, по инвалидности</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lastRenderedPageBreak/>
        <w:t>14. Прямое государственное регулирование предпринимательской деятельности осуществляется:</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требований, предъявляемых к предпринимательской деятельности</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AD4B7A">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 Опционная сделка – это сделка</w:t>
      </w:r>
      <w:r w:rsidRPr="00AD4B7A">
        <w:rPr>
          <w:rFonts w:ascii="Times New Roman" w:eastAsia="Times New Roman" w:hAnsi="Times New Roman" w:cs="Times New Roman"/>
          <w:sz w:val="24"/>
          <w:szCs w:val="24"/>
          <w:lang w:eastAsia="ru-RU"/>
        </w:rPr>
        <w:t xml:space="preserve"> </w:t>
      </w:r>
      <w:r w:rsidRPr="00AD4B7A">
        <w:rPr>
          <w:rFonts w:ascii="Times New Roman" w:eastAsia="Times New Roman" w:hAnsi="Times New Roman" w:cs="Times New Roman"/>
          <w:sz w:val="24"/>
          <w:szCs w:val="24"/>
          <w:shd w:val="clear" w:color="auto" w:fill="FFFFFF"/>
          <w:lang w:eastAsia="ru-RU"/>
        </w:rPr>
        <w:t>связанная с уступкой прав на будущую передачу прав и обязанностей в отношении</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 Расчет по инкассо - это:</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3. Чек - это:</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4. Кредитование – это</w:t>
      </w:r>
    </w:p>
    <w:p w:rsidR="00AD4B7A" w:rsidRPr="00AD4B7A" w:rsidRDefault="00AD4B7A" w:rsidP="00E21038">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AD4B7A" w:rsidRPr="00AD4B7A" w:rsidRDefault="00AD4B7A" w:rsidP="00E21038">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AD4B7A" w:rsidRPr="00AD4B7A" w:rsidRDefault="00AD4B7A" w:rsidP="00E21038">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Срок годности – это</w:t>
      </w:r>
    </w:p>
    <w:p w:rsidR="00AD4B7A" w:rsidRPr="00AD4B7A" w:rsidRDefault="00AD4B7A" w:rsidP="00E21038">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AD4B7A" w:rsidRPr="00AD4B7A" w:rsidRDefault="00AD4B7A" w:rsidP="00E21038">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AD4B7A" w:rsidRPr="00AD4B7A" w:rsidRDefault="00AD4B7A" w:rsidP="00E21038">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6. Последствия продажи товара ненадлежащего качества:</w:t>
      </w:r>
    </w:p>
    <w:p w:rsidR="00AD4B7A" w:rsidRPr="00AD4B7A" w:rsidRDefault="00AD4B7A" w:rsidP="00E21038">
      <w:pPr>
        <w:numPr>
          <w:ilvl w:val="0"/>
          <w:numId w:val="131"/>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AD4B7A" w:rsidRPr="00AD4B7A" w:rsidRDefault="00AD4B7A" w:rsidP="00E21038">
      <w:pPr>
        <w:numPr>
          <w:ilvl w:val="0"/>
          <w:numId w:val="131"/>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первую</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вторую</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третью</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пятую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функции осуществляет филиал юридического лица?</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 является самостоятельным юридическим лицом</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w:t>
      </w:r>
      <w:r w:rsidRPr="00AD4B7A">
        <w:rPr>
          <w:rFonts w:ascii="Times New Roman" w:eastAsia="Times New Roman" w:hAnsi="Times New Roman" w:cs="Times New Roman"/>
          <w:bCs/>
          <w:sz w:val="24"/>
          <w:szCs w:val="24"/>
          <w:lang w:eastAsia="ru-RU"/>
        </w:rPr>
        <w:t> </w:t>
      </w:r>
      <w:r w:rsidRPr="00AD4B7A">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тех случаях, когда имеются признаки банкротства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конкурсное производство</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финансовое оздоровление</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внешнее управление</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мировое соглашение</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11.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пять</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четыре</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три</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семь</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удовлетворяются в общем порядке требований кредиторов</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усмотрение ликвидационной комиссии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первую</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вторую</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третью</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четвертую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первую</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вторую</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третью</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четвертую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15.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одного месяца</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трех месяцев</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шести месяцев</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одного года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сроком на один год</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сроком на один год с возможностью продления на один год</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бессрочно, до полного расчета с кредиторами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17. Срок заявления требований кредиторов с момента публикации сведений о ликвидации юридического лица не может быть</w:t>
      </w:r>
    </w:p>
    <w:p w:rsidR="00AD4B7A" w:rsidRPr="00AD4B7A" w:rsidRDefault="00AD4B7A" w:rsidP="00E21038">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более двух месяцев</w:t>
      </w:r>
    </w:p>
    <w:p w:rsidR="00AD4B7A" w:rsidRPr="00AD4B7A" w:rsidRDefault="00AD4B7A" w:rsidP="00E21038">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менее двух месяцев </w:t>
      </w:r>
    </w:p>
    <w:p w:rsidR="00AD4B7A" w:rsidRPr="00AD4B7A" w:rsidRDefault="00AD4B7A" w:rsidP="00E21038">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более 6 месяцев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18. Юридическое лицо считается несостоятельным, если:</w:t>
      </w:r>
    </w:p>
    <w:p w:rsidR="00AD4B7A" w:rsidRPr="00AD4B7A" w:rsidRDefault="00AD4B7A" w:rsidP="00E21038">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AD4B7A" w:rsidRPr="00AD4B7A" w:rsidRDefault="00AD4B7A" w:rsidP="00E21038">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AD4B7A" w:rsidRPr="00AD4B7A" w:rsidRDefault="00AD4B7A" w:rsidP="00E21038">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19. Преднамеренное банкротство – это</w:t>
      </w:r>
    </w:p>
    <w:p w:rsidR="00AD4B7A" w:rsidRPr="00AD4B7A" w:rsidRDefault="00AD4B7A" w:rsidP="00E21038">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AD4B7A" w:rsidRPr="00AD4B7A" w:rsidRDefault="00AD4B7A" w:rsidP="00E21038">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AD4B7A" w:rsidRPr="00AD4B7A" w:rsidRDefault="00AD4B7A" w:rsidP="00E21038">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20. Финансовое оздоровление - это:</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21. Конкурсное производство - это:</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22. Сроки проведения процедуры внешнего управления:</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более 7 месяцев;</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не более 1 года; </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более чем 2 года.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23. К коммерческим организациям относятся: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учреждения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казенные предприятия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общественные и религиозные объединения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производственные кооперативы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24. К некоммерческим организациям относятся:</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хозяйственные товарищества и общества</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благотворительные и иные фонды</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унитарные предприятия</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потребительские кооперативы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25</w:t>
      </w:r>
      <w:r w:rsidRPr="00AD4B7A">
        <w:rPr>
          <w:rFonts w:ascii="Times New Roman" w:eastAsia="Times New Roman" w:hAnsi="Times New Roman" w:cs="Times New Roman"/>
          <w:bCs/>
          <w:sz w:val="24"/>
          <w:szCs w:val="24"/>
          <w:lang w:eastAsia="ru-RU"/>
        </w:rPr>
        <w:t>.</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переходит</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переходит</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переходит, как при доверительной собственности</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переходит на определенный период</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1000 МРОТ</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500 МРОТ</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1500 МРОТ</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имущество, находящееся на территории РФ</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право хозяйственного ведения и оперативного управления</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сервитуты</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вышеперечисленное</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постройки</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возведения фундамента</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государственной регистрации</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подписания договора инвестирования</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решать вопросы создания предприятия</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определять цели деятельности и назначать директора</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вышеперечисленные права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полном объеме, самостоятельно распоряжается имуществом</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распоряжаться с согласия директора</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распоряжается с согласия собственника</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распоряжаться с согласия совета директоров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33.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топологий интегральных микросхем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работнику, если иное не предусмотрено договором</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работодателю, если иное не предусмотрено договором</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всех случаях работнику</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всегда работнику и работодателю совместно</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любое юридическое лицо</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любой субъект гражданских правоотношений</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На чье имя может быть зарегистрирован товарный знак?</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на имя любого коммерческой организации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любые имена и фамилии</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исторические названия населенных пунктов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Каков срок действия свидетельства на товарный знак?</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 лет</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20 лет</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лет</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15 лет</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 </w:t>
      </w:r>
      <w:r w:rsidRPr="00AD4B7A">
        <w:rPr>
          <w:rFonts w:ascii="Times New Roman" w:eastAsia="Times New Roman" w:hAnsi="Times New Roman" w:cs="Times New Roman"/>
          <w:bCs/>
          <w:sz w:val="24"/>
          <w:szCs w:val="24"/>
          <w:lang w:eastAsia="ru-RU"/>
        </w:rPr>
        <w:t>39.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каждый раз на 10 лет</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только один раз на 10 лет</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только два раза по 10 лет</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товарные знаки</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наименования мест происхождения товаров</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фирменные наименования</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информацию «ноу-хау»</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бессрочно</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 лет с момента регистрации</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лет с даты получения свидетельства</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 лет с даты получения свидетельства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10 лет с момента регистрации юридического лица</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всего срока существования юридического лица</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20 лет с момента подачи заявки на регистрацию</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10 лет с момента подачи заявки на регистрацию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названий государств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программы для ЭВМ, изобретения</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изобретения, полезные модели и промышленные образцы</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произведения науки, литературы и искусства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при наличии согласия работника</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 46.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AD4B7A" w:rsidRPr="00AD4B7A" w:rsidRDefault="00AD4B7A" w:rsidP="00E21038">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может</w:t>
      </w:r>
    </w:p>
    <w:p w:rsidR="00AD4B7A" w:rsidRPr="00AD4B7A" w:rsidRDefault="00AD4B7A" w:rsidP="00E21038">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AD4B7A" w:rsidRPr="00AD4B7A" w:rsidRDefault="00AD4B7A" w:rsidP="00E21038">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AD4B7A" w:rsidRPr="00AD4B7A" w:rsidRDefault="00AD4B7A" w:rsidP="00E21038">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устанавливает ни прав, ни обязанностей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Сторонами обязательства могут быть…</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физические лица</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только юридические лица</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или только физические лица, являющиеся предпринимателями, или только юридические лица</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 физические и юридические лица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случаев, предусмотренных законом</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основная сумма – проценты – издержки кредитора</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проценты – издержки – основная сумма</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издержки – проценты – основная сумма</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издержки – основная сумма – проценты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Если обязательство не исполнено, то…</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достаточно возместить убытки</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обязательство в любом случае должно быть исполнено</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достаточно уплатить неустойку</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штрафной неустойки</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исключительной неустойки</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зачетной неустойки</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альтернативной неустойки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с согласия собственника</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независимо от согласия собственника</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гарант</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бенефициар</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принципал</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цессионарий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Основанием возникновения удержания является…</w:t>
      </w:r>
    </w:p>
    <w:p w:rsidR="00AD4B7A" w:rsidRPr="00AD4B7A" w:rsidRDefault="00AD4B7A" w:rsidP="00E21038">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AD4B7A" w:rsidRPr="00AD4B7A" w:rsidRDefault="00AD4B7A" w:rsidP="00E21038">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только в отношении  движимого имущества</w:t>
      </w:r>
    </w:p>
    <w:p w:rsidR="00AD4B7A" w:rsidRPr="00AD4B7A" w:rsidRDefault="00AD4B7A" w:rsidP="00E21038">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AD4B7A" w:rsidRPr="00AD4B7A" w:rsidRDefault="00AD4B7A" w:rsidP="00E21038">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любые требования, вытекающие из денежных обязательств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Делькредере – это…</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двухстороння сделка между поручителем и кредитором</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договор между третьим лицом и должником, в котором определяются права </w:t>
      </w:r>
      <w:r w:rsidRPr="00AD4B7A">
        <w:rPr>
          <w:rFonts w:ascii="Times New Roman" w:eastAsia="Times New Roman" w:hAnsi="Times New Roman" w:cs="Times New Roman"/>
          <w:sz w:val="24"/>
          <w:szCs w:val="24"/>
          <w:lang w:eastAsia="ru-RU"/>
        </w:rPr>
        <w:lastRenderedPageBreak/>
        <w:t>третьего лица</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поручительство комиссионера за исполнение третьим лицом сделки, заключенной с ним за счет комитента</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совпадение должника и кредитора в одном лице</w:t>
      </w:r>
    </w:p>
    <w:p w:rsidR="00AD4B7A" w:rsidRPr="00AD4B7A" w:rsidRDefault="00AD4B7A" w:rsidP="00AD4B7A">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если иное не установлено законом</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если иное не установлено законом</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при взаимном согласии сторон</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при заключении договора более 1 года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года</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года</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лет</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бессрочный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Укажите  стороны кредитного договора?</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заимодавец и заемщик</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кредитодатель и кредитополучатель</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кредитор и заемщик</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заимодавец и кредитополучатель</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59.  Укажите форму кредитного договора?</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простая письменная</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нотариальная</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нотариальная с последующей государственной регистрацией</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простая письменная с последующей регистрацией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подлежит</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подлежит</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по соглашению сторон</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в отношении государственной собственности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розничной купли-продажи</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купли-продажи недвижимости</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поставки</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аренды транспортного средства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договор доверительного управления</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хранения</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финансовой аренды (лизинга)</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проката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земельные участки и иные природные объекты</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здания и сооружения</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любые объекты недвижимого имущества</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автотранспортные средства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комиссионер</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комитент</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продавец</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комиссионер, если иное не установлено договором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за исключением случаев, предусмотренных законом</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AD4B7A">
        <w:rPr>
          <w:rFonts w:ascii="Times New Roman" w:eastAsia="Times New Roman" w:hAnsi="Times New Roman" w:cs="Times New Roman"/>
          <w:sz w:val="24"/>
          <w:szCs w:val="24"/>
          <w:lang w:eastAsia="ru-RU"/>
        </w:rPr>
        <w:t>?</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AD4B7A" w:rsidRPr="00AD4B7A" w:rsidRDefault="00AD4B7A" w:rsidP="00AD4B7A">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из договоров является публичным?</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договор розничной купли-продажи</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поставки</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контрактации</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продажи предприятия</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выдачи покупателю товарного или кассового чека</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передачи товара покупателю</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выбора товара покупателем</w:t>
      </w:r>
    </w:p>
    <w:p w:rsidR="00AD4B7A" w:rsidRPr="00AD4B7A" w:rsidRDefault="00AD4B7A" w:rsidP="00AD4B7A">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AD4B7A">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освобождает должника от исполнения обязательства в натуре, если уплата неустойки и возмещение убытков произведена;</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AD4B7A">
        <w:rPr>
          <w:rFonts w:ascii="Times New Roman" w:eastAsia="Times New Roman" w:hAnsi="Times New Roman" w:cs="Times New Roman"/>
          <w:bCs/>
          <w:color w:val="000000"/>
          <w:sz w:val="24"/>
          <w:szCs w:val="24"/>
          <w:lang w:eastAsia="ru-RU"/>
        </w:rPr>
        <w:t>, </w:t>
      </w:r>
      <w:r w:rsidRPr="00AD4B7A">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признание наличия или отсутствия права, признание сделки недействительной, признание недействительным акта государственного органа или органа местного самоуправления;</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недействительной, признание недействительным акта государственного органа или органа местного самоуправления;</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3. Под способами защиты прав следует понимать:</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подкрепленные мерами принуждения;</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lastRenderedPageBreak/>
        <w:t>установленные договором механизмы по восстановлению или признанию нарушенных или оспариваемых прав и интересов их обладателей, с применением к нарушителям мер юридической ответственности;</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указанные в законе меры контроля за соблюдением требований законодательства к предпринимателям и применение мер стимулирования и ответственности к нарушителям этих требований.</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4. Субъективное право на защиту – это:</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порядок принудительного осуществления права;</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5. Медиативное соглашение – это:</w:t>
      </w:r>
    </w:p>
    <w:p w:rsidR="00AD4B7A" w:rsidRPr="00AD4B7A" w:rsidRDefault="00AD4B7A" w:rsidP="00E21038">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соглашение об исчислении и уплате налогов через посредника, заключенное между налоговым агентом и предпринимателем в письменной форме;</w:t>
      </w:r>
    </w:p>
    <w:p w:rsidR="00AD4B7A" w:rsidRPr="00AD4B7A" w:rsidRDefault="00AD4B7A" w:rsidP="00E21038">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AD4B7A" w:rsidRPr="00AD4B7A" w:rsidRDefault="00AD4B7A" w:rsidP="00E21038">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сведения о сторонах;</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предмет спора;</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проведение изъятия имущества должника;</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сведения о медиаторе;</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сроки выполнения обязательств.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7. Финансовый омбудсмен – это:</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действующий правительственный орган разбирательства споров, возникающих между финансовыми организациями и их клиентами - физическими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физическими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состязательности и равноправия сторон;</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lastRenderedPageBreak/>
        <w:t>независимости сторон от исковых требований;</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предвзятости суда к виновной стороне в споре;</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преимущественности требований органов власти;</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необязательности судебных решений для органов власти.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указания главы муниципального образования;</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10. Самозащита гражданских прав – это:</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охрану материальных и нематериальных благ;</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соответствующих закону, и направленных на исполнение своих обязательств;</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p w:rsidR="00935594" w:rsidRDefault="00935594" w:rsidP="00AD4B7A">
      <w:pPr>
        <w:spacing w:after="0" w:line="240" w:lineRule="auto"/>
        <w:ind w:firstLine="680"/>
        <w:jc w:val="both"/>
        <w:rPr>
          <w:rFonts w:ascii="Times New Roman" w:eastAsia="Times New Roman" w:hAnsi="Times New Roman" w:cs="Times New Roman"/>
          <w:sz w:val="24"/>
          <w:szCs w:val="24"/>
        </w:rPr>
      </w:pPr>
    </w:p>
    <w:p w:rsidR="00935594" w:rsidRPr="00D3181F" w:rsidRDefault="00935594" w:rsidP="00AD4B7A">
      <w:pPr>
        <w:spacing w:after="0" w:line="240" w:lineRule="auto"/>
        <w:ind w:firstLine="680"/>
        <w:jc w:val="both"/>
        <w:rPr>
          <w:rFonts w:ascii="Times New Roman" w:eastAsia="Times New Roman" w:hAnsi="Times New Roman" w:cs="Times New Roman"/>
          <w:sz w:val="24"/>
          <w:szCs w:val="24"/>
        </w:rPr>
      </w:pPr>
    </w:p>
    <w:p w:rsidR="00DB7BDC" w:rsidRPr="00D3181F" w:rsidRDefault="00DB7BDC" w:rsidP="00AD4B7A">
      <w:pPr>
        <w:spacing w:after="0" w:line="240" w:lineRule="auto"/>
        <w:ind w:firstLine="680"/>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AD4B7A">
      <w:pPr>
        <w:spacing w:after="0" w:line="240" w:lineRule="auto"/>
        <w:ind w:firstLine="680"/>
        <w:jc w:val="both"/>
        <w:rPr>
          <w:rFonts w:ascii="Times New Roman" w:eastAsia="Times New Roman" w:hAnsi="Times New Roman" w:cs="Times New Roman"/>
          <w:sz w:val="24"/>
          <w:szCs w:val="24"/>
          <w:lang w:eastAsia="ru-RU"/>
        </w:rPr>
      </w:pP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7106C2"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некоммерческих организаций</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Банкротство индивидуального предпринимателя</w:t>
      </w:r>
    </w:p>
    <w:p w:rsidR="007106C2" w:rsidRP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AD4B7A">
      <w:pPr>
        <w:tabs>
          <w:tab w:val="left" w:pos="2029"/>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AD4B7A">
      <w:pPr>
        <w:tabs>
          <w:tab w:val="left" w:pos="2029"/>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AD4B7A">
      <w:pPr>
        <w:tabs>
          <w:tab w:val="left" w:pos="2029"/>
        </w:tabs>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понятие государственного и муниципального заказчика</w:t>
      </w:r>
    </w:p>
    <w:p w:rsidR="007106C2"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AD4B7A">
      <w:pPr>
        <w:pStyle w:val="a8"/>
        <w:numPr>
          <w:ilvl w:val="1"/>
          <w:numId w:val="28"/>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AD4B7A">
      <w:pPr>
        <w:pStyle w:val="a8"/>
        <w:numPr>
          <w:ilvl w:val="1"/>
          <w:numId w:val="28"/>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AD4B7A">
      <w:pPr>
        <w:pStyle w:val="a8"/>
        <w:numPr>
          <w:ilvl w:val="0"/>
          <w:numId w:val="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AD4B7A">
      <w:pPr>
        <w:pStyle w:val="a8"/>
        <w:numPr>
          <w:ilvl w:val="0"/>
          <w:numId w:val="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AD4B7A">
      <w:pPr>
        <w:pStyle w:val="a8"/>
        <w:numPr>
          <w:ilvl w:val="0"/>
          <w:numId w:val="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AD4B7A">
      <w:pPr>
        <w:pStyle w:val="a8"/>
        <w:numPr>
          <w:ilvl w:val="1"/>
          <w:numId w:val="28"/>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AD4B7A">
      <w:pPr>
        <w:pStyle w:val="a8"/>
        <w:numPr>
          <w:ilvl w:val="0"/>
          <w:numId w:val="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AD4B7A">
      <w:pPr>
        <w:pStyle w:val="a8"/>
        <w:numPr>
          <w:ilvl w:val="0"/>
          <w:numId w:val="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AD4B7A">
      <w:pPr>
        <w:pStyle w:val="a8"/>
        <w:numPr>
          <w:ilvl w:val="0"/>
          <w:numId w:val="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AD4B7A">
      <w:pPr>
        <w:pStyle w:val="a8"/>
        <w:numPr>
          <w:ilvl w:val="0"/>
          <w:numId w:val="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AD4B7A">
      <w:pPr>
        <w:pStyle w:val="a8"/>
        <w:numPr>
          <w:ilvl w:val="0"/>
          <w:numId w:val="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Публично-правовое регулирование внешнеторговой деятельности: нетарифные меры</w:t>
      </w:r>
    </w:p>
    <w:p w:rsidR="007106C2"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7106C2" w:rsidRPr="00062ABF"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AD4B7A">
      <w:pPr>
        <w:pStyle w:val="a8"/>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AD4B7A">
      <w:pPr>
        <w:pStyle w:val="a8"/>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AD4B7A">
      <w:pPr>
        <w:pStyle w:val="a8"/>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AD4B7A">
      <w:pPr>
        <w:pStyle w:val="a8"/>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AD4B7A">
      <w:pPr>
        <w:pStyle w:val="a8"/>
        <w:numPr>
          <w:ilvl w:val="0"/>
          <w:numId w:val="13"/>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AD4B7A">
      <w:pPr>
        <w:pStyle w:val="a8"/>
        <w:numPr>
          <w:ilvl w:val="0"/>
          <w:numId w:val="13"/>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AD4B7A">
      <w:pPr>
        <w:pStyle w:val="a8"/>
        <w:numPr>
          <w:ilvl w:val="0"/>
          <w:numId w:val="15"/>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AD4B7A">
      <w:pPr>
        <w:pStyle w:val="a8"/>
        <w:numPr>
          <w:ilvl w:val="0"/>
          <w:numId w:val="15"/>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AD4B7A">
      <w:pPr>
        <w:tabs>
          <w:tab w:val="left" w:pos="181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AD4B7A">
      <w:pPr>
        <w:tabs>
          <w:tab w:val="left" w:pos="181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AD4B7A">
      <w:pPr>
        <w:tabs>
          <w:tab w:val="left" w:pos="1816"/>
        </w:tabs>
        <w:spacing w:after="0" w:line="240" w:lineRule="auto"/>
        <w:ind w:firstLine="680"/>
        <w:jc w:val="both"/>
        <w:rPr>
          <w:rFonts w:ascii="Times New Roman" w:eastAsia="Times New Roman" w:hAnsi="Times New Roman" w:cs="Times New Roman"/>
          <w:sz w:val="24"/>
          <w:szCs w:val="24"/>
          <w:lang w:eastAsia="ru-RU"/>
        </w:rPr>
      </w:pP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AD4B7A">
      <w:pPr>
        <w:pStyle w:val="a8"/>
        <w:numPr>
          <w:ilvl w:val="0"/>
          <w:numId w:val="16"/>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AD4B7A">
      <w:pPr>
        <w:pStyle w:val="a8"/>
        <w:numPr>
          <w:ilvl w:val="0"/>
          <w:numId w:val="16"/>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AD4B7A">
      <w:pPr>
        <w:pStyle w:val="a8"/>
        <w:numPr>
          <w:ilvl w:val="0"/>
          <w:numId w:val="16"/>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AD4B7A">
      <w:pPr>
        <w:spacing w:after="0" w:line="240" w:lineRule="auto"/>
        <w:ind w:firstLine="680"/>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Поскольку квартира не 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Определите природу заключенного </w:t>
      </w:r>
      <w:r w:rsidRPr="00616679">
        <w:rPr>
          <w:rFonts w:ascii="Times New Roman" w:eastAsia="Times New Roman" w:hAnsi="Times New Roman" w:cs="Times New Roman"/>
          <w:sz w:val="24"/>
          <w:szCs w:val="24"/>
        </w:rPr>
        <w:lastRenderedPageBreak/>
        <w:t>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Не согласившись с 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 xml:space="preserve">Предприниматель Мусков обратился в арбитражный суд с заявлением о признании ООО «А-8» несостоятельным и ликвидации должника по упрощенной </w:t>
      </w:r>
      <w:r w:rsidRPr="0030159B">
        <w:rPr>
          <w:rFonts w:ascii="Times New Roman" w:eastAsia="Times New Roman" w:hAnsi="Times New Roman" w:cs="Times New Roman"/>
          <w:sz w:val="24"/>
          <w:szCs w:val="24"/>
        </w:rPr>
        <w:lastRenderedPageBreak/>
        <w:t>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Каков порядок 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w:t>
      </w:r>
      <w:r w:rsidRPr="00713A05">
        <w:rPr>
          <w:rFonts w:ascii="Times New Roman" w:eastAsia="Times New Roman" w:hAnsi="Times New Roman" w:cs="Times New Roman"/>
          <w:sz w:val="24"/>
          <w:szCs w:val="24"/>
        </w:rPr>
        <w:lastRenderedPageBreak/>
        <w:t>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этой связи покупатель обратился в арбитражный суд с иском к поставщику о взыскании с поставщика договорной неустойки за просрочку поставки 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ЗАО «Корунд» осуществляло добычу, разлив и оптово-розничную продажу природной минеральной воды. В 2000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 xml:space="preserve">Предприниматель без образования юридического лица К. на доходы, полученные от предпринимательской деятельности приобрел технологическую линию </w:t>
      </w:r>
      <w:r w:rsidRPr="009A3A9E">
        <w:rPr>
          <w:rFonts w:ascii="Times New Roman" w:eastAsia="Times New Roman" w:hAnsi="Times New Roman" w:cs="Times New Roman"/>
          <w:sz w:val="24"/>
          <w:szCs w:val="24"/>
        </w:rPr>
        <w:lastRenderedPageBreak/>
        <w:t>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отказать в государственной регистрации прекращения деятельности 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w:t>
      </w:r>
      <w:r w:rsidRPr="00616679">
        <w:rPr>
          <w:rFonts w:ascii="Times New Roman" w:eastAsia="Times New Roman" w:hAnsi="Times New Roman" w:cs="Times New Roman"/>
          <w:sz w:val="24"/>
          <w:szCs w:val="24"/>
        </w:rPr>
        <w:lastRenderedPageBreak/>
        <w:t>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w:t>
      </w:r>
      <w:r w:rsidRPr="00713A05">
        <w:rPr>
          <w:rFonts w:ascii="Times New Roman" w:eastAsia="Times New Roman" w:hAnsi="Times New Roman" w:cs="Times New Roman"/>
          <w:sz w:val="24"/>
          <w:szCs w:val="24"/>
        </w:rPr>
        <w:lastRenderedPageBreak/>
        <w:t>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 xml:space="preserve">По результатам выездной налоговой проверки налоговый орган выявил, что ООО «Спектр» представлена декларация по налогу на добавленную стоимость с </w:t>
      </w:r>
      <w:r w:rsidRPr="00713A05">
        <w:rPr>
          <w:rFonts w:ascii="Times New Roman" w:eastAsia="Times New Roman" w:hAnsi="Times New Roman" w:cs="Times New Roman"/>
          <w:sz w:val="24"/>
          <w:szCs w:val="24"/>
        </w:rPr>
        <w:lastRenderedPageBreak/>
        <w:t>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Между ОАО «Инвестстрой» и ООО «Оценка Плюс» был заключен договор на проведение оценки недвижимого имущества в связи с проводимой реорганизацией. В 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w:t>
      </w:r>
      <w:r w:rsidRPr="00616679">
        <w:rPr>
          <w:rFonts w:ascii="Times New Roman" w:eastAsia="Times New Roman" w:hAnsi="Times New Roman" w:cs="Times New Roman"/>
          <w:sz w:val="24"/>
          <w:szCs w:val="24"/>
        </w:rPr>
        <w:lastRenderedPageBreak/>
        <w:t>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документов не выполнено налогоплательщиком со ссылкой на то, что они 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 xml:space="preserve">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w:t>
      </w:r>
      <w:r w:rsidR="00616679" w:rsidRPr="00616679">
        <w:rPr>
          <w:rFonts w:ascii="Times New Roman" w:eastAsia="Times New Roman" w:hAnsi="Times New Roman" w:cs="Times New Roman"/>
          <w:sz w:val="24"/>
          <w:szCs w:val="24"/>
        </w:rPr>
        <w:lastRenderedPageBreak/>
        <w:t>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Однако Суд исходил из того, что предъявленный 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 xml:space="preserve">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w:t>
      </w:r>
      <w:r w:rsidRPr="00713A05">
        <w:rPr>
          <w:rFonts w:ascii="Times New Roman" w:eastAsia="Times New Roman" w:hAnsi="Times New Roman" w:cs="Times New Roman"/>
          <w:sz w:val="24"/>
          <w:szCs w:val="24"/>
        </w:rPr>
        <w:lastRenderedPageBreak/>
        <w:t>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w:t>
      </w:r>
      <w:r w:rsidRPr="00713A05">
        <w:rPr>
          <w:rFonts w:ascii="Times New Roman" w:eastAsia="Times New Roman" w:hAnsi="Times New Roman" w:cs="Times New Roman"/>
          <w:sz w:val="24"/>
          <w:szCs w:val="24"/>
        </w:rPr>
        <w:lastRenderedPageBreak/>
        <w:t xml:space="preserve">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Акт о приемке 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w:t>
      </w:r>
      <w:r w:rsidRPr="00713A05">
        <w:rPr>
          <w:rFonts w:ascii="Times New Roman" w:eastAsia="Times New Roman" w:hAnsi="Times New Roman" w:cs="Times New Roman"/>
          <w:sz w:val="24"/>
          <w:szCs w:val="24"/>
        </w:rPr>
        <w:lastRenderedPageBreak/>
        <w:t>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о незаконности 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в принятии искового заявления 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w:t>
      </w:r>
      <w:r w:rsidR="00713A05" w:rsidRPr="00713A05">
        <w:rPr>
          <w:rFonts w:ascii="Times New Roman" w:eastAsia="Times New Roman" w:hAnsi="Times New Roman" w:cs="Times New Roman"/>
          <w:sz w:val="24"/>
          <w:szCs w:val="24"/>
        </w:rPr>
        <w:lastRenderedPageBreak/>
        <w:t>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Конституционным судом РФ предусмотрены в ФКЗ «О Конституционном Суде Российской Федерации»? Проанализируйте нормы </w:t>
      </w:r>
      <w:r w:rsidR="00713A05" w:rsidRPr="00713A05">
        <w:rPr>
          <w:rFonts w:ascii="Times New Roman" w:eastAsia="Times New Roman" w:hAnsi="Times New Roman" w:cs="Times New Roman"/>
          <w:sz w:val="24"/>
          <w:szCs w:val="24"/>
        </w:rPr>
        <w:lastRenderedPageBreak/>
        <w:t>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Руководствуясь гл.7 Федерального закона «О техническом регулировании» разработайте Программу мероприятий по предотвращению причинения вреда 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lastRenderedPageBreak/>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Default="00AD4B7A"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задания контрольной работы:</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1.</w:t>
      </w:r>
      <w:r w:rsidRPr="00AD4B7A">
        <w:rPr>
          <w:rFonts w:ascii="Times New Roman" w:eastAsia="Times New Roman" w:hAnsi="Times New Roman" w:cs="Times New Roman"/>
          <w:sz w:val="24"/>
          <w:szCs w:val="24"/>
        </w:rPr>
        <w:tab/>
        <w:t>Раскрыть теоретический вопрос: «Порядок государственной регистрации юридических лиц при их создании»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2.</w:t>
      </w:r>
      <w:r w:rsidRPr="00AD4B7A">
        <w:rPr>
          <w:rFonts w:ascii="Times New Roman" w:eastAsia="Times New Roman" w:hAnsi="Times New Roman" w:cs="Times New Roman"/>
          <w:sz w:val="24"/>
          <w:szCs w:val="24"/>
        </w:rPr>
        <w:tab/>
        <w:t>Составить схему: «Понятие и виды субъектов предпринимательской деятельности»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3.</w:t>
      </w:r>
      <w:r w:rsidRPr="00AD4B7A">
        <w:rPr>
          <w:rFonts w:ascii="Times New Roman" w:eastAsia="Times New Roman" w:hAnsi="Times New Roman" w:cs="Times New Roman"/>
          <w:sz w:val="24"/>
          <w:szCs w:val="24"/>
        </w:rPr>
        <w:tab/>
        <w:t>Решить задачу</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4. Выполнить тестовые задания</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4.1 Предпринимательское право рассматривается как: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отрасль   права,   отрасль   законодательства,   наука   и   учебная   дисциплина;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отрасль законодательства, наука и учебная дисциплина;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отрасль права, наука и учебная дисциплина;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межотраслевое образование и учебная дисциплина.</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4.2 Конституция Российской Федерации закрепляет: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А)  гарантии предпринимательства;</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гарантии предпринимательства и конституционные ограничения;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конституционные   ограничения;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основные требования к предпринимательской деятельности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4.3 Предприниматели (физические и юридические лица)  могут совмещать различные виды деятельности: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 случаях, установленных законом;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во всех случаях, за исключением установленных законом;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во   всех   случаях,   за   исключением   установленных   законом   или   учредительными документами;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lastRenderedPageBreak/>
        <w:t>Г)  если такая возможность установлена законодательством о государственном регулировании соответствующего вида деятельности (на-пример, аудиторской, оценочной, торговой).</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4.4 Плановые проверки юридических лиц и индивидуальных предпринимателей, по общему правилу, проводятся: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не чаще  чем 1 раз в год;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не чаще чем 1 раз в 2 года;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 чаще чем 1 раз в 3 года;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не чаще чем 1 раз в 5 лет.</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4.5 Саморегулируемая   организация: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не вправе осуществлять предпринимательскую деятельность, за исключением   деятельности,   связанной   с   предпринимательской   деятельностью и профессиональными интересами членов саморегулируемой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вправе осуществлять предпринимательскую деятельность постольку,  поскольку это служит достижению целей, ради которых она создана;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 вправе осуществлять предпринимательскую деятельность;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Г)    вправе   осуществлять   предпринимательскую   деятельность,   полученная    прибыль    должна    направляться    исключительно    на    цели,    предусмотренные   ФЗ   «О   саморегулируемых   организациях»   и   уставом   саморегулируемой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4.6 Коммерческие организации создаются для: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получения   прибыли;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получения   прибыли   и   последующего   ее   распределения   между   участниками (учредителями);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достижения социальных и управленческих целей;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достижения любых целей, за исключением противоправных.</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4.7 Укажите правильный вариант (варианты)  ответа: Не   вправе   заниматься   предпринимательской   деятельностью   для   достижения поставленных уставных целей следующие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адвокатские   палаты;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религиозные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некоммерческие   партнерства;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политические партии.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4.8 Укажите правильный вариант (варианты)  ответа: Не   вправе   заниматься   предпринимательской   деятельностью   для   достижения поставленных уставных целей следующие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адвокатские   палаты;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религиозные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некоммерческие   партнерства;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политические партии.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4.9 Государственные и муниципальные учреждения создаются: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 уведомительном порядке;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 разрешительном порядке;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в распорядительном порядке;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в специальном порядке.</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4.10 Амортизируемым имуществом признается имущество: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вне   зависимости   от   срока   полезного   использования   первоначальной стоимостью более 30 тысяч рублей;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со сроком полезного использования более 6 месяцев и первоначальной стоимостью более 30 тысяч рублей;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со сроком полезного использования более 12 месяцев и первоначальной стоимостью более 40 тысяч рублей;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lastRenderedPageBreak/>
        <w:t>Г)  со сроком полезного использования более 24 месяцев и первоначальной стоимостью более 50 тысяч рублей.</w:t>
      </w:r>
    </w:p>
    <w:p w:rsidR="00AD4B7A" w:rsidRDefault="00AD4B7A" w:rsidP="006276C9">
      <w:pPr>
        <w:spacing w:after="0" w:line="240" w:lineRule="auto"/>
        <w:ind w:firstLine="709"/>
        <w:jc w:val="both"/>
        <w:rPr>
          <w:rFonts w:ascii="Times New Roman" w:eastAsia="Times New Roman" w:hAnsi="Times New Roman" w:cs="Times New Roman"/>
          <w:b/>
          <w:sz w:val="24"/>
          <w:szCs w:val="24"/>
        </w:rPr>
      </w:pPr>
    </w:p>
    <w:p w:rsidR="00AD4B7A" w:rsidRPr="00D3181F" w:rsidRDefault="00AD4B7A"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 xml:space="preserve">отдельные неточности, </w:t>
            </w:r>
            <w:r w:rsidRPr="00BD659F">
              <w:rPr>
                <w:sz w:val="24"/>
                <w:szCs w:val="24"/>
              </w:rPr>
              <w:lastRenderedPageBreak/>
              <w:t>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lastRenderedPageBreak/>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использование при выработке решений 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lastRenderedPageBreak/>
              <w:t xml:space="preserve">принимает активное участие в подготовке и проведении деловой игры, использует </w:t>
            </w:r>
            <w:r w:rsidRPr="00BD659F">
              <w:rPr>
                <w:rFonts w:eastAsiaTheme="minorHAnsi"/>
                <w:sz w:val="24"/>
                <w:szCs w:val="24"/>
                <w:lang w:eastAsia="en-US"/>
              </w:rPr>
              <w:lastRenderedPageBreak/>
              <w:t>самостоятельный, творческий поход к 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w:t>
      </w:r>
      <w:r w:rsidRPr="00D95DA4">
        <w:rPr>
          <w:rFonts w:ascii="Times New Roman" w:eastAsia="Times New Roman" w:hAnsi="Times New Roman" w:cs="Times New Roman"/>
          <w:sz w:val="24"/>
          <w:szCs w:val="24"/>
        </w:rPr>
        <w:lastRenderedPageBreak/>
        <w:t>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w:t>
      </w:r>
      <w:r>
        <w:rPr>
          <w:rFonts w:ascii="Times New Roman" w:eastAsia="Times New Roman" w:hAnsi="Times New Roman" w:cs="Times New Roman"/>
          <w:sz w:val="24"/>
          <w:szCs w:val="24"/>
        </w:rPr>
        <w:lastRenderedPageBreak/>
        <w:t xml:space="preserve">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(схемы), а также выполнение тестового задания</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A25B7B" w:rsidRPr="00EE76AD"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A25B7B" w:rsidRPr="00EE76AD"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раскрыт теоретический вопрос;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решена задача.</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w:t>
      </w:r>
      <w:r w:rsidRPr="00A25B7B">
        <w:rPr>
          <w:rFonts w:ascii="Times New Roman" w:eastAsia="Times New Roman" w:hAnsi="Times New Roman" w:cs="Times New Roman"/>
          <w:sz w:val="24"/>
          <w:szCs w:val="24"/>
        </w:rPr>
        <w:lastRenderedPageBreak/>
        <w:t>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Зачет по дисциплине «Предпринимательское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E77" w:rsidRDefault="00064E77" w:rsidP="00A13401">
      <w:pPr>
        <w:spacing w:after="0" w:line="240" w:lineRule="auto"/>
      </w:pPr>
      <w:r>
        <w:separator/>
      </w:r>
    </w:p>
  </w:endnote>
  <w:endnote w:type="continuationSeparator" w:id="0">
    <w:p w:rsidR="00064E77" w:rsidRDefault="00064E7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E77" w:rsidRDefault="00064E77" w:rsidP="00A13401">
      <w:pPr>
        <w:spacing w:after="0" w:line="240" w:lineRule="auto"/>
      </w:pPr>
      <w:r>
        <w:separator/>
      </w:r>
    </w:p>
  </w:footnote>
  <w:footnote w:type="continuationSeparator" w:id="0">
    <w:p w:rsidR="00064E77" w:rsidRDefault="00064E77"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64E77"/>
    <w:rsid w:val="00073113"/>
    <w:rsid w:val="00090253"/>
    <w:rsid w:val="000B581A"/>
    <w:rsid w:val="000C1C2B"/>
    <w:rsid w:val="000F0363"/>
    <w:rsid w:val="000F7287"/>
    <w:rsid w:val="00102FC9"/>
    <w:rsid w:val="001303CB"/>
    <w:rsid w:val="00153DD3"/>
    <w:rsid w:val="001541C7"/>
    <w:rsid w:val="00175392"/>
    <w:rsid w:val="001A2ACE"/>
    <w:rsid w:val="001B13AC"/>
    <w:rsid w:val="001B7247"/>
    <w:rsid w:val="001D2640"/>
    <w:rsid w:val="001D4CFF"/>
    <w:rsid w:val="001E3CE6"/>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4118"/>
    <w:rsid w:val="00325E0B"/>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5170"/>
    <w:rsid w:val="004F7B8D"/>
    <w:rsid w:val="005403D7"/>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F699A"/>
    <w:rsid w:val="007106C2"/>
    <w:rsid w:val="00713A05"/>
    <w:rsid w:val="00733FB2"/>
    <w:rsid w:val="007523ED"/>
    <w:rsid w:val="00770E03"/>
    <w:rsid w:val="007A0598"/>
    <w:rsid w:val="007A5583"/>
    <w:rsid w:val="007A62BA"/>
    <w:rsid w:val="007C375D"/>
    <w:rsid w:val="007C6D52"/>
    <w:rsid w:val="007D4770"/>
    <w:rsid w:val="007D6AD5"/>
    <w:rsid w:val="007F1A55"/>
    <w:rsid w:val="007F4BB0"/>
    <w:rsid w:val="00847513"/>
    <w:rsid w:val="00861B62"/>
    <w:rsid w:val="00864DE6"/>
    <w:rsid w:val="00872001"/>
    <w:rsid w:val="00895784"/>
    <w:rsid w:val="008A2A56"/>
    <w:rsid w:val="008B6FBF"/>
    <w:rsid w:val="008D5C72"/>
    <w:rsid w:val="008E56BF"/>
    <w:rsid w:val="008E7371"/>
    <w:rsid w:val="008E750D"/>
    <w:rsid w:val="008F3452"/>
    <w:rsid w:val="00902FCE"/>
    <w:rsid w:val="00905312"/>
    <w:rsid w:val="00935594"/>
    <w:rsid w:val="009632C0"/>
    <w:rsid w:val="00967293"/>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A1760"/>
    <w:rsid w:val="00AD4B7A"/>
    <w:rsid w:val="00AD6B91"/>
    <w:rsid w:val="00B02AC3"/>
    <w:rsid w:val="00B33AA4"/>
    <w:rsid w:val="00B46635"/>
    <w:rsid w:val="00B579F1"/>
    <w:rsid w:val="00B60E99"/>
    <w:rsid w:val="00B60FF8"/>
    <w:rsid w:val="00B61AF9"/>
    <w:rsid w:val="00B66D18"/>
    <w:rsid w:val="00BA02ED"/>
    <w:rsid w:val="00BD659F"/>
    <w:rsid w:val="00BE443D"/>
    <w:rsid w:val="00C215AE"/>
    <w:rsid w:val="00C343E1"/>
    <w:rsid w:val="00C37027"/>
    <w:rsid w:val="00C62DE4"/>
    <w:rsid w:val="00C62F0F"/>
    <w:rsid w:val="00C831AA"/>
    <w:rsid w:val="00C848F7"/>
    <w:rsid w:val="00CA12D4"/>
    <w:rsid w:val="00CB38AF"/>
    <w:rsid w:val="00CD6EC5"/>
    <w:rsid w:val="00CF6A8F"/>
    <w:rsid w:val="00CF71CE"/>
    <w:rsid w:val="00D00F00"/>
    <w:rsid w:val="00D070AD"/>
    <w:rsid w:val="00D202AB"/>
    <w:rsid w:val="00D3181F"/>
    <w:rsid w:val="00D417A8"/>
    <w:rsid w:val="00D8393A"/>
    <w:rsid w:val="00DB304F"/>
    <w:rsid w:val="00DB4F07"/>
    <w:rsid w:val="00DB6D92"/>
    <w:rsid w:val="00DB71EA"/>
    <w:rsid w:val="00DB7BDC"/>
    <w:rsid w:val="00DC3CB4"/>
    <w:rsid w:val="00DF051F"/>
    <w:rsid w:val="00DF701B"/>
    <w:rsid w:val="00E00593"/>
    <w:rsid w:val="00E01D9D"/>
    <w:rsid w:val="00E20936"/>
    <w:rsid w:val="00E21038"/>
    <w:rsid w:val="00E51ADF"/>
    <w:rsid w:val="00E96129"/>
    <w:rsid w:val="00EA2F0D"/>
    <w:rsid w:val="00EC3000"/>
    <w:rsid w:val="00EE22BA"/>
    <w:rsid w:val="00EF2167"/>
    <w:rsid w:val="00F11A69"/>
    <w:rsid w:val="00F16384"/>
    <w:rsid w:val="00F219C7"/>
    <w:rsid w:val="00F41799"/>
    <w:rsid w:val="00F74334"/>
    <w:rsid w:val="00F9414B"/>
    <w:rsid w:val="00FA7510"/>
    <w:rsid w:val="00FC1C7B"/>
    <w:rsid w:val="00FC37CE"/>
    <w:rsid w:val="00FD51FA"/>
    <w:rsid w:val="00FE746B"/>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02BF9-F96E-4A34-BB4D-E4700C3C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AD4B7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AD4B7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AD4B7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AD4B7A"/>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AD4B7A"/>
    <w:rPr>
      <w:rFonts w:ascii="Cambria" w:eastAsia="Times New Roman" w:hAnsi="Cambria" w:cs="Times New Roman"/>
      <w:color w:val="243F60"/>
    </w:rPr>
  </w:style>
  <w:style w:type="character" w:customStyle="1" w:styleId="60">
    <w:name w:val="Заголовок 6 Знак"/>
    <w:basedOn w:val="a0"/>
    <w:link w:val="6"/>
    <w:uiPriority w:val="9"/>
    <w:semiHidden/>
    <w:rsid w:val="00AD4B7A"/>
    <w:rPr>
      <w:rFonts w:ascii="Cambria" w:eastAsia="Times New Roman" w:hAnsi="Cambria" w:cs="Times New Roman"/>
      <w:i/>
      <w:iCs/>
      <w:color w:val="243F60"/>
    </w:rPr>
  </w:style>
  <w:style w:type="numbering" w:customStyle="1" w:styleId="24">
    <w:name w:val="Нет списка2"/>
    <w:next w:val="a2"/>
    <w:uiPriority w:val="99"/>
    <w:semiHidden/>
    <w:unhideWhenUsed/>
    <w:rsid w:val="00AD4B7A"/>
  </w:style>
  <w:style w:type="table" w:customStyle="1" w:styleId="14">
    <w:name w:val="Сетка таблицы14"/>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AD4B7A"/>
  </w:style>
  <w:style w:type="table" w:customStyle="1" w:styleId="15">
    <w:name w:val="Сетка таблицы15"/>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uiPriority w:val="99"/>
    <w:semiHidden/>
    <w:unhideWhenUsed/>
    <w:rsid w:val="00AD4B7A"/>
    <w:pPr>
      <w:spacing w:after="120" w:line="480" w:lineRule="auto"/>
    </w:pPr>
  </w:style>
  <w:style w:type="character" w:customStyle="1" w:styleId="26">
    <w:name w:val="Основной текст 2 Знак"/>
    <w:basedOn w:val="a0"/>
    <w:link w:val="25"/>
    <w:uiPriority w:val="99"/>
    <w:semiHidden/>
    <w:rsid w:val="00AD4B7A"/>
  </w:style>
  <w:style w:type="paragraph" w:customStyle="1" w:styleId="411">
    <w:name w:val="Заголовок 41"/>
    <w:basedOn w:val="a"/>
    <w:next w:val="a"/>
    <w:uiPriority w:val="9"/>
    <w:unhideWhenUsed/>
    <w:qFormat/>
    <w:rsid w:val="00AD4B7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1">
    <w:name w:val="Заголовок 51"/>
    <w:basedOn w:val="a"/>
    <w:next w:val="a"/>
    <w:uiPriority w:val="9"/>
    <w:semiHidden/>
    <w:unhideWhenUsed/>
    <w:qFormat/>
    <w:rsid w:val="00AD4B7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1">
    <w:name w:val="Заголовок 61"/>
    <w:basedOn w:val="a"/>
    <w:next w:val="a"/>
    <w:uiPriority w:val="9"/>
    <w:semiHidden/>
    <w:unhideWhenUsed/>
    <w:qFormat/>
    <w:rsid w:val="00AD4B7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11">
    <w:name w:val="Нет списка21"/>
    <w:next w:val="a2"/>
    <w:uiPriority w:val="99"/>
    <w:semiHidden/>
    <w:unhideWhenUsed/>
    <w:rsid w:val="00AD4B7A"/>
  </w:style>
  <w:style w:type="character" w:customStyle="1" w:styleId="apple-converted-space">
    <w:name w:val="apple-converted-space"/>
    <w:basedOn w:val="a0"/>
    <w:rsid w:val="00AD4B7A"/>
  </w:style>
  <w:style w:type="paragraph" w:styleId="30">
    <w:name w:val="Body Text 3"/>
    <w:basedOn w:val="a"/>
    <w:link w:val="32"/>
    <w:uiPriority w:val="99"/>
    <w:semiHidden/>
    <w:unhideWhenUsed/>
    <w:rsid w:val="00AD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0"/>
    <w:uiPriority w:val="99"/>
    <w:semiHidden/>
    <w:rsid w:val="00AD4B7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AD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AD4B7A"/>
  </w:style>
  <w:style w:type="character" w:customStyle="1" w:styleId="submenu-table">
    <w:name w:val="submenu-table"/>
    <w:basedOn w:val="a0"/>
    <w:rsid w:val="00AD4B7A"/>
  </w:style>
  <w:style w:type="paragraph" w:styleId="afc">
    <w:name w:val="Plain Text"/>
    <w:basedOn w:val="a"/>
    <w:link w:val="afd"/>
    <w:rsid w:val="00AD4B7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AD4B7A"/>
    <w:rPr>
      <w:rFonts w:ascii="Courier New" w:eastAsia="Times New Roman" w:hAnsi="Courier New" w:cs="Times New Roman"/>
      <w:sz w:val="20"/>
      <w:szCs w:val="20"/>
      <w:lang w:eastAsia="ru-RU"/>
    </w:rPr>
  </w:style>
  <w:style w:type="paragraph" w:customStyle="1" w:styleId="ReportHead">
    <w:name w:val="Report_Head"/>
    <w:basedOn w:val="a"/>
    <w:link w:val="ReportHead0"/>
    <w:rsid w:val="00AD4B7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AD4B7A"/>
    <w:rPr>
      <w:rFonts w:ascii="Times New Roman" w:eastAsia="Calibri" w:hAnsi="Times New Roman" w:cs="Times New Roman"/>
      <w:sz w:val="28"/>
    </w:rPr>
  </w:style>
  <w:style w:type="character" w:customStyle="1" w:styleId="512">
    <w:name w:val="Заголовок 5 Знак1"/>
    <w:basedOn w:val="a0"/>
    <w:uiPriority w:val="9"/>
    <w:semiHidden/>
    <w:rsid w:val="00AD4B7A"/>
    <w:rPr>
      <w:rFonts w:asciiTheme="majorHAnsi" w:eastAsiaTheme="majorEastAsia" w:hAnsiTheme="majorHAnsi" w:cstheme="majorBidi"/>
      <w:color w:val="2E74B5" w:themeColor="accent1" w:themeShade="BF"/>
    </w:rPr>
  </w:style>
  <w:style w:type="character" w:customStyle="1" w:styleId="612">
    <w:name w:val="Заголовок 6 Знак1"/>
    <w:basedOn w:val="a0"/>
    <w:uiPriority w:val="9"/>
    <w:semiHidden/>
    <w:rsid w:val="00AD4B7A"/>
    <w:rPr>
      <w:rFonts w:asciiTheme="majorHAnsi" w:eastAsiaTheme="majorEastAsia" w:hAnsiTheme="majorHAnsi" w:cstheme="majorBidi"/>
      <w:color w:val="1F4D78" w:themeColor="accent1" w:themeShade="7F"/>
    </w:rPr>
  </w:style>
  <w:style w:type="character" w:customStyle="1" w:styleId="412">
    <w:name w:val="Заголовок 4 Знак1"/>
    <w:basedOn w:val="a0"/>
    <w:uiPriority w:val="9"/>
    <w:semiHidden/>
    <w:rsid w:val="00AD4B7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AD4B7A"/>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AD4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3E221-24A7-43BF-9AFD-3150ABFB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1</Pages>
  <Words>24369</Words>
  <Characters>138909</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82</cp:revision>
  <cp:lastPrinted>2019-10-30T09:38:00Z</cp:lastPrinted>
  <dcterms:created xsi:type="dcterms:W3CDTF">2017-09-06T06:05:00Z</dcterms:created>
  <dcterms:modified xsi:type="dcterms:W3CDTF">2019-12-04T10:49:00Z</dcterms:modified>
</cp:coreProperties>
</file>