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Pr="000B06A6" w:rsidRDefault="001F02BC" w:rsidP="001F02BC">
      <w:pPr>
        <w:pStyle w:val="ReportHead"/>
        <w:suppressAutoHyphens/>
        <w:rPr>
          <w:sz w:val="24"/>
        </w:rPr>
      </w:pPr>
      <w:proofErr w:type="spellStart"/>
      <w:r w:rsidRPr="000B06A6">
        <w:rPr>
          <w:sz w:val="24"/>
        </w:rPr>
        <w:t>Минобрнауки</w:t>
      </w:r>
      <w:proofErr w:type="spellEnd"/>
      <w:r w:rsidRPr="000B06A6">
        <w:rPr>
          <w:sz w:val="24"/>
        </w:rPr>
        <w:t xml:space="preserve"> России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suppressAutoHyphens/>
        <w:jc w:val="center"/>
        <w:rPr>
          <w:sz w:val="24"/>
        </w:rPr>
      </w:pPr>
      <w:r w:rsidRPr="000B06A6">
        <w:rPr>
          <w:sz w:val="24"/>
        </w:rPr>
        <w:t xml:space="preserve">Бузулукский гуманитарно-технологический институт (филиал) </w:t>
      </w:r>
    </w:p>
    <w:p w:rsidR="001F02BC" w:rsidRPr="000B06A6" w:rsidRDefault="001F02BC" w:rsidP="001F02BC">
      <w:pPr>
        <w:suppressAutoHyphens/>
        <w:jc w:val="center"/>
        <w:rPr>
          <w:sz w:val="24"/>
        </w:rPr>
      </w:pPr>
      <w:r w:rsidRPr="000B06A6">
        <w:rPr>
          <w:sz w:val="24"/>
        </w:rPr>
        <w:t>федерального государственного бюджетного образовательного учреждения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высшего образования</w:t>
      </w:r>
    </w:p>
    <w:p w:rsidR="001F02BC" w:rsidRPr="000B06A6" w:rsidRDefault="001F02BC" w:rsidP="001F02BC">
      <w:pPr>
        <w:pStyle w:val="ReportHead"/>
        <w:suppressAutoHyphens/>
        <w:rPr>
          <w:b/>
          <w:sz w:val="24"/>
        </w:rPr>
      </w:pPr>
      <w:r w:rsidRPr="000B06A6">
        <w:rPr>
          <w:b/>
          <w:sz w:val="24"/>
        </w:rPr>
        <w:t>«Оренбургский государственный университет»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Кафедра технической эксплуатации и ремонта автомобилей</w:t>
      </w:r>
    </w:p>
    <w:p w:rsidR="00BB3A6E" w:rsidRPr="000B06A6" w:rsidRDefault="00BB3A6E" w:rsidP="00BB3A6E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1F02BC" w:rsidRPr="000B06A6" w:rsidRDefault="001F02BC" w:rsidP="001F02BC">
      <w:pPr>
        <w:jc w:val="center"/>
        <w:rPr>
          <w:b/>
          <w:sz w:val="32"/>
          <w:szCs w:val="32"/>
        </w:rPr>
      </w:pPr>
      <w:r w:rsidRPr="000B06A6">
        <w:rPr>
          <w:b/>
          <w:sz w:val="32"/>
          <w:szCs w:val="32"/>
        </w:rPr>
        <w:t xml:space="preserve">Фонд </w:t>
      </w:r>
    </w:p>
    <w:p w:rsidR="001F02BC" w:rsidRPr="000B06A6" w:rsidRDefault="001F02BC" w:rsidP="001F02BC">
      <w:pPr>
        <w:jc w:val="center"/>
        <w:rPr>
          <w:b/>
          <w:sz w:val="32"/>
          <w:szCs w:val="32"/>
        </w:rPr>
      </w:pPr>
      <w:r w:rsidRPr="000B06A6">
        <w:rPr>
          <w:b/>
          <w:sz w:val="32"/>
          <w:szCs w:val="32"/>
        </w:rPr>
        <w:t xml:space="preserve">оценочных средств </w:t>
      </w:r>
    </w:p>
    <w:p w:rsidR="001F02BC" w:rsidRPr="000B06A6" w:rsidRDefault="001F02BC" w:rsidP="001F02BC">
      <w:pPr>
        <w:pStyle w:val="ReportHead"/>
        <w:suppressAutoHyphens/>
        <w:spacing w:before="120"/>
        <w:rPr>
          <w:sz w:val="22"/>
        </w:rPr>
      </w:pPr>
      <w:r w:rsidRPr="000B06A6">
        <w:rPr>
          <w:sz w:val="24"/>
          <w:szCs w:val="28"/>
        </w:rPr>
        <w:t xml:space="preserve">по дисциплине </w:t>
      </w:r>
    </w:p>
    <w:p w:rsidR="001F02BC" w:rsidRPr="000B06A6" w:rsidRDefault="00382709" w:rsidP="001F02BC">
      <w:pPr>
        <w:pStyle w:val="ReportHead"/>
        <w:suppressAutoHyphens/>
        <w:spacing w:before="120"/>
        <w:rPr>
          <w:i/>
          <w:sz w:val="24"/>
        </w:rPr>
      </w:pPr>
      <w:r w:rsidRPr="000B06A6">
        <w:rPr>
          <w:i/>
          <w:sz w:val="24"/>
        </w:rPr>
        <w:t>«</w:t>
      </w:r>
      <w:r w:rsidR="005F0011" w:rsidRPr="000B06A6">
        <w:rPr>
          <w:i/>
          <w:sz w:val="24"/>
        </w:rPr>
        <w:t>Б.1.В.ДВ.6.2 Экспертный анализ технического состояния транспортных средств</w:t>
      </w:r>
      <w:r w:rsidR="001F02BC" w:rsidRPr="000B06A6">
        <w:rPr>
          <w:i/>
          <w:sz w:val="24"/>
        </w:rPr>
        <w:t>»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0B06A6">
        <w:rPr>
          <w:sz w:val="24"/>
        </w:rPr>
        <w:t>Уровень высшего образования</w:t>
      </w:r>
    </w:p>
    <w:p w:rsidR="001F02BC" w:rsidRPr="000B06A6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0B06A6">
        <w:rPr>
          <w:sz w:val="24"/>
        </w:rPr>
        <w:t>БАКАЛАВРИАТ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Направление подготовки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Pr="000B06A6" w:rsidRDefault="001F02BC" w:rsidP="001F02BC">
      <w:pPr>
        <w:pStyle w:val="ReportHead"/>
        <w:suppressAutoHyphens/>
        <w:rPr>
          <w:sz w:val="24"/>
          <w:vertAlign w:val="superscript"/>
        </w:rPr>
      </w:pPr>
      <w:r w:rsidRPr="000B06A6">
        <w:rPr>
          <w:sz w:val="24"/>
          <w:vertAlign w:val="superscript"/>
        </w:rPr>
        <w:t>(код и наименование направления подготовки)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Pr="000B06A6" w:rsidRDefault="001F02BC" w:rsidP="001F02BC">
      <w:pPr>
        <w:pStyle w:val="ReportHead"/>
        <w:suppressAutoHyphens/>
        <w:rPr>
          <w:sz w:val="24"/>
          <w:vertAlign w:val="superscript"/>
        </w:rPr>
      </w:pPr>
      <w:r w:rsidRPr="000B06A6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Квалификация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Бакалавр</w:t>
      </w:r>
    </w:p>
    <w:p w:rsidR="001F02BC" w:rsidRPr="000B06A6" w:rsidRDefault="001F02BC" w:rsidP="001F02BC">
      <w:pPr>
        <w:pStyle w:val="ReportHead"/>
        <w:suppressAutoHyphens/>
        <w:spacing w:before="120"/>
        <w:rPr>
          <w:sz w:val="24"/>
        </w:rPr>
      </w:pPr>
      <w:r w:rsidRPr="000B06A6">
        <w:rPr>
          <w:sz w:val="24"/>
        </w:rPr>
        <w:t>Форма обучения</w:t>
      </w:r>
    </w:p>
    <w:p w:rsidR="001F02BC" w:rsidRPr="000B06A6" w:rsidRDefault="009D37B4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 w:rsidRPr="000B06A6">
        <w:rPr>
          <w:i/>
          <w:sz w:val="24"/>
          <w:u w:val="single"/>
        </w:rPr>
        <w:t>аочная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0A1FFC" w:rsidRPr="000B06A6" w:rsidRDefault="000A1FFC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1F02BC" w:rsidP="00915715">
      <w:pPr>
        <w:jc w:val="center"/>
        <w:rPr>
          <w:sz w:val="24"/>
          <w:szCs w:val="28"/>
        </w:rPr>
      </w:pPr>
      <w:r w:rsidRPr="000B06A6">
        <w:rPr>
          <w:sz w:val="24"/>
          <w:szCs w:val="28"/>
        </w:rPr>
        <w:t>Бузулук</w:t>
      </w:r>
      <w:r w:rsidR="00915715" w:rsidRPr="000B06A6">
        <w:rPr>
          <w:sz w:val="24"/>
          <w:szCs w:val="28"/>
        </w:rPr>
        <w:t xml:space="preserve"> </w:t>
      </w:r>
      <w:r w:rsidR="009D37B4">
        <w:rPr>
          <w:sz w:val="24"/>
          <w:szCs w:val="28"/>
        </w:rPr>
        <w:t>2017</w:t>
      </w:r>
    </w:p>
    <w:p w:rsidR="00915715" w:rsidRPr="000B06A6" w:rsidRDefault="00915715" w:rsidP="00205634">
      <w:pPr>
        <w:spacing w:line="276" w:lineRule="auto"/>
        <w:jc w:val="both"/>
        <w:rPr>
          <w:sz w:val="24"/>
          <w:szCs w:val="28"/>
        </w:rPr>
      </w:pPr>
      <w:r w:rsidRPr="000B06A6">
        <w:rPr>
          <w:szCs w:val="28"/>
        </w:rPr>
        <w:br w:type="page"/>
      </w:r>
      <w:r w:rsidRPr="000B06A6">
        <w:rPr>
          <w:sz w:val="24"/>
          <w:szCs w:val="28"/>
        </w:rPr>
        <w:lastRenderedPageBreak/>
        <w:t>Фонд оценочных сре</w:t>
      </w:r>
      <w:proofErr w:type="gramStart"/>
      <w:r w:rsidRPr="000B06A6">
        <w:rPr>
          <w:sz w:val="24"/>
          <w:szCs w:val="28"/>
        </w:rPr>
        <w:t>дств пр</w:t>
      </w:r>
      <w:proofErr w:type="gramEnd"/>
      <w:r w:rsidRPr="000B06A6">
        <w:rPr>
          <w:sz w:val="24"/>
          <w:szCs w:val="28"/>
        </w:rPr>
        <w:t xml:space="preserve">едназначен для контроля знаний обучающихся направления </w:t>
      </w:r>
      <w:r w:rsidR="00205634" w:rsidRPr="000B06A6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0B06A6">
        <w:rPr>
          <w:sz w:val="24"/>
          <w:szCs w:val="28"/>
        </w:rPr>
        <w:t>«</w:t>
      </w:r>
      <w:r w:rsidR="005F0011" w:rsidRPr="000B06A6">
        <w:rPr>
          <w:sz w:val="24"/>
        </w:rPr>
        <w:t>Экспертный анализ технического состояния транспортных средств</w:t>
      </w:r>
      <w:r w:rsidRPr="000B06A6">
        <w:rPr>
          <w:sz w:val="24"/>
          <w:szCs w:val="28"/>
        </w:rPr>
        <w:t>»</w:t>
      </w:r>
    </w:p>
    <w:p w:rsidR="001F02BC" w:rsidRPr="000B06A6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0B06A6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0B06A6">
        <w:rPr>
          <w:sz w:val="24"/>
        </w:rPr>
        <w:t>Фонд оценочных средств рассмотрен и утвержден на заседании кафедры</w:t>
      </w:r>
    </w:p>
    <w:p w:rsidR="001F02BC" w:rsidRPr="000B06A6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0B06A6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>Кафедра технической эксплуатации и ремонта автомобилей</w:t>
      </w:r>
      <w:r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0B06A6">
        <w:rPr>
          <w:i/>
          <w:sz w:val="24"/>
          <w:vertAlign w:val="superscript"/>
        </w:rPr>
        <w:t>наименование кафедры</w:t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0B06A6">
        <w:rPr>
          <w:sz w:val="24"/>
        </w:rPr>
        <w:t>протокол № ________от "___" __________ 20__г.</w:t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0B06A6">
        <w:rPr>
          <w:sz w:val="24"/>
        </w:rPr>
        <w:t>Первый заместитель директора по УР</w:t>
      </w:r>
    </w:p>
    <w:p w:rsidR="001F02BC" w:rsidRPr="000B06A6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 xml:space="preserve">_________________________                                            </w:t>
      </w:r>
      <w:r w:rsidR="009D37B4">
        <w:rPr>
          <w:sz w:val="24"/>
          <w:u w:val="single"/>
        </w:rPr>
        <w:t>Е.В.Фролова</w:t>
      </w:r>
      <w:r w:rsidRPr="000B06A6">
        <w:rPr>
          <w:sz w:val="24"/>
          <w:u w:val="single"/>
        </w:rPr>
        <w:t xml:space="preserve">  </w:t>
      </w:r>
      <w:r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0B06A6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0B06A6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0B06A6">
        <w:rPr>
          <w:i/>
          <w:sz w:val="24"/>
        </w:rPr>
        <w:t>Исполнители:</w:t>
      </w:r>
    </w:p>
    <w:p w:rsidR="001F02BC" w:rsidRPr="000B06A6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 xml:space="preserve"> преподаватель</w:t>
      </w:r>
      <w:r w:rsidRPr="000B06A6">
        <w:rPr>
          <w:sz w:val="24"/>
          <w:u w:val="single"/>
        </w:rPr>
        <w:tab/>
        <w:t>А.О Шустерман</w:t>
      </w:r>
      <w:r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0B06A6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0B06A6" w:rsidRDefault="001F02BC" w:rsidP="007818A1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 xml:space="preserve"> </w:t>
      </w:r>
      <w:r w:rsidR="007818A1" w:rsidRPr="000B06A6">
        <w:rPr>
          <w:sz w:val="24"/>
          <w:u w:val="single"/>
        </w:rPr>
        <w:t>доцент</w:t>
      </w:r>
      <w:r w:rsidRPr="000B06A6">
        <w:rPr>
          <w:sz w:val="24"/>
          <w:u w:val="single"/>
        </w:rPr>
        <w:tab/>
      </w:r>
      <w:r w:rsidR="007818A1" w:rsidRPr="000B06A6">
        <w:rPr>
          <w:sz w:val="24"/>
          <w:u w:val="single"/>
        </w:rPr>
        <w:t>А.В. Спирин</w:t>
      </w:r>
      <w:r w:rsidR="007818A1"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0B06A6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0B06A6" w:rsidRDefault="00915715" w:rsidP="00915715">
      <w:pPr>
        <w:rPr>
          <w:sz w:val="18"/>
        </w:rPr>
      </w:pPr>
      <w:r w:rsidRPr="000B06A6">
        <w:rPr>
          <w:sz w:val="24"/>
          <w:szCs w:val="28"/>
        </w:rPr>
        <w:br w:type="page"/>
      </w:r>
    </w:p>
    <w:p w:rsidR="00915715" w:rsidRPr="000B06A6" w:rsidRDefault="00915715" w:rsidP="00915715">
      <w:pPr>
        <w:jc w:val="center"/>
        <w:rPr>
          <w:sz w:val="24"/>
          <w:szCs w:val="28"/>
        </w:rPr>
        <w:sectPr w:rsidR="00915715" w:rsidRPr="000B06A6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Pr="000B06A6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B06A6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B06A6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Pr="000B06A6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0B06A6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0B06A6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0B06A6">
              <w:rPr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0B06A6">
              <w:rPr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D4BEF" w:rsidRPr="000B06A6" w:rsidTr="00AD4BEF">
        <w:trPr>
          <w:trHeight w:val="851"/>
          <w:tblHeader/>
          <w:jc w:val="center"/>
        </w:trPr>
        <w:tc>
          <w:tcPr>
            <w:tcW w:w="1864" w:type="pct"/>
            <w:vMerge w:val="restart"/>
          </w:tcPr>
          <w:p w:rsidR="00AD4BEF" w:rsidRPr="00AD4BEF" w:rsidRDefault="00AD4BEF" w:rsidP="00AD4BEF">
            <w:pPr>
              <w:pStyle w:val="ReportMain"/>
              <w:suppressAutoHyphens/>
            </w:pPr>
            <w:r w:rsidRPr="00AD4BEF">
              <w:t>ПК-38 способность</w:t>
            </w:r>
          </w:p>
          <w:p w:rsidR="00AD4BEF" w:rsidRPr="00AD4BEF" w:rsidRDefault="00AD4BEF" w:rsidP="00AD4BEF">
            <w:pPr>
              <w:pStyle w:val="ReportMain"/>
              <w:suppressAutoHyphens/>
            </w:pPr>
            <w:r w:rsidRPr="00AD4BEF">
              <w:t>организовывать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</w:t>
            </w:r>
          </w:p>
          <w:p w:rsidR="00AD4BEF" w:rsidRPr="00AD4BEF" w:rsidRDefault="00AD4BEF" w:rsidP="00AD4BE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77" w:type="pct"/>
          </w:tcPr>
          <w:p w:rsidR="00AD4BEF" w:rsidRPr="00AD4BEF" w:rsidRDefault="00AD4BEF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Знать:</w:t>
            </w:r>
            <w:r w:rsidRPr="00AD4BEF">
              <w:t xml:space="preserve"> </w:t>
            </w:r>
          </w:p>
          <w:p w:rsidR="00AD4BEF" w:rsidRPr="00AD4BEF" w:rsidRDefault="00AD4BEF" w:rsidP="00AD4BEF">
            <w:pPr>
              <w:pStyle w:val="ReportMain"/>
              <w:suppressAutoHyphens/>
            </w:pPr>
            <w:r w:rsidRPr="00AD4BEF">
              <w:t>-методы организации технического осмотра и текущего ремонта техники, приемки и освоения вводимого технологического оборудования, техническую документацию и инструкции по эксплуатации и ремонту оборудования.</w:t>
            </w:r>
          </w:p>
          <w:p w:rsidR="00AD4BEF" w:rsidRPr="00AD4BEF" w:rsidRDefault="00AD4BEF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AD4BEF" w:rsidRPr="000B06A6" w:rsidRDefault="00AD4BEF" w:rsidP="009B0A0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0B06A6"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06A6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Pr="000B06A6"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AD4BEF" w:rsidRPr="000B06A6" w:rsidTr="00AD4BEF">
        <w:trPr>
          <w:trHeight w:val="851"/>
          <w:tblHeader/>
          <w:jc w:val="center"/>
        </w:trPr>
        <w:tc>
          <w:tcPr>
            <w:tcW w:w="1864" w:type="pct"/>
            <w:vMerge/>
          </w:tcPr>
          <w:p w:rsidR="00AD4BEF" w:rsidRPr="00AD4BEF" w:rsidRDefault="00AD4BEF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AD4BEF" w:rsidRPr="00AD4BEF" w:rsidRDefault="00AD4BEF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Уметь:</w:t>
            </w:r>
            <w:r w:rsidRPr="00AD4BEF">
              <w:t xml:space="preserve"> </w:t>
            </w:r>
          </w:p>
          <w:p w:rsidR="00AD4BEF" w:rsidRPr="00AD4BEF" w:rsidRDefault="00AD4BEF" w:rsidP="00AD4BEF">
            <w:pPr>
              <w:pStyle w:val="ReportMain"/>
              <w:suppressAutoHyphens/>
            </w:pPr>
            <w:r w:rsidRPr="00AD4BEF">
              <w:t>- организовывать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оборудования.</w:t>
            </w:r>
          </w:p>
          <w:p w:rsidR="00AD4BEF" w:rsidRPr="00AD4BEF" w:rsidRDefault="00AD4BEF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AD4BEF" w:rsidRDefault="00AD4BEF" w:rsidP="001B55C0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0B06A6"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B06A6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Pr="000B06A6">
              <w:rPr>
                <w:sz w:val="24"/>
                <w:szCs w:val="24"/>
                <w:lang w:eastAsia="ru-RU"/>
              </w:rPr>
              <w:t>задания реконструктивного уровня. Практические за</w:t>
            </w:r>
            <w:r w:rsidR="001B55C0">
              <w:rPr>
                <w:sz w:val="24"/>
                <w:szCs w:val="24"/>
                <w:lang w:eastAsia="ru-RU"/>
              </w:rPr>
              <w:t>нятия</w:t>
            </w:r>
          </w:p>
          <w:p w:rsidR="001B55C0" w:rsidRPr="000B06A6" w:rsidRDefault="001B55C0" w:rsidP="001B55C0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>Контрольная работа</w:t>
            </w:r>
            <w:r w:rsidRPr="000B06A6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D4BEF" w:rsidRPr="000B06A6" w:rsidTr="00AD4BEF">
        <w:trPr>
          <w:trHeight w:val="851"/>
          <w:tblHeader/>
          <w:jc w:val="center"/>
        </w:trPr>
        <w:tc>
          <w:tcPr>
            <w:tcW w:w="1864" w:type="pct"/>
            <w:vMerge/>
          </w:tcPr>
          <w:p w:rsidR="00AD4BEF" w:rsidRPr="00AD4BEF" w:rsidRDefault="00AD4BEF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AD4BEF" w:rsidRPr="00AD4BEF" w:rsidRDefault="00AD4BEF" w:rsidP="00AD4BEF">
            <w:pPr>
              <w:pStyle w:val="ReportMain"/>
              <w:suppressAutoHyphens/>
              <w:rPr>
                <w:b/>
                <w:u w:val="single"/>
              </w:rPr>
            </w:pPr>
            <w:r w:rsidRPr="00AD4BEF">
              <w:rPr>
                <w:b/>
                <w:u w:val="single"/>
              </w:rPr>
              <w:t xml:space="preserve">Владеть: </w:t>
            </w:r>
          </w:p>
          <w:p w:rsidR="00AD4BEF" w:rsidRPr="00AD4BEF" w:rsidRDefault="00AD4BEF" w:rsidP="00AD4BEF">
            <w:pPr>
              <w:suppressAutoHyphens/>
              <w:rPr>
                <w:sz w:val="24"/>
                <w:szCs w:val="24"/>
                <w:lang w:eastAsia="ru-RU"/>
              </w:rPr>
            </w:pPr>
            <w:r w:rsidRPr="00AD4BEF">
              <w:rPr>
                <w:sz w:val="24"/>
                <w:szCs w:val="24"/>
              </w:rPr>
              <w:t>- методами организации технического осмотра и текущего ремонта техники, приемки и освоения вводимого технологического оборудования, технической документации и инструкции по эксплуатации и ремонту оборудования.</w:t>
            </w:r>
          </w:p>
        </w:tc>
        <w:tc>
          <w:tcPr>
            <w:tcW w:w="1059" w:type="pct"/>
          </w:tcPr>
          <w:p w:rsidR="00AD4BEF" w:rsidRPr="000B06A6" w:rsidRDefault="00AD4BEF" w:rsidP="009B0A0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0B06A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B06A6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Pr="000B06A6"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AD4BEF" w:rsidRPr="000B06A6" w:rsidRDefault="00AD4BEF" w:rsidP="001B55C0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  <w:tr w:rsidR="001B55C0" w:rsidRPr="000B06A6" w:rsidTr="00AD4BEF">
        <w:trPr>
          <w:tblHeader/>
          <w:jc w:val="center"/>
        </w:trPr>
        <w:tc>
          <w:tcPr>
            <w:tcW w:w="1864" w:type="pct"/>
            <w:vMerge w:val="restart"/>
          </w:tcPr>
          <w:p w:rsidR="001B55C0" w:rsidRPr="00AD4BEF" w:rsidRDefault="001B55C0" w:rsidP="00AD4BEF">
            <w:pPr>
              <w:pStyle w:val="ReportMain"/>
              <w:suppressAutoHyphens/>
            </w:pPr>
            <w:r w:rsidRPr="00AD4BEF">
              <w:t>ПК-39 способностью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</w:tc>
        <w:tc>
          <w:tcPr>
            <w:tcW w:w="2077" w:type="pct"/>
          </w:tcPr>
          <w:p w:rsidR="001B55C0" w:rsidRPr="00AD4BEF" w:rsidRDefault="001B55C0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Знать:</w:t>
            </w:r>
          </w:p>
          <w:p w:rsidR="001B55C0" w:rsidRPr="00AD4BEF" w:rsidRDefault="001B55C0" w:rsidP="00AD4BEF">
            <w:pPr>
              <w:pStyle w:val="ReportMain"/>
              <w:suppressAutoHyphens/>
            </w:pPr>
            <w:r w:rsidRPr="00AD4BEF">
              <w:t>- принципы, лежащие в основе экспертного анализа технического состояния АТС;</w:t>
            </w:r>
          </w:p>
          <w:p w:rsidR="001B55C0" w:rsidRPr="00AD4BEF" w:rsidRDefault="001B55C0" w:rsidP="00AD4BEF">
            <w:pPr>
              <w:pStyle w:val="ReportMain"/>
              <w:suppressAutoHyphens/>
            </w:pPr>
            <w:r w:rsidRPr="00AD4BEF">
              <w:t>- методы и средства контроля технического состояния подвижного состава;</w:t>
            </w:r>
          </w:p>
          <w:p w:rsidR="001B55C0" w:rsidRPr="00AD4BEF" w:rsidRDefault="001B55C0" w:rsidP="00AD4BEF">
            <w:pPr>
              <w:pStyle w:val="ReportMain"/>
              <w:suppressAutoHyphens/>
            </w:pPr>
            <w:r w:rsidRPr="00AD4BEF">
              <w:t>- методы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  <w:p w:rsidR="001B55C0" w:rsidRPr="00AD4BEF" w:rsidRDefault="001B55C0" w:rsidP="00AD4BEF">
            <w:pPr>
              <w:pStyle w:val="ReportMain"/>
              <w:suppressAutoHyphens/>
            </w:pPr>
          </w:p>
        </w:tc>
        <w:tc>
          <w:tcPr>
            <w:tcW w:w="1059" w:type="pct"/>
          </w:tcPr>
          <w:p w:rsidR="001B55C0" w:rsidRPr="000B06A6" w:rsidRDefault="001B55C0" w:rsidP="002627A5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0B06A6"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06A6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Pr="000B06A6"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1B55C0" w:rsidRPr="000B06A6" w:rsidTr="00AD4BEF">
        <w:trPr>
          <w:tblHeader/>
          <w:jc w:val="center"/>
        </w:trPr>
        <w:tc>
          <w:tcPr>
            <w:tcW w:w="1864" w:type="pct"/>
            <w:vMerge/>
          </w:tcPr>
          <w:p w:rsidR="001B55C0" w:rsidRPr="00AD4BEF" w:rsidRDefault="001B55C0" w:rsidP="00AD4BEF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1B55C0" w:rsidRPr="00AD4BEF" w:rsidRDefault="001B55C0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Уметь:</w:t>
            </w:r>
          </w:p>
          <w:p w:rsidR="001B55C0" w:rsidRPr="00AD4BEF" w:rsidRDefault="001B55C0" w:rsidP="00AD4BEF">
            <w:pPr>
              <w:pStyle w:val="ReportMain"/>
              <w:suppressAutoHyphens/>
            </w:pPr>
            <w:r w:rsidRPr="00AD4BEF">
              <w:t>-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  <w:p w:rsidR="001B55C0" w:rsidRPr="00AD4BEF" w:rsidRDefault="001B55C0" w:rsidP="00AD4BEF">
            <w:pPr>
              <w:pStyle w:val="ReportMain"/>
              <w:suppressAutoHyphens/>
            </w:pPr>
          </w:p>
        </w:tc>
        <w:tc>
          <w:tcPr>
            <w:tcW w:w="1059" w:type="pct"/>
          </w:tcPr>
          <w:p w:rsidR="001B55C0" w:rsidRDefault="001B55C0" w:rsidP="002627A5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0B06A6"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B06A6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Pr="000B06A6">
              <w:rPr>
                <w:sz w:val="24"/>
                <w:szCs w:val="24"/>
                <w:lang w:eastAsia="ru-RU"/>
              </w:rPr>
              <w:t>задания реконструктивного уровня. Практические за</w:t>
            </w:r>
            <w:r>
              <w:rPr>
                <w:sz w:val="24"/>
                <w:szCs w:val="24"/>
                <w:lang w:eastAsia="ru-RU"/>
              </w:rPr>
              <w:t>нятия</w:t>
            </w:r>
          </w:p>
          <w:p w:rsidR="001B55C0" w:rsidRPr="000B06A6" w:rsidRDefault="001B55C0" w:rsidP="002627A5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>Контрольная работа</w:t>
            </w:r>
            <w:r w:rsidRPr="000B06A6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B55C0" w:rsidRPr="000B06A6" w:rsidTr="00AD4BEF">
        <w:trPr>
          <w:tblHeader/>
          <w:jc w:val="center"/>
        </w:trPr>
        <w:tc>
          <w:tcPr>
            <w:tcW w:w="1864" w:type="pct"/>
            <w:vMerge/>
          </w:tcPr>
          <w:p w:rsidR="001B55C0" w:rsidRPr="00AD4BEF" w:rsidRDefault="001B55C0" w:rsidP="00AD4BEF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1B55C0" w:rsidRPr="00AD4BEF" w:rsidRDefault="001B55C0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Владеть:</w:t>
            </w:r>
          </w:p>
          <w:p w:rsidR="001B55C0" w:rsidRPr="00AD4BEF" w:rsidRDefault="001B55C0" w:rsidP="00AD4B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AD4BEF">
              <w:rPr>
                <w:sz w:val="24"/>
                <w:szCs w:val="24"/>
              </w:rPr>
              <w:t>- навыками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</w:tc>
        <w:tc>
          <w:tcPr>
            <w:tcW w:w="1059" w:type="pct"/>
          </w:tcPr>
          <w:p w:rsidR="001B55C0" w:rsidRPr="000B06A6" w:rsidRDefault="001B55C0" w:rsidP="002627A5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0B06A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B06A6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Pr="000B06A6"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1B55C0" w:rsidRPr="000B06A6" w:rsidRDefault="001B55C0" w:rsidP="002627A5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</w:tbl>
    <w:p w:rsidR="00352839" w:rsidRPr="000B06A6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Pr="000B06A6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Pr="000B06A6" w:rsidRDefault="005811E6" w:rsidP="005811E6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 xml:space="preserve">Раздел 2.  Типовые контрольные задания и иные материалы, необходимые для оценки планируемых результатов </w:t>
      </w:r>
      <w:proofErr w:type="gramStart"/>
      <w:r w:rsidRPr="000B06A6">
        <w:rPr>
          <w:b/>
          <w:sz w:val="28"/>
          <w:szCs w:val="28"/>
        </w:rPr>
        <w:t>обучения по дисциплине</w:t>
      </w:r>
      <w:proofErr w:type="gramEnd"/>
      <w:r w:rsidRPr="000B06A6">
        <w:rPr>
          <w:b/>
          <w:sz w:val="28"/>
          <w:szCs w:val="28"/>
        </w:rPr>
        <w:t xml:space="preserve"> (оценочные средства). Описание показателей и критериев оценивания компетенций, описание шкал оценивания.</w:t>
      </w:r>
    </w:p>
    <w:p w:rsidR="00915715" w:rsidRPr="000B06A6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both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t>Оценочные средства</w:t>
      </w: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t>Блок</w:t>
      </w:r>
      <w:proofErr w:type="gramStart"/>
      <w:r w:rsidRPr="000B06A6">
        <w:rPr>
          <w:b/>
          <w:sz w:val="28"/>
          <w:szCs w:val="28"/>
        </w:rPr>
        <w:t xml:space="preserve"> А</w:t>
      </w:r>
      <w:proofErr w:type="gramEnd"/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</w:p>
    <w:p w:rsidR="00915715" w:rsidRPr="000B06A6" w:rsidRDefault="00915715" w:rsidP="00145581">
      <w:pPr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t>А.0</w:t>
      </w:r>
      <w:r w:rsidRPr="000B06A6">
        <w:rPr>
          <w:b/>
          <w:sz w:val="24"/>
          <w:szCs w:val="28"/>
        </w:rPr>
        <w:t> </w:t>
      </w:r>
      <w:r w:rsidRPr="000B06A6">
        <w:rPr>
          <w:sz w:val="24"/>
          <w:szCs w:val="28"/>
        </w:rPr>
        <w:t xml:space="preserve">Фонд тестовых заданий </w:t>
      </w:r>
    </w:p>
    <w:p w:rsidR="00BD7679" w:rsidRPr="000B06A6" w:rsidRDefault="00BD7679" w:rsidP="00145581">
      <w:pPr>
        <w:ind w:firstLine="851"/>
        <w:jc w:val="both"/>
        <w:rPr>
          <w:sz w:val="24"/>
          <w:szCs w:val="28"/>
        </w:rPr>
      </w:pPr>
    </w:p>
    <w:p w:rsidR="00E729CD" w:rsidRPr="000B06A6" w:rsidRDefault="007818A1" w:rsidP="000B06A6">
      <w:pPr>
        <w:pStyle w:val="ReportMain"/>
        <w:suppressAutoHyphens/>
        <w:ind w:firstLine="709"/>
        <w:jc w:val="both"/>
        <w:rPr>
          <w:b/>
        </w:rPr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1 </w:t>
      </w:r>
      <w:r w:rsidR="005F0011" w:rsidRPr="000B06A6">
        <w:rPr>
          <w:b/>
        </w:rPr>
        <w:t>Нормативы и общие принципы организации государственного учета и контроля технического состояния транспортных средств</w:t>
      </w:r>
    </w:p>
    <w:p w:rsidR="00E729CD" w:rsidRPr="000B06A6" w:rsidRDefault="00E729CD" w:rsidP="000B06A6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Какой орган в России ведет централизованный учет по каждому транспортному средству: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инспекция безопасности дорожного движения.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таможенная инспекция.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служба министерства Внутренних Дел.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Нарушение регистрации транспортных средств ведет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>: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Наложению административного штрафа в размере 100 рублей.</w:t>
      </w: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Наложению административного штрафа в размере 1000 рублей.</w:t>
      </w: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Никакой ответственности не влечет.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Что понимается под транспортным средством: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Автотранспортное средство с рабочим объемом двигателя менее 50см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4163BF">
      <w:pPr>
        <w:numPr>
          <w:ilvl w:val="0"/>
          <w:numId w:val="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Автотранспортное средство с рабочим объемом двигателя более 50см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Транспортные средства, прошедшие регистрацию, получают: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Свидетельство о регистрации и государственные номерные знаки.</w:t>
      </w:r>
    </w:p>
    <w:p w:rsidR="002A20C5" w:rsidRPr="000B06A6" w:rsidRDefault="002A20C5" w:rsidP="004163BF">
      <w:pPr>
        <w:numPr>
          <w:ilvl w:val="0"/>
          <w:numId w:val="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государственные номерные знаки.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имея временную регистрацию транспортного средства покидать пределы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Можно, но только в период действия временной регистрации.</w:t>
      </w: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Можно, но без ограничений.</w:t>
      </w: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Нельзя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 каких целях создан в России государственный технический осмотр транспортных средств: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усложнения регистрации транспортных средств.</w:t>
      </w:r>
    </w:p>
    <w:p w:rsidR="002A20C5" w:rsidRPr="000B06A6" w:rsidRDefault="002A20C5" w:rsidP="004163BF">
      <w:pPr>
        <w:numPr>
          <w:ilvl w:val="0"/>
          <w:numId w:val="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В целях совершенствования деятельности ГИБДД по </w:t>
      </w:r>
      <w:proofErr w:type="gramStart"/>
      <w:r w:rsidRPr="000B06A6">
        <w:rPr>
          <w:sz w:val="24"/>
          <w:szCs w:val="24"/>
        </w:rPr>
        <w:t>контролю за</w:t>
      </w:r>
      <w:proofErr w:type="gramEnd"/>
      <w:r w:rsidRPr="000B06A6">
        <w:rPr>
          <w:sz w:val="24"/>
          <w:szCs w:val="24"/>
        </w:rPr>
        <w:t xml:space="preserve"> соблюдением нормативов и стандартов в конструкции транспортных средств.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</w:t>
      </w:r>
      <w:proofErr w:type="gramStart"/>
      <w:r w:rsidRPr="000B06A6">
        <w:rPr>
          <w:b/>
          <w:sz w:val="24"/>
          <w:szCs w:val="24"/>
        </w:rPr>
        <w:t>Контроль за</w:t>
      </w:r>
      <w:proofErr w:type="gramEnd"/>
      <w:r w:rsidRPr="000B06A6">
        <w:rPr>
          <w:b/>
          <w:sz w:val="24"/>
          <w:szCs w:val="24"/>
        </w:rPr>
        <w:t xml:space="preserve"> конструкцией транспортных средств – это: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Проверка соответствия конструкции транспортных средств и предметов их дополнительного оборудования.</w:t>
      </w: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Проверка соответствия технического состояния ТС и предметов их дополнительного оборудования.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В каких целях проводятся регистрация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регистрации прав владельцев и допуска транспортных сре</w:t>
      </w:r>
      <w:proofErr w:type="gramStart"/>
      <w:r w:rsidRPr="000B06A6">
        <w:rPr>
          <w:sz w:val="24"/>
          <w:szCs w:val="24"/>
        </w:rPr>
        <w:t>дств к дв</w:t>
      </w:r>
      <w:proofErr w:type="gramEnd"/>
      <w:r w:rsidRPr="000B06A6">
        <w:rPr>
          <w:sz w:val="24"/>
          <w:szCs w:val="24"/>
        </w:rPr>
        <w:t>ижению.</w:t>
      </w: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допуска к движению ТС</w:t>
      </w: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допуска к прохождению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предусматривает федеральный закон от 10 декабря 1995 года №196-ФЗ: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tabs>
          <w:tab w:val="num" w:pos="1429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Правило регистрации автотранспортных средств и прицепов к ним в ГБДД.</w:t>
      </w:r>
    </w:p>
    <w:p w:rsidR="002A20C5" w:rsidRPr="000B06A6" w:rsidRDefault="002A20C5" w:rsidP="000B06A6">
      <w:pPr>
        <w:tabs>
          <w:tab w:val="num" w:pos="1429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Право собственности на автотранспортное средство.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 территории РФ регистрацию могут осуществлять: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Подразделения государственной инспекции безопасности дорожного движения.</w:t>
      </w: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Органы государственного надзора за техническим состоянием ТС.</w:t>
      </w: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Таможенные органы.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За какими лицами могут быть </w:t>
      </w:r>
      <w:proofErr w:type="gramStart"/>
      <w:r w:rsidRPr="000B06A6">
        <w:rPr>
          <w:b/>
          <w:sz w:val="24"/>
          <w:szCs w:val="24"/>
        </w:rPr>
        <w:t>зарегистрированы</w:t>
      </w:r>
      <w:proofErr w:type="gramEnd"/>
      <w:r w:rsidRPr="000B06A6">
        <w:rPr>
          <w:b/>
          <w:sz w:val="24"/>
          <w:szCs w:val="24"/>
        </w:rPr>
        <w:t xml:space="preserve">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за юридическими.</w:t>
      </w: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за физическими.</w:t>
      </w: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 юридическими и физическими.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Регистрация номерных агрегатов за физическими или юридическими лицами производится на основании: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Справок учета, выдаваемых организациями производителями.</w:t>
      </w:r>
    </w:p>
    <w:p w:rsidR="002A20C5" w:rsidRPr="000B06A6" w:rsidRDefault="002A20C5" w:rsidP="004163BF">
      <w:pPr>
        <w:numPr>
          <w:ilvl w:val="0"/>
          <w:numId w:val="1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Кассовых чеков, выдаваемых магазинами продавцами.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Какими документами подтверждается право собственности на транспортные средства и номерные агрегаты, ввезенные на территорию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3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Документами</w:t>
      </w:r>
      <w:proofErr w:type="gramEnd"/>
      <w:r w:rsidRPr="000B06A6">
        <w:rPr>
          <w:sz w:val="24"/>
          <w:szCs w:val="24"/>
        </w:rPr>
        <w:t xml:space="preserve"> выданными таможенными органами.</w:t>
      </w:r>
    </w:p>
    <w:p w:rsidR="002A20C5" w:rsidRPr="000B06A6" w:rsidRDefault="002A20C5" w:rsidP="004163BF">
      <w:pPr>
        <w:numPr>
          <w:ilvl w:val="0"/>
          <w:numId w:val="13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Документами</w:t>
      </w:r>
      <w:proofErr w:type="gramEnd"/>
      <w:r w:rsidRPr="000B06A6">
        <w:rPr>
          <w:sz w:val="24"/>
          <w:szCs w:val="24"/>
        </w:rPr>
        <w:t xml:space="preserve"> выданными органами других стран.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транспортные средства регистрации, если объем их двигателей менее 50 см</w:t>
      </w:r>
      <w:r w:rsidRPr="000B06A6">
        <w:rPr>
          <w:b/>
          <w:sz w:val="24"/>
          <w:szCs w:val="24"/>
          <w:vertAlign w:val="superscript"/>
        </w:rPr>
        <w:t>3</w:t>
      </w:r>
      <w:r w:rsidRPr="000B06A6">
        <w:rPr>
          <w:b/>
          <w:sz w:val="24"/>
          <w:szCs w:val="24"/>
        </w:rPr>
        <w:t xml:space="preserve"> и конструктивная скорость не более 50 км/ч: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Подлежат, не зависимо от скорости и объема двигателя.</w:t>
      </w:r>
    </w:p>
    <w:p w:rsidR="002A20C5" w:rsidRPr="000B06A6" w:rsidRDefault="002A20C5" w:rsidP="004163BF">
      <w:pPr>
        <w:numPr>
          <w:ilvl w:val="0"/>
          <w:numId w:val="1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подлежат.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Должны ли регистрировать транспортные средства предприятия, осуществляющие торговлю или производство: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Должны</w:t>
      </w: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регистрационные знаки должны быть установлены на грузовых, легковых, грузопассажирских автомобилях: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 и задний.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Задний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Передний, задний, боковой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Разрешается ли сверление на регистрационном знаке дополнительных отверстий для крепления: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Разрешается в случае несовпадения посадочных отверстий регистрационного знака.</w:t>
      </w: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Запрещается сверление на регистрационном знаке дополнительных отверстий.</w:t>
      </w: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Разрешается, если просверленные отверстия не попадают на буквы или цифры номерного знака.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Специальные регистрационные знаки устанавливаются </w:t>
      </w:r>
      <w:proofErr w:type="gramStart"/>
      <w:r w:rsidRPr="000B06A6">
        <w:rPr>
          <w:b/>
          <w:sz w:val="24"/>
          <w:szCs w:val="24"/>
        </w:rPr>
        <w:t>на</w:t>
      </w:r>
      <w:proofErr w:type="gramEnd"/>
      <w:r w:rsidRPr="000B06A6">
        <w:rPr>
          <w:b/>
          <w:sz w:val="24"/>
          <w:szCs w:val="24"/>
        </w:rPr>
        <w:t>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Автомобилях</w:t>
      </w:r>
      <w:proofErr w:type="gramEnd"/>
      <w:r w:rsidRPr="000B06A6">
        <w:rPr>
          <w:sz w:val="24"/>
          <w:szCs w:val="24"/>
        </w:rPr>
        <w:t>, принадлежащих специальным службам, ведомствам и организациям.</w:t>
      </w: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Автомобилях, принадлежащим </w:t>
      </w:r>
      <w:proofErr w:type="gramStart"/>
      <w:r w:rsidRPr="000B06A6">
        <w:rPr>
          <w:sz w:val="24"/>
          <w:szCs w:val="24"/>
        </w:rPr>
        <w:t>гражданам</w:t>
      </w:r>
      <w:proofErr w:type="gramEnd"/>
      <w:r w:rsidRPr="000B06A6">
        <w:rPr>
          <w:sz w:val="24"/>
          <w:szCs w:val="24"/>
        </w:rPr>
        <w:t xml:space="preserve"> работающим в специальных ведомствах и организациях.</w:t>
      </w: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Вышеперечисленных </w:t>
      </w:r>
      <w:proofErr w:type="gramStart"/>
      <w:r w:rsidRPr="000B06A6">
        <w:rPr>
          <w:sz w:val="24"/>
          <w:szCs w:val="24"/>
        </w:rPr>
        <w:t>автомобилях</w:t>
      </w:r>
      <w:proofErr w:type="gramEnd"/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Могут ли граждане, потерявшие один из регистрационных знаков на Т.С., самостоятельно изготовить его: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Могут, если знак будет соответствовать общим требованиям и стандартам.</w:t>
      </w:r>
    </w:p>
    <w:p w:rsidR="002A20C5" w:rsidRPr="000B06A6" w:rsidRDefault="002A20C5" w:rsidP="004163BF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могут, даже если знак будет соответствовать всем требованиям.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Могут ли эксплуатироваться ТС без регистрационных знаков на дорогах общего пользования: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Могут, если ТС прошли государственную регистрацию.</w:t>
      </w:r>
    </w:p>
    <w:p w:rsidR="002A20C5" w:rsidRPr="000B06A6" w:rsidRDefault="002A20C5" w:rsidP="004163BF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могут.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Может ли гражданин другой страны, временно проживающий на территории РФ, купить и зарегистрировать автомобиль: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может.</w:t>
      </w: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 в установленном порядке, если срок его пребывания на территории РФ более 6-ти месяцев.</w:t>
      </w: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 в установленном порядке, если срок его пребывания на территории РФ менее 6-ти месяцев.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документ подтверждает право собственности </w:t>
      </w:r>
      <w:proofErr w:type="gramStart"/>
      <w:r w:rsidRPr="000B06A6">
        <w:rPr>
          <w:b/>
          <w:sz w:val="24"/>
          <w:szCs w:val="24"/>
        </w:rPr>
        <w:t>на</w:t>
      </w:r>
      <w:proofErr w:type="gramEnd"/>
      <w:r w:rsidRPr="000B06A6">
        <w:rPr>
          <w:b/>
          <w:sz w:val="24"/>
          <w:szCs w:val="24"/>
        </w:rPr>
        <w:t xml:space="preserve">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Справка о постановке на учет в военном комиссариате.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Паспорт гражданина РФ.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Техпаспорт ТС и ПТС.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Акт технического осмотра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 Может ли гражданин, управляющий ТС по генеральной доверенности, на его имя оформить договор купли-продажи и зарегистрировать этот автомобиль на себя в органах ГИБДД без участия владельца: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</w:t>
      </w:r>
    </w:p>
    <w:p w:rsidR="002A20C5" w:rsidRPr="000B06A6" w:rsidRDefault="002A20C5" w:rsidP="004163BF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может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Возможно ли получение именных номерных знаков на территории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установке на уже </w:t>
      </w:r>
      <w:proofErr w:type="gramStart"/>
      <w:r w:rsidRPr="000B06A6">
        <w:rPr>
          <w:b/>
          <w:sz w:val="24"/>
          <w:szCs w:val="24"/>
        </w:rPr>
        <w:t>зарегистрированное</w:t>
      </w:r>
      <w:proofErr w:type="gramEnd"/>
      <w:r w:rsidRPr="000B06A6">
        <w:rPr>
          <w:b/>
          <w:sz w:val="24"/>
          <w:szCs w:val="24"/>
        </w:rPr>
        <w:t xml:space="preserve"> ТС нового номерного агрегата необходимо: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Заново зарегистрировать ТС в установленном порядке в органах ГИБДД.</w:t>
      </w:r>
    </w:p>
    <w:p w:rsidR="002A20C5" w:rsidRPr="000B06A6" w:rsidRDefault="002A20C5" w:rsidP="004163BF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Регистрировать ТС заново нет необходимости.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совершать регистрационные действия ребенок, не достигший 14 лет: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без каких-либо ограничений.</w:t>
      </w:r>
    </w:p>
    <w:p w:rsidR="002A20C5" w:rsidRPr="000B06A6" w:rsidRDefault="002A20C5" w:rsidP="004163BF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Регистрационные действия в таком случае должны совершаться родителями ребенка с его согласия.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ребенок, достигший 14 лет, совершать регистрационные действия по постановке ТС на учет: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без каких либо ограничений.</w:t>
      </w:r>
    </w:p>
    <w:p w:rsidR="002A20C5" w:rsidRPr="000B06A6" w:rsidRDefault="002A20C5" w:rsidP="004163BF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с письменного согласия своих законных представителей (родителей, усыновителей, попечителей).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На </w:t>
      </w:r>
      <w:proofErr w:type="gramStart"/>
      <w:r w:rsidRPr="000B06A6">
        <w:rPr>
          <w:b/>
          <w:sz w:val="24"/>
          <w:szCs w:val="24"/>
        </w:rPr>
        <w:t>основании</w:t>
      </w:r>
      <w:proofErr w:type="gramEnd"/>
      <w:r w:rsidRPr="000B06A6">
        <w:rPr>
          <w:b/>
          <w:sz w:val="24"/>
          <w:szCs w:val="24"/>
        </w:rPr>
        <w:t xml:space="preserve"> какого документа начинается процедура регистрации транспортного средства: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Заявления собственника.</w:t>
      </w: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Паспорта собственника.</w:t>
      </w: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Паспорта транспортного средства.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Производят ли осмотр транспортных сре</w:t>
      </w:r>
      <w:proofErr w:type="gramStart"/>
      <w:r w:rsidRPr="000B06A6">
        <w:rPr>
          <w:b/>
          <w:sz w:val="24"/>
          <w:szCs w:val="24"/>
        </w:rPr>
        <w:t>дств пр</w:t>
      </w:r>
      <w:proofErr w:type="gramEnd"/>
      <w:r w:rsidRPr="000B06A6">
        <w:rPr>
          <w:b/>
          <w:sz w:val="24"/>
          <w:szCs w:val="24"/>
        </w:rPr>
        <w:t>и регистрации: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Да, производят.</w:t>
      </w: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Нет, не производят.</w:t>
      </w: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Производят при желании покупателя.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регистрационном осмотре ТС инспектор должен: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1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Произвести осмотр и контроль подлинности номерных агрегатов.</w:t>
      </w:r>
    </w:p>
    <w:p w:rsidR="002A20C5" w:rsidRPr="000B06A6" w:rsidRDefault="002A20C5" w:rsidP="004163BF">
      <w:pPr>
        <w:pStyle w:val="a8"/>
        <w:numPr>
          <w:ilvl w:val="0"/>
          <w:numId w:val="31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Произвести осмотр салона ТС.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После регистрации ТС владельцу выдаются: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Свидетельство о регистрации.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Регистрационные знаки.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 транспортного средства.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Все перечисленные документы.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Подлежит ли </w:t>
      </w:r>
      <w:proofErr w:type="gramStart"/>
      <w:r w:rsidRPr="000B06A6">
        <w:rPr>
          <w:b/>
          <w:sz w:val="24"/>
          <w:szCs w:val="24"/>
        </w:rPr>
        <w:t>обязательному</w:t>
      </w:r>
      <w:proofErr w:type="gramEnd"/>
      <w:r w:rsidRPr="000B06A6">
        <w:rPr>
          <w:b/>
          <w:sz w:val="24"/>
          <w:szCs w:val="24"/>
        </w:rPr>
        <w:t xml:space="preserve"> </w:t>
      </w:r>
      <w:proofErr w:type="spellStart"/>
      <w:r w:rsidRPr="000B06A6">
        <w:rPr>
          <w:b/>
          <w:sz w:val="24"/>
          <w:szCs w:val="24"/>
        </w:rPr>
        <w:t>ламинированию</w:t>
      </w:r>
      <w:proofErr w:type="spellEnd"/>
      <w:r w:rsidRPr="000B06A6">
        <w:rPr>
          <w:b/>
          <w:sz w:val="24"/>
          <w:szCs w:val="24"/>
        </w:rPr>
        <w:t xml:space="preserve"> свидетельство о регистрации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3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Да.</w:t>
      </w:r>
    </w:p>
    <w:p w:rsidR="002A20C5" w:rsidRPr="000B06A6" w:rsidRDefault="002A20C5" w:rsidP="004163BF">
      <w:pPr>
        <w:pStyle w:val="a8"/>
        <w:numPr>
          <w:ilvl w:val="0"/>
          <w:numId w:val="33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действия могут совершать регистрационные подразделения: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Регистрировать ТС и выдавать свидетельства о регистрации.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Выдавать регистрационные знаки.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Выдавать паспорта ТС и вносить изменения в регистрационные данные.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Ставить и снимать с учета ТС, производить временную регистрацию.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Все вышеперечисленные действия.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 какой целью организован государственный технический контроль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уменьшения дорожно-транспортных происшествий и случайных отказов транспортных средств.</w:t>
      </w: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контроля численности автопарка.</w:t>
      </w: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своевременного ремонта транспортных средств непосредственного во время контроля.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контролю автомобильные прицепы: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</w:t>
      </w: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грузоподъемностью свыше 1000 кг.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контролю мопеды и скутера: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 все без исключений.</w:t>
      </w:r>
    </w:p>
    <w:p w:rsidR="002A20C5" w:rsidRPr="000B06A6" w:rsidRDefault="002A20C5" w:rsidP="004163BF">
      <w:pPr>
        <w:numPr>
          <w:ilvl w:val="0"/>
          <w:numId w:val="4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Подлежат, если объем их двигателей больше 50 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технический контроль легковых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технический контроль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 контроль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страны мира обязаны осуществлять контроль технического состояния транспортных средств на своей территории: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страны без исключений.</w:t>
      </w: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страны Европы.</w:t>
      </w: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страны подписавшие конвенцию ООН о дорожном движении.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Должны ли проходить технический контроль не зарегистрированные транспортные средства: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Должны.</w:t>
      </w:r>
    </w:p>
    <w:p w:rsidR="002A20C5" w:rsidRPr="000B06A6" w:rsidRDefault="002A20C5" w:rsidP="004163BF">
      <w:pPr>
        <w:numPr>
          <w:ilvl w:val="0"/>
          <w:numId w:val="4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Осуществляется ли контроль допуска водителей к участию в дорожном движении при прохождении технического осмотра: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4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Кто осуществляет </w:t>
      </w:r>
      <w:proofErr w:type="gramStart"/>
      <w:r w:rsidRPr="000B06A6">
        <w:rPr>
          <w:b/>
          <w:sz w:val="24"/>
          <w:szCs w:val="24"/>
        </w:rPr>
        <w:t>контроль за</w:t>
      </w:r>
      <w:proofErr w:type="gramEnd"/>
      <w:r w:rsidRPr="000B06A6">
        <w:rPr>
          <w:b/>
          <w:sz w:val="24"/>
          <w:szCs w:val="24"/>
        </w:rPr>
        <w:t xml:space="preserve"> качеством работ, проводимых при прохождении технического осмотра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не осуществляется.</w:t>
      </w: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осуществляют подразделения Государственной инспекции.</w:t>
      </w: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осуществляет инженер по эксплуатации транспорта на каждом пункте ТО.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Порядок прохождения государственного технического осмотра включает определение: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Количества транспортных средств, которые должны регулярно проходить ТО.</w:t>
      </w: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Порядка и организации проведения государственного технического осмотра.</w:t>
      </w: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Вышеперечисленного.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Применяются ли правила прохождения технического осмотра к транспортным средствам, принадлежащим дипломатическим и консульским представительствам: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Применяются только для конкретных представительств.</w:t>
      </w: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Применяются ко всем без исключения.</w:t>
      </w: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применяются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осмотру каждые шесть месяцев легковые автомобили, предназначенные для перевозки пассажиров с общим количеством мест не более 8-ми: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4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Сколько времени устанавливается для прохождения ТО автомобилям, только что прошедшим регистрацию: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5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15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20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30 дней.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Проводятся ли технический осмотр транспортных средств не по месту их регистрации: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4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документ должен представить владелец транспортного средства при прохождении ТО, если на транспортном средстве нанесена реклама: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Справку, что данная реклама не является </w:t>
      </w:r>
      <w:proofErr w:type="spellStart"/>
      <w:r w:rsidRPr="000B06A6">
        <w:rPr>
          <w:sz w:val="24"/>
          <w:szCs w:val="24"/>
        </w:rPr>
        <w:t>цветографической</w:t>
      </w:r>
      <w:proofErr w:type="spellEnd"/>
      <w:r w:rsidRPr="000B06A6">
        <w:rPr>
          <w:sz w:val="24"/>
          <w:szCs w:val="24"/>
        </w:rPr>
        <w:t xml:space="preserve"> схемой, используемой спецслужбами.</w:t>
      </w: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Документ не обязателен.</w:t>
      </w: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Договор рекламодателя.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Если владелец транспортного средства судом признан недееспособным, должно ли проходить технический осмотр транспортное средство, зарегистрированное за ним: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Должно.</w:t>
      </w:r>
    </w:p>
    <w:p w:rsidR="002A20C5" w:rsidRPr="000B06A6" w:rsidRDefault="002A20C5" w:rsidP="004163BF">
      <w:pPr>
        <w:numPr>
          <w:ilvl w:val="0"/>
          <w:numId w:val="5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Такое ТС освобождается от прохождения ТО законом.</w:t>
      </w:r>
    </w:p>
    <w:p w:rsidR="002A20C5" w:rsidRPr="000B06A6" w:rsidRDefault="002A20C5" w:rsidP="000B06A6">
      <w:pPr>
        <w:pStyle w:val="ReportMain"/>
        <w:suppressAutoHyphens/>
        <w:ind w:firstLine="709"/>
        <w:jc w:val="both"/>
        <w:rPr>
          <w:b/>
        </w:rPr>
      </w:pPr>
    </w:p>
    <w:p w:rsidR="00E729CD" w:rsidRPr="000B06A6" w:rsidRDefault="007818A1" w:rsidP="000B06A6">
      <w:pPr>
        <w:pStyle w:val="ReportMain"/>
        <w:suppressAutoHyphens/>
        <w:ind w:firstLine="709"/>
        <w:jc w:val="both"/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2 </w:t>
      </w:r>
      <w:r w:rsidR="002A20C5" w:rsidRPr="000B06A6">
        <w:rPr>
          <w:b/>
        </w:rPr>
        <w:t>Средства и методы контроля технического состояния транспортных средств</w:t>
      </w:r>
    </w:p>
    <w:p w:rsidR="00E729CD" w:rsidRPr="000B06A6" w:rsidRDefault="00E729CD" w:rsidP="000B06A6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требования предъявляют правила прохождения ТО к тормозной системе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Нормы эффективности торможения и соответствия их ГОСТу Р51709-2001</w:t>
      </w:r>
    </w:p>
    <w:p w:rsidR="002A20C5" w:rsidRPr="000B06A6" w:rsidRDefault="002A20C5" w:rsidP="004163BF">
      <w:pPr>
        <w:numPr>
          <w:ilvl w:val="0"/>
          <w:numId w:val="5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тормозной системе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легковых и созданных на их базе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устанавливать внешние световые приборы с других ТС на автомобили, снятые с производства: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5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устанавливать внешние световые приборы с других ТС на автомобили, не снятые с производства: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5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требования предъявляют правила прохождения ТО к остаточной высоте рисунка протектора шин легковых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грузовых автомобилей: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мотоциклов: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BD7679" w:rsidRPr="000B06A6" w:rsidRDefault="00BD7679" w:rsidP="000B06A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Во сколько этапов должен проходить инструментальный контроль автомобилей согласно постановлению Правительства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один этап.</w:t>
      </w: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В два этапа.</w:t>
      </w: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три этапа.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такое инструментальный контроль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Это проверка технического состояния транспортных средств с использованием средств технического диагностирования при государственном техническом осмотре.</w:t>
      </w:r>
    </w:p>
    <w:p w:rsidR="002A20C5" w:rsidRPr="000B06A6" w:rsidRDefault="002A20C5" w:rsidP="004163BF">
      <w:pPr>
        <w:numPr>
          <w:ilvl w:val="0"/>
          <w:numId w:val="6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Это проверка инструментов и приспособлений, которыми пользуются при проведении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Какую цель преследует проведение инструментального контроля </w:t>
      </w:r>
      <w:proofErr w:type="gramStart"/>
      <w:r w:rsidRPr="000B06A6">
        <w:rPr>
          <w:b/>
          <w:sz w:val="24"/>
          <w:szCs w:val="24"/>
        </w:rPr>
        <w:t>при</w:t>
      </w:r>
      <w:proofErr w:type="gramEnd"/>
      <w:r w:rsidRPr="000B06A6">
        <w:rPr>
          <w:b/>
          <w:sz w:val="24"/>
          <w:szCs w:val="24"/>
        </w:rPr>
        <w:t xml:space="preserve"> ТО: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Повышение безопасности движения при движении по дорогам транспортного средства.</w:t>
      </w: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Определение возможности появления поломок в двигателях автомобилей.</w:t>
      </w: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Измерение концентрации вредных выхлопов автомобилей.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Чем ограничивается перечень проверяемых транспортных сре</w:t>
      </w:r>
      <w:proofErr w:type="gramStart"/>
      <w:r w:rsidRPr="000B06A6">
        <w:rPr>
          <w:b/>
          <w:sz w:val="24"/>
          <w:szCs w:val="24"/>
        </w:rPr>
        <w:t>дств пр</w:t>
      </w:r>
      <w:proofErr w:type="gramEnd"/>
      <w:r w:rsidRPr="000B06A6">
        <w:rPr>
          <w:b/>
          <w:sz w:val="24"/>
          <w:szCs w:val="24"/>
        </w:rPr>
        <w:t>и инструментальном контроле: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Такого ограничения нет.</w:t>
      </w: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Техническими возможностями пункта контроля, которые устанавливаются в процессе аккредитации.</w:t>
      </w: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Правилами проведения инструментального контроля транспортных средств.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человек, не достигший 21 года, работать в качестве эксперта на пункте инструментального контроля: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6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категории в водительском удостоверении должны быть открыты у экспертов, работающих на пунктах инструментального контроля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В, С.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А, В, С,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В,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С,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, Е.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А, В, С,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,Е.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Ни каких ограничений на количество открытых категорий нет.</w:t>
      </w:r>
    </w:p>
    <w:p w:rsidR="002A20C5" w:rsidRPr="000B06A6" w:rsidRDefault="002A20C5" w:rsidP="000B06A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Какая основная цель надзора за техническим состоянием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Обеспечение соблюдения физическими и юридическими лицами стандартов и технических норм, устанавливающих требования к конструкции и техническому состоянию ТС.</w:t>
      </w: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Обеспечение соблюдения физическими и юридическими лицами порядка прохождения технического контроля транспортных средств </w:t>
      </w: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Обеспечение соблюдения допуска физических и юридических лиц к участию в дорожном движении транспортных средств.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предусматривает термин «изменения в конструкции транспортных средств»: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Внесение любых изменений в конструкцию транспортных средств.</w:t>
      </w: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Установка не предусмотренных конструкцией составных частей и предметов оборудования, не влияющих на безопасность движения.</w:t>
      </w: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Установка не предусмотренных конструкцией составных частей и предметов оборудования, влияющих на безопасность движения.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такое пункт государственного технического осмотра: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Подразделение ГИБДД, имеющее необходимую производственно-техническую базу для проведения государственного технического осмотра ТС.</w:t>
      </w:r>
    </w:p>
    <w:p w:rsidR="002A20C5" w:rsidRPr="000B06A6" w:rsidRDefault="002A20C5" w:rsidP="004163BF">
      <w:pPr>
        <w:numPr>
          <w:ilvl w:val="0"/>
          <w:numId w:val="6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Организация, принимающая непосредственное участие в процессе проведения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основные задачи технического надзора: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Предупреждение и снижение тяжести последствий ДТП, возникающих из-за несоответствия конструкции, технического состояния транспортных средств.</w:t>
      </w: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Предупреждение и пресечение преступлений и административных правонарушений в области обеспечения безопасности дорожного движения.</w:t>
      </w: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вышеперечисленные задачи.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контроле за соблюдение требований нормативно правовых актов юридическими лицами должны ли закреплять за ними сотрудники ГИБДД: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Должны</w:t>
      </w:r>
      <w:proofErr w:type="gramEnd"/>
      <w:r w:rsidRPr="000B06A6">
        <w:rPr>
          <w:sz w:val="24"/>
          <w:szCs w:val="24"/>
        </w:rPr>
        <w:t xml:space="preserve"> в обязательном порядке.</w:t>
      </w: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должны.</w:t>
      </w: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Должны, если за </w:t>
      </w:r>
      <w:proofErr w:type="gramStart"/>
      <w:r w:rsidRPr="000B06A6">
        <w:rPr>
          <w:sz w:val="24"/>
          <w:szCs w:val="24"/>
        </w:rPr>
        <w:t>юридическим</w:t>
      </w:r>
      <w:proofErr w:type="gramEnd"/>
      <w:r w:rsidRPr="000B06A6">
        <w:rPr>
          <w:sz w:val="24"/>
          <w:szCs w:val="24"/>
        </w:rPr>
        <w:t xml:space="preserve"> лицами зарегистрировано более 50 автомобилей в городе или более 25 автомобилей в сельской местности.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</w:t>
      </w:r>
      <w:proofErr w:type="gramStart"/>
      <w:r w:rsidRPr="000B06A6">
        <w:rPr>
          <w:b/>
          <w:sz w:val="24"/>
          <w:szCs w:val="24"/>
        </w:rPr>
        <w:t>Контроль за</w:t>
      </w:r>
      <w:proofErr w:type="gramEnd"/>
      <w:r w:rsidRPr="000B06A6">
        <w:rPr>
          <w:b/>
          <w:sz w:val="24"/>
          <w:szCs w:val="24"/>
        </w:rPr>
        <w:t xml:space="preserve"> соблюдением требований нормативных актов осуществляется путем проведения: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Проверок транспортных сре</w:t>
      </w:r>
      <w:proofErr w:type="gramStart"/>
      <w:r w:rsidRPr="000B06A6">
        <w:rPr>
          <w:sz w:val="24"/>
          <w:szCs w:val="24"/>
        </w:rPr>
        <w:t>дств пр</w:t>
      </w:r>
      <w:proofErr w:type="gramEnd"/>
      <w:r w:rsidRPr="000B06A6">
        <w:rPr>
          <w:sz w:val="24"/>
          <w:szCs w:val="24"/>
        </w:rPr>
        <w:t>и выпуске их на линию.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Плановых и внеплановых проверок.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Контрольных проверок по выполнению ранее выданных предписаний.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Всех выше перечисленных проверок.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выявлении нарушений нормативно правовых актов эксплуатация транспортных средств должна: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Прекратиться в течение 10-ти суток.</w:t>
      </w: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Немедленно запрещаться.</w:t>
      </w: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Может продолжиться если владелиц своевременно </w:t>
      </w:r>
      <w:proofErr w:type="gramStart"/>
      <w:r w:rsidRPr="000B06A6">
        <w:rPr>
          <w:sz w:val="24"/>
          <w:szCs w:val="24"/>
        </w:rPr>
        <w:t>оплатил штраф за нарушение</w:t>
      </w:r>
      <w:proofErr w:type="gramEnd"/>
      <w:r w:rsidRPr="000B06A6">
        <w:rPr>
          <w:sz w:val="24"/>
          <w:szCs w:val="24"/>
        </w:rPr>
        <w:t xml:space="preserve"> нормативно правовых актов.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 случае выявления нарушений нормативно правовых актов при выпуске транспортных средств на линию руководителю юридического лица или иному должностному лицу должно: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Выписываться штраф.</w:t>
      </w: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Выдаваться предписание.</w:t>
      </w: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Выписываться акт о завершении деятельности организации.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Срок действия свидетельства о допуске к перевозке устанавливается в пределах: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Одного календарного года.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Трех лет.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Пяти лет.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Действия талона о прохождении государственного технического осмотра.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Действия лицензии на перевозки.</w:t>
      </w:r>
    </w:p>
    <w:p w:rsidR="000B06A6" w:rsidRPr="000B06A6" w:rsidRDefault="000B06A6" w:rsidP="000B06A6">
      <w:pPr>
        <w:pStyle w:val="ReportMain"/>
        <w:suppressAutoHyphens/>
        <w:ind w:firstLine="709"/>
        <w:jc w:val="both"/>
        <w:rPr>
          <w:b/>
        </w:rPr>
      </w:pPr>
    </w:p>
    <w:p w:rsidR="00BD7679" w:rsidRPr="000B06A6" w:rsidRDefault="007818A1" w:rsidP="000B06A6">
      <w:pPr>
        <w:pStyle w:val="ReportMain"/>
        <w:suppressAutoHyphens/>
        <w:ind w:firstLine="709"/>
        <w:jc w:val="both"/>
        <w:rPr>
          <w:b/>
        </w:rPr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3 </w:t>
      </w:r>
      <w:r w:rsidR="002A20C5" w:rsidRPr="000B06A6">
        <w:rPr>
          <w:b/>
        </w:rPr>
        <w:t>Технология контроля технического состояния транспортных средств</w:t>
      </w:r>
    </w:p>
    <w:p w:rsidR="002A20C5" w:rsidRPr="000B06A6" w:rsidRDefault="002A20C5" w:rsidP="000B06A6">
      <w:pPr>
        <w:pStyle w:val="ReportMain"/>
        <w:suppressAutoHyphens/>
        <w:ind w:firstLine="709"/>
        <w:jc w:val="both"/>
        <w:rPr>
          <w:b/>
        </w:rPr>
      </w:pPr>
    </w:p>
    <w:p w:rsidR="002A20C5" w:rsidRPr="000B06A6" w:rsidRDefault="002A20C5" w:rsidP="000B06A6">
      <w:pPr>
        <w:shd w:val="clear" w:color="auto" w:fill="FFFFFF"/>
        <w:tabs>
          <w:tab w:val="left" w:pos="61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Современные ЭБУ не могут распознать следующие ситуации:</w:t>
      </w:r>
    </w:p>
    <w:p w:rsidR="002A20C5" w:rsidRPr="000B06A6" w:rsidRDefault="002A20C5" w:rsidP="000B06A6">
      <w:pPr>
        <w:shd w:val="clear" w:color="auto" w:fill="FFFFFF"/>
        <w:tabs>
          <w:tab w:val="left" w:pos="610"/>
        </w:tabs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Сигнал от датчика не поступает.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Поступает сигнал несоответствующей формы.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Сигнал находится за пределами норм слишком долго.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Устройство изношено и нуждается в замене.</w:t>
      </w:r>
    </w:p>
    <w:p w:rsidR="002A20C5" w:rsidRPr="000B06A6" w:rsidRDefault="002A20C5" w:rsidP="000B06A6">
      <w:pPr>
        <w:shd w:val="clear" w:color="auto" w:fill="FFFFFF"/>
        <w:tabs>
          <w:tab w:val="left" w:pos="542"/>
        </w:tabs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542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 со временем из-за износа в выходном сигнале аналогового датчика в некоторой части его диапазона могут появиться провалы и броски. Это может привести к появлению непостоянных неисправностей.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 для проверки сигнала датчика во всем его диапазоне следует контролировать этот сигнал с помощью цифрового </w:t>
      </w:r>
      <w:proofErr w:type="spellStart"/>
      <w:r w:rsidRPr="000B06A6">
        <w:rPr>
          <w:b/>
          <w:sz w:val="24"/>
          <w:szCs w:val="24"/>
        </w:rPr>
        <w:t>мультиметр</w:t>
      </w:r>
      <w:proofErr w:type="spellEnd"/>
      <w:r w:rsidRPr="000B06A6">
        <w:rPr>
          <w:b/>
          <w:sz w:val="24"/>
          <w:szCs w:val="24"/>
        </w:rPr>
        <w:t>. Сначала проверяется сигнал на выходе датчика, затем - непосредственно на клеммах ЭБУ.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Автомобиль не проходит контроль на токсичность. Содержание СН в выхлопных газах выше нормы. Длительность импульсов впрыска превышает норму, сигнал датчика кислорода постоянно низкий.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Какая из неисправностей имеет место: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912"/>
        </w:tabs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Неисправность в цепи датчика температуры охлаждающей жидкости.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Неисправность в цепи датчика кислорода.</w:t>
      </w:r>
    </w:p>
    <w:p w:rsidR="002A20C5" w:rsidRPr="000B06A6" w:rsidRDefault="002A20C5" w:rsidP="000B06A6">
      <w:pPr>
        <w:shd w:val="clear" w:color="auto" w:fill="FFFFFF"/>
        <w:tabs>
          <w:tab w:val="left" w:pos="912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Неисправность в цепи датчика температуры воздуха.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Неисправность в цепи датчика положения дроссельной заслонки.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58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Автомобиль во время ездовых испытаний на шоссе обгоняет другой автомобиль. Когда обороты достигают значения 6000 </w:t>
      </w:r>
      <w:proofErr w:type="gramStart"/>
      <w:r w:rsidRPr="000B06A6">
        <w:rPr>
          <w:b/>
          <w:sz w:val="24"/>
          <w:szCs w:val="24"/>
        </w:rPr>
        <w:t>об</w:t>
      </w:r>
      <w:proofErr w:type="gramEnd"/>
      <w:r w:rsidRPr="000B06A6">
        <w:rPr>
          <w:b/>
          <w:sz w:val="24"/>
          <w:szCs w:val="24"/>
        </w:rPr>
        <w:t>/</w:t>
      </w:r>
      <w:proofErr w:type="gramStart"/>
      <w:r w:rsidRPr="000B06A6">
        <w:rPr>
          <w:b/>
          <w:sz w:val="24"/>
          <w:szCs w:val="24"/>
        </w:rPr>
        <w:t>мин</w:t>
      </w:r>
      <w:proofErr w:type="gramEnd"/>
      <w:r w:rsidRPr="000B06A6">
        <w:rPr>
          <w:b/>
          <w:sz w:val="24"/>
          <w:szCs w:val="24"/>
        </w:rPr>
        <w:t>, двигатель начинает выключаться.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что, скорее всего, не исправен модуль зажигания.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что, скорее всего, отключается подача топлива при превышении предельной частоты вращения коленчатого вала.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</w:t>
      </w:r>
      <w:proofErr w:type="gramStart"/>
      <w:r w:rsidRPr="000B06A6">
        <w:rPr>
          <w:sz w:val="24"/>
          <w:szCs w:val="24"/>
        </w:rPr>
        <w:t xml:space="preserve"> .</w:t>
      </w:r>
      <w:proofErr w:type="gramEnd"/>
    </w:p>
    <w:p w:rsidR="002A20C5" w:rsidRPr="000B06A6" w:rsidRDefault="002A20C5" w:rsidP="000B06A6">
      <w:pPr>
        <w:shd w:val="clear" w:color="auto" w:fill="FFFFFF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автомобиля неустойчиво работает на холостом ходу. 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Какова наиболее вероятная причина неисправности: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Утечка или подсос воздуха во впускном коллекторе.</w:t>
      </w: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2.</w:t>
      </w:r>
      <w:r w:rsidRPr="000B06A6">
        <w:rPr>
          <w:sz w:val="24"/>
          <w:szCs w:val="24"/>
        </w:rPr>
        <w:tab/>
        <w:t>Загрязнение дроссельной заслонки.</w:t>
      </w: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left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Незакрывающийся клапан в системе рециркуляции выхлопных газов.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Загрязнение датчика кислорода.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68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Со сканера получены следующие значения параметров режима работы двигателя:</w:t>
      </w:r>
    </w:p>
    <w:p w:rsidR="002A20C5" w:rsidRPr="000B06A6" w:rsidRDefault="002A20C5" w:rsidP="000B06A6">
      <w:pPr>
        <w:shd w:val="clear" w:color="auto" w:fill="FFFFFF"/>
        <w:tabs>
          <w:tab w:val="left" w:pos="590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Температура охлаждающей жидкости, °С = 101</w:t>
      </w:r>
    </w:p>
    <w:p w:rsidR="002A20C5" w:rsidRPr="000B06A6" w:rsidRDefault="002A20C5" w:rsidP="000B06A6">
      <w:pPr>
        <w:shd w:val="clear" w:color="auto" w:fill="FFFFFF"/>
        <w:tabs>
          <w:tab w:val="left" w:pos="5933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Температура воздуха во впускном коллекторе, </w:t>
      </w:r>
      <w:r w:rsidRPr="000B06A6">
        <w:rPr>
          <w:b/>
          <w:iCs/>
          <w:sz w:val="24"/>
          <w:szCs w:val="24"/>
        </w:rPr>
        <w:t xml:space="preserve">°С = </w:t>
      </w:r>
      <w:r w:rsidRPr="000B06A6">
        <w:rPr>
          <w:b/>
          <w:sz w:val="24"/>
          <w:szCs w:val="24"/>
        </w:rPr>
        <w:t>27</w:t>
      </w:r>
    </w:p>
    <w:p w:rsidR="002A20C5" w:rsidRPr="000B06A6" w:rsidRDefault="002A20C5" w:rsidP="000B06A6">
      <w:pPr>
        <w:shd w:val="clear" w:color="auto" w:fill="FFFFFF"/>
        <w:tabs>
          <w:tab w:val="left" w:pos="5986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Положение дроссельной заслонки, % = 0</w:t>
      </w:r>
    </w:p>
    <w:p w:rsidR="002A20C5" w:rsidRPr="000B06A6" w:rsidRDefault="002A20C5" w:rsidP="000B06A6">
      <w:pPr>
        <w:shd w:val="clear" w:color="auto" w:fill="FFFFFF"/>
        <w:tabs>
          <w:tab w:val="left" w:pos="589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Частота вращения коленчатого вала, </w:t>
      </w:r>
      <w:proofErr w:type="gramStart"/>
      <w:r w:rsidRPr="000B06A6">
        <w:rPr>
          <w:b/>
          <w:sz w:val="24"/>
          <w:szCs w:val="24"/>
        </w:rPr>
        <w:t>об</w:t>
      </w:r>
      <w:proofErr w:type="gramEnd"/>
      <w:r w:rsidRPr="000B06A6">
        <w:rPr>
          <w:b/>
          <w:sz w:val="24"/>
          <w:szCs w:val="24"/>
        </w:rPr>
        <w:t>/мин = 657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 датчик положения дроссельной заслонки неправильно подстроен.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 датчик кислорода возможно неисправен. 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3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прокручивается стартером, но не заводится.</w:t>
      </w:r>
    </w:p>
    <w:p w:rsidR="002A20C5" w:rsidRPr="000B06A6" w:rsidRDefault="002A20C5" w:rsidP="000B06A6">
      <w:pPr>
        <w:shd w:val="clear" w:color="auto" w:fill="FFFFFF"/>
        <w:tabs>
          <w:tab w:val="left" w:pos="73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 для проверки искрообразования следует использовать тестер зажигания.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 для проверки поступления отпирающих импульсов на форсунки следует использовать логический пробник.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b/>
          <w:sz w:val="24"/>
          <w:szCs w:val="24"/>
        </w:rPr>
      </w:pPr>
      <w:r w:rsidRPr="000B06A6">
        <w:rPr>
          <w:rStyle w:val="afe"/>
          <w:b/>
          <w:sz w:val="24"/>
          <w:szCs w:val="24"/>
        </w:rPr>
        <w:t xml:space="preserve"> </w:t>
      </w:r>
      <w:proofErr w:type="spellStart"/>
      <w:r w:rsidRPr="000B06A6">
        <w:rPr>
          <w:rStyle w:val="afe"/>
          <w:b/>
          <w:sz w:val="24"/>
          <w:szCs w:val="24"/>
        </w:rPr>
        <w:t>Что</w:t>
      </w:r>
      <w:proofErr w:type="spellEnd"/>
      <w:r w:rsidRPr="000B06A6">
        <w:rPr>
          <w:rStyle w:val="afe"/>
          <w:b/>
          <w:sz w:val="24"/>
          <w:szCs w:val="24"/>
        </w:rPr>
        <w:t xml:space="preserve"> </w:t>
      </w:r>
      <w:proofErr w:type="spellStart"/>
      <w:r w:rsidRPr="000B06A6">
        <w:rPr>
          <w:rStyle w:val="afe"/>
          <w:b/>
          <w:sz w:val="24"/>
          <w:szCs w:val="24"/>
        </w:rPr>
        <w:t>такое</w:t>
      </w:r>
      <w:proofErr w:type="spellEnd"/>
      <w:r w:rsidRPr="000B06A6">
        <w:rPr>
          <w:rStyle w:val="afe"/>
          <w:b/>
          <w:sz w:val="24"/>
          <w:szCs w:val="24"/>
        </w:rPr>
        <w:t xml:space="preserve"> адаптер: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b/>
          <w:sz w:val="24"/>
          <w:szCs w:val="24"/>
        </w:rPr>
      </w:pP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1.</w:t>
      </w:r>
      <w:r w:rsidRPr="000B06A6">
        <w:rPr>
          <w:rStyle w:val="afe"/>
          <w:sz w:val="24"/>
          <w:szCs w:val="24"/>
        </w:rPr>
        <w:tab/>
      </w:r>
      <w:proofErr w:type="spellStart"/>
      <w:r w:rsidRPr="000B06A6">
        <w:rPr>
          <w:rStyle w:val="afe"/>
          <w:sz w:val="24"/>
          <w:szCs w:val="24"/>
        </w:rPr>
        <w:t>Это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устройство</w:t>
      </w:r>
      <w:proofErr w:type="spellEnd"/>
      <w:r w:rsidRPr="000B06A6">
        <w:rPr>
          <w:rStyle w:val="afe"/>
          <w:sz w:val="24"/>
          <w:szCs w:val="24"/>
        </w:rPr>
        <w:t xml:space="preserve"> для </w:t>
      </w:r>
      <w:proofErr w:type="spellStart"/>
      <w:r w:rsidRPr="000B06A6">
        <w:rPr>
          <w:rStyle w:val="afe"/>
          <w:sz w:val="24"/>
          <w:szCs w:val="24"/>
        </w:rPr>
        <w:t>связи</w:t>
      </w:r>
      <w:proofErr w:type="spellEnd"/>
      <w:r w:rsidRPr="000B06A6">
        <w:rPr>
          <w:rStyle w:val="afe"/>
          <w:sz w:val="24"/>
          <w:szCs w:val="24"/>
        </w:rPr>
        <w:t>.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2.</w:t>
      </w:r>
      <w:r w:rsidRPr="000B06A6">
        <w:rPr>
          <w:rStyle w:val="afe"/>
          <w:sz w:val="24"/>
          <w:szCs w:val="24"/>
        </w:rPr>
        <w:tab/>
      </w:r>
      <w:proofErr w:type="spellStart"/>
      <w:r w:rsidRPr="000B06A6">
        <w:rPr>
          <w:rStyle w:val="afe"/>
          <w:sz w:val="24"/>
          <w:szCs w:val="24"/>
        </w:rPr>
        <w:t>Это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устройство</w:t>
      </w:r>
      <w:proofErr w:type="spellEnd"/>
      <w:r w:rsidRPr="000B06A6">
        <w:rPr>
          <w:rStyle w:val="afe"/>
          <w:sz w:val="24"/>
          <w:szCs w:val="24"/>
        </w:rPr>
        <w:t xml:space="preserve"> для </w:t>
      </w:r>
      <w:proofErr w:type="spellStart"/>
      <w:r w:rsidRPr="000B06A6">
        <w:rPr>
          <w:rStyle w:val="afe"/>
          <w:sz w:val="24"/>
          <w:szCs w:val="24"/>
        </w:rPr>
        <w:t>замены</w:t>
      </w:r>
      <w:proofErr w:type="spellEnd"/>
      <w:r w:rsidRPr="000B06A6">
        <w:rPr>
          <w:rStyle w:val="afe"/>
          <w:sz w:val="24"/>
          <w:szCs w:val="24"/>
        </w:rPr>
        <w:t xml:space="preserve"> прошивок.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3.</w:t>
      </w:r>
      <w:r w:rsidRPr="000B06A6">
        <w:rPr>
          <w:rStyle w:val="afe"/>
          <w:sz w:val="24"/>
          <w:szCs w:val="24"/>
        </w:rPr>
        <w:tab/>
      </w:r>
      <w:proofErr w:type="spellStart"/>
      <w:r w:rsidRPr="000B06A6">
        <w:rPr>
          <w:rStyle w:val="afe"/>
          <w:sz w:val="24"/>
          <w:szCs w:val="24"/>
        </w:rPr>
        <w:t>Это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устройство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заменяющее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разъём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диагностики</w:t>
      </w:r>
      <w:proofErr w:type="spellEnd"/>
      <w:r w:rsidRPr="000B06A6">
        <w:rPr>
          <w:rStyle w:val="afe"/>
          <w:sz w:val="24"/>
          <w:szCs w:val="24"/>
        </w:rPr>
        <w:t>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  <w:lang w:val="uk-UA"/>
        </w:rPr>
      </w:pP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b/>
          <w:sz w:val="24"/>
          <w:szCs w:val="24"/>
        </w:rPr>
      </w:pPr>
      <w:r w:rsidRPr="000B06A6">
        <w:rPr>
          <w:rStyle w:val="afe"/>
          <w:b/>
          <w:sz w:val="24"/>
          <w:szCs w:val="24"/>
        </w:rPr>
        <w:t xml:space="preserve"> </w:t>
      </w:r>
      <w:r w:rsidRPr="000B06A6">
        <w:rPr>
          <w:rFonts w:ascii="Times New Roman" w:hAnsi="Times New Roman"/>
          <w:b/>
          <w:sz w:val="24"/>
          <w:szCs w:val="24"/>
        </w:rPr>
        <w:t>Какое напряжение использует ЭБУ для питания датчиков</w:t>
      </w:r>
      <w:r w:rsidRPr="000B06A6">
        <w:rPr>
          <w:rStyle w:val="afe"/>
          <w:b/>
          <w:sz w:val="24"/>
          <w:szCs w:val="24"/>
        </w:rPr>
        <w:t>: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b/>
          <w:sz w:val="24"/>
          <w:szCs w:val="24"/>
        </w:rPr>
      </w:pP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1.</w:t>
      </w:r>
      <w:r w:rsidRPr="000B06A6">
        <w:rPr>
          <w:rStyle w:val="afe"/>
          <w:sz w:val="24"/>
          <w:szCs w:val="24"/>
        </w:rPr>
        <w:tab/>
        <w:t>12 вольт.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2.</w:t>
      </w:r>
      <w:r w:rsidRPr="000B06A6">
        <w:rPr>
          <w:rStyle w:val="afe"/>
          <w:sz w:val="24"/>
          <w:szCs w:val="24"/>
        </w:rPr>
        <w:tab/>
        <w:t>5 вольт.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3.</w:t>
      </w:r>
      <w:r w:rsidRPr="000B06A6">
        <w:rPr>
          <w:rStyle w:val="afe"/>
          <w:sz w:val="24"/>
          <w:szCs w:val="24"/>
        </w:rPr>
        <w:tab/>
        <w:t>10 вольт.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  <w:lang w:val="uk-UA"/>
        </w:rPr>
      </w:pPr>
    </w:p>
    <w:p w:rsidR="002A20C5" w:rsidRPr="000B06A6" w:rsidRDefault="002A20C5" w:rsidP="000B06A6">
      <w:pPr>
        <w:shd w:val="clear" w:color="auto" w:fill="FFFFFF"/>
        <w:tabs>
          <w:tab w:val="left" w:pos="696"/>
        </w:tabs>
        <w:ind w:firstLine="720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автомобиля работает на холостом ходу. Какое напряжение будет замерено на клемме 19(</w:t>
      </w:r>
      <w:r w:rsidRPr="000B06A6">
        <w:rPr>
          <w:b/>
          <w:sz w:val="24"/>
          <w:szCs w:val="24"/>
          <w:lang w:val="en-US"/>
        </w:rPr>
        <w:t>ENG</w:t>
      </w:r>
      <w:r w:rsidRPr="000B06A6">
        <w:rPr>
          <w:b/>
          <w:sz w:val="24"/>
          <w:szCs w:val="24"/>
        </w:rPr>
        <w:t xml:space="preserve">) ЭБУ 55 </w:t>
      </w:r>
      <w:r w:rsidRPr="000B06A6">
        <w:rPr>
          <w:b/>
          <w:sz w:val="24"/>
          <w:szCs w:val="24"/>
          <w:lang w:val="en-US"/>
        </w:rPr>
        <w:t>pin</w:t>
      </w:r>
      <w:r w:rsidRPr="000B06A6">
        <w:rPr>
          <w:b/>
          <w:sz w:val="24"/>
          <w:szCs w:val="24"/>
        </w:rPr>
        <w:t xml:space="preserve"> автомобилей ВАЗ и ГАЗ:</w:t>
      </w:r>
    </w:p>
    <w:p w:rsidR="002A20C5" w:rsidRPr="000B06A6" w:rsidRDefault="002A20C5" w:rsidP="000B06A6">
      <w:pPr>
        <w:shd w:val="clear" w:color="auto" w:fill="FFFFFF"/>
        <w:tabs>
          <w:tab w:val="left" w:pos="696"/>
        </w:tabs>
        <w:ind w:firstLine="720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0,0 В.</w:t>
      </w:r>
    </w:p>
    <w:p w:rsidR="002A20C5" w:rsidRPr="000B06A6" w:rsidRDefault="002A20C5" w:rsidP="000B06A6">
      <w:pPr>
        <w:shd w:val="clear" w:color="auto" w:fill="FFFFFF"/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0,05-0,75 В.</w:t>
      </w:r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4,5-5,5</w:t>
      </w:r>
      <w:proofErr w:type="gramStart"/>
      <w:r w:rsidRPr="000B06A6">
        <w:rPr>
          <w:sz w:val="24"/>
          <w:szCs w:val="24"/>
        </w:rPr>
        <w:t xml:space="preserve"> В</w:t>
      </w:r>
      <w:proofErr w:type="gramEnd"/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12-14 В.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</w:t>
      </w:r>
      <w:proofErr w:type="gramStart"/>
      <w:r w:rsidRPr="000B06A6">
        <w:rPr>
          <w:b/>
          <w:sz w:val="24"/>
          <w:szCs w:val="24"/>
        </w:rPr>
        <w:t>электроники</w:t>
      </w:r>
      <w:proofErr w:type="gramEnd"/>
      <w:r w:rsidRPr="000B06A6">
        <w:rPr>
          <w:b/>
          <w:sz w:val="24"/>
          <w:szCs w:val="24"/>
        </w:rPr>
        <w:t xml:space="preserve"> шасси: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электроники систем управления силовым агрегатом: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шиной связаны между собой электронные системы управления автомобилем: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CAN.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NAC.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LAN.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Какую из указанных функций позволяет выполнять сканер: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Считывает и удаляет коды неисправностей в СУД.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Измеряет компрессию в двигателе.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Измеряет давление топлива в топливной системе.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корпусной электроники автомобиля: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Алгоритм работы ЭБУ при отказе датчика детонации: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Использует аварийную таблицу (пониженных) углов опережения зажигания.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Увеличивает обороты холостого хода.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изменяет состав топливной смеси.</w:t>
      </w:r>
    </w:p>
    <w:p w:rsidR="002A20C5" w:rsidRPr="000B06A6" w:rsidRDefault="002A20C5" w:rsidP="000B06A6">
      <w:pPr>
        <w:shd w:val="clear" w:color="auto" w:fill="FFFFFF"/>
        <w:tabs>
          <w:tab w:val="left" w:pos="5266"/>
        </w:tabs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44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ab/>
        <w:t xml:space="preserve">Какое из высказываний справедливо в отношении </w:t>
      </w:r>
      <w:proofErr w:type="gramStart"/>
      <w:r w:rsidRPr="000B06A6">
        <w:rPr>
          <w:b/>
          <w:sz w:val="24"/>
          <w:szCs w:val="24"/>
        </w:rPr>
        <w:t>проведения теста определения баланса мощности</w:t>
      </w:r>
      <w:proofErr w:type="gramEnd"/>
      <w:r w:rsidRPr="000B06A6">
        <w:rPr>
          <w:b/>
          <w:sz w:val="24"/>
          <w:szCs w:val="24"/>
        </w:rPr>
        <w:t xml:space="preserve"> по цилиндрам: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left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А.</w:t>
      </w:r>
      <w:r w:rsidRPr="000B06A6">
        <w:rPr>
          <w:b/>
          <w:sz w:val="24"/>
          <w:szCs w:val="24"/>
        </w:rPr>
        <w:tab/>
        <w:t>Двигатели с электронной системой управления подачей топлива и зажиганием должны тестироваться на холостом ходу с отключением регулятора холостых оборотов.</w:t>
      </w:r>
    </w:p>
    <w:p w:rsidR="002A20C5" w:rsidRPr="000B06A6" w:rsidRDefault="002A20C5" w:rsidP="000B06A6">
      <w:pPr>
        <w:shd w:val="clear" w:color="auto" w:fill="FFFFFF"/>
        <w:ind w:left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Б.</w:t>
      </w:r>
      <w:r w:rsidRPr="000B06A6">
        <w:rPr>
          <w:b/>
          <w:sz w:val="24"/>
          <w:szCs w:val="24"/>
        </w:rPr>
        <w:tab/>
        <w:t>Содержание токсичных веществ в выхлопных газах заметно возрастет при отключении одного из цилиндров.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А и Б.</w:t>
      </w:r>
    </w:p>
    <w:p w:rsidR="00A82BD1" w:rsidRPr="000B06A6" w:rsidRDefault="00A82BD1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3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 автомобиле было замерено давление топлива. Результат 230 кПа. Какая из неисправностей не приведет к таким результатам:</w:t>
      </w:r>
    </w:p>
    <w:p w:rsidR="000B06A6" w:rsidRPr="000B06A6" w:rsidRDefault="000B06A6" w:rsidP="000B06A6">
      <w:pPr>
        <w:shd w:val="clear" w:color="auto" w:fill="FFFFFF"/>
        <w:tabs>
          <w:tab w:val="left" w:pos="730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Неисправный регулятор давления топлива.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Лопнувший вакуумный шланг регулятора давления топлива.</w:t>
      </w:r>
    </w:p>
    <w:p w:rsidR="000B06A6" w:rsidRPr="000B06A6" w:rsidRDefault="000B06A6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Засорение топливного фильтра.</w:t>
      </w:r>
    </w:p>
    <w:p w:rsidR="000B06A6" w:rsidRPr="000B06A6" w:rsidRDefault="000B06A6" w:rsidP="000B06A6">
      <w:pPr>
        <w:shd w:val="clear" w:color="auto" w:fill="FFFFFF"/>
        <w:ind w:left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 xml:space="preserve">Засорение </w:t>
      </w:r>
      <w:proofErr w:type="gramStart"/>
      <w:r w:rsidRPr="000B06A6">
        <w:rPr>
          <w:sz w:val="24"/>
          <w:szCs w:val="24"/>
        </w:rPr>
        <w:t>штуцера подвода топлива регулятора давления топлива</w:t>
      </w:r>
      <w:proofErr w:type="gramEnd"/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Что произойдет </w:t>
      </w:r>
      <w:proofErr w:type="gramStart"/>
      <w:r w:rsidRPr="000B06A6">
        <w:rPr>
          <w:b/>
          <w:sz w:val="24"/>
          <w:szCs w:val="24"/>
        </w:rPr>
        <w:t>при отключении вакуумного шланга с регулятора давления топлива на двигателе с распределенным впрыском во время</w:t>
      </w:r>
      <w:proofErr w:type="gramEnd"/>
      <w:r w:rsidRPr="000B06A6">
        <w:rPr>
          <w:b/>
          <w:sz w:val="24"/>
          <w:szCs w:val="24"/>
        </w:rPr>
        <w:t xml:space="preserve"> его работы на холостом ходу в режиме с обратной связью: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Двигатель остановится.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Давление топлива в системе возрастет.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Давление топлива в системе уменьшится.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Обороты двигателя увеличатся.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Вакуумный шланг регулятора давления топлива на двигателе с распределенным впрыском дает незначительную утечку. Автомобиль проходит контроль на токсичность.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результаты, скорее всего, будут получены с газоанализатора: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 xml:space="preserve">Высокое содержание СН и очень низкое </w:t>
      </w:r>
      <w:proofErr w:type="gramStart"/>
      <w:r w:rsidRPr="000B06A6">
        <w:rPr>
          <w:sz w:val="24"/>
          <w:szCs w:val="24"/>
        </w:rPr>
        <w:t>СО</w:t>
      </w:r>
      <w:proofErr w:type="gramEnd"/>
      <w:r w:rsidRPr="000B06A6">
        <w:rPr>
          <w:sz w:val="24"/>
          <w:szCs w:val="24"/>
        </w:rPr>
        <w:t>.</w:t>
      </w:r>
    </w:p>
    <w:p w:rsidR="000B06A6" w:rsidRPr="000B06A6" w:rsidRDefault="000B06A6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Низкое содержание О</w:t>
      </w:r>
      <w:proofErr w:type="gramStart"/>
      <w:r w:rsidRPr="000B06A6">
        <w:rPr>
          <w:sz w:val="24"/>
          <w:szCs w:val="24"/>
          <w:vertAlign w:val="subscript"/>
        </w:rPr>
        <w:t>2</w:t>
      </w:r>
      <w:proofErr w:type="gramEnd"/>
      <w:r w:rsidRPr="000B06A6">
        <w:rPr>
          <w:sz w:val="24"/>
          <w:szCs w:val="24"/>
        </w:rPr>
        <w:t xml:space="preserve"> и СО</w:t>
      </w:r>
      <w:r w:rsidRPr="000B06A6">
        <w:rPr>
          <w:sz w:val="24"/>
          <w:szCs w:val="24"/>
          <w:vertAlign w:val="subscript"/>
        </w:rPr>
        <w:t>2</w:t>
      </w:r>
      <w:r w:rsidRPr="000B06A6">
        <w:rPr>
          <w:sz w:val="24"/>
          <w:szCs w:val="24"/>
        </w:rPr>
        <w:t>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Среднее значение коэффициента коррекции топливоподачи, хранящееся в памяти ЭБУ, составляет 155 (+21%), а мгновенное значение коэффициента коррекции топливоподачи 126 (-2%).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Что это значит: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Сейчас двигатель работает на бедной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Ранее двигатель работал на богатой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Ранее двигатель работал на бедной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Сейчас двигатель работает на богатой смеси.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Величина ЭДС индуктируемая в обмотке форсунки должна быть не менее: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50В.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100В.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150В.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Если величина ЭДС индуктируемая в обмотке форсунки превышает 50В, то: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Форсунка исправна.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Подклинивает клапан форсунки.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Ослабла обратная пружина форсунки.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Давление топлива превышает норму.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 изменяется продолжительность импульса открытия форсунки с увеличением температуры охлаждающей жидкости: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Увеличивается.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Уменьшается.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Остается неизменным.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Сопротивление обмотки форсунки должно  быть примерно: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20 Ом.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100 Ом.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200 Ом.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87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Двигатель неустойчиво работает на холостых оборотах. Измерение длительности искрообразования дало следующие результаты: цилиндр № 1 - 0,9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 xml:space="preserve">, цилиндр № 2 - 1,0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 xml:space="preserve">, цилиндр № 3 - 1,1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 xml:space="preserve">, цилиндр № 4 - 2,4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>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Какова наиболее вероятная причина неисправности: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Свеча цилиндра № 1 имеет увеличенный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Свеча цилиндра № 4 имеет увеличенный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Свеча цилиндра № 4 имеет уменьшенный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Свеча цилиндра № 1 имеет уменьшенный искровой зазор.</w:t>
      </w: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Какую функцию выполняет </w:t>
      </w:r>
      <w:proofErr w:type="spellStart"/>
      <w:r w:rsidRPr="000B06A6">
        <w:rPr>
          <w:b/>
          <w:sz w:val="24"/>
          <w:szCs w:val="24"/>
        </w:rPr>
        <w:t>антиблокировачная</w:t>
      </w:r>
      <w:proofErr w:type="spellEnd"/>
      <w:r w:rsidRPr="000B06A6">
        <w:rPr>
          <w:b/>
          <w:sz w:val="24"/>
          <w:szCs w:val="24"/>
        </w:rPr>
        <w:t xml:space="preserve"> система:</w:t>
      </w:r>
    </w:p>
    <w:p w:rsidR="000B06A6" w:rsidRPr="000B06A6" w:rsidRDefault="000B06A6" w:rsidP="000B06A6">
      <w:pPr>
        <w:shd w:val="clear" w:color="auto" w:fill="FFFFFF"/>
        <w:ind w:left="708"/>
        <w:rPr>
          <w:sz w:val="24"/>
          <w:szCs w:val="24"/>
        </w:rPr>
      </w:pP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остановке автомобиля.</w:t>
      </w: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блокировки двигателя и трансмиссии.</w:t>
      </w: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блокировки колёс.</w:t>
      </w:r>
    </w:p>
    <w:p w:rsidR="000B06A6" w:rsidRPr="000B06A6" w:rsidRDefault="000B06A6" w:rsidP="000B06A6">
      <w:pPr>
        <w:shd w:val="clear" w:color="auto" w:fill="FFFFFF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 воздействует </w:t>
      </w:r>
      <w:proofErr w:type="spellStart"/>
      <w:r w:rsidRPr="000B06A6">
        <w:rPr>
          <w:b/>
          <w:sz w:val="24"/>
          <w:szCs w:val="24"/>
        </w:rPr>
        <w:t>антипробуксовочная</w:t>
      </w:r>
      <w:proofErr w:type="spellEnd"/>
      <w:r w:rsidRPr="000B06A6">
        <w:rPr>
          <w:b/>
          <w:sz w:val="24"/>
          <w:szCs w:val="24"/>
        </w:rPr>
        <w:t xml:space="preserve"> система на автомобиль:</w:t>
      </w:r>
    </w:p>
    <w:p w:rsidR="000B06A6" w:rsidRPr="000B06A6" w:rsidRDefault="000B06A6" w:rsidP="000B06A6">
      <w:pPr>
        <w:shd w:val="clear" w:color="auto" w:fill="FFFFFF"/>
        <w:ind w:left="800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 xml:space="preserve">При </w:t>
      </w:r>
      <w:proofErr w:type="spellStart"/>
      <w:r w:rsidRPr="000B06A6">
        <w:rPr>
          <w:sz w:val="24"/>
          <w:szCs w:val="24"/>
        </w:rPr>
        <w:t>пробуксовывании</w:t>
      </w:r>
      <w:proofErr w:type="spellEnd"/>
      <w:r w:rsidRPr="000B06A6">
        <w:rPr>
          <w:sz w:val="24"/>
          <w:szCs w:val="24"/>
        </w:rPr>
        <w:t xml:space="preserve"> одного из колеса автомобиля происходит прекращение подачи топлива.</w:t>
      </w: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 xml:space="preserve">При </w:t>
      </w:r>
      <w:proofErr w:type="spellStart"/>
      <w:r w:rsidRPr="000B06A6">
        <w:rPr>
          <w:sz w:val="24"/>
          <w:szCs w:val="24"/>
        </w:rPr>
        <w:t>пробуксовывании</w:t>
      </w:r>
      <w:proofErr w:type="spellEnd"/>
      <w:r w:rsidRPr="000B06A6">
        <w:rPr>
          <w:sz w:val="24"/>
          <w:szCs w:val="24"/>
        </w:rPr>
        <w:t xml:space="preserve"> одного из колеса автомобиля производится уменьшение тяги и искусственное блокирование дифференциала по средствам </w:t>
      </w:r>
      <w:proofErr w:type="spellStart"/>
      <w:r w:rsidRPr="000B06A6">
        <w:rPr>
          <w:sz w:val="24"/>
          <w:szCs w:val="24"/>
        </w:rPr>
        <w:t>подтормаживания</w:t>
      </w:r>
      <w:proofErr w:type="spellEnd"/>
      <w:r w:rsidRPr="000B06A6">
        <w:rPr>
          <w:sz w:val="24"/>
          <w:szCs w:val="24"/>
        </w:rPr>
        <w:t xml:space="preserve"> колёс.</w:t>
      </w: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 xml:space="preserve">При </w:t>
      </w:r>
      <w:proofErr w:type="spellStart"/>
      <w:r w:rsidRPr="000B06A6">
        <w:rPr>
          <w:sz w:val="24"/>
          <w:szCs w:val="24"/>
        </w:rPr>
        <w:t>пробуксовывании</w:t>
      </w:r>
      <w:proofErr w:type="spellEnd"/>
      <w:r w:rsidRPr="000B06A6">
        <w:rPr>
          <w:sz w:val="24"/>
          <w:szCs w:val="24"/>
        </w:rPr>
        <w:t xml:space="preserve"> одного из колеса автомобиля производится </w:t>
      </w:r>
      <w:proofErr w:type="spellStart"/>
      <w:r w:rsidRPr="000B06A6">
        <w:rPr>
          <w:sz w:val="24"/>
          <w:szCs w:val="24"/>
        </w:rPr>
        <w:t>подтормаживание</w:t>
      </w:r>
      <w:proofErr w:type="spellEnd"/>
      <w:r w:rsidRPr="000B06A6">
        <w:rPr>
          <w:sz w:val="24"/>
          <w:szCs w:val="24"/>
        </w:rPr>
        <w:t xml:space="preserve"> колёс.</w:t>
      </w:r>
    </w:p>
    <w:p w:rsidR="000B06A6" w:rsidRPr="000B06A6" w:rsidRDefault="000B06A6" w:rsidP="000B06A6">
      <w:pPr>
        <w:shd w:val="clear" w:color="auto" w:fill="FFFFFF"/>
        <w:ind w:left="800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 диагностируют антиблокировочную  тормозную систему:</w:t>
      </w: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Визуально осматривают датчики и модуль системы.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Используют программный сканер.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Используют специальный тормозной стенд.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Необходимо осмотреть рабочие элементы системы на наличие дефектов и протестировать с помощью сканера.</w:t>
      </w:r>
    </w:p>
    <w:p w:rsidR="000B06A6" w:rsidRPr="000B06A6" w:rsidRDefault="000B06A6" w:rsidP="000B06A6">
      <w:pPr>
        <w:shd w:val="clear" w:color="auto" w:fill="FFFFFF"/>
        <w:ind w:left="700" w:firstLine="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При каком условии система самодиагностики ЭБУ обнаруживает неисправности датчиков частоты вращения колёс: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</w:r>
      <w:proofErr w:type="gramStart"/>
      <w:r w:rsidRPr="000B06A6">
        <w:rPr>
          <w:sz w:val="24"/>
          <w:szCs w:val="24"/>
        </w:rPr>
        <w:t>При</w:t>
      </w:r>
      <w:proofErr w:type="gramEnd"/>
      <w:r w:rsidRPr="000B06A6">
        <w:rPr>
          <w:sz w:val="24"/>
          <w:szCs w:val="24"/>
        </w:rPr>
        <w:t xml:space="preserve"> пробуксовки колёс.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При низком сигнале с датчика частоты вращения.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</w:r>
      <w:proofErr w:type="gramStart"/>
      <w:r w:rsidRPr="000B06A6">
        <w:rPr>
          <w:sz w:val="24"/>
          <w:szCs w:val="24"/>
        </w:rPr>
        <w:t>При</w:t>
      </w:r>
      <w:proofErr w:type="gramEnd"/>
      <w:r w:rsidRPr="000B06A6">
        <w:rPr>
          <w:sz w:val="24"/>
          <w:szCs w:val="24"/>
        </w:rPr>
        <w:t xml:space="preserve"> блокировки колес.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Какие причины могут привести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пробуксовки сцепления: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Отсутствие свободного хода педали сцепления.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Неправильное регулирование или износ фрикционных накладок.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Основными признаками неисправности коробки передач являются: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Шум в коробке передач при движении автомобиля.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Затрудненное переключение передач.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Самопроизвольное выключение передач.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Основными неисправностями заднего ведущего моста автомобиля являются: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Постоянный шум в картере заднего моста при движении автомобиля.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Сильный нагрев при движении.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Шум при поворотах.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</w:t>
      </w:r>
      <w:proofErr w:type="spellStart"/>
      <w:r w:rsidRPr="000B06A6">
        <w:rPr>
          <w:b/>
          <w:sz w:val="24"/>
          <w:szCs w:val="24"/>
        </w:rPr>
        <w:t>трогании</w:t>
      </w:r>
      <w:proofErr w:type="spellEnd"/>
      <w:r w:rsidRPr="000B06A6">
        <w:rPr>
          <w:b/>
          <w:sz w:val="24"/>
          <w:szCs w:val="24"/>
        </w:rPr>
        <w:t xml:space="preserve"> автомобиля с места могут возникать рывки в следствии: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Износа ведомого диска сцепления.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</w:r>
      <w:proofErr w:type="spellStart"/>
      <w:r w:rsidRPr="000B06A6">
        <w:rPr>
          <w:sz w:val="24"/>
          <w:szCs w:val="24"/>
        </w:rPr>
        <w:t>Задиров</w:t>
      </w:r>
      <w:proofErr w:type="spellEnd"/>
      <w:r w:rsidRPr="000B06A6">
        <w:rPr>
          <w:sz w:val="24"/>
          <w:szCs w:val="24"/>
        </w:rPr>
        <w:t xml:space="preserve"> на поверхности дисков.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145581">
      <w:pPr>
        <w:ind w:firstLine="851"/>
        <w:jc w:val="both"/>
        <w:rPr>
          <w:i/>
          <w:sz w:val="24"/>
          <w:szCs w:val="28"/>
        </w:rPr>
      </w:pPr>
    </w:p>
    <w:p w:rsidR="00A82BD1" w:rsidRPr="000B06A6" w:rsidRDefault="00A82BD1" w:rsidP="00A82BD1">
      <w:pPr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t>А.1 Вопросы для опроса: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</w:t>
      </w:r>
      <w:r>
        <w:rPr>
          <w:b/>
        </w:rPr>
        <w:t xml:space="preserve"> </w:t>
      </w:r>
      <w:r w:rsidRPr="00B51FDC">
        <w:rPr>
          <w:b/>
        </w:rPr>
        <w:t>1</w:t>
      </w:r>
      <w:r>
        <w:rPr>
          <w:b/>
        </w:rPr>
        <w:t xml:space="preserve"> Нормативы и общие </w:t>
      </w:r>
      <w:r w:rsidRPr="00B51FDC">
        <w:rPr>
          <w:b/>
        </w:rPr>
        <w:t>принципы организации государственного учета и контроля технического состояния транспортных средств</w:t>
      </w:r>
      <w:r>
        <w:rPr>
          <w:b/>
        </w:rPr>
        <w:t xml:space="preserve">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Постановления, приказы и положения правительства Российской Федерации, субъекта Российской </w:t>
      </w:r>
      <w:proofErr w:type="gramStart"/>
      <w:r w:rsidRPr="00B51FDC">
        <w:t>федерации</w:t>
      </w:r>
      <w:proofErr w:type="gramEnd"/>
      <w:r w:rsidRPr="00B51FDC">
        <w:t xml:space="preserve"> регламентирующие государственный учет и проведения контроля технического состояния транспортных средств.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Нормативные правовые акты, устанавливающие требования к производственно-технической базе и технологиям выполнения работ на пунктах технического осмотра.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Виды диагностики. Субъективная и объективная диагностика.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 xml:space="preserve">Общая и углубленная диагностика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 xml:space="preserve">Инструментальная диагностика.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Компьютерные стенды контроля технического состояния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 2 Средства и мето</w:t>
      </w:r>
      <w:r>
        <w:rPr>
          <w:b/>
        </w:rPr>
        <w:t xml:space="preserve">ды контроля технического </w:t>
      </w:r>
      <w:r w:rsidRPr="00B51FDC">
        <w:rPr>
          <w:b/>
        </w:rPr>
        <w:t>состояния транспортных средств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Состав и назначение оборудования, используемого на линиях контроля технического состояния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 xml:space="preserve">Обязательные и рекомендуемые средства контроля технического состояния ТС. Обязательное и рекомендуемое гаражное оборудование.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Сравнительная характеристика оборудования ведущих производителей: MAHA, BOSCH, MULLER, CARTEC, ГАРО, МЕТА.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>Требования к размещению оборудования в производственных зданиях (планировочные решения, санитарно-гигиенические нормы, правила пожарной безопасности и т.д.).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 xml:space="preserve">Зарубежный и отечественный опыт, информационные базы и технологии.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Локальная, региональная и государственная </w:t>
      </w:r>
      <w:r>
        <w:t>и</w:t>
      </w:r>
      <w:r w:rsidRPr="00B51FDC">
        <w:t xml:space="preserve">нформационная сеть.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7 </w:t>
      </w:r>
      <w:r w:rsidRPr="00B51FDC">
        <w:t xml:space="preserve">Методическое и программное обеспечение (структуры, методики, алгоритмы и программы измерения и оценки характеристик, анализа результатов, регистрации, отображения и передачи информации, документирования и хранения).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 xml:space="preserve">8 </w:t>
      </w:r>
      <w:r w:rsidRPr="00B51FDC">
        <w:t>Программы комплексной автоматизации центра контроля технического состояния.</w:t>
      </w:r>
      <w:r w:rsidRPr="00B51FDC">
        <w:rPr>
          <w:b/>
        </w:rPr>
        <w:t xml:space="preserve"> </w:t>
      </w:r>
    </w:p>
    <w:p w:rsidR="000B06A6" w:rsidRPr="00B51FDC" w:rsidRDefault="000B06A6" w:rsidP="000B06A6">
      <w:pPr>
        <w:pStyle w:val="ReportMain"/>
        <w:keepNext/>
        <w:suppressAutoHyphens/>
        <w:ind w:firstLine="709"/>
        <w:jc w:val="both"/>
        <w:outlineLvl w:val="1"/>
      </w:pP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 xml:space="preserve">Раздел </w:t>
      </w:r>
      <w:r>
        <w:rPr>
          <w:b/>
        </w:rPr>
        <w:t xml:space="preserve">3 Технология </w:t>
      </w:r>
      <w:r w:rsidRPr="00B51FDC">
        <w:rPr>
          <w:b/>
        </w:rPr>
        <w:t>контроля технического состояния транспортных средств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Средства измерений и испытательное оборудование для проверки контроля технического состояния двигателя.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 xml:space="preserve">Нормирование токсичности отработавших газов двигателей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Нормативные значения токсичности отработавших газов бензиновых двигателей, методы измерений, требования к приборам.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>Методика измерения содержания токсичных веществ в отработавших газах ТС с бензиновыми двигателями.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>Нормативы эффективности торможения ТС рабочей и запасной тормозными системами при проверке в дорожных условиях и на стенде.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Требования к рулевому управлению и методы проверки.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 xml:space="preserve">7 </w:t>
      </w:r>
      <w:r w:rsidRPr="00B51FDC">
        <w:t>Методика контроля технического состояния рулевого управления (в том числе с усилителями рулевого управления).</w:t>
      </w:r>
      <w:r w:rsidRPr="00B51FDC">
        <w:rPr>
          <w:b/>
        </w:rPr>
        <w:t xml:space="preserve"> </w:t>
      </w:r>
    </w:p>
    <w:p w:rsidR="00A82BD1" w:rsidRDefault="00A82BD1" w:rsidP="00BA7796">
      <w:pPr>
        <w:jc w:val="center"/>
        <w:rPr>
          <w:b/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Блок </w:t>
      </w:r>
      <w:r w:rsidRPr="000B06A6">
        <w:rPr>
          <w:b/>
          <w:sz w:val="24"/>
          <w:szCs w:val="24"/>
          <w:lang w:val="en-US"/>
        </w:rPr>
        <w:t>B</w:t>
      </w:r>
    </w:p>
    <w:p w:rsidR="00BD7679" w:rsidRPr="000B06A6" w:rsidRDefault="00BD7679" w:rsidP="00BD7679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 w:rsidRPr="000B06A6">
        <w:rPr>
          <w:b/>
          <w:sz w:val="24"/>
          <w:szCs w:val="24"/>
        </w:rPr>
        <w:t>-«</w:t>
      </w:r>
      <w:proofErr w:type="gramEnd"/>
      <w:r w:rsidRPr="000B06A6">
        <w:rPr>
          <w:b/>
          <w:sz w:val="24"/>
          <w:szCs w:val="24"/>
        </w:rPr>
        <w:t>уметь»</w:t>
      </w: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</w:p>
    <w:p w:rsidR="00BA7796" w:rsidRPr="000B06A6" w:rsidRDefault="00BA7796" w:rsidP="00BA7796">
      <w:pPr>
        <w:ind w:firstLine="851"/>
        <w:rPr>
          <w:sz w:val="24"/>
          <w:szCs w:val="24"/>
        </w:rPr>
      </w:pPr>
      <w:r w:rsidRPr="000B06A6">
        <w:rPr>
          <w:sz w:val="24"/>
          <w:szCs w:val="24"/>
        </w:rPr>
        <w:t xml:space="preserve">Б.1 </w:t>
      </w:r>
      <w:r w:rsidR="00AD4BEF">
        <w:rPr>
          <w:sz w:val="24"/>
          <w:szCs w:val="24"/>
        </w:rPr>
        <w:t>Задания для контрольной работы:</w:t>
      </w:r>
    </w:p>
    <w:p w:rsidR="007818A1" w:rsidRPr="000B06A6" w:rsidRDefault="007818A1" w:rsidP="00BA7796">
      <w:pPr>
        <w:ind w:firstLine="851"/>
        <w:rPr>
          <w:sz w:val="24"/>
          <w:szCs w:val="24"/>
        </w:rPr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</w:t>
      </w:r>
      <w:r>
        <w:rPr>
          <w:b/>
        </w:rPr>
        <w:t xml:space="preserve"> </w:t>
      </w:r>
      <w:r w:rsidRPr="00B51FDC">
        <w:rPr>
          <w:b/>
        </w:rPr>
        <w:t>1</w:t>
      </w:r>
      <w:r>
        <w:rPr>
          <w:b/>
        </w:rPr>
        <w:t xml:space="preserve"> Нормативы и общие </w:t>
      </w:r>
      <w:r w:rsidRPr="00B51FDC">
        <w:rPr>
          <w:b/>
        </w:rPr>
        <w:t>принципы организации государственного учета и контроля технического состояния транспортных средств</w:t>
      </w:r>
      <w:r>
        <w:rPr>
          <w:b/>
        </w:rPr>
        <w:t xml:space="preserve">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Постановления, приказы и положения правительства Российской Федерации, субъекта Российской </w:t>
      </w:r>
      <w:proofErr w:type="gramStart"/>
      <w:r w:rsidRPr="00B51FDC">
        <w:t>федерации</w:t>
      </w:r>
      <w:proofErr w:type="gramEnd"/>
      <w:r w:rsidRPr="00B51FDC">
        <w:t xml:space="preserve"> регламентирующие государственный учет и проведения контроля технического состояния транспортных средств.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Нормативные правовые акты, устанавливающие требования к производственно-технической базе и технологиям выполнения работ на пунктах технического осмотра.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 2 Средства и мето</w:t>
      </w:r>
      <w:r>
        <w:rPr>
          <w:b/>
        </w:rPr>
        <w:t xml:space="preserve">ды контроля технического </w:t>
      </w:r>
      <w:r w:rsidRPr="00B51FDC">
        <w:rPr>
          <w:b/>
        </w:rPr>
        <w:t>состояния транспортных средств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>1</w:t>
      </w:r>
      <w:proofErr w:type="gramStart"/>
      <w:r>
        <w:t xml:space="preserve"> П</w:t>
      </w:r>
      <w:proofErr w:type="gramEnd"/>
      <w:r>
        <w:t>роизвести ср</w:t>
      </w:r>
      <w:r w:rsidRPr="00B51FDC">
        <w:t>авнительн</w:t>
      </w:r>
      <w:r>
        <w:t>ую</w:t>
      </w:r>
      <w:r w:rsidRPr="00B51FDC">
        <w:t xml:space="preserve"> характеристик</w:t>
      </w:r>
      <w:r>
        <w:t>у</w:t>
      </w:r>
      <w:r w:rsidRPr="00B51FDC">
        <w:t xml:space="preserve"> оборудования ведущих производителей: MAHA, BOSCH, MULLER, CARTEC, ГАРО, МЕТА.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Требования к размещению оборудования в производственных зданиях (планировочные решения, санитарно-гигиенические нормы, правила пожарной безопасности и т.д.).</w:t>
      </w:r>
    </w:p>
    <w:p w:rsidR="00D633B1" w:rsidRPr="00B51FDC" w:rsidRDefault="00D633B1" w:rsidP="00D633B1">
      <w:pPr>
        <w:pStyle w:val="ReportMain"/>
        <w:keepNext/>
        <w:suppressAutoHyphens/>
        <w:ind w:firstLine="709"/>
        <w:jc w:val="both"/>
        <w:outlineLvl w:val="1"/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 xml:space="preserve">Раздел </w:t>
      </w:r>
      <w:r>
        <w:rPr>
          <w:b/>
        </w:rPr>
        <w:t xml:space="preserve">3 Технология </w:t>
      </w:r>
      <w:r w:rsidRPr="00B51FDC">
        <w:rPr>
          <w:b/>
        </w:rPr>
        <w:t>контроля технического состояния транспортных средств</w:t>
      </w:r>
    </w:p>
    <w:p w:rsidR="0073196C" w:rsidRPr="0073196C" w:rsidRDefault="00D633B1" w:rsidP="0073196C">
      <w:pPr>
        <w:ind w:left="360"/>
        <w:rPr>
          <w:sz w:val="24"/>
          <w:szCs w:val="24"/>
        </w:rPr>
      </w:pPr>
      <w:r w:rsidRPr="0073196C">
        <w:rPr>
          <w:sz w:val="24"/>
          <w:szCs w:val="24"/>
        </w:rPr>
        <w:t xml:space="preserve">1 </w:t>
      </w:r>
      <w:r w:rsidR="0073196C" w:rsidRPr="0073196C">
        <w:rPr>
          <w:color w:val="000000"/>
          <w:spacing w:val="-1"/>
          <w:sz w:val="24"/>
          <w:szCs w:val="24"/>
        </w:rPr>
        <w:t>Расчет загрязняющих веще</w:t>
      </w:r>
      <w:proofErr w:type="gramStart"/>
      <w:r w:rsidR="0073196C" w:rsidRPr="0073196C">
        <w:rPr>
          <w:color w:val="000000"/>
          <w:spacing w:val="-1"/>
          <w:sz w:val="24"/>
          <w:szCs w:val="24"/>
        </w:rPr>
        <w:t>ств пр</w:t>
      </w:r>
      <w:proofErr w:type="gramEnd"/>
      <w:r w:rsidR="0073196C" w:rsidRPr="0073196C">
        <w:rPr>
          <w:color w:val="000000"/>
          <w:spacing w:val="-1"/>
          <w:sz w:val="24"/>
          <w:szCs w:val="24"/>
        </w:rPr>
        <w:t xml:space="preserve">и обкатке двигателя после ремонта </w:t>
      </w:r>
    </w:p>
    <w:p w:rsidR="0073196C" w:rsidRPr="0073196C" w:rsidRDefault="0073196C" w:rsidP="0073196C">
      <w:pPr>
        <w:jc w:val="center"/>
        <w:rPr>
          <w:sz w:val="24"/>
          <w:szCs w:val="24"/>
        </w:rPr>
      </w:pPr>
    </w:p>
    <w:p w:rsidR="0073196C" w:rsidRPr="0073196C" w:rsidRDefault="0073196C" w:rsidP="0073196C">
      <w:pPr>
        <w:jc w:val="center"/>
        <w:rPr>
          <w:sz w:val="24"/>
          <w:szCs w:val="24"/>
        </w:rPr>
      </w:pPr>
      <w:r w:rsidRPr="0073196C">
        <w:rPr>
          <w:sz w:val="24"/>
          <w:szCs w:val="24"/>
        </w:rPr>
        <w:t>Удельные выбросы загрязняющих веще</w:t>
      </w:r>
      <w:proofErr w:type="gramStart"/>
      <w:r w:rsidRPr="0073196C">
        <w:rPr>
          <w:sz w:val="24"/>
          <w:szCs w:val="24"/>
        </w:rPr>
        <w:t>ств пр</w:t>
      </w:r>
      <w:proofErr w:type="gramEnd"/>
      <w:r w:rsidRPr="0073196C">
        <w:rPr>
          <w:sz w:val="24"/>
          <w:szCs w:val="24"/>
        </w:rPr>
        <w:t>и прогреве двигателей легковых автомобилей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278"/>
        <w:gridCol w:w="1280"/>
        <w:gridCol w:w="1279"/>
        <w:gridCol w:w="1279"/>
        <w:gridCol w:w="1279"/>
        <w:gridCol w:w="1280"/>
        <w:gridCol w:w="1280"/>
      </w:tblGrid>
      <w:tr w:rsidR="0073196C" w:rsidRPr="0073196C" w:rsidTr="00E27B56"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 xml:space="preserve">Рабочий объем двигателя, </w:t>
            </w:r>
            <w:proofErr w:type="gramStart"/>
            <w:r w:rsidRPr="0073196C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Удельные выбросы загрязняющих веществ (</w:t>
            </w:r>
            <w:proofErr w:type="spellStart"/>
            <w:r w:rsidRPr="0073196C">
              <w:rPr>
                <w:sz w:val="24"/>
                <w:szCs w:val="24"/>
                <w:lang w:val="en-US"/>
              </w:rPr>
              <w:t>m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npik</w:t>
            </w:r>
            <w:proofErr w:type="spellEnd"/>
            <w:r w:rsidRPr="0073196C">
              <w:rPr>
                <w:sz w:val="24"/>
                <w:szCs w:val="24"/>
              </w:rPr>
              <w:t>), г/мин</w:t>
            </w:r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CO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CH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NO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X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SO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proofErr w:type="spellStart"/>
            <w:r w:rsidRPr="0073196C">
              <w:rPr>
                <w:sz w:val="24"/>
                <w:szCs w:val="24"/>
                <w:lang w:val="en-US"/>
              </w:rPr>
              <w:t>Pb</w:t>
            </w:r>
            <w:proofErr w:type="spellEnd"/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АИ-93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А-92; А-76</w:t>
            </w:r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</w:tr>
      <w:tr w:rsidR="0073196C" w:rsidRPr="0073196C" w:rsidTr="00E27B56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Свыше 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19,0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1,73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0,021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0,012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0,005</w:t>
            </w:r>
          </w:p>
        </w:tc>
      </w:tr>
    </w:tbl>
    <w:p w:rsidR="0073196C" w:rsidRPr="0073196C" w:rsidRDefault="0073196C" w:rsidP="0073196C">
      <w:pPr>
        <w:shd w:val="clear" w:color="auto" w:fill="FFFFFF"/>
        <w:spacing w:before="235"/>
        <w:ind w:left="96"/>
        <w:rPr>
          <w:sz w:val="24"/>
          <w:szCs w:val="24"/>
        </w:rPr>
      </w:pPr>
      <w:proofErr w:type="spellStart"/>
      <w:r w:rsidRPr="0073196C">
        <w:rPr>
          <w:sz w:val="24"/>
          <w:szCs w:val="24"/>
        </w:rPr>
        <w:t>Пробеговые</w:t>
      </w:r>
      <w:proofErr w:type="spellEnd"/>
      <w:r w:rsidRPr="0073196C">
        <w:rPr>
          <w:sz w:val="24"/>
          <w:szCs w:val="24"/>
        </w:rPr>
        <w:t xml:space="preserve"> выбросы легковых автомобилей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036"/>
        <w:gridCol w:w="425"/>
        <w:gridCol w:w="709"/>
        <w:gridCol w:w="283"/>
        <w:gridCol w:w="709"/>
        <w:gridCol w:w="425"/>
        <w:gridCol w:w="709"/>
        <w:gridCol w:w="567"/>
        <w:gridCol w:w="567"/>
        <w:gridCol w:w="567"/>
        <w:gridCol w:w="850"/>
        <w:gridCol w:w="567"/>
        <w:gridCol w:w="1560"/>
      </w:tblGrid>
      <w:tr w:rsidR="0073196C" w:rsidRPr="0073196C" w:rsidTr="0073196C"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 xml:space="preserve">Рабочий объем двигателя, </w:t>
            </w:r>
            <w:proofErr w:type="gramStart"/>
            <w:r w:rsidRPr="0073196C">
              <w:rPr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Тип двига</w:t>
            </w:r>
            <w:r w:rsidRPr="0073196C">
              <w:rPr>
                <w:bCs/>
                <w:sz w:val="24"/>
                <w:szCs w:val="24"/>
              </w:rPr>
              <w:softHyphen/>
              <w:t>теля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 xml:space="preserve">Удельные выбросы загрязняющих веществ (т </w:t>
            </w:r>
            <w:proofErr w:type="spellStart"/>
            <w:r w:rsidRPr="0073196C">
              <w:rPr>
                <w:sz w:val="24"/>
                <w:szCs w:val="24"/>
              </w:rPr>
              <w:t>ц</w:t>
            </w:r>
            <w:r w:rsidRPr="0073196C">
              <w:rPr>
                <w:sz w:val="24"/>
                <w:szCs w:val="24"/>
                <w:vertAlign w:val="subscript"/>
              </w:rPr>
              <w:t>к</w:t>
            </w:r>
            <w:proofErr w:type="spellEnd"/>
            <w:r w:rsidRPr="0073196C">
              <w:rPr>
                <w:sz w:val="24"/>
                <w:szCs w:val="24"/>
              </w:rPr>
              <w:t xml:space="preserve">), </w:t>
            </w:r>
            <w:r w:rsidRPr="0073196C">
              <w:rPr>
                <w:bCs/>
                <w:sz w:val="24"/>
                <w:szCs w:val="24"/>
              </w:rPr>
              <w:t>г/км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СН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NO</w:t>
            </w:r>
            <w:r w:rsidRPr="0073196C">
              <w:rPr>
                <w:bCs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SSO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РЬ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АИ-93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А-92; А-76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</w:tr>
      <w:tr w:rsidR="0073196C" w:rsidRPr="0073196C" w:rsidTr="0073196C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Свыше 3,5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30,0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0,032</w:t>
            </w:r>
          </w:p>
        </w:tc>
      </w:tr>
    </w:tbl>
    <w:p w:rsidR="00BA7796" w:rsidRDefault="00BA7796" w:rsidP="0073196C">
      <w:pPr>
        <w:pStyle w:val="ReportMain"/>
        <w:keepNext/>
        <w:suppressAutoHyphens/>
        <w:ind w:firstLine="709"/>
        <w:jc w:val="both"/>
        <w:outlineLvl w:val="1"/>
      </w:pPr>
    </w:p>
    <w:p w:rsidR="001B55C0" w:rsidRPr="000B06A6" w:rsidRDefault="001B55C0" w:rsidP="0073196C">
      <w:pPr>
        <w:pStyle w:val="ReportMain"/>
        <w:keepNext/>
        <w:suppressAutoHyphens/>
        <w:ind w:firstLine="709"/>
        <w:jc w:val="both"/>
        <w:outlineLvl w:val="1"/>
      </w:pPr>
      <w:r>
        <w:t>Б.2 Темы практических занятий</w:t>
      </w:r>
    </w:p>
    <w:p w:rsidR="001B55C0" w:rsidRPr="00B51FDC" w:rsidRDefault="001B55C0" w:rsidP="001B55C0">
      <w:pPr>
        <w:pStyle w:val="ReportMain"/>
        <w:keepNext/>
        <w:suppressAutoHyphens/>
        <w:ind w:firstLine="709"/>
        <w:jc w:val="both"/>
        <w:outlineLvl w:val="1"/>
      </w:pPr>
    </w:p>
    <w:p w:rsidR="001B55C0" w:rsidRDefault="001B55C0" w:rsidP="001B55C0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 xml:space="preserve">Раздел </w:t>
      </w:r>
      <w:r>
        <w:rPr>
          <w:b/>
        </w:rPr>
        <w:t xml:space="preserve">3 Технология </w:t>
      </w:r>
      <w:r w:rsidRPr="00B51FDC">
        <w:rPr>
          <w:b/>
        </w:rPr>
        <w:t>контроля технического состояния транспортных средств</w:t>
      </w:r>
    </w:p>
    <w:p w:rsidR="001B55C0" w:rsidRDefault="001B55C0" w:rsidP="001B55C0">
      <w:pPr>
        <w:ind w:firstLine="709"/>
        <w:jc w:val="both"/>
        <w:rPr>
          <w:sz w:val="24"/>
        </w:rPr>
      </w:pPr>
      <w:r w:rsidRPr="001B55C0">
        <w:rPr>
          <w:sz w:val="24"/>
        </w:rPr>
        <w:t xml:space="preserve">Проверка технического состояния тормозных систем  </w:t>
      </w:r>
    </w:p>
    <w:p w:rsidR="001B55C0" w:rsidRPr="001B55C0" w:rsidRDefault="001B55C0" w:rsidP="001B55C0">
      <w:pPr>
        <w:ind w:firstLine="709"/>
        <w:jc w:val="both"/>
        <w:rPr>
          <w:sz w:val="24"/>
        </w:rPr>
      </w:pPr>
      <w:r w:rsidRPr="001B55C0">
        <w:rPr>
          <w:sz w:val="24"/>
        </w:rPr>
        <w:t>Проверка технического сост</w:t>
      </w:r>
      <w:r w:rsidRPr="001B55C0">
        <w:rPr>
          <w:sz w:val="24"/>
        </w:rPr>
        <w:t xml:space="preserve">ояния рулевого управления </w:t>
      </w:r>
    </w:p>
    <w:p w:rsidR="001B55C0" w:rsidRPr="001B55C0" w:rsidRDefault="001B55C0" w:rsidP="001B55C0">
      <w:pPr>
        <w:ind w:firstLine="709"/>
        <w:jc w:val="both"/>
        <w:rPr>
          <w:sz w:val="24"/>
        </w:rPr>
      </w:pPr>
      <w:r w:rsidRPr="001B55C0">
        <w:rPr>
          <w:sz w:val="24"/>
        </w:rPr>
        <w:t>Проверка технического с</w:t>
      </w:r>
      <w:r w:rsidRPr="001B55C0">
        <w:rPr>
          <w:sz w:val="24"/>
        </w:rPr>
        <w:t xml:space="preserve">остояния световых приборов </w:t>
      </w:r>
    </w:p>
    <w:p w:rsidR="001B55C0" w:rsidRDefault="001B55C0" w:rsidP="001B55C0">
      <w:pPr>
        <w:ind w:firstLine="709"/>
        <w:jc w:val="both"/>
        <w:rPr>
          <w:sz w:val="24"/>
        </w:rPr>
      </w:pPr>
      <w:r w:rsidRPr="001B55C0">
        <w:rPr>
          <w:sz w:val="24"/>
        </w:rPr>
        <w:t>Проверка техни</w:t>
      </w:r>
      <w:r w:rsidRPr="001B55C0">
        <w:rPr>
          <w:sz w:val="24"/>
        </w:rPr>
        <w:t xml:space="preserve">ческого состояния колес и шин </w:t>
      </w:r>
    </w:p>
    <w:p w:rsidR="0073196C" w:rsidRDefault="001B55C0" w:rsidP="001B55C0">
      <w:pPr>
        <w:ind w:firstLine="709"/>
        <w:jc w:val="both"/>
        <w:rPr>
          <w:sz w:val="24"/>
        </w:rPr>
      </w:pPr>
      <w:r w:rsidRPr="001B55C0">
        <w:rPr>
          <w:sz w:val="24"/>
        </w:rPr>
        <w:t>Проверка транспортного средства на токсичность отработавших газов</w:t>
      </w:r>
    </w:p>
    <w:p w:rsidR="001B55C0" w:rsidRPr="001B55C0" w:rsidRDefault="001B55C0" w:rsidP="001B55C0">
      <w:pPr>
        <w:ind w:firstLine="709"/>
        <w:jc w:val="both"/>
        <w:rPr>
          <w:b/>
          <w:sz w:val="32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Блок</w:t>
      </w:r>
      <w:proofErr w:type="gramStart"/>
      <w:r w:rsidRPr="000B06A6">
        <w:rPr>
          <w:b/>
          <w:sz w:val="24"/>
          <w:szCs w:val="24"/>
        </w:rPr>
        <w:t xml:space="preserve"> С</w:t>
      </w:r>
      <w:proofErr w:type="gramEnd"/>
    </w:p>
    <w:p w:rsidR="00BD7679" w:rsidRPr="000B06A6" w:rsidRDefault="00BD7679" w:rsidP="00BD7679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 w:rsidRPr="000B06A6">
        <w:rPr>
          <w:b/>
          <w:sz w:val="24"/>
          <w:szCs w:val="24"/>
        </w:rPr>
        <w:t>-«</w:t>
      </w:r>
      <w:proofErr w:type="gramEnd"/>
      <w:r w:rsidRPr="000B06A6">
        <w:rPr>
          <w:b/>
          <w:sz w:val="24"/>
          <w:szCs w:val="24"/>
        </w:rPr>
        <w:t>владеть»</w:t>
      </w: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</w:p>
    <w:p w:rsidR="00983E6A" w:rsidRPr="000B06A6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lastRenderedPageBreak/>
        <w:t>С.1 Практические задания</w:t>
      </w:r>
    </w:p>
    <w:p w:rsidR="00983E6A" w:rsidRPr="000B06A6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1. Двигатель. (На примере выбранной модели автомобиля, </w:t>
      </w:r>
      <w:r>
        <w:rPr>
          <w:sz w:val="24"/>
          <w:szCs w:val="24"/>
        </w:rPr>
        <w:t>у</w:t>
      </w:r>
      <w:r w:rsidRPr="004163BF">
        <w:rPr>
          <w:sz w:val="24"/>
          <w:szCs w:val="24"/>
        </w:rPr>
        <w:t>казать регулируемые параметры: зазор в ГРМ; натяжение приводных ремней; уровень масла и периодичность его замены; тип применяемых свечей зажигания и т.п.).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 2. Трансмиссия. (На примере выбранной модели автомобиля, </w:t>
      </w:r>
      <w:r>
        <w:rPr>
          <w:sz w:val="24"/>
          <w:szCs w:val="24"/>
        </w:rPr>
        <w:t>у</w:t>
      </w:r>
      <w:r w:rsidRPr="004163BF">
        <w:rPr>
          <w:sz w:val="24"/>
          <w:szCs w:val="24"/>
        </w:rPr>
        <w:t xml:space="preserve">казать возможные регулируемые и проверяемые в процессе эксплуатации параметры: рабочий и свободный ход педали сцепления; люфт рычага управления КПП; люфт в зубчатых зацеплениях и подшипниках; уровень масла и периодичность его замены, а также его тип). 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3. Ходовая часть</w:t>
      </w:r>
      <w:proofErr w:type="gramStart"/>
      <w:r w:rsidRPr="004163BF">
        <w:rPr>
          <w:sz w:val="24"/>
          <w:szCs w:val="24"/>
        </w:rPr>
        <w:t>.</w:t>
      </w:r>
      <w:proofErr w:type="gramEnd"/>
      <w:r w:rsidRPr="004163BF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 w:rsidRPr="004163BF">
        <w:rPr>
          <w:sz w:val="24"/>
          <w:szCs w:val="24"/>
        </w:rPr>
        <w:t xml:space="preserve">казать: все регулируемые и проверяемые в процессе эксплуатации параметры: углы установки управляемых колес; зазор в зацеплении шестерен главной передачи; стрела прогиба рессор; давление в шинах и т. п.). 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4. Системы управления</w:t>
      </w:r>
      <w:proofErr w:type="gramStart"/>
      <w:r w:rsidRPr="004163BF">
        <w:rPr>
          <w:sz w:val="24"/>
          <w:szCs w:val="24"/>
        </w:rPr>
        <w:t>.</w:t>
      </w:r>
      <w:proofErr w:type="gramEnd"/>
      <w:r w:rsidRPr="004163BF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 w:rsidRPr="004163BF">
        <w:rPr>
          <w:sz w:val="24"/>
          <w:szCs w:val="24"/>
        </w:rPr>
        <w:t xml:space="preserve">казать все регулируемые и проверяемые в процессе эксплуатации параметры: рабочий и свободный ход педали тормоза; люфт рулевого колеса и т. п.). </w:t>
      </w:r>
    </w:p>
    <w:p w:rsidR="00BA7796" w:rsidRP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5. Несущая система (рама или кузов). (На примере выбранной модели автомобиля </w:t>
      </w:r>
      <w:r>
        <w:rPr>
          <w:sz w:val="24"/>
          <w:szCs w:val="24"/>
        </w:rPr>
        <w:t>указать</w:t>
      </w:r>
      <w:r w:rsidRPr="004163BF">
        <w:rPr>
          <w:sz w:val="24"/>
          <w:szCs w:val="24"/>
        </w:rPr>
        <w:t xml:space="preserve"> параметры: зазоры между сопрягаемыми деталями; размеры между характерными точками и т. п.).</w:t>
      </w:r>
    </w:p>
    <w:p w:rsidR="004163BF" w:rsidRPr="000B06A6" w:rsidRDefault="004163BF" w:rsidP="00BA7796">
      <w:pPr>
        <w:tabs>
          <w:tab w:val="left" w:pos="-360"/>
        </w:tabs>
        <w:rPr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Блок </w:t>
      </w:r>
      <w:r w:rsidRPr="000B06A6">
        <w:rPr>
          <w:b/>
          <w:sz w:val="24"/>
          <w:szCs w:val="24"/>
          <w:lang w:val="en-US"/>
        </w:rPr>
        <w:t>D</w:t>
      </w:r>
    </w:p>
    <w:p w:rsidR="00BA7796" w:rsidRPr="000B06A6" w:rsidRDefault="00BA7796" w:rsidP="00BA7796">
      <w:pPr>
        <w:jc w:val="center"/>
        <w:rPr>
          <w:sz w:val="24"/>
          <w:szCs w:val="24"/>
        </w:rPr>
      </w:pPr>
    </w:p>
    <w:p w:rsidR="00BA7796" w:rsidRPr="000B06A6" w:rsidRDefault="00BA7796" w:rsidP="00BA7796">
      <w:pPr>
        <w:ind w:firstLine="851"/>
        <w:rPr>
          <w:sz w:val="24"/>
          <w:szCs w:val="24"/>
        </w:rPr>
      </w:pPr>
      <w:r w:rsidRPr="000B06A6">
        <w:rPr>
          <w:sz w:val="24"/>
          <w:szCs w:val="24"/>
        </w:rPr>
        <w:t>Вопросы к зачету:</w:t>
      </w:r>
    </w:p>
    <w:p w:rsidR="00BA7796" w:rsidRPr="000B06A6" w:rsidRDefault="00BA7796" w:rsidP="00BA7796">
      <w:pPr>
        <w:ind w:firstLine="851"/>
        <w:rPr>
          <w:sz w:val="24"/>
          <w:szCs w:val="24"/>
        </w:rPr>
      </w:pP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1. Какие виды экспертной деятельности в отношении транспортных средств установлены в настоящее время федеральными законами?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2. Какие задачи являются основными в системе правового обеспечения независимой технической экспертизы?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3. С какой целью проводится независимая техническая экспертиза транспортного средства?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4. Какие этапы включает в себя идентификация объекта независимой технической экспертизы?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5. Какие требования предъявляются к специалистам, осуществляющим независимую техническую экспертизу автотранспортных средств?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6. Что должно быть указано в экспертном заключении?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7. Цели и задачи экспертизы технического состояния по делам о ДТП?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8. Цели и задачи экспертизы технического состояния по делам о защите потребителей.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9. Техническая диагностика. Задачи и цели технической диагностики?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10. В каких технических состояниях может находиться оборудование в результате эксплуатации?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11. Классификация диагностических параметров.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12. Диагностические признаки.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13. Алгоритм проведения технической диагностики.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14. Методы диагностирования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15. Классификация средств технического диагностирования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16. Свойства ремонтопригодности. Факторы, влияющие на темп износа деталей.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17. Предельно допустимый износ. Факторы изменения технического состояния.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18. Что относят к основным геометрическим отклонениям, возникающим в процессе эксплуатации двигателя?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19. Какие виды отложения наблюдаются на поверхностях деталей ДВС?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20. На основании, каких основных признаков в ходе определения технического состояния объекта устанавливается достижение величины предельного износа деталей?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21. Причины, уменьшающие срок службы двигателей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22. К каким неисправностям приводит использование бензина с повышенным количеством металлосодержащих присадок?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23. Основные неисправности двигателя (признаки), вызываемые детонацией?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24. К каким неисправностям приводит использование бензина с повышенным содержанием смолистых веществ?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lastRenderedPageBreak/>
        <w:t xml:space="preserve">25. По каким внешним признакам работы двигателя можно определить наличие некачественного бензина или дизельного топлива?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26. По каким внешним признакам можно провести диагностику неисправностей двигателя автомобиля?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27. Какие неисправности ДВС позволяет выявить проверка компрессии?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28. Необходимые условия при измерении компрессии в ЦПГ ДВС.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29. Диагностика неработающего двигателя по внешним признакам.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30. Процессы изменения свойств конструкционных материалов.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31. Усталость металла.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32. Процессы изменения геометрии деталей.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33. Фрикционное растрескивание.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34. Виды износа.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35. Вероятные причины появления трещин в подшипниках качения.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36. Вероятные причины износа подшипников скольжения.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37. Вероятные причины изменение цвета беговой дорожки подшипника качения.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38. Основные классы и виды повреждений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39. Условия возникновения и проявление изнашивания зубчатых колес при </w:t>
      </w:r>
      <w:proofErr w:type="spellStart"/>
      <w:r w:rsidRPr="004163BF">
        <w:rPr>
          <w:sz w:val="24"/>
          <w:szCs w:val="24"/>
        </w:rPr>
        <w:t>фреттинг</w:t>
      </w:r>
      <w:proofErr w:type="spellEnd"/>
      <w:r w:rsidRPr="004163BF">
        <w:rPr>
          <w:sz w:val="24"/>
          <w:szCs w:val="24"/>
        </w:rPr>
        <w:t xml:space="preserve">-коррозии.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40. Условия возникновения и проявление изнашивания зубчатых колес при химическом (окислительном) изнашивании.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41. Условия возникновения и проявление изнашивания зубчатых колес при электроэрозионном изнашивании.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42. Причины появления заусенцев на поверхности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43. Контактная усталость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44. Причины возникновения и развития трещин в материале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45. Повреждения юбки поршня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46. Повреждения днища поршня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47. Поломки поршня и поршневого пальца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48. Причины вымывания материала в зоне компрессионных колец.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49. Причины появления стука поршня в ДВС.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50. Повреждения гильз ЦПГ двигателя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51. Причины неравномерного износа рабочей поверхности гильзы ЦПГ двигателя.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 52. Причины износа и поломки поршневых колец.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53. Обязанности эксперта в соответствии с ФЗ О ГОСУДАРСТВЕННОЙ СУДЕБНО-ЭКСПЕРТНОЙ ДЕЯТЕЛЬНОСТИ В РОССИЙСКОЙ ФЕДЕРАЦИИ №73-Ф3. </w:t>
      </w:r>
    </w:p>
    <w:p w:rsid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54. Права эксперта в соответствии с ФЗ О ГОСУДАРСТВЕННОЙ СУДЕБНО-ЭКСПЕРТНОЙ ДЕЯТЕЛЬНОСТИ В РОССИЙСКОЙ ФЕДЕРАЦИИ №73-Ф3.</w:t>
      </w: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811E6" w:rsidRPr="000B06A6" w:rsidRDefault="005811E6" w:rsidP="005811E6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A85860" w:rsidRPr="000B06A6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0B06A6" w:rsidTr="007818A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4-балльная</w:t>
            </w:r>
          </w:p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0B06A6" w:rsidTr="007818A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0-49</w:t>
            </w:r>
          </w:p>
        </w:tc>
      </w:tr>
      <w:tr w:rsidR="005811E6" w:rsidRPr="000B06A6" w:rsidTr="007818A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0B06A6">
        <w:rPr>
          <w:b/>
          <w:sz w:val="28"/>
          <w:szCs w:val="28"/>
        </w:rPr>
        <w:t xml:space="preserve">Оценивание выполнения </w:t>
      </w:r>
      <w:r w:rsidRPr="000B06A6">
        <w:rPr>
          <w:rStyle w:val="af2"/>
          <w:i w:val="0"/>
          <w:sz w:val="28"/>
          <w:szCs w:val="28"/>
        </w:rPr>
        <w:t>практических заданий</w:t>
      </w:r>
    </w:p>
    <w:p w:rsidR="00A85860" w:rsidRPr="000B06A6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0B06A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Критерии</w:t>
            </w:r>
          </w:p>
        </w:tc>
      </w:tr>
      <w:tr w:rsidR="005811E6" w:rsidRPr="000B06A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0B06A6" w:rsidRDefault="00FB784F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</w:t>
            </w:r>
            <w:r w:rsidR="005811E6" w:rsidRPr="000B06A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 w:rsidRPr="000B06A6">
              <w:rPr>
                <w:sz w:val="24"/>
                <w:szCs w:val="28"/>
              </w:rPr>
              <w:t>.</w:t>
            </w:r>
          </w:p>
        </w:tc>
      </w:tr>
      <w:tr w:rsidR="005811E6" w:rsidRPr="000B06A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0B06A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</w:t>
            </w:r>
            <w:r w:rsidR="00BA7796" w:rsidRPr="000B06A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0B06A6" w:rsidRDefault="005811E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0B06A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Pr="000B06A6" w:rsidRDefault="00FB784F" w:rsidP="00FB784F">
      <w:pPr>
        <w:rPr>
          <w:i/>
          <w:sz w:val="28"/>
          <w:szCs w:val="28"/>
        </w:rPr>
      </w:pPr>
      <w:r w:rsidRPr="000B06A6">
        <w:rPr>
          <w:b/>
          <w:sz w:val="28"/>
          <w:szCs w:val="28"/>
        </w:rPr>
        <w:t>Оценивание выполнения тестов</w:t>
      </w:r>
      <w:r w:rsidRPr="000B06A6">
        <w:rPr>
          <w:b/>
          <w:i/>
          <w:sz w:val="28"/>
          <w:szCs w:val="28"/>
        </w:rPr>
        <w:t xml:space="preserve"> </w:t>
      </w:r>
    </w:p>
    <w:p w:rsidR="00FB784F" w:rsidRPr="000B06A6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0B06A6" w:rsidTr="007818A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0B06A6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0B06A6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0B06A6" w:rsidTr="007818A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0B06A6" w:rsidRDefault="00BA7796" w:rsidP="001B55C0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1B55C0">
              <w:rPr>
                <w:sz w:val="24"/>
                <w:szCs w:val="24"/>
              </w:rPr>
              <w:t>50-100</w:t>
            </w:r>
            <w:bookmarkStart w:id="1" w:name="_GoBack"/>
            <w:bookmarkEnd w:id="1"/>
            <w:r w:rsidRPr="000B06A6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0B06A6" w:rsidTr="007818A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0B06A6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0B06A6">
              <w:rPr>
                <w:sz w:val="24"/>
                <w:szCs w:val="24"/>
              </w:rPr>
              <w:t>0-49</w:t>
            </w:r>
            <w:r w:rsidRPr="000B06A6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0B06A6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Pr="000B06A6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0B06A6">
        <w:rPr>
          <w:rStyle w:val="af4"/>
          <w:bCs w:val="0"/>
          <w:sz w:val="28"/>
          <w:szCs w:val="28"/>
          <w:u w:val="none"/>
        </w:rPr>
        <w:lastRenderedPageBreak/>
        <w:t xml:space="preserve">Оценивание ответа на </w:t>
      </w:r>
      <w:r w:rsidR="00382709" w:rsidRPr="000B06A6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Pr="000B06A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0B06A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Критерии</w:t>
            </w:r>
          </w:p>
        </w:tc>
      </w:tr>
      <w:tr w:rsidR="00BA7796" w:rsidRPr="000B06A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задач.</w:t>
            </w:r>
          </w:p>
        </w:tc>
      </w:tr>
      <w:tr w:rsidR="00BA7796" w:rsidRPr="000B06A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Pr="000B06A6" w:rsidRDefault="00BA7796" w:rsidP="00FB784F">
      <w:pPr>
        <w:jc w:val="both"/>
        <w:rPr>
          <w:i/>
          <w:sz w:val="28"/>
          <w:szCs w:val="28"/>
        </w:rPr>
      </w:pPr>
    </w:p>
    <w:p w:rsidR="00FB784F" w:rsidRPr="000B06A6" w:rsidRDefault="00FB784F" w:rsidP="00FB784F">
      <w:pPr>
        <w:jc w:val="both"/>
        <w:rPr>
          <w:i/>
          <w:sz w:val="28"/>
          <w:szCs w:val="28"/>
        </w:rPr>
      </w:pPr>
    </w:p>
    <w:p w:rsidR="00915715" w:rsidRPr="000B06A6" w:rsidRDefault="00915715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0B06A6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экзаменационный билет включено два теоретических вопроса</w:t>
      </w:r>
      <w:r w:rsidR="00D2315B" w:rsidRPr="000B06A6">
        <w:rPr>
          <w:sz w:val="24"/>
          <w:szCs w:val="24"/>
        </w:rPr>
        <w:t>,</w:t>
      </w:r>
      <w:r w:rsidR="00983E6A" w:rsidRPr="000B06A6">
        <w:rPr>
          <w:sz w:val="24"/>
          <w:szCs w:val="24"/>
        </w:rPr>
        <w:t xml:space="preserve"> </w:t>
      </w:r>
      <w:r w:rsidRPr="000B06A6">
        <w:rPr>
          <w:sz w:val="24"/>
          <w:szCs w:val="24"/>
        </w:rPr>
        <w:t xml:space="preserve">соответствующие содержанию формируемых компетенций. </w:t>
      </w:r>
      <w:r w:rsidR="00BA7796" w:rsidRPr="000B06A6">
        <w:rPr>
          <w:sz w:val="24"/>
          <w:szCs w:val="24"/>
        </w:rPr>
        <w:t>З</w:t>
      </w:r>
      <w:r w:rsidR="00382709" w:rsidRPr="000B06A6">
        <w:rPr>
          <w:sz w:val="24"/>
          <w:szCs w:val="24"/>
        </w:rPr>
        <w:t>ачет</w:t>
      </w:r>
      <w:r w:rsidRPr="000B06A6">
        <w:rPr>
          <w:sz w:val="24"/>
          <w:szCs w:val="24"/>
        </w:rPr>
        <w:t xml:space="preserve"> проводится в устной форме. На ответ студенту отводится 40 минут. За ответ на теоретические вопросы студент может получить максимально </w:t>
      </w:r>
      <w:r w:rsidR="00382709" w:rsidRPr="000B06A6">
        <w:rPr>
          <w:sz w:val="24"/>
          <w:szCs w:val="24"/>
        </w:rPr>
        <w:t>100</w:t>
      </w:r>
      <w:r w:rsidRPr="000B06A6">
        <w:rPr>
          <w:sz w:val="24"/>
          <w:szCs w:val="24"/>
        </w:rPr>
        <w:t xml:space="preserve"> </w:t>
      </w:r>
      <w:r w:rsidRPr="000B06A6">
        <w:rPr>
          <w:sz w:val="24"/>
          <w:szCs w:val="24"/>
        </w:rPr>
        <w:tab/>
        <w:t>баллов</w:t>
      </w:r>
      <w:r w:rsidR="00382709" w:rsidRPr="000B06A6">
        <w:rPr>
          <w:sz w:val="24"/>
          <w:szCs w:val="24"/>
        </w:rPr>
        <w:t>.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Перевод баллов в оценку: </w:t>
      </w:r>
      <w:r w:rsidR="00BA7796" w:rsidRPr="000B06A6">
        <w:rPr>
          <w:sz w:val="24"/>
          <w:szCs w:val="24"/>
        </w:rPr>
        <w:t>60</w:t>
      </w:r>
      <w:r w:rsidRPr="000B06A6">
        <w:rPr>
          <w:sz w:val="24"/>
          <w:szCs w:val="24"/>
        </w:rPr>
        <w:t xml:space="preserve">-100 – </w:t>
      </w:r>
      <w:r w:rsidR="00BA7796" w:rsidRPr="000B06A6">
        <w:rPr>
          <w:sz w:val="24"/>
          <w:szCs w:val="24"/>
        </w:rPr>
        <w:t>зачтено, 0-59 – не зачтено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0B06A6" w:rsidRDefault="00FB784F" w:rsidP="00E238A0">
      <w:pPr>
        <w:ind w:firstLine="567"/>
        <w:rPr>
          <w:sz w:val="24"/>
          <w:szCs w:val="24"/>
        </w:rPr>
      </w:pPr>
      <w:r w:rsidRPr="000B06A6">
        <w:rPr>
          <w:sz w:val="24"/>
          <w:szCs w:val="24"/>
        </w:rPr>
        <w:t>Тестирование проводится с помощью автоматизированной программы</w:t>
      </w:r>
      <w:r w:rsidR="00E238A0" w:rsidRPr="000B06A6">
        <w:rPr>
          <w:sz w:val="24"/>
          <w:szCs w:val="24"/>
        </w:rPr>
        <w:t>:</w:t>
      </w:r>
      <w:r w:rsidRPr="000B06A6">
        <w:rPr>
          <w:sz w:val="24"/>
          <w:szCs w:val="24"/>
        </w:rPr>
        <w:t xml:space="preserve"> </w:t>
      </w:r>
      <w:r w:rsidR="00E238A0" w:rsidRPr="000B06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На тестирование отводится </w:t>
      </w:r>
      <w:r w:rsidR="00E238A0" w:rsidRPr="000B06A6">
        <w:rPr>
          <w:sz w:val="24"/>
          <w:szCs w:val="24"/>
        </w:rPr>
        <w:t>60</w:t>
      </w:r>
      <w:r w:rsidRPr="000B06A6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 w:rsidRPr="000B06A6">
        <w:rPr>
          <w:sz w:val="24"/>
          <w:szCs w:val="24"/>
        </w:rPr>
        <w:t xml:space="preserve">ый правильный ответ на вопрос </w:t>
      </w:r>
      <w:r w:rsidRPr="000B06A6">
        <w:rPr>
          <w:sz w:val="24"/>
          <w:szCs w:val="24"/>
        </w:rPr>
        <w:t>дается 5 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Перевод баллов в оценку: </w:t>
      </w:r>
      <w:r w:rsidR="00BA7796" w:rsidRPr="000B06A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32" w:rsidRDefault="00901432" w:rsidP="0042736D">
      <w:r>
        <w:separator/>
      </w:r>
    </w:p>
  </w:endnote>
  <w:endnote w:type="continuationSeparator" w:id="0">
    <w:p w:rsidR="00901432" w:rsidRDefault="00901432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11" w:rsidRPr="0042736D" w:rsidRDefault="005F0011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1B55C0">
      <w:rPr>
        <w:noProof/>
        <w:sz w:val="28"/>
      </w:rPr>
      <w:t>26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32" w:rsidRDefault="00901432" w:rsidP="0042736D">
      <w:r>
        <w:separator/>
      </w:r>
    </w:p>
  </w:footnote>
  <w:footnote w:type="continuationSeparator" w:id="0">
    <w:p w:rsidR="00901432" w:rsidRDefault="00901432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706"/>
    <w:multiLevelType w:val="hybridMultilevel"/>
    <w:tmpl w:val="D9C4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96E"/>
    <w:multiLevelType w:val="hybridMultilevel"/>
    <w:tmpl w:val="76B2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6AD5"/>
    <w:multiLevelType w:val="hybridMultilevel"/>
    <w:tmpl w:val="7AF8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F39"/>
    <w:multiLevelType w:val="hybridMultilevel"/>
    <w:tmpl w:val="6B16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3FAB"/>
    <w:multiLevelType w:val="hybridMultilevel"/>
    <w:tmpl w:val="7246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D05D5"/>
    <w:multiLevelType w:val="hybridMultilevel"/>
    <w:tmpl w:val="EB7C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650F9"/>
    <w:multiLevelType w:val="hybridMultilevel"/>
    <w:tmpl w:val="7130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74FCC"/>
    <w:multiLevelType w:val="hybridMultilevel"/>
    <w:tmpl w:val="0B86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64FE2"/>
    <w:multiLevelType w:val="hybridMultilevel"/>
    <w:tmpl w:val="933E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84A1A"/>
    <w:multiLevelType w:val="hybridMultilevel"/>
    <w:tmpl w:val="39ACE5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0D35DA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E7FCE"/>
    <w:multiLevelType w:val="hybridMultilevel"/>
    <w:tmpl w:val="C53E6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16E0A"/>
    <w:multiLevelType w:val="hybridMultilevel"/>
    <w:tmpl w:val="9D2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42200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F01BC"/>
    <w:multiLevelType w:val="hybridMultilevel"/>
    <w:tmpl w:val="4C28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07147"/>
    <w:multiLevelType w:val="hybridMultilevel"/>
    <w:tmpl w:val="EA9ACB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5417D5"/>
    <w:multiLevelType w:val="hybridMultilevel"/>
    <w:tmpl w:val="0F76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66551"/>
    <w:multiLevelType w:val="hybridMultilevel"/>
    <w:tmpl w:val="6824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26E0B"/>
    <w:multiLevelType w:val="hybridMultilevel"/>
    <w:tmpl w:val="F1BE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101B8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17511"/>
    <w:multiLevelType w:val="hybridMultilevel"/>
    <w:tmpl w:val="9B7EA446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2F10226A"/>
    <w:multiLevelType w:val="hybridMultilevel"/>
    <w:tmpl w:val="FBB2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16273E"/>
    <w:multiLevelType w:val="hybridMultilevel"/>
    <w:tmpl w:val="5CE0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D241B"/>
    <w:multiLevelType w:val="hybridMultilevel"/>
    <w:tmpl w:val="CC72E54E"/>
    <w:lvl w:ilvl="0" w:tplc="13E48B62">
      <w:start w:val="1"/>
      <w:numFmt w:val="decimal"/>
      <w:lvlText w:val="%1."/>
      <w:lvlJc w:val="left"/>
      <w:pPr>
        <w:tabs>
          <w:tab w:val="num" w:pos="1394"/>
        </w:tabs>
        <w:ind w:left="1037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</w:lvl>
  </w:abstractNum>
  <w:abstractNum w:abstractNumId="24">
    <w:nsid w:val="30C77C00"/>
    <w:multiLevelType w:val="hybridMultilevel"/>
    <w:tmpl w:val="C05CFD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16B0689"/>
    <w:multiLevelType w:val="hybridMultilevel"/>
    <w:tmpl w:val="DA662672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31BF1B0A"/>
    <w:multiLevelType w:val="hybridMultilevel"/>
    <w:tmpl w:val="2A5C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4C34B1"/>
    <w:multiLevelType w:val="hybridMultilevel"/>
    <w:tmpl w:val="5D14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72066"/>
    <w:multiLevelType w:val="hybridMultilevel"/>
    <w:tmpl w:val="1C4E1F0C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37AC0637"/>
    <w:multiLevelType w:val="hybridMultilevel"/>
    <w:tmpl w:val="42FC4460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39EB3369"/>
    <w:multiLevelType w:val="hybridMultilevel"/>
    <w:tmpl w:val="FFF4F2A6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3A842005"/>
    <w:multiLevelType w:val="hybridMultilevel"/>
    <w:tmpl w:val="1B5043EA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3D797D8D"/>
    <w:multiLevelType w:val="hybridMultilevel"/>
    <w:tmpl w:val="C010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13300E"/>
    <w:multiLevelType w:val="hybridMultilevel"/>
    <w:tmpl w:val="91DC2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A2F474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0792BF3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557415"/>
    <w:multiLevelType w:val="hybridMultilevel"/>
    <w:tmpl w:val="18FCD3C0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4829235C"/>
    <w:multiLevelType w:val="hybridMultilevel"/>
    <w:tmpl w:val="8028FDA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4C3F4810"/>
    <w:multiLevelType w:val="hybridMultilevel"/>
    <w:tmpl w:val="8E9C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8C287D"/>
    <w:multiLevelType w:val="hybridMultilevel"/>
    <w:tmpl w:val="EB745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F95CD7"/>
    <w:multiLevelType w:val="hybridMultilevel"/>
    <w:tmpl w:val="E2F4586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4FC860C9"/>
    <w:multiLevelType w:val="hybridMultilevel"/>
    <w:tmpl w:val="AC4A48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518515C0"/>
    <w:multiLevelType w:val="hybridMultilevel"/>
    <w:tmpl w:val="2D10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945DC1"/>
    <w:multiLevelType w:val="hybridMultilevel"/>
    <w:tmpl w:val="0116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F749C6"/>
    <w:multiLevelType w:val="hybridMultilevel"/>
    <w:tmpl w:val="EC2A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BE7CAB"/>
    <w:multiLevelType w:val="hybridMultilevel"/>
    <w:tmpl w:val="E166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E31924"/>
    <w:multiLevelType w:val="hybridMultilevel"/>
    <w:tmpl w:val="7F9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117027"/>
    <w:multiLevelType w:val="hybridMultilevel"/>
    <w:tmpl w:val="CDD61A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53290CC0"/>
    <w:multiLevelType w:val="hybridMultilevel"/>
    <w:tmpl w:val="B5A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7D41736"/>
    <w:multiLevelType w:val="hybridMultilevel"/>
    <w:tmpl w:val="5F9A12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5A9C66D6"/>
    <w:multiLevelType w:val="hybridMultilevel"/>
    <w:tmpl w:val="E79046E4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2">
    <w:nsid w:val="5DAA0F29"/>
    <w:multiLevelType w:val="hybridMultilevel"/>
    <w:tmpl w:val="82FC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AF67B7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217CC9"/>
    <w:multiLevelType w:val="hybridMultilevel"/>
    <w:tmpl w:val="EDE62734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5">
    <w:nsid w:val="61C17F82"/>
    <w:multiLevelType w:val="hybridMultilevel"/>
    <w:tmpl w:val="F1CA76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6239661A"/>
    <w:multiLevelType w:val="hybridMultilevel"/>
    <w:tmpl w:val="7BD638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63323806"/>
    <w:multiLevelType w:val="hybridMultilevel"/>
    <w:tmpl w:val="EE32A8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667B3904"/>
    <w:multiLevelType w:val="hybridMultilevel"/>
    <w:tmpl w:val="3AFE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B85099"/>
    <w:multiLevelType w:val="hybridMultilevel"/>
    <w:tmpl w:val="6566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FE38F1"/>
    <w:multiLevelType w:val="hybridMultilevel"/>
    <w:tmpl w:val="45C4E15C"/>
    <w:lvl w:ilvl="0" w:tplc="77A2F474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1">
    <w:nsid w:val="681E0314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7535A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193276"/>
    <w:multiLevelType w:val="hybridMultilevel"/>
    <w:tmpl w:val="2294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143EF8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2B3D35"/>
    <w:multiLevelType w:val="hybridMultilevel"/>
    <w:tmpl w:val="DB7A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9E6BCD"/>
    <w:multiLevelType w:val="hybridMultilevel"/>
    <w:tmpl w:val="AD6EEF22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7">
    <w:nsid w:val="70012863"/>
    <w:multiLevelType w:val="hybridMultilevel"/>
    <w:tmpl w:val="23CA70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70B17909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6B5B51"/>
    <w:multiLevelType w:val="hybridMultilevel"/>
    <w:tmpl w:val="0F86F85C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0">
    <w:nsid w:val="73A67432"/>
    <w:multiLevelType w:val="hybridMultilevel"/>
    <w:tmpl w:val="036E06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76474186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AB4B21"/>
    <w:multiLevelType w:val="hybridMultilevel"/>
    <w:tmpl w:val="FBF0E052"/>
    <w:lvl w:ilvl="0" w:tplc="0A14FC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>
    <w:nsid w:val="77710207"/>
    <w:multiLevelType w:val="hybridMultilevel"/>
    <w:tmpl w:val="09F2F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43076E"/>
    <w:multiLevelType w:val="hybridMultilevel"/>
    <w:tmpl w:val="8668EE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7CA75BB0"/>
    <w:multiLevelType w:val="hybridMultilevel"/>
    <w:tmpl w:val="51C44BF8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9"/>
  </w:num>
  <w:num w:numId="2">
    <w:abstractNumId w:val="34"/>
  </w:num>
  <w:num w:numId="3">
    <w:abstractNumId w:val="69"/>
  </w:num>
  <w:num w:numId="4">
    <w:abstractNumId w:val="31"/>
  </w:num>
  <w:num w:numId="5">
    <w:abstractNumId w:val="54"/>
  </w:num>
  <w:num w:numId="6">
    <w:abstractNumId w:val="30"/>
  </w:num>
  <w:num w:numId="7">
    <w:abstractNumId w:val="28"/>
  </w:num>
  <w:num w:numId="8">
    <w:abstractNumId w:val="37"/>
  </w:num>
  <w:num w:numId="9">
    <w:abstractNumId w:val="23"/>
  </w:num>
  <w:num w:numId="10">
    <w:abstractNumId w:val="25"/>
  </w:num>
  <w:num w:numId="11">
    <w:abstractNumId w:val="20"/>
  </w:num>
  <w:num w:numId="12">
    <w:abstractNumId w:val="36"/>
  </w:num>
  <w:num w:numId="13">
    <w:abstractNumId w:val="75"/>
  </w:num>
  <w:num w:numId="14">
    <w:abstractNumId w:val="66"/>
  </w:num>
  <w:num w:numId="15">
    <w:abstractNumId w:val="29"/>
  </w:num>
  <w:num w:numId="16">
    <w:abstractNumId w:val="51"/>
  </w:num>
  <w:num w:numId="17">
    <w:abstractNumId w:val="55"/>
  </w:num>
  <w:num w:numId="18">
    <w:abstractNumId w:val="24"/>
  </w:num>
  <w:num w:numId="19">
    <w:abstractNumId w:val="67"/>
  </w:num>
  <w:num w:numId="20">
    <w:abstractNumId w:val="9"/>
  </w:num>
  <w:num w:numId="21">
    <w:abstractNumId w:val="74"/>
  </w:num>
  <w:num w:numId="22">
    <w:abstractNumId w:val="56"/>
  </w:num>
  <w:num w:numId="23">
    <w:abstractNumId w:val="70"/>
  </w:num>
  <w:num w:numId="24">
    <w:abstractNumId w:val="15"/>
  </w:num>
  <w:num w:numId="25">
    <w:abstractNumId w:val="50"/>
  </w:num>
  <w:num w:numId="26">
    <w:abstractNumId w:val="47"/>
  </w:num>
  <w:num w:numId="27">
    <w:abstractNumId w:val="41"/>
  </w:num>
  <w:num w:numId="28">
    <w:abstractNumId w:val="57"/>
  </w:num>
  <w:num w:numId="29">
    <w:abstractNumId w:val="42"/>
  </w:num>
  <w:num w:numId="30">
    <w:abstractNumId w:val="59"/>
  </w:num>
  <w:num w:numId="31">
    <w:abstractNumId w:val="65"/>
  </w:num>
  <w:num w:numId="32">
    <w:abstractNumId w:val="8"/>
  </w:num>
  <w:num w:numId="33">
    <w:abstractNumId w:val="32"/>
  </w:num>
  <w:num w:numId="34">
    <w:abstractNumId w:val="18"/>
  </w:num>
  <w:num w:numId="35">
    <w:abstractNumId w:val="63"/>
  </w:num>
  <w:num w:numId="36">
    <w:abstractNumId w:val="33"/>
  </w:num>
  <w:num w:numId="37">
    <w:abstractNumId w:val="61"/>
  </w:num>
  <w:num w:numId="38">
    <w:abstractNumId w:val="13"/>
  </w:num>
  <w:num w:numId="39">
    <w:abstractNumId w:val="35"/>
  </w:num>
  <w:num w:numId="40">
    <w:abstractNumId w:val="43"/>
  </w:num>
  <w:num w:numId="41">
    <w:abstractNumId w:val="0"/>
  </w:num>
  <w:num w:numId="42">
    <w:abstractNumId w:val="17"/>
  </w:num>
  <w:num w:numId="43">
    <w:abstractNumId w:val="58"/>
  </w:num>
  <w:num w:numId="44">
    <w:abstractNumId w:val="60"/>
  </w:num>
  <w:num w:numId="45">
    <w:abstractNumId w:val="5"/>
  </w:num>
  <w:num w:numId="46">
    <w:abstractNumId w:val="44"/>
  </w:num>
  <w:num w:numId="47">
    <w:abstractNumId w:val="14"/>
  </w:num>
  <w:num w:numId="48">
    <w:abstractNumId w:val="45"/>
  </w:num>
  <w:num w:numId="49">
    <w:abstractNumId w:val="11"/>
  </w:num>
  <w:num w:numId="50">
    <w:abstractNumId w:val="40"/>
  </w:num>
  <w:num w:numId="51">
    <w:abstractNumId w:val="46"/>
  </w:num>
  <w:num w:numId="52">
    <w:abstractNumId w:val="19"/>
  </w:num>
  <w:num w:numId="53">
    <w:abstractNumId w:val="62"/>
  </w:num>
  <w:num w:numId="54">
    <w:abstractNumId w:val="68"/>
  </w:num>
  <w:num w:numId="55">
    <w:abstractNumId w:val="12"/>
  </w:num>
  <w:num w:numId="56">
    <w:abstractNumId w:val="27"/>
  </w:num>
  <w:num w:numId="57">
    <w:abstractNumId w:val="71"/>
  </w:num>
  <w:num w:numId="58">
    <w:abstractNumId w:val="64"/>
  </w:num>
  <w:num w:numId="59">
    <w:abstractNumId w:val="53"/>
  </w:num>
  <w:num w:numId="60">
    <w:abstractNumId w:val="10"/>
  </w:num>
  <w:num w:numId="61">
    <w:abstractNumId w:val="48"/>
  </w:num>
  <w:num w:numId="62">
    <w:abstractNumId w:val="26"/>
  </w:num>
  <w:num w:numId="63">
    <w:abstractNumId w:val="73"/>
  </w:num>
  <w:num w:numId="64">
    <w:abstractNumId w:val="3"/>
  </w:num>
  <w:num w:numId="65">
    <w:abstractNumId w:val="22"/>
  </w:num>
  <w:num w:numId="66">
    <w:abstractNumId w:val="39"/>
  </w:num>
  <w:num w:numId="67">
    <w:abstractNumId w:val="38"/>
  </w:num>
  <w:num w:numId="68">
    <w:abstractNumId w:val="7"/>
  </w:num>
  <w:num w:numId="69">
    <w:abstractNumId w:val="4"/>
  </w:num>
  <w:num w:numId="70">
    <w:abstractNumId w:val="6"/>
  </w:num>
  <w:num w:numId="71">
    <w:abstractNumId w:val="1"/>
  </w:num>
  <w:num w:numId="72">
    <w:abstractNumId w:val="21"/>
  </w:num>
  <w:num w:numId="73">
    <w:abstractNumId w:val="2"/>
  </w:num>
  <w:num w:numId="74">
    <w:abstractNumId w:val="52"/>
  </w:num>
  <w:num w:numId="75">
    <w:abstractNumId w:val="16"/>
  </w:num>
  <w:num w:numId="76">
    <w:abstractNumId w:val="7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06A6"/>
    <w:rsid w:val="000B1B0A"/>
    <w:rsid w:val="000D163F"/>
    <w:rsid w:val="000E03D7"/>
    <w:rsid w:val="001408BF"/>
    <w:rsid w:val="00145581"/>
    <w:rsid w:val="00156F85"/>
    <w:rsid w:val="001B0BB5"/>
    <w:rsid w:val="001B55C0"/>
    <w:rsid w:val="001C1C26"/>
    <w:rsid w:val="001D43B2"/>
    <w:rsid w:val="001F02BC"/>
    <w:rsid w:val="002046E3"/>
    <w:rsid w:val="00205634"/>
    <w:rsid w:val="0023121C"/>
    <w:rsid w:val="00231E5D"/>
    <w:rsid w:val="0024384A"/>
    <w:rsid w:val="00256064"/>
    <w:rsid w:val="0025703D"/>
    <w:rsid w:val="002A20C5"/>
    <w:rsid w:val="002A7D4C"/>
    <w:rsid w:val="002B44BE"/>
    <w:rsid w:val="002B4F9D"/>
    <w:rsid w:val="002C40E5"/>
    <w:rsid w:val="00340256"/>
    <w:rsid w:val="00352839"/>
    <w:rsid w:val="003743A6"/>
    <w:rsid w:val="00382709"/>
    <w:rsid w:val="003A6C34"/>
    <w:rsid w:val="003F7281"/>
    <w:rsid w:val="00400A61"/>
    <w:rsid w:val="00414A04"/>
    <w:rsid w:val="004163BF"/>
    <w:rsid w:val="0042736D"/>
    <w:rsid w:val="00480BBB"/>
    <w:rsid w:val="004D08B1"/>
    <w:rsid w:val="004F1EDF"/>
    <w:rsid w:val="00510616"/>
    <w:rsid w:val="00536A2C"/>
    <w:rsid w:val="005811E6"/>
    <w:rsid w:val="005D7662"/>
    <w:rsid w:val="005F0011"/>
    <w:rsid w:val="0062691E"/>
    <w:rsid w:val="00630221"/>
    <w:rsid w:val="006546AC"/>
    <w:rsid w:val="006829DB"/>
    <w:rsid w:val="006E0F1B"/>
    <w:rsid w:val="007111C8"/>
    <w:rsid w:val="0073196C"/>
    <w:rsid w:val="0073399A"/>
    <w:rsid w:val="00745E52"/>
    <w:rsid w:val="00764440"/>
    <w:rsid w:val="007818A1"/>
    <w:rsid w:val="00797A84"/>
    <w:rsid w:val="007C4C37"/>
    <w:rsid w:val="007F1C78"/>
    <w:rsid w:val="00846610"/>
    <w:rsid w:val="00860CF4"/>
    <w:rsid w:val="00901432"/>
    <w:rsid w:val="00915715"/>
    <w:rsid w:val="0092189A"/>
    <w:rsid w:val="00937B9E"/>
    <w:rsid w:val="009567C9"/>
    <w:rsid w:val="00967A99"/>
    <w:rsid w:val="00971BBA"/>
    <w:rsid w:val="00983E6A"/>
    <w:rsid w:val="009A2407"/>
    <w:rsid w:val="009D37B4"/>
    <w:rsid w:val="00A46083"/>
    <w:rsid w:val="00A47679"/>
    <w:rsid w:val="00A63194"/>
    <w:rsid w:val="00A73338"/>
    <w:rsid w:val="00A82BD1"/>
    <w:rsid w:val="00A85860"/>
    <w:rsid w:val="00AC01B0"/>
    <w:rsid w:val="00AD4BEF"/>
    <w:rsid w:val="00B0183B"/>
    <w:rsid w:val="00B24118"/>
    <w:rsid w:val="00BA7796"/>
    <w:rsid w:val="00BB3A6E"/>
    <w:rsid w:val="00BC249D"/>
    <w:rsid w:val="00BD7679"/>
    <w:rsid w:val="00C07987"/>
    <w:rsid w:val="00C418C7"/>
    <w:rsid w:val="00C77F4D"/>
    <w:rsid w:val="00C87EC7"/>
    <w:rsid w:val="00CA4E34"/>
    <w:rsid w:val="00D2315B"/>
    <w:rsid w:val="00D33512"/>
    <w:rsid w:val="00D633B1"/>
    <w:rsid w:val="00DB67F3"/>
    <w:rsid w:val="00DF2EE3"/>
    <w:rsid w:val="00E238A0"/>
    <w:rsid w:val="00E729CD"/>
    <w:rsid w:val="00E83CEC"/>
    <w:rsid w:val="00EB7170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"/>
    <w:link w:val="aff2"/>
    <w:rsid w:val="002A20C5"/>
    <w:rPr>
      <w:rFonts w:ascii="Courier New" w:hAnsi="Courier New"/>
      <w:lang w:eastAsia="ru-RU"/>
    </w:rPr>
  </w:style>
  <w:style w:type="character" w:customStyle="1" w:styleId="aff2">
    <w:name w:val="Текст Знак"/>
    <w:basedOn w:val="a0"/>
    <w:link w:val="aff1"/>
    <w:rsid w:val="002A20C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"/>
    <w:link w:val="aff2"/>
    <w:rsid w:val="002A20C5"/>
    <w:rPr>
      <w:rFonts w:ascii="Courier New" w:hAnsi="Courier New"/>
      <w:lang w:eastAsia="ru-RU"/>
    </w:rPr>
  </w:style>
  <w:style w:type="character" w:customStyle="1" w:styleId="aff2">
    <w:name w:val="Текст Знак"/>
    <w:basedOn w:val="a0"/>
    <w:link w:val="aff1"/>
    <w:rsid w:val="002A20C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A2AF3-E873-4974-BBED-D60CB5C8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6577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47</cp:revision>
  <cp:lastPrinted>2019-04-11T16:05:00Z</cp:lastPrinted>
  <dcterms:created xsi:type="dcterms:W3CDTF">2017-08-24T05:01:00Z</dcterms:created>
  <dcterms:modified xsi:type="dcterms:W3CDTF">2020-01-15T11:28:00Z</dcterms:modified>
</cp:coreProperties>
</file>