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B6" w:rsidRPr="00F32443" w:rsidRDefault="003534B6" w:rsidP="003534B6">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МИНОБРНАУКИ РОССИИ</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Бузулукский гуманитарно-технологический институт (филиал)</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федерального государственного бюджетного образовательного учреждения</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высшего образования</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F32443">
        <w:rPr>
          <w:rFonts w:ascii="Times New Roman" w:eastAsia="Calibri" w:hAnsi="Times New Roman" w:cs="Times New Roman"/>
          <w:b/>
          <w:sz w:val="24"/>
          <w:szCs w:val="24"/>
        </w:rPr>
        <w:t>«Оренбургский государственный университет»</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Кафедра истории и теории государства и права</w:t>
      </w:r>
    </w:p>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2"/>
      </w:tblGrid>
      <w:tr w:rsidR="003534B6" w:rsidRPr="00F32443" w:rsidTr="00C35EFF">
        <w:tc>
          <w:tcPr>
            <w:tcW w:w="5143" w:type="dxa"/>
          </w:tcPr>
          <w:p w:rsidR="003534B6" w:rsidRPr="00F32443" w:rsidRDefault="003534B6" w:rsidP="00C35EFF">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3534B6" w:rsidRPr="00F32443" w:rsidRDefault="003534B6" w:rsidP="003534B6">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3534B6" w:rsidRPr="00F32443" w:rsidRDefault="003534B6" w:rsidP="003534B6">
      <w:pPr>
        <w:tabs>
          <w:tab w:val="left" w:pos="426"/>
          <w:tab w:val="left" w:pos="4536"/>
        </w:tabs>
        <w:spacing w:after="0" w:line="240" w:lineRule="auto"/>
        <w:jc w:val="center"/>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t>Фонд оценочных средств</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по дисциплине</w:t>
      </w:r>
    </w:p>
    <w:p w:rsidR="003534B6" w:rsidRPr="00F32443" w:rsidRDefault="003534B6" w:rsidP="003534B6">
      <w:pPr>
        <w:tabs>
          <w:tab w:val="left" w:pos="4536"/>
        </w:tabs>
        <w:suppressAutoHyphens/>
        <w:spacing w:before="120" w:after="0" w:line="240" w:lineRule="auto"/>
        <w:jc w:val="center"/>
        <w:rPr>
          <w:rFonts w:ascii="Times New Roman" w:eastAsia="Calibri" w:hAnsi="Times New Roman" w:cs="Times New Roman"/>
          <w:i/>
          <w:sz w:val="24"/>
          <w:szCs w:val="24"/>
        </w:rPr>
      </w:pPr>
      <w:r w:rsidRPr="00F32443">
        <w:rPr>
          <w:rFonts w:ascii="Times New Roman" w:eastAsia="Calibri" w:hAnsi="Times New Roman" w:cs="Times New Roman"/>
          <w:i/>
          <w:sz w:val="24"/>
          <w:szCs w:val="24"/>
        </w:rPr>
        <w:t>«Б.1.В.ДВ.6.1 Административно-процессуальное право»</w:t>
      </w:r>
    </w:p>
    <w:p w:rsidR="003534B6" w:rsidRPr="00F32443" w:rsidRDefault="003534B6" w:rsidP="003534B6">
      <w:pPr>
        <w:tabs>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536"/>
        </w:tabs>
        <w:suppressAutoHyphens/>
        <w:spacing w:after="0" w:line="36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Уровень высшего образования</w:t>
      </w:r>
    </w:p>
    <w:p w:rsidR="003534B6" w:rsidRPr="00F32443" w:rsidRDefault="003534B6" w:rsidP="003534B6">
      <w:pPr>
        <w:tabs>
          <w:tab w:val="left" w:pos="4536"/>
        </w:tabs>
        <w:suppressAutoHyphens/>
        <w:spacing w:after="0" w:line="36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БАКАЛАВРИАТ</w:t>
      </w:r>
    </w:p>
    <w:p w:rsidR="003534B6" w:rsidRPr="00F32443" w:rsidRDefault="003534B6" w:rsidP="003534B6">
      <w:pPr>
        <w:tabs>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Направление подготовки</w:t>
      </w:r>
    </w:p>
    <w:p w:rsidR="003534B6" w:rsidRPr="00F32443" w:rsidRDefault="003534B6" w:rsidP="003534B6">
      <w:pPr>
        <w:tabs>
          <w:tab w:val="left" w:pos="4536"/>
        </w:tabs>
        <w:suppressAutoHyphens/>
        <w:spacing w:after="0" w:line="240" w:lineRule="auto"/>
        <w:jc w:val="center"/>
        <w:rPr>
          <w:rFonts w:ascii="Times New Roman" w:eastAsia="Calibri" w:hAnsi="Times New Roman" w:cs="Times New Roman"/>
          <w:i/>
          <w:sz w:val="24"/>
          <w:szCs w:val="24"/>
          <w:u w:val="single"/>
        </w:rPr>
      </w:pPr>
      <w:r w:rsidRPr="00F32443">
        <w:rPr>
          <w:rFonts w:ascii="Times New Roman" w:eastAsia="Calibri" w:hAnsi="Times New Roman" w:cs="Times New Roman"/>
          <w:i/>
          <w:sz w:val="24"/>
          <w:szCs w:val="24"/>
          <w:u w:val="single"/>
        </w:rPr>
        <w:t xml:space="preserve">40.03.01 Юриспруденция </w:t>
      </w:r>
    </w:p>
    <w:p w:rsidR="003534B6" w:rsidRPr="00F32443" w:rsidRDefault="003534B6" w:rsidP="003534B6">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F32443">
        <w:rPr>
          <w:rFonts w:ascii="Times New Roman" w:eastAsia="Calibri" w:hAnsi="Times New Roman" w:cs="Times New Roman"/>
          <w:sz w:val="24"/>
          <w:szCs w:val="24"/>
          <w:vertAlign w:val="superscript"/>
        </w:rPr>
        <w:t>(код и наименование направления подготовки)</w:t>
      </w:r>
    </w:p>
    <w:p w:rsidR="003534B6" w:rsidRPr="00F32443" w:rsidRDefault="003534B6" w:rsidP="003534B6">
      <w:pPr>
        <w:tabs>
          <w:tab w:val="left" w:pos="4536"/>
        </w:tabs>
        <w:suppressAutoHyphens/>
        <w:spacing w:after="0" w:line="240" w:lineRule="auto"/>
        <w:jc w:val="center"/>
        <w:rPr>
          <w:rFonts w:ascii="Times New Roman" w:eastAsia="Calibri" w:hAnsi="Times New Roman" w:cs="Times New Roman"/>
          <w:i/>
          <w:sz w:val="24"/>
          <w:szCs w:val="24"/>
          <w:u w:val="single"/>
        </w:rPr>
      </w:pPr>
      <w:r w:rsidRPr="00F32443">
        <w:rPr>
          <w:rFonts w:ascii="Times New Roman" w:eastAsia="Calibri" w:hAnsi="Times New Roman" w:cs="Times New Roman"/>
          <w:i/>
          <w:sz w:val="24"/>
          <w:szCs w:val="24"/>
          <w:u w:val="single"/>
        </w:rPr>
        <w:t>Общий профиль</w:t>
      </w:r>
    </w:p>
    <w:p w:rsidR="003534B6" w:rsidRPr="00F32443" w:rsidRDefault="003534B6" w:rsidP="003534B6">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F32443">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Квалификация</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F32443">
        <w:rPr>
          <w:rFonts w:ascii="Times New Roman" w:eastAsia="Calibri" w:hAnsi="Times New Roman" w:cs="Times New Roman"/>
          <w:i/>
          <w:sz w:val="24"/>
          <w:szCs w:val="24"/>
          <w:u w:val="single"/>
        </w:rPr>
        <w:t>Бакалавр</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sidRPr="00F32443">
        <w:rPr>
          <w:rFonts w:ascii="Times New Roman" w:eastAsia="Calibri" w:hAnsi="Times New Roman" w:cs="Times New Roman"/>
          <w:sz w:val="24"/>
          <w:szCs w:val="24"/>
        </w:rPr>
        <w:t>Форма обучения</w:t>
      </w:r>
    </w:p>
    <w:p w:rsidR="003534B6" w:rsidRPr="00F32443" w:rsidRDefault="00F32443" w:rsidP="003534B6">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заочная</w:t>
      </w: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both"/>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both"/>
        <w:rPr>
          <w:rFonts w:ascii="Times New Roman" w:eastAsia="Calibri" w:hAnsi="Times New Roman" w:cs="Times New Roman"/>
          <w:sz w:val="24"/>
          <w:szCs w:val="24"/>
        </w:rPr>
      </w:pPr>
    </w:p>
    <w:p w:rsidR="003534B6" w:rsidRDefault="00D57029"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2016</w:t>
      </w:r>
    </w:p>
    <w:p w:rsidR="00D57029" w:rsidRPr="00F32443" w:rsidRDefault="00D57029"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suppressAutoHyphens/>
        <w:spacing w:after="0" w:line="240" w:lineRule="auto"/>
        <w:jc w:val="both"/>
        <w:rPr>
          <w:rFonts w:ascii="Times New Roman" w:eastAsia="Calibri" w:hAnsi="Times New Roman" w:cs="Times New Roman"/>
          <w:sz w:val="24"/>
          <w:szCs w:val="24"/>
          <w:vertAlign w:val="superscript"/>
        </w:rPr>
      </w:pPr>
      <w:r w:rsidRPr="00F32443">
        <w:rPr>
          <w:rFonts w:ascii="Times New Roman" w:eastAsia="Calibri" w:hAnsi="Times New Roman" w:cs="Times New Roman"/>
          <w:sz w:val="24"/>
          <w:szCs w:val="24"/>
          <w:lang w:val="x-none"/>
        </w:rPr>
        <w:t xml:space="preserve">Фонд оценочных средств предназначен для контроля знаний обучающихся по </w:t>
      </w:r>
      <w:r w:rsidRPr="00F32443">
        <w:rPr>
          <w:rFonts w:ascii="Times New Roman" w:eastAsia="Calibri" w:hAnsi="Times New Roman" w:cs="Times New Roman"/>
          <w:sz w:val="24"/>
          <w:szCs w:val="24"/>
        </w:rPr>
        <w:t xml:space="preserve">направлению подготовки </w:t>
      </w:r>
      <w:r w:rsidRPr="00F32443">
        <w:rPr>
          <w:rFonts w:ascii="Times New Roman" w:eastAsia="Calibri" w:hAnsi="Times New Roman" w:cs="Times New Roman"/>
          <w:i/>
          <w:sz w:val="24"/>
          <w:szCs w:val="24"/>
          <w:u w:val="single"/>
        </w:rPr>
        <w:t>40.03.01 Юриспруденция</w:t>
      </w:r>
      <w:r w:rsidRPr="00F32443">
        <w:rPr>
          <w:rFonts w:ascii="Times New Roman" w:eastAsia="Calibri" w:hAnsi="Times New Roman" w:cs="Times New Roman"/>
          <w:sz w:val="24"/>
          <w:szCs w:val="24"/>
          <w:lang w:val="x-none"/>
        </w:rPr>
        <w:t xml:space="preserve"> по дисциплине </w:t>
      </w:r>
      <w:r w:rsidRPr="00F32443">
        <w:rPr>
          <w:rFonts w:ascii="Times New Roman" w:eastAsia="Calibri" w:hAnsi="Times New Roman" w:cs="Times New Roman"/>
          <w:i/>
          <w:sz w:val="24"/>
          <w:szCs w:val="24"/>
        </w:rPr>
        <w:t>«Административно-процессуальное право»</w:t>
      </w:r>
    </w:p>
    <w:p w:rsidR="003534B6" w:rsidRPr="00F32443" w:rsidRDefault="003534B6" w:rsidP="003534B6">
      <w:pPr>
        <w:suppressAutoHyphens/>
        <w:spacing w:after="0" w:line="240" w:lineRule="auto"/>
        <w:ind w:firstLine="850"/>
        <w:jc w:val="both"/>
        <w:rPr>
          <w:rFonts w:ascii="Times New Roman" w:eastAsia="Calibri" w:hAnsi="Times New Roman" w:cs="Times New Roman"/>
          <w:sz w:val="24"/>
          <w:szCs w:val="24"/>
        </w:rPr>
      </w:pPr>
    </w:p>
    <w:p w:rsidR="003534B6" w:rsidRPr="00F32443" w:rsidRDefault="003534B6" w:rsidP="003534B6">
      <w:pPr>
        <w:suppressAutoHyphens/>
        <w:spacing w:after="0" w:line="240" w:lineRule="auto"/>
        <w:ind w:firstLine="850"/>
        <w:jc w:val="both"/>
        <w:rPr>
          <w:rFonts w:ascii="Times New Roman" w:eastAsia="Calibri" w:hAnsi="Times New Roman" w:cs="Times New Roman"/>
          <w:sz w:val="24"/>
          <w:szCs w:val="24"/>
          <w:u w:val="single"/>
        </w:rPr>
      </w:pPr>
      <w:r w:rsidRPr="00F32443">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Pr="00F32443">
        <w:rPr>
          <w:rFonts w:ascii="Times New Roman" w:eastAsia="Calibri" w:hAnsi="Times New Roman" w:cs="Times New Roman"/>
          <w:sz w:val="24"/>
          <w:szCs w:val="24"/>
          <w:u w:val="single"/>
        </w:rPr>
        <w:t>истории и теории государства и права</w:t>
      </w:r>
    </w:p>
    <w:p w:rsidR="003534B6" w:rsidRPr="00F32443" w:rsidRDefault="003534B6" w:rsidP="003534B6">
      <w:pPr>
        <w:tabs>
          <w:tab w:val="left" w:pos="10432"/>
        </w:tabs>
        <w:suppressAutoHyphens/>
        <w:spacing w:after="0" w:line="240" w:lineRule="auto"/>
        <w:jc w:val="center"/>
        <w:rPr>
          <w:rFonts w:ascii="Times New Roman" w:eastAsia="Calibri" w:hAnsi="Times New Roman" w:cs="Times New Roman"/>
          <w:sz w:val="24"/>
          <w:szCs w:val="24"/>
        </w:rPr>
      </w:pPr>
    </w:p>
    <w:p w:rsidR="003534B6" w:rsidRPr="00F32443" w:rsidRDefault="003534B6" w:rsidP="003534B6">
      <w:pPr>
        <w:tabs>
          <w:tab w:val="left" w:pos="10432"/>
        </w:tabs>
        <w:suppressAutoHyphens/>
        <w:spacing w:after="0" w:line="240" w:lineRule="auto"/>
        <w:jc w:val="both"/>
        <w:rPr>
          <w:rFonts w:ascii="Times New Roman" w:eastAsia="Calibri" w:hAnsi="Times New Roman" w:cs="Times New Roman"/>
          <w:sz w:val="24"/>
          <w:szCs w:val="24"/>
          <w:u w:val="single"/>
        </w:rPr>
      </w:pPr>
      <w:r w:rsidRPr="00F32443">
        <w:rPr>
          <w:rFonts w:ascii="Times New Roman" w:eastAsia="Calibri" w:hAnsi="Times New Roman" w:cs="Times New Roman"/>
          <w:sz w:val="24"/>
          <w:szCs w:val="24"/>
        </w:rPr>
        <w:t xml:space="preserve">протокол </w:t>
      </w:r>
      <w:r w:rsidRPr="00F32443">
        <w:rPr>
          <w:rFonts w:ascii="Times New Roman" w:eastAsia="Calibri" w:hAnsi="Times New Roman" w:cs="Times New Roman"/>
          <w:sz w:val="24"/>
          <w:szCs w:val="24"/>
          <w:u w:val="single"/>
        </w:rPr>
        <w:t xml:space="preserve">№ </w:t>
      </w:r>
      <w:r w:rsidR="00554378" w:rsidRPr="00F32443">
        <w:rPr>
          <w:rFonts w:ascii="Times New Roman" w:eastAsia="Calibri" w:hAnsi="Times New Roman" w:cs="Times New Roman"/>
          <w:sz w:val="24"/>
          <w:szCs w:val="24"/>
          <w:u w:val="single"/>
        </w:rPr>
        <w:t xml:space="preserve">9 от 13.03.2017 </w:t>
      </w:r>
      <w:r w:rsidRPr="00F32443">
        <w:rPr>
          <w:rFonts w:ascii="Times New Roman" w:eastAsia="Calibri" w:hAnsi="Times New Roman" w:cs="Times New Roman"/>
          <w:sz w:val="24"/>
          <w:szCs w:val="24"/>
          <w:u w:val="single"/>
        </w:rPr>
        <w:t>г.</w:t>
      </w:r>
    </w:p>
    <w:p w:rsidR="003534B6" w:rsidRPr="00F32443" w:rsidRDefault="003534B6" w:rsidP="003534B6">
      <w:pPr>
        <w:tabs>
          <w:tab w:val="left" w:pos="10432"/>
        </w:tabs>
        <w:suppressAutoHyphens/>
        <w:spacing w:after="0" w:line="240" w:lineRule="auto"/>
        <w:jc w:val="both"/>
        <w:rPr>
          <w:rFonts w:ascii="Times New Roman" w:eastAsia="Calibri" w:hAnsi="Times New Roman" w:cs="Times New Roman"/>
          <w:sz w:val="24"/>
          <w:szCs w:val="24"/>
        </w:rPr>
      </w:pPr>
    </w:p>
    <w:p w:rsidR="003534B6" w:rsidRPr="00F32443" w:rsidRDefault="003534B6" w:rsidP="003534B6">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F32443">
        <w:rPr>
          <w:rFonts w:ascii="Times New Roman" w:eastAsia="Calibri" w:hAnsi="Times New Roman" w:cs="Times New Roman"/>
          <w:sz w:val="24"/>
          <w:szCs w:val="24"/>
        </w:rPr>
        <w:t>Первый заместитель директора по УР</w:t>
      </w:r>
      <w:r w:rsidRPr="00F32443">
        <w:rPr>
          <w:rFonts w:ascii="Times New Roman" w:eastAsia="Calibri" w:hAnsi="Times New Roman" w:cs="Times New Roman"/>
          <w:sz w:val="24"/>
          <w:szCs w:val="24"/>
          <w:u w:val="single"/>
        </w:rPr>
        <w:t xml:space="preserve">                                     Фролова Е.В.</w:t>
      </w:r>
      <w:r w:rsidRPr="00F32443">
        <w:rPr>
          <w:rFonts w:ascii="Times New Roman" w:eastAsia="Calibri" w:hAnsi="Times New Roman" w:cs="Times New Roman"/>
          <w:sz w:val="24"/>
          <w:szCs w:val="24"/>
        </w:rPr>
        <w:t>_______________</w:t>
      </w:r>
      <w:r w:rsidRPr="00F32443">
        <w:rPr>
          <w:rFonts w:ascii="Times New Roman" w:eastAsia="Calibri" w:hAnsi="Times New Roman" w:cs="Times New Roman"/>
          <w:i/>
          <w:sz w:val="24"/>
          <w:szCs w:val="24"/>
          <w:vertAlign w:val="superscript"/>
        </w:rPr>
        <w:t xml:space="preserve">     </w:t>
      </w:r>
    </w:p>
    <w:p w:rsidR="003534B6" w:rsidRPr="00F32443" w:rsidRDefault="003534B6" w:rsidP="003534B6">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F32443">
        <w:rPr>
          <w:rFonts w:ascii="Times New Roman" w:eastAsia="Calibri" w:hAnsi="Times New Roman" w:cs="Times New Roman"/>
          <w:i/>
          <w:sz w:val="24"/>
          <w:szCs w:val="24"/>
          <w:vertAlign w:val="superscript"/>
        </w:rPr>
        <w:t xml:space="preserve">                                                                                                             подпись                        расшифровка подписи</w:t>
      </w:r>
    </w:p>
    <w:p w:rsidR="003534B6" w:rsidRPr="00F32443" w:rsidRDefault="003534B6" w:rsidP="003534B6">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3534B6" w:rsidRPr="00F32443" w:rsidRDefault="003534B6" w:rsidP="003534B6">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F32443">
        <w:rPr>
          <w:rFonts w:ascii="Times New Roman" w:eastAsia="Calibri" w:hAnsi="Times New Roman" w:cs="Times New Roman"/>
          <w:i/>
          <w:sz w:val="24"/>
          <w:szCs w:val="24"/>
        </w:rPr>
        <w:t>Исполнители:</w:t>
      </w:r>
    </w:p>
    <w:p w:rsidR="003534B6" w:rsidRPr="00F32443" w:rsidRDefault="003534B6" w:rsidP="003534B6">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F32443">
        <w:rPr>
          <w:rFonts w:ascii="Times New Roman" w:eastAsia="Calibri" w:hAnsi="Times New Roman" w:cs="Times New Roman"/>
          <w:sz w:val="24"/>
          <w:szCs w:val="24"/>
          <w:u w:val="single"/>
        </w:rPr>
        <w:t>Старший преподаватель                               Баскакова Н.П.</w:t>
      </w:r>
      <w:r w:rsidRPr="00F32443">
        <w:rPr>
          <w:rFonts w:ascii="Times New Roman" w:eastAsia="Calibri" w:hAnsi="Times New Roman" w:cs="Times New Roman"/>
          <w:sz w:val="24"/>
          <w:szCs w:val="24"/>
        </w:rPr>
        <w:t>____________________________</w:t>
      </w:r>
    </w:p>
    <w:p w:rsidR="003534B6" w:rsidRPr="00F32443" w:rsidRDefault="003534B6" w:rsidP="003534B6">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F32443">
        <w:rPr>
          <w:rFonts w:ascii="Times New Roman" w:eastAsia="Calibri" w:hAnsi="Times New Roman" w:cs="Times New Roman"/>
          <w:i/>
          <w:sz w:val="24"/>
          <w:szCs w:val="24"/>
          <w:vertAlign w:val="superscript"/>
        </w:rPr>
        <w:t xml:space="preserve">           должность                                         подпись                        расшифровка подписи</w:t>
      </w:r>
    </w:p>
    <w:p w:rsidR="003534B6" w:rsidRPr="00F32443" w:rsidRDefault="003534B6" w:rsidP="003534B6">
      <w:pPr>
        <w:tabs>
          <w:tab w:val="left" w:pos="10432"/>
        </w:tabs>
        <w:suppressAutoHyphens/>
        <w:spacing w:after="0" w:line="240" w:lineRule="auto"/>
        <w:rPr>
          <w:rFonts w:ascii="Times New Roman" w:eastAsia="Calibri" w:hAnsi="Times New Roman" w:cs="Times New Roman"/>
          <w:sz w:val="24"/>
          <w:szCs w:val="24"/>
        </w:rPr>
      </w:pPr>
    </w:p>
    <w:p w:rsidR="003534B6" w:rsidRPr="00F32443" w:rsidRDefault="003534B6" w:rsidP="003534B6">
      <w:pPr>
        <w:spacing w:after="200" w:line="276" w:lineRule="auto"/>
        <w:rPr>
          <w:rFonts w:ascii="Times New Roman" w:eastAsia="Calibri" w:hAnsi="Times New Roman" w:cs="Times New Roman"/>
          <w:b/>
          <w:color w:val="FF0000"/>
          <w:sz w:val="24"/>
          <w:szCs w:val="24"/>
        </w:rPr>
      </w:pPr>
    </w:p>
    <w:p w:rsidR="003534B6" w:rsidRPr="00F32443" w:rsidRDefault="003534B6" w:rsidP="003534B6">
      <w:pPr>
        <w:spacing w:after="200" w:line="276" w:lineRule="auto"/>
        <w:rPr>
          <w:rFonts w:ascii="Times New Roman" w:eastAsia="Calibri" w:hAnsi="Times New Roman" w:cs="Times New Roman"/>
          <w:b/>
          <w:color w:val="FF0000"/>
          <w:sz w:val="24"/>
          <w:szCs w:val="24"/>
        </w:rPr>
      </w:pPr>
    </w:p>
    <w:p w:rsidR="003534B6" w:rsidRPr="00F32443" w:rsidRDefault="003534B6" w:rsidP="003534B6">
      <w:pPr>
        <w:spacing w:after="200" w:line="276" w:lineRule="auto"/>
        <w:rPr>
          <w:rFonts w:ascii="Times New Roman" w:eastAsia="Calibri" w:hAnsi="Times New Roman" w:cs="Times New Roman"/>
          <w:b/>
          <w:color w:val="FF0000"/>
          <w:sz w:val="24"/>
          <w:szCs w:val="24"/>
        </w:rPr>
      </w:pPr>
    </w:p>
    <w:p w:rsidR="003534B6" w:rsidRPr="00F32443" w:rsidRDefault="003534B6" w:rsidP="003534B6">
      <w:pPr>
        <w:spacing w:after="200" w:line="276" w:lineRule="auto"/>
        <w:rPr>
          <w:rFonts w:ascii="Times New Roman" w:eastAsia="Calibri" w:hAnsi="Times New Roman" w:cs="Times New Roman"/>
          <w:b/>
          <w:color w:val="FF0000"/>
          <w:sz w:val="24"/>
          <w:szCs w:val="24"/>
        </w:rPr>
      </w:pPr>
    </w:p>
    <w:p w:rsidR="00A13401" w:rsidRPr="00F32443" w:rsidRDefault="00A13401"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Default="003534B6" w:rsidP="00A13401">
      <w:pPr>
        <w:spacing w:after="0" w:line="240" w:lineRule="auto"/>
        <w:jc w:val="both"/>
        <w:rPr>
          <w:rFonts w:ascii="Times New Roman" w:hAnsi="Times New Roman" w:cs="Times New Roman"/>
          <w:sz w:val="24"/>
          <w:szCs w:val="24"/>
        </w:rPr>
      </w:pPr>
    </w:p>
    <w:p w:rsidR="00F32443" w:rsidRDefault="00F32443" w:rsidP="00A13401">
      <w:pPr>
        <w:spacing w:after="0" w:line="240" w:lineRule="auto"/>
        <w:jc w:val="both"/>
        <w:rPr>
          <w:rFonts w:ascii="Times New Roman" w:hAnsi="Times New Roman" w:cs="Times New Roman"/>
          <w:sz w:val="24"/>
          <w:szCs w:val="24"/>
        </w:rPr>
      </w:pPr>
    </w:p>
    <w:p w:rsidR="00F32443" w:rsidRDefault="00F32443" w:rsidP="00A13401">
      <w:pPr>
        <w:spacing w:after="0" w:line="240" w:lineRule="auto"/>
        <w:jc w:val="both"/>
        <w:rPr>
          <w:rFonts w:ascii="Times New Roman" w:hAnsi="Times New Roman" w:cs="Times New Roman"/>
          <w:sz w:val="24"/>
          <w:szCs w:val="24"/>
        </w:rPr>
      </w:pPr>
    </w:p>
    <w:p w:rsidR="00F32443" w:rsidRDefault="00F32443" w:rsidP="00A13401">
      <w:pPr>
        <w:spacing w:after="0" w:line="240" w:lineRule="auto"/>
        <w:jc w:val="both"/>
        <w:rPr>
          <w:rFonts w:ascii="Times New Roman" w:hAnsi="Times New Roman" w:cs="Times New Roman"/>
          <w:sz w:val="24"/>
          <w:szCs w:val="24"/>
        </w:rPr>
      </w:pPr>
    </w:p>
    <w:p w:rsidR="00F32443" w:rsidRPr="00F32443" w:rsidRDefault="00F32443"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A13401">
      <w:pPr>
        <w:spacing w:after="0" w:line="240" w:lineRule="auto"/>
        <w:jc w:val="both"/>
        <w:rPr>
          <w:rFonts w:ascii="Times New Roman" w:hAnsi="Times New Roman" w:cs="Times New Roman"/>
          <w:sz w:val="24"/>
          <w:szCs w:val="24"/>
        </w:rPr>
      </w:pPr>
    </w:p>
    <w:p w:rsidR="003534B6" w:rsidRPr="00F32443" w:rsidRDefault="003534B6" w:rsidP="003534B6">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F32443">
        <w:rPr>
          <w:rFonts w:ascii="Times New Roman" w:eastAsia="Times New Roman" w:hAnsi="Times New Roman" w:cs="Times New Roman"/>
          <w:b/>
          <w:sz w:val="24"/>
          <w:szCs w:val="24"/>
          <w:lang w:eastAsia="ru-RU"/>
        </w:rPr>
        <w:t>Раздел 1</w:t>
      </w:r>
    </w:p>
    <w:p w:rsidR="003534B6" w:rsidRPr="00F32443" w:rsidRDefault="003534B6" w:rsidP="003534B6">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3534B6" w:rsidRPr="00F32443" w:rsidRDefault="003534B6" w:rsidP="00C35EF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F32443">
        <w:rPr>
          <w:rFonts w:ascii="Times New Roman" w:eastAsia="Times New Roman" w:hAnsi="Times New Roman" w:cs="Times New Roman"/>
          <w:b/>
          <w:sz w:val="24"/>
          <w:szCs w:val="24"/>
          <w:lang w:eastAsia="ru-RU"/>
        </w:rPr>
        <w:t>1 Перечень компетенций, с указанием этапов их формирования в процессе освоения дисциплины</w:t>
      </w:r>
    </w:p>
    <w:p w:rsidR="00C13E36" w:rsidRPr="00F32443" w:rsidRDefault="00C13E36" w:rsidP="00C13E36">
      <w:pPr>
        <w:suppressAutoHyphens/>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37"/>
        <w:gridCol w:w="5269"/>
        <w:gridCol w:w="2150"/>
      </w:tblGrid>
      <w:tr w:rsidR="003534B6" w:rsidRPr="00F32443" w:rsidTr="00C35EFF">
        <w:trPr>
          <w:tblHeader/>
        </w:trPr>
        <w:tc>
          <w:tcPr>
            <w:tcW w:w="1077" w:type="pct"/>
            <w:vAlign w:val="center"/>
          </w:tcPr>
          <w:p w:rsidR="003534B6" w:rsidRPr="00F32443" w:rsidRDefault="003534B6" w:rsidP="00C13E36">
            <w:pPr>
              <w:suppressAutoHyphens/>
              <w:spacing w:after="0" w:line="240" w:lineRule="auto"/>
              <w:jc w:val="center"/>
              <w:rPr>
                <w:rFonts w:ascii="Times New Roman" w:eastAsia="Times New Roman" w:hAnsi="Times New Roman" w:cs="Times New Roman"/>
                <w:i/>
                <w:sz w:val="24"/>
                <w:szCs w:val="24"/>
                <w:lang w:eastAsia="ru-RU"/>
              </w:rPr>
            </w:pPr>
            <w:r w:rsidRPr="00F32443">
              <w:rPr>
                <w:rFonts w:ascii="Times New Roman" w:eastAsia="Times New Roman" w:hAnsi="Times New Roman" w:cs="Times New Roman"/>
                <w:i/>
                <w:sz w:val="24"/>
                <w:szCs w:val="24"/>
                <w:lang w:eastAsia="ru-RU"/>
              </w:rPr>
              <w:t>Формируемые компетенции</w:t>
            </w:r>
          </w:p>
        </w:tc>
        <w:tc>
          <w:tcPr>
            <w:tcW w:w="2786" w:type="pct"/>
            <w:vAlign w:val="center"/>
          </w:tcPr>
          <w:p w:rsidR="003534B6" w:rsidRPr="00F32443" w:rsidRDefault="003534B6" w:rsidP="00C13E36">
            <w:pPr>
              <w:suppressAutoHyphens/>
              <w:spacing w:after="0" w:line="240" w:lineRule="auto"/>
              <w:jc w:val="center"/>
              <w:rPr>
                <w:rFonts w:ascii="Times New Roman" w:eastAsia="Times New Roman" w:hAnsi="Times New Roman" w:cs="Times New Roman"/>
                <w:i/>
                <w:sz w:val="24"/>
                <w:szCs w:val="24"/>
                <w:lang w:eastAsia="ru-RU"/>
              </w:rPr>
            </w:pPr>
            <w:r w:rsidRPr="00F3244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37" w:type="pct"/>
          </w:tcPr>
          <w:p w:rsidR="003534B6" w:rsidRPr="00F32443" w:rsidRDefault="003534B6" w:rsidP="00C13E36">
            <w:pPr>
              <w:suppressAutoHyphens/>
              <w:spacing w:after="0" w:line="240" w:lineRule="auto"/>
              <w:jc w:val="center"/>
              <w:rPr>
                <w:rFonts w:ascii="Times New Roman" w:eastAsia="Times New Roman" w:hAnsi="Times New Roman" w:cs="Times New Roman"/>
                <w:i/>
                <w:sz w:val="24"/>
                <w:szCs w:val="24"/>
                <w:lang w:eastAsia="ru-RU"/>
              </w:rPr>
            </w:pPr>
            <w:r w:rsidRPr="00F3244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3534B6" w:rsidRPr="00F32443" w:rsidTr="00C35EFF">
        <w:trPr>
          <w:trHeight w:val="1005"/>
        </w:trPr>
        <w:tc>
          <w:tcPr>
            <w:tcW w:w="1077" w:type="pct"/>
            <w:vMerge w:val="restart"/>
          </w:tcPr>
          <w:p w:rsidR="003534B6" w:rsidRPr="00F32443" w:rsidRDefault="003534B6" w:rsidP="00C13E36">
            <w:pPr>
              <w:suppressAutoHyphens/>
              <w:spacing w:after="0" w:line="240" w:lineRule="auto"/>
              <w:rPr>
                <w:rFonts w:ascii="Times New Roman" w:eastAsia="Times New Roman" w:hAnsi="Times New Roman" w:cs="Times New Roman"/>
                <w:sz w:val="24"/>
                <w:szCs w:val="24"/>
                <w:highlight w:val="yellow"/>
                <w:lang w:eastAsia="ru-RU"/>
              </w:rPr>
            </w:pPr>
            <w:r w:rsidRPr="00F32443">
              <w:rPr>
                <w:rFonts w:ascii="Times New Roman" w:eastAsia="Times New Roman" w:hAnsi="Times New Roman" w:cs="Times New Roman"/>
                <w:sz w:val="24"/>
                <w:szCs w:val="24"/>
                <w:lang w:eastAsia="ru-RU"/>
              </w:rPr>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2786" w:type="pct"/>
          </w:tcPr>
          <w:p w:rsidR="003534B6" w:rsidRPr="00F32443" w:rsidRDefault="003534B6" w:rsidP="00C13E36">
            <w:pPr>
              <w:suppressAutoHyphens/>
              <w:spacing w:after="0" w:line="240" w:lineRule="auto"/>
              <w:rPr>
                <w:rFonts w:ascii="Times New Roman" w:eastAsia="Times New Roman" w:hAnsi="Times New Roman" w:cs="Times New Roman"/>
                <w:b/>
                <w:sz w:val="24"/>
                <w:szCs w:val="24"/>
                <w:u w:val="single"/>
                <w:lang w:eastAsia="ru-RU"/>
              </w:rPr>
            </w:pPr>
            <w:r w:rsidRPr="00F32443">
              <w:rPr>
                <w:rFonts w:ascii="Times New Roman" w:eastAsia="Times New Roman" w:hAnsi="Times New Roman" w:cs="Times New Roman"/>
                <w:b/>
                <w:sz w:val="24"/>
                <w:szCs w:val="24"/>
                <w:u w:val="single"/>
                <w:lang w:eastAsia="ru-RU"/>
              </w:rPr>
              <w:t>Знать:</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нормы законодательства, закрепляющие основания и порядок проведения отдельных видов административных производств (производства по принятию нормативных правовых актов государственного управления; контрольно-надзорного производства; лицензионно-разрешительного производства; регистрационного производства; производства по делам о поощрении; дисциплинарного производства; производства по предложениям и заявлениям граждан и обращениям организаций в сфере государственного управления; производства по административно-правовым жалобам; производства по применению отдельных мер административного предупреждения и мер административного пресечения; исполнительное производство);</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материальные и процессуальные нормы законодательства, закрепляющие порядок административного судопроизводства (принципы, задачи, подсудность и подведомственность, субъектный состав, стадии судопроизводства);</w:t>
            </w:r>
          </w:p>
        </w:tc>
        <w:tc>
          <w:tcPr>
            <w:tcW w:w="1137" w:type="pct"/>
          </w:tcPr>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3534B6" w:rsidRDefault="00C35EFF" w:rsidP="00E43C9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E43C9A">
              <w:rPr>
                <w:rFonts w:ascii="Times New Roman" w:eastAsia="Times New Roman" w:hAnsi="Times New Roman" w:cs="Times New Roman"/>
                <w:sz w:val="24"/>
                <w:szCs w:val="24"/>
                <w:lang w:eastAsia="ru-RU"/>
              </w:rPr>
              <w:t>;</w:t>
            </w:r>
          </w:p>
          <w:p w:rsidR="00E43C9A" w:rsidRPr="00F32443" w:rsidRDefault="00E43C9A" w:rsidP="00E43C9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3534B6" w:rsidRPr="00F32443" w:rsidTr="00C35EFF">
        <w:trPr>
          <w:trHeight w:val="1410"/>
        </w:trPr>
        <w:tc>
          <w:tcPr>
            <w:tcW w:w="1077" w:type="pct"/>
            <w:vMerge/>
          </w:tcPr>
          <w:p w:rsidR="003534B6" w:rsidRPr="00F32443" w:rsidRDefault="003534B6" w:rsidP="00C13E36">
            <w:pPr>
              <w:suppressAutoHyphens/>
              <w:spacing w:after="0" w:line="240" w:lineRule="auto"/>
              <w:rPr>
                <w:rFonts w:ascii="Times New Roman" w:eastAsia="Times New Roman" w:hAnsi="Times New Roman" w:cs="Times New Roman"/>
                <w:sz w:val="24"/>
                <w:szCs w:val="24"/>
                <w:highlight w:val="yellow"/>
                <w:lang w:eastAsia="ru-RU"/>
              </w:rPr>
            </w:pPr>
          </w:p>
        </w:tc>
        <w:tc>
          <w:tcPr>
            <w:tcW w:w="2786" w:type="pct"/>
          </w:tcPr>
          <w:p w:rsidR="003534B6" w:rsidRPr="00F32443" w:rsidRDefault="003534B6" w:rsidP="00C13E36">
            <w:pPr>
              <w:suppressAutoHyphens/>
              <w:spacing w:after="0" w:line="240" w:lineRule="auto"/>
              <w:rPr>
                <w:rFonts w:ascii="Times New Roman" w:eastAsia="Times New Roman" w:hAnsi="Times New Roman" w:cs="Times New Roman"/>
                <w:b/>
                <w:sz w:val="24"/>
                <w:szCs w:val="24"/>
                <w:u w:val="single"/>
                <w:lang w:eastAsia="ru-RU"/>
              </w:rPr>
            </w:pPr>
            <w:r w:rsidRPr="00F32443">
              <w:rPr>
                <w:rFonts w:ascii="Times New Roman" w:eastAsia="Times New Roman" w:hAnsi="Times New Roman" w:cs="Times New Roman"/>
                <w:b/>
                <w:sz w:val="24"/>
                <w:szCs w:val="24"/>
                <w:u w:val="single"/>
                <w:lang w:eastAsia="ru-RU"/>
              </w:rPr>
              <w:t>Уметь:</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осуществлять в профессиональной деятельности реализацию административно-процессуальных норм посредством соблюдения, исполнения и использования;</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устанавливать фактические обстоятельства дела при осуществлении применения административно-процессуальных норм в профессиональной деятельности;</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выбирать и анализировать административно-процессуальные нормы в профессиональной деятельности;</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оформлять правоприменительное решение;</w:t>
            </w:r>
          </w:p>
        </w:tc>
        <w:tc>
          <w:tcPr>
            <w:tcW w:w="1137" w:type="pct"/>
          </w:tcPr>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3534B6" w:rsidRDefault="00E43C9A" w:rsidP="00C35EF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00C35EFF">
              <w:rPr>
                <w:rFonts w:ascii="Times New Roman" w:eastAsia="Times New Roman" w:hAnsi="Times New Roman" w:cs="Times New Roman"/>
                <w:sz w:val="24"/>
                <w:szCs w:val="24"/>
                <w:lang w:eastAsia="ru-RU"/>
              </w:rPr>
              <w:t>;</w:t>
            </w:r>
            <w:r w:rsidR="00C35EFF" w:rsidRPr="00382A75">
              <w:rPr>
                <w:rFonts w:ascii="Times New Roman" w:eastAsia="Times New Roman" w:hAnsi="Times New Roman" w:cs="Times New Roman"/>
                <w:sz w:val="24"/>
                <w:szCs w:val="24"/>
                <w:lang w:eastAsia="ru-RU"/>
              </w:rPr>
              <w:t xml:space="preserve"> </w:t>
            </w:r>
          </w:p>
          <w:p w:rsidR="00E43C9A" w:rsidRPr="00F32443" w:rsidRDefault="00E43C9A" w:rsidP="00C35EF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3534B6" w:rsidRPr="00F32443" w:rsidRDefault="003534B6" w:rsidP="00C13E36">
            <w:pPr>
              <w:suppressAutoHyphens/>
              <w:spacing w:after="0" w:line="240" w:lineRule="auto"/>
              <w:rPr>
                <w:rFonts w:ascii="Times New Roman" w:eastAsia="Times New Roman" w:hAnsi="Times New Roman" w:cs="Times New Roman"/>
                <w:color w:val="FF0000"/>
                <w:sz w:val="24"/>
                <w:szCs w:val="24"/>
                <w:lang w:eastAsia="ru-RU"/>
              </w:rPr>
            </w:pPr>
          </w:p>
        </w:tc>
      </w:tr>
      <w:tr w:rsidR="003534B6" w:rsidRPr="00F32443" w:rsidTr="00C35EFF">
        <w:trPr>
          <w:trHeight w:val="1980"/>
        </w:trPr>
        <w:tc>
          <w:tcPr>
            <w:tcW w:w="1077" w:type="pct"/>
            <w:vMerge/>
          </w:tcPr>
          <w:p w:rsidR="003534B6" w:rsidRPr="00F32443" w:rsidRDefault="003534B6" w:rsidP="00C13E36">
            <w:pPr>
              <w:suppressAutoHyphens/>
              <w:spacing w:after="0" w:line="240" w:lineRule="auto"/>
              <w:rPr>
                <w:rFonts w:ascii="Times New Roman" w:eastAsia="Times New Roman" w:hAnsi="Times New Roman" w:cs="Times New Roman"/>
                <w:sz w:val="24"/>
                <w:szCs w:val="24"/>
                <w:highlight w:val="yellow"/>
                <w:lang w:eastAsia="ru-RU"/>
              </w:rPr>
            </w:pPr>
          </w:p>
        </w:tc>
        <w:tc>
          <w:tcPr>
            <w:tcW w:w="2786" w:type="pct"/>
          </w:tcPr>
          <w:p w:rsidR="003534B6" w:rsidRPr="00F32443" w:rsidRDefault="003534B6" w:rsidP="00C13E3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b/>
                <w:sz w:val="24"/>
                <w:szCs w:val="24"/>
                <w:u w:val="single"/>
                <w:lang w:eastAsia="ru-RU"/>
              </w:rPr>
              <w:t>Владеть:</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 навыками реализации административно -процессуальных правовых норм посредством их соблюдения, исполнения и использования; </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навыками юридической оценки фактических обстоятельств дела при осуществлении применения административно -процессуальных норм в профессиональной деятельности;</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навыками юридической квалификации при осуществлении применения административно-процессуальных норм в профессиональной деятельности;</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навыками вынесения и документального оформления правоприменительного решения;</w:t>
            </w:r>
          </w:p>
        </w:tc>
        <w:tc>
          <w:tcPr>
            <w:tcW w:w="1137" w:type="pct"/>
          </w:tcPr>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Деловая игра</w:t>
            </w:r>
          </w:p>
          <w:p w:rsidR="003534B6" w:rsidRPr="00F32443" w:rsidRDefault="003534B6" w:rsidP="003534B6">
            <w:pPr>
              <w:suppressAutoHyphens/>
              <w:spacing w:after="0" w:line="240" w:lineRule="auto"/>
              <w:rPr>
                <w:rFonts w:ascii="Times New Roman" w:eastAsia="Times New Roman" w:hAnsi="Times New Roman" w:cs="Times New Roman"/>
                <w:sz w:val="24"/>
                <w:szCs w:val="24"/>
                <w:lang w:eastAsia="ru-RU"/>
              </w:rPr>
            </w:pPr>
          </w:p>
        </w:tc>
      </w:tr>
      <w:tr w:rsidR="00C35EFF" w:rsidRPr="00F32443" w:rsidTr="00C35EFF">
        <w:tc>
          <w:tcPr>
            <w:tcW w:w="1077" w:type="pct"/>
            <w:vMerge w:val="restart"/>
          </w:tcPr>
          <w:p w:rsidR="00C35EFF" w:rsidRPr="00F32443" w:rsidRDefault="00C35EFF" w:rsidP="00C35EFF">
            <w:pPr>
              <w:suppressAutoHyphens/>
              <w:spacing w:after="0" w:line="240" w:lineRule="auto"/>
              <w:rPr>
                <w:rFonts w:ascii="Times New Roman" w:eastAsia="Times New Roman" w:hAnsi="Times New Roman" w:cs="Times New Roman"/>
                <w:sz w:val="24"/>
                <w:szCs w:val="24"/>
                <w:highlight w:val="yellow"/>
                <w:lang w:eastAsia="ru-RU"/>
              </w:rPr>
            </w:pPr>
            <w:r w:rsidRPr="00F32443">
              <w:rPr>
                <w:rFonts w:ascii="Times New Roman" w:eastAsia="Times New Roman" w:hAnsi="Times New Roman" w:cs="Times New Roman"/>
                <w:sz w:val="24"/>
                <w:szCs w:val="24"/>
                <w:lang w:eastAsia="ru-RU"/>
              </w:rPr>
              <w:t>ПК-7 владение навыками подготовки юридических документов</w:t>
            </w:r>
          </w:p>
        </w:tc>
        <w:tc>
          <w:tcPr>
            <w:tcW w:w="2786" w:type="pct"/>
          </w:tcPr>
          <w:p w:rsidR="00C35EFF" w:rsidRPr="00F32443" w:rsidRDefault="00C35EFF" w:rsidP="00C35EFF">
            <w:pPr>
              <w:suppressAutoHyphens/>
              <w:spacing w:after="0" w:line="240" w:lineRule="auto"/>
              <w:rPr>
                <w:rFonts w:ascii="Times New Roman" w:eastAsia="Times New Roman" w:hAnsi="Times New Roman" w:cs="Times New Roman"/>
                <w:b/>
                <w:sz w:val="24"/>
                <w:szCs w:val="24"/>
                <w:u w:val="single"/>
                <w:lang w:eastAsia="ru-RU"/>
              </w:rPr>
            </w:pPr>
            <w:r w:rsidRPr="00F32443">
              <w:rPr>
                <w:rFonts w:ascii="Times New Roman" w:eastAsia="Times New Roman" w:hAnsi="Times New Roman" w:cs="Times New Roman"/>
                <w:b/>
                <w:sz w:val="24"/>
                <w:szCs w:val="24"/>
                <w:u w:val="single"/>
                <w:lang w:eastAsia="ru-RU"/>
              </w:rPr>
              <w:t>Знать:</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 понятие и особенности административно-процессуальных норм; </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виды, особенности, порядок подготовки юридических документов, используемых в реализации отдельных видов административных производств, а также в административном судопроизводстве;</w:t>
            </w:r>
          </w:p>
        </w:tc>
        <w:tc>
          <w:tcPr>
            <w:tcW w:w="1137" w:type="pct"/>
          </w:tcPr>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C35EFF" w:rsidRDefault="00C35EFF" w:rsidP="00E43C9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sidR="00E43C9A">
              <w:rPr>
                <w:rFonts w:ascii="Times New Roman" w:eastAsia="Times New Roman" w:hAnsi="Times New Roman" w:cs="Times New Roman"/>
                <w:sz w:val="24"/>
                <w:szCs w:val="24"/>
                <w:lang w:eastAsia="ru-RU"/>
              </w:rPr>
              <w:t>;</w:t>
            </w:r>
          </w:p>
          <w:p w:rsidR="00E43C9A" w:rsidRPr="00F32443" w:rsidRDefault="00E43C9A" w:rsidP="00E43C9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C35EFF" w:rsidRPr="00F32443" w:rsidTr="00C35EFF">
        <w:tc>
          <w:tcPr>
            <w:tcW w:w="1077" w:type="pct"/>
            <w:vMerge/>
          </w:tcPr>
          <w:p w:rsidR="00C35EFF" w:rsidRPr="00F32443" w:rsidRDefault="00C35EFF" w:rsidP="00C35EFF">
            <w:pPr>
              <w:suppressAutoHyphens/>
              <w:spacing w:after="0" w:line="240" w:lineRule="auto"/>
              <w:rPr>
                <w:rFonts w:ascii="Times New Roman" w:eastAsia="Times New Roman" w:hAnsi="Times New Roman" w:cs="Times New Roman"/>
                <w:sz w:val="24"/>
                <w:szCs w:val="24"/>
                <w:highlight w:val="yellow"/>
                <w:lang w:eastAsia="ru-RU"/>
              </w:rPr>
            </w:pPr>
          </w:p>
        </w:tc>
        <w:tc>
          <w:tcPr>
            <w:tcW w:w="2786" w:type="pct"/>
          </w:tcPr>
          <w:p w:rsidR="00C35EFF" w:rsidRPr="00F32443" w:rsidRDefault="00C35EFF" w:rsidP="00C35EFF">
            <w:pPr>
              <w:suppressAutoHyphens/>
              <w:spacing w:after="0" w:line="240" w:lineRule="auto"/>
              <w:rPr>
                <w:rFonts w:ascii="Times New Roman" w:eastAsia="Times New Roman" w:hAnsi="Times New Roman" w:cs="Times New Roman"/>
                <w:b/>
                <w:sz w:val="24"/>
                <w:szCs w:val="24"/>
                <w:u w:val="single"/>
                <w:lang w:eastAsia="ru-RU"/>
              </w:rPr>
            </w:pPr>
            <w:r w:rsidRPr="00F32443">
              <w:rPr>
                <w:rFonts w:ascii="Times New Roman" w:eastAsia="Times New Roman" w:hAnsi="Times New Roman" w:cs="Times New Roman"/>
                <w:b/>
                <w:sz w:val="24"/>
                <w:szCs w:val="24"/>
                <w:u w:val="single"/>
                <w:lang w:eastAsia="ru-RU"/>
              </w:rPr>
              <w:t>Уметь:</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 анализировать процессуальные документы на предмет соответствия требованиям, установленным административно-процессуальным законодательством в отношении их содержания и порядка подачи их в </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отдельных видах административных производств;</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составлять процессуальные документы с соблюдением основных  требований к их содержанию, установленных административно-процессуальным законодательством;</w:t>
            </w:r>
          </w:p>
        </w:tc>
        <w:tc>
          <w:tcPr>
            <w:tcW w:w="1137" w:type="pct"/>
          </w:tcPr>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C35EFF" w:rsidRDefault="00C35EFF" w:rsidP="00C35EF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задачи;</w:t>
            </w:r>
            <w:r w:rsidRPr="00382A75">
              <w:rPr>
                <w:rFonts w:ascii="Times New Roman" w:eastAsia="Times New Roman" w:hAnsi="Times New Roman" w:cs="Times New Roman"/>
                <w:sz w:val="24"/>
                <w:szCs w:val="24"/>
                <w:lang w:eastAsia="ru-RU"/>
              </w:rPr>
              <w:t xml:space="preserve"> </w:t>
            </w:r>
          </w:p>
          <w:p w:rsidR="00E43C9A" w:rsidRPr="00F32443" w:rsidRDefault="00E43C9A" w:rsidP="00C35EF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C35EFF" w:rsidRPr="00F32443" w:rsidRDefault="00C35EFF" w:rsidP="00C35EFF">
            <w:pPr>
              <w:suppressAutoHyphens/>
              <w:spacing w:after="0" w:line="240" w:lineRule="auto"/>
              <w:rPr>
                <w:rFonts w:ascii="Times New Roman" w:eastAsia="Times New Roman" w:hAnsi="Times New Roman" w:cs="Times New Roman"/>
                <w:color w:val="FF0000"/>
                <w:sz w:val="24"/>
                <w:szCs w:val="24"/>
                <w:lang w:eastAsia="ru-RU"/>
              </w:rPr>
            </w:pPr>
          </w:p>
        </w:tc>
      </w:tr>
      <w:tr w:rsidR="00C35EFF" w:rsidRPr="00F32443" w:rsidTr="00C35EFF">
        <w:tc>
          <w:tcPr>
            <w:tcW w:w="1077" w:type="pct"/>
            <w:vMerge/>
          </w:tcPr>
          <w:p w:rsidR="00C35EFF" w:rsidRPr="00F32443" w:rsidRDefault="00C35EFF" w:rsidP="00C35EFF">
            <w:pPr>
              <w:suppressAutoHyphens/>
              <w:spacing w:after="0" w:line="240" w:lineRule="auto"/>
              <w:rPr>
                <w:rFonts w:ascii="Times New Roman" w:eastAsia="Times New Roman" w:hAnsi="Times New Roman" w:cs="Times New Roman"/>
                <w:sz w:val="24"/>
                <w:szCs w:val="24"/>
                <w:highlight w:val="yellow"/>
                <w:lang w:eastAsia="ru-RU"/>
              </w:rPr>
            </w:pPr>
          </w:p>
        </w:tc>
        <w:tc>
          <w:tcPr>
            <w:tcW w:w="2786" w:type="pct"/>
          </w:tcPr>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b/>
                <w:sz w:val="24"/>
                <w:szCs w:val="24"/>
                <w:u w:val="single"/>
                <w:lang w:eastAsia="ru-RU"/>
              </w:rPr>
              <w:t>Владеть:</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навыками работы с текстами документов правового характера, используемых в различных административных производствах (поиск, анализ);</w:t>
            </w:r>
          </w:p>
          <w:p w:rsidR="00C35EFF" w:rsidRPr="00F32443" w:rsidRDefault="00C35EFF" w:rsidP="00C35EFF">
            <w:pPr>
              <w:suppressAutoHyphens/>
              <w:spacing w:after="0" w:line="240" w:lineRule="auto"/>
              <w:rPr>
                <w:rFonts w:ascii="Times New Roman" w:eastAsia="Times New Roman" w:hAnsi="Times New Roman" w:cs="Times New Roman"/>
                <w:b/>
                <w:sz w:val="24"/>
                <w:szCs w:val="24"/>
                <w:u w:val="single"/>
                <w:lang w:eastAsia="ru-RU"/>
              </w:rPr>
            </w:pPr>
            <w:r w:rsidRPr="00F32443">
              <w:rPr>
                <w:rFonts w:ascii="Times New Roman" w:eastAsia="Times New Roman" w:hAnsi="Times New Roman" w:cs="Times New Roman"/>
                <w:sz w:val="24"/>
                <w:szCs w:val="24"/>
                <w:lang w:eastAsia="ru-RU"/>
              </w:rPr>
              <w:t>- навыками составления процессуальных документов, с соблюдением основных требований к их содержанию, установленных административно-процессуальным законодательством</w:t>
            </w:r>
          </w:p>
        </w:tc>
        <w:tc>
          <w:tcPr>
            <w:tcW w:w="1137" w:type="pct"/>
          </w:tcPr>
          <w:p w:rsidR="00C35EFF" w:rsidRPr="00ED764A" w:rsidRDefault="00C35EFF" w:rsidP="00C35EFF">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Деловая игра</w:t>
            </w:r>
          </w:p>
          <w:p w:rsidR="00C35EFF" w:rsidRPr="00F32443" w:rsidRDefault="00C35EFF" w:rsidP="00C35EFF">
            <w:pPr>
              <w:suppressAutoHyphens/>
              <w:spacing w:after="0" w:line="240" w:lineRule="auto"/>
              <w:rPr>
                <w:rFonts w:ascii="Times New Roman" w:eastAsia="Times New Roman" w:hAnsi="Times New Roman" w:cs="Times New Roman"/>
                <w:sz w:val="24"/>
                <w:szCs w:val="24"/>
                <w:lang w:eastAsia="ru-RU"/>
              </w:rPr>
            </w:pPr>
          </w:p>
        </w:tc>
      </w:tr>
    </w:tbl>
    <w:p w:rsidR="00C13E36" w:rsidRPr="00F32443" w:rsidRDefault="00C13E36" w:rsidP="00C13E36">
      <w:pPr>
        <w:spacing w:after="0" w:line="240" w:lineRule="auto"/>
        <w:rPr>
          <w:rFonts w:ascii="Times New Roman" w:eastAsia="Times New Roman" w:hAnsi="Times New Roman" w:cs="Times New Roman"/>
          <w:sz w:val="24"/>
          <w:szCs w:val="24"/>
        </w:rPr>
      </w:pPr>
    </w:p>
    <w:p w:rsidR="00C23EBB" w:rsidRPr="00F32443" w:rsidRDefault="00C23EBB" w:rsidP="007F4BB0">
      <w:pPr>
        <w:spacing w:after="0" w:line="240" w:lineRule="auto"/>
        <w:jc w:val="center"/>
        <w:rPr>
          <w:rFonts w:ascii="Times New Roman" w:eastAsia="Times New Roman" w:hAnsi="Times New Roman" w:cs="Times New Roman"/>
          <w:sz w:val="24"/>
          <w:szCs w:val="24"/>
        </w:rPr>
      </w:pPr>
    </w:p>
    <w:p w:rsidR="00C23EBB" w:rsidRPr="00F32443" w:rsidRDefault="00C23EBB" w:rsidP="007F4BB0">
      <w:pPr>
        <w:spacing w:after="0" w:line="240" w:lineRule="auto"/>
        <w:jc w:val="center"/>
        <w:rPr>
          <w:rFonts w:ascii="Times New Roman" w:eastAsia="Times New Roman" w:hAnsi="Times New Roman" w:cs="Times New Roman"/>
          <w:sz w:val="24"/>
          <w:szCs w:val="24"/>
        </w:rPr>
      </w:pPr>
    </w:p>
    <w:p w:rsidR="00C23EBB" w:rsidRPr="00F32443" w:rsidRDefault="00C23EBB" w:rsidP="007F4BB0">
      <w:pPr>
        <w:spacing w:after="0" w:line="240" w:lineRule="auto"/>
        <w:jc w:val="center"/>
        <w:rPr>
          <w:rFonts w:ascii="Times New Roman" w:eastAsia="Times New Roman" w:hAnsi="Times New Roman" w:cs="Times New Roman"/>
          <w:sz w:val="24"/>
          <w:szCs w:val="24"/>
        </w:rPr>
      </w:pPr>
    </w:p>
    <w:p w:rsidR="007F4BB0" w:rsidRPr="00F32443" w:rsidRDefault="003534B6" w:rsidP="00C35EFF">
      <w:pPr>
        <w:spacing w:after="0" w:line="240" w:lineRule="auto"/>
        <w:ind w:firstLine="709"/>
        <w:jc w:val="both"/>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lastRenderedPageBreak/>
        <w:t xml:space="preserve">Раздел 2 </w:t>
      </w:r>
      <w:r w:rsidR="007F4BB0" w:rsidRPr="00F32443">
        <w:rPr>
          <w:rFonts w:ascii="Times New Roman" w:eastAsia="Times New Roman" w:hAnsi="Times New Roman" w:cs="Times New Roman"/>
          <w:b/>
          <w:sz w:val="24"/>
          <w:szCs w:val="24"/>
        </w:rPr>
        <w:t>Оценочные средства</w:t>
      </w:r>
    </w:p>
    <w:p w:rsidR="007F4BB0" w:rsidRPr="00F32443" w:rsidRDefault="007F4BB0" w:rsidP="007F4BB0">
      <w:pPr>
        <w:spacing w:after="0" w:line="240" w:lineRule="auto"/>
        <w:jc w:val="center"/>
        <w:rPr>
          <w:rFonts w:ascii="Times New Roman" w:eastAsia="Times New Roman" w:hAnsi="Times New Roman" w:cs="Times New Roman"/>
          <w:b/>
          <w:sz w:val="24"/>
          <w:szCs w:val="24"/>
        </w:rPr>
      </w:pPr>
    </w:p>
    <w:p w:rsidR="007F4BB0" w:rsidRPr="00F32443" w:rsidRDefault="007F4BB0" w:rsidP="007F4BB0">
      <w:pPr>
        <w:spacing w:after="0" w:line="240" w:lineRule="auto"/>
        <w:jc w:val="center"/>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t>Блок А</w:t>
      </w:r>
    </w:p>
    <w:p w:rsidR="007F4BB0" w:rsidRPr="00F32443" w:rsidRDefault="007F4BB0" w:rsidP="007F4BB0">
      <w:pPr>
        <w:spacing w:after="0" w:line="240" w:lineRule="auto"/>
        <w:jc w:val="center"/>
        <w:rPr>
          <w:rFonts w:ascii="Times New Roman" w:eastAsia="Times New Roman" w:hAnsi="Times New Roman" w:cs="Times New Roman"/>
          <w:b/>
          <w:sz w:val="24"/>
          <w:szCs w:val="24"/>
        </w:rPr>
      </w:pPr>
    </w:p>
    <w:p w:rsidR="00C13E36" w:rsidRDefault="00C35EFF" w:rsidP="000F7287">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E43C9A" w:rsidRDefault="00E43C9A" w:rsidP="000F7287">
      <w:pPr>
        <w:spacing w:after="0" w:line="240" w:lineRule="auto"/>
        <w:ind w:firstLine="709"/>
        <w:jc w:val="both"/>
        <w:rPr>
          <w:rFonts w:ascii="Times New Roman" w:eastAsia="Times New Roman" w:hAnsi="Times New Roman" w:cs="Times New Roman"/>
          <w:sz w:val="24"/>
          <w:szCs w:val="24"/>
        </w:rPr>
      </w:pPr>
    </w:p>
    <w:p w:rsidR="00E43C9A" w:rsidRPr="004E4089" w:rsidRDefault="00E43C9A" w:rsidP="00E43C9A">
      <w:pPr>
        <w:spacing w:after="0" w:line="240" w:lineRule="auto"/>
        <w:ind w:firstLine="709"/>
        <w:jc w:val="both"/>
        <w:rPr>
          <w:rFonts w:ascii="Times New Roman" w:eastAsia="Times New Roman" w:hAnsi="Times New Roman" w:cs="Times New Roman"/>
          <w:b/>
          <w:sz w:val="24"/>
          <w:szCs w:val="24"/>
        </w:rPr>
      </w:pPr>
      <w:r w:rsidRPr="004E4089">
        <w:rPr>
          <w:rFonts w:ascii="Times New Roman" w:eastAsia="Times New Roman" w:hAnsi="Times New Roman" w:cs="Times New Roman"/>
          <w:b/>
          <w:sz w:val="24"/>
          <w:szCs w:val="24"/>
        </w:rPr>
        <w:t>Раздел 1 Административно-процессуальное право, как отрасль права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 Деятельность физических лиц и организаций по реализации принадлежащих им на основе правовых норм субъективных юридических прав и обязанностей, направленная на удовлетворение их собственных законных интересов, обеспечение их самоорганизации и нормального режима функционирования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правореализующий процесс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правоприменительный процесс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правотворческий процесс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судебный процесс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 Государственная регистрация юридических лиц является примером осуществления: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оперативно-исполнительной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правоохранительной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деятельности по защите прав и свобод человека и гражданина;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контрольно-надзорной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1.3 Привлечение граждан к уголовной и административной ответственности является примером осуществления: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оперативно-исполнительной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правоохранительной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деятельности по защите прав и свобод человека и гражданина;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контрольно-надзорной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1.4 Призыв граждан на военную службу является примером осуществления: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оперативно-исполнительной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правоохранительной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деятельности по защите прав и свобод человека и гражданина;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контрольно-надзорной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1.5 Рассмотрение судами споров и жалоб граждан на нарушения их прав и свобод является примером осуществления: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оперативно-исполнительной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правоохранительной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деятельности по защите прав и свобод человека и гражданина;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контрольно-надзорной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1.6 Применение компетентными публичными органами и должностными лицами в рамках разрешения внутренних индивидуальных юридических дел норм материального права в отношении подчиненных им организационно (по службе) физических лиц и (или) организаций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контрольно-надзорная деятельность;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внешний правоприменительный процесс;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внутренний правоприменительный процесс;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камеральная проверка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1.10 Разрешение индивидуальных юридических дел о выдаче лицензий и иных специальных разрешений является примером: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внешнего оперативно-исполнительного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внешнего правоохранительного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внутреннего правоприменительного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внешнего правоприменительного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1.11 Процессы рассмотрения судами гражданских и уголовных дел, дел о привлечении физических и юридических лиц к административной ответственности является примером: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внешнего оперативно-исполнительного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внешнего правоохранительного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внутреннего правоприменительного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внешнего правоприменительного процесса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1.12 Принцип законности административного процесса заключается в том, что: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реализация материальных норм административного права должна осуществляться в точном соответствии с установленным законом порядком;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принятое решение должно основываться на объективном и всестороннем исследовании всех обстоятельств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на русском языке или на языке субъекта Российской Федерации или большинства населения данной местности;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в максимально короткие сроки и его проведение требует минимума материальных затрат.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1.13 Принцип оперативности и экономичности заключается в том, что: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реализация материальных норм административного права должна осуществляться в точном соответствии с установленным законом порядком;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принятое решение должно основываться на объективном и всестороннем исследовании всех обстоятельств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на русском языке или на языке субъекта Российской Федерации или большинства населения данной местности;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в максимально короткие сроки и его проведение требует минимума материальных затрат.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1.14 Принцип объективной истины заключается в том, что: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реализация материальных норм административного права должна осуществляться в точном соответствии с установленным законом порядком;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принятое решение должно основываться на объективном и всестороннем исследовании всех обстоятельств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на русском языке или на языке субъекта Российской Федерации или большинства населения данной местности;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в максимально короткие сроки и его проведение требует минимума материальных затрат.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1.15 Принцип национального языка заключается в том, что: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реализация материальных норм административного права должна осуществляться в точном соответствии с установленным законом порядком;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принятое решение должно основываться на объективном и всестороннем исследовании всех обстоятельств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на русском языке или на языке субъекта Российской Федерации или большинства населения данной местности;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процесс ведется в максимально короткие сроки и его проведение требует минимума материальных затрат.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1.16 Особый вид административной деятельности по разрешению дел определенной категории на основе общих и специальных процессуальных норм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административное производство;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административное судопроизводство;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регистрационное производство;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производство по принятию правовых актов 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1.16 Рассмотрение судами административных дел о защите нарушенных или оспариваемых прав, свобод и законных интересов граждан, прав и законных интересов организаций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административное производство;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административное судопроизводство;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правосудие;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производство по принятию правовых актов 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xml:space="preserve">1.17 В административном процессе могут участвовать: </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органы государственного управления (исполнительной власти)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должностные лица,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общественные организации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граждане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лица без гражданства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1.18 К коллективным субъектам административного процесса относятся: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органы исполнительной власти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органы местного самоуправления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предприятия и учреждения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общественные объединения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xml:space="preserve">- все перечисленные выше субъекты </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1.19 Система административно-процессуального права включает в себя: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общую часть и особенную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общую часть и специальную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первую часть и отдельную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особенную часть административного права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1.20 Административно-процессуальные нормы по характеру диспозиции: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обязывающие, управомачивающие, запрещающие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действующие на территории России; нормы, действующие на территории субъекта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содержащиеся в законах и подзаконных актах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общие и специальные административно-процессуальные нормы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1.21 Административно-процессуальные нормы по объему регулирования: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обязывающие, управомачивающие, запрещающие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действующие на территории России; нормы, действующие на территории субъекта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содержащиеся в законах и подзаконных актах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общие и специальные административно-процессуальные нормы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1.22 Административно-процессуальные нормы по юридической силе: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обязывающие, управомачивающие, запрещающие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действующие на территории России; нормы, действующие на территории субъекта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содержащиеся в законах и подзаконных актах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общие и специальные административно-процессуальные нормы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1.23 Административно-процессуальные нормы по действию в пространстве: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обязывающие, управомачивающие, запрещающие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действующие на территории России; нормы, действующие на территории субъекта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нормы, содержащиеся в законах и подзаконных актах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общие и специальные административно-процессуальные нормы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1.24 Правоотношения, которые возникают между субъектами, друг другу не подчиненными, находящимися на одном и том же правовом уровне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горизонтальные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вертикальные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диагональные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1.25 Правоотношения, которые характеризуются различным с точки зрения правового статуса положением их участников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горизонтальные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вертикальные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диагональные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1.26 Правоотношения, которые складываются между выше- и нижестоящими субъектами, входящими в различные системы органов исполнительной власти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горизонтальные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вертикальные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диагональные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1.27 Предмет или явление, существующее вне субъекта, занимающее, так сказать, внешнее по отношению к субъекту положение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объект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субъект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содержание правоотношения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1.28 Административный процесс является элементом: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управленческой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судебной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механизма государства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социальной деятельности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1.29 Дисциплинарное производство относится 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Административно-правотворческому процессу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Административно-правонаделительному процессу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Административно-юрисдикционному процессу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1.30 Общая черта присущая всем видам административных производств: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носят публичный характер, вытекают из административных или иных охранительных публичных правоотношений;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могут носить как публичный, так и частный характер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носят регулятивно-охранительный характер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p>
    <w:p w:rsidR="00E43C9A" w:rsidRPr="004E4089" w:rsidRDefault="00E43C9A" w:rsidP="00E43C9A">
      <w:pPr>
        <w:spacing w:after="0" w:line="240" w:lineRule="auto"/>
        <w:ind w:firstLine="709"/>
        <w:jc w:val="both"/>
        <w:rPr>
          <w:rFonts w:ascii="Times New Roman" w:eastAsia="Times New Roman" w:hAnsi="Times New Roman" w:cs="Times New Roman"/>
          <w:b/>
          <w:sz w:val="24"/>
          <w:szCs w:val="24"/>
        </w:rPr>
      </w:pPr>
      <w:r w:rsidRPr="004E4089">
        <w:rPr>
          <w:rFonts w:ascii="Times New Roman" w:eastAsia="Times New Roman" w:hAnsi="Times New Roman" w:cs="Times New Roman"/>
          <w:b/>
          <w:sz w:val="24"/>
          <w:szCs w:val="24"/>
        </w:rPr>
        <w:t>Раздел 2 Отдельные виды административных производств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 В качестве свидетеля по делу об административном правонарушении может быть вызвано любое лицо: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которому могут быть известны какие-либо обстоятельства, подлежащие установлению по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проживающее по месту совершения правонарушения;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которому могут быть известны обстоятельства о частной жизни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работающее вместе с правонарушителем;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 Рассмотрение дела начинается 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объявления данных о потерпевшем и свидетелях;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заслушивания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объявления данных о правонарушителе;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объявления состава коллегиального органа или представления должностного лица, рассматривающего данное дело;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 Постановление об административном выдворении вместе с актом о его исполнении: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направляется мировому судье;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направляется в Министерство иностранных дел Российской Федерации;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органу, вынесшему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направляется в консульский отдел;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2.4 По общему правилу дела об административных правонарушениях рассматриваются: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срок, установленный мировым судьей;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30-дневный срок со дня получения протокола и других материалов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15-дневный срок со дня получения протокола и других материалов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взаимному соглашению сторон;</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 Постановление по делу об административном правонарушении объявляется: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немедленно после вручения копий постановления по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немедленно по окончании оформления протокола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немедленно по окончании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просьбе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 При взимании штрафа на месте совершения правонарушения нарушителю выдается: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копия нарушенного правового акта;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повестка в орган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расписка должностного лица;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квитанция установленного образца;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 Адвокат участвует в рассмотрении дела об административном правонарушении для оказания: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моральной поддержки лицу, привлекаемому к административной ответственности;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помощи в исполнении административного взыскания;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юридической помощи лицу, привлекаемому к административной ответственности;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помощи потерпевшим от административного правонарушения;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2.8 Административное правонарушение признается совершенным по неосторожности, если лицо, его совершившее: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предвидело возможность наступления невредных последствий своего бездействия, но легкомысленно рассчитывало на возможность оправдания своих действий;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предвидело возможность наступления вредных последствий своего действия либо бездействия;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2.9 Рассмотрев дело об административном правонарушении, орган (должностное лицо) выносит: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 наложении административного взыскания и о направлении дела на но-вое рассмотрение;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 наложении административного взыскания или о прекращении дела производством;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определение о вынесении административного порицания или о прекращении производства по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 наложении административного взыскания и одновременно о прекращении производства по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2.10 Порядок административного задержания, личного досмотра, досмотра вещей и документов определяется: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решением начальника органа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усмотрению органа административной юрисдикции;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Кодексом РФ об административных правонарушениях;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решением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2.11 Административное взыскание может быть наложено не позднее: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- 10 дней со дня установления личности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- 2 месяцев со дня совершения правонарушения, а при длящемся правонарушении 2 месяцев со дня его обнаружения;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- 2 месяцев со дня составления протокола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 месяца со дня совершения правонарушения, а при длящемся правонарушении 1 месяца со дня его обнаружения;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2.12 Постановление об административном аресте приводится в исполнение: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немедленно после его вынесения;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через 2 часа после его вынесения;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через 1 день после его вынесения;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через 10 дней после его вынесения;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2.13 Об административном задержании составляется: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об административном задержании;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сообщение прокурору;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протокол об административном задержании;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протокол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2.14 Постановление о наложении административного взыскания обязательно для исполнения государственными и общественными органами, предприятиями, учреждения-ми, организациями, должностными лицами и гражданами: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в случае наложения административного взыскания органами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 всех случаях;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в случае наложения административного штрафа;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в случае наложения административного взыскания судом (судьей);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2.15 Лицо, обжаловавшее постановление о наложении административного взыскания государственную пошлину: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уплачивает;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уплачивает в зависимости от размера заработной платы;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уплачивает;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уплачивает по согласованию с адвокатом;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2.16 Орган (должностное лицо) при рассмотрении жалобы или протеста на постановление по делу об административном правонарушении проверяет: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причины совершения административного правонарушения;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устранены ли причины, способствовавшие совершению правонарушения;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законность и обоснованность вынесенного постановления;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исполнено ли административное взыскание;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2.17 Лицо, привлекаемое к административной ответственности: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вправе знакомиться с должностным лицом, рассматривающим протокол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вправе знакомиться со всеми материалами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имеет никаких прав;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вправе знакомиться только с содержанием протокола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2.18 Постановление о наложении штрафа, по которому взыскание штрафа произведено полностью, с отметкой об исполнении: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списывается в дело;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органу (должностному лицу), рассматривавшего жалобу;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правонарушителю;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органу (должностному лицу), вынесшему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2.19 Протокол об административном правонарушении направляется органу (должностному лицу):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уполномоченному рассматривать дело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исполняющему административные взыскания;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осуществляющему надзор за деятельностью правоохранительных органов;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рассматривающему пересмотр дел об административных правонарушениях;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2.20 Пропущенный срок на подачу жалобы на постановление по делу об административном правонарушении может быть восстановлен по заявлению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администрации по месту работы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адвоката, участвующего в рассмотрении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лица, в отношении которого вынесено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общественного защитника, участвующего в рассмотрении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2.21 Исполнение постановления о лишении права на эксплуатацию радиоэлектронных средств производится путем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заключения под стражу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паспорта 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радиоэлектронных средств;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специального разрешения на эксплуатацию радиоэлектронных средств;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2.22 Исполнение постановления о лишении права управления транспортным средством производится путем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сдачи водительского удостоверения в архив;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помещения транспортного средства на штрафную площадку;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водительского удостоверения;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транспортного средства;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2.23 Протест на постановление по делу об административном правонарушении рассматривается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5-дневный срок;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10-дневный срок;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немедленно;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усмотрению уполномоченного органа;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2.24 Исполнение постановления об административном выдворении за пределы Российской Федерации иностранного гражданина и лица без гражданства приводится в исполнение путем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официальной передачи иностранного гражданина или лица без гражданства представителю общественной организации иностранного государства, на территорию которого указанное лицо выдворяется;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передачи иностранного гражданина или лица без гражданства гражданам, следующим в иностранное государство, на территорию которого указанное лицо выдворяется;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2.25 Исполнение постановления об административном выдворении оформляется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желанию выдворяемого лица;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виде двухстороннего или одностороннего акта, который приобщается к соответствующему постановлению;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виде двухстороннего или одностороннего акта, который вручается выдворяемому лицу;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виде расписки между пограничниками сопредельных государств;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2.26 Протокол об административном правонарушении подписывается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лицом, его составившим, прокурором, правонарушителем, адвокатом, в необходимых случаях свидетелями и потерпевшим;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должностными лицами органов внутренних дел и потерпевшими;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лицом, его составившим, правонарушителем, в необходимых случаях свидетелями и потерпевшим;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лицом, его составившим, свидетелями, а также всеми желающими лицами;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2.27 Исполнение постановления о лишении права охоты производится путем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охотничьего билета;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изъятия боеприпасов;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сдачи охотничьего ружья в комиссионный магазин;</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отмены охоты;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2.28 В случае вынесения взыскания в виде предупреждения в отсутствие нарушителя ему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вручается копия определения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вручается протокол заседания;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ничего не вручается;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вручается копия постановления;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2.29 Постановление о лишении права охоты приводится в исполнение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должностными лицами органов, осуществляющих надзор за соблюдением правил озеленения;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должностными лицами органов, осуществляющих государственный надзор за соблюдением правил охоты;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самим правонарушителем;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должностными лицами органов, осуществляющих общественный надзор за соблюдением правил охоты;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2.30 Административное задержание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может быть обжаловано заинтересованным лицом депутату Государственной Думы;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может быть обжаловано ни в какой орган;</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может быть обжаловано заинтересованным лицом органу (должностному лицу), задержавшему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может быть обжаловано заинтересованным лицом в вышестоящий орган (должностному лицу) или прокурору;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2.31 При рассмотрении дела об административном правонарушении ведется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протокол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стенографический отчет;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произвольная запись;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акт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2.32 Если лицо, подвергнутое штрафу, не работает, судебный пристав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обращает взыскание на личное имущество супруга (супруги), а также на долю супруга (супруги) в общей собственности;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обращает взыскание на имущество родителей, а также на долю родителей в общей собственности;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списывает постановление в дело;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обращает взыскание на имущество, принадлежащее физическому или юридическому лицу, в порядке, предусмотренном федеральным законодательством;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2.33 Постановление о возмездном изъятии огнестрельного оружия и боеприпасов исполняется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органами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судебным приставом;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судьей;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прокурором;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2.34 Постановление о наложении взыскания в виде предупреждения приводится в исполнение путем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сообщения по телефону;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объявления постановления после окончания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направления письменного уведомления;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объявления постановления перед окончанием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2.35 Штраф должен быть уплачен нарушителем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позднее 30 дней со дня вынесения постановления о наложении штрафа;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усмотрению самого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позднее 30 дней со дня вручения ему постановления о наложении штрафа;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позднее 15 дней со дня обжалования постановления о наложении штрафа;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2.36 Постановление об административном выдворении за пределы Российской Федерации иностранного гражданина и лица без гражданства приводится в исполнение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органами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Министерством иностранных дел Российской Федерации;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пограничными войсками Российской Федерации;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2.37 Должностные лица подлежат административной ответственности за административные правонарушения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не входит в их служебные обязанности;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связанные с несоблюдением установленных правил в сфере охраны порядка общественного порядка во внерабочее время;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связанные с несоблюдением установленных правил, обеспечение выполнения которых входит в их служебные обязанности;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2.38 Постановление коллегиального органа по делу об административном правонарушении принимается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квалифицированным большинством голосов членов коллегиального органа, присутствовавших на заседании;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простым большинством голосов от общего количества членов коллегиального органа;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 единогласном решении членов коллегиального органа, присутствовавших на заседании;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простым большинством голосов членов коллегиального органа, присутствовавших на заседании;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2.39 В случае неуплаты нарушителем штрафа в предусмотренный законом срок,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направляется прокурору;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списывается как дебиторская задолженность;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направляется для удержания суммы штрафа в добровольном порядке;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направляется для удержания суммы штрафа в принудительном порядке;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2.40 Постановление об административном аресте приводится в исполнение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прокуратурой;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судебным приставом;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районной администрацией;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органами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2.41 Орган (должностное лицо) при рассмотрении дела обязан выяснить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причины неопрятного вида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было ли совершено административное правонарушение;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причины отсутствия паспорта у потерпевшего;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причины увольнения правонарушителя с предыдущей работы;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2.42 Полномочия адвоката, участвующего в рассмотрении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ничем не удостоверяется;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удостоверяются ордером, выдаваемым судом;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удостоверяются ордером, оформляемым самим адвокатом;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удостоверяются ордером, выдаваемым соответствующим адвокатским образованием;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2.43 Военнослужащие и призванные на сборы военнообязанные несут административную ответственность за административные правонарушения по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дисциплинарным уставам;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решению начальника органа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служебным уставам;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усмотрению командира части;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2.44 Постановление о конфискации с отметкой об исполнении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органу (должностному лицу), вынесшему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списывается в дело;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прокурору;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возвращается правонарушителю;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2.45 Контроль за правильным исполнением постановления о наложении взыскания возлагается 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 (должностное лицо), вынесший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 (должностное лицо), рассматривающий жалобу;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районную администрацию;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районную прокуратуру;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2.46 Копия постановления по делу об административном правонарушении вручается или высылается лицу, в отношении которого оно вынесено, в течение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суток;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- 3 суток;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- 2 суток;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- 10 дней;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2.47 Эксперт назначается в случае, когда возникает необходимость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установления потерпевших;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специальных познаниях;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составления протокола рассмотрения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установления свидетелей;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2.48 Переводчик назначается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органом (должностным лицом), в производстве которого ранее находилось дело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судьей, органом, должностным лицом, в производстве которых находится дело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обоюдному соглашению потерпевшего и свидетеля;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2.49 Если будет установлено, что постановление вынесено органом (должностным лицом), не правомочным решать данное дело, то такое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отменяется и производство по делу прекращается;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списывается в архив;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отменяется и дело направляется на рассмотрение вышестоящего органа (должностного лица);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отменяется и дело направляется на рассмотрение компетентного органа (должностного лица);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2.50 О совершении правонарушения составляется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протокол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акт об административном проступке;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решение о привлечении к административной ответственности;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2.51 Рассмотрев дело об административном правонарушении, орган (должностное лицо) выносит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 наложении административного взыскания и о направлении дела на новое рассмотрение;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 наложении административного взыскания или о прекращении дела производством;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определение о вынесении административного порицания или о прекращении производства по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 о наложении административного взыскания и одновременно о прекращении производства по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2.52 Находящиеся на территории России иностранные граждане и лица без гражданства, не пользующиеся иммунитетом, подлежат административной ответственности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 общих основаниях;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могут быть привлечены вообще;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с согласия МИД России;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с согласия посольства своей страны;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2.53 Адвокат, участвующий в рассмотрении дела, вправе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знакомиться со всеми материалами дела, заявлять ходатайства, приносить жалобы на постановления;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знакомиться со всеми материалами дела, находящимися в производстве органа (должностного лица), рассматривающего дело;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задавать вопросы потерпевшим и обжаловать присутствие свидетелей;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знакомиться с некоторыми материалами дела и присутствовать при рассмотрении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2.54 В срок административного ареста засчитывается срок: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побега;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доставления нарушителя в орган внутренних дел для составления протокола об административном правонарушении;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административного задержания;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учебного отпуска;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2.55 Протокол об административном правонарушении составляется: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лицом, специально назначаемым для этих целей судом;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помощником депутата Госдумы;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уполномоченным на то должностным лицом;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представителем политической партии;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2.56 Дела о мелком хулиганстве рассматриваются в течение: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- 15 дней;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- 10 дней;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суток;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- 3 суток;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2.57 Постановление по делу об административном правонарушении может быть опротестовано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адвокатом;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работником районной администрации;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лицом, в отношении которого оно вынесено;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2.58 Жалоба на постановление по делу об административном правонарушении может быть подана в течение 10 дней со дня: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исполнения постановления;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когда ему стало известно о наложении взыскания;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получения копии постановления;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вынесения постановления;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2.59 Постановление по делу об административном правонарушении может быть опротестовано: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адвокатом;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работником районной администрации;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лицом, в отношении которого оно вынесено;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2.60 Подача в установленный срок жалобы приостанавливает исполнение постановления о наложении административного взыскания до: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приглашения адвоката;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решения прокурора;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рассмотрения жалобы;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амнистии;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2.61 Постановление по делу должно содержать: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причины увольнения правонарушителя с работы;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срок лишения свободы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указание на размер заработной платы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принятое по делу решение;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2.62 Принесение прокурором протеста приостанавливает исполнение постановления до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отзыва протеста;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рассмотрения протеста;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начала рассмотрения протеста;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специального решения судьи;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2.63 В протоколе об административном правонарушении указываются: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сведения, позволяющие судить о причинах совершения правонарушения;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обстоятельства личной жизни правонарушителя;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обстоятельства совершенного проступка, нарушенный правовой акт, сведения, характеризующие личность нарушителя, а также иные данные, необходимые для разрешения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сведения, определяемые органом (должностным лицом), с учетом обстоятельств конкретного проступка;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2.64 Лицам, подвергнутым административному аресту, за время нахождения под арестом заработная плата по месту постоянной работы: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выплачивается;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выплачивается частично;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выплачивается;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выплачивается только по усмотрению администрации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2.65 Постановление по делу об административном правонарушении в части возмещения имущественного ущерба является: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необязательным для исполнения;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факультативным;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исполнительным документом;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основанием для увольнения с работы;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2.66 Постановление о лишении права управления транспортными средствами приводится в исполнение: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судебным приставом;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должностными лицами органов внутренних дел;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самим правонарушителем;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должностными лицами комиссионного магазина;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2.67 Конфискованный предмет: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обращается в собственность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немедленно уничтожается;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обращается в собственность государства;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обращается в собственность органа местного самоуправления;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2.68 Жалоба на постановление по делу об административном правонарушении рассматривается: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представителем полномочного представителя Президента в Федеральном округе;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правомочным на то органом;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коллегией адвокатов;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коллегиальным органом местной администрации;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2.69 Кто проводит независимую экспертизу на коррупциогенность правовых актов государственного 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органы судебной власти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юридическими и физическими лицами (независимыми экспертами), аккредитованным Минюстом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Правительством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некоммерческими юридическими лицами, аккредитованным Минюстом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2.70 Не подлежат представлению на государственную регистрацию правовые акты государственного 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акты рекомендательного характера;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технические акты (ГОСТы, СНиПы, СанПиНы, тарифно-квалификационные справочники, формы статистического наблюдения и т.п.), содержание нормы права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правовые акты Президента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правовые акты Правительства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2.71 Акты Правительства РФ, затрагивающие права, свободы и обязанности человека и гражданина, устанавливающие правовой статус федеральных органов исполнительной власти, вступают в силу по истечении: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- 5 дней после дня их первого официального опубликования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- 7 дней после дня их первого официального опубликования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- 10 дней после дня их первого официального опубликования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2.72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- 5 дней после дня их официального опубликования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- 7 дней после дня их официального опубликования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- 10 дней после дня их официального опубликования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2.73 Просьба гражданина о восстановлении или защите его нарушенных прав, свобод или законных интересов либо прав, свобод или законных интересов других лиц – это: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заявление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жалоба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иск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ходатайство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2.74 Письменное обращение, поступившее в государственный орган или должностному лицу в соответствии с их компетенцией, рассматривается в течение: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- 20 дней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- 30 дней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- 60 дней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двух недель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2.75 При личном приеме гражданин предъявляет: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письменное обращение в орган государственной власти или орган местного самоуправления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документ, удостоверяющий его личность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водительское удостоверение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медицинскую справку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2.76 В отношении лицензиата лицензирующим органом проводятся: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документарные проверки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плановые выездные проверки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внеплановые выездные проверки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вышеперечисленные проверки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2.77 Как называется акт официального признания законности соответствующего действия, факта?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лицензия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регистрация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проверка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законность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2.78 Гражданин, изменивший место жительства, обязан обратиться к должностным лицам, ответственным за регистрацию: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xml:space="preserve">- не позднее 7 дней со дня прибытия на новое место жительства </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позднее 10 дней со дня прибытия на новое место жительства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позднее 1 месяца со дня прибытия на новое место жительства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2.79 Государственные награды вручаются: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Президентом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Президентом РФ или Председателем Правительства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Президентом РФ либо по поручению Президента иными должностными лицами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судьями Конституционного Суда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2.80 Как называется деятельность уполномоченных органов государственной власти, направленная на предупреждение, выявление и пресечение нарушений юридическими лицами, индивидуальными предпринимателями, требований законодательства?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надзор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контроль (надзор)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правоохранительная деятельность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p>
    <w:p w:rsidR="00E43C9A" w:rsidRPr="004E4089" w:rsidRDefault="00E43C9A" w:rsidP="00E43C9A">
      <w:pPr>
        <w:spacing w:after="0" w:line="240" w:lineRule="auto"/>
        <w:ind w:firstLine="709"/>
        <w:jc w:val="both"/>
        <w:rPr>
          <w:rFonts w:ascii="Times New Roman" w:eastAsia="Times New Roman" w:hAnsi="Times New Roman" w:cs="Times New Roman"/>
          <w:b/>
          <w:sz w:val="24"/>
          <w:szCs w:val="24"/>
        </w:rPr>
      </w:pPr>
      <w:r w:rsidRPr="004E4089">
        <w:rPr>
          <w:rFonts w:ascii="Times New Roman" w:eastAsia="Times New Roman" w:hAnsi="Times New Roman" w:cs="Times New Roman"/>
          <w:b/>
          <w:sz w:val="24"/>
          <w:szCs w:val="24"/>
        </w:rPr>
        <w:t>Раздел 3 Судебное административно-процессуальное право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  В качестве доказательств допускаются: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объяснения лиц, участвующих в деле;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письменные и вещественные доказательства;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электронные документы;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заключения экспертов;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аудио- и видеозаписи;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 Лица, участвующие в деле, доказывать обстоятельства, на которые они ссылаются как на основания своих требований: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обязаны;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обязаны;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-обязаны в случае оспаривания решений или действий органов государственной власти;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бремя доказывания лежит на прокуроре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 Об истребовании доказательства судом выносится: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постановление;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определение;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протокол;</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распоряжение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3.4 Лицо, у которого находится истребуемое судом доказательство: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должно направить его непосредственно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может выдать его на руки лицу, имеющему соответствующий запрос;</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может передать его в суд через третьих лиц;</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имеет право не передавать его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3.5 В случае неисполнения обязанности представить истребуемое судом доказательство законом предусмотрена ответственность в виде: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административного ареста сроком до 3-х суток;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объявления выговора;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штрафа для физических лиц до 5 тыс рублей;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 на усмотрение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3.6 Какие обстоятельства не подлежат доказыванию в суде: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общеизвестные факты;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установленные вступившим в законную силу решением суда по ранее рассмотренному гражданскому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обстоятельства, которые не признаны стороной, но вытекают из материалов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3.7. Обстоятельства, которые признаны сторонами и приняты судом: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подлежат проверке в ходе производства по административному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подлежат проверке в ходе производства по административному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подлежат проверке, если у суда имеются основания полагать, что соглашение достигнуто в целях сокрытия действительных обстоятельств;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нет верного ответа.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3.8. Лица, участвующие в деле, дают суду объяснения об известных им обстоятельствах:</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письменной форме;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устной форме;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посредством аудио-, видеосвязи;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устной или письменной на усмотрение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3.9. В каких случаях сообщенные свидетелем сведения не являются доказательствами: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если свидетель не может подтвердить свои показания устно в судебном заседании;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если свидетель не может указать источник своей осведомленности;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если свидетельские показания основываются на сообщениях иных лиц;</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если свидетель не является в судебное заседание.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3.10. Письменными доказательствами являются содержащие сведения об обстоятельствах, имеющих значение для административного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договоры;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деловая корреспонденция;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документы, полученные посредством электронной связи;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документы, полученные с использованием информационно-телекоммуникационной сети «Интернет»;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3.11. Письменные доказательства представляются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в подлиннике;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либо подлинник, либо копия;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копия, надлежащим образом заверенная;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нотариально заверенная копия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3.12. Вещественные доказательства по административному делу: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являются доказательствами;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являются доказательствами;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могут служить средством установления обстоятельств, имеющих значение для административного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могут служить средством установления обстоятельств, имеющих значение для административного дела.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3.13. Экспертиза по административному делу проводится: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инициативе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 ходатайству лица, участвующего в деле;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том, случае если экспертиза предусмотрена законом;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том случае, если это необходимо для проверки заявления о фальсификации представленного доказательства;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3.14. Вопросы, подлежащие разрешению при проведении экспертизы, вправе предложить: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лицо, участвующее в деле;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эксперт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3.15. Экспертиза может проводиться: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только в судебном заседании;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всегда вне судебного заседания;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вне судебного заседания, если того требует характер исследований;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нет правильного ответа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3.16. Течение процессуального срока, исчисляемого годами, месяцами или днями, начинается: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день даты или наступления события, которыми определено его начало;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 следующий день после даты или наступления события, которыми определено его начало;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через день после даты или наступления события, которыми определено его начало;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через 10 дней после даты или наступления события, которыми определено его начало.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3.17. Если окончание процессуального срока, исчисляемого месяцами, приходится на месяц, который не имеет соответствующего числа, процессуальный срок истекает: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последний день этого месяца;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первый день следующего месяца;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предпоследний день этого месяца;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нет верного ответа.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3.18. Для применении мер предварительной защиты по административному иску подается: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ходатайство;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заявление;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прошение;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административный иск.</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3.19. К мерам процессуального принуждения относятся: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ограничение выступления участника судебного разбирательства или лишение участника судебного разбирательства слова;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удаление из зала судебного заседания;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судебный штраф;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3.20. К кому не может применяться привод: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 женщинам;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 несовершеннолетним лицам;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лицам, которые ввиду возраста не в состоянии явиться в судебное заседание по вызову суда;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 лицам, младше 16 лет.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3.21. Оспаривание нормативного правового акта допускается: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период его действия;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период пока правовой акт не вступит в законную силу;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как в период его действия, так и в период его отмены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3.22. При оспаривании нормативного правового акта: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обязательным условием является первоначальное обращение в вышестоящий орган;</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обращение в вышестоящий орган не является обязательным условием для обращения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обязательным условием является обращение и в суд, и в вышестоящий орган.</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3.23. Административное дело об оспаривании нормативного правового акта рассматривается в судебном разбирательстве с участием: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адвоката;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эксперта;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свидетеля.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3.24. По общему правилу дела об оспаривании нормативных правовых актов рассматриваются в судах общей юрисдикции в первой инстанции: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коллегиально;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судьей единолично;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составе трех судей профессионалов;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 участием присяжных заседателей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3.25. В Суде по интеллектуальным правам дела об оспаривании нормативных правовых актов рассматриваются: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коллегиально;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судьей единолично;</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составе трех судей профессионалов;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 участием арбитражных заседателей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3.26. Административные дела об оспаривании решений, действий (бездействий) органов государственной власти, органов МСУ, связанные с государственной тайной рассматривают: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мировые судьи;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районные суды;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верховный суд республики, краевой, областной суд, суд города федерального значения, суд автономной области и суд автономного округа;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Верховный Суд Российской Федерации.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3.27. Административные дела 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исполнительной власти по селекционным достижениям рассматривают: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 верховный суд республики, краевой, областной суд, суд города федерального значения, суд автономной области и суд автономного округа;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арбитражные суды субъектов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 по интеллектуальным правам;</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Верховный Суд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3.28. Правом обращения в суды общей юрисдикции обладают по административным делам об оспаривании решений, действий (бездействий) органов государственной власти, органов МСУ обладают: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общественные объединения;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граждане;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Уполномоченный по правам человека;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перечисленные.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3.29. Правом обращения в арбитражные суды, в том числе в Суд по интеллектуальным правам об оспаривании решений, действий (бездействий) органов государственной власти, органов МСУ дел обладают: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общественные объединения;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предприниматели;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Уполномоченный при Президенте РФ по защите прав предпринимателей;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перечисленные.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3.30. Административные исковые заявления об оспаривании решений, действий (бездействия) органа государственной власти, органа местного самоуправления, могут быть поданы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двухмесячный срок со дня, когда гражданину, организации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трехмесячный срок со дня, когда гражданину, организации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шестимесячный срок со дня, когда гражданину, организации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любое время, как только гражданину, организации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3.31. Заявление о признании незаконными решений, действий (бездействия) судебного пристава-исполнителя может быть подано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течение 10 дней со дня, когда гражданину, организации, иному лицу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течение месяца со дня, когда гражданину, организации, иному лицу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течение трех месяцев со дня, когда гражданину, организации, иному лицу стало известно о нарушении их прав, свобод и законных интересов</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3.32. Защита избирательных прав реализуется: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судебном порядке;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административном порядке;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судебном и административном порядке;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 конституционном порядке.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3.33. К числу административных истцов, обладающих правом обращения в суд о защите избирательных прав, не относятся;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кандидаты и их доверенные лица;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политические партии;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наблюдатели;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члены избирательной комиссии;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Уполномоченный по правам человека.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lastRenderedPageBreak/>
        <w:t>3.34. Административные дела о защите избирательных прав и права на участие в референдуме рассматривают: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районные суды;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гарнизонные суды;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арбитражные суды;</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Верховный Суд РФ.</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3.35. По административным делам об оспаривании избирателем, участником референдума решения участковой избирательной комиссии, комиссии референдума об итогах голосования обязательным является участие: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представителя территориальной комиссии;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члена избирательной комиссии субъекта;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члена Центральной избирательной комиссии.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3.36. По делам о защите избирательных прав не могут применяться следующие меры предварительной защиты по административному иску:</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арест на избирательную документацию;</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изъятие избирательной документации;</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приостановление деятельности избирательных комиссий;</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все вышеперечисленное.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3.37. Срок обращения в суд по делам о госпитализации в медицинскую организацию, оказывающую психиатрическую помощь, в недобровольном порядке составляет: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более 12 часов с момента помещения гражданина в психиатрический стационар;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более 48 часов с момента помещения гражданина в психиатрический стационар;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не более 72 часов с момента помещения гражданина в психиатрический стационар</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3.38. Срок разрешения вопроса о принятии административного искового заявления о принудительном психиатрическом освидетельствовании и составляет:</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сутки с момента поступления административного искового заявления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три дня с момента поступления административного искового заявления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семь дней с момента поступления административного искового заявления в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3.39. Местом проведения судебного заседания по делам о госпитализации в медицинскую организацию, оказывающую психиатрическую помощь, в недобровольном порядке является:</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суд;</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медицинская организация, оказывающая психиатрическую помощь;</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оба варианта верные.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3.40. Обязанность доказывания обстоятельств по административному делу о защите интересов несовершеннолетнего в случае отказа законного представителя от медицинского вмешательства, необходимого для спасения жизни лежит на:</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административном истце;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административном ответчике;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прокуроре;</w:t>
      </w:r>
    </w:p>
    <w:p w:rsidR="00E43C9A" w:rsidRPr="004E4089" w:rsidRDefault="00E43C9A" w:rsidP="00E43C9A">
      <w:pPr>
        <w:spacing w:after="0" w:line="240" w:lineRule="auto"/>
        <w:ind w:firstLine="709"/>
        <w:jc w:val="both"/>
        <w:rPr>
          <w:rFonts w:ascii="Times New Roman" w:eastAsia="Times New Roman" w:hAnsi="Times New Roman" w:cs="Times New Roman"/>
          <w:sz w:val="24"/>
          <w:szCs w:val="24"/>
        </w:rPr>
      </w:pPr>
      <w:r w:rsidRPr="004E4089">
        <w:rPr>
          <w:rFonts w:ascii="Times New Roman" w:eastAsia="Times New Roman" w:hAnsi="Times New Roman" w:cs="Times New Roman"/>
          <w:sz w:val="24"/>
          <w:szCs w:val="24"/>
        </w:rPr>
        <w:t>- органе опеки и попечительства.</w:t>
      </w:r>
    </w:p>
    <w:p w:rsidR="00E43C9A" w:rsidRDefault="00E43C9A" w:rsidP="000F7287">
      <w:pPr>
        <w:spacing w:after="0" w:line="240" w:lineRule="auto"/>
        <w:ind w:firstLine="709"/>
        <w:jc w:val="both"/>
        <w:rPr>
          <w:rFonts w:ascii="Times New Roman" w:eastAsia="Times New Roman" w:hAnsi="Times New Roman" w:cs="Times New Roman"/>
          <w:sz w:val="24"/>
          <w:szCs w:val="24"/>
        </w:rPr>
      </w:pPr>
    </w:p>
    <w:p w:rsidR="00E43C9A" w:rsidRDefault="00E43C9A" w:rsidP="000F7287">
      <w:pPr>
        <w:spacing w:after="0" w:line="240" w:lineRule="auto"/>
        <w:ind w:firstLine="709"/>
        <w:jc w:val="both"/>
        <w:rPr>
          <w:rFonts w:ascii="Times New Roman" w:eastAsia="Times New Roman" w:hAnsi="Times New Roman" w:cs="Times New Roman"/>
          <w:sz w:val="24"/>
          <w:szCs w:val="24"/>
        </w:rPr>
      </w:pPr>
    </w:p>
    <w:p w:rsidR="00E43C9A" w:rsidRDefault="00E43C9A" w:rsidP="000F7287">
      <w:pPr>
        <w:spacing w:after="0" w:line="240" w:lineRule="auto"/>
        <w:ind w:firstLine="709"/>
        <w:jc w:val="both"/>
        <w:rPr>
          <w:rFonts w:ascii="Times New Roman" w:eastAsia="Times New Roman" w:hAnsi="Times New Roman" w:cs="Times New Roman"/>
          <w:sz w:val="24"/>
          <w:szCs w:val="24"/>
        </w:rPr>
      </w:pPr>
    </w:p>
    <w:p w:rsidR="00E43C9A" w:rsidRDefault="00E43C9A" w:rsidP="000F7287">
      <w:pPr>
        <w:spacing w:after="0" w:line="240" w:lineRule="auto"/>
        <w:ind w:firstLine="709"/>
        <w:jc w:val="both"/>
        <w:rPr>
          <w:rFonts w:ascii="Times New Roman" w:eastAsia="Times New Roman" w:hAnsi="Times New Roman" w:cs="Times New Roman"/>
          <w:sz w:val="24"/>
          <w:szCs w:val="24"/>
        </w:rPr>
      </w:pPr>
    </w:p>
    <w:p w:rsidR="00E43C9A" w:rsidRDefault="00E43C9A" w:rsidP="000F7287">
      <w:pPr>
        <w:spacing w:after="0" w:line="240" w:lineRule="auto"/>
        <w:ind w:firstLine="709"/>
        <w:jc w:val="both"/>
        <w:rPr>
          <w:rFonts w:ascii="Times New Roman" w:eastAsia="Times New Roman" w:hAnsi="Times New Roman" w:cs="Times New Roman"/>
          <w:sz w:val="24"/>
          <w:szCs w:val="24"/>
        </w:rPr>
      </w:pPr>
    </w:p>
    <w:p w:rsidR="00E43C9A" w:rsidRPr="00F32443" w:rsidRDefault="00E43C9A" w:rsidP="000F7287">
      <w:pPr>
        <w:spacing w:after="0" w:line="240" w:lineRule="auto"/>
        <w:ind w:firstLine="709"/>
        <w:jc w:val="both"/>
        <w:rPr>
          <w:rFonts w:ascii="Times New Roman" w:eastAsia="Times New Roman" w:hAnsi="Times New Roman" w:cs="Times New Roman"/>
          <w:sz w:val="24"/>
          <w:szCs w:val="24"/>
        </w:rPr>
      </w:pPr>
    </w:p>
    <w:p w:rsidR="00587E8E" w:rsidRPr="00F32443" w:rsidRDefault="00587E8E" w:rsidP="00587E8E">
      <w:pPr>
        <w:spacing w:after="0" w:line="240" w:lineRule="auto"/>
        <w:ind w:firstLine="709"/>
        <w:jc w:val="both"/>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lastRenderedPageBreak/>
        <w:t xml:space="preserve">А.1 Вопросы для </w:t>
      </w:r>
      <w:r w:rsidR="003534B6" w:rsidRPr="00F32443">
        <w:rPr>
          <w:rFonts w:ascii="Times New Roman" w:eastAsia="Times New Roman" w:hAnsi="Times New Roman" w:cs="Times New Roman"/>
          <w:b/>
          <w:sz w:val="24"/>
          <w:szCs w:val="24"/>
        </w:rPr>
        <w:t>опроса</w:t>
      </w:r>
    </w:p>
    <w:p w:rsidR="00587E8E" w:rsidRDefault="00587E8E" w:rsidP="00587E8E">
      <w:pPr>
        <w:spacing w:after="0" w:line="240" w:lineRule="auto"/>
        <w:ind w:firstLine="709"/>
        <w:jc w:val="both"/>
        <w:rPr>
          <w:rFonts w:ascii="Times New Roman" w:eastAsia="Times New Roman" w:hAnsi="Times New Roman" w:cs="Times New Roman"/>
          <w:sz w:val="24"/>
          <w:szCs w:val="24"/>
        </w:rPr>
      </w:pPr>
    </w:p>
    <w:p w:rsidR="00C35EFF" w:rsidRDefault="00C35EFF" w:rsidP="00587E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C35EFF">
        <w:rPr>
          <w:rFonts w:ascii="Times New Roman" w:eastAsia="Times New Roman" w:hAnsi="Times New Roman" w:cs="Times New Roman"/>
          <w:sz w:val="24"/>
          <w:szCs w:val="24"/>
        </w:rPr>
        <w:t>Административно-процессуальное право, как отрасль права</w:t>
      </w:r>
    </w:p>
    <w:p w:rsidR="00C35EFF" w:rsidRPr="00F32443" w:rsidRDefault="00C35EFF" w:rsidP="00587E8E">
      <w:pPr>
        <w:spacing w:after="0" w:line="240" w:lineRule="auto"/>
        <w:ind w:firstLine="709"/>
        <w:jc w:val="both"/>
        <w:rPr>
          <w:rFonts w:ascii="Times New Roman" w:eastAsia="Times New Roman" w:hAnsi="Times New Roman" w:cs="Times New Roman"/>
          <w:sz w:val="24"/>
          <w:szCs w:val="24"/>
        </w:rPr>
      </w:pPr>
    </w:p>
    <w:p w:rsidR="00587E8E" w:rsidRPr="00F32443" w:rsidRDefault="00587E8E" w:rsidP="00587E8E">
      <w:pPr>
        <w:spacing w:after="0" w:line="240" w:lineRule="auto"/>
        <w:ind w:firstLine="709"/>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Тема 1 </w:t>
      </w:r>
      <w:r w:rsidRPr="00F32443">
        <w:rPr>
          <w:rFonts w:ascii="Times New Roman" w:eastAsia="Times New Roman" w:hAnsi="Times New Roman" w:cs="Times New Roman"/>
          <w:color w:val="000000"/>
          <w:sz w:val="24"/>
          <w:szCs w:val="24"/>
          <w:lang w:eastAsia="ru-RU"/>
        </w:rPr>
        <w:t>Административно-процессуальное право: предмет, методы, система, источники</w:t>
      </w:r>
    </w:p>
    <w:p w:rsidR="0022699D"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1.1 Административный процесс в России: понятие, признаки и структура</w:t>
      </w:r>
    </w:p>
    <w:p w:rsidR="0022699D"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 xml:space="preserve">1.2 Административный процесс и административно-процессуальное право за рубежом </w:t>
      </w:r>
    </w:p>
    <w:p w:rsidR="0022699D"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 xml:space="preserve">1.3 Предмет, метод, система административно-процессуального права России </w:t>
      </w:r>
    </w:p>
    <w:p w:rsidR="0022699D"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1.4 Источники административно-процессуального права России</w:t>
      </w:r>
    </w:p>
    <w:p w:rsidR="0022699D"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 Административно-процессуальные нормы: понятие, особенности и классификация</w:t>
      </w:r>
    </w:p>
    <w:p w:rsidR="0022699D"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 Административно-процессуальные отношения: понятие, структура и виды</w:t>
      </w:r>
    </w:p>
    <w:p w:rsidR="00587E8E" w:rsidRPr="00F32443" w:rsidRDefault="0022699D" w:rsidP="0022699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1.7 Участники административно-процессуальных отношений</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2 Административно-процессуальные нормы и отношения</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2.1 Понятие и особенности административно-процессуальных норм</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2.2 Структура административно-процессуальных норм</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2.3 Виды административно-процессуальных норм</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2.4 Понятие и особенности административно-процессуальных отношений</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2.5 Структура административно-процессуальных отношений</w:t>
      </w:r>
    </w:p>
    <w:p w:rsidR="00587E8E"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2.6 Виды административно-процессуальных отношений</w:t>
      </w:r>
    </w:p>
    <w:p w:rsidR="00587E8E"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C35EFF" w:rsidRDefault="00C35EFF" w:rsidP="00587E8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2 </w:t>
      </w:r>
      <w:r w:rsidRPr="00C35EFF">
        <w:rPr>
          <w:rFonts w:ascii="Times New Roman" w:eastAsia="Times New Roman" w:hAnsi="Times New Roman" w:cs="Times New Roman"/>
          <w:color w:val="000000"/>
          <w:sz w:val="24"/>
          <w:szCs w:val="24"/>
          <w:lang w:eastAsia="ru-RU"/>
        </w:rPr>
        <w:t>Отдельные виды административных производств</w:t>
      </w:r>
    </w:p>
    <w:p w:rsidR="00C35EFF" w:rsidRPr="00F32443" w:rsidRDefault="00C35EFF"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3 Производство по принятию нормативных правовых актов государственного управления</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3.1 Подготовка проекта нормативного правового акта государственного управления</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3.2 Рассмотрение проекта и принятие нормативного правового акта государственного управления</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3.3 Государственная регистрация нормативного правового акта государственного управления</w:t>
      </w:r>
    </w:p>
    <w:p w:rsidR="00587E8E"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3.4 Опубликование и вступление в силу нормативного правового акта государственного управления</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4 Производство по предложениям и заявлениям граждан и обращениям организаций в сфере государственного управления. Производство по административно-правовым жалобам</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4.1 Общая характеристика права на обращение. Виды обращений граждан.</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4.2 Стадии производства по предложениям, заявлениям граждан и обращениям организаций в сфере государственного управления</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4.3 Порядок рассмотрения отдельных обращений</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4.4 Понятие и правовые основы производства по административно-правовым жалобам</w:t>
      </w:r>
    </w:p>
    <w:p w:rsidR="00587E8E"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4.5 Стадии производства по жалобе</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5 Контрольно-надзорное производство. Лицензионно-разрешительное производство</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5.1 Понятие, правовые основы и основные черты лицензионного производства</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5.2 Стадии лицензионного производства</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lastRenderedPageBreak/>
        <w:t>5.3 Общая характеристика и нормативно-правовая основа контрольно-надзорного производства</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5.4 Участники контрольно-надзорного производства</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5.5 Права и обязанности участников контрольно-надзорного производства</w:t>
      </w:r>
    </w:p>
    <w:p w:rsidR="00587E8E"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5.6 Стадии и сроки контрольно-надзорного производства</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6 Регистрационное производство</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6.1 Понятие, основные черты и стадии регистрационного производства</w:t>
      </w:r>
    </w:p>
    <w:p w:rsidR="0025797D"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6.2 Государственная регистрация общественных объединений</w:t>
      </w:r>
    </w:p>
    <w:p w:rsidR="00587E8E" w:rsidRPr="00F32443" w:rsidRDefault="0025797D" w:rsidP="0025797D">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6.3 Регистрация граждан Российской Федерации по месту жительства и по месту пребывания</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7 Производство по делам о поощрении. Дисциплинарное производство</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7.1 Понятие и правовые основы поощрительного (наградного) производства</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7.2 Стадии поощрительного производства</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7.3 Понятие, правовые основы и признаки дисциплинарного производства</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7.4 Общая характеристика дисциплинарного производства</w:t>
      </w:r>
    </w:p>
    <w:p w:rsidR="00587E8E"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7.5 Стадии производства по привлечению к дисциплинарной ответственности</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8 Производство по применению отдельных мер административного предупреждения и мер административного пресечения</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8.1 Понятие и виды мер административного принуждения</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8.2 Понятие процедуры применения мер административного предупреждения</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8.3 Порядок реализации административно-предупредительных мер</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8.4 Особенности производства по применению мер административного пресечения</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8.5 Общая характеристика применения отдельных мер пресечения:</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Отстранение от управления транспортным средством</w:t>
      </w:r>
    </w:p>
    <w:p w:rsidR="00C64B13"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Задержание транспортного средства</w:t>
      </w:r>
    </w:p>
    <w:p w:rsidR="00587E8E" w:rsidRPr="00F32443" w:rsidRDefault="00C64B13" w:rsidP="00C64B1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Освидетельствование на состояние алкогольного опьянения и оформление его результатов</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9 Субъекты и участники производства по делам об административных правонарушениях</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9.1 Лицо, в отношении которого ведется производство об административном правонарушении. Потерпевший. Законные представители</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9.2 Защитник. Представитель</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9.3 Свидетель. Понятой. Специалист. Эксперт. Переводчик</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9.4 Прокурор</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9.5 Обстоятельства, исключающие возможность участия в производстве по делу об административном правонарушении</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10 Стадии производства по делам об административных правонарушениях</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10.1 Понятие, задачи и принципы производства по делам об административных правонарушениях</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10.2 Предмет доказывания и доказательства по делам об административных правонарушениях</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10.3 Участники производства по делам об административных правонарушениях</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10.4 Стадии производства по делам об административных правонарушениях:</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 возбуждение дела об административном правонарушении;</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 рассмотрение дела об административном правонарушении;</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 пересмотр постановлений и решений по делу об административном правонарушении;</w:t>
      </w:r>
    </w:p>
    <w:p w:rsidR="00587E8E"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lastRenderedPageBreak/>
        <w:t>- исполнение постановления.</w:t>
      </w:r>
    </w:p>
    <w:p w:rsidR="001B0B33" w:rsidRPr="00F32443" w:rsidRDefault="001B0B33" w:rsidP="001B0B33">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11</w:t>
      </w:r>
      <w:r w:rsidRPr="00F32443">
        <w:rPr>
          <w:sz w:val="24"/>
          <w:szCs w:val="24"/>
        </w:rPr>
        <w:t xml:space="preserve"> </w:t>
      </w:r>
      <w:r w:rsidRPr="00F32443">
        <w:rPr>
          <w:rFonts w:ascii="Times New Roman" w:eastAsia="Times New Roman" w:hAnsi="Times New Roman" w:cs="Times New Roman"/>
          <w:color w:val="000000"/>
          <w:sz w:val="24"/>
          <w:szCs w:val="24"/>
          <w:lang w:eastAsia="ru-RU"/>
        </w:rPr>
        <w:t>Меры обеспечения производства по делам об административных правонарушениях</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11.1 Общая характеристика мер обеспечения производства по делам об административных правонарушениях</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11.2 Содержание отдельных мер обеспечения производства по делам об административных правонарушениях:</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Доставление;</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Административное задержание;</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Личный досмотр, досмотр вещей, находящихся при физическом лице;</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Осмотр принадлежащих юридическому лицу или индивидуальному предпринимателю помещений, территорий и находящихся там вещей и документов;</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Изъятие вещей и документов;</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Привод;</w:t>
      </w:r>
    </w:p>
    <w:p w:rsidR="00587E8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w:t>
      </w:r>
      <w:r w:rsidRPr="00F32443">
        <w:rPr>
          <w:rFonts w:ascii="Times New Roman" w:eastAsia="Times New Roman" w:hAnsi="Times New Roman" w:cs="Times New Roman"/>
          <w:color w:val="000000"/>
          <w:sz w:val="24"/>
          <w:szCs w:val="24"/>
          <w:lang w:eastAsia="ru-RU"/>
        </w:rPr>
        <w:tab/>
        <w:t>Временный запрет деятельности</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12</w:t>
      </w:r>
      <w:r w:rsidRPr="00F32443">
        <w:rPr>
          <w:sz w:val="24"/>
          <w:szCs w:val="24"/>
        </w:rPr>
        <w:t xml:space="preserve"> </w:t>
      </w:r>
      <w:r w:rsidRPr="00F32443">
        <w:rPr>
          <w:rFonts w:ascii="Times New Roman" w:eastAsia="Times New Roman" w:hAnsi="Times New Roman" w:cs="Times New Roman"/>
          <w:color w:val="000000"/>
          <w:sz w:val="24"/>
          <w:szCs w:val="24"/>
          <w:lang w:eastAsia="ru-RU"/>
        </w:rPr>
        <w:t>Исполнительное производство</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12.1 Понятие, правовая основа, особенности исполнительного производства</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12.2 Участники исполнительного производства: общая характеристика</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12.3 Судебный пристав исполнитель как особый участник исполнительного производства: требования к кандидату, права, обязанности</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12.4 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12.5 Совершение исполнительных действий: порядок и условия выполнения, меры принудительного исполнения</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12.6 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rsidR="00587E8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12.7 Окончание производства: основания, процессуальные документы</w:t>
      </w:r>
    </w:p>
    <w:p w:rsidR="00587E8E"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C35EFF" w:rsidRDefault="00C35EFF" w:rsidP="00587E8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Раздел 3 </w:t>
      </w:r>
      <w:r w:rsidRPr="00C35EFF">
        <w:rPr>
          <w:rFonts w:ascii="Times New Roman" w:eastAsia="Times New Roman" w:hAnsi="Times New Roman" w:cs="Times New Roman"/>
          <w:color w:val="000000"/>
          <w:sz w:val="24"/>
          <w:szCs w:val="24"/>
          <w:lang w:eastAsia="ru-RU"/>
        </w:rPr>
        <w:t>Судебное административно-процессуальное право</w:t>
      </w:r>
    </w:p>
    <w:p w:rsidR="00C35EFF" w:rsidRPr="00F32443" w:rsidRDefault="00C35EFF"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13 Понятие и содержание административного судопроизводства</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13.1 Понятие и задачи административного судопроизводства</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13.2 Принципы административного судопроизводства</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13.3 Общие правила подведомственности и подсудности административных дел судам</w:t>
      </w:r>
    </w:p>
    <w:p w:rsidR="00587E8E"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13. 4 Процессуальные сроки</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14 Субъекты судебных административно-процессуальных отношений</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14.1 Субъекты судебных административно-процессуальных отношений: лица, участвующие в деле и иные участники судебного процесса (лица, способствующие осуществлению правосудия)</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14.2 Административная процессуальная правоспособность и административная процессуальная дееспособность (физических лиц, юридически лиц, иностранных граждан, лиц без гражданства, иностранных юридических лиц)</w:t>
      </w:r>
    </w:p>
    <w:p w:rsidR="00587E8E"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14.3 Виды представительства в судебном административном процессе: в зависимости от основания возникновения (законное добровольное) и в зависимости от представляемого (организации, граждане, органы государственной власти, иные государственные органы, органы местного самоуправления)</w:t>
      </w:r>
    </w:p>
    <w:p w:rsidR="00B77E91" w:rsidRPr="00F32443" w:rsidRDefault="00B77E91" w:rsidP="00B77E91">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lastRenderedPageBreak/>
        <w:t>Тема 15</w:t>
      </w:r>
      <w:r w:rsidRPr="00F32443">
        <w:rPr>
          <w:sz w:val="24"/>
          <w:szCs w:val="24"/>
        </w:rPr>
        <w:t xml:space="preserve"> </w:t>
      </w:r>
      <w:r w:rsidRPr="00F32443">
        <w:rPr>
          <w:rFonts w:ascii="Times New Roman" w:eastAsia="Times New Roman" w:hAnsi="Times New Roman" w:cs="Times New Roman"/>
          <w:color w:val="000000"/>
          <w:sz w:val="24"/>
          <w:szCs w:val="24"/>
          <w:lang w:eastAsia="ru-RU"/>
        </w:rPr>
        <w:t>Административное судопроизводство в суде общей юрисдикции: общая характеристика</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15.1 Система судов общей юрисдикции</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w:t>
      </w:r>
      <w:r w:rsidR="00B4384C" w:rsidRPr="00F32443">
        <w:rPr>
          <w:rFonts w:ascii="Times New Roman" w:eastAsia="Times New Roman" w:hAnsi="Times New Roman" w:cs="Times New Roman"/>
          <w:color w:val="000000"/>
          <w:sz w:val="24"/>
          <w:szCs w:val="24"/>
          <w:lang w:eastAsia="ru-RU"/>
        </w:rPr>
        <w:t>2</w:t>
      </w:r>
      <w:r w:rsidRPr="00F32443">
        <w:rPr>
          <w:rFonts w:ascii="Times New Roman" w:eastAsia="Times New Roman" w:hAnsi="Times New Roman" w:cs="Times New Roman"/>
          <w:color w:val="000000"/>
          <w:sz w:val="24"/>
          <w:szCs w:val="24"/>
          <w:lang w:eastAsia="ru-RU"/>
        </w:rPr>
        <w:t xml:space="preserve"> Стадии административного судопроизводства в суде общей юрисдикции</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w:t>
      </w:r>
      <w:r w:rsidR="00B4384C" w:rsidRPr="00F32443">
        <w:rPr>
          <w:rFonts w:ascii="Times New Roman" w:eastAsia="Times New Roman" w:hAnsi="Times New Roman" w:cs="Times New Roman"/>
          <w:color w:val="000000"/>
          <w:sz w:val="24"/>
          <w:szCs w:val="24"/>
          <w:lang w:eastAsia="ru-RU"/>
        </w:rPr>
        <w:t>3</w:t>
      </w:r>
      <w:r w:rsidRPr="00F32443">
        <w:rPr>
          <w:rFonts w:ascii="Times New Roman" w:eastAsia="Times New Roman" w:hAnsi="Times New Roman" w:cs="Times New Roman"/>
          <w:color w:val="000000"/>
          <w:sz w:val="24"/>
          <w:szCs w:val="24"/>
          <w:lang w:eastAsia="ru-RU"/>
        </w:rPr>
        <w:t xml:space="preserve"> Административный иск</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w:t>
      </w:r>
      <w:r w:rsidR="00B4384C" w:rsidRPr="00F32443">
        <w:rPr>
          <w:rFonts w:ascii="Times New Roman" w:eastAsia="Times New Roman" w:hAnsi="Times New Roman" w:cs="Times New Roman"/>
          <w:color w:val="000000"/>
          <w:sz w:val="24"/>
          <w:szCs w:val="24"/>
          <w:lang w:eastAsia="ru-RU"/>
        </w:rPr>
        <w:t>4</w:t>
      </w:r>
      <w:r w:rsidRPr="00F32443">
        <w:rPr>
          <w:rFonts w:ascii="Times New Roman" w:eastAsia="Times New Roman" w:hAnsi="Times New Roman" w:cs="Times New Roman"/>
          <w:color w:val="000000"/>
          <w:sz w:val="24"/>
          <w:szCs w:val="24"/>
          <w:lang w:eastAsia="ru-RU"/>
        </w:rPr>
        <w:t xml:space="preserve"> Доказывание и доказательства</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w:t>
      </w:r>
      <w:r w:rsidR="00B4384C" w:rsidRPr="00F32443">
        <w:rPr>
          <w:rFonts w:ascii="Times New Roman" w:eastAsia="Times New Roman" w:hAnsi="Times New Roman" w:cs="Times New Roman"/>
          <w:color w:val="000000"/>
          <w:sz w:val="24"/>
          <w:szCs w:val="24"/>
          <w:lang w:eastAsia="ru-RU"/>
        </w:rPr>
        <w:t>5</w:t>
      </w:r>
      <w:r w:rsidRPr="00F32443">
        <w:rPr>
          <w:rFonts w:ascii="Times New Roman" w:eastAsia="Times New Roman" w:hAnsi="Times New Roman" w:cs="Times New Roman"/>
          <w:color w:val="000000"/>
          <w:sz w:val="24"/>
          <w:szCs w:val="24"/>
          <w:lang w:eastAsia="ru-RU"/>
        </w:rPr>
        <w:t xml:space="preserve"> Меры процессуального принуждения</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w:t>
      </w:r>
      <w:r w:rsidR="00B4384C" w:rsidRPr="00F32443">
        <w:rPr>
          <w:rFonts w:ascii="Times New Roman" w:eastAsia="Times New Roman" w:hAnsi="Times New Roman" w:cs="Times New Roman"/>
          <w:color w:val="000000"/>
          <w:sz w:val="24"/>
          <w:szCs w:val="24"/>
          <w:lang w:eastAsia="ru-RU"/>
        </w:rPr>
        <w:t>6</w:t>
      </w:r>
      <w:r w:rsidRPr="00F32443">
        <w:rPr>
          <w:rFonts w:ascii="Times New Roman" w:eastAsia="Times New Roman" w:hAnsi="Times New Roman" w:cs="Times New Roman"/>
          <w:color w:val="000000"/>
          <w:sz w:val="24"/>
          <w:szCs w:val="24"/>
          <w:lang w:eastAsia="ru-RU"/>
        </w:rPr>
        <w:t xml:space="preserve"> Возбуждение административного судопроизводства и подготовка дела к судебному разбирательству</w:t>
      </w:r>
    </w:p>
    <w:p w:rsidR="00587E8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15.</w:t>
      </w:r>
      <w:r w:rsidR="00B4384C" w:rsidRPr="00F32443">
        <w:rPr>
          <w:rFonts w:ascii="Times New Roman" w:eastAsia="Times New Roman" w:hAnsi="Times New Roman" w:cs="Times New Roman"/>
          <w:color w:val="000000"/>
          <w:sz w:val="24"/>
          <w:szCs w:val="24"/>
          <w:lang w:eastAsia="ru-RU"/>
        </w:rPr>
        <w:t>7</w:t>
      </w:r>
      <w:r w:rsidRPr="00F32443">
        <w:rPr>
          <w:rFonts w:ascii="Times New Roman" w:eastAsia="Times New Roman" w:hAnsi="Times New Roman" w:cs="Times New Roman"/>
          <w:color w:val="000000"/>
          <w:sz w:val="24"/>
          <w:szCs w:val="24"/>
          <w:lang w:eastAsia="ru-RU"/>
        </w:rPr>
        <w:t xml:space="preserve"> Разбирательство административных дел в суде первой инстанции</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16</w:t>
      </w:r>
      <w:r w:rsidRPr="00F32443">
        <w:rPr>
          <w:sz w:val="24"/>
          <w:szCs w:val="24"/>
        </w:rPr>
        <w:t xml:space="preserve"> </w:t>
      </w:r>
      <w:r w:rsidRPr="00F32443">
        <w:rPr>
          <w:rFonts w:ascii="Times New Roman" w:eastAsia="Times New Roman" w:hAnsi="Times New Roman" w:cs="Times New Roman"/>
          <w:color w:val="000000"/>
          <w:sz w:val="24"/>
          <w:szCs w:val="24"/>
          <w:lang w:eastAsia="ru-RU"/>
        </w:rPr>
        <w:t>Особенности административного судопроизводства в суде общей юрисдикции по отдельным категориям дел</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16.1 Производство по административным делам об оспаривании нормативных правовых актов</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16.2 Производство по административным делам об оспаривании решений, действий (бездействий) органов государственной</w:t>
      </w:r>
      <w:r w:rsidRPr="00F32443">
        <w:rPr>
          <w:rFonts w:ascii="Times New Roman" w:eastAsia="Times New Roman" w:hAnsi="Times New Roman" w:cs="Times New Roman"/>
          <w:color w:val="000000"/>
          <w:sz w:val="24"/>
          <w:szCs w:val="24"/>
          <w:lang w:eastAsia="ru-RU"/>
        </w:rPr>
        <w:tab/>
        <w:t xml:space="preserve"> власти, органов местного самоуправления</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16.3 Производство по делам о защите избирательных прав и права на участие в референдуме граждан РФ</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16.4 Производство по административным делам о медицинском вмешательстве</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16.5 Производство по административным делам об административном надзоре за лицами, освобожденными из мест лишения свободы</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16.6Производство по административным делам о взыскании обязательных платежей и санкций</w:t>
      </w: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p>
    <w:p w:rsidR="00587E8E" w:rsidRPr="00F32443" w:rsidRDefault="00587E8E" w:rsidP="00587E8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Тема 17</w:t>
      </w:r>
      <w:r w:rsidRPr="00F32443">
        <w:rPr>
          <w:sz w:val="24"/>
          <w:szCs w:val="24"/>
        </w:rPr>
        <w:t xml:space="preserve"> </w:t>
      </w:r>
      <w:r w:rsidRPr="00F32443">
        <w:rPr>
          <w:rFonts w:ascii="Times New Roman" w:eastAsia="Times New Roman" w:hAnsi="Times New Roman" w:cs="Times New Roman"/>
          <w:color w:val="000000"/>
          <w:sz w:val="24"/>
          <w:szCs w:val="24"/>
          <w:lang w:eastAsia="ru-RU"/>
        </w:rPr>
        <w:t>Административное судопроизводство в арбитражных судах</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17.1 Общая характеристика административного судопроизводства в арбитражных судах</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17.2 Административное судопроизводство по делам об оспаривании ненормативных правовых актов, решений и действий (бездействий) субъектов публичной администрации</w:t>
      </w:r>
    </w:p>
    <w:p w:rsidR="00A109A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17.3 Административное судопроизводство по делам о привлечении к административной ответственности</w:t>
      </w:r>
    </w:p>
    <w:p w:rsidR="00587E8E" w:rsidRPr="00F32443" w:rsidRDefault="00A109AE" w:rsidP="00A109AE">
      <w:pPr>
        <w:spacing w:after="0" w:line="240" w:lineRule="auto"/>
        <w:ind w:firstLine="709"/>
        <w:jc w:val="both"/>
        <w:rPr>
          <w:rFonts w:ascii="Times New Roman" w:eastAsia="Times New Roman" w:hAnsi="Times New Roman" w:cs="Times New Roman"/>
          <w:color w:val="000000"/>
          <w:sz w:val="24"/>
          <w:szCs w:val="24"/>
          <w:lang w:eastAsia="ru-RU"/>
        </w:rPr>
      </w:pPr>
      <w:r w:rsidRPr="00F32443">
        <w:rPr>
          <w:rFonts w:ascii="Times New Roman" w:eastAsia="Times New Roman" w:hAnsi="Times New Roman" w:cs="Times New Roman"/>
          <w:color w:val="000000"/>
          <w:sz w:val="24"/>
          <w:szCs w:val="24"/>
          <w:lang w:eastAsia="ru-RU"/>
        </w:rPr>
        <w:t>17.4 Административное судопроизводство по делам об оспаривании решений административных органов о привлечении к административной ответственности</w:t>
      </w:r>
    </w:p>
    <w:p w:rsidR="00587E8E" w:rsidRPr="00F32443" w:rsidRDefault="00587E8E" w:rsidP="00C23EBB">
      <w:pPr>
        <w:spacing w:after="0" w:line="240" w:lineRule="auto"/>
        <w:ind w:firstLine="709"/>
        <w:jc w:val="both"/>
        <w:rPr>
          <w:rFonts w:ascii="Times New Roman" w:eastAsia="Times New Roman" w:hAnsi="Times New Roman" w:cs="Times New Roman"/>
          <w:sz w:val="24"/>
          <w:szCs w:val="24"/>
          <w:lang w:eastAsia="ru-RU"/>
        </w:rPr>
      </w:pPr>
    </w:p>
    <w:p w:rsidR="00587E8E" w:rsidRPr="00F32443" w:rsidRDefault="00587E8E" w:rsidP="00C23EBB">
      <w:pPr>
        <w:spacing w:after="0" w:line="240" w:lineRule="auto"/>
        <w:ind w:firstLine="709"/>
        <w:jc w:val="both"/>
        <w:rPr>
          <w:rFonts w:ascii="Times New Roman" w:eastAsia="Times New Roman" w:hAnsi="Times New Roman" w:cs="Times New Roman"/>
          <w:sz w:val="24"/>
          <w:szCs w:val="24"/>
          <w:lang w:eastAsia="ru-RU"/>
        </w:rPr>
      </w:pPr>
    </w:p>
    <w:p w:rsidR="007F4BB0" w:rsidRPr="00F32443" w:rsidRDefault="007F4BB0" w:rsidP="007F4BB0">
      <w:pPr>
        <w:spacing w:after="0" w:line="240" w:lineRule="auto"/>
        <w:jc w:val="center"/>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t xml:space="preserve">Блок </w:t>
      </w:r>
      <w:r w:rsidR="00C35EFF">
        <w:rPr>
          <w:rFonts w:ascii="Times New Roman" w:eastAsia="Times New Roman" w:hAnsi="Times New Roman" w:cs="Times New Roman"/>
          <w:b/>
          <w:sz w:val="24"/>
          <w:szCs w:val="24"/>
        </w:rPr>
        <w:t>В</w:t>
      </w:r>
    </w:p>
    <w:p w:rsidR="007F4BB0" w:rsidRPr="00F32443" w:rsidRDefault="007F4BB0" w:rsidP="007F4BB0">
      <w:pPr>
        <w:spacing w:after="0" w:line="240" w:lineRule="auto"/>
        <w:jc w:val="center"/>
        <w:rPr>
          <w:rFonts w:ascii="Times New Roman" w:eastAsia="Times New Roman" w:hAnsi="Times New Roman" w:cs="Times New Roman"/>
          <w:b/>
          <w:sz w:val="24"/>
          <w:szCs w:val="24"/>
        </w:rPr>
      </w:pPr>
    </w:p>
    <w:p w:rsidR="007F4BB0" w:rsidRPr="00F32443" w:rsidRDefault="00C35EFF" w:rsidP="006276C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7F4BB0" w:rsidRPr="00F32443">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 xml:space="preserve">Практические </w:t>
      </w:r>
      <w:r w:rsidR="00BD1A3C" w:rsidRPr="00F32443">
        <w:rPr>
          <w:rFonts w:ascii="Times New Roman" w:eastAsia="Times New Roman" w:hAnsi="Times New Roman" w:cs="Times New Roman"/>
          <w:b/>
          <w:sz w:val="24"/>
          <w:szCs w:val="24"/>
        </w:rPr>
        <w:t>задачи</w:t>
      </w:r>
      <w:r w:rsidR="007F4BB0" w:rsidRPr="00F32443">
        <w:rPr>
          <w:rFonts w:ascii="Times New Roman" w:eastAsia="Times New Roman" w:hAnsi="Times New Roman" w:cs="Times New Roman"/>
          <w:b/>
          <w:sz w:val="24"/>
          <w:szCs w:val="24"/>
        </w:rPr>
        <w:t>:</w:t>
      </w:r>
    </w:p>
    <w:p w:rsidR="007F4BB0" w:rsidRPr="00F32443" w:rsidRDefault="007F4BB0" w:rsidP="006276C9">
      <w:pPr>
        <w:spacing w:after="0" w:line="240" w:lineRule="auto"/>
        <w:ind w:firstLine="709"/>
        <w:jc w:val="both"/>
        <w:rPr>
          <w:rFonts w:ascii="Times New Roman" w:eastAsia="Times New Roman" w:hAnsi="Times New Roman" w:cs="Times New Roman"/>
          <w:sz w:val="24"/>
          <w:szCs w:val="24"/>
        </w:rPr>
      </w:pPr>
    </w:p>
    <w:p w:rsidR="00E37A58" w:rsidRPr="00F32443" w:rsidRDefault="00A97F6D" w:rsidP="002831A2">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Раздел 1 Административно-процессуальное право, как отрасль права</w:t>
      </w:r>
    </w:p>
    <w:p w:rsidR="00BD1A3C" w:rsidRPr="00F32443" w:rsidRDefault="007D59E0" w:rsidP="002831A2">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1.1 Проанализируйте Федеральный закон от 08.08.2001 № 129-ФЗ «О государственной регистрации юридических лиц и индивидуальных предпринимателей». Какого рода правоотношения возникают по поводу государственной регистрации юридического лица? Определите вид юридического процесса, урегулированного нормами указанного федерального закона. Определите субъектов и иных структурных элементов правоотношения по поводу государственной регистрации юридических лиц.</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1.2 Проанализируйте содержание следующих статей закона Оренбургской области. Какие нормы Вы отнесете к административно-процессуальным и на каком основании?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5. Состав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lastRenderedPageBreak/>
        <w:t>1. Правительство Оренбургской области формируется Губернатором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Губернатор Оренбургской области является председателем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 Правительство Оренбургской области состоит:</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из Губернатора - председателя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первого вице-губернатора - первого заместителя председателя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вице-губернаторов - заместителей председателя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заместителя председателя Правительства - руководителя представительства Оренбургской области при Правительстве Российской Федерации;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заместителей председателя Правительства - министров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министров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7. Временное исполнение обязанностей Губернатора - председателя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 В случае временного отсутствия (в связи с болезнью или отпуском) Губернатора Оренбургской области - председателя Правительства Оренбургской области его обязанности исполняет первый вице-губернатор - первый заместитель председателя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В случае, когда исполнение обязанностей первым вице-губернатором - первым заместителем председателя Правительства Оренбургской области невозможно, Губернатор Оренбургской области возлагает исполнение своих обязанностей на одного из вице-губернаторов - заместителей председателя Правительства Оренбургской области.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В отсутствие Губернатора Оренбургской области первый вице-губернатор - первый заместитель председателя Правительства Оренбургской области, вице-губернаторы, заместители председателя Правительства Оренбургской области не вправе, если не было специального поручения Губернатора области, подписывать нормативные правовые (правовые) акты о внесении изменений в нормативные правовые (правовые) акты, подписанные Губернатором области, в том числе по кадровым вопросам, за исключением случаев, когда имеется вступившее в законную силу решение суда о признании нормативного правового (правового) акта недействующим и не подлежащим применению, подписывать договоры и соглашения, если полномочия по их подписанию не установлены доверенностью».</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1.3 Классифицируйте указанные нормы КоАП РФ по различным основаниям. Какие из них материальные, какие – процессуальные? Свой ответ аргументируйте.</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2.1. Административное правонарушение</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 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3.1. Цели административного наказания</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lastRenderedPageBreak/>
        <w:t xml:space="preserve"> 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20.1. Мелкое хулиганство</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22.1. Судьи и органы, уполномоченные рассматривать дела об административных правонарушениях</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 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 судьями (мировыми судьями);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комиссиями по делам несовершеннолетних и защите их прав;</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3.1) Банком России в соответствии с задачами и функциями, возложенными на него федеральными законами;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4) органами и учреждениями уголовно-исполнительной системы;</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lastRenderedPageBreak/>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1) мировыми судьями;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комиссиями по делам несовершеннолетних и защите их прав;</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 уполномоченными органами и учреждениями органов исполнительной власти субъектов Российской Федерации;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4) административными комиссиями, иными коллегиальными органами, создаваемыми в соответствии с законами субъектов Российской Федерации;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«Статья 27.4. Протокол об административном задержании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 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7D59E0" w:rsidRPr="00F32443" w:rsidRDefault="007D59E0" w:rsidP="002831A2">
      <w:pPr>
        <w:spacing w:after="0" w:line="240" w:lineRule="auto"/>
        <w:ind w:firstLine="720"/>
        <w:jc w:val="both"/>
        <w:rPr>
          <w:rFonts w:ascii="Times New Roman" w:eastAsia="Times New Roman" w:hAnsi="Times New Roman" w:cs="Times New Roman"/>
          <w:sz w:val="24"/>
          <w:szCs w:val="24"/>
        </w:rPr>
      </w:pPr>
    </w:p>
    <w:p w:rsidR="00BD1A3C" w:rsidRPr="00F32443" w:rsidRDefault="00A97F6D" w:rsidP="002831A2">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Раздел 2 Отдельные виды административных производств</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 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демонстрации этот фильм, чтобы не раздражать верующий народ и не вносить раскол в ряды гражданского общества. Какие требования, предъявляемые к управленческим решениям (правовым актам управления), игнорировало (нарушило) в данном случае руководство телекомпании?</w:t>
      </w:r>
    </w:p>
    <w:p w:rsidR="003F3157"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2.2 Решением государственной транспортной кампании были введены проездные билеты нового образца, чтобы поставить заслон «фальшивобилетчикам». В результате многие граждане, купив проездные билеты заранее, становились правонарушителями.  Какие требования, предъявляемые к актам управления здесь нарушены? Являются ли поездки граждан по проездным билетам старого образца, которые они купили заранее?</w:t>
      </w:r>
    </w:p>
    <w:p w:rsidR="007D59E0" w:rsidRPr="00F32443" w:rsidRDefault="007D59E0" w:rsidP="003F315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2.3 Гражданин Н., уволенный с предприятия в следствие его ликвидации, зарегистрировался в органах службы занятости в целях поиска подходящей работы и назначении ему пособия по безработице. Служба занятости дважды в течение 10 дней предлагала ему трудоустройство по специальности на временную работу, но Н. отказался от обоих вариантов, считая что они ему не подходят. Служба занятости отказала ему в признании гражданина Н. безработным. Соответствует ли такое решение службы занятости Закону РФ от 19.04.1991 г. № 1032-1 «О занятости населения в Российской Федерации»? Может ли гражданин Н. обжаловать данное решение в суде на основании указанного закона?</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2.4 24 сентября в городскую администрацию на имя мэра города поступила жалоба инвалида ВОВ К., в которой он указывал, что после выхода на пенсию был откреплен от железнодорожной поликлиники где состоял на медицинском обслуживании, а при пуске </w:t>
      </w:r>
      <w:r w:rsidRPr="00F32443">
        <w:rPr>
          <w:rFonts w:ascii="Times New Roman" w:eastAsia="Times New Roman" w:hAnsi="Times New Roman" w:cs="Times New Roman"/>
          <w:sz w:val="24"/>
          <w:szCs w:val="24"/>
        </w:rPr>
        <w:lastRenderedPageBreak/>
        <w:t>новой АТС ему было отказано в установке квартирного телефона, хотя нескольким жильцам дома, где он проживает, телефоны были установлены. 2 ноября К. получил ответ из городской администрации, в котором сообщалось, что жалоба по вопросу открепления от поликлиники направлена на рассмотрение администрации поликлиники, а дирекции телефонной станции предложено установить ему квартирный телефон в течение месяца.  Какие здесь нарушены положения законодательства о порядке рассмотрения предложений, заявлений и жалоб граждан всеми вышеперечисленными субъектами?</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2.5 Гражданка И. постоянно подвергалась побоям со стороны мужа. Соседи знали об этом, и один из них, гражданин А. обратился с заявлением в полицию. В отделении полиции его заявление не приняли, обосновав свое решение тем, что гражданка И. сама должна подать заявление от своего имени. Законны ли действия сотрудников полиции? Вправе ли гражданин А. обжаловать данные действия? Если да, то каков будет порядок обжалования?</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2.6 При проведении совместной проверки ФМС и Роструда иностранных граждан и лиц без гражданства, которые трудятся в ООО «Вымпел» в течение двух месяцев, было проверено наличие у организации разрешение на привлечение и использование труда иностранных граждан, соответствует ли численность и профессиональный состав иностранных работников квоте, совпадает ли заявленная цель въезда мигрантов в Российскую Федерацию с тем, чем они фактически занимаются. Самих сотрудников попросили предъявить, предусмотренные законом документы. В то же время сотрудники Роструда, выясняли заключены ли с иностранными работниками трудовые договоры, а также в каких условиях они трудятся. Правомерно ли были проведены перечисленные действия? О каком законе и о каких «предусмотренных законом» документах идет речь?</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2.7 Государственный контроль качества образования высших образовательных организаций осуществляется Федеральной службой по надзору в сфере образования и науки (Рособрнадзором) с привлечением органа исполнительной власти субъекта, на территории которых расположены такие образовательные организации или такая научная организация. Возможно ли при отсутствии статуса аккредитованного государством образовательной организации проведение такой проверки? Как часто и на основании чего проводится проверка? Какие формы контрольной деятельности могут быть использованы в данном случае?</w:t>
      </w:r>
    </w:p>
    <w:p w:rsidR="007D59E0" w:rsidRPr="00F32443" w:rsidRDefault="007D59E0" w:rsidP="007D59E0">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2.8 В ходе проведения проверок по жалобам и обращениям граждан Уполномоченный по правам человека в Российской Федерации Москалькова Татьяна Николаевна выявила в 2016 г. ряд касающихся прав и свобод граждан подзаконных актов, которые не зарегистрированы в Министерстве юстиции РФ и не опубликованы официально для всеобщего сведения. Имеет ли возможность Уполномоченный по правам человека обязать органы федеральной исполнительной власти отменить, изменить, зарегистрировать или принять новый нормативный правовой акт в этой области? Является ли одной из основных областей деятельности Уполномоченного по правам человека 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  Имеет ли он право обратиться в суд общей юрисдикции для защиты прав и свобод человека?</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2.9 ООО «Незабудка» было ликвидировано в судебном порядке по иску налогового органа в связи с непредоставление  бухгалтерской отчетности. Иск рассматривался в арбитражном суде в отсутствии истца и ответчика: истец заявил ходатайство о возможности рассмотрения дела в его отсутствие, ответчику копия искового заявления была направлена по месту регистрации его учредителей (по домашнему адресу).  По имеющимся у суда материалам дела было вынесено решение и ликвидации предприятия. Копия решения ответчиком не была получена. О своей ликвидации и исключении из государственного реестра предприятий ООО узнало спустя полгода, в отделе регистрации </w:t>
      </w:r>
      <w:r w:rsidRPr="00F32443">
        <w:rPr>
          <w:rFonts w:ascii="Times New Roman" w:eastAsia="Times New Roman" w:hAnsi="Times New Roman" w:cs="Times New Roman"/>
          <w:sz w:val="24"/>
          <w:szCs w:val="24"/>
        </w:rPr>
        <w:lastRenderedPageBreak/>
        <w:t xml:space="preserve">субъектов предпринимательской деятельности, куда оно обратилось за регистрацией  другой коммерческой организации, в котором  ООО «Незабудка» выступала в качестве учредителя. Это обстоятельство явилось полной неожиданностью для ООО, т.к. оно весь период своего существования с момента учреждения  своевременно сдавало предусмотренную бухгалтерскую отчетность, хотя в первый год своего существования никакая предпринимательская деятельность ООО  не велась. На экземплярах балансов предприятия  имеется отметка налогового органа об их принятии. Как следует поступить ООО? Какие документы необходимо подать ООО для восстановления в реестре предприятий? В какие инстанции следует обратиться ООО для скорейшего решения проблемы? Какие необходимы юридические документы для обращения в суд за защитой прав ООО? </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2.10 С. обратилась в суд с заявлением, указав, что она была в 2010 году зарегистрирована в качестве индивидуального предпринимателя в налоговом органе. В 2014 году обратилась в налоговый орган и в УПФР в Кваркенском районе с вопросом о возможности прекращения ее деятельности в качестве ИП, получила в налоговом органе справку о состоянии ее расчетов по налогам, сборам, пеням, штрафам. УПФР в Кваркенском районе выдало информацию по уплате обязательных платежей с указанием их размера, заявитель уплатила эти средства. Опишите порядок последующих действий С. и УПФР в Кваркенском районе по процедуре прекращении деятельности в качестве ИП? Свой ответ подтвердите ссылками на нормы законодательства. Какое решение необходимо принять С. в том, случае если налоговый орган не примет  решение о прекращении ее деятельности в качестве индивидуального предпринимателя и не снимет ее с налогового учета?</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2.11 В.Н. обратился с заявлением о регистрации по месту жительства в отделение УФМС России по Оренбургской области в Беляевском районе. Начальник отделения УФМС России по Оренбургской области в Беляевском районе Л. сообщил, что для регистрации по месту жительства нужно представить: </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w:t>
      </w:r>
      <w:r w:rsidRPr="00F32443">
        <w:rPr>
          <w:rFonts w:ascii="Times New Roman" w:eastAsia="Times New Roman" w:hAnsi="Times New Roman" w:cs="Times New Roman"/>
          <w:sz w:val="24"/>
          <w:szCs w:val="24"/>
        </w:rPr>
        <w:tab/>
        <w:t xml:space="preserve">документ удостоверяющий личность, </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w:t>
      </w:r>
      <w:r w:rsidRPr="00F32443">
        <w:rPr>
          <w:rFonts w:ascii="Times New Roman" w:eastAsia="Times New Roman" w:hAnsi="Times New Roman" w:cs="Times New Roman"/>
          <w:sz w:val="24"/>
          <w:szCs w:val="24"/>
        </w:rPr>
        <w:tab/>
        <w:t xml:space="preserve">заявление о регистрации по месту жительства, </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w:t>
      </w:r>
      <w:r w:rsidRPr="00F32443">
        <w:rPr>
          <w:rFonts w:ascii="Times New Roman" w:eastAsia="Times New Roman" w:hAnsi="Times New Roman" w:cs="Times New Roman"/>
          <w:sz w:val="24"/>
          <w:szCs w:val="24"/>
        </w:rPr>
        <w:tab/>
        <w:t>документ, являющийся основанием для вселения в жилое помещение (свидетельство о госрегистрации права (право собственности на жилое помещение, решение суда о признании права пользования жилым помещением либо иной документ или надлежащим образом заверенную копию, подтверждающую наличие права пользования жилым помещением),</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w:t>
      </w:r>
      <w:r w:rsidRPr="00F32443">
        <w:rPr>
          <w:rFonts w:ascii="Times New Roman" w:eastAsia="Times New Roman" w:hAnsi="Times New Roman" w:cs="Times New Roman"/>
          <w:sz w:val="24"/>
          <w:szCs w:val="24"/>
        </w:rPr>
        <w:tab/>
        <w:t>справку о доходах по форме2-НДФЛ</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w:t>
      </w:r>
      <w:r w:rsidRPr="00F32443">
        <w:rPr>
          <w:rFonts w:ascii="Times New Roman" w:eastAsia="Times New Roman" w:hAnsi="Times New Roman" w:cs="Times New Roman"/>
          <w:sz w:val="24"/>
          <w:szCs w:val="24"/>
        </w:rPr>
        <w:tab/>
        <w:t>справку об отсутствии судимости</w:t>
      </w:r>
    </w:p>
    <w:p w:rsidR="007D59E0"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В.Н. представил в отделение УФМС России по Оренбургской области в Беляевском районе паспорт, копию похозяйственной книги, согласие на вселение от дочери В.П., зарегистрированной в данном доме. Однако, начальник отделения УФМС России по Оренбургской области в Беляевском районе отказал ему в регистрации по месту жительства, указав, что согласно ответа Федеральной службы государственной регистрации кадастра и картографии по Оренбургской области в Едином государственном реестре прав на недвижимое имущество и сделок с ним отсутствуют сведения о регистрации права собственности на объект недвижимости, расположенный по указанному В.Н. адресу, то есть, в настоящее время у него отсутствует документ, являющийся основанием для вселения гражданина в жилое помещение. Оцените законность решения начальника УФМС России. Какие нормы законодательства необходимо применить в данном юридическом споре? Какие документы необходимо предоставит лицу для регистрации по месту пребывания и по месту жительства? Каков порядок и сроки регистрации граждан по месту пребывания и по месту жительства? Какие существуют основания для отказа в регистрации гражданина по месту пребывания и по месту жительства?</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lastRenderedPageBreak/>
        <w:t>2.12 Во время служебной командировки в одну из арабских стран гражданскому служащему М.В. Князеву была подарена сабля. После возвращения в Российскую Федерацию непосредственный руководитель М.В. Князева начальник Главного управления Министерства Б.А. Васильев потребовал, чтобы он передал саблю по акту в государственный орган. Данное требование было мотивировано тем, что сабля является федеральной собственностью, так как была получена Князевым во время служебной командировки. М.В. Князев отказался сдать саблю, заявив, что она была подарена ему лично, что подтверждается выгравированной на ней дарственной надписью. И во избежание конфликта, он выразил готовность выкупить ее, заплатив рыночную стоимость. Дайте юридический анализ ситуации. На основание какого административно-правового акта выдвинул свое требования начальник Главка?</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2.13 На гражданку А.И. Балясину, работавшую в должности, которая относится к категории «обеспечивающие специалисты» в правовом управлении министерства, за неоднократные опоздания на работу было наложено дисциплинарное взыскание в виде строгого выговора. Так как ее опоздания на работу после наложения дисциплинарного взыскания не прекратились, то через два месяца она была уволена на основании п. 2 ч. 1 ст. 37 Федерального закона «О государственной гражданской службе в Российской Федерации», за неоднократное неисполнение гражданским служащим без уважительных причин должностных обязанностей при наличии дисциплинарного взыскания. А.И. Балясина обратилась в суд с иском о восстановлении ее на службу, утверждая, что увольнение ее по указанному основанию является незаконным, так как Федеральный закон «О государственной гражданской службе в Российской Федерации» не предусматривает такого дисциплинарного взыскания, как «строгий выговор». Какое решение должен принять суд? Каким административно-правовым актом дается сетка дисциплинарных взысканий?</w:t>
      </w:r>
    </w:p>
    <w:p w:rsidR="007D59E0"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2.14 Гражданину А.Б. Кашееву, который работал на должности категории «специалист» в одном из управлений федерального министерства, было предложено пройти очередную аттестацию как гражданскому служащему для определения его соответствия замещаемой должности. А.Б. Кашеев, однако, от прохождения аттестации отказался, ссылаясь на тот факт, что ему недавно исполнилось 60 лет и он не подлежит аттестации. Ввиду отказа А.Б. Кашеева от аттестации начальник управления И.Ю. Сиронян привлек его к дисциплинарной ответственности и перенес аттестацию на более поздний срок. Кто прав в данной ситуации?  Аргументируйте свой ответ.</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2.15 Граждане Российской Федерации профессор И.В. Умнов, возвращавшийся из длительной зарубежной командировки, и заместитель губернатора одной из областей Российской Федерации П.К. Зиманов, возвращающийся после отдыха на Лазурном берегу, были подвергнуты личному досмотру в зоне таможенного контроля аэропорта «Шереметьево-2». Заместитель начальника таможенного органа майор таможенной службы В.Р. Мильчаков объявил им, что в материалах, поступивших к нему от других правоохранительных органов, содержится информация о сокрытии этими лицами при себе товаров, которые являются объектами правонарушения. И.В. Умнов и П.К. Зиманов требовали, чтобы при проведении личного досмотра присутствовали понятые. Однако им было отказано в этой просьбе, так как, по словам заместителя начальника таможенного органа, понятые не имеют права присутствовать при проведении такого досмотра. Когда один из сотрудников таможни производил досмотр одежды, то из находящейся у него в руках рубашки П.К. Зиманова выпали на пол дорогие часы и разбились.  </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2.16 И.В. Умнов не подчинился распоряжениям должностного лица В.Р. Мильчакова, проводящего его личный досмотр. Когда этим должностным лицом был составлен протокол об административном задержании И.В. Умнова на сутки (срок задержания – 24 часа), через 10 минут после этого И.В. Умнов согласился на проведение личного досмотра. В результате проведенного досмотра у И.В. Умнова и П.К. Зиманова не было обнаружено никаких предметов и товаров, незаконно ввозимых на территорию </w:t>
      </w:r>
      <w:r w:rsidRPr="00F32443">
        <w:rPr>
          <w:rFonts w:ascii="Times New Roman" w:eastAsia="Times New Roman" w:hAnsi="Times New Roman" w:cs="Times New Roman"/>
          <w:sz w:val="24"/>
          <w:szCs w:val="24"/>
        </w:rPr>
        <w:lastRenderedPageBreak/>
        <w:t>Российской Федерации. Просьба П.К. Зиманова о возмещении сотрудниками таможни вреда его имуществу (так как разбились часы) осталась безответной. Через два дня И.В. Умнов и П.К. Зиманов направили в суд жалобу на незаконные действия должностных лиц таможенных органов. Судья В.В. Николаев не принял у них жалобу, так как никаких документов, свидетельствующих о проведении личного досмотра, у них не было. Когда они приехали в аэропорт «Шереметьево-2» за документами, сотрудники таможни им ответили, что видят их в первый раз, и что никакого личного досмотра по отношению к ним не проводилось. Какие меры принуждения были приняты по отношению к  И.В. Умнову и П.К. Зиманову?  Что Вы посоветовали бы лицам, к которым может быть применена такая мера, как личный досмотр?</w:t>
      </w:r>
    </w:p>
    <w:p w:rsidR="007D59E0"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2.17 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2.18 Гражданин А.М. Власов не был допущен в самолет после того, как он отказался от личного осмотра и досмотра вещей при оформлении в аэропорту.  Правильно ли это решение? На основании какого нормативного акта оно принято?</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2.19 Гражданин М.С. Доронин, будучи в нетрезвом состоянии, на автобусной остановке приставал к девушкам. Когда один из ожидающих, гражданин А.П. Семеняка, сделал ему замечание, Доронин выругал его нецензурной бранью и попытался ударить. Граждане остановили проезжающую патрульную автомашину, члены экипажа которой забрали пьяного и отвезли его в медицинский вытрезвитель. Утром у гр-на Доронина взяли деньги за услуги медвытрезвителя, а начальник РОВД оштрафовал его за появление в общественном месте в нетрезвом состоянии.  Какие меры применяются к задержанным в подобной ситуации? На основании какого нормативного акта они применяются?</w:t>
      </w:r>
    </w:p>
    <w:p w:rsidR="007D59E0"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2.20 Отвечая на семинаре, студент И.И. Иванов отнес к мерам административного пресечения следующие действия: а) изъятие вещей и предметов, явившихся орудием или объектом административного правонарушения; б) применение физической силы и огнестрельного оружия; в) административное выдворение за пределы Российской Федерации лиц без гражданства; г) личный досмотр и досмотр вещей; д) направление на принудительное лечение больного СПИДом; е) административный надзор за лицами, прибывшими с мест лишения свободы; ж) отчисление из учебного заведения; з) запрещение проходить по определенному участку улицы; и) административное задержание.  Какие ошибки допустил в ответе студент?</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2.21 В отношении Петренко 26 апреля 2013 г. было начато производство по делу об уклонении от исполнения административного наказания. Оказалось, что Петренко не оплатил назначенный административный штраф в срок до 20 апреля. Позже Петренко узнал, что с 5 мая 2013 г. вступил в силу новый порядок оплаты штрафов. Петренко обратился с ходатайством о прекращении в отношении него дела на основании ст. 1.7 и 24.5 КоАП РФ, полагая, что данный порядок отменил ответственность за совершенное им правонарушение, следовательно, имеет обратную силу. Как следует разрешить данное дело? Каковы правила исполнения административного наказания в виде административного штрафа?</w:t>
      </w:r>
    </w:p>
    <w:p w:rsidR="00CC0E07"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2.22 В отношении Ивлева было принято решение о приостановлении деятельности принадлежащего ему ресторана. К моменту вступления акта с силу Ивлев передал ресторан Ветрову в собственность, не устранив нарушения законодательства. Какие органы и в каком порядке будут исполнять решение суда? Когда наказание будет </w:t>
      </w:r>
      <w:r w:rsidRPr="00F32443">
        <w:rPr>
          <w:rFonts w:ascii="Times New Roman" w:eastAsia="Times New Roman" w:hAnsi="Times New Roman" w:cs="Times New Roman"/>
          <w:sz w:val="24"/>
          <w:szCs w:val="24"/>
        </w:rPr>
        <w:lastRenderedPageBreak/>
        <w:t>считаться исполненным? Какие материальные и процессуальные нормы подлежат применению в данной ситуации.</w:t>
      </w:r>
    </w:p>
    <w:p w:rsidR="007D59E0" w:rsidRPr="00F32443" w:rsidRDefault="00CC0E07" w:rsidP="00CC0E0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2.23 Б. обратился в суд с административным исковым заявлением об оспаривании действий судебного пристава-исполнителя. В обоснование заявленных требований указал, что является должником по исполнительному производству о возложении на него обязанности прекратить деятельность по осуществлению регулярных перевозок на территории города. В рамках данного исполнительного производства судебный пристав-исполнитель наложил арест на принадлежащий Б. на праве собственности автобус, однако указанные действия, по мнению Б., являются незаконными и противоречат Федеральному закону от 2 октября 2007 г. № 229-ФЗ «Об исполнительном производстве», поскольку арест может налагаться только по требованиям об имущественных взысканиях или при наличии судебного акта об аресте имущества, но не по требованиям неимущественного характера. Кроме того, наложение ареста создает препятствия для осуществления права собственности в отношении указанного имущества. Какие нормы законодательства подлежат применению в данном юридическом споре?  Каков порядок применения ареста  на имущество должника? Проанализируйте постановление Пленума Верховного Суда Российской Федерации от 17 ноября 2015 г. № 50 «О применении судами законодательства при рассмотрении некоторых вопросов, возникающих в ходе исполнительного производства» и ответьте на вопрос может ли быть наложен арест судебным приставом-исполнителем в целях обеспечения исполнения исполнительного документа, содержащего требования об имущественных взыскания?</w:t>
      </w:r>
    </w:p>
    <w:p w:rsidR="007D59E0" w:rsidRPr="00F32443" w:rsidRDefault="007D59E0" w:rsidP="003F3157">
      <w:pPr>
        <w:spacing w:after="0" w:line="240" w:lineRule="auto"/>
        <w:ind w:firstLine="720"/>
        <w:jc w:val="both"/>
        <w:rPr>
          <w:rFonts w:ascii="Times New Roman" w:eastAsia="Times New Roman" w:hAnsi="Times New Roman" w:cs="Times New Roman"/>
          <w:sz w:val="24"/>
          <w:szCs w:val="24"/>
        </w:rPr>
      </w:pPr>
    </w:p>
    <w:p w:rsidR="007D59E0" w:rsidRPr="00F32443" w:rsidRDefault="007D59E0" w:rsidP="003F3157">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Раздел 3 Судебное административно-процессуальное право</w:t>
      </w:r>
    </w:p>
    <w:p w:rsidR="00AC4745" w:rsidRPr="00F32443" w:rsidRDefault="00AC4745" w:rsidP="00AC4745">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3.1 Руководствуясь правом на оспаривание решений, действий (бездействия) органов государственной власти, установленным Кодексом административного судопроизводства Российской Федерации от 08.03.2015 № 21-ФЗ, водитель В.Н. Трошин, оштрафованный по постановлению инспектором Государственной инспекции безопасности дорожного движения лейтенантом полиции А.Х. Музафаровым, решил, что он обжалует это постановление сначала в вышестоящий орган Госинспекции, а уже затем, если это не даст положительного результата, в суд.  Обоснованны ли расчеты В.Н. Трошина? Подготовьте проект административного иска в суд.</w:t>
      </w:r>
    </w:p>
    <w:p w:rsidR="00AC4745" w:rsidRPr="00F32443" w:rsidRDefault="00AC4745" w:rsidP="00AC4745">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3.2 А. обратился в суд с административным исковым заявлением, указав, что 11 сентября 2015 года он обратился с заявлением в прокуратуру Акбулакского района Оренбургской области с просьбой обратиться в суд с иском к ГБУЗ «Акбулакская РБ», с целью привлечения к ответственности должностного лица - врача хирурга поликлиники ГБУЗ «Акбулакская РБ» И. за причиненный вред его здоровью. В заявлении А. указал, что обращался за медицинской помощью с травмой кисти левой руки в ГБУЗ «Акбулакская РБ», где хирург И. оказал ему медицинскую помощь. По результатам оказанной медицинской помощи палец левой руки стал искривленным. Просил прокурора района обратиться в суд с исковым заявлением, о взыскании в его пользу с врача-хирурга И. 300 тыс. рублей в счет компенсации морально-нравственных страданий. 02 октября 2015 года он получил ответ за подписью заместителя прокурора Акбулакского района Оренбургской области, из которого следовало, что оснований для обращения прокурора с таким исковым заявлением не установлено. Административный истец полагает, что у прокуратуры Акбулакского района Оренбургской области имелись законные основания принять во внимание изложенные им обстоятельства и принять меры прокурорского реагирования в соответствии с прямыми обязанностями, направленными на восстановление и защиту нарушенных прав, свобод и законных интересов. А. просил суд признать незаконным бездействие заместителя прокурора Акбулакского района Оренбургской области и обязать его устранить допущенное нарушение.</w:t>
      </w:r>
    </w:p>
    <w:p w:rsidR="00AC4745" w:rsidRPr="00F32443" w:rsidRDefault="00AC4745" w:rsidP="00AC4745">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Решением Акбулакского районного суда Оренбургской области от 24 ноября 2017 года в удовлетворении административного искового заявления А. отказано.</w:t>
      </w:r>
      <w:r w:rsidR="0095610E" w:rsidRPr="00F32443">
        <w:rPr>
          <w:rFonts w:ascii="Times New Roman" w:eastAsia="Times New Roman" w:hAnsi="Times New Roman" w:cs="Times New Roman"/>
          <w:sz w:val="24"/>
          <w:szCs w:val="24"/>
        </w:rPr>
        <w:t xml:space="preserve"> </w:t>
      </w:r>
      <w:r w:rsidRPr="00F32443">
        <w:rPr>
          <w:rFonts w:ascii="Times New Roman" w:eastAsia="Times New Roman" w:hAnsi="Times New Roman" w:cs="Times New Roman"/>
          <w:sz w:val="24"/>
          <w:szCs w:val="24"/>
        </w:rPr>
        <w:t xml:space="preserve">А. обратился в </w:t>
      </w:r>
      <w:r w:rsidRPr="00F32443">
        <w:rPr>
          <w:rFonts w:ascii="Times New Roman" w:eastAsia="Times New Roman" w:hAnsi="Times New Roman" w:cs="Times New Roman"/>
          <w:sz w:val="24"/>
          <w:szCs w:val="24"/>
        </w:rPr>
        <w:lastRenderedPageBreak/>
        <w:t>Оренбургский областной суд с апелляционной жалобой на решение Акбулакского районного суда Оренбургской области. При этом в жалобе гр-н А. отметил что суд первой инстанции не вызвал в судебное заседание представителей общественности, тем самым нарушив принцип гласности и открытости судебного разбирательства.</w:t>
      </w:r>
    </w:p>
    <w:p w:rsidR="00AC4745" w:rsidRPr="00F32443" w:rsidRDefault="00AC4745" w:rsidP="00AC4745">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Какое решение должен принять Оренбургский областной суд? Кто в соответствии с положениями законодательства имеет право обратиться в суд с требованиями об оспаривании решений, действий (бездействия) органа государственной власти, организации, наделенных отдельными государственными или иными публичными полномочиями, должностного лица? Имеется ли нарушение принципа гласности и открытости судебного разбирательства? Какие нормы законодательства подлежат применению в данном юридическом споре?</w:t>
      </w:r>
    </w:p>
    <w:p w:rsidR="007D59E0" w:rsidRPr="00F32443" w:rsidRDefault="0095610E" w:rsidP="00AC4745">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3.3 </w:t>
      </w:r>
      <w:r w:rsidR="00AC4745" w:rsidRPr="00F32443">
        <w:rPr>
          <w:rFonts w:ascii="Times New Roman" w:eastAsia="Times New Roman" w:hAnsi="Times New Roman" w:cs="Times New Roman"/>
          <w:sz w:val="24"/>
          <w:szCs w:val="24"/>
        </w:rPr>
        <w:t>Решением Вольского районного суда Саратовской области от 09 декабря 2014 года на администрацию Вольского муниципального района Саратовской области возложена обязанность по предоставлению ему по договору социального найма жилого помещения в границах города Вольска Саратовской области общей площадью не менее 37,6 квадратных метров. На основании исполнительного листа постановлением судебного пристава-исполнителя возбуждено исполнительное производство о предоставлении Р. жилого помещения. Однако судебное постановление исполнено не было. В июле 2016 года Р. обратился в Саратовский областной суд с административным исковым заявлением к министерству финансов Российской Федерации, финансовому управлению администрации Вольского муниципального района Саратовской области, администрации Вольского муниципального района Саратовской области о взыскании компенсации за нарушение права на исполнение судебного акта в разумный срок. В заявлении Р. просил взыскать с административных ответчиков компенсацию за нарушение права на исполнение судебного акта в разумный срок в размере 1400700 рублей с каждого. Какое решение должен принять суд по данному административному исковому заявлению? Какие нормы законодательства подлежат применению в данном юридическом споре? Что такое разумный срок исполнения судебного акта? Имеется ли в данном случае нарушение принципа о разумном сроке исполнения судебных актов по административным делам?</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3.4 Межрайонная инспекция ФНС России по Оренбургской области обратилась в суд с административным исковым заявлением к П., указав, что П. имеет в собственности две квартиры, налоговое уведомление о необходимости уплаты налога на имущество за 2012 год П. получил, однако обязанность по уплате налога исполнена не была. Решением Центрального районного суда г. Оренбурга от 17 апреля 2015 года в удовлетворении административного искового заявления Межрайонной инспекции ФНС России по Оренбургской области к П. о взыскании недоимки по налогам и пени отказано. Межрайонная инспекция обратилась в Оренбургский областной суд с апелляционной жалобой на решение суда первой инстанции. Как следует из материалов дела, мотивированный текст решения Центрального районного суда г. Оренбурга от 17 апреля 2015 года был изготовлен 21 апреля 2015 года. Последним днем подачи апелляционной жалобы должен быть 21 мая 2015 года. Однако, 21 мая являлся выходным днем. Апелляционная жалоба инспекции согласно штампу на конверте сдана в почтовое отделение лишь 26 мая 2015 года. При этом ходатайство о восстановлении срока на подачу апелляционной жалобы инспекцией не заявлено.Какие нормы законодательства подлежат применению в данном юридическом споре? Какое решение должен принять Оренбургский областной суд? Нарушены ли в данном случае сроки подачи апелляционной жалобы? Каковы правила начала течения процессуального срока и окончания процессуального срока в административном судопроизводстве? </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3.5 Т. обратился в Нижегородский районный суд г. Н. Новгорода с административным исковым заявлением к ГУ МВД России по Нижегородской области об оспаривании решения об отказе в выдаче разрешения на временное проживание в Российской Федерации. В обоснование иска Т. указал, что решением УВМ ГУ МВД </w:t>
      </w:r>
      <w:r w:rsidRPr="00F32443">
        <w:rPr>
          <w:rFonts w:ascii="Times New Roman" w:eastAsia="Times New Roman" w:hAnsi="Times New Roman" w:cs="Times New Roman"/>
          <w:sz w:val="24"/>
          <w:szCs w:val="24"/>
        </w:rPr>
        <w:lastRenderedPageBreak/>
        <w:t>России по Нижегородской области от 13 февраля 2015 года ему отказано в выдаче разрешения на временное проживание на основании пп. 1 п. 1 ст. 7 Федерального закона от 25.07.2002 г. № 115-ФЗ «О правовом положении иностранных граждан в Российской Федерации». Однако, каких-либо объективных причин отказа ему представлено не было. Кроме того, каких-либо противоправных действий, которые могли бы послужить причиной отказа в предоставлении разрешения на временное проживание, он не совершал. В ходе судебного разбирательства дела, в предварительном судебном заседании, от представителя Т. - адвоката Степановой поступило ходатайство о передаче настоящего дела в Нижегородский областной суд, поскольку основаниями для отказа в разрешении временного проживания в России Т., послужили основания, содержащие государственную тайну. Определением Нижегородского районного суда г. Нижнего Новгорода от 10 апреля 2015 года отказано в передаче настоящего дела на рассмотрение в Нижегородский областной суд. Как следует из текста оспариваемого решения ГУ МВД России по Нижегородской области, материалов дела не усматривается, что они содержат какие-либо сведения, которые в соответствии со ст. 5 Закона РФ от 21.07.1993 № 5485-1 «О государственной тайне», отнесенные к сведениям, содержащим государственную тайну. Какие нормы законодательства подлежали применению в данной юридической ситуации Нижегородским районным судом? Оцените правомерность принятого решения. Каков порядок определения подсудности дел районным судам и верховным судам республик, краевым, областным судам, судам города федерального значения, суду автономной области и судам автономного округа по правилам административного судопроизводства?</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3.6 М. обратился в суд административным иском, в котором указывал, что постановлением администрации Ершовского муниципального района Саратовской области от 07 апреля 2013 года К. предоставлен в собственность за плату земельный участок для размещения автостоянки. Ссылаясь, что при предоставлении земельного участка нарушены положения Земельного кодекса РФ и права административного истца, просил признать решение администрации незаконным. В ходе рассмотрения вышеуказанного административного дела административный истец подал заявление о применении мер предварительной защиты путем установления запрета на проведение строительных работ на указанном земельном участке, на осуществление сделок в отношении земельного участка, а также на изменение вида его целевого использования. Определением Ершовского районного суда Саратовской области от 16 марта 2015 года в удовлетворении заявления отказано. Какие основания предусмотрены для принятия мер предварительной защиты по административному иску? Какими доводами руководствовался суд первой инстанции, оказывая в удовлетворении заявления? </w:t>
      </w:r>
      <w:r w:rsidRPr="00F32443">
        <w:rPr>
          <w:rFonts w:ascii="Times New Roman" w:eastAsia="Times New Roman" w:hAnsi="Times New Roman" w:cs="Times New Roman"/>
          <w:sz w:val="24"/>
          <w:szCs w:val="24"/>
        </w:rPr>
        <w:tab/>
        <w:t>Составьте проект частной жалобы М. на определение Ершовского районного суда Саратовской области.</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3.7 Глава администрации города Арзамаса Нижегородской области обратился в Нижегородский областной суд с административным исковым заявлением, в котором просил признать недействующими пункты решения Арзамасской городской Думы Нижегородской области в части применения и вступления в силу изменений в Устав в случае досрочного прекращения полномочий главы Муниципального образования - мэра города Арзамаса. В ходе рассмотрения дела Главой администрации подано заявление, в котором административный истец просил применить меры предварительной защиты в виде запрета применения оспариваемых пунктов. Изменения в Устав, устанавливают новый порядок избрания Главы муниципального образования которые, применяются не только после истечения срока полномочий, но и в случае досрочного прекращения полномочий лавы муниципального образования. В качестве основания глава администрации указал на то, что одним из вопросов, планируемых к рассмотрению Арзамасской городской Думой Нижегородской области на ближайшем заседании, является вопрос о сложении полномочий Главы муниципального образования, что </w:t>
      </w:r>
      <w:r w:rsidRPr="00F32443">
        <w:rPr>
          <w:rFonts w:ascii="Times New Roman" w:eastAsia="Times New Roman" w:hAnsi="Times New Roman" w:cs="Times New Roman"/>
          <w:sz w:val="24"/>
          <w:szCs w:val="24"/>
        </w:rPr>
        <w:lastRenderedPageBreak/>
        <w:t xml:space="preserve">согласно повлечет вступление в силу и применение изменений в Устав, касающихся нового порядка избрания Главы муниципального образования. Данные обстоятельства свидетельствует о существовании явной опасности нарушения прав и свобод административного истца. Определением судьи Нижегородского областного суда удовлетворено заявление о применении мер предварительной защиты. </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Арзамасская городская Дума Нижегородской области подала частную жалобу на указанное определение, указывая на его незаконность, так как судья, по мнению административного истца своим определением вмешивается в компетенцию органов местного самоуправления. Оцените доводы сторон. Имеются ли в данном случае основания для применения мер предварительной защиты по административному иску? Кто из субъектов административного судопроизводства может обратиться с заявлением о принятии мер предварительной защиты? Предоставлено ли суду право по своему усмотрению обеспечивать административному истцу предварительную защиту? В какой суд подается частная жалоба на решение на определение судьи Нижегородского областного суда о применении мер предварительной защиты по административному делу? Какое решение должно быть принято по результатам рассмотрения частной жалобы Арзамасской городской Думы Нижегородской области?</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3.8 Достигнув призывного возраста Ч., был направлен в медицинскую организацию на обследование в стационарных условиях для уточнения диагноза заболевания. Решением призывной комиссии Нижегородского района города Нижнего Новгорода признан ограниченно годным к военной службе (категория годности «В») и освобожден от призыва на военную службу. Однако, решением вышестоящей призывной комиссии ФКУ «Военный комиссариат Нижегородской области» отменено решение нижестоящей призывной комиссии Нижегородского района о признании Ч. ограничено годным, и определена категория годности к военной службе «Б» подпункт 3. Ч. обратился в Нижегородский районный суд города Нижнего Новгорода с административным иском о признании незаконным решения призывной комиссии о присвоении категории годности к военной службе «Б».</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Нижегородский районный суд постановил исковые требования Ч. удовлетворить, исходя из того, что решение призывной комиссии Нижегородской области о присвоении Ч. категории годности «Б» принято без надлежащего изучения и оценки фактического состояния здоровья и физического развития призывника. Определением Нижегородского районного суда города была назначена судебная военно-врачебная экспертиза, производство которой была поручено Частному медицинскому учреждению «Первая городская независимая военно-врачебная экспертная комиссия». Согласно заключениям эксперта Ч. с рождения страдал заболеваниями, препятствующими прохождению военной службы по призыву. </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Не согласившись с доводами Нижегородского районного суда, ФКУ «Военный комиссариат Нижегородской области» подает апелляционную жалобу на решение Нижегородского районного суда, считая его незаконным и необоснованным. В обоснование своих требований ФКУ «Военный комиссариат Нижегородской области» ссылается на положения п. 1 ст. 5 Федерального закона от 28 марта 1998 года № 53-ФЗ «О воинской обязанности и военной службе» о том, что проведение мероприятий по медицинскому освидетельствованию и медицинскому осмотру возложено на военные комиссариаты. Как следует из материалов дела, при проведении контрольного медицинского освидетельствования призывной комиссией Нижегородской области диагноз Ч. был изменен, что явилось основанием, для изменения ранее установленной Ч. категории годности к военной службе и отмене решения призывной комиссии Нижегородского района города Нижнего Новгорода.</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Какие нормы законодательства подлежат применению в данном деле? Какое решение должен принять Нижегородский областной суд? На ком лежит обязанность доказывания обстоятельств нарушения прав, свобод и законных интересов </w:t>
      </w:r>
      <w:r w:rsidRPr="00F32443">
        <w:rPr>
          <w:rFonts w:ascii="Times New Roman" w:eastAsia="Times New Roman" w:hAnsi="Times New Roman" w:cs="Times New Roman"/>
          <w:sz w:val="24"/>
          <w:szCs w:val="24"/>
        </w:rPr>
        <w:lastRenderedPageBreak/>
        <w:t>административного истца по административному иску? Кто обязан доказывать обстоятельства о соблюдении требований нормативных правовых актов, о соответствии содержания оспариваемого решения? Относится ли заключение эксперта к числу доказательств по делу, на основании которых суд устанавливает наличие или отсутствие обстоятельств, обосновывающих требования и возражения лиц, участвующих в деле? Каким требованиям должно отвечать заключение судебной экспертизы?</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3.9 Гражданин Н., уволенный с предприятия вследствие его ликвидации, зарегистрировался в службе занятости в целях поиска подходящей работы или назначения ему пособия по безработице. Служба занятости дважды в течение 10 дней предлагала ему трудоустройство по специальности на временную работу, но Н. отказался от обоих вариантов, считая их неподходящими, и попросил назначить ему пособие по безработице. Служба занятости отказала ему. Соответствует ли данное решение службы занятости действующему законодательству? Может ли гражданин Н. обжаловать это решение в суде? Какой порядок для этого предусмотрен законодательством?</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3.10 В сентябре 2015 года И. прибыл на избирательный участок для участия в голосовании по выборам Губернатора Саратовской области, депутатов Саратовской областной Думы шестого созыва по одномандатным округам и по партийным спискам, где получил три бюллетеня. Бюллетень по выборам Губернатора Саратовской области И. по назначению не использовал, в урну для голосования не опускал, а забрал с собой. При ознакомлении с помощью системы ГАС «Выборы» на избирательном участке с итогами голосования административный истец установил, что число избирательных бюллетеней, выданных в помещении для голосования в день голосования, равно числу избирательных бюллетеней, содержащихся в стационарных ящиках для голосования. И. посчитал данное обстоятельство нарушением порядка подсчет голосов избирателей и обратился в Избирательную комиссию Саратовской области с заявлением о проведении повторного подсчета голосов избирателей на том, избирательном участке, где он голосовал. Ответа от избирательной комиссии И. не дождался. </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И. обратился в суд с административным иском к избирательной комиссии Саратовской области в котором просил признать незаконным бездействие административного ответчика, выразившееся в нерассмотрении заявления о повторном подсчете голосов избирателей. Однако, районный суд города Саратова в удовлетворении административных исковых требований отказал, так как активное избирательное право на участие в голосовании И. использовано путем явки на избирательный участок и получения бюллетеней для голосования. Однако распорядился он данным правом по своему усмотрению, в участии по выборам Губернатора области участие не принял. Препятствий для участия И. в голосовании по выборам Губернатора Саратовской области не имелось.</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Оцените доводы сторон. Какие нормы необходимо применить к рассмотрению данного юридического спора? В какой суд и в какой срок необходимо обратился И., чтобы обжаловать решение районного суда города Саратова? Составьте проект апелляционной жалобы на решение районного суда.</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 xml:space="preserve">3.11 29 июля 2015 года решением окружной избирательной комиссии (ОИК) отказано в регистрации С.С. кандидатом в депутаты Оренбургского городского Совета на том основании, что кандидатом не были предоставлены документы, необходимые для регистрации, предусмотренные статьей 33 Закона Оренбургской области «О выборах депутатов представительных органов муниципальных образований в Оренбургской области». На следующий день 30 июля 2015 года С.С. обратился с жалобой на решение ОИК в вышестоящую инстанцию Избирательную комиссию Оренбургской области и одновременно с жалобой в ЦИК РФ г. Москва. Так как ответа он не дождался, то 29 августа 2015 года обратился в районный суд г. Оренбурга с административным иском к окружной избирательной комиссии, Избирательной комиссии Оренбургской области об оспаривании решения ОИК. Решением районного суда г. Оренбурга в удовлетворении </w:t>
      </w:r>
      <w:r w:rsidRPr="00F32443">
        <w:rPr>
          <w:rFonts w:ascii="Times New Roman" w:eastAsia="Times New Roman" w:hAnsi="Times New Roman" w:cs="Times New Roman"/>
          <w:sz w:val="24"/>
          <w:szCs w:val="24"/>
        </w:rPr>
        <w:lastRenderedPageBreak/>
        <w:t>административного искового заявления С.С. об оспаривании решения отказано. Какие нормы законодательства применил районный суд, отказывая С.С. в удовлетворении административного искового заявления? В какой срок должно быть обжаловано решение избирательной комиссии об отказе в регистрации кандидата? Является ли подача жалобы в вышестоящую избирательную комиссию обязательным условием для обращения в суд с административным исковым заявлением? Какие есть основания для отказа в удовлетворении административного иска о защите избирательных прав и права на участие в референдуме граждан Российской Федерации? В какой суд и в каком порядке возможно обжаловать решение районного суда г. Оренбурга? Составьте проект апелляционной жалобы на решение районного суда.</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3.12 ФКУ ИК-20 ГУФСИН России по Нижегородской области обратилось в суд с административным иском об установлении административного надзора в отношении Б. При этом, как следует из материалов дела, Б. осужден приговором городского суда Московской области за совершение особо тяжких преступлений к 7 годам с отбыванием наказания в исправительной колонии строгого режима. Преступления совершены в условиях опасного рецидива. При изложенных обстоятельствах районный суд Нижегородской области административное исковое заявление ФКУ ИК-20 ГУФСИН России по Нижегородской области удовлетворил, решением суда постановлено установить в отношении Б. административный надзор сроком на 8 лет. Однако, Б. считает что установленные административные ограничения являются слишком суровыми, а срок административного надзора должен был быть установлен на 6 лет.</w:t>
      </w:r>
    </w:p>
    <w:p w:rsidR="0095610E" w:rsidRPr="00F32443" w:rsidRDefault="0095610E" w:rsidP="0095610E">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Подлежит ли данное дело рассмотрению в порядке административного судопроизводства? Если да, то в какой суд необходимо обратиться Б. с апелляционной жалобой? Какие нормы законодательства подлежат применению в данном деле и какое решение вынесет суд? Назовите лиц, участвующих в рассмотрении данного дела? Сохраняется ли у Б. право на обращение в суд с заявлением о досрочном прекращении административного надзора или с заявлением о частичной отмене установленных судом административных ограничений?</w:t>
      </w:r>
    </w:p>
    <w:p w:rsidR="0095610E" w:rsidRPr="00F32443" w:rsidRDefault="0095610E" w:rsidP="00AC4745">
      <w:pPr>
        <w:spacing w:after="0" w:line="240" w:lineRule="auto"/>
        <w:ind w:firstLine="720"/>
        <w:jc w:val="both"/>
        <w:rPr>
          <w:rFonts w:ascii="Times New Roman" w:eastAsia="Times New Roman" w:hAnsi="Times New Roman" w:cs="Times New Roman"/>
          <w:sz w:val="24"/>
          <w:szCs w:val="24"/>
        </w:rPr>
      </w:pPr>
      <w:r w:rsidRPr="00F32443">
        <w:rPr>
          <w:rFonts w:ascii="Times New Roman" w:eastAsia="Times New Roman" w:hAnsi="Times New Roman" w:cs="Times New Roman"/>
          <w:sz w:val="24"/>
          <w:szCs w:val="24"/>
        </w:rPr>
        <w:t>3.13 Прожекторный завод обратился в арбитражный суд с иском о признании недействительным постановления главы администрации района С.С. Игралова, касающегося изъятия у данного завода земельного участка площадью 140 га в связи с неиспользованием земли, включением ее в районный фонд перераспределения под коллективное садоводство и предоставления земельных участков членам товариществ (коллективное садоводство Совета ветеранов города, Союз многодетных матерей и садоводы поселка Янтарный) в собственность. Члены садоводческих товариществ получили земельные участки в собственность и им выданы соответствующие свидетельства на землю. Решением арбитражного суда от 20 февраля 2010 г. данное постановление главы администрации признано недействительным. Таким образом, один и тот же участок стал находиться в пользовании у прожекторного завода и в собственности членов названных садоводческих товариществ, объединяющих около 1,5 тыс. человек. Принятое судебное решение затрагивает интересы собственников земельных участков. Однако эти собственники в разрешении спора не участвовали. Граждане – члены садоводческих товариществ направили 3 сентября 2010 г. в федеральный арбитражный суд округа жалобу на решение арбитражного суда области. Федеральный арбитражный суд округа вынес определение о неподведомственности арбитражному суду дел по спорам с участием физических лиц и производство по делу прекратил. Нормы каких правовых актов подлежат применению в данном юридическом споре? Проанализируйте ситуацию с позиции современного законодательства. Каков порядок рассмотрения дел об оспаривании ненормативных правовых актов, решений и действий (бездействий) субъектов публичной администрации в арбитражных судах.</w:t>
      </w:r>
    </w:p>
    <w:p w:rsidR="0095610E" w:rsidRPr="00F32443" w:rsidRDefault="0095610E" w:rsidP="00AC4745">
      <w:pPr>
        <w:spacing w:after="0" w:line="240" w:lineRule="auto"/>
        <w:ind w:firstLine="720"/>
        <w:jc w:val="both"/>
        <w:rPr>
          <w:rFonts w:ascii="Times New Roman" w:eastAsia="Times New Roman" w:hAnsi="Times New Roman" w:cs="Times New Roman"/>
          <w:sz w:val="24"/>
          <w:szCs w:val="24"/>
        </w:rPr>
      </w:pPr>
    </w:p>
    <w:p w:rsidR="007F4BB0" w:rsidRPr="00F32443" w:rsidRDefault="007F4BB0" w:rsidP="007F4BB0">
      <w:pPr>
        <w:spacing w:after="0" w:line="240" w:lineRule="auto"/>
        <w:jc w:val="center"/>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t>Блок С</w:t>
      </w:r>
    </w:p>
    <w:p w:rsidR="007F4BB0" w:rsidRPr="00F32443" w:rsidRDefault="007F4BB0" w:rsidP="007F4BB0">
      <w:pPr>
        <w:spacing w:after="0" w:line="240" w:lineRule="auto"/>
        <w:jc w:val="center"/>
        <w:rPr>
          <w:rFonts w:ascii="Times New Roman" w:eastAsia="Times New Roman" w:hAnsi="Times New Roman" w:cs="Times New Roman"/>
          <w:b/>
          <w:sz w:val="24"/>
          <w:szCs w:val="24"/>
        </w:rPr>
      </w:pPr>
    </w:p>
    <w:p w:rsidR="00391F5B" w:rsidRPr="00F32443" w:rsidRDefault="00DC7EFD" w:rsidP="006276C9">
      <w:pPr>
        <w:spacing w:after="0" w:line="240" w:lineRule="auto"/>
        <w:ind w:firstLine="709"/>
        <w:jc w:val="both"/>
        <w:rPr>
          <w:rFonts w:ascii="Times New Roman" w:eastAsia="Times New Roman" w:hAnsi="Times New Roman" w:cs="Times New Roman"/>
          <w:b/>
          <w:sz w:val="24"/>
          <w:szCs w:val="24"/>
          <w:lang w:eastAsia="ru-RU"/>
        </w:rPr>
      </w:pPr>
      <w:r w:rsidRPr="00F32443">
        <w:rPr>
          <w:rFonts w:ascii="Times New Roman" w:eastAsia="Times New Roman" w:hAnsi="Times New Roman" w:cs="Times New Roman"/>
          <w:b/>
          <w:sz w:val="24"/>
          <w:szCs w:val="24"/>
          <w:lang w:eastAsia="ru-RU"/>
        </w:rPr>
        <w:t>С.</w:t>
      </w:r>
      <w:r w:rsidR="003534B6" w:rsidRPr="00F32443">
        <w:rPr>
          <w:rFonts w:ascii="Times New Roman" w:eastAsia="Times New Roman" w:hAnsi="Times New Roman" w:cs="Times New Roman"/>
          <w:b/>
          <w:sz w:val="24"/>
          <w:szCs w:val="24"/>
          <w:lang w:eastAsia="ru-RU"/>
        </w:rPr>
        <w:t>1</w:t>
      </w:r>
      <w:r w:rsidRPr="00F32443">
        <w:rPr>
          <w:rFonts w:ascii="Times New Roman" w:eastAsia="Times New Roman" w:hAnsi="Times New Roman" w:cs="Times New Roman"/>
          <w:b/>
          <w:sz w:val="24"/>
          <w:szCs w:val="24"/>
          <w:lang w:eastAsia="ru-RU"/>
        </w:rPr>
        <w:t xml:space="preserve"> </w:t>
      </w:r>
      <w:r w:rsidR="003534B6" w:rsidRPr="00F32443">
        <w:rPr>
          <w:rFonts w:ascii="Times New Roman" w:eastAsia="Times New Roman" w:hAnsi="Times New Roman" w:cs="Times New Roman"/>
          <w:b/>
          <w:sz w:val="24"/>
          <w:szCs w:val="24"/>
          <w:lang w:eastAsia="ru-RU"/>
        </w:rPr>
        <w:t>Деловая игра</w:t>
      </w:r>
    </w:p>
    <w:p w:rsidR="00F5653B" w:rsidRPr="00F32443" w:rsidRDefault="00F5653B" w:rsidP="006276C9">
      <w:pPr>
        <w:spacing w:after="0" w:line="240" w:lineRule="auto"/>
        <w:ind w:firstLine="709"/>
        <w:jc w:val="both"/>
        <w:rPr>
          <w:rFonts w:ascii="Times New Roman" w:eastAsia="Times New Roman" w:hAnsi="Times New Roman" w:cs="Times New Roman"/>
          <w:b/>
          <w:sz w:val="24"/>
          <w:szCs w:val="24"/>
          <w:lang w:eastAsia="ru-RU"/>
        </w:rPr>
      </w:pPr>
    </w:p>
    <w:p w:rsidR="00DC7EFD" w:rsidRPr="00F32443" w:rsidRDefault="00DC7EFD" w:rsidP="00DC7EFD">
      <w:pPr>
        <w:widowControl w:val="0"/>
        <w:spacing w:after="0" w:line="240" w:lineRule="auto"/>
        <w:ind w:firstLine="709"/>
        <w:jc w:val="both"/>
        <w:rPr>
          <w:rFonts w:ascii="Times New Roman" w:eastAsia="Calibri" w:hAnsi="Times New Roman" w:cs="Times New Roman"/>
          <w:b/>
          <w:sz w:val="24"/>
          <w:szCs w:val="24"/>
        </w:rPr>
      </w:pPr>
      <w:r w:rsidRPr="00F32443">
        <w:rPr>
          <w:rFonts w:ascii="Times New Roman" w:eastAsia="Calibri" w:hAnsi="Times New Roman" w:cs="Times New Roman"/>
          <w:b/>
          <w:sz w:val="24"/>
          <w:szCs w:val="24"/>
        </w:rPr>
        <w:t>Деловая игра «</w:t>
      </w:r>
      <w:r w:rsidR="007D4F25" w:rsidRPr="00F32443">
        <w:rPr>
          <w:rFonts w:ascii="Times New Roman" w:eastAsia="Calibri" w:hAnsi="Times New Roman" w:cs="Times New Roman"/>
          <w:b/>
          <w:sz w:val="24"/>
          <w:szCs w:val="24"/>
        </w:rPr>
        <w:t>П</w:t>
      </w:r>
      <w:r w:rsidRPr="00F32443">
        <w:rPr>
          <w:rFonts w:ascii="Times New Roman" w:eastAsia="Calibri" w:hAnsi="Times New Roman" w:cs="Times New Roman"/>
          <w:b/>
          <w:sz w:val="24"/>
          <w:szCs w:val="24"/>
        </w:rPr>
        <w:t>одготов</w:t>
      </w:r>
      <w:r w:rsidR="007D4F25" w:rsidRPr="00F32443">
        <w:rPr>
          <w:rFonts w:ascii="Times New Roman" w:eastAsia="Calibri" w:hAnsi="Times New Roman" w:cs="Times New Roman"/>
          <w:b/>
          <w:sz w:val="24"/>
          <w:szCs w:val="24"/>
        </w:rPr>
        <w:t>ка</w:t>
      </w:r>
      <w:r w:rsidRPr="00F32443">
        <w:rPr>
          <w:rFonts w:ascii="Times New Roman" w:eastAsia="Calibri" w:hAnsi="Times New Roman" w:cs="Times New Roman"/>
          <w:b/>
          <w:sz w:val="24"/>
          <w:szCs w:val="24"/>
        </w:rPr>
        <w:t xml:space="preserve"> административно</w:t>
      </w:r>
      <w:r w:rsidR="007D4F25" w:rsidRPr="00F32443">
        <w:rPr>
          <w:rFonts w:ascii="Times New Roman" w:eastAsia="Calibri" w:hAnsi="Times New Roman" w:cs="Times New Roman"/>
          <w:b/>
          <w:sz w:val="24"/>
          <w:szCs w:val="24"/>
        </w:rPr>
        <w:t>го</w:t>
      </w:r>
      <w:r w:rsidRPr="00F32443">
        <w:rPr>
          <w:rFonts w:ascii="Times New Roman" w:eastAsia="Calibri" w:hAnsi="Times New Roman" w:cs="Times New Roman"/>
          <w:b/>
          <w:sz w:val="24"/>
          <w:szCs w:val="24"/>
        </w:rPr>
        <w:t xml:space="preserve"> де</w:t>
      </w:r>
      <w:r w:rsidR="007D4F25" w:rsidRPr="00F32443">
        <w:rPr>
          <w:rFonts w:ascii="Times New Roman" w:eastAsia="Calibri" w:hAnsi="Times New Roman" w:cs="Times New Roman"/>
          <w:b/>
          <w:sz w:val="24"/>
          <w:szCs w:val="24"/>
        </w:rPr>
        <w:t>ла в рамках производства по делам об административных правонарушениях</w:t>
      </w:r>
      <w:r w:rsidRPr="00F32443">
        <w:rPr>
          <w:rFonts w:ascii="Times New Roman" w:eastAsia="Calibri" w:hAnsi="Times New Roman" w:cs="Times New Roman"/>
          <w:b/>
          <w:sz w:val="24"/>
          <w:szCs w:val="24"/>
        </w:rPr>
        <w:t>»</w:t>
      </w:r>
    </w:p>
    <w:p w:rsidR="007D4F25" w:rsidRPr="00F32443" w:rsidRDefault="007D4F25" w:rsidP="00DC7EFD">
      <w:pPr>
        <w:widowControl w:val="0"/>
        <w:spacing w:after="0" w:line="240" w:lineRule="auto"/>
        <w:ind w:firstLine="709"/>
        <w:jc w:val="both"/>
        <w:rPr>
          <w:rFonts w:ascii="Times New Roman" w:eastAsia="Calibri" w:hAnsi="Times New Roman" w:cs="Times New Roman"/>
          <w:sz w:val="24"/>
          <w:szCs w:val="24"/>
        </w:rPr>
      </w:pPr>
    </w:p>
    <w:p w:rsidR="00DC7EFD" w:rsidRPr="00F32443" w:rsidRDefault="00C47DD7"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Ц</w:t>
      </w:r>
      <w:r w:rsidR="00DC7EFD" w:rsidRPr="00F32443">
        <w:rPr>
          <w:rFonts w:ascii="Times New Roman" w:eastAsia="Calibri" w:hAnsi="Times New Roman" w:cs="Times New Roman"/>
          <w:sz w:val="24"/>
          <w:szCs w:val="24"/>
        </w:rPr>
        <w:t xml:space="preserve">елью деловой игры является:  </w:t>
      </w:r>
    </w:p>
    <w:p w:rsidR="00DC7EFD" w:rsidRPr="00F32443" w:rsidRDefault="00DC7EFD" w:rsidP="00DC7EFD">
      <w:pPr>
        <w:widowControl w:val="0"/>
        <w:numPr>
          <w:ilvl w:val="0"/>
          <w:numId w:val="42"/>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проверка, углубление и закрепление теоретических знаний по изучаемой теме</w:t>
      </w:r>
      <w:r w:rsidR="00C47DD7" w:rsidRPr="00F32443">
        <w:rPr>
          <w:rFonts w:ascii="Times New Roman" w:eastAsia="Calibri" w:hAnsi="Times New Roman" w:cs="Times New Roman"/>
          <w:sz w:val="24"/>
          <w:szCs w:val="24"/>
        </w:rPr>
        <w:t>;</w:t>
      </w:r>
    </w:p>
    <w:p w:rsidR="00C47DD7" w:rsidRPr="00F32443" w:rsidRDefault="00DC7EFD" w:rsidP="00DC7EFD">
      <w:pPr>
        <w:widowControl w:val="0"/>
        <w:numPr>
          <w:ilvl w:val="0"/>
          <w:numId w:val="42"/>
        </w:numPr>
        <w:spacing w:after="0" w:line="240" w:lineRule="auto"/>
        <w:ind w:left="0" w:firstLine="709"/>
        <w:jc w:val="both"/>
        <w:rPr>
          <w:rFonts w:ascii="Times New Roman" w:eastAsia="Calibri" w:hAnsi="Times New Roman" w:cs="Times New Roman"/>
          <w:i/>
          <w:sz w:val="24"/>
          <w:szCs w:val="24"/>
        </w:rPr>
      </w:pPr>
      <w:r w:rsidRPr="00F32443">
        <w:rPr>
          <w:rFonts w:ascii="Times New Roman" w:eastAsia="Calibri" w:hAnsi="Times New Roman" w:cs="Times New Roman"/>
          <w:sz w:val="24"/>
          <w:szCs w:val="24"/>
        </w:rPr>
        <w:t xml:space="preserve">выработка у студентов навыков </w:t>
      </w:r>
      <w:r w:rsidR="00C47DD7" w:rsidRPr="00F32443">
        <w:rPr>
          <w:rFonts w:ascii="Times New Roman" w:eastAsia="Calibri" w:hAnsi="Times New Roman" w:cs="Times New Roman"/>
          <w:sz w:val="24"/>
          <w:szCs w:val="24"/>
        </w:rPr>
        <w:t>применения нормативных правовых актов, рекламирующих производство по делам об административных правонарушениях; навыков подготовки и оформления административного  дела в конкретной ситуации при привлечении к административной ответственности</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С этой целью необходимо: заполнить соответствующие бланки протоколов и других документов, которые войдут в состав административного дела на привлеченного к административной ответственности гражданина, сформировать административное дело, подшить его и сдать препо</w:t>
      </w:r>
      <w:r w:rsidR="00C47DD7" w:rsidRPr="00F32443">
        <w:rPr>
          <w:rFonts w:ascii="Times New Roman" w:eastAsia="Calibri" w:hAnsi="Times New Roman" w:cs="Times New Roman"/>
          <w:sz w:val="24"/>
          <w:szCs w:val="24"/>
        </w:rPr>
        <w:t>давателю для проверки и отметки</w:t>
      </w:r>
      <w:r w:rsidRPr="00F32443">
        <w:rPr>
          <w:rFonts w:ascii="Times New Roman" w:eastAsia="Calibri" w:hAnsi="Times New Roman" w:cs="Times New Roman"/>
          <w:sz w:val="24"/>
          <w:szCs w:val="24"/>
        </w:rPr>
        <w:t xml:space="preserve">.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В процессе деловой игры студенты подробно рассматривают все материалы макета дела о привлечении к административной ответственности по </w:t>
      </w:r>
      <w:r w:rsidR="00732A1B" w:rsidRPr="00F32443">
        <w:rPr>
          <w:rFonts w:ascii="Times New Roman" w:eastAsia="Calibri" w:hAnsi="Times New Roman" w:cs="Times New Roman"/>
          <w:sz w:val="24"/>
          <w:szCs w:val="24"/>
        </w:rPr>
        <w:t>соответствующей статье КоАП РФ</w:t>
      </w:r>
      <w:r w:rsidRPr="00F32443">
        <w:rPr>
          <w:rFonts w:ascii="Times New Roman" w:eastAsia="Calibri" w:hAnsi="Times New Roman" w:cs="Times New Roman"/>
          <w:sz w:val="24"/>
          <w:szCs w:val="24"/>
        </w:rPr>
        <w:t xml:space="preserve">. Во второй половине деловой игры студенты выступают в качестве сотрудников органов внутренних дел и заполняют все протоколы, аргументируя в реальной обстановке поводы и мотивы для доставления и административного задержания, а также личного досмотра и досмотра вещей, находящихся при физическом лице, заполняют другие протоколы, а также определения и постановления. Собрав все заполненные протоколы, бланки которых студенты изготавливают дополнительно, они оформляют административное дело, которое подшивают и сдают для оценки преподавателю. </w:t>
      </w:r>
    </w:p>
    <w:p w:rsidR="00C47DD7"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Во время деловой игры студенты активно используют четвертый раздел</w:t>
      </w:r>
      <w:r w:rsidR="00C47DD7" w:rsidRPr="00F32443">
        <w:rPr>
          <w:rFonts w:ascii="Times New Roman" w:eastAsia="Calibri" w:hAnsi="Times New Roman" w:cs="Times New Roman"/>
          <w:sz w:val="24"/>
          <w:szCs w:val="24"/>
        </w:rPr>
        <w:t xml:space="preserve"> КоАП РФ</w:t>
      </w:r>
      <w:r w:rsidRPr="00F32443">
        <w:rPr>
          <w:rFonts w:ascii="Times New Roman" w:eastAsia="Calibri" w:hAnsi="Times New Roman" w:cs="Times New Roman"/>
          <w:sz w:val="24"/>
          <w:szCs w:val="24"/>
        </w:rPr>
        <w:t xml:space="preserve">: </w:t>
      </w:r>
    </w:p>
    <w:p w:rsidR="00C47DD7" w:rsidRPr="00F32443" w:rsidRDefault="00DC7EFD" w:rsidP="00C47DD7">
      <w:pPr>
        <w:pStyle w:val="a8"/>
        <w:widowControl w:val="0"/>
        <w:numPr>
          <w:ilvl w:val="0"/>
          <w:numId w:val="43"/>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гл. 27 – при применении и оформлении мер обеспечения производства по делам об административных правонарушениях, </w:t>
      </w:r>
    </w:p>
    <w:p w:rsidR="00C47DD7" w:rsidRPr="00F32443" w:rsidRDefault="00DC7EFD" w:rsidP="00C47DD7">
      <w:pPr>
        <w:pStyle w:val="a8"/>
        <w:widowControl w:val="0"/>
        <w:numPr>
          <w:ilvl w:val="0"/>
          <w:numId w:val="43"/>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гл. 25 – при оформлении протоколов на лицо, в отношении которого возбуждено дело об административных правонарушениях, при взаимоотношениях с иными участниками производства по делам об административных правонарушениях, </w:t>
      </w:r>
    </w:p>
    <w:p w:rsidR="00C47DD7" w:rsidRPr="00F32443" w:rsidRDefault="00DC7EFD" w:rsidP="00C47DD7">
      <w:pPr>
        <w:pStyle w:val="a8"/>
        <w:widowControl w:val="0"/>
        <w:numPr>
          <w:ilvl w:val="0"/>
          <w:numId w:val="43"/>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гл. 26 – при сборе доказательств, вещественных доказательств и документов, проведении экспертиз и их оценке,  </w:t>
      </w:r>
    </w:p>
    <w:p w:rsidR="00C47DD7" w:rsidRPr="00F32443" w:rsidRDefault="00DC7EFD" w:rsidP="00C47DD7">
      <w:pPr>
        <w:pStyle w:val="a8"/>
        <w:widowControl w:val="0"/>
        <w:numPr>
          <w:ilvl w:val="0"/>
          <w:numId w:val="43"/>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гл. 28 – при возбуждении дела об административных правонарушениях, </w:t>
      </w:r>
    </w:p>
    <w:p w:rsidR="00DC7EFD" w:rsidRPr="00F32443" w:rsidRDefault="00DC7EFD" w:rsidP="00C47DD7">
      <w:pPr>
        <w:pStyle w:val="a8"/>
        <w:widowControl w:val="0"/>
        <w:numPr>
          <w:ilvl w:val="0"/>
          <w:numId w:val="43"/>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гл. 29 – при рассмотрении дела об административных правонарушениях и принятии решения по делу</w:t>
      </w:r>
      <w:r w:rsidR="00C47DD7" w:rsidRPr="00F32443">
        <w:rPr>
          <w:rFonts w:ascii="Times New Roman" w:eastAsia="Calibri" w:hAnsi="Times New Roman" w:cs="Times New Roman"/>
          <w:sz w:val="24"/>
          <w:szCs w:val="24"/>
        </w:rPr>
        <w:t>.</w:t>
      </w:r>
    </w:p>
    <w:p w:rsidR="00DC7EFD" w:rsidRPr="00F32443" w:rsidRDefault="00DC7EFD" w:rsidP="00DC7EFD">
      <w:pPr>
        <w:widowControl w:val="0"/>
        <w:spacing w:after="0" w:line="240" w:lineRule="auto"/>
        <w:ind w:firstLine="709"/>
        <w:jc w:val="both"/>
        <w:rPr>
          <w:rFonts w:ascii="Times New Roman" w:eastAsia="Calibri" w:hAnsi="Times New Roman" w:cs="Times New Roman"/>
          <w:i/>
          <w:sz w:val="24"/>
          <w:szCs w:val="24"/>
        </w:rPr>
      </w:pPr>
      <w:r w:rsidRPr="00F32443">
        <w:rPr>
          <w:rFonts w:ascii="Times New Roman" w:eastAsia="Calibri" w:hAnsi="Times New Roman" w:cs="Times New Roman"/>
          <w:i/>
          <w:sz w:val="24"/>
          <w:szCs w:val="24"/>
        </w:rPr>
        <w:t xml:space="preserve">Методика проведения практического занятия </w:t>
      </w:r>
      <w:r w:rsidR="000337FE" w:rsidRPr="00F32443">
        <w:rPr>
          <w:rFonts w:ascii="Times New Roman" w:eastAsia="Calibri" w:hAnsi="Times New Roman" w:cs="Times New Roman"/>
          <w:i/>
          <w:sz w:val="24"/>
          <w:szCs w:val="24"/>
        </w:rPr>
        <w:t>в форме деловой игры</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При подготовке к практическому занятию</w:t>
      </w:r>
      <w:r w:rsidR="000337FE" w:rsidRPr="00F32443">
        <w:rPr>
          <w:rFonts w:ascii="Times New Roman" w:eastAsia="Calibri" w:hAnsi="Times New Roman" w:cs="Times New Roman"/>
          <w:sz w:val="24"/>
          <w:szCs w:val="24"/>
        </w:rPr>
        <w:t xml:space="preserve"> (семинару)</w:t>
      </w:r>
      <w:r w:rsidRPr="00F32443">
        <w:rPr>
          <w:rFonts w:ascii="Times New Roman" w:eastAsia="Calibri" w:hAnsi="Times New Roman" w:cs="Times New Roman"/>
          <w:sz w:val="24"/>
          <w:szCs w:val="24"/>
        </w:rPr>
        <w:t xml:space="preserve"> студенты должны внимательно проработать рекомендованную </w:t>
      </w:r>
      <w:r w:rsidR="000337FE" w:rsidRPr="00F32443">
        <w:rPr>
          <w:rFonts w:ascii="Times New Roman" w:eastAsia="Calibri" w:hAnsi="Times New Roman" w:cs="Times New Roman"/>
          <w:sz w:val="24"/>
          <w:szCs w:val="24"/>
        </w:rPr>
        <w:t xml:space="preserve">учебную </w:t>
      </w:r>
      <w:r w:rsidRPr="00F32443">
        <w:rPr>
          <w:rFonts w:ascii="Times New Roman" w:eastAsia="Calibri" w:hAnsi="Times New Roman" w:cs="Times New Roman"/>
          <w:sz w:val="24"/>
          <w:szCs w:val="24"/>
        </w:rPr>
        <w:t xml:space="preserve">литературу и нормативные акты и сделать соответствующие записи в рабочих тетрадях. Занятие проводится путем постановки вводных задач (ситуаций), самостоятельного поиска решений, обсуждения вариантов решений по юридической квалификации рассматриваемых правонарушений, и быть готовыми к оформлению дела об административном правонарушении.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Деловая игра начинается с того, что студенты</w:t>
      </w:r>
      <w:r w:rsidR="00732A1B" w:rsidRPr="00F32443">
        <w:rPr>
          <w:rFonts w:ascii="Times New Roman" w:eastAsia="Calibri" w:hAnsi="Times New Roman" w:cs="Times New Roman"/>
          <w:sz w:val="24"/>
          <w:szCs w:val="24"/>
        </w:rPr>
        <w:t xml:space="preserve"> разбиваются на группы и </w:t>
      </w:r>
      <w:r w:rsidRPr="00F32443">
        <w:rPr>
          <w:rFonts w:ascii="Times New Roman" w:eastAsia="Calibri" w:hAnsi="Times New Roman" w:cs="Times New Roman"/>
          <w:sz w:val="24"/>
          <w:szCs w:val="24"/>
        </w:rPr>
        <w:t xml:space="preserve"> по указанию преподавателя ставятся в конкретные игровые роли (с учетом разрешаемой ситуации)</w:t>
      </w:r>
      <w:r w:rsidR="00732A1B" w:rsidRPr="00F32443">
        <w:rPr>
          <w:rFonts w:ascii="Times New Roman" w:eastAsia="Calibri" w:hAnsi="Times New Roman" w:cs="Times New Roman"/>
          <w:sz w:val="24"/>
          <w:szCs w:val="24"/>
        </w:rPr>
        <w:t xml:space="preserve">. В </w:t>
      </w:r>
      <w:r w:rsidRPr="00F32443">
        <w:rPr>
          <w:rFonts w:ascii="Times New Roman" w:eastAsia="Calibri" w:hAnsi="Times New Roman" w:cs="Times New Roman"/>
          <w:sz w:val="24"/>
          <w:szCs w:val="24"/>
        </w:rPr>
        <w:t xml:space="preserve">отведенное время (15–20 мин) изучают содержание вводной задачи. </w:t>
      </w:r>
      <w:r w:rsidR="00732A1B" w:rsidRPr="00F32443">
        <w:rPr>
          <w:rFonts w:ascii="Times New Roman" w:eastAsia="Calibri" w:hAnsi="Times New Roman" w:cs="Times New Roman"/>
          <w:sz w:val="24"/>
          <w:szCs w:val="24"/>
        </w:rPr>
        <w:t xml:space="preserve">Фабулы практических задач выдаются преподавателем. </w:t>
      </w:r>
      <w:r w:rsidRPr="00F32443">
        <w:rPr>
          <w:rFonts w:ascii="Times New Roman" w:eastAsia="Calibri" w:hAnsi="Times New Roman" w:cs="Times New Roman"/>
          <w:sz w:val="24"/>
          <w:szCs w:val="24"/>
        </w:rPr>
        <w:t xml:space="preserve">После этого они должны: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дать юридическую оценку событию, определить составы имеющихся административных правонарушений с указанием нормативных актов, которые нарушены, квалифицировать составы (по признакам объекта, объективной стороны, субъекта, субъективной стороны) с использованием КоАП РФ;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lastRenderedPageBreak/>
        <w:t xml:space="preserve">– определить порядок рассмотрения дел;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определить органы, полномочные рассматривать материалы по делу об административном правонарушении;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определить должностных лиц и их компетенцию по вынесению постановлений (со ссылкой на КоАП РФ и другие нормативные акты);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 указать, какие документы должны быть проверены </w:t>
      </w:r>
      <w:r w:rsidR="007D6F97" w:rsidRPr="00F32443">
        <w:rPr>
          <w:rFonts w:ascii="Times New Roman" w:eastAsia="Calibri" w:hAnsi="Times New Roman" w:cs="Times New Roman"/>
          <w:sz w:val="24"/>
          <w:szCs w:val="24"/>
        </w:rPr>
        <w:t>правонарушителя</w:t>
      </w:r>
      <w:r w:rsidRPr="00F32443">
        <w:rPr>
          <w:rFonts w:ascii="Times New Roman" w:eastAsia="Calibri" w:hAnsi="Times New Roman" w:cs="Times New Roman"/>
          <w:sz w:val="24"/>
          <w:szCs w:val="24"/>
        </w:rPr>
        <w:t>;</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определить, какие меры воздействия (наказания) могут быть применены </w:t>
      </w:r>
      <w:r w:rsidR="007D6F97" w:rsidRPr="00F32443">
        <w:rPr>
          <w:rFonts w:ascii="Times New Roman" w:eastAsia="Calibri" w:hAnsi="Times New Roman" w:cs="Times New Roman"/>
          <w:sz w:val="24"/>
          <w:szCs w:val="24"/>
        </w:rPr>
        <w:t>правонарушителю</w:t>
      </w:r>
      <w:r w:rsidRPr="00F32443">
        <w:rPr>
          <w:rFonts w:ascii="Times New Roman" w:eastAsia="Calibri" w:hAnsi="Times New Roman" w:cs="Times New Roman"/>
          <w:sz w:val="24"/>
          <w:szCs w:val="24"/>
        </w:rPr>
        <w:t xml:space="preserve">;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вынести решение по делу о наказании либо направлении в другие органы материалов административного дела в отношении </w:t>
      </w:r>
      <w:r w:rsidR="007D6F97" w:rsidRPr="00F32443">
        <w:rPr>
          <w:rFonts w:ascii="Times New Roman" w:eastAsia="Calibri" w:hAnsi="Times New Roman" w:cs="Times New Roman"/>
          <w:sz w:val="24"/>
          <w:szCs w:val="24"/>
        </w:rPr>
        <w:t>правонарушителя</w:t>
      </w:r>
      <w:r w:rsidRPr="00F32443">
        <w:rPr>
          <w:rFonts w:ascii="Times New Roman" w:eastAsia="Calibri" w:hAnsi="Times New Roman" w:cs="Times New Roman"/>
          <w:sz w:val="24"/>
          <w:szCs w:val="24"/>
        </w:rPr>
        <w:t>;</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 составить (оформить) административно-процессуальные документы по делу об административном правонарушении «Дело»;  </w:t>
      </w:r>
    </w:p>
    <w:p w:rsidR="007D6F97"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 представить его для последующей проверки преподавателю.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После обсуждения предлагаемых решений студентам дается задание решить вышепоставленные вопросы и определяется учебное время для их решения (</w:t>
      </w:r>
      <w:r w:rsidR="00732A1B" w:rsidRPr="00F32443">
        <w:rPr>
          <w:rFonts w:ascii="Times New Roman" w:eastAsia="Calibri" w:hAnsi="Times New Roman" w:cs="Times New Roman"/>
          <w:sz w:val="24"/>
          <w:szCs w:val="24"/>
        </w:rPr>
        <w:t>50-60 мин</w:t>
      </w:r>
      <w:r w:rsidRPr="00F32443">
        <w:rPr>
          <w:rFonts w:ascii="Times New Roman" w:eastAsia="Calibri" w:hAnsi="Times New Roman" w:cs="Times New Roman"/>
          <w:sz w:val="24"/>
          <w:szCs w:val="24"/>
        </w:rPr>
        <w:t xml:space="preserve">).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По рассмотрению всех ситуаций и заданий обучаемые оформляют все необходимые процессуальные документы и сшивают административное дело, в котором могут быть следующие материалы дела об административном правонарушении: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1) рапорт о доставлении нарушителя в дежурную часть ОВД;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2) протокол доставления;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3) протокол об административном правонарушении;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4) определение о возбуждении административного расследования;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5) протокол административного задержания;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6) некоторые иные протоколы: изъятия, осмотра помещения, территории, досмотра личности; объяснения нарушителя, свидетелей, заключение эксперта и другие документы, выступающие доказательствами по делу. </w:t>
      </w:r>
    </w:p>
    <w:p w:rsidR="00DC7EFD" w:rsidRPr="00F32443" w:rsidRDefault="00DC7EFD" w:rsidP="00DC7EFD">
      <w:pPr>
        <w:widowControl w:val="0"/>
        <w:spacing w:after="0" w:line="240" w:lineRule="auto"/>
        <w:ind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Фабула задания для составления административного дела:</w:t>
      </w:r>
    </w:p>
    <w:p w:rsidR="00DC7EFD" w:rsidRPr="00F32443" w:rsidRDefault="00DC7EFD" w:rsidP="00DC7EFD">
      <w:pPr>
        <w:widowControl w:val="0"/>
        <w:numPr>
          <w:ilvl w:val="0"/>
          <w:numId w:val="41"/>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В отношении гражданина В. инспектором ГИБДД был составлен протокол об административном правонарушении по ч. 4 ст. 12.19 КоАП РФ за парковку автомобиля «елочкой» на проезжей части, что создавало препятствия движению других транспортных средств. Автомобиль ВАЗ-2110, принадлежащий В., был задержан и эвакуирован на специализированную стоянку в порядке ст. 27.13 КоАП РФ. Гражданин В. обратился с жалобой в суд о признании постановления незаконным, поскольку были допущены существенные нарушения инспекторы задержали его транспортное средств, хотя он мог устранить причину задержания на месте, отогнав машину; тем самым они нарушении ч. 1 ст. 27.13 КоАП РФ</w:t>
      </w:r>
    </w:p>
    <w:p w:rsidR="00DC7EFD" w:rsidRPr="00F32443" w:rsidRDefault="00DC7EFD" w:rsidP="00DC7EFD">
      <w:pPr>
        <w:widowControl w:val="0"/>
        <w:numPr>
          <w:ilvl w:val="0"/>
          <w:numId w:val="41"/>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Гражданка Н. 10 мая 2013 года совершила хулиганские действия. Учитывая, что у нее имеется сын 13 лет, которого она воспитывает одна, ее решили не привлекать к уголовной ответственности. Ее действия квалифицировали по ст. 20.1 КоАП РФ как мелкое хулиганство. Постановлением судьи от 20 мая 2013 года Н была подвергнута административному аресту на 15 суток. 25 мая 2013 г. Н., ссылаясь на ст. 3.9 КоАП РФ, потребовала освобождения из-под ареста.</w:t>
      </w:r>
    </w:p>
    <w:p w:rsidR="00DC7EFD" w:rsidRPr="00F32443" w:rsidRDefault="00DC7EFD" w:rsidP="00DC7EFD">
      <w:pPr>
        <w:widowControl w:val="0"/>
        <w:numPr>
          <w:ilvl w:val="0"/>
          <w:numId w:val="41"/>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Сотрудниками органов внутренних дел проведена проверка деятельности предприятия по производству минеральной воды «Э», в результате которой было обнаружено, что вся продукция производилась с нарушением санитарных норм. В отношении предприятия было возбуждено дело об административном правонарушении, предусмотренном ст. 6.5 КоАП РФ, и назначено административное расследование. Материалы дела согласно абз. 2 ч. 3 ст. 23.1 КоАП РФ были переданы в районный суд, который вынес постановление о наложении административного штрафа в размере 20 тыс. руб. с приостановлением деятельности предприятия на срок до 45 суток.</w:t>
      </w:r>
    </w:p>
    <w:p w:rsidR="00DC7EFD" w:rsidRPr="00F32443" w:rsidRDefault="00DC7EFD" w:rsidP="00DC7EFD">
      <w:pPr>
        <w:widowControl w:val="0"/>
        <w:numPr>
          <w:ilvl w:val="0"/>
          <w:numId w:val="41"/>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 xml:space="preserve">1 мая было возбуждено уголовное дело по факту совершения хулиганских действий неработающим М. и учащимся колледжа 17-летним К. При расследовании было </w:t>
      </w:r>
      <w:r w:rsidRPr="00F32443">
        <w:rPr>
          <w:rFonts w:ascii="Times New Roman" w:eastAsia="Calibri" w:hAnsi="Times New Roman" w:cs="Times New Roman"/>
          <w:sz w:val="24"/>
          <w:szCs w:val="24"/>
        </w:rPr>
        <w:lastRenderedPageBreak/>
        <w:t>установлено, что 1 мая м. При встрече с К. предложил ему купить бутылку водки. В квартире, где жил М. они выпили приобретенную водку. После этого М. и К. вышли на лестничную площадку, приставали к проходящим, ругались, кричали, угрожали, а затем уснули на этой же площадке. 22 июня производство по уголовному делу о хулиганстве было прекращено, материалы направлены мировому судье для привлечения виновных к ответственности. 24 июня судья за мелкое хулиганство подверг М. и К. аресту на 15 суток.</w:t>
      </w:r>
    </w:p>
    <w:p w:rsidR="00DC7EFD" w:rsidRPr="00F32443" w:rsidRDefault="00DC7EFD" w:rsidP="00DC7EFD">
      <w:pPr>
        <w:widowControl w:val="0"/>
        <w:numPr>
          <w:ilvl w:val="0"/>
          <w:numId w:val="41"/>
        </w:numPr>
        <w:spacing w:after="0" w:line="240" w:lineRule="auto"/>
        <w:ind w:left="0" w:firstLine="709"/>
        <w:jc w:val="both"/>
        <w:rPr>
          <w:rFonts w:ascii="Times New Roman" w:eastAsia="Calibri" w:hAnsi="Times New Roman" w:cs="Times New Roman"/>
          <w:sz w:val="24"/>
          <w:szCs w:val="24"/>
        </w:rPr>
      </w:pPr>
      <w:r w:rsidRPr="00F32443">
        <w:rPr>
          <w:rFonts w:ascii="Times New Roman" w:eastAsia="Calibri" w:hAnsi="Times New Roman" w:cs="Times New Roman"/>
          <w:sz w:val="24"/>
          <w:szCs w:val="24"/>
        </w:rPr>
        <w:t>Водитель А., выезжая со двора на дорогу, повернул налево, выехал  на полосу, которая была предназначена для движения автобусов, во встречном направлении и далее пересек сплошную разделительную линию. Он был остановлен инспектором ГИБДД, составившим впоследствии протокол об административном правонарушении, предусмотренном ч. 3 ст. 12.15 КоАП РФ. Материалы дела были переданы мировому судье, который лишил водителя права управления транспортным средством на 4 месяца.</w:t>
      </w:r>
    </w:p>
    <w:p w:rsidR="00DC7EFD" w:rsidRPr="00F32443" w:rsidRDefault="00732A1B" w:rsidP="006276C9">
      <w:pPr>
        <w:spacing w:after="0" w:line="240" w:lineRule="auto"/>
        <w:ind w:firstLine="709"/>
        <w:jc w:val="both"/>
        <w:rPr>
          <w:rFonts w:ascii="Times New Roman" w:eastAsia="Times New Roman" w:hAnsi="Times New Roman" w:cs="Times New Roman"/>
          <w:b/>
          <w:sz w:val="24"/>
          <w:szCs w:val="24"/>
          <w:lang w:eastAsia="ru-RU"/>
        </w:rPr>
      </w:pPr>
      <w:r w:rsidRPr="00F32443">
        <w:rPr>
          <w:rFonts w:ascii="Times New Roman" w:eastAsia="Times New Roman" w:hAnsi="Times New Roman" w:cs="Times New Roman"/>
          <w:sz w:val="24"/>
          <w:szCs w:val="24"/>
          <w:lang w:eastAsia="ru-RU"/>
        </w:rPr>
        <w:t xml:space="preserve">Оформленное и подшитое в обложку (скоросшиватель) административное дело сдается преподавателю для проверки и выставления оценок. </w:t>
      </w:r>
    </w:p>
    <w:p w:rsidR="00DC7EFD" w:rsidRPr="00F32443" w:rsidRDefault="00DC7EFD" w:rsidP="006276C9">
      <w:pPr>
        <w:spacing w:after="0" w:line="240" w:lineRule="auto"/>
        <w:ind w:firstLine="709"/>
        <w:jc w:val="both"/>
        <w:rPr>
          <w:rFonts w:ascii="Times New Roman" w:eastAsia="Times New Roman" w:hAnsi="Times New Roman" w:cs="Times New Roman"/>
          <w:b/>
          <w:sz w:val="24"/>
          <w:szCs w:val="24"/>
          <w:lang w:eastAsia="ru-RU"/>
        </w:rPr>
      </w:pPr>
    </w:p>
    <w:p w:rsidR="00DC7EFD" w:rsidRP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r w:rsidRPr="00E43C9A">
        <w:rPr>
          <w:rFonts w:ascii="Times New Roman" w:eastAsia="Times New Roman" w:hAnsi="Times New Roman" w:cs="Times New Roman"/>
          <w:b/>
          <w:sz w:val="24"/>
          <w:szCs w:val="24"/>
          <w:lang w:eastAsia="ru-RU"/>
        </w:rPr>
        <w:t>Примерный вариант контрольной работы</w:t>
      </w:r>
    </w:p>
    <w:p w:rsidR="00E43C9A" w:rsidRP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Pr="00E43C9A" w:rsidRDefault="00E43C9A" w:rsidP="00E43C9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E43C9A">
        <w:rPr>
          <w:rFonts w:ascii="Times New Roman" w:eastAsia="Times New Roman" w:hAnsi="Times New Roman" w:cs="Times New Roman"/>
          <w:sz w:val="24"/>
          <w:szCs w:val="24"/>
          <w:lang w:eastAsia="ru-RU"/>
        </w:rPr>
        <w:t>Раскрыть содержание теоретического вопроса: «Регистрационный учет граждан в г. Бузулуке» (вариант - «Регистрационный учет граждан в г. Оренбурге»).</w:t>
      </w:r>
    </w:p>
    <w:p w:rsidR="00E43C9A" w:rsidRPr="00E43C9A" w:rsidRDefault="00E43C9A" w:rsidP="00E43C9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E43C9A">
        <w:rPr>
          <w:rFonts w:ascii="Times New Roman" w:eastAsia="Times New Roman" w:hAnsi="Times New Roman" w:cs="Times New Roman"/>
          <w:sz w:val="24"/>
          <w:szCs w:val="24"/>
          <w:lang w:eastAsia="ru-RU"/>
        </w:rPr>
        <w:t>Решить задачу: Директор рыбного завода в городе Зареченск А.А. Мартюшев получил по почте постановление начальника управления эксплуатации Майского водохранилища Т.Ю. Забаркина о наложении на него административного штрафа за засорение водохранилища и водоохранной зоны отходами производства.  Впоследствии он выяснил, что представителем управления И.Д. Ивановым с участием инспектора рыбоохраны П.Б. Голованова и работницы городской администрации О.Д. Тороховой производился осмотр берега водохранилища в черте города, составлялись какие-то акты, но представители рыбного завода в осмотре не участвовали, с составленными актами их не знакомили.  Имеет ли правовую силу постановление о наложении административного наказания, если не соблюдены требования закона по составлению акта обследования, протокола об административном правонарушении?  Куда необходимо обратиться директору рыбзавода с жалобой?</w:t>
      </w:r>
    </w:p>
    <w:p w:rsidR="00E43C9A" w:rsidRPr="00E43C9A" w:rsidRDefault="00E43C9A" w:rsidP="00E43C9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E43C9A">
        <w:rPr>
          <w:rFonts w:ascii="Times New Roman" w:eastAsia="Times New Roman" w:hAnsi="Times New Roman" w:cs="Times New Roman"/>
          <w:sz w:val="24"/>
          <w:szCs w:val="24"/>
          <w:lang w:eastAsia="ru-RU"/>
        </w:rPr>
        <w:t>Решить задачу: В отношении гражданина В. инспектором ГИБДД был составлен протокол об административном правонарушении по ч. 4 ст. 12.19 КоАП РФ за парковку автомобиля «елочкой» на проезжей части, что создавало препятствия движению других транспортных средств. Автомобиль ВАЗ-2110, принадлежащий В., был задержан и эвакуирован на специализированную стоянку в порядке ст. 27.13 КоАП РФ. Гражданин В. обратился с жалобой в суд о признании постановления незаконным, поскольку были допущены существенные нарушения инспекторы задержали его транспортное средств, хотя он мог устранить причину задержания на месте, отогнав машину; тем самым они нарушении ч. 1 ст. 27.13 КоАП РФ. Правильно ли была применена мера обеспечения производства по делу? Были ли допущены какие-либо нарушения при ее применении?</w:t>
      </w:r>
    </w:p>
    <w:p w:rsidR="00E43C9A" w:rsidRPr="00E43C9A" w:rsidRDefault="00E43C9A" w:rsidP="00E43C9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E43C9A">
        <w:rPr>
          <w:rFonts w:ascii="Times New Roman" w:eastAsia="Times New Roman" w:hAnsi="Times New Roman" w:cs="Times New Roman"/>
          <w:sz w:val="24"/>
          <w:szCs w:val="24"/>
          <w:lang w:eastAsia="ru-RU"/>
        </w:rPr>
        <w:t>Составить процессуальный документ «Ходатайство о восстановлении срока на обжалование постановления по делу об административном правонарушении».</w:t>
      </w: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E43C9A" w:rsidRPr="00F32443" w:rsidRDefault="00E43C9A" w:rsidP="006276C9">
      <w:pPr>
        <w:spacing w:after="0" w:line="240" w:lineRule="auto"/>
        <w:ind w:firstLine="709"/>
        <w:jc w:val="both"/>
        <w:rPr>
          <w:rFonts w:ascii="Times New Roman" w:eastAsia="Times New Roman" w:hAnsi="Times New Roman" w:cs="Times New Roman"/>
          <w:b/>
          <w:sz w:val="24"/>
          <w:szCs w:val="24"/>
          <w:lang w:eastAsia="ru-RU"/>
        </w:rPr>
      </w:pPr>
    </w:p>
    <w:p w:rsidR="007F4BB0" w:rsidRPr="00F32443" w:rsidRDefault="007F4BB0" w:rsidP="007F4BB0">
      <w:pPr>
        <w:spacing w:after="0" w:line="240" w:lineRule="auto"/>
        <w:jc w:val="center"/>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lastRenderedPageBreak/>
        <w:t xml:space="preserve">Блок </w:t>
      </w:r>
      <w:r w:rsidRPr="00F32443">
        <w:rPr>
          <w:rFonts w:ascii="Times New Roman" w:eastAsia="Times New Roman" w:hAnsi="Times New Roman" w:cs="Times New Roman"/>
          <w:b/>
          <w:sz w:val="24"/>
          <w:szCs w:val="24"/>
          <w:lang w:val="en-US"/>
        </w:rPr>
        <w:t>D</w:t>
      </w:r>
    </w:p>
    <w:p w:rsidR="007F4BB0" w:rsidRPr="00F32443" w:rsidRDefault="007F4BB0" w:rsidP="007F4BB0">
      <w:pPr>
        <w:spacing w:after="0" w:line="240" w:lineRule="auto"/>
        <w:jc w:val="center"/>
        <w:rPr>
          <w:rFonts w:ascii="Times New Roman" w:eastAsia="Times New Roman" w:hAnsi="Times New Roman" w:cs="Times New Roman"/>
          <w:sz w:val="24"/>
          <w:szCs w:val="24"/>
        </w:rPr>
      </w:pPr>
    </w:p>
    <w:p w:rsidR="007F4BB0" w:rsidRPr="00F32443" w:rsidRDefault="008C3020" w:rsidP="008C3020">
      <w:pPr>
        <w:spacing w:after="0" w:line="240" w:lineRule="auto"/>
        <w:ind w:firstLine="709"/>
        <w:jc w:val="both"/>
        <w:rPr>
          <w:rFonts w:ascii="Times New Roman" w:eastAsia="Times New Roman" w:hAnsi="Times New Roman" w:cs="Times New Roman"/>
          <w:b/>
          <w:sz w:val="24"/>
          <w:szCs w:val="24"/>
        </w:rPr>
      </w:pPr>
      <w:r w:rsidRPr="00F32443">
        <w:rPr>
          <w:rFonts w:ascii="Times New Roman" w:eastAsia="Times New Roman" w:hAnsi="Times New Roman" w:cs="Times New Roman"/>
          <w:b/>
          <w:sz w:val="24"/>
          <w:szCs w:val="24"/>
        </w:rPr>
        <w:t>В</w:t>
      </w:r>
      <w:r w:rsidR="007F4BB0" w:rsidRPr="00F32443">
        <w:rPr>
          <w:rFonts w:ascii="Times New Roman" w:eastAsia="Times New Roman" w:hAnsi="Times New Roman" w:cs="Times New Roman"/>
          <w:b/>
          <w:sz w:val="24"/>
          <w:szCs w:val="24"/>
        </w:rPr>
        <w:t>опросы</w:t>
      </w:r>
      <w:r w:rsidRPr="00F32443">
        <w:rPr>
          <w:rFonts w:ascii="Times New Roman" w:eastAsia="Times New Roman" w:hAnsi="Times New Roman" w:cs="Times New Roman"/>
          <w:b/>
          <w:sz w:val="24"/>
          <w:szCs w:val="24"/>
        </w:rPr>
        <w:t xml:space="preserve"> для подготовки к </w:t>
      </w:r>
      <w:r w:rsidR="00D91F23" w:rsidRPr="00F32443">
        <w:rPr>
          <w:rFonts w:ascii="Times New Roman" w:eastAsia="Times New Roman" w:hAnsi="Times New Roman" w:cs="Times New Roman"/>
          <w:b/>
          <w:sz w:val="24"/>
          <w:szCs w:val="24"/>
        </w:rPr>
        <w:t xml:space="preserve">дифференцированному </w:t>
      </w:r>
      <w:r w:rsidRPr="00F32443">
        <w:rPr>
          <w:rFonts w:ascii="Times New Roman" w:eastAsia="Times New Roman" w:hAnsi="Times New Roman" w:cs="Times New Roman"/>
          <w:b/>
          <w:sz w:val="24"/>
          <w:szCs w:val="24"/>
        </w:rPr>
        <w:t>зачету</w:t>
      </w:r>
      <w:r w:rsidR="001F39EA" w:rsidRPr="00F32443">
        <w:rPr>
          <w:rFonts w:ascii="Times New Roman" w:eastAsia="Times New Roman" w:hAnsi="Times New Roman" w:cs="Times New Roman"/>
          <w:b/>
          <w:sz w:val="24"/>
          <w:szCs w:val="24"/>
        </w:rPr>
        <w:t>:</w:t>
      </w:r>
    </w:p>
    <w:p w:rsidR="00337E4C" w:rsidRPr="00F32443" w:rsidRDefault="00337E4C" w:rsidP="008C3020">
      <w:pPr>
        <w:spacing w:after="0" w:line="240" w:lineRule="auto"/>
        <w:ind w:firstLine="709"/>
        <w:jc w:val="both"/>
        <w:rPr>
          <w:rFonts w:ascii="Times New Roman" w:eastAsia="Times New Roman" w:hAnsi="Times New Roman" w:cs="Times New Roman"/>
          <w:sz w:val="24"/>
          <w:szCs w:val="24"/>
        </w:rPr>
      </w:pP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Предмет, система и метод административно-процессуального права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Место административно-процессуального права в системе российского права, взаимосвязь с другими отраслями права.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Понятие, принципы и виды административного процесса.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Источники административно-процессуального права.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Административно-юрисдикционное производство.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Административно-процедурное производство.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Принципы и виды административных процедур. </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Административно-процессуальные нормы: понятие, особенности и классификация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Административно-процессуальные отношения: понятие, структура и виды</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Участники административно-процессуальных отношений</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и особенности административно-процессуальных норм</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Структура административно-процессуальных норм</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Виды административно-процессуальных норм</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и особенности административно-процессуальных отношений</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Подготовка проекта нормативного правового акта государственного управления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Рассмотрение проекта и принятие нормативного правового акта государственного управления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Государственная регистрация нормативного правового акта государственного управления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Опубликование и вступление в силу нормативного правового акта государственного управления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производства по предложениям, заявлениям граждан и обращениям организаций в сфере государственного управления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Порядок рассмотрения отдельных обращений</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и правовые основы производства по административно-правовым жалобам</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правовые основы и основные черты лицензионного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лицензионного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Общая характеристика и нормативно-правовая основа контрольно-надзорного производства. Участники контрольно-надзорного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Права и обязанности участников контрольно-надзорного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и сроки контрольно-надзорного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основные черты и стадии регистрационного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Государственная регистрация общественных объединений</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Регистрация граждан Российской Федерации по месту жительства и по месту пребывания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и правовые основы поощрительного (наградного)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поощрительного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правовые основы и признаки дисциплинарного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производства по привлечению к дисциплинарной ответственности</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и виды мер административного принуждения. Понятие процедуры применения мер административного предупреждения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Порядок реализации административно-предупредительных мер</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Особенности производства по применению мер административного пресечения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lastRenderedPageBreak/>
        <w:t>Общая характеристика применения отдельных мер пресечения: отстранение от управления транспортным средством, задержание транспортного средства, освидетельствование на состояние алкогольного опьянения и оформление его результатов</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Субъекты и участники производства по делам об административных правонарушениях</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Обстоятельства, исключающие возможность участия в производстве по делу об административном правонарушении</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задачи и принципы производства по делам об административных правонарушениях</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Предмет доказывания и доказательства по делам об административных правонарушениях</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Участники производства по делам об административных правонарушениях</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Общая характеристика мер обеспечения производства по делам об административных правонарушениях</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Содержание отдельных мер обеспечения производства по делам об административных правонарушениях: доставление, административное задержание, личный досмотр, досмотр вещей, находящихся при физическом лице</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Содержание отдельных мер обеспечения производства по делам об административных правонарушениях: осмотр принадлежащих юридическому лицу или индивидуальному предпринимателю помещений, территорий и находящихся там вещей и документов, изъятие вещей и документов, привод, временный запрет деятельности</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правовая основа, особенности исполнительного 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Участники исполнительного производства: общая характеристика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Возбуждение исполнительного производства: содержание, основания для возбуждения исполнительного производства, виды исполнительных документов, сроки</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Совершение исполнительных действий: порядок и условия выполнения, меры принудительного исполнения</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Приостановление и прекращение исполнительных действий: основания приостановления полностью или частично, основания прекращения исполнительного производства судом и судебным приставом-исполнителем</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 xml:space="preserve"> Окончание производства: основания, процессуальные документы</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Понятие, задачи, принципы административного судопроизводства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Общие правила подведомственности и подсудности административных дел судам. Процессуальные сроки</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Субъекты судебных административно-процессуальных отношений: лица, участвующие в деле и иные участники судебного процесса</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Административная процессуальная правоспособность и административная процессуальная дееспособность</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Виды представительства в судебном административном процессе</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Стадии административного судопроизводства в суде общей юрисдикции</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Особенности административного судопроизводства в суде общей юрисдикции по отдельным категориям дел</w:t>
      </w:r>
    </w:p>
    <w:p w:rsidR="00FF7272" w:rsidRPr="00F32443" w:rsidRDefault="00FF7272" w:rsidP="00FF7272">
      <w:pPr>
        <w:numPr>
          <w:ilvl w:val="0"/>
          <w:numId w:val="44"/>
        </w:numPr>
        <w:tabs>
          <w:tab w:val="left" w:pos="1134"/>
        </w:tabs>
        <w:spacing w:after="0" w:line="240" w:lineRule="auto"/>
        <w:ind w:left="0" w:firstLine="680"/>
        <w:jc w:val="both"/>
        <w:rPr>
          <w:rFonts w:ascii="Times New Roman" w:eastAsia="Times New Roman" w:hAnsi="Times New Roman" w:cs="Times New Roman"/>
          <w:sz w:val="24"/>
          <w:szCs w:val="24"/>
          <w:lang w:eastAsia="ru-RU"/>
        </w:rPr>
      </w:pPr>
      <w:r w:rsidRPr="00F32443">
        <w:rPr>
          <w:rFonts w:ascii="Times New Roman" w:eastAsia="Times New Roman" w:hAnsi="Times New Roman" w:cs="Times New Roman"/>
          <w:sz w:val="24"/>
          <w:szCs w:val="24"/>
          <w:lang w:eastAsia="ru-RU"/>
        </w:rPr>
        <w:t>Общая характеристика административного судопроизводства в арбитражных судах</w:t>
      </w:r>
    </w:p>
    <w:p w:rsidR="007F4BB0" w:rsidRDefault="007F4BB0" w:rsidP="007F4BB0">
      <w:pPr>
        <w:spacing w:after="0" w:line="240" w:lineRule="auto"/>
        <w:jc w:val="center"/>
        <w:rPr>
          <w:rFonts w:ascii="Times New Roman" w:eastAsia="Times New Roman" w:hAnsi="Times New Roman" w:cs="Times New Roman"/>
          <w:sz w:val="24"/>
          <w:szCs w:val="24"/>
        </w:rPr>
      </w:pPr>
    </w:p>
    <w:p w:rsidR="00E43C9A" w:rsidRDefault="00E43C9A" w:rsidP="007F4BB0">
      <w:pPr>
        <w:spacing w:after="0" w:line="240" w:lineRule="auto"/>
        <w:jc w:val="center"/>
        <w:rPr>
          <w:rFonts w:ascii="Times New Roman" w:eastAsia="Times New Roman" w:hAnsi="Times New Roman" w:cs="Times New Roman"/>
          <w:sz w:val="24"/>
          <w:szCs w:val="24"/>
        </w:rPr>
      </w:pPr>
    </w:p>
    <w:p w:rsidR="00E43C9A" w:rsidRDefault="00E43C9A" w:rsidP="007F4BB0">
      <w:pPr>
        <w:spacing w:after="0" w:line="240" w:lineRule="auto"/>
        <w:jc w:val="center"/>
        <w:rPr>
          <w:rFonts w:ascii="Times New Roman" w:eastAsia="Times New Roman" w:hAnsi="Times New Roman" w:cs="Times New Roman"/>
          <w:sz w:val="24"/>
          <w:szCs w:val="24"/>
        </w:rPr>
      </w:pPr>
    </w:p>
    <w:p w:rsidR="00E43C9A" w:rsidRDefault="00E43C9A" w:rsidP="007F4BB0">
      <w:pPr>
        <w:spacing w:after="0" w:line="240" w:lineRule="auto"/>
        <w:jc w:val="center"/>
        <w:rPr>
          <w:rFonts w:ascii="Times New Roman" w:eastAsia="Times New Roman" w:hAnsi="Times New Roman" w:cs="Times New Roman"/>
          <w:sz w:val="24"/>
          <w:szCs w:val="24"/>
        </w:rPr>
      </w:pPr>
    </w:p>
    <w:p w:rsidR="00E43C9A" w:rsidRPr="00F32443" w:rsidRDefault="00E43C9A" w:rsidP="007F4BB0">
      <w:pPr>
        <w:spacing w:after="0" w:line="240" w:lineRule="auto"/>
        <w:jc w:val="center"/>
        <w:rPr>
          <w:rFonts w:ascii="Times New Roman" w:eastAsia="Times New Roman" w:hAnsi="Times New Roman" w:cs="Times New Roman"/>
          <w:sz w:val="24"/>
          <w:szCs w:val="24"/>
        </w:rPr>
      </w:pPr>
    </w:p>
    <w:p w:rsidR="001F39EA" w:rsidRDefault="001F39EA" w:rsidP="00C35EFF">
      <w:pPr>
        <w:spacing w:after="0" w:line="240" w:lineRule="auto"/>
        <w:ind w:firstLine="709"/>
        <w:jc w:val="both"/>
        <w:rPr>
          <w:rFonts w:ascii="Times New Roman" w:eastAsia="Times New Roman" w:hAnsi="Times New Roman" w:cs="Times New Roman"/>
          <w:sz w:val="24"/>
          <w:szCs w:val="24"/>
        </w:rPr>
      </w:pPr>
    </w:p>
    <w:p w:rsidR="00C35EFF" w:rsidRDefault="00C35EFF" w:rsidP="00C35EF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C35EFF" w:rsidRDefault="00C35EFF" w:rsidP="00C35EFF">
      <w:pPr>
        <w:spacing w:after="0" w:line="240" w:lineRule="auto"/>
        <w:ind w:firstLine="709"/>
        <w:jc w:val="both"/>
        <w:rPr>
          <w:rFonts w:ascii="Times New Roman" w:eastAsia="Times New Roman" w:hAnsi="Times New Roman" w:cs="Times New Roman"/>
          <w:sz w:val="24"/>
          <w:szCs w:val="24"/>
        </w:rPr>
      </w:pPr>
    </w:p>
    <w:p w:rsidR="00C35EFF" w:rsidRPr="00EF542A" w:rsidRDefault="00C35EFF" w:rsidP="00C35EF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C35EFF" w:rsidRDefault="00C35EFF" w:rsidP="00C35EF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4-балльная</w:t>
            </w:r>
          </w:p>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Критерии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C35EFF" w:rsidRPr="00EF542A" w:rsidRDefault="00C35EFF" w:rsidP="00C35EFF">
            <w:pPr>
              <w:jc w:val="both"/>
              <w:rPr>
                <w:sz w:val="24"/>
                <w:szCs w:val="24"/>
              </w:rPr>
            </w:pPr>
            <w:r w:rsidRPr="00EF542A">
              <w:rPr>
                <w:sz w:val="24"/>
                <w:szCs w:val="24"/>
              </w:rPr>
              <w:t>1.</w:t>
            </w:r>
            <w:r w:rsidRPr="00EF542A">
              <w:rPr>
                <w:sz w:val="24"/>
                <w:szCs w:val="24"/>
              </w:rPr>
              <w:tab/>
              <w:t>Полнота выполнения тестовых заданий;</w:t>
            </w:r>
          </w:p>
          <w:p w:rsidR="00C35EFF" w:rsidRPr="00EF542A" w:rsidRDefault="00C35EFF" w:rsidP="00C35EFF">
            <w:pPr>
              <w:jc w:val="both"/>
              <w:rPr>
                <w:sz w:val="24"/>
                <w:szCs w:val="24"/>
              </w:rPr>
            </w:pPr>
            <w:r w:rsidRPr="00EF542A">
              <w:rPr>
                <w:sz w:val="24"/>
                <w:szCs w:val="24"/>
              </w:rPr>
              <w:t>2.</w:t>
            </w:r>
            <w:r w:rsidRPr="00EF542A">
              <w:rPr>
                <w:sz w:val="24"/>
                <w:szCs w:val="24"/>
              </w:rPr>
              <w:tab/>
              <w:t>Своевременность выполнения;</w:t>
            </w:r>
          </w:p>
          <w:p w:rsidR="00C35EFF" w:rsidRPr="00EF542A" w:rsidRDefault="00C35EFF" w:rsidP="00C35EFF">
            <w:pPr>
              <w:jc w:val="both"/>
              <w:rPr>
                <w:sz w:val="24"/>
                <w:szCs w:val="24"/>
              </w:rPr>
            </w:pPr>
            <w:r w:rsidRPr="00EF542A">
              <w:rPr>
                <w:sz w:val="24"/>
                <w:szCs w:val="24"/>
              </w:rPr>
              <w:t>3.</w:t>
            </w:r>
            <w:r w:rsidRPr="00EF542A">
              <w:rPr>
                <w:sz w:val="24"/>
                <w:szCs w:val="24"/>
              </w:rPr>
              <w:tab/>
              <w:t>Правильность ответов на вопросы;</w:t>
            </w:r>
          </w:p>
          <w:p w:rsidR="00C35EFF" w:rsidRDefault="00C35EFF" w:rsidP="00C35EFF">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C35EFF" w:rsidRDefault="00C35EFF" w:rsidP="00C35EFF">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C35EFF" w:rsidRDefault="00C35EFF" w:rsidP="00C35EFF">
      <w:pPr>
        <w:spacing w:after="0" w:line="240" w:lineRule="auto"/>
        <w:ind w:firstLine="709"/>
        <w:jc w:val="both"/>
        <w:rPr>
          <w:rFonts w:ascii="Times New Roman" w:eastAsia="Times New Roman" w:hAnsi="Times New Roman" w:cs="Times New Roman"/>
          <w:sz w:val="24"/>
          <w:szCs w:val="24"/>
        </w:rPr>
      </w:pPr>
    </w:p>
    <w:p w:rsidR="00C35EFF" w:rsidRPr="00EF542A" w:rsidRDefault="00C35EFF" w:rsidP="00C35EFF">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C35EFF" w:rsidRDefault="00C35EFF" w:rsidP="00C35EF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C35EFF" w:rsidRPr="00EF542A" w:rsidTr="00C35EF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4-балльная</w:t>
            </w:r>
          </w:p>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Критерии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C35EFF" w:rsidRPr="00EF542A" w:rsidRDefault="00C35EFF" w:rsidP="00C35EFF">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C35EFF" w:rsidRPr="00EF542A" w:rsidRDefault="00C35EFF" w:rsidP="00C35EFF">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C35EFF" w:rsidRPr="00EF542A" w:rsidRDefault="00C35EFF" w:rsidP="00C35EFF">
            <w:pPr>
              <w:jc w:val="both"/>
              <w:rPr>
                <w:sz w:val="24"/>
                <w:szCs w:val="24"/>
              </w:rPr>
            </w:pPr>
            <w:r w:rsidRPr="00EF542A">
              <w:rPr>
                <w:sz w:val="24"/>
                <w:szCs w:val="24"/>
              </w:rPr>
              <w:t>3.</w:t>
            </w:r>
            <w:r w:rsidRPr="00EF542A">
              <w:rPr>
                <w:sz w:val="24"/>
                <w:szCs w:val="24"/>
              </w:rPr>
              <w:tab/>
              <w:t>Самостоятельность ответа;</w:t>
            </w:r>
          </w:p>
          <w:p w:rsidR="00C35EFF" w:rsidRPr="00EF542A" w:rsidRDefault="00C35EFF" w:rsidP="00C35EFF">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C35EFF" w:rsidRPr="00EF542A" w:rsidRDefault="00C35EFF" w:rsidP="00C35EFF">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C35EFF" w:rsidRDefault="00C35EFF" w:rsidP="00C35EFF">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C35EFF" w:rsidRDefault="00C35EFF" w:rsidP="00C35EFF">
            <w:pPr>
              <w:jc w:val="both"/>
              <w:rPr>
                <w:sz w:val="24"/>
                <w:szCs w:val="24"/>
              </w:rPr>
            </w:pPr>
            <w:r w:rsidRPr="00EF542A">
              <w:rPr>
                <w:sz w:val="24"/>
                <w:szCs w:val="24"/>
              </w:rPr>
              <w:t xml:space="preserve">продемонстрировано глубокое знание по теме практического занятия (семинара), полно излагает материал, продемонстрировано отличное владение </w:t>
            </w:r>
            <w:r>
              <w:rPr>
                <w:sz w:val="24"/>
                <w:szCs w:val="24"/>
              </w:rPr>
              <w:t>юридической</w:t>
            </w:r>
            <w:r w:rsidRPr="00EF542A">
              <w:rPr>
                <w:sz w:val="24"/>
                <w:szCs w:val="24"/>
              </w:rPr>
              <w:t xml:space="preserve"> терминологией</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C35EFF" w:rsidRDefault="00C35EFF" w:rsidP="00C35EFF">
            <w:pPr>
              <w:jc w:val="both"/>
              <w:rPr>
                <w:sz w:val="24"/>
                <w:szCs w:val="24"/>
              </w:rPr>
            </w:pPr>
          </w:p>
        </w:tc>
        <w:tc>
          <w:tcPr>
            <w:tcW w:w="3190" w:type="dxa"/>
          </w:tcPr>
          <w:p w:rsidR="00C35EFF" w:rsidRPr="00EF542A" w:rsidRDefault="00C35EFF" w:rsidP="00C35EFF">
            <w:pPr>
              <w:jc w:val="both"/>
              <w:rPr>
                <w:sz w:val="24"/>
                <w:szCs w:val="24"/>
              </w:rPr>
            </w:pPr>
            <w:r w:rsidRPr="00EF542A">
              <w:rPr>
                <w:sz w:val="24"/>
                <w:szCs w:val="24"/>
              </w:rPr>
              <w:t>формулирует полный правильный ответ</w:t>
            </w:r>
          </w:p>
          <w:p w:rsidR="00C35EFF" w:rsidRPr="00EF542A" w:rsidRDefault="00C35EFF" w:rsidP="00C35EFF">
            <w:pPr>
              <w:jc w:val="both"/>
              <w:rPr>
                <w:sz w:val="24"/>
                <w:szCs w:val="24"/>
              </w:rPr>
            </w:pPr>
            <w:r w:rsidRPr="00EF542A">
              <w:rPr>
                <w:sz w:val="24"/>
                <w:szCs w:val="24"/>
              </w:rPr>
              <w:t xml:space="preserve">на вопросы практического занятия (семинара), не нарушает логическую последовательность в изложении материала, </w:t>
            </w:r>
          </w:p>
          <w:p w:rsidR="00C35EFF" w:rsidRPr="00EF542A" w:rsidRDefault="00C35EFF" w:rsidP="00C35EFF">
            <w:pPr>
              <w:jc w:val="both"/>
              <w:rPr>
                <w:sz w:val="24"/>
                <w:szCs w:val="24"/>
              </w:rPr>
            </w:pPr>
            <w:r w:rsidRPr="00EF542A">
              <w:rPr>
                <w:sz w:val="24"/>
                <w:szCs w:val="24"/>
              </w:rPr>
              <w:t xml:space="preserve"> но допускает при ответе</w:t>
            </w:r>
          </w:p>
          <w:p w:rsidR="00C35EFF" w:rsidRDefault="00C35EFF" w:rsidP="00C35EFF">
            <w:pPr>
              <w:jc w:val="both"/>
              <w:rPr>
                <w:sz w:val="24"/>
                <w:szCs w:val="24"/>
              </w:rPr>
            </w:pPr>
            <w:r w:rsidRPr="00EF542A">
              <w:rPr>
                <w:sz w:val="24"/>
                <w:szCs w:val="24"/>
              </w:rPr>
              <w:t>отдельные неточности, испытывает небольшие затруднения при ответе на дополнительные вопросы</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EF542A">
              <w:rPr>
                <w:sz w:val="24"/>
                <w:szCs w:val="24"/>
              </w:rPr>
              <w:t xml:space="preserve">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w:t>
            </w:r>
            <w:r w:rsidRPr="00EF542A">
              <w:rPr>
                <w:sz w:val="24"/>
                <w:szCs w:val="24"/>
              </w:rPr>
              <w:lastRenderedPageBreak/>
              <w:t>слабо аргументирует собственную позицию</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C35EFF" w:rsidRDefault="00C35EFF" w:rsidP="00C35EFF">
            <w:pPr>
              <w:jc w:val="both"/>
              <w:rPr>
                <w:sz w:val="24"/>
                <w:szCs w:val="24"/>
              </w:rPr>
            </w:pPr>
          </w:p>
        </w:tc>
        <w:tc>
          <w:tcPr>
            <w:tcW w:w="3190" w:type="dxa"/>
          </w:tcPr>
          <w:p w:rsidR="00C35EFF" w:rsidRPr="00EF542A" w:rsidRDefault="00C35EFF" w:rsidP="00C35EFF">
            <w:pPr>
              <w:jc w:val="both"/>
              <w:rPr>
                <w:sz w:val="24"/>
                <w:szCs w:val="24"/>
              </w:rPr>
            </w:pPr>
            <w:r w:rsidRPr="00EF542A">
              <w:rPr>
                <w:sz w:val="24"/>
                <w:szCs w:val="24"/>
              </w:rPr>
              <w:t>не способен сформулировать ответ по</w:t>
            </w:r>
          </w:p>
          <w:p w:rsidR="00C35EFF" w:rsidRPr="00EF542A" w:rsidRDefault="00C35EFF" w:rsidP="00C35EFF">
            <w:pPr>
              <w:jc w:val="both"/>
              <w:rPr>
                <w:sz w:val="24"/>
                <w:szCs w:val="24"/>
              </w:rPr>
            </w:pPr>
            <w:r w:rsidRPr="00EF542A">
              <w:rPr>
                <w:sz w:val="24"/>
                <w:szCs w:val="24"/>
              </w:rPr>
              <w:t xml:space="preserve">вопросам практического занятия (семинара); дает неверные, содержащие фактические ошибки ответы на </w:t>
            </w:r>
          </w:p>
          <w:p w:rsidR="00C35EFF" w:rsidRDefault="00C35EFF" w:rsidP="00C35EFF">
            <w:pPr>
              <w:jc w:val="both"/>
              <w:rPr>
                <w:sz w:val="24"/>
                <w:szCs w:val="24"/>
              </w:rPr>
            </w:pPr>
            <w:r w:rsidRPr="00EF542A">
              <w:rPr>
                <w:sz w:val="24"/>
                <w:szCs w:val="24"/>
              </w:rPr>
              <w:t>вопросы практического занятия (семинара)</w:t>
            </w:r>
          </w:p>
        </w:tc>
      </w:tr>
    </w:tbl>
    <w:p w:rsidR="00C35EFF" w:rsidRDefault="00C35EFF" w:rsidP="00C35EFF">
      <w:pPr>
        <w:spacing w:after="0" w:line="240" w:lineRule="auto"/>
        <w:ind w:firstLine="709"/>
        <w:jc w:val="both"/>
        <w:rPr>
          <w:rFonts w:ascii="Times New Roman" w:eastAsia="Times New Roman" w:hAnsi="Times New Roman" w:cs="Times New Roman"/>
          <w:sz w:val="24"/>
          <w:szCs w:val="24"/>
        </w:rPr>
      </w:pPr>
    </w:p>
    <w:p w:rsidR="00C35EFF" w:rsidRPr="00842EDB" w:rsidRDefault="00C35EFF" w:rsidP="00C35EFF">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C35EFF" w:rsidRDefault="00C35EFF" w:rsidP="00C35EF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C35EFF" w:rsidRPr="00EF542A" w:rsidTr="00C35EF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4-балльная</w:t>
            </w:r>
          </w:p>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Критерии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C35EFF" w:rsidRPr="00842EDB" w:rsidRDefault="00C35EFF" w:rsidP="00C35EFF">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C35EFF" w:rsidRDefault="00C35EFF" w:rsidP="00C35EFF">
            <w:pPr>
              <w:jc w:val="both"/>
              <w:rPr>
                <w:sz w:val="24"/>
                <w:szCs w:val="24"/>
              </w:rPr>
            </w:pPr>
            <w:r w:rsidRPr="00842EDB">
              <w:rPr>
                <w:sz w:val="24"/>
                <w:szCs w:val="24"/>
              </w:rPr>
              <w:t>2.</w:t>
            </w:r>
            <w:r w:rsidRPr="00842EDB">
              <w:rPr>
                <w:sz w:val="24"/>
                <w:szCs w:val="24"/>
              </w:rPr>
              <w:tab/>
              <w:t>Последовательность</w:t>
            </w:r>
            <w:r>
              <w:rPr>
                <w:sz w:val="24"/>
                <w:szCs w:val="24"/>
              </w:rPr>
              <w:t>, ясность и аргументированность выполнения;</w:t>
            </w:r>
          </w:p>
          <w:p w:rsidR="00C35EFF" w:rsidRDefault="00C35EFF" w:rsidP="00C35EFF">
            <w:pPr>
              <w:jc w:val="both"/>
              <w:rPr>
                <w:sz w:val="24"/>
                <w:szCs w:val="24"/>
              </w:rPr>
            </w:pPr>
            <w:r>
              <w:rPr>
                <w:sz w:val="24"/>
                <w:szCs w:val="24"/>
              </w:rPr>
              <w:t xml:space="preserve">3. </w:t>
            </w:r>
            <w:r w:rsidRPr="00842EDB">
              <w:rPr>
                <w:sz w:val="24"/>
                <w:szCs w:val="24"/>
              </w:rPr>
              <w:t>Самостоятельность решения;</w:t>
            </w:r>
          </w:p>
          <w:p w:rsidR="00C35EFF" w:rsidRPr="00842EDB" w:rsidRDefault="00C35EFF" w:rsidP="00C35EFF">
            <w:pPr>
              <w:jc w:val="both"/>
              <w:rPr>
                <w:sz w:val="24"/>
                <w:szCs w:val="24"/>
              </w:rPr>
            </w:pPr>
            <w:r>
              <w:rPr>
                <w:sz w:val="24"/>
                <w:szCs w:val="24"/>
              </w:rPr>
              <w:t>4. Сп</w:t>
            </w:r>
            <w:r w:rsidRPr="00842EDB">
              <w:rPr>
                <w:sz w:val="24"/>
                <w:szCs w:val="24"/>
              </w:rPr>
              <w:t>особность анализировать и обобщать информацию.</w:t>
            </w:r>
          </w:p>
          <w:p w:rsidR="00C35EFF" w:rsidRDefault="00C35EFF" w:rsidP="00C35EFF">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C35EFF" w:rsidRDefault="00C35EFF" w:rsidP="00C35EFF">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C35EFF" w:rsidRDefault="00C35EFF" w:rsidP="00C35EFF">
            <w:pPr>
              <w:jc w:val="both"/>
              <w:rPr>
                <w:sz w:val="24"/>
                <w:szCs w:val="24"/>
              </w:rPr>
            </w:pPr>
            <w:r w:rsidRPr="00842EDB">
              <w:rPr>
                <w:sz w:val="24"/>
                <w:szCs w:val="24"/>
              </w:rPr>
              <w:t>Решение практических задач обосновано правовыми нормами административно</w:t>
            </w:r>
            <w:r>
              <w:rPr>
                <w:sz w:val="24"/>
                <w:szCs w:val="24"/>
              </w:rPr>
              <w:t>-процессуального</w:t>
            </w:r>
            <w:r w:rsidRPr="00842EDB">
              <w:rPr>
                <w:sz w:val="24"/>
                <w:szCs w:val="24"/>
              </w:rPr>
              <w:t xml:space="preserve"> законодательства, студент ясно и четко аргументирует собственную позицию по вопросам задачи.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842EDB">
              <w:rPr>
                <w:sz w:val="24"/>
                <w:szCs w:val="24"/>
              </w:rPr>
              <w:t xml:space="preserve">Задача решена верно, имеются ссылки на нормы </w:t>
            </w:r>
            <w:r>
              <w:rPr>
                <w:sz w:val="24"/>
                <w:szCs w:val="24"/>
              </w:rPr>
              <w:t xml:space="preserve">административно-процессуального </w:t>
            </w:r>
            <w:r w:rsidRPr="00842EDB">
              <w:rPr>
                <w:sz w:val="24"/>
                <w:szCs w:val="24"/>
              </w:rPr>
              <w:t>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842EDB">
              <w:rPr>
                <w:sz w:val="24"/>
                <w:szCs w:val="24"/>
              </w:rPr>
              <w:t xml:space="preserve">В решении задачи имеются ссылки на нормы </w:t>
            </w:r>
            <w:r>
              <w:rPr>
                <w:sz w:val="24"/>
                <w:szCs w:val="24"/>
              </w:rPr>
              <w:t>административно-процессуального</w:t>
            </w:r>
            <w:r w:rsidRPr="00842EDB">
              <w:rPr>
                <w:sz w:val="24"/>
                <w:szCs w:val="24"/>
              </w:rPr>
              <w:t xml:space="preserve"> законодательства, однако допущены ошибки в решении задачи, студент испытывает затруднения с интерпретацией первоисточника.</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sidRPr="00842EDB">
              <w:rPr>
                <w:sz w:val="24"/>
                <w:szCs w:val="24"/>
              </w:rPr>
              <w:t>Решение задач выполнено неверно. Студент использовал только учебную литературу без опоры на первоисточники.</w:t>
            </w:r>
          </w:p>
        </w:tc>
      </w:tr>
    </w:tbl>
    <w:p w:rsidR="00C35EFF" w:rsidRDefault="00C35EFF" w:rsidP="00C35EFF">
      <w:pPr>
        <w:spacing w:after="0" w:line="240" w:lineRule="auto"/>
        <w:ind w:firstLine="709"/>
        <w:jc w:val="both"/>
        <w:rPr>
          <w:rFonts w:ascii="Times New Roman" w:eastAsia="Times New Roman" w:hAnsi="Times New Roman" w:cs="Times New Roman"/>
          <w:sz w:val="24"/>
          <w:szCs w:val="24"/>
        </w:rPr>
      </w:pPr>
    </w:p>
    <w:p w:rsidR="00C35EFF" w:rsidRPr="00C35EFF" w:rsidRDefault="00C35EFF" w:rsidP="00C35EFF">
      <w:pPr>
        <w:spacing w:after="0" w:line="240" w:lineRule="auto"/>
        <w:ind w:firstLine="709"/>
        <w:rPr>
          <w:rFonts w:ascii="Times New Roman" w:eastAsia="Calibri" w:hAnsi="Times New Roman" w:cs="Times New Roman"/>
          <w:b/>
          <w:sz w:val="24"/>
          <w:szCs w:val="24"/>
        </w:rPr>
      </w:pPr>
      <w:r w:rsidRPr="00C35EFF">
        <w:rPr>
          <w:rFonts w:ascii="Times New Roman" w:eastAsia="Calibri" w:hAnsi="Times New Roman" w:cs="Times New Roman"/>
          <w:b/>
          <w:sz w:val="24"/>
          <w:szCs w:val="24"/>
        </w:rPr>
        <w:t>Оценивание деловой игры</w:t>
      </w:r>
    </w:p>
    <w:p w:rsidR="00C35EFF" w:rsidRPr="00C35EFF" w:rsidRDefault="00C35EFF" w:rsidP="00C35EFF">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C35EFF" w:rsidRPr="00EF542A" w:rsidTr="00C35EFF">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4-балльная</w:t>
            </w:r>
          </w:p>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C35EFF" w:rsidRPr="00EF542A" w:rsidRDefault="00C35EFF" w:rsidP="00C35EFF">
            <w:pPr>
              <w:pStyle w:val="6"/>
              <w:shd w:val="clear" w:color="auto" w:fill="auto"/>
              <w:spacing w:line="240" w:lineRule="auto"/>
              <w:ind w:firstLine="0"/>
              <w:jc w:val="center"/>
              <w:rPr>
                <w:b/>
                <w:sz w:val="24"/>
                <w:szCs w:val="24"/>
              </w:rPr>
            </w:pPr>
            <w:r w:rsidRPr="00EF542A">
              <w:rPr>
                <w:rStyle w:val="afd"/>
                <w:sz w:val="24"/>
                <w:szCs w:val="24"/>
              </w:rPr>
              <w:t>Критерии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C35EFF" w:rsidRPr="00C35EFF" w:rsidRDefault="00C35EFF" w:rsidP="00C35EFF">
            <w:pPr>
              <w:jc w:val="both"/>
              <w:rPr>
                <w:sz w:val="24"/>
                <w:szCs w:val="24"/>
              </w:rPr>
            </w:pPr>
            <w:r>
              <w:rPr>
                <w:sz w:val="24"/>
                <w:szCs w:val="24"/>
              </w:rPr>
              <w:t>1.</w:t>
            </w:r>
            <w:r w:rsidRPr="00C35EFF">
              <w:rPr>
                <w:sz w:val="24"/>
                <w:szCs w:val="24"/>
              </w:rPr>
              <w:t>Критерии оценки эффективности участников в игре:</w:t>
            </w:r>
          </w:p>
          <w:p w:rsidR="00C35EFF" w:rsidRPr="00C35EFF" w:rsidRDefault="00C35EFF" w:rsidP="00C35EFF">
            <w:pPr>
              <w:jc w:val="both"/>
              <w:rPr>
                <w:sz w:val="24"/>
                <w:szCs w:val="24"/>
              </w:rPr>
            </w:pPr>
            <w:r w:rsidRPr="00C35EFF">
              <w:rPr>
                <w:sz w:val="24"/>
                <w:szCs w:val="24"/>
              </w:rPr>
              <w:t>-</w:t>
            </w:r>
            <w:r w:rsidRPr="00C35EFF">
              <w:rPr>
                <w:sz w:val="24"/>
                <w:szCs w:val="24"/>
              </w:rPr>
              <w:tab/>
              <w:t>предъявление каждым студентом своего понимания проблемы;</w:t>
            </w:r>
          </w:p>
          <w:p w:rsidR="00C35EFF" w:rsidRDefault="00C35EFF" w:rsidP="00C35EFF">
            <w:pPr>
              <w:jc w:val="both"/>
              <w:rPr>
                <w:sz w:val="24"/>
                <w:szCs w:val="24"/>
              </w:rPr>
            </w:pPr>
            <w:r w:rsidRPr="00C35EFF">
              <w:rPr>
                <w:sz w:val="24"/>
                <w:szCs w:val="24"/>
              </w:rPr>
              <w:t>-</w:t>
            </w:r>
            <w:r w:rsidRPr="00C35EFF">
              <w:rPr>
                <w:sz w:val="24"/>
                <w:szCs w:val="24"/>
              </w:rPr>
              <w:tab/>
            </w:r>
            <w:r>
              <w:rPr>
                <w:sz w:val="24"/>
                <w:szCs w:val="24"/>
              </w:rPr>
              <w:t>активность в проведении деловой игры;</w:t>
            </w:r>
          </w:p>
          <w:p w:rsidR="00C35EFF" w:rsidRDefault="00C35EFF" w:rsidP="00C35EFF">
            <w:pPr>
              <w:jc w:val="both"/>
              <w:rPr>
                <w:sz w:val="24"/>
                <w:szCs w:val="24"/>
              </w:rPr>
            </w:pPr>
            <w:r>
              <w:rPr>
                <w:sz w:val="24"/>
                <w:szCs w:val="24"/>
              </w:rPr>
              <w:t xml:space="preserve">- </w:t>
            </w:r>
            <w:r w:rsidR="00881627">
              <w:rPr>
                <w:sz w:val="24"/>
                <w:szCs w:val="24"/>
              </w:rPr>
              <w:t>использование самостоятельного творческого подхода</w:t>
            </w:r>
          </w:p>
          <w:p w:rsidR="00C35EFF" w:rsidRPr="00C35EFF" w:rsidRDefault="00881627" w:rsidP="00C35EFF">
            <w:pPr>
              <w:jc w:val="both"/>
              <w:rPr>
                <w:sz w:val="24"/>
                <w:szCs w:val="24"/>
              </w:rPr>
            </w:pPr>
            <w:r>
              <w:rPr>
                <w:sz w:val="24"/>
                <w:szCs w:val="24"/>
              </w:rPr>
              <w:t xml:space="preserve">2. </w:t>
            </w:r>
            <w:r w:rsidR="00C35EFF" w:rsidRPr="00C35EFF">
              <w:rPr>
                <w:sz w:val="24"/>
                <w:szCs w:val="24"/>
              </w:rPr>
              <w:t>Критерии эффективности сформулированного участниками решения:</w:t>
            </w:r>
          </w:p>
          <w:p w:rsidR="00C35EFF" w:rsidRPr="00C35EFF" w:rsidRDefault="00C35EFF" w:rsidP="00C35EFF">
            <w:pPr>
              <w:jc w:val="both"/>
              <w:rPr>
                <w:sz w:val="24"/>
                <w:szCs w:val="24"/>
              </w:rPr>
            </w:pPr>
            <w:r w:rsidRPr="00C35EFF">
              <w:rPr>
                <w:sz w:val="24"/>
                <w:szCs w:val="24"/>
              </w:rPr>
              <w:t>-</w:t>
            </w:r>
            <w:r w:rsidRPr="00C35EFF">
              <w:rPr>
                <w:sz w:val="24"/>
                <w:szCs w:val="24"/>
              </w:rPr>
              <w:tab/>
              <w:t>использование при выработке решений обязатель</w:t>
            </w:r>
            <w:r w:rsidR="00881627">
              <w:rPr>
                <w:sz w:val="24"/>
                <w:szCs w:val="24"/>
              </w:rPr>
              <w:t>ных</w:t>
            </w:r>
            <w:r w:rsidRPr="00C35EFF">
              <w:rPr>
                <w:sz w:val="24"/>
                <w:szCs w:val="24"/>
              </w:rPr>
              <w:t xml:space="preserve"> приемов</w:t>
            </w:r>
            <w:r w:rsidR="00881627">
              <w:rPr>
                <w:sz w:val="24"/>
                <w:szCs w:val="24"/>
              </w:rPr>
              <w:t xml:space="preserve"> и </w:t>
            </w:r>
            <w:r w:rsidRPr="00C35EFF">
              <w:rPr>
                <w:sz w:val="24"/>
                <w:szCs w:val="24"/>
              </w:rPr>
              <w:t>методов;</w:t>
            </w:r>
          </w:p>
          <w:p w:rsidR="00C35EFF" w:rsidRPr="00C35EFF" w:rsidRDefault="00C35EFF" w:rsidP="00C35EFF">
            <w:pPr>
              <w:jc w:val="both"/>
              <w:rPr>
                <w:sz w:val="24"/>
                <w:szCs w:val="24"/>
              </w:rPr>
            </w:pPr>
            <w:r w:rsidRPr="00C35EFF">
              <w:rPr>
                <w:sz w:val="24"/>
                <w:szCs w:val="24"/>
              </w:rPr>
              <w:t>-</w:t>
            </w:r>
            <w:r w:rsidRPr="00C35EFF">
              <w:rPr>
                <w:sz w:val="24"/>
                <w:szCs w:val="24"/>
              </w:rPr>
              <w:tab/>
              <w:t>не превышение лимита времени;</w:t>
            </w:r>
          </w:p>
          <w:p w:rsidR="00881627" w:rsidRDefault="00C35EFF" w:rsidP="00C35EFF">
            <w:pPr>
              <w:jc w:val="both"/>
              <w:rPr>
                <w:sz w:val="24"/>
                <w:szCs w:val="24"/>
              </w:rPr>
            </w:pPr>
            <w:r w:rsidRPr="00C35EFF">
              <w:rPr>
                <w:sz w:val="24"/>
                <w:szCs w:val="24"/>
              </w:rPr>
              <w:t>-</w:t>
            </w:r>
            <w:r w:rsidRPr="00C35EFF">
              <w:rPr>
                <w:sz w:val="24"/>
                <w:szCs w:val="24"/>
              </w:rPr>
              <w:tab/>
              <w:t xml:space="preserve">наличие в </w:t>
            </w:r>
            <w:r w:rsidR="00881627">
              <w:rPr>
                <w:sz w:val="24"/>
                <w:szCs w:val="24"/>
              </w:rPr>
              <w:t>аргументированности в решении задания, использование ссылок на нормы действующего законодательства;</w:t>
            </w:r>
          </w:p>
          <w:p w:rsidR="00881627" w:rsidRDefault="00881627" w:rsidP="00C35EFF">
            <w:pPr>
              <w:jc w:val="both"/>
              <w:rPr>
                <w:sz w:val="24"/>
                <w:szCs w:val="24"/>
              </w:rPr>
            </w:pPr>
            <w:r>
              <w:rPr>
                <w:sz w:val="24"/>
                <w:szCs w:val="24"/>
              </w:rPr>
              <w:t xml:space="preserve">- </w:t>
            </w:r>
            <w:r w:rsidRPr="00C35EFF">
              <w:rPr>
                <w:sz w:val="24"/>
                <w:szCs w:val="24"/>
              </w:rPr>
              <w:t>наличие ошибок или противоречий в решении;</w:t>
            </w:r>
          </w:p>
          <w:p w:rsidR="00881627" w:rsidRDefault="00881627" w:rsidP="00C35EFF">
            <w:pPr>
              <w:jc w:val="both"/>
              <w:rPr>
                <w:sz w:val="24"/>
                <w:szCs w:val="24"/>
              </w:rPr>
            </w:pPr>
            <w:r>
              <w:rPr>
                <w:sz w:val="24"/>
                <w:szCs w:val="24"/>
              </w:rPr>
              <w:t>- юридическая грамотность в составлении необходимых документов</w:t>
            </w:r>
          </w:p>
          <w:p w:rsidR="00C35EFF" w:rsidRDefault="00C35EFF" w:rsidP="00C35EFF">
            <w:pPr>
              <w:jc w:val="both"/>
              <w:rPr>
                <w:sz w:val="24"/>
                <w:szCs w:val="24"/>
              </w:rPr>
            </w:pPr>
          </w:p>
        </w:tc>
        <w:tc>
          <w:tcPr>
            <w:tcW w:w="3190" w:type="dxa"/>
          </w:tcPr>
          <w:p w:rsidR="00C35EFF" w:rsidRDefault="00C35EFF" w:rsidP="00C35EFF">
            <w:pPr>
              <w:jc w:val="both"/>
              <w:rPr>
                <w:sz w:val="24"/>
                <w:szCs w:val="24"/>
              </w:rPr>
            </w:pPr>
            <w:r>
              <w:rPr>
                <w:sz w:val="24"/>
                <w:szCs w:val="24"/>
              </w:rPr>
              <w:t>П</w:t>
            </w:r>
            <w:r w:rsidRPr="00C35EFF">
              <w:rPr>
                <w:sz w:val="24"/>
                <w:szCs w:val="24"/>
              </w:rPr>
              <w:t>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 правильно оформляет юридические документы</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Pr>
                <w:sz w:val="24"/>
                <w:szCs w:val="24"/>
              </w:rPr>
              <w:t>П</w:t>
            </w:r>
            <w:r w:rsidRPr="00C35EFF">
              <w:rPr>
                <w:sz w:val="24"/>
                <w:szCs w:val="24"/>
              </w:rPr>
              <w:t>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 правильно оформляет юридические документы, допуская несущественные замечания</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C35EFF" w:rsidRDefault="00C35EFF" w:rsidP="00C35EFF">
            <w:pPr>
              <w:jc w:val="both"/>
              <w:rPr>
                <w:sz w:val="24"/>
                <w:szCs w:val="24"/>
              </w:rPr>
            </w:pPr>
          </w:p>
        </w:tc>
        <w:tc>
          <w:tcPr>
            <w:tcW w:w="3190" w:type="dxa"/>
          </w:tcPr>
          <w:p w:rsidR="00C35EFF" w:rsidRPr="00C35EFF" w:rsidRDefault="00C35EFF" w:rsidP="00C35EFF">
            <w:pPr>
              <w:jc w:val="both"/>
              <w:rPr>
                <w:sz w:val="24"/>
                <w:szCs w:val="24"/>
              </w:rPr>
            </w:pPr>
            <w:r>
              <w:rPr>
                <w:sz w:val="24"/>
                <w:szCs w:val="24"/>
              </w:rPr>
              <w:t>В</w:t>
            </w:r>
            <w:r w:rsidRPr="00C35EFF">
              <w:rPr>
                <w:sz w:val="24"/>
                <w:szCs w:val="24"/>
              </w:rPr>
              <w:t>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p w:rsidR="00C35EFF" w:rsidRDefault="00C35EFF" w:rsidP="00C35EFF">
            <w:pPr>
              <w:jc w:val="both"/>
              <w:rPr>
                <w:sz w:val="24"/>
                <w:szCs w:val="24"/>
              </w:rPr>
            </w:pPr>
            <w:r w:rsidRPr="00C35EFF">
              <w:rPr>
                <w:sz w:val="24"/>
                <w:szCs w:val="24"/>
              </w:rPr>
              <w:t>юридические документы оформляет, но допускает ошибки</w:t>
            </w:r>
          </w:p>
        </w:tc>
      </w:tr>
      <w:tr w:rsidR="00C35EFF" w:rsidTr="00C35EFF">
        <w:tc>
          <w:tcPr>
            <w:tcW w:w="3190" w:type="dxa"/>
            <w:tcBorders>
              <w:top w:val="single" w:sz="4" w:space="0" w:color="auto"/>
              <w:left w:val="single" w:sz="4" w:space="0" w:color="auto"/>
              <w:bottom w:val="single" w:sz="4" w:space="0" w:color="auto"/>
              <w:right w:val="single" w:sz="4" w:space="0" w:color="auto"/>
            </w:tcBorders>
            <w:shd w:val="clear" w:color="auto" w:fill="FFFFFF"/>
          </w:tcPr>
          <w:p w:rsidR="00C35EFF" w:rsidRPr="00EF542A" w:rsidRDefault="00C35EFF" w:rsidP="00C35EFF">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C35EFF" w:rsidRDefault="00C35EFF" w:rsidP="00C35EFF">
            <w:pPr>
              <w:jc w:val="both"/>
              <w:rPr>
                <w:sz w:val="24"/>
                <w:szCs w:val="24"/>
              </w:rPr>
            </w:pPr>
          </w:p>
        </w:tc>
        <w:tc>
          <w:tcPr>
            <w:tcW w:w="3190" w:type="dxa"/>
          </w:tcPr>
          <w:p w:rsidR="00C35EFF" w:rsidRDefault="00C35EFF" w:rsidP="00C35EFF">
            <w:pPr>
              <w:jc w:val="both"/>
              <w:rPr>
                <w:sz w:val="24"/>
                <w:szCs w:val="24"/>
              </w:rPr>
            </w:pPr>
            <w:r>
              <w:rPr>
                <w:rFonts w:eastAsia="Calibri"/>
                <w:sz w:val="24"/>
                <w:szCs w:val="24"/>
                <w:lang w:eastAsia="en-US"/>
              </w:rPr>
              <w:t>Н</w:t>
            </w:r>
            <w:r w:rsidRPr="00F32443">
              <w:rPr>
                <w:rFonts w:eastAsia="Calibri"/>
                <w:sz w:val="24"/>
                <w:szCs w:val="24"/>
                <w:lang w:eastAsia="en-US"/>
              </w:rPr>
              <w:t>е готов к участию в деловой игре, испытывает затруднения при ответе на вопросы по теме занятия; не владеет техникой подготовки юридических документов</w:t>
            </w:r>
          </w:p>
        </w:tc>
      </w:tr>
    </w:tbl>
    <w:p w:rsidR="00C35EFF" w:rsidRPr="00C35EFF" w:rsidRDefault="00C35EFF" w:rsidP="00C35EFF">
      <w:pPr>
        <w:spacing w:after="0" w:line="240" w:lineRule="auto"/>
        <w:ind w:firstLine="709"/>
        <w:jc w:val="both"/>
        <w:rPr>
          <w:rFonts w:ascii="Times New Roman" w:eastAsia="Times New Roman" w:hAnsi="Times New Roman" w:cs="Times New Roman"/>
          <w:sz w:val="24"/>
          <w:szCs w:val="24"/>
        </w:rPr>
      </w:pPr>
    </w:p>
    <w:p w:rsidR="00881627" w:rsidRPr="00A873C3" w:rsidRDefault="00881627" w:rsidP="00881627">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 xml:space="preserve">Оценивание ответа на </w:t>
      </w:r>
      <w:r>
        <w:rPr>
          <w:rFonts w:ascii="Times New Roman" w:eastAsia="Times New Roman" w:hAnsi="Times New Roman" w:cs="Times New Roman"/>
          <w:b/>
          <w:sz w:val="24"/>
          <w:szCs w:val="24"/>
        </w:rPr>
        <w:t>дифференцированном зачете</w:t>
      </w:r>
    </w:p>
    <w:p w:rsidR="00881627" w:rsidRDefault="00881627" w:rsidP="00881627">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881627" w:rsidTr="00E52A73">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881627" w:rsidRPr="00EF542A" w:rsidRDefault="00881627" w:rsidP="00E52A73">
            <w:pPr>
              <w:pStyle w:val="6"/>
              <w:shd w:val="clear" w:color="auto" w:fill="auto"/>
              <w:spacing w:line="240" w:lineRule="auto"/>
              <w:ind w:firstLine="0"/>
              <w:jc w:val="center"/>
              <w:rPr>
                <w:b/>
                <w:sz w:val="24"/>
                <w:szCs w:val="24"/>
              </w:rPr>
            </w:pPr>
            <w:r w:rsidRPr="00EF542A">
              <w:rPr>
                <w:rStyle w:val="afd"/>
                <w:sz w:val="24"/>
                <w:szCs w:val="24"/>
              </w:rPr>
              <w:t>4-балльная</w:t>
            </w:r>
          </w:p>
          <w:p w:rsidR="00881627" w:rsidRPr="00EF542A" w:rsidRDefault="00881627" w:rsidP="00E52A73">
            <w:pPr>
              <w:pStyle w:val="6"/>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881627" w:rsidRPr="00EF542A" w:rsidRDefault="00881627" w:rsidP="00E52A73">
            <w:pPr>
              <w:pStyle w:val="6"/>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881627" w:rsidRPr="00EF542A" w:rsidRDefault="00881627" w:rsidP="00E52A73">
            <w:pPr>
              <w:pStyle w:val="6"/>
              <w:shd w:val="clear" w:color="auto" w:fill="auto"/>
              <w:spacing w:line="240" w:lineRule="auto"/>
              <w:ind w:firstLine="0"/>
              <w:jc w:val="center"/>
              <w:rPr>
                <w:b/>
                <w:sz w:val="24"/>
                <w:szCs w:val="24"/>
              </w:rPr>
            </w:pPr>
            <w:r w:rsidRPr="00EF542A">
              <w:rPr>
                <w:rStyle w:val="afd"/>
                <w:sz w:val="24"/>
                <w:szCs w:val="24"/>
              </w:rPr>
              <w:t>Критерии</w:t>
            </w:r>
          </w:p>
        </w:tc>
      </w:tr>
      <w:tr w:rsidR="00881627" w:rsidTr="00E52A73">
        <w:tc>
          <w:tcPr>
            <w:tcW w:w="3190" w:type="dxa"/>
            <w:tcBorders>
              <w:top w:val="single" w:sz="4" w:space="0" w:color="auto"/>
              <w:left w:val="single" w:sz="4" w:space="0" w:color="auto"/>
              <w:bottom w:val="single" w:sz="4" w:space="0" w:color="auto"/>
              <w:right w:val="single" w:sz="4" w:space="0" w:color="auto"/>
            </w:tcBorders>
            <w:shd w:val="clear" w:color="auto" w:fill="FFFFFF"/>
          </w:tcPr>
          <w:p w:rsidR="00881627" w:rsidRPr="00EF542A" w:rsidRDefault="00881627" w:rsidP="00E52A73">
            <w:pPr>
              <w:pStyle w:val="6"/>
              <w:shd w:val="clear" w:color="auto" w:fill="auto"/>
              <w:spacing w:line="240" w:lineRule="auto"/>
              <w:ind w:firstLine="0"/>
              <w:jc w:val="left"/>
              <w:rPr>
                <w:sz w:val="24"/>
                <w:szCs w:val="24"/>
              </w:rPr>
            </w:pPr>
            <w:r w:rsidRPr="00EF542A">
              <w:rPr>
                <w:sz w:val="24"/>
                <w:szCs w:val="24"/>
              </w:rPr>
              <w:lastRenderedPageBreak/>
              <w:t>Отлично</w:t>
            </w:r>
          </w:p>
        </w:tc>
        <w:tc>
          <w:tcPr>
            <w:tcW w:w="3190" w:type="dxa"/>
            <w:vMerge w:val="restart"/>
          </w:tcPr>
          <w:p w:rsidR="00881627" w:rsidRPr="00EF542A" w:rsidRDefault="00881627" w:rsidP="00E52A73">
            <w:pPr>
              <w:jc w:val="both"/>
              <w:rPr>
                <w:sz w:val="24"/>
                <w:szCs w:val="24"/>
              </w:rPr>
            </w:pPr>
            <w:r w:rsidRPr="00EF542A">
              <w:rPr>
                <w:sz w:val="24"/>
                <w:szCs w:val="24"/>
              </w:rPr>
              <w:t>1.</w:t>
            </w:r>
            <w:r w:rsidRPr="00EF542A">
              <w:rPr>
                <w:sz w:val="24"/>
                <w:szCs w:val="24"/>
              </w:rPr>
              <w:tab/>
              <w:t>Полнота выполнения тестовых заданий;</w:t>
            </w:r>
          </w:p>
          <w:p w:rsidR="00881627" w:rsidRPr="00EF542A" w:rsidRDefault="00881627" w:rsidP="00E52A73">
            <w:pPr>
              <w:jc w:val="both"/>
              <w:rPr>
                <w:sz w:val="24"/>
                <w:szCs w:val="24"/>
              </w:rPr>
            </w:pPr>
            <w:r w:rsidRPr="00EF542A">
              <w:rPr>
                <w:sz w:val="24"/>
                <w:szCs w:val="24"/>
              </w:rPr>
              <w:t>2.</w:t>
            </w:r>
            <w:r w:rsidRPr="00EF542A">
              <w:rPr>
                <w:sz w:val="24"/>
                <w:szCs w:val="24"/>
              </w:rPr>
              <w:tab/>
              <w:t>Своевременность выполнения;</w:t>
            </w:r>
          </w:p>
          <w:p w:rsidR="00881627" w:rsidRPr="00EF542A" w:rsidRDefault="00881627" w:rsidP="00E52A73">
            <w:pPr>
              <w:jc w:val="both"/>
              <w:rPr>
                <w:sz w:val="24"/>
                <w:szCs w:val="24"/>
              </w:rPr>
            </w:pPr>
            <w:r w:rsidRPr="00EF542A">
              <w:rPr>
                <w:sz w:val="24"/>
                <w:szCs w:val="24"/>
              </w:rPr>
              <w:t>3.</w:t>
            </w:r>
            <w:r w:rsidRPr="00EF542A">
              <w:rPr>
                <w:sz w:val="24"/>
                <w:szCs w:val="24"/>
              </w:rPr>
              <w:tab/>
              <w:t>Правильность ответов на вопросы;</w:t>
            </w:r>
          </w:p>
          <w:p w:rsidR="00881627" w:rsidRDefault="00881627" w:rsidP="00E52A73">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881627" w:rsidRDefault="00881627" w:rsidP="00E52A73">
            <w:pPr>
              <w:jc w:val="both"/>
              <w:rPr>
                <w:sz w:val="24"/>
                <w:szCs w:val="24"/>
              </w:rPr>
            </w:pPr>
            <w:r w:rsidRPr="00881627">
              <w:rPr>
                <w:rFonts w:eastAsia="Calibri"/>
                <w:spacing w:val="-1"/>
                <w:sz w:val="24"/>
                <w:szCs w:val="24"/>
                <w:lang w:eastAsia="en-US"/>
              </w:rPr>
              <w:t>Процент правильных ответов составляет 86% и более</w:t>
            </w:r>
          </w:p>
        </w:tc>
      </w:tr>
      <w:tr w:rsidR="00881627" w:rsidTr="00E52A73">
        <w:tc>
          <w:tcPr>
            <w:tcW w:w="3190" w:type="dxa"/>
            <w:tcBorders>
              <w:top w:val="single" w:sz="4" w:space="0" w:color="auto"/>
              <w:left w:val="single" w:sz="4" w:space="0" w:color="auto"/>
              <w:bottom w:val="single" w:sz="4" w:space="0" w:color="auto"/>
              <w:right w:val="single" w:sz="4" w:space="0" w:color="auto"/>
            </w:tcBorders>
            <w:shd w:val="clear" w:color="auto" w:fill="FFFFFF"/>
          </w:tcPr>
          <w:p w:rsidR="00881627" w:rsidRPr="00EF542A" w:rsidRDefault="00881627" w:rsidP="00E52A73">
            <w:pPr>
              <w:pStyle w:val="6"/>
              <w:shd w:val="clear" w:color="auto" w:fill="auto"/>
              <w:spacing w:line="240" w:lineRule="auto"/>
              <w:ind w:firstLine="0"/>
              <w:jc w:val="left"/>
              <w:rPr>
                <w:sz w:val="24"/>
                <w:szCs w:val="24"/>
              </w:rPr>
            </w:pPr>
            <w:r w:rsidRPr="00EF542A">
              <w:rPr>
                <w:sz w:val="24"/>
                <w:szCs w:val="24"/>
              </w:rPr>
              <w:t>Хорошо</w:t>
            </w:r>
          </w:p>
        </w:tc>
        <w:tc>
          <w:tcPr>
            <w:tcW w:w="3190" w:type="dxa"/>
            <w:vMerge/>
          </w:tcPr>
          <w:p w:rsidR="00881627" w:rsidRDefault="00881627" w:rsidP="00E52A73">
            <w:pPr>
              <w:jc w:val="both"/>
              <w:rPr>
                <w:sz w:val="24"/>
                <w:szCs w:val="24"/>
              </w:rPr>
            </w:pPr>
          </w:p>
        </w:tc>
        <w:tc>
          <w:tcPr>
            <w:tcW w:w="3190" w:type="dxa"/>
          </w:tcPr>
          <w:p w:rsidR="00881627" w:rsidRDefault="00881627" w:rsidP="00E52A73">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881627" w:rsidTr="00E52A73">
        <w:tc>
          <w:tcPr>
            <w:tcW w:w="3190" w:type="dxa"/>
            <w:tcBorders>
              <w:top w:val="single" w:sz="4" w:space="0" w:color="auto"/>
              <w:left w:val="single" w:sz="4" w:space="0" w:color="auto"/>
              <w:bottom w:val="single" w:sz="4" w:space="0" w:color="auto"/>
              <w:right w:val="single" w:sz="4" w:space="0" w:color="auto"/>
            </w:tcBorders>
            <w:shd w:val="clear" w:color="auto" w:fill="FFFFFF"/>
          </w:tcPr>
          <w:p w:rsidR="00881627" w:rsidRPr="00EF542A" w:rsidRDefault="00881627" w:rsidP="00E52A73">
            <w:pPr>
              <w:pStyle w:val="6"/>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881627" w:rsidRDefault="00881627" w:rsidP="00E52A73">
            <w:pPr>
              <w:jc w:val="both"/>
              <w:rPr>
                <w:sz w:val="24"/>
                <w:szCs w:val="24"/>
              </w:rPr>
            </w:pPr>
          </w:p>
        </w:tc>
        <w:tc>
          <w:tcPr>
            <w:tcW w:w="3190" w:type="dxa"/>
          </w:tcPr>
          <w:p w:rsidR="00881627" w:rsidRDefault="00881627" w:rsidP="00E52A73">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881627" w:rsidTr="00E52A73">
        <w:tc>
          <w:tcPr>
            <w:tcW w:w="3190" w:type="dxa"/>
            <w:tcBorders>
              <w:top w:val="single" w:sz="4" w:space="0" w:color="auto"/>
              <w:left w:val="single" w:sz="4" w:space="0" w:color="auto"/>
              <w:bottom w:val="single" w:sz="4" w:space="0" w:color="auto"/>
              <w:right w:val="single" w:sz="4" w:space="0" w:color="auto"/>
            </w:tcBorders>
            <w:shd w:val="clear" w:color="auto" w:fill="FFFFFF"/>
          </w:tcPr>
          <w:p w:rsidR="00881627" w:rsidRPr="00EF542A" w:rsidRDefault="00881627" w:rsidP="00E52A73">
            <w:pPr>
              <w:pStyle w:val="6"/>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881627" w:rsidRDefault="00881627" w:rsidP="00E52A73">
            <w:pPr>
              <w:jc w:val="both"/>
              <w:rPr>
                <w:sz w:val="24"/>
                <w:szCs w:val="24"/>
              </w:rPr>
            </w:pPr>
          </w:p>
        </w:tc>
        <w:tc>
          <w:tcPr>
            <w:tcW w:w="3190" w:type="dxa"/>
          </w:tcPr>
          <w:p w:rsidR="00881627" w:rsidRDefault="00881627" w:rsidP="00E52A73">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C35EFF" w:rsidRPr="00C35EFF" w:rsidRDefault="00C35EFF" w:rsidP="00C35EFF">
      <w:pPr>
        <w:spacing w:after="0" w:line="240" w:lineRule="auto"/>
        <w:ind w:firstLine="709"/>
        <w:jc w:val="both"/>
        <w:rPr>
          <w:rFonts w:ascii="Times New Roman" w:eastAsia="Times New Roman" w:hAnsi="Times New Roman" w:cs="Times New Roman"/>
          <w:sz w:val="24"/>
          <w:szCs w:val="24"/>
        </w:rPr>
      </w:pPr>
    </w:p>
    <w:p w:rsidR="00E52A73" w:rsidRDefault="00E52A73" w:rsidP="00E52A73">
      <w:pPr>
        <w:spacing w:after="0" w:line="240" w:lineRule="auto"/>
        <w:ind w:firstLine="709"/>
        <w:jc w:val="both"/>
        <w:rPr>
          <w:rFonts w:ascii="Times New Roman" w:eastAsia="Times New Roman" w:hAnsi="Times New Roman" w:cs="Times New Roman"/>
          <w:b/>
          <w:sz w:val="24"/>
          <w:szCs w:val="24"/>
        </w:rPr>
      </w:pPr>
      <w:r w:rsidRPr="00E52A73">
        <w:rPr>
          <w:rFonts w:ascii="Times New Roman" w:eastAsia="Times New Roman"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52A73" w:rsidRDefault="00E52A73" w:rsidP="00E52A73">
      <w:pPr>
        <w:spacing w:after="0" w:line="240" w:lineRule="auto"/>
        <w:ind w:firstLine="709"/>
        <w:jc w:val="both"/>
        <w:rPr>
          <w:rFonts w:ascii="Times New Roman" w:eastAsia="Times New Roman" w:hAnsi="Times New Roman" w:cs="Times New Roman"/>
          <w:b/>
          <w:sz w:val="24"/>
          <w:szCs w:val="24"/>
        </w:rPr>
      </w:pPr>
    </w:p>
    <w:p w:rsidR="00E52A73" w:rsidRPr="00D95DA4" w:rsidRDefault="00E52A73" w:rsidP="00E52A73">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E52A73" w:rsidRDefault="00E52A73" w:rsidP="00E52A73">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E52A73" w:rsidRDefault="00E52A73" w:rsidP="00E52A73">
      <w:pPr>
        <w:spacing w:after="0" w:line="240" w:lineRule="auto"/>
        <w:ind w:firstLine="709"/>
        <w:jc w:val="both"/>
        <w:rPr>
          <w:rFonts w:ascii="Times New Roman" w:eastAsia="Times New Roman" w:hAnsi="Times New Roman" w:cs="Times New Roman"/>
          <w:sz w:val="24"/>
          <w:szCs w:val="24"/>
        </w:rPr>
      </w:pPr>
    </w:p>
    <w:p w:rsidR="00E52A73" w:rsidRPr="00A175AB" w:rsidRDefault="00E52A73" w:rsidP="00E52A73">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E52A73" w:rsidRDefault="00E52A73" w:rsidP="00E52A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E52A73" w:rsidRDefault="00E52A73" w:rsidP="00E52A73">
      <w:pPr>
        <w:spacing w:after="0" w:line="240" w:lineRule="auto"/>
        <w:ind w:firstLine="709"/>
        <w:jc w:val="both"/>
        <w:rPr>
          <w:rFonts w:ascii="Times New Roman" w:eastAsia="Times New Roman" w:hAnsi="Times New Roman" w:cs="Times New Roman"/>
          <w:sz w:val="24"/>
          <w:szCs w:val="24"/>
        </w:rPr>
      </w:pPr>
    </w:p>
    <w:p w:rsidR="00E52A73" w:rsidRPr="00A175AB" w:rsidRDefault="00E52A73" w:rsidP="00E52A7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Pr="00A175AB">
        <w:rPr>
          <w:rFonts w:ascii="Times New Roman" w:eastAsia="Times New Roman" w:hAnsi="Times New Roman" w:cs="Times New Roman"/>
          <w:b/>
          <w:sz w:val="24"/>
          <w:szCs w:val="24"/>
        </w:rPr>
        <w:t>ешение практических задач</w:t>
      </w:r>
    </w:p>
    <w:p w:rsidR="00E52A73" w:rsidRPr="009A3CE5" w:rsidRDefault="00E52A73" w:rsidP="00E52A73">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 xml:space="preserve">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должна начинаться с изучения учебной и дополнительной литературы по соответствующей теме. Усвоив теоретический материал, необходимо внимательно </w:t>
      </w:r>
      <w:r w:rsidRPr="009A3CE5">
        <w:rPr>
          <w:rFonts w:ascii="Times New Roman" w:eastAsia="Times New Roman" w:hAnsi="Times New Roman" w:cs="Times New Roman"/>
          <w:sz w:val="24"/>
          <w:szCs w:val="24"/>
        </w:rPr>
        <w:lastRenderedPageBreak/>
        <w:t>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 xml:space="preserve">правовых актов. Приступая к решению задач, студент должен, прежде всего, уяснить содержание задачи, суть возникшего спора и все обстоятельства дела. </w:t>
      </w:r>
    </w:p>
    <w:p w:rsidR="00E52A73" w:rsidRDefault="00E52A73" w:rsidP="00E52A73">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E52A73" w:rsidRDefault="00E52A73" w:rsidP="00E52A73">
      <w:pPr>
        <w:spacing w:after="0" w:line="240" w:lineRule="auto"/>
        <w:ind w:firstLine="709"/>
        <w:jc w:val="both"/>
        <w:rPr>
          <w:rFonts w:ascii="Times New Roman" w:eastAsia="Times New Roman" w:hAnsi="Times New Roman" w:cs="Times New Roman"/>
          <w:sz w:val="24"/>
          <w:szCs w:val="24"/>
        </w:rPr>
      </w:pPr>
    </w:p>
    <w:p w:rsidR="00E52A73" w:rsidRPr="00E52A73" w:rsidRDefault="00E52A73" w:rsidP="00E52A73">
      <w:pPr>
        <w:spacing w:after="0" w:line="240" w:lineRule="auto"/>
        <w:ind w:firstLine="709"/>
        <w:jc w:val="both"/>
        <w:rPr>
          <w:rFonts w:ascii="Times New Roman" w:eastAsia="Times New Roman" w:hAnsi="Times New Roman" w:cs="Times New Roman"/>
          <w:b/>
          <w:sz w:val="24"/>
          <w:szCs w:val="24"/>
        </w:rPr>
      </w:pPr>
      <w:r w:rsidRPr="00E52A73">
        <w:rPr>
          <w:rFonts w:ascii="Times New Roman" w:eastAsia="Times New Roman" w:hAnsi="Times New Roman" w:cs="Times New Roman"/>
          <w:b/>
          <w:sz w:val="24"/>
          <w:szCs w:val="24"/>
        </w:rPr>
        <w:t>Деловая игра</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Деловая игра относится к оценочным средствам для диагностирования сформированности уровня компетенций – «владеть» и направлена на формирование следующих навыков у будущего бакалавра юриспруденции:</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 реализации административно-процессуальных правовых норм посредством их соблюдения, исполнения и использования;</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 юридической оценки фактических обстоятельств дела при осуществлении применения административно-процессуальных норм;</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 вынесения и документального оформления правоприменительного решения;</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 работы с текстами документов правового характера.</w:t>
      </w:r>
    </w:p>
    <w:p w:rsidR="00E52A73" w:rsidRDefault="00CA6375" w:rsidP="00E52A73">
      <w:pPr>
        <w:spacing w:after="0" w:line="240" w:lineRule="auto"/>
        <w:ind w:firstLine="709"/>
        <w:jc w:val="both"/>
        <w:rPr>
          <w:rFonts w:ascii="Times New Roman" w:eastAsia="Times New Roman" w:hAnsi="Times New Roman" w:cs="Times New Roman"/>
          <w:sz w:val="24"/>
          <w:szCs w:val="24"/>
        </w:rPr>
      </w:pPr>
      <w:r w:rsidRPr="00CA6375">
        <w:rPr>
          <w:rFonts w:ascii="Times New Roman" w:eastAsia="Times New Roman" w:hAnsi="Times New Roman" w:cs="Times New Roman"/>
          <w:sz w:val="24"/>
          <w:szCs w:val="24"/>
        </w:rPr>
        <w:t>В процессе деловой игры студенты подробно рассматривают все материалы макета дела о привлечении к административной ответственности по соответствующей статье КоАП РФ. Во второй половине деловой игры студенты выступают в качестве сотрудников органов внутренних дел и заполняют все протоколы, аргументируя в реальной обстановке поводы и мотивы для доставления и административного задержания, а также личного досмотра и досмотра вещей, находящихся при физическом лице, заполняют другие протоколы, а также определения и постановления. Собрав все заполненные протоколы, бланки которых студенты изготавливают дополнительно, они оформляют административное дело, которое подшивают и сдают для оценки преподавателю.</w:t>
      </w:r>
      <w:r>
        <w:rPr>
          <w:rFonts w:ascii="Times New Roman" w:eastAsia="Times New Roman" w:hAnsi="Times New Roman" w:cs="Times New Roman"/>
          <w:sz w:val="24"/>
          <w:szCs w:val="24"/>
        </w:rPr>
        <w:t xml:space="preserve"> </w:t>
      </w:r>
      <w:r w:rsidRPr="00CA6375">
        <w:rPr>
          <w:rFonts w:ascii="Times New Roman" w:eastAsia="Times New Roman" w:hAnsi="Times New Roman" w:cs="Times New Roman"/>
          <w:sz w:val="24"/>
          <w:szCs w:val="24"/>
        </w:rPr>
        <w:t>Условием положительной оценки выполненного задания является отсутствие грубых ошибок и приемлемая степень оформления процессуальн</w:t>
      </w:r>
      <w:r>
        <w:rPr>
          <w:rFonts w:ascii="Times New Roman" w:eastAsia="Times New Roman" w:hAnsi="Times New Roman" w:cs="Times New Roman"/>
          <w:sz w:val="24"/>
          <w:szCs w:val="24"/>
        </w:rPr>
        <w:t>ых</w:t>
      </w:r>
      <w:r w:rsidRPr="00CA6375">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ов</w:t>
      </w:r>
      <w:r w:rsidRPr="00CA6375">
        <w:rPr>
          <w:rFonts w:ascii="Times New Roman" w:eastAsia="Times New Roman" w:hAnsi="Times New Roman" w:cs="Times New Roman"/>
          <w:sz w:val="24"/>
          <w:szCs w:val="24"/>
        </w:rPr>
        <w:t xml:space="preserve">. Задание не может быть засчитано, если преподаватель обнаружит факт дословного списывания источника или копирования из интернета. </w:t>
      </w:r>
    </w:p>
    <w:p w:rsidR="00E52A73" w:rsidRDefault="00E52A73" w:rsidP="00E52A73">
      <w:pPr>
        <w:spacing w:after="0" w:line="240" w:lineRule="auto"/>
        <w:ind w:firstLine="709"/>
        <w:jc w:val="both"/>
        <w:rPr>
          <w:rFonts w:ascii="Times New Roman" w:eastAsia="Times New Roman" w:hAnsi="Times New Roman" w:cs="Times New Roman"/>
          <w:sz w:val="24"/>
          <w:szCs w:val="24"/>
        </w:rPr>
      </w:pPr>
    </w:p>
    <w:p w:rsidR="00E52A73" w:rsidRPr="00EE76AD" w:rsidRDefault="00E52A73" w:rsidP="00E52A73">
      <w:pPr>
        <w:spacing w:after="0" w:line="240" w:lineRule="auto"/>
        <w:ind w:firstLine="709"/>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Написание к</w:t>
      </w:r>
      <w:r w:rsidRPr="00EE76AD">
        <w:rPr>
          <w:rFonts w:ascii="Times New Roman" w:eastAsia="Times New Roman" w:hAnsi="Times New Roman" w:cs="Times New Roman"/>
          <w:b/>
          <w:sz w:val="24"/>
          <w:szCs w:val="24"/>
        </w:rPr>
        <w:t>онтрольн</w:t>
      </w:r>
      <w:r>
        <w:rPr>
          <w:rFonts w:ascii="Times New Roman" w:eastAsia="Times New Roman" w:hAnsi="Times New Roman" w:cs="Times New Roman"/>
          <w:b/>
          <w:sz w:val="24"/>
          <w:szCs w:val="24"/>
        </w:rPr>
        <w:t>ой</w:t>
      </w:r>
      <w:r w:rsidRPr="00EE76AD">
        <w:rPr>
          <w:rFonts w:ascii="Times New Roman" w:eastAsia="Times New Roman" w:hAnsi="Times New Roman" w:cs="Times New Roman"/>
          <w:b/>
          <w:sz w:val="24"/>
          <w:szCs w:val="24"/>
        </w:rPr>
        <w:t xml:space="preserve"> работ</w:t>
      </w:r>
      <w:r>
        <w:rPr>
          <w:rFonts w:ascii="Times New Roman" w:eastAsia="Times New Roman" w:hAnsi="Times New Roman" w:cs="Times New Roman"/>
          <w:b/>
          <w:sz w:val="24"/>
          <w:szCs w:val="24"/>
        </w:rPr>
        <w:t>ы</w:t>
      </w:r>
    </w:p>
    <w:p w:rsidR="00E52A73" w:rsidRDefault="00E52A73" w:rsidP="00E52A73">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 xml:space="preserve">При написании контрольной работы студент должен показать умение работать с научной и учебной литературой по избранной теме, нормативными и правовыми актами, </w:t>
      </w:r>
      <w:r>
        <w:rPr>
          <w:rFonts w:ascii="Times New Roman" w:eastAsia="Times New Roman" w:hAnsi="Times New Roman" w:cs="Times New Roman"/>
          <w:sz w:val="24"/>
          <w:szCs w:val="24"/>
        </w:rPr>
        <w:t>увязывать теорию с юридической практикой</w:t>
      </w:r>
      <w:r w:rsidRPr="00EE76AD">
        <w:rPr>
          <w:rFonts w:ascii="Times New Roman" w:eastAsia="Times New Roman" w:hAnsi="Times New Roman" w:cs="Times New Roman"/>
          <w:sz w:val="24"/>
          <w:szCs w:val="24"/>
        </w:rPr>
        <w:t xml:space="preserve">, делать обобщения, обоснованные выводы и предложения. Контрольная работа, кроме теоретических вопросов, предполагает решение </w:t>
      </w:r>
      <w:r>
        <w:rPr>
          <w:rFonts w:ascii="Times New Roman" w:eastAsia="Times New Roman" w:hAnsi="Times New Roman" w:cs="Times New Roman"/>
          <w:sz w:val="24"/>
          <w:szCs w:val="24"/>
        </w:rPr>
        <w:t>практических задач или заданий, а также составление процессуального документа</w:t>
      </w:r>
      <w:r w:rsidRPr="00EE76AD">
        <w:rPr>
          <w:rFonts w:ascii="Times New Roman" w:eastAsia="Times New Roman" w:hAnsi="Times New Roman" w:cs="Times New Roman"/>
          <w:sz w:val="24"/>
          <w:szCs w:val="24"/>
        </w:rPr>
        <w:t>. При решении задач необходимо пользоваться нормативными и правовыми актами, научной и учебной литературой по теме, в соответствии с которыми и должны быть решены задачи.</w:t>
      </w:r>
    </w:p>
    <w:p w:rsidR="00E52A73" w:rsidRPr="00EE76AD" w:rsidRDefault="00E52A73" w:rsidP="00E52A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E76AD">
        <w:rPr>
          <w:rFonts w:ascii="Times New Roman" w:eastAsia="Times New Roman" w:hAnsi="Times New Roman" w:cs="Times New Roman"/>
          <w:sz w:val="24"/>
          <w:szCs w:val="24"/>
        </w:rPr>
        <w:t xml:space="preserve">реподаватель знакомится с </w:t>
      </w:r>
      <w:r>
        <w:rPr>
          <w:rFonts w:ascii="Times New Roman" w:eastAsia="Times New Roman" w:hAnsi="Times New Roman" w:cs="Times New Roman"/>
          <w:sz w:val="24"/>
          <w:szCs w:val="24"/>
        </w:rPr>
        <w:t xml:space="preserve">контрольной </w:t>
      </w:r>
      <w:r w:rsidRPr="00EE76AD">
        <w:rPr>
          <w:rFonts w:ascii="Times New Roman" w:eastAsia="Times New Roman" w:hAnsi="Times New Roman" w:cs="Times New Roman"/>
          <w:sz w:val="24"/>
          <w:szCs w:val="24"/>
        </w:rPr>
        <w:t xml:space="preserve">работой, определяет степень выполнения контрольной работы, соответствие решения задач действующему законодательству и результатам правоприменительной практики, правильность и обоснованность выводов, допускает (или не допускает) к защите. При несоблюдении студентом требований к выполнению контрольной работы, </w:t>
      </w:r>
      <w:r>
        <w:rPr>
          <w:rFonts w:ascii="Times New Roman" w:eastAsia="Times New Roman" w:hAnsi="Times New Roman" w:cs="Times New Roman"/>
          <w:sz w:val="24"/>
          <w:szCs w:val="24"/>
        </w:rPr>
        <w:t>преподаватель</w:t>
      </w:r>
      <w:r w:rsidRPr="00EE76AD">
        <w:rPr>
          <w:rFonts w:ascii="Times New Roman" w:eastAsia="Times New Roman" w:hAnsi="Times New Roman" w:cs="Times New Roman"/>
          <w:sz w:val="24"/>
          <w:szCs w:val="24"/>
        </w:rPr>
        <w:t xml:space="preserve"> возвращает работу для доработки и устранения недостатков</w:t>
      </w: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 xml:space="preserve">Условия признания контрольной работы не </w:t>
      </w:r>
      <w:r>
        <w:rPr>
          <w:rFonts w:ascii="Times New Roman" w:eastAsia="Times New Roman" w:hAnsi="Times New Roman" w:cs="Times New Roman"/>
          <w:sz w:val="24"/>
          <w:szCs w:val="24"/>
        </w:rPr>
        <w:t>зачтенной</w:t>
      </w:r>
      <w:r w:rsidRPr="00EE76AD">
        <w:rPr>
          <w:rFonts w:ascii="Times New Roman" w:eastAsia="Times New Roman" w:hAnsi="Times New Roman" w:cs="Times New Roman"/>
          <w:sz w:val="24"/>
          <w:szCs w:val="24"/>
        </w:rPr>
        <w:t>:</w:t>
      </w:r>
    </w:p>
    <w:p w:rsidR="00E52A73" w:rsidRPr="00EE76AD" w:rsidRDefault="00E52A73" w:rsidP="00E52A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E76AD">
        <w:rPr>
          <w:rFonts w:ascii="Times New Roman" w:eastAsia="Times New Roman" w:hAnsi="Times New Roman" w:cs="Times New Roman"/>
          <w:sz w:val="24"/>
          <w:szCs w:val="24"/>
        </w:rPr>
        <w:t>грубые нарушения в оформлении работы, отсутствие необходимых структурных элементов (титульного листа, листа содержания</w:t>
      </w:r>
      <w:r>
        <w:rPr>
          <w:rFonts w:ascii="Times New Roman" w:eastAsia="Times New Roman" w:hAnsi="Times New Roman" w:cs="Times New Roman"/>
          <w:sz w:val="24"/>
          <w:szCs w:val="24"/>
        </w:rPr>
        <w:t>, с</w:t>
      </w:r>
      <w:r w:rsidRPr="00EE76AD">
        <w:rPr>
          <w:rFonts w:ascii="Times New Roman" w:eastAsia="Times New Roman" w:hAnsi="Times New Roman" w:cs="Times New Roman"/>
          <w:sz w:val="24"/>
          <w:szCs w:val="24"/>
        </w:rPr>
        <w:t>писка литературы и т.д.)</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2A73">
        <w:rPr>
          <w:rFonts w:ascii="Times New Roman" w:eastAsia="Times New Roman" w:hAnsi="Times New Roman" w:cs="Times New Roman"/>
          <w:sz w:val="24"/>
          <w:szCs w:val="24"/>
        </w:rPr>
        <w:t>теоретический вопрос раскрыт не в соответствии с заданием;</w:t>
      </w:r>
    </w:p>
    <w:p w:rsidR="00E52A73" w:rsidRPr="00E52A73" w:rsidRDefault="00E52A73" w:rsidP="00E52A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2A73">
        <w:rPr>
          <w:rFonts w:ascii="Times New Roman" w:eastAsia="Times New Roman" w:hAnsi="Times New Roman" w:cs="Times New Roman"/>
          <w:sz w:val="24"/>
          <w:szCs w:val="24"/>
        </w:rPr>
        <w:t>неверно решены обе задачи;</w:t>
      </w:r>
    </w:p>
    <w:p w:rsidR="00E52A73" w:rsidRDefault="00E52A73" w:rsidP="00E52A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2A73">
        <w:rPr>
          <w:rFonts w:ascii="Times New Roman" w:eastAsia="Times New Roman" w:hAnsi="Times New Roman" w:cs="Times New Roman"/>
          <w:sz w:val="24"/>
          <w:szCs w:val="24"/>
        </w:rPr>
        <w:t>не со</w:t>
      </w:r>
      <w:r w:rsidR="00CA6375">
        <w:rPr>
          <w:rFonts w:ascii="Times New Roman" w:eastAsia="Times New Roman" w:hAnsi="Times New Roman" w:cs="Times New Roman"/>
          <w:sz w:val="24"/>
          <w:szCs w:val="24"/>
        </w:rPr>
        <w:t>ставлен процессуальный документ (либо использован заимствованный документ).</w:t>
      </w:r>
    </w:p>
    <w:p w:rsidR="00E52A73" w:rsidRDefault="00E52A73" w:rsidP="00E52A73">
      <w:pPr>
        <w:spacing w:after="0" w:line="240" w:lineRule="auto"/>
        <w:ind w:firstLine="709"/>
        <w:jc w:val="both"/>
        <w:rPr>
          <w:rFonts w:ascii="Times New Roman" w:eastAsia="Times New Roman" w:hAnsi="Times New Roman" w:cs="Times New Roman"/>
          <w:sz w:val="24"/>
          <w:szCs w:val="24"/>
        </w:rPr>
      </w:pPr>
    </w:p>
    <w:p w:rsidR="00E52A73" w:rsidRPr="00EE76AD" w:rsidRDefault="00E52A73" w:rsidP="00E52A73">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Дифференцированный зачет</w:t>
      </w:r>
    </w:p>
    <w:p w:rsidR="00E52A73" w:rsidRPr="00382A75" w:rsidRDefault="00E52A73" w:rsidP="00E52A73">
      <w:pPr>
        <w:spacing w:after="0" w:line="240" w:lineRule="auto"/>
        <w:ind w:firstLine="709"/>
        <w:jc w:val="both"/>
        <w:rPr>
          <w:rFonts w:ascii="Times New Roman" w:eastAsia="Times New Roman" w:hAnsi="Times New Roman" w:cs="Times New Roman"/>
          <w:sz w:val="24"/>
          <w:szCs w:val="24"/>
        </w:rPr>
      </w:pPr>
      <w:r w:rsidRPr="00E52A73">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«Административно-процессуальное право» проводиться в форме дифференцированного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r w:rsidRPr="00E52A73">
        <w:t xml:space="preserve"> </w:t>
      </w:r>
      <w:r w:rsidRPr="00E52A73">
        <w:rPr>
          <w:rFonts w:ascii="Times New Roman" w:eastAsia="Times New Roman" w:hAnsi="Times New Roman" w:cs="Times New Roman"/>
          <w:sz w:val="24"/>
          <w:szCs w:val="24"/>
        </w:rPr>
        <w:t>Зачет по дисциплине «Административно-процессуальное право»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w:t>
      </w:r>
      <w:r>
        <w:rPr>
          <w:rFonts w:ascii="Times New Roman" w:eastAsia="Times New Roman" w:hAnsi="Times New Roman" w:cs="Times New Roman"/>
          <w:sz w:val="24"/>
          <w:szCs w:val="24"/>
        </w:rPr>
        <w:t>.</w:t>
      </w:r>
    </w:p>
    <w:p w:rsidR="00C35EFF" w:rsidRPr="00C35EFF" w:rsidRDefault="00C35EFF" w:rsidP="00C35EFF">
      <w:pPr>
        <w:spacing w:after="0" w:line="240" w:lineRule="auto"/>
        <w:ind w:firstLine="709"/>
        <w:jc w:val="both"/>
        <w:rPr>
          <w:rFonts w:ascii="Times New Roman" w:eastAsia="Times New Roman" w:hAnsi="Times New Roman" w:cs="Times New Roman"/>
          <w:sz w:val="24"/>
          <w:szCs w:val="24"/>
        </w:rPr>
      </w:pPr>
    </w:p>
    <w:p w:rsidR="00C35EFF" w:rsidRPr="00C35EFF" w:rsidRDefault="00C35EFF" w:rsidP="00C35EFF">
      <w:pPr>
        <w:spacing w:after="0" w:line="240" w:lineRule="auto"/>
        <w:ind w:firstLine="709"/>
        <w:jc w:val="both"/>
        <w:rPr>
          <w:rFonts w:ascii="Times New Roman" w:eastAsia="Times New Roman" w:hAnsi="Times New Roman" w:cs="Times New Roman"/>
          <w:sz w:val="24"/>
          <w:szCs w:val="24"/>
        </w:rPr>
      </w:pPr>
    </w:p>
    <w:sectPr w:rsidR="00C35EFF" w:rsidRPr="00C35EFF" w:rsidSect="00C23EB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F7" w:rsidRDefault="007F12F7" w:rsidP="00A13401">
      <w:pPr>
        <w:spacing w:after="0" w:line="240" w:lineRule="auto"/>
      </w:pPr>
      <w:r>
        <w:separator/>
      </w:r>
    </w:p>
  </w:endnote>
  <w:endnote w:type="continuationSeparator" w:id="0">
    <w:p w:rsidR="007F12F7" w:rsidRDefault="007F12F7"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43344"/>
      <w:docPartObj>
        <w:docPartGallery w:val="Page Numbers (Bottom of Page)"/>
        <w:docPartUnique/>
      </w:docPartObj>
    </w:sdtPr>
    <w:sdtEndPr/>
    <w:sdtContent>
      <w:p w:rsidR="00E52A73" w:rsidRDefault="00E52A73">
        <w:pPr>
          <w:pStyle w:val="af0"/>
          <w:jc w:val="right"/>
        </w:pPr>
        <w:r>
          <w:fldChar w:fldCharType="begin"/>
        </w:r>
        <w:r>
          <w:instrText>PAGE   \* MERGEFORMAT</w:instrText>
        </w:r>
        <w:r>
          <w:fldChar w:fldCharType="separate"/>
        </w:r>
        <w:r w:rsidR="00E43C9A">
          <w:rPr>
            <w:noProof/>
          </w:rPr>
          <w:t>51</w:t>
        </w:r>
        <w:r>
          <w:fldChar w:fldCharType="end"/>
        </w:r>
      </w:p>
    </w:sdtContent>
  </w:sdt>
  <w:p w:rsidR="00E52A73" w:rsidRDefault="00E52A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F7" w:rsidRDefault="007F12F7" w:rsidP="00A13401">
      <w:pPr>
        <w:spacing w:after="0" w:line="240" w:lineRule="auto"/>
      </w:pPr>
      <w:r>
        <w:separator/>
      </w:r>
    </w:p>
  </w:footnote>
  <w:footnote w:type="continuationSeparator" w:id="0">
    <w:p w:rsidR="007F12F7" w:rsidRDefault="007F12F7"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ACD"/>
    <w:multiLevelType w:val="hybridMultilevel"/>
    <w:tmpl w:val="0868D55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70011E"/>
    <w:multiLevelType w:val="hybridMultilevel"/>
    <w:tmpl w:val="690A0A2C"/>
    <w:lvl w:ilvl="0" w:tplc="8640BBD4">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1123C82"/>
    <w:multiLevelType w:val="hybridMultilevel"/>
    <w:tmpl w:val="F9FC000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052E5D"/>
    <w:multiLevelType w:val="hybridMultilevel"/>
    <w:tmpl w:val="A01283F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105DE"/>
    <w:multiLevelType w:val="hybridMultilevel"/>
    <w:tmpl w:val="6C5EE9D6"/>
    <w:lvl w:ilvl="0" w:tplc="FAFA0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DB45B6"/>
    <w:multiLevelType w:val="hybridMultilevel"/>
    <w:tmpl w:val="985460F8"/>
    <w:lvl w:ilvl="0" w:tplc="6A4A0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38218A"/>
    <w:multiLevelType w:val="hybridMultilevel"/>
    <w:tmpl w:val="BC34CC06"/>
    <w:lvl w:ilvl="0" w:tplc="6CDC9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025C31"/>
    <w:multiLevelType w:val="hybridMultilevel"/>
    <w:tmpl w:val="C47089D4"/>
    <w:lvl w:ilvl="0" w:tplc="1150A59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D7F7E4C"/>
    <w:multiLevelType w:val="hybridMultilevel"/>
    <w:tmpl w:val="A75CEEB4"/>
    <w:lvl w:ilvl="0" w:tplc="8D708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EDB1255"/>
    <w:multiLevelType w:val="hybridMultilevel"/>
    <w:tmpl w:val="E6B0765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113457A"/>
    <w:multiLevelType w:val="hybridMultilevel"/>
    <w:tmpl w:val="2738142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FB496F"/>
    <w:multiLevelType w:val="hybridMultilevel"/>
    <w:tmpl w:val="EBF4AE6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60518F"/>
    <w:multiLevelType w:val="hybridMultilevel"/>
    <w:tmpl w:val="276A5D5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2A3978"/>
    <w:multiLevelType w:val="hybridMultilevel"/>
    <w:tmpl w:val="D7768B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DC5189"/>
    <w:multiLevelType w:val="hybridMultilevel"/>
    <w:tmpl w:val="81F2A1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806BF1"/>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15BAB"/>
    <w:multiLevelType w:val="hybridMultilevel"/>
    <w:tmpl w:val="F1CCB2F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36443B"/>
    <w:multiLevelType w:val="hybridMultilevel"/>
    <w:tmpl w:val="56067ED4"/>
    <w:lvl w:ilvl="0" w:tplc="FD902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4951EE"/>
    <w:multiLevelType w:val="hybridMultilevel"/>
    <w:tmpl w:val="B7B65B3E"/>
    <w:lvl w:ilvl="0" w:tplc="FE0E09DC">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A2A2144"/>
    <w:multiLevelType w:val="hybridMultilevel"/>
    <w:tmpl w:val="CB089B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846A0E"/>
    <w:multiLevelType w:val="hybridMultilevel"/>
    <w:tmpl w:val="C8EEEAC4"/>
    <w:lvl w:ilvl="0" w:tplc="D02CAF9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F318B7"/>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1C4C9E"/>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320592"/>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6C7C3E"/>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6C9590C"/>
    <w:multiLevelType w:val="hybridMultilevel"/>
    <w:tmpl w:val="BDBEBA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CC0BCA"/>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891200"/>
    <w:multiLevelType w:val="hybridMultilevel"/>
    <w:tmpl w:val="8EB08F8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8BC6BA1"/>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28104D"/>
    <w:multiLevelType w:val="hybridMultilevel"/>
    <w:tmpl w:val="40EE4F36"/>
    <w:lvl w:ilvl="0" w:tplc="FF6C8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0C6661F"/>
    <w:multiLevelType w:val="hybridMultilevel"/>
    <w:tmpl w:val="208C03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14903F9"/>
    <w:multiLevelType w:val="hybridMultilevel"/>
    <w:tmpl w:val="A2A05C6C"/>
    <w:lvl w:ilvl="0" w:tplc="D276844A">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2D83CBB"/>
    <w:multiLevelType w:val="hybridMultilevel"/>
    <w:tmpl w:val="B2248D2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6814003"/>
    <w:multiLevelType w:val="hybridMultilevel"/>
    <w:tmpl w:val="EDD6E42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AC1CF6"/>
    <w:multiLevelType w:val="hybridMultilevel"/>
    <w:tmpl w:val="66F2EE8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EA5643"/>
    <w:multiLevelType w:val="hybridMultilevel"/>
    <w:tmpl w:val="58EA7A46"/>
    <w:lvl w:ilvl="0" w:tplc="EBF0E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C21822"/>
    <w:multiLevelType w:val="hybridMultilevel"/>
    <w:tmpl w:val="F1BE9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586D71"/>
    <w:multiLevelType w:val="hybridMultilevel"/>
    <w:tmpl w:val="CEE01BB0"/>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EE556E"/>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774EFB"/>
    <w:multiLevelType w:val="hybridMultilevel"/>
    <w:tmpl w:val="600AE72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B722AAD"/>
    <w:multiLevelType w:val="hybridMultilevel"/>
    <w:tmpl w:val="60588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7C2243"/>
    <w:multiLevelType w:val="hybridMultilevel"/>
    <w:tmpl w:val="47CA865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7"/>
  </w:num>
  <w:num w:numId="4">
    <w:abstractNumId w:val="5"/>
  </w:num>
  <w:num w:numId="5">
    <w:abstractNumId w:val="4"/>
  </w:num>
  <w:num w:numId="6">
    <w:abstractNumId w:val="7"/>
  </w:num>
  <w:num w:numId="7">
    <w:abstractNumId w:val="36"/>
  </w:num>
  <w:num w:numId="8">
    <w:abstractNumId w:val="30"/>
  </w:num>
  <w:num w:numId="9">
    <w:abstractNumId w:val="20"/>
  </w:num>
  <w:num w:numId="10">
    <w:abstractNumId w:val="8"/>
  </w:num>
  <w:num w:numId="11">
    <w:abstractNumId w:val="32"/>
  </w:num>
  <w:num w:numId="12">
    <w:abstractNumId w:val="18"/>
  </w:num>
  <w:num w:numId="13">
    <w:abstractNumId w:val="37"/>
  </w:num>
  <w:num w:numId="14">
    <w:abstractNumId w:val="38"/>
  </w:num>
  <w:num w:numId="15">
    <w:abstractNumId w:val="19"/>
  </w:num>
  <w:num w:numId="16">
    <w:abstractNumId w:val="10"/>
  </w:num>
  <w:num w:numId="17">
    <w:abstractNumId w:val="43"/>
  </w:num>
  <w:num w:numId="18">
    <w:abstractNumId w:val="41"/>
  </w:num>
  <w:num w:numId="19">
    <w:abstractNumId w:val="0"/>
  </w:num>
  <w:num w:numId="20">
    <w:abstractNumId w:val="35"/>
  </w:num>
  <w:num w:numId="21">
    <w:abstractNumId w:val="3"/>
  </w:num>
  <w:num w:numId="22">
    <w:abstractNumId w:val="11"/>
  </w:num>
  <w:num w:numId="23">
    <w:abstractNumId w:val="12"/>
  </w:num>
  <w:num w:numId="24">
    <w:abstractNumId w:val="26"/>
  </w:num>
  <w:num w:numId="25">
    <w:abstractNumId w:val="39"/>
  </w:num>
  <w:num w:numId="26">
    <w:abstractNumId w:val="28"/>
  </w:num>
  <w:num w:numId="27">
    <w:abstractNumId w:val="16"/>
  </w:num>
  <w:num w:numId="28">
    <w:abstractNumId w:val="2"/>
  </w:num>
  <w:num w:numId="29">
    <w:abstractNumId w:val="33"/>
  </w:num>
  <w:num w:numId="30">
    <w:abstractNumId w:val="9"/>
  </w:num>
  <w:num w:numId="31">
    <w:abstractNumId w:val="1"/>
  </w:num>
  <w:num w:numId="32">
    <w:abstractNumId w:val="24"/>
  </w:num>
  <w:num w:numId="33">
    <w:abstractNumId w:val="23"/>
  </w:num>
  <w:num w:numId="34">
    <w:abstractNumId w:val="29"/>
  </w:num>
  <w:num w:numId="35">
    <w:abstractNumId w:val="21"/>
  </w:num>
  <w:num w:numId="36">
    <w:abstractNumId w:val="27"/>
  </w:num>
  <w:num w:numId="37">
    <w:abstractNumId w:val="42"/>
  </w:num>
  <w:num w:numId="38">
    <w:abstractNumId w:val="40"/>
  </w:num>
  <w:num w:numId="39">
    <w:abstractNumId w:val="15"/>
  </w:num>
  <w:num w:numId="40">
    <w:abstractNumId w:val="22"/>
  </w:num>
  <w:num w:numId="41">
    <w:abstractNumId w:val="6"/>
  </w:num>
  <w:num w:numId="42">
    <w:abstractNumId w:val="14"/>
  </w:num>
  <w:num w:numId="43">
    <w:abstractNumId w:val="34"/>
  </w:num>
  <w:num w:numId="4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24B35"/>
    <w:rsid w:val="000337FE"/>
    <w:rsid w:val="000513C4"/>
    <w:rsid w:val="000E0766"/>
    <w:rsid w:val="000F7287"/>
    <w:rsid w:val="00104461"/>
    <w:rsid w:val="001303CB"/>
    <w:rsid w:val="001345F1"/>
    <w:rsid w:val="00175392"/>
    <w:rsid w:val="001B0B33"/>
    <w:rsid w:val="001E3BCD"/>
    <w:rsid w:val="001F39EA"/>
    <w:rsid w:val="00200EE4"/>
    <w:rsid w:val="0022699D"/>
    <w:rsid w:val="0025570B"/>
    <w:rsid w:val="0025797D"/>
    <w:rsid w:val="002831A2"/>
    <w:rsid w:val="00337E4C"/>
    <w:rsid w:val="003534B6"/>
    <w:rsid w:val="00391F5B"/>
    <w:rsid w:val="003E0AFF"/>
    <w:rsid w:val="003F3157"/>
    <w:rsid w:val="004140F5"/>
    <w:rsid w:val="00545A39"/>
    <w:rsid w:val="00554378"/>
    <w:rsid w:val="00587E8E"/>
    <w:rsid w:val="005B083F"/>
    <w:rsid w:val="006276C9"/>
    <w:rsid w:val="006530B6"/>
    <w:rsid w:val="0066132A"/>
    <w:rsid w:val="00677A48"/>
    <w:rsid w:val="006B7A6C"/>
    <w:rsid w:val="006D6373"/>
    <w:rsid w:val="006F699A"/>
    <w:rsid w:val="00732A1B"/>
    <w:rsid w:val="00747052"/>
    <w:rsid w:val="007A0598"/>
    <w:rsid w:val="007C1AD5"/>
    <w:rsid w:val="007D0D11"/>
    <w:rsid w:val="007D26C4"/>
    <w:rsid w:val="007D4F25"/>
    <w:rsid w:val="007D59E0"/>
    <w:rsid w:val="007D6F97"/>
    <w:rsid w:val="007F12F7"/>
    <w:rsid w:val="007F4BB0"/>
    <w:rsid w:val="00872001"/>
    <w:rsid w:val="00873DDB"/>
    <w:rsid w:val="00881627"/>
    <w:rsid w:val="008A2A56"/>
    <w:rsid w:val="008C3020"/>
    <w:rsid w:val="008E6D04"/>
    <w:rsid w:val="008F0130"/>
    <w:rsid w:val="0095610E"/>
    <w:rsid w:val="009C3EF8"/>
    <w:rsid w:val="00A109AE"/>
    <w:rsid w:val="00A13401"/>
    <w:rsid w:val="00A97F6D"/>
    <w:rsid w:val="00AC4745"/>
    <w:rsid w:val="00AD0B8D"/>
    <w:rsid w:val="00B4384C"/>
    <w:rsid w:val="00B77E91"/>
    <w:rsid w:val="00BD1A3C"/>
    <w:rsid w:val="00BE443D"/>
    <w:rsid w:val="00C13E36"/>
    <w:rsid w:val="00C23EBB"/>
    <w:rsid w:val="00C35EFF"/>
    <w:rsid w:val="00C47DD7"/>
    <w:rsid w:val="00C55AEB"/>
    <w:rsid w:val="00C56A40"/>
    <w:rsid w:val="00C64B13"/>
    <w:rsid w:val="00CA6375"/>
    <w:rsid w:val="00CB38AF"/>
    <w:rsid w:val="00CC0E07"/>
    <w:rsid w:val="00CF3097"/>
    <w:rsid w:val="00D070AD"/>
    <w:rsid w:val="00D40751"/>
    <w:rsid w:val="00D57029"/>
    <w:rsid w:val="00D8393A"/>
    <w:rsid w:val="00D91F23"/>
    <w:rsid w:val="00DB4F07"/>
    <w:rsid w:val="00DC7EFD"/>
    <w:rsid w:val="00DF0BF7"/>
    <w:rsid w:val="00E20936"/>
    <w:rsid w:val="00E37A58"/>
    <w:rsid w:val="00E43C9A"/>
    <w:rsid w:val="00E52A73"/>
    <w:rsid w:val="00E96129"/>
    <w:rsid w:val="00EA2F0D"/>
    <w:rsid w:val="00F1741B"/>
    <w:rsid w:val="00F32443"/>
    <w:rsid w:val="00F5653B"/>
    <w:rsid w:val="00F74334"/>
    <w:rsid w:val="00FA2309"/>
    <w:rsid w:val="00FD0D9F"/>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55E2C-6BA2-4BC7-B966-0C61E09C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2831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C23EBB"/>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23EBB"/>
  </w:style>
  <w:style w:type="table" w:customStyle="1" w:styleId="23">
    <w:name w:val="Сетка таблицы2"/>
    <w:basedOn w:val="a1"/>
    <w:next w:val="a9"/>
    <w:rsid w:val="008C30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сновной текст6"/>
    <w:basedOn w:val="a"/>
    <w:rsid w:val="00C35EFF"/>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Основной текст + Полужирный"/>
    <w:rsid w:val="00C35EF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2763-CCB9-4A16-910F-913C3CF9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20320</Words>
  <Characters>115827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36</cp:revision>
  <cp:lastPrinted>2019-10-30T06:02:00Z</cp:lastPrinted>
  <dcterms:created xsi:type="dcterms:W3CDTF">2019-02-26T13:15:00Z</dcterms:created>
  <dcterms:modified xsi:type="dcterms:W3CDTF">2019-12-02T04:50:00Z</dcterms:modified>
</cp:coreProperties>
</file>