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CA2D80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 образовании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3348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E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E296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03.01 Педагогическое образование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0E1C1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5D6578" w:rsidRDefault="005D6578" w:rsidP="00B36903">
      <w:pPr>
        <w:pStyle w:val="ReportMain"/>
        <w:suppressAutoHyphens/>
        <w:ind w:firstLine="709"/>
        <w:jc w:val="both"/>
      </w:pPr>
    </w:p>
    <w:tbl>
      <w:tblPr>
        <w:tblW w:w="1150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6"/>
        <w:gridCol w:w="1416"/>
        <w:gridCol w:w="1416"/>
      </w:tblGrid>
      <w:tr w:rsidR="005D6578" w:rsidTr="005D6578">
        <w:trPr>
          <w:tblHeader/>
        </w:trPr>
        <w:tc>
          <w:tcPr>
            <w:tcW w:w="8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D6578" w:rsidTr="005D6578">
        <w:trPr>
          <w:tblHeader/>
        </w:trPr>
        <w:tc>
          <w:tcPr>
            <w:tcW w:w="8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</w:t>
            </w:r>
            <w:proofErr w:type="gramEnd"/>
          </w:p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B36903">
      <w:pPr>
        <w:pStyle w:val="ReportMain"/>
        <w:suppressAutoHyphens/>
        <w:ind w:firstLine="709"/>
        <w:jc w:val="both"/>
      </w:pPr>
    </w:p>
    <w:p w:rsidR="00B36903" w:rsidRDefault="00B36903" w:rsidP="00B36903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70074F">
        <w:pPr>
          <w:pStyle w:val="a7"/>
          <w:jc w:val="center"/>
        </w:pPr>
        <w:fldSimple w:instr="PAGE   \* MERGEFORMAT">
          <w:r w:rsidR="00CA2D80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482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2CC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074F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E2966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2D80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18F4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5058-0EA5-4B09-B4C3-DA6D887C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29</Pages>
  <Words>8744</Words>
  <Characters>49842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2022-01-03T11:59:00Z</dcterms:modified>
</cp:coreProperties>
</file>