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F16A6C" w:rsidRPr="00F16A6C" w:rsidRDefault="00F16A6C" w:rsidP="00F16A6C">
      <w:pPr>
        <w:jc w:val="center"/>
        <w:rPr>
          <w:b/>
          <w:sz w:val="24"/>
          <w:szCs w:val="24"/>
        </w:rPr>
      </w:pPr>
      <w:r w:rsidRPr="00F16A6C">
        <w:rPr>
          <w:b/>
          <w:sz w:val="24"/>
          <w:szCs w:val="24"/>
        </w:rPr>
        <w:t xml:space="preserve">Фонд оценочных средств </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 xml:space="preserve">по дисциплине </w:t>
      </w:r>
    </w:p>
    <w:p w:rsidR="00F16A6C" w:rsidRPr="00F16A6C" w:rsidRDefault="00F16A6C" w:rsidP="00F16A6C">
      <w:pPr>
        <w:suppressAutoHyphens/>
        <w:spacing w:before="120"/>
        <w:jc w:val="center"/>
        <w:rPr>
          <w:rFonts w:eastAsia="Arial Unicode MS"/>
          <w:i/>
          <w:sz w:val="24"/>
          <w:szCs w:val="24"/>
          <w:lang w:eastAsia="ru-RU"/>
        </w:rPr>
      </w:pPr>
      <w:r w:rsidRPr="00F16A6C">
        <w:rPr>
          <w:rFonts w:eastAsia="Arial Unicode MS"/>
          <w:i/>
          <w:sz w:val="24"/>
          <w:szCs w:val="24"/>
          <w:lang w:eastAsia="ru-RU"/>
        </w:rPr>
        <w:t>«Налоговое право»</w:t>
      </w:r>
    </w:p>
    <w:p w:rsidR="00F16A6C" w:rsidRPr="00F16A6C" w:rsidRDefault="00F16A6C" w:rsidP="00F16A6C">
      <w:pPr>
        <w:suppressAutoHyphens/>
        <w:spacing w:line="360" w:lineRule="auto"/>
        <w:jc w:val="center"/>
        <w:rPr>
          <w:rFonts w:eastAsia="Arial Unicode MS"/>
          <w:sz w:val="24"/>
          <w:szCs w:val="24"/>
          <w:lang w:eastAsia="ru-RU"/>
        </w:rPr>
      </w:pP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Уровень высшего образования</w:t>
      </w: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БАКАЛАВРИАТ</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Направление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40.03.01 Юриспруденция</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(код и наименование направления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Общий профиль</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(наименование направленности (профиля) образовательной программы)</w:t>
      </w:r>
    </w:p>
    <w:p w:rsidR="00F16A6C" w:rsidRPr="00F16A6C" w:rsidRDefault="00F16A6C" w:rsidP="00F16A6C">
      <w:pPr>
        <w:suppressAutoHyphens/>
        <w:jc w:val="center"/>
        <w:rPr>
          <w:rFonts w:eastAsia="Arial Unicode MS"/>
          <w:sz w:val="24"/>
          <w:szCs w:val="24"/>
          <w:lang w:eastAsia="ru-RU"/>
        </w:rPr>
      </w:pP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Квалификация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бакалавр</w:t>
      </w:r>
    </w:p>
    <w:p w:rsidR="00F16A6C" w:rsidRPr="00F16A6C" w:rsidRDefault="00F16A6C" w:rsidP="00F16A6C">
      <w:pPr>
        <w:suppressAutoHyphens/>
        <w:spacing w:before="120"/>
        <w:jc w:val="center"/>
        <w:rPr>
          <w:rFonts w:eastAsia="Arial Unicode MS"/>
          <w:sz w:val="24"/>
          <w:szCs w:val="24"/>
          <w:lang w:eastAsia="ru-RU"/>
        </w:rPr>
      </w:pPr>
      <w:r w:rsidRPr="00F16A6C">
        <w:rPr>
          <w:rFonts w:eastAsia="Arial Unicode MS"/>
          <w:sz w:val="24"/>
          <w:szCs w:val="24"/>
          <w:lang w:eastAsia="ru-RU"/>
        </w:rPr>
        <w:t>Форма обучения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очная</w:t>
      </w:r>
    </w:p>
    <w:p w:rsidR="00F16A6C" w:rsidRPr="00F16A6C" w:rsidRDefault="00F16A6C" w:rsidP="00F16A6C">
      <w:pPr>
        <w:suppressAutoHyphens/>
        <w:jc w:val="center"/>
        <w:rPr>
          <w:rFonts w:eastAsia="Arial Unicode MS"/>
          <w:sz w:val="24"/>
          <w:szCs w:val="24"/>
          <w:lang w:eastAsia="ru-RU"/>
        </w:rPr>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A81774">
      <w:pPr>
        <w:pStyle w:val="ReportHead"/>
        <w:widowControl w:val="0"/>
      </w:pPr>
    </w:p>
    <w:p w:rsidR="00F16A6C" w:rsidRPr="00F16A6C" w:rsidRDefault="00252726" w:rsidP="00A81774">
      <w:pPr>
        <w:widowControl w:val="0"/>
        <w:jc w:val="center"/>
        <w:rPr>
          <w:rFonts w:eastAsia="Calibri"/>
          <w:sz w:val="24"/>
          <w:szCs w:val="24"/>
        </w:rPr>
      </w:pPr>
      <w:r>
        <w:rPr>
          <w:sz w:val="24"/>
          <w:szCs w:val="24"/>
        </w:rPr>
        <w:t>Год набора 2022</w:t>
      </w:r>
    </w:p>
    <w:p w:rsidR="00BF07A5" w:rsidRPr="00FE2030" w:rsidRDefault="00BF07A5" w:rsidP="00A81774">
      <w:pPr>
        <w:widowControl w:val="0"/>
      </w:pPr>
    </w:p>
    <w:p w:rsidR="00BF07A5" w:rsidRPr="00FE2030" w:rsidRDefault="00BF07A5" w:rsidP="00A81774">
      <w:pPr>
        <w:widowControl w:val="0"/>
      </w:pPr>
    </w:p>
    <w:p w:rsidR="00BF07A5" w:rsidRDefault="00BF07A5" w:rsidP="00A81774">
      <w:pPr>
        <w:widowControl w:val="0"/>
      </w:pPr>
    </w:p>
    <w:p w:rsidR="00BF07A5" w:rsidRDefault="00BF07A5" w:rsidP="00A81774">
      <w:pPr>
        <w:widowControl w:val="0"/>
        <w:tabs>
          <w:tab w:val="left" w:pos="8740"/>
        </w:tabs>
      </w:pPr>
      <w:r>
        <w:tab/>
      </w:r>
    </w:p>
    <w:p w:rsidR="00BF07A5" w:rsidRPr="00FE2030" w:rsidRDefault="00BF07A5" w:rsidP="00A81774">
      <w:pPr>
        <w:widowControl w:val="0"/>
        <w:tabs>
          <w:tab w:val="left" w:pos="8740"/>
        </w:tabs>
        <w:sectPr w:rsidR="00BF07A5" w:rsidRPr="00FE2030" w:rsidSect="00F16A6C">
          <w:pgSz w:w="11906" w:h="16838"/>
          <w:pgMar w:top="510" w:right="567" w:bottom="510" w:left="1134" w:header="0" w:footer="510" w:gutter="0"/>
          <w:cols w:space="708"/>
          <w:docGrid w:linePitch="360"/>
        </w:sectPr>
      </w:pPr>
      <w:r>
        <w:tab/>
      </w:r>
    </w:p>
    <w:p w:rsidR="00F16A6C" w:rsidRPr="00F16A6C" w:rsidRDefault="00F16A6C" w:rsidP="00A81774">
      <w:pPr>
        <w:widowControl w:val="0"/>
        <w:jc w:val="both"/>
        <w:rPr>
          <w:rFonts w:eastAsia="Calibri"/>
          <w:sz w:val="24"/>
          <w:szCs w:val="24"/>
          <w:vertAlign w:val="superscript"/>
        </w:rPr>
      </w:pPr>
      <w:bookmarkStart w:id="0" w:name="BookmarkTestIsMustDelChr13"/>
      <w:bookmarkEnd w:id="0"/>
      <w:r w:rsidRPr="00F16A6C">
        <w:rPr>
          <w:rFonts w:eastAsia="Calibri"/>
          <w:sz w:val="24"/>
          <w:szCs w:val="24"/>
          <w:lang w:val="x-none"/>
        </w:rPr>
        <w:lastRenderedPageBreak/>
        <w:t xml:space="preserve">Фонд оценочных средств предназначен для контроля знаний обучающихся по </w:t>
      </w:r>
      <w:r w:rsidRPr="00F16A6C">
        <w:rPr>
          <w:rFonts w:eastAsia="Calibri"/>
          <w:sz w:val="24"/>
          <w:szCs w:val="24"/>
        </w:rPr>
        <w:t xml:space="preserve">направлению подготовки </w:t>
      </w:r>
      <w:r w:rsidRPr="00F16A6C">
        <w:rPr>
          <w:rFonts w:eastAsia="Calibri"/>
          <w:i/>
          <w:sz w:val="24"/>
          <w:szCs w:val="24"/>
          <w:u w:val="single"/>
        </w:rPr>
        <w:t>40.03.01 Юриспруденция</w:t>
      </w:r>
      <w:r w:rsidRPr="00F16A6C">
        <w:rPr>
          <w:rFonts w:eastAsia="Calibri"/>
          <w:sz w:val="24"/>
          <w:szCs w:val="24"/>
          <w:lang w:val="x-none"/>
        </w:rPr>
        <w:t xml:space="preserve"> по дисциплине </w:t>
      </w:r>
      <w:r w:rsidRPr="00F16A6C">
        <w:rPr>
          <w:rFonts w:eastAsia="Calibri"/>
          <w:i/>
          <w:sz w:val="24"/>
          <w:szCs w:val="24"/>
        </w:rPr>
        <w:t>«</w:t>
      </w:r>
      <w:r w:rsidR="00252726">
        <w:rPr>
          <w:rFonts w:eastAsia="Calibri"/>
          <w:i/>
          <w:sz w:val="24"/>
          <w:szCs w:val="24"/>
        </w:rPr>
        <w:t>Налоговое</w:t>
      </w:r>
      <w:r w:rsidRPr="00F16A6C">
        <w:rPr>
          <w:rFonts w:eastAsia="Calibri"/>
          <w:i/>
          <w:sz w:val="24"/>
          <w:szCs w:val="24"/>
        </w:rPr>
        <w:t xml:space="preserve"> право»</w:t>
      </w:r>
    </w:p>
    <w:p w:rsidR="00F16A6C" w:rsidRPr="00F16A6C" w:rsidRDefault="00F16A6C" w:rsidP="00A81774">
      <w:pPr>
        <w:widowControl w:val="0"/>
        <w:ind w:firstLine="850"/>
        <w:jc w:val="both"/>
        <w:rPr>
          <w:rFonts w:eastAsia="Calibri"/>
          <w:sz w:val="24"/>
          <w:szCs w:val="24"/>
        </w:rPr>
      </w:pPr>
    </w:p>
    <w:p w:rsidR="00F16A6C" w:rsidRPr="00F16A6C" w:rsidRDefault="00F16A6C" w:rsidP="00A81774">
      <w:pPr>
        <w:widowControl w:val="0"/>
        <w:jc w:val="both"/>
        <w:rPr>
          <w:rFonts w:eastAsia="Calibri"/>
          <w:sz w:val="24"/>
          <w:szCs w:val="24"/>
          <w:u w:val="single"/>
        </w:rPr>
      </w:pPr>
      <w:r w:rsidRPr="00F16A6C">
        <w:rPr>
          <w:rFonts w:eastAsia="Calibri"/>
          <w:sz w:val="24"/>
          <w:szCs w:val="24"/>
        </w:rPr>
        <w:t xml:space="preserve">Фонд оценочных средств рассмотрен и утвержден на заседании кафедры </w:t>
      </w:r>
      <w:r w:rsidRPr="00F16A6C">
        <w:rPr>
          <w:rFonts w:eastAsia="Calibri"/>
          <w:sz w:val="24"/>
          <w:szCs w:val="24"/>
          <w:u w:val="single"/>
        </w:rPr>
        <w:t>юриспруденции</w:t>
      </w:r>
    </w:p>
    <w:p w:rsidR="00F16A6C" w:rsidRPr="00F16A6C" w:rsidRDefault="00F16A6C" w:rsidP="00A81774">
      <w:pPr>
        <w:widowControl w:val="0"/>
        <w:tabs>
          <w:tab w:val="left" w:pos="10432"/>
        </w:tabs>
        <w:jc w:val="center"/>
        <w:rPr>
          <w:rFonts w:eastAsia="Calibri"/>
          <w:sz w:val="24"/>
          <w:szCs w:val="24"/>
        </w:rPr>
      </w:pPr>
    </w:p>
    <w:p w:rsidR="00F16A6C" w:rsidRPr="00F16A6C" w:rsidRDefault="00F16A6C" w:rsidP="00A81774">
      <w:pPr>
        <w:widowControl w:val="0"/>
        <w:tabs>
          <w:tab w:val="left" w:pos="10432"/>
        </w:tabs>
        <w:jc w:val="both"/>
        <w:rPr>
          <w:rFonts w:eastAsia="Calibri"/>
          <w:sz w:val="24"/>
          <w:szCs w:val="22"/>
          <w:u w:val="single"/>
        </w:rPr>
      </w:pPr>
      <w:r w:rsidRPr="00F16A6C">
        <w:rPr>
          <w:rFonts w:eastAsia="Calibri"/>
          <w:sz w:val="24"/>
          <w:szCs w:val="22"/>
        </w:rPr>
        <w:t xml:space="preserve">протокол </w:t>
      </w:r>
      <w:r w:rsidRPr="00F16A6C">
        <w:rPr>
          <w:rFonts w:eastAsia="Calibri"/>
          <w:sz w:val="24"/>
          <w:szCs w:val="22"/>
          <w:u w:val="single"/>
        </w:rPr>
        <w:t>№ 6 от 18.02.202</w:t>
      </w:r>
      <w:r w:rsidR="00252726">
        <w:rPr>
          <w:rFonts w:eastAsia="Calibri"/>
          <w:sz w:val="24"/>
          <w:szCs w:val="22"/>
          <w:u w:val="single"/>
        </w:rPr>
        <w:t>2</w:t>
      </w:r>
      <w:r w:rsidRPr="00F16A6C">
        <w:rPr>
          <w:rFonts w:eastAsia="Calibri"/>
          <w:sz w:val="24"/>
          <w:szCs w:val="22"/>
          <w:u w:val="single"/>
        </w:rPr>
        <w:t xml:space="preserve"> г.</w:t>
      </w:r>
    </w:p>
    <w:p w:rsidR="00F16A6C" w:rsidRPr="00F16A6C" w:rsidRDefault="00F16A6C" w:rsidP="00A81774">
      <w:pPr>
        <w:widowControl w:val="0"/>
        <w:tabs>
          <w:tab w:val="left" w:pos="10432"/>
        </w:tabs>
        <w:jc w:val="both"/>
        <w:rPr>
          <w:rFonts w:eastAsia="Calibri"/>
          <w:sz w:val="24"/>
          <w:szCs w:val="22"/>
        </w:rPr>
      </w:pP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sz w:val="24"/>
          <w:szCs w:val="22"/>
        </w:rPr>
        <w:t>Декан факультета экономики и права</w:t>
      </w:r>
      <w:r w:rsidRPr="00F16A6C">
        <w:rPr>
          <w:rFonts w:eastAsia="Calibri"/>
          <w:sz w:val="24"/>
          <w:szCs w:val="22"/>
          <w:u w:val="single"/>
        </w:rPr>
        <w:t xml:space="preserve">                                </w:t>
      </w:r>
      <w:r>
        <w:rPr>
          <w:rFonts w:eastAsia="Calibri"/>
          <w:sz w:val="24"/>
          <w:szCs w:val="22"/>
          <w:u w:val="single"/>
        </w:rPr>
        <w:t xml:space="preserve">     Григорьева О.Н.           </w:t>
      </w:r>
      <w:r w:rsidRPr="00F16A6C">
        <w:rPr>
          <w:rFonts w:eastAsia="Calibri"/>
          <w:i/>
          <w:sz w:val="24"/>
          <w:szCs w:val="22"/>
          <w:vertAlign w:val="superscript"/>
        </w:rPr>
        <w:t xml:space="preserve">     </w:t>
      </w: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i/>
          <w:sz w:val="24"/>
          <w:szCs w:val="22"/>
          <w:vertAlign w:val="superscript"/>
        </w:rPr>
        <w:t xml:space="preserve">                                                                                                             подпись                        расшифровка подписи</w:t>
      </w:r>
    </w:p>
    <w:p w:rsidR="00F16A6C" w:rsidRPr="00F16A6C" w:rsidRDefault="00F16A6C" w:rsidP="00A81774">
      <w:pPr>
        <w:widowControl w:val="0"/>
        <w:tabs>
          <w:tab w:val="center" w:pos="6378"/>
          <w:tab w:val="left" w:pos="10432"/>
        </w:tabs>
        <w:ind w:firstLine="708"/>
        <w:jc w:val="both"/>
        <w:rPr>
          <w:rFonts w:eastAsia="Calibri"/>
          <w:i/>
          <w:sz w:val="24"/>
          <w:szCs w:val="24"/>
        </w:rPr>
      </w:pPr>
    </w:p>
    <w:p w:rsidR="00F16A6C" w:rsidRPr="00F16A6C" w:rsidRDefault="00F16A6C" w:rsidP="00A81774">
      <w:pPr>
        <w:widowControl w:val="0"/>
        <w:tabs>
          <w:tab w:val="center" w:pos="6378"/>
          <w:tab w:val="left" w:pos="10432"/>
        </w:tabs>
        <w:jc w:val="both"/>
        <w:rPr>
          <w:rFonts w:eastAsia="Calibri"/>
          <w:i/>
          <w:sz w:val="24"/>
          <w:szCs w:val="24"/>
        </w:rPr>
      </w:pPr>
      <w:r w:rsidRPr="00F16A6C">
        <w:rPr>
          <w:rFonts w:eastAsia="Calibri"/>
          <w:i/>
          <w:sz w:val="24"/>
          <w:szCs w:val="24"/>
        </w:rPr>
        <w:t>Исполнители:</w:t>
      </w:r>
    </w:p>
    <w:p w:rsidR="00F16A6C" w:rsidRPr="00F16A6C" w:rsidRDefault="00F16A6C" w:rsidP="00A81774">
      <w:pPr>
        <w:widowControl w:val="0"/>
        <w:tabs>
          <w:tab w:val="left" w:pos="6360"/>
          <w:tab w:val="left" w:pos="10432"/>
        </w:tabs>
        <w:jc w:val="both"/>
        <w:rPr>
          <w:rFonts w:eastAsia="Calibri"/>
          <w:sz w:val="24"/>
          <w:szCs w:val="24"/>
          <w:u w:val="single"/>
        </w:rPr>
      </w:pPr>
      <w:r w:rsidRPr="00F16A6C">
        <w:rPr>
          <w:rFonts w:eastAsia="Calibri"/>
          <w:sz w:val="24"/>
          <w:szCs w:val="24"/>
          <w:u w:val="single"/>
        </w:rPr>
        <w:t xml:space="preserve">Старший преподаватель                               </w:t>
      </w:r>
      <w:proofErr w:type="spellStart"/>
      <w:r>
        <w:rPr>
          <w:rFonts w:eastAsia="Calibri"/>
          <w:sz w:val="24"/>
          <w:szCs w:val="24"/>
          <w:u w:val="single"/>
        </w:rPr>
        <w:t>Шумских</w:t>
      </w:r>
      <w:proofErr w:type="spellEnd"/>
      <w:r>
        <w:rPr>
          <w:rFonts w:eastAsia="Calibri"/>
          <w:sz w:val="24"/>
          <w:szCs w:val="24"/>
          <w:u w:val="single"/>
        </w:rPr>
        <w:t xml:space="preserve"> Ю.Л</w:t>
      </w:r>
      <w:r w:rsidRPr="00F16A6C">
        <w:rPr>
          <w:rFonts w:eastAsia="Calibri"/>
          <w:sz w:val="24"/>
          <w:szCs w:val="24"/>
          <w:u w:val="single"/>
        </w:rPr>
        <w:t>.</w:t>
      </w:r>
      <w:r w:rsidRPr="00F16A6C">
        <w:rPr>
          <w:rFonts w:eastAsia="Calibri"/>
          <w:sz w:val="24"/>
          <w:szCs w:val="24"/>
        </w:rPr>
        <w:t>___________________________</w:t>
      </w:r>
    </w:p>
    <w:p w:rsidR="00F16A6C" w:rsidRPr="00F16A6C" w:rsidRDefault="00F16A6C" w:rsidP="00A81774">
      <w:pPr>
        <w:widowControl w:val="0"/>
        <w:tabs>
          <w:tab w:val="left" w:pos="10432"/>
        </w:tabs>
        <w:jc w:val="both"/>
        <w:rPr>
          <w:rFonts w:eastAsia="Calibri"/>
          <w:i/>
          <w:sz w:val="24"/>
          <w:szCs w:val="24"/>
          <w:vertAlign w:val="superscript"/>
        </w:rPr>
      </w:pPr>
      <w:r w:rsidRPr="00F16A6C">
        <w:rPr>
          <w:rFonts w:eastAsia="Calibri"/>
          <w:i/>
          <w:sz w:val="24"/>
          <w:szCs w:val="24"/>
          <w:vertAlign w:val="superscript"/>
        </w:rPr>
        <w:t xml:space="preserve">           должность                                         подпись                        расшифровка подписи</w:t>
      </w:r>
    </w:p>
    <w:p w:rsidR="00F16A6C" w:rsidRPr="00F16A6C" w:rsidRDefault="00F16A6C" w:rsidP="00A81774">
      <w:pPr>
        <w:widowControl w:val="0"/>
        <w:tabs>
          <w:tab w:val="left" w:pos="10432"/>
        </w:tabs>
        <w:rPr>
          <w:rFonts w:eastAsia="Calibri"/>
          <w:sz w:val="24"/>
          <w:szCs w:val="24"/>
        </w:rPr>
      </w:pPr>
    </w:p>
    <w:p w:rsidR="00F16A6C" w:rsidRPr="00F16A6C" w:rsidRDefault="00F16A6C" w:rsidP="00A81774">
      <w:pPr>
        <w:widowControl w:val="0"/>
        <w:spacing w:after="200" w:line="276" w:lineRule="auto"/>
        <w:rPr>
          <w:rFonts w:eastAsia="Calibri"/>
          <w:b/>
          <w:color w:val="FF0000"/>
          <w:sz w:val="24"/>
          <w:szCs w:val="24"/>
        </w:rPr>
      </w:pPr>
    </w:p>
    <w:p w:rsidR="00F13A76" w:rsidRDefault="00F13A76"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81774">
      <w:pPr>
        <w:pStyle w:val="a8"/>
        <w:widowControl w:val="0"/>
        <w:ind w:firstLine="709"/>
        <w:outlineLvl w:val="1"/>
        <w:rPr>
          <w:b/>
          <w:sz w:val="24"/>
          <w:szCs w:val="28"/>
          <w:lang w:eastAsia="ru-RU"/>
        </w:rPr>
      </w:pPr>
      <w:bookmarkStart w:id="1"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1"/>
    </w:p>
    <w:p w:rsidR="00747BB3" w:rsidRDefault="00747BB3" w:rsidP="00A81774">
      <w:pPr>
        <w:pStyle w:val="a8"/>
        <w:widowControl w:val="0"/>
        <w:ind w:firstLine="709"/>
        <w:rPr>
          <w:sz w:val="24"/>
          <w:szCs w:val="28"/>
          <w:lang w:eastAsia="ru-RU"/>
        </w:rPr>
      </w:pPr>
    </w:p>
    <w:p w:rsidR="00047CB2" w:rsidRDefault="00747BB3" w:rsidP="00A81774">
      <w:pPr>
        <w:pStyle w:val="a8"/>
        <w:widowControl w:val="0"/>
        <w:ind w:firstLine="709"/>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F16A6C" w:rsidRDefault="00F16A6C" w:rsidP="00A81774">
      <w:pPr>
        <w:pStyle w:val="a8"/>
        <w:widowControl w:val="0"/>
        <w:ind w:firstLine="709"/>
        <w:rPr>
          <w:sz w:val="24"/>
          <w:szCs w:val="28"/>
          <w:lang w:eastAsia="ru-RU"/>
        </w:rPr>
      </w:pPr>
    </w:p>
    <w:p w:rsidR="00F16A6C" w:rsidRPr="00F16A6C" w:rsidRDefault="00F16A6C" w:rsidP="00A81774">
      <w:pPr>
        <w:widowControl w:val="0"/>
        <w:ind w:firstLine="709"/>
        <w:jc w:val="both"/>
        <w:rPr>
          <w:rFonts w:eastAsia="Calibri"/>
          <w:sz w:val="24"/>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2835"/>
        <w:gridCol w:w="3969"/>
        <w:gridCol w:w="1701"/>
      </w:tblGrid>
      <w:tr w:rsidR="00F16A6C" w:rsidRPr="00F16A6C" w:rsidTr="00F16A6C">
        <w:trPr>
          <w:tblHeader/>
        </w:trPr>
        <w:tc>
          <w:tcPr>
            <w:tcW w:w="1838" w:type="dxa"/>
            <w:shd w:val="clear" w:color="auto" w:fill="auto"/>
            <w:vAlign w:val="center"/>
          </w:tcPr>
          <w:p w:rsidR="00F16A6C" w:rsidRPr="00F16A6C" w:rsidRDefault="00252726" w:rsidP="00A81774">
            <w:pPr>
              <w:widowControl w:val="0"/>
              <w:jc w:val="center"/>
              <w:rPr>
                <w:rFonts w:eastAsia="Calibri"/>
                <w:sz w:val="24"/>
                <w:szCs w:val="22"/>
              </w:rPr>
            </w:pPr>
            <w:r>
              <w:rPr>
                <w:rFonts w:eastAsia="Calibri"/>
                <w:sz w:val="24"/>
                <w:szCs w:val="22"/>
              </w:rPr>
              <w:t>Формируемые компетенции</w:t>
            </w:r>
          </w:p>
        </w:tc>
        <w:tc>
          <w:tcPr>
            <w:tcW w:w="2835"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индикатора достижения компетенции</w:t>
            </w:r>
          </w:p>
        </w:tc>
        <w:tc>
          <w:tcPr>
            <w:tcW w:w="3969"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Планируемые результаты обучения по дисциплине, характеризующие этапы формирования компетенций</w:t>
            </w:r>
          </w:p>
        </w:tc>
        <w:tc>
          <w:tcPr>
            <w:tcW w:w="1701" w:type="dxa"/>
          </w:tcPr>
          <w:p w:rsidR="00F16A6C" w:rsidRPr="00F16A6C" w:rsidRDefault="00F16A6C" w:rsidP="00A81774">
            <w:pPr>
              <w:widowControl w:val="0"/>
              <w:jc w:val="center"/>
              <w:rPr>
                <w:rFonts w:eastAsia="Calibri"/>
                <w:sz w:val="24"/>
                <w:szCs w:val="22"/>
              </w:rPr>
            </w:pPr>
            <w:r w:rsidRPr="00F16A6C">
              <w:rPr>
                <w:rFonts w:eastAsia="Calibri"/>
                <w:sz w:val="24"/>
                <w:szCs w:val="22"/>
              </w:rPr>
              <w:t>Виды оценочных средств по уровню сложности/шифр раздела в данном документе</w:t>
            </w:r>
          </w:p>
        </w:tc>
      </w:tr>
      <w:tr w:rsidR="00F16A6C" w:rsidRPr="00F16A6C" w:rsidTr="00F16A6C">
        <w:tc>
          <w:tcPr>
            <w:tcW w:w="1838"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 Способен применять нормы материального и процессуального права при решении задач профессиональной деятельности</w:t>
            </w:r>
          </w:p>
        </w:tc>
        <w:tc>
          <w:tcPr>
            <w:tcW w:w="2835"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 xml:space="preserve">ОПК-2-В-1 </w:t>
            </w:r>
            <w:proofErr w:type="gramStart"/>
            <w:r w:rsidRPr="00F16A6C">
              <w:rPr>
                <w:rFonts w:eastAsia="Calibri"/>
                <w:sz w:val="24"/>
                <w:szCs w:val="22"/>
              </w:rPr>
              <w:t>Определяет</w:t>
            </w:r>
            <w:proofErr w:type="gramEnd"/>
            <w:r w:rsidRPr="00F16A6C">
              <w:rPr>
                <w:rFonts w:eastAsia="Calibri"/>
                <w:sz w:val="24"/>
                <w:szCs w:val="22"/>
              </w:rPr>
              <w:t xml:space="preserve"> фактическую основу ситуаций, подлежащих применению норм права, выявляет юридические проблемы</w:t>
            </w:r>
          </w:p>
          <w:p w:rsidR="00F16A6C" w:rsidRPr="00F16A6C" w:rsidRDefault="00F16A6C" w:rsidP="00A81774">
            <w:pPr>
              <w:widowControl w:val="0"/>
              <w:rPr>
                <w:rFonts w:eastAsia="Calibri"/>
                <w:sz w:val="24"/>
                <w:szCs w:val="22"/>
              </w:rPr>
            </w:pPr>
            <w:r w:rsidRPr="00F16A6C">
              <w:rPr>
                <w:rFonts w:eastAsia="Calibri"/>
                <w:sz w:val="24"/>
                <w:szCs w:val="22"/>
              </w:rPr>
              <w:t xml:space="preserve">ОПК-2-В-2 </w:t>
            </w:r>
            <w:proofErr w:type="gramStart"/>
            <w:r w:rsidRPr="00F16A6C">
              <w:rPr>
                <w:rFonts w:eastAsia="Calibri"/>
                <w:sz w:val="24"/>
                <w:szCs w:val="22"/>
              </w:rPr>
              <w:t>Определяет</w:t>
            </w:r>
            <w:proofErr w:type="gramEnd"/>
            <w:r w:rsidRPr="00F16A6C">
              <w:rPr>
                <w:rFonts w:eastAsia="Calibri"/>
                <w:sz w:val="24"/>
                <w:szCs w:val="22"/>
              </w:rPr>
              <w:t xml:space="preserve"> субъектов, уполномоченных на применение конкретных норм права</w:t>
            </w:r>
          </w:p>
          <w:p w:rsidR="00F16A6C" w:rsidRPr="00F16A6C" w:rsidRDefault="00F16A6C" w:rsidP="00A81774">
            <w:pPr>
              <w:widowControl w:val="0"/>
              <w:rPr>
                <w:rFonts w:eastAsia="Calibri"/>
                <w:sz w:val="24"/>
                <w:szCs w:val="22"/>
              </w:rPr>
            </w:pPr>
            <w:r w:rsidRPr="00F16A6C">
              <w:rPr>
                <w:rFonts w:eastAsia="Calibri"/>
                <w:sz w:val="24"/>
                <w:szCs w:val="22"/>
              </w:rPr>
              <w:t xml:space="preserve">ОПК-2-В-3 </w:t>
            </w:r>
            <w:proofErr w:type="gramStart"/>
            <w:r w:rsidRPr="00F16A6C">
              <w:rPr>
                <w:rFonts w:eastAsia="Calibri"/>
                <w:sz w:val="24"/>
                <w:szCs w:val="22"/>
              </w:rPr>
              <w:t>На основе</w:t>
            </w:r>
            <w:proofErr w:type="gramEnd"/>
            <w:r w:rsidRPr="00F16A6C">
              <w:rPr>
                <w:rFonts w:eastAsia="Calibri"/>
                <w:sz w:val="24"/>
                <w:szCs w:val="22"/>
              </w:rPr>
              <w:t xml:space="preserve"> выбранной правовой нормы определяет наиболее оптимальные способы решения юридической проблемы</w:t>
            </w:r>
          </w:p>
        </w:tc>
        <w:tc>
          <w:tcPr>
            <w:tcW w:w="3969" w:type="dxa"/>
            <w:shd w:val="clear" w:color="auto" w:fill="auto"/>
          </w:tcPr>
          <w:p w:rsidR="00F16A6C" w:rsidRPr="00F16A6C" w:rsidRDefault="00F16A6C" w:rsidP="00A81774">
            <w:pPr>
              <w:widowControl w:val="0"/>
              <w:rPr>
                <w:rFonts w:eastAsia="Calibri"/>
                <w:sz w:val="24"/>
                <w:szCs w:val="22"/>
              </w:rPr>
            </w:pPr>
            <w:r w:rsidRPr="00F16A6C">
              <w:rPr>
                <w:rFonts w:eastAsia="Calibri"/>
                <w:b/>
                <w:sz w:val="24"/>
                <w:szCs w:val="22"/>
                <w:u w:val="single"/>
              </w:rPr>
              <w:t>Знать:</w:t>
            </w:r>
          </w:p>
          <w:p w:rsidR="00F16A6C" w:rsidRPr="00F16A6C" w:rsidRDefault="00F16A6C" w:rsidP="00A81774">
            <w:pPr>
              <w:widowControl w:val="0"/>
              <w:rPr>
                <w:rFonts w:eastAsia="Calibri"/>
                <w:sz w:val="24"/>
                <w:szCs w:val="22"/>
              </w:rPr>
            </w:pPr>
            <w:r w:rsidRPr="00F16A6C">
              <w:rPr>
                <w:rFonts w:eastAsia="Calibri"/>
                <w:sz w:val="24"/>
                <w:szCs w:val="22"/>
              </w:rPr>
              <w:t>- права и обязанности субъектов налоговых правоотношений, полномочия органов налогового контроля;</w:t>
            </w:r>
          </w:p>
          <w:p w:rsidR="00F16A6C" w:rsidRPr="00F16A6C" w:rsidRDefault="00F16A6C" w:rsidP="00A81774">
            <w:pPr>
              <w:widowControl w:val="0"/>
              <w:rPr>
                <w:rFonts w:eastAsia="Calibri"/>
                <w:sz w:val="24"/>
                <w:szCs w:val="22"/>
              </w:rPr>
            </w:pPr>
            <w:r w:rsidRPr="00F16A6C">
              <w:rPr>
                <w:rFonts w:eastAsia="Calibri"/>
                <w:sz w:val="24"/>
                <w:szCs w:val="22"/>
              </w:rPr>
              <w:t>- содержание основных институтов налогового права;</w:t>
            </w:r>
          </w:p>
          <w:p w:rsidR="00F16A6C" w:rsidRPr="00F16A6C" w:rsidRDefault="00F16A6C" w:rsidP="00A81774">
            <w:pPr>
              <w:widowControl w:val="0"/>
              <w:rPr>
                <w:rFonts w:eastAsia="Calibri"/>
                <w:sz w:val="24"/>
                <w:szCs w:val="22"/>
              </w:rPr>
            </w:pPr>
            <w:r w:rsidRPr="00F16A6C">
              <w:rPr>
                <w:rFonts w:eastAsia="Calibri"/>
                <w:sz w:val="24"/>
                <w:szCs w:val="22"/>
              </w:rPr>
              <w:t>- правила правоприменения материальных и процессуальных норм налогового права при решении задач профессиональной деятельности;</w:t>
            </w:r>
          </w:p>
          <w:p w:rsidR="00F16A6C" w:rsidRPr="00F16A6C" w:rsidRDefault="00F16A6C" w:rsidP="00A81774">
            <w:pPr>
              <w:widowControl w:val="0"/>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widowControl w:val="0"/>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определять фактическую основу ситуаций, подлежащих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определять субъектов налоговых правоотношений, уполномоченных на применение норм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анализировать различные правовые явления, юридические факты, нормы налогового права и налоговые правоотношения, возникающие при решении юридической проблемы</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системой теоретических знаний о содержании налогового права, его основных институтах;</w:t>
            </w:r>
          </w:p>
          <w:p w:rsidR="00F16A6C" w:rsidRPr="00F16A6C" w:rsidRDefault="00F16A6C" w:rsidP="00F16A6C">
            <w:pPr>
              <w:suppressAutoHyphens/>
              <w:rPr>
                <w:rFonts w:eastAsia="Calibri"/>
                <w:sz w:val="24"/>
                <w:szCs w:val="22"/>
              </w:rPr>
            </w:pPr>
            <w:r w:rsidRPr="00F16A6C">
              <w:rPr>
                <w:rFonts w:eastAsia="Calibri"/>
                <w:sz w:val="24"/>
                <w:szCs w:val="22"/>
              </w:rPr>
              <w:t xml:space="preserve">- методами принятия решений и совершения юридических действий в точном соответствии с нормами </w:t>
            </w:r>
          </w:p>
          <w:p w:rsidR="00F16A6C" w:rsidRPr="00F16A6C" w:rsidRDefault="00F16A6C" w:rsidP="00F16A6C">
            <w:pPr>
              <w:suppressAutoHyphens/>
              <w:rPr>
                <w:rFonts w:eastAsia="Calibri"/>
                <w:sz w:val="24"/>
                <w:szCs w:val="22"/>
              </w:rPr>
            </w:pPr>
            <w:r w:rsidRPr="00F16A6C">
              <w:rPr>
                <w:rFonts w:eastAsia="Calibri"/>
                <w:sz w:val="24"/>
                <w:szCs w:val="22"/>
              </w:rPr>
              <w:t>налогового законодательства, грамотно оперировать</w:t>
            </w:r>
          </w:p>
          <w:p w:rsidR="00F16A6C" w:rsidRPr="00F16A6C" w:rsidRDefault="00F16A6C" w:rsidP="00F16A6C">
            <w:pPr>
              <w:suppressAutoHyphens/>
              <w:rPr>
                <w:rFonts w:eastAsia="Calibri"/>
                <w:b/>
                <w:sz w:val="24"/>
                <w:szCs w:val="22"/>
                <w:u w:val="single"/>
              </w:rPr>
            </w:pPr>
            <w:r w:rsidRPr="00F16A6C">
              <w:rPr>
                <w:rFonts w:eastAsia="Calibri"/>
                <w:sz w:val="24"/>
                <w:szCs w:val="22"/>
              </w:rPr>
              <w:lastRenderedPageBreak/>
              <w:t>правоприменительной практикой в сфере реализации налоговых правоотношений</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lastRenderedPageBreak/>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lastRenderedPageBreak/>
              <w:t>Дискуссия</w:t>
            </w:r>
            <w:r w:rsidRPr="00A81774">
              <w:rPr>
                <w:sz w:val="24"/>
                <w:szCs w:val="24"/>
                <w:lang w:eastAsia="ru-RU"/>
              </w:rPr>
              <w:t xml:space="preserve"> / С.2</w:t>
            </w:r>
            <w:r>
              <w:rPr>
                <w:sz w:val="24"/>
                <w:szCs w:val="24"/>
                <w:lang w:eastAsia="ru-RU"/>
              </w:rPr>
              <w:t>; Деловая игра С.3</w:t>
            </w:r>
          </w:p>
        </w:tc>
      </w:tr>
      <w:tr w:rsidR="00F16A6C" w:rsidRPr="00F16A6C" w:rsidTr="00F16A6C">
        <w:tc>
          <w:tcPr>
            <w:tcW w:w="1838"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lastRenderedPageBreak/>
              <w:t>ОПК-4 Способен профессионально толковать нормы права</w:t>
            </w:r>
          </w:p>
        </w:tc>
        <w:tc>
          <w:tcPr>
            <w:tcW w:w="2835"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 xml:space="preserve">ОПК-4-В-3 </w:t>
            </w:r>
            <w:proofErr w:type="gramStart"/>
            <w:r w:rsidRPr="00F16A6C">
              <w:rPr>
                <w:rFonts w:eastAsia="Calibri"/>
                <w:sz w:val="24"/>
                <w:szCs w:val="22"/>
              </w:rPr>
              <w:t>Дает</w:t>
            </w:r>
            <w:proofErr w:type="gramEnd"/>
            <w:r w:rsidRPr="00F16A6C">
              <w:rPr>
                <w:rFonts w:eastAsia="Calibri"/>
                <w:sz w:val="24"/>
                <w:szCs w:val="22"/>
              </w:rPr>
              <w:t xml:space="preserve"> квалифицированные разъяснения по содержанию и применению норм права</w:t>
            </w:r>
          </w:p>
          <w:p w:rsidR="00F16A6C" w:rsidRPr="00F16A6C" w:rsidRDefault="00F16A6C" w:rsidP="00F16A6C">
            <w:pPr>
              <w:suppressAutoHyphens/>
              <w:rPr>
                <w:rFonts w:eastAsia="Calibri"/>
                <w:sz w:val="24"/>
                <w:szCs w:val="22"/>
              </w:rPr>
            </w:pPr>
            <w:r w:rsidRPr="00F16A6C">
              <w:rPr>
                <w:rFonts w:eastAsia="Calibri"/>
                <w:sz w:val="24"/>
                <w:szCs w:val="22"/>
              </w:rPr>
              <w:t xml:space="preserve">ОПК-4-В-4 </w:t>
            </w:r>
            <w:proofErr w:type="gramStart"/>
            <w:r w:rsidRPr="00F16A6C">
              <w:rPr>
                <w:rFonts w:eastAsia="Calibri"/>
                <w:sz w:val="24"/>
                <w:szCs w:val="22"/>
              </w:rPr>
              <w:t>Подготавливает</w:t>
            </w:r>
            <w:proofErr w:type="gramEnd"/>
            <w:r w:rsidRPr="00F16A6C">
              <w:rPr>
                <w:rFonts w:eastAsia="Calibri"/>
                <w:sz w:val="24"/>
                <w:szCs w:val="22"/>
              </w:rPr>
              <w:t xml:space="preserve"> акты толкования норм права по направлению профессиональной деятельности</w:t>
            </w: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Знать:</w:t>
            </w:r>
          </w:p>
          <w:p w:rsidR="00F16A6C" w:rsidRPr="00F16A6C" w:rsidRDefault="00F16A6C" w:rsidP="00F16A6C">
            <w:pPr>
              <w:suppressAutoHyphens/>
              <w:rPr>
                <w:rFonts w:eastAsia="Calibri"/>
                <w:sz w:val="24"/>
                <w:szCs w:val="22"/>
              </w:rPr>
            </w:pPr>
            <w:r w:rsidRPr="00F16A6C">
              <w:rPr>
                <w:rFonts w:eastAsia="Calibri"/>
                <w:sz w:val="24"/>
                <w:szCs w:val="22"/>
              </w:rPr>
              <w:t>- основные термины и понятия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систему и содержание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объекты, субъекты, способы (виды) толкования норм налогового законодательства;</w:t>
            </w:r>
          </w:p>
          <w:p w:rsidR="00F16A6C" w:rsidRPr="00F16A6C" w:rsidRDefault="00F16A6C" w:rsidP="00F16A6C">
            <w:pPr>
              <w:suppressAutoHyphens/>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suppressAutoHyphens/>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давать квалифицированные разъяснения по содержанию и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подготавливать акты толкования норм налогового законодательства по направлению профессиональной деятельности</w:t>
            </w:r>
          </w:p>
          <w:p w:rsidR="00F16A6C" w:rsidRPr="00F16A6C" w:rsidRDefault="00F16A6C" w:rsidP="00F16A6C">
            <w:pPr>
              <w:suppressAutoHyphens/>
              <w:rPr>
                <w:rFonts w:eastAsia="Calibri"/>
                <w:b/>
                <w:sz w:val="24"/>
                <w:szCs w:val="22"/>
                <w:u w:val="single"/>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терминологией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навыками работы с текстами Конституции РФ, федеральными конституционными законами и федеральными законами, регулирующими налоговые правоотношения;</w:t>
            </w:r>
          </w:p>
          <w:p w:rsidR="00F16A6C" w:rsidRPr="00F16A6C" w:rsidRDefault="00F16A6C" w:rsidP="00F16A6C">
            <w:pPr>
              <w:suppressAutoHyphens/>
              <w:rPr>
                <w:rFonts w:eastAsia="Calibri"/>
                <w:sz w:val="24"/>
                <w:szCs w:val="22"/>
              </w:rPr>
            </w:pPr>
            <w:r w:rsidRPr="00F16A6C">
              <w:rPr>
                <w:rFonts w:eastAsia="Calibri"/>
                <w:sz w:val="24"/>
                <w:szCs w:val="22"/>
              </w:rPr>
              <w:t>- способностью осуществлять профессиональное толкование норм Конституции РФ, федеральных конституционных законов и</w:t>
            </w:r>
          </w:p>
          <w:p w:rsidR="00F16A6C" w:rsidRPr="00F16A6C" w:rsidRDefault="00F16A6C" w:rsidP="00F16A6C">
            <w:pPr>
              <w:suppressAutoHyphens/>
              <w:rPr>
                <w:rFonts w:eastAsia="Calibri"/>
                <w:b/>
                <w:sz w:val="24"/>
                <w:szCs w:val="22"/>
                <w:u w:val="single"/>
              </w:rPr>
            </w:pPr>
            <w:r w:rsidRPr="00F16A6C">
              <w:rPr>
                <w:rFonts w:eastAsia="Calibri"/>
                <w:sz w:val="24"/>
                <w:szCs w:val="22"/>
              </w:rPr>
              <w:t>федеральных законов, регулирующих налоговые правоотношения</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t>Дискуссия</w:t>
            </w:r>
            <w:r w:rsidRPr="00A81774">
              <w:rPr>
                <w:sz w:val="24"/>
                <w:szCs w:val="24"/>
                <w:lang w:eastAsia="ru-RU"/>
              </w:rPr>
              <w:t xml:space="preserve"> / С.2</w:t>
            </w:r>
            <w:r>
              <w:rPr>
                <w:sz w:val="24"/>
                <w:szCs w:val="24"/>
                <w:lang w:eastAsia="ru-RU"/>
              </w:rPr>
              <w:t>; Деловая игра С.3</w:t>
            </w:r>
          </w:p>
        </w:tc>
      </w:tr>
    </w:tbl>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5459A0" w:rsidRDefault="005459A0" w:rsidP="005459A0">
      <w:bookmarkStart w:id="2" w:name="_Toc466124942"/>
    </w:p>
    <w:bookmarkEnd w:id="2"/>
    <w:p w:rsidR="00F16A6C" w:rsidRDefault="00F16A6C" w:rsidP="00F16A6C">
      <w:pPr>
        <w:ind w:firstLine="709"/>
        <w:jc w:val="both"/>
        <w:rPr>
          <w:b/>
          <w:sz w:val="24"/>
          <w:szCs w:val="24"/>
        </w:rPr>
      </w:pPr>
      <w:r w:rsidRPr="00F16A6C">
        <w:rPr>
          <w:b/>
          <w:sz w:val="24"/>
          <w:szCs w:val="24"/>
        </w:rPr>
        <w:lastRenderedPageBreak/>
        <w:t xml:space="preserve">Раздел 1 </w:t>
      </w:r>
      <w:r w:rsidR="00252726" w:rsidRPr="00252726">
        <w:rPr>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52726" w:rsidRPr="00F16A6C" w:rsidRDefault="00252726" w:rsidP="00F16A6C">
      <w:pPr>
        <w:ind w:firstLine="709"/>
        <w:jc w:val="both"/>
        <w:rPr>
          <w:b/>
          <w:sz w:val="24"/>
          <w:szCs w:val="24"/>
        </w:rPr>
      </w:pPr>
    </w:p>
    <w:p w:rsidR="00F16A6C" w:rsidRPr="00F16A6C" w:rsidRDefault="00F16A6C" w:rsidP="00F16A6C">
      <w:pPr>
        <w:ind w:firstLine="709"/>
        <w:jc w:val="center"/>
        <w:rPr>
          <w:b/>
          <w:sz w:val="24"/>
          <w:szCs w:val="24"/>
        </w:rPr>
      </w:pPr>
      <w:r w:rsidRPr="00F16A6C">
        <w:rPr>
          <w:b/>
          <w:sz w:val="24"/>
          <w:szCs w:val="24"/>
        </w:rPr>
        <w:t>Блок А</w:t>
      </w:r>
    </w:p>
    <w:p w:rsidR="00F16A6C" w:rsidRPr="00F16A6C" w:rsidRDefault="00F16A6C" w:rsidP="00F16A6C">
      <w:pPr>
        <w:ind w:firstLine="709"/>
        <w:jc w:val="center"/>
        <w:rPr>
          <w:b/>
          <w:sz w:val="24"/>
          <w:szCs w:val="24"/>
        </w:rPr>
      </w:pPr>
    </w:p>
    <w:p w:rsidR="00F16A6C" w:rsidRPr="00F16A6C" w:rsidRDefault="00F16A6C" w:rsidP="00F16A6C">
      <w:pPr>
        <w:ind w:firstLine="709"/>
        <w:jc w:val="both"/>
        <w:rPr>
          <w:sz w:val="24"/>
          <w:szCs w:val="24"/>
        </w:rPr>
      </w:pPr>
      <w:r w:rsidRPr="00F16A6C">
        <w:rPr>
          <w:b/>
          <w:sz w:val="24"/>
          <w:szCs w:val="24"/>
        </w:rPr>
        <w:t xml:space="preserve">А.0 Фонд тестовых заданий </w:t>
      </w:r>
    </w:p>
    <w:p w:rsidR="004C79AF" w:rsidRDefault="004C79AF" w:rsidP="00E55DD2">
      <w:pPr>
        <w:ind w:firstLine="709"/>
        <w:rPr>
          <w:i/>
          <w:sz w:val="28"/>
          <w:szCs w:val="28"/>
        </w:rPr>
      </w:pPr>
      <w:r>
        <w:rPr>
          <w:i/>
          <w:sz w:val="28"/>
          <w:szCs w:val="28"/>
        </w:rPr>
        <w:t xml:space="preserve">     </w:t>
      </w:r>
    </w:p>
    <w:p w:rsidR="00F16A6C" w:rsidRPr="00F16A6C" w:rsidRDefault="00F16A6C" w:rsidP="00F16A6C">
      <w:pPr>
        <w:widowControl w:val="0"/>
        <w:tabs>
          <w:tab w:val="left" w:pos="1059"/>
        </w:tabs>
        <w:autoSpaceDE w:val="0"/>
        <w:autoSpaceDN w:val="0"/>
        <w:ind w:left="680"/>
        <w:jc w:val="both"/>
        <w:rPr>
          <w:b/>
          <w:sz w:val="24"/>
          <w:szCs w:val="22"/>
        </w:rPr>
      </w:pPr>
      <w:bookmarkStart w:id="3" w:name="_Toc466124946"/>
      <w:r>
        <w:rPr>
          <w:b/>
          <w:sz w:val="24"/>
          <w:szCs w:val="22"/>
        </w:rPr>
        <w:t>Раздел 1</w:t>
      </w:r>
      <w:r w:rsidRPr="00F16A6C">
        <w:rPr>
          <w:b/>
          <w:sz w:val="24"/>
          <w:szCs w:val="22"/>
        </w:rPr>
        <w:t xml:space="preserve"> Общие</w:t>
      </w:r>
      <w:r w:rsidRPr="00F16A6C">
        <w:rPr>
          <w:b/>
          <w:spacing w:val="-3"/>
          <w:sz w:val="24"/>
          <w:szCs w:val="22"/>
        </w:rPr>
        <w:t xml:space="preserve"> </w:t>
      </w:r>
      <w:r w:rsidRPr="00F16A6C">
        <w:rPr>
          <w:b/>
          <w:sz w:val="24"/>
          <w:szCs w:val="22"/>
        </w:rPr>
        <w:t>положения</w:t>
      </w:r>
      <w:r w:rsidRPr="00F16A6C">
        <w:rPr>
          <w:b/>
          <w:spacing w:val="-2"/>
          <w:sz w:val="24"/>
          <w:szCs w:val="22"/>
        </w:rPr>
        <w:t xml:space="preserve"> </w:t>
      </w:r>
      <w:r w:rsidRPr="00F16A6C">
        <w:rPr>
          <w:b/>
          <w:sz w:val="24"/>
          <w:szCs w:val="22"/>
        </w:rPr>
        <w:t>налогового</w:t>
      </w:r>
      <w:r w:rsidRPr="00F16A6C">
        <w:rPr>
          <w:b/>
          <w:spacing w:val="-2"/>
          <w:sz w:val="24"/>
          <w:szCs w:val="22"/>
        </w:rPr>
        <w:t xml:space="preserve"> </w:t>
      </w:r>
      <w:r w:rsidRPr="00F16A6C">
        <w:rPr>
          <w:b/>
          <w:sz w:val="24"/>
          <w:szCs w:val="22"/>
        </w:rPr>
        <w:t>права</w:t>
      </w:r>
      <w:r w:rsidRPr="00F16A6C">
        <w:rPr>
          <w:b/>
          <w:spacing w:val="-2"/>
          <w:sz w:val="24"/>
          <w:szCs w:val="22"/>
        </w:rPr>
        <w:t xml:space="preserve"> </w:t>
      </w:r>
      <w:r w:rsidRPr="00F16A6C">
        <w:rPr>
          <w:b/>
          <w:sz w:val="24"/>
          <w:szCs w:val="22"/>
        </w:rPr>
        <w:t>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w:t>
      </w:r>
      <w:proofErr w:type="gramStart"/>
      <w:r w:rsidRPr="00BD0FE2">
        <w:rPr>
          <w:sz w:val="24"/>
          <w:szCs w:val="24"/>
        </w:rPr>
        <w:t>В</w:t>
      </w:r>
      <w:proofErr w:type="gramEnd"/>
      <w:r w:rsidRPr="00BD0FE2">
        <w:rPr>
          <w:sz w:val="24"/>
          <w:szCs w:val="24"/>
        </w:rPr>
        <w:t xml:space="preserve">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 xml:space="preserve">У. </w:t>
      </w:r>
      <w:proofErr w:type="spellStart"/>
      <w:r w:rsidRPr="00BD0FE2">
        <w:t>Петти</w:t>
      </w:r>
      <w:proofErr w:type="spellEnd"/>
      <w:r w:rsidRPr="00BD0FE2">
        <w:t>;</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 xml:space="preserve">Д. </w:t>
      </w:r>
      <w:proofErr w:type="spellStart"/>
      <w:r w:rsidRPr="00BD0FE2">
        <w:t>Рикардо</w:t>
      </w:r>
      <w:proofErr w:type="spellEnd"/>
      <w:r w:rsidRPr="00BD0FE2">
        <w:t>;</w:t>
      </w:r>
    </w:p>
    <w:p w:rsidR="00BF07A5" w:rsidRPr="00BD0FE2" w:rsidRDefault="00BF07A5" w:rsidP="00BF07A5">
      <w:pPr>
        <w:pStyle w:val="af0"/>
        <w:numPr>
          <w:ilvl w:val="0"/>
          <w:numId w:val="15"/>
        </w:numPr>
        <w:tabs>
          <w:tab w:val="left" w:pos="1134"/>
        </w:tabs>
        <w:ind w:left="0" w:firstLine="709"/>
        <w:jc w:val="both"/>
      </w:pPr>
      <w:r w:rsidRPr="00BD0FE2">
        <w:t xml:space="preserve">Ж. </w:t>
      </w:r>
      <w:proofErr w:type="spellStart"/>
      <w:r w:rsidRPr="00BD0FE2">
        <w:t>Сэй</w:t>
      </w:r>
      <w:proofErr w:type="spellEnd"/>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lastRenderedPageBreak/>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 xml:space="preserve">индивидуальная безвозмездность, </w:t>
      </w:r>
      <w:proofErr w:type="spellStart"/>
      <w:r w:rsidRPr="00BD0FE2">
        <w:t>безэквивалентность</w:t>
      </w:r>
      <w:proofErr w:type="spellEnd"/>
      <w:r w:rsidRPr="00BD0FE2">
        <w:t>,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proofErr w:type="spellStart"/>
      <w:r w:rsidRPr="00BD0FE2">
        <w:rPr>
          <w:b/>
        </w:rPr>
        <w:t>возмездность</w:t>
      </w:r>
      <w:proofErr w:type="spellEnd"/>
      <w:r w:rsidRPr="00BD0FE2">
        <w:rPr>
          <w:b/>
        </w:rPr>
        <w:t xml:space="preserve">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lastRenderedPageBreak/>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w:t>
      </w:r>
      <w:proofErr w:type="spellStart"/>
      <w:r w:rsidRPr="00BD0FE2">
        <w:rPr>
          <w:b/>
        </w:rPr>
        <w:t>возмездность</w:t>
      </w:r>
      <w:proofErr w:type="spellEnd"/>
      <w:r w:rsidRPr="00BD0FE2">
        <w:rPr>
          <w:b/>
        </w:rPr>
        <w:t>),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1.29 </w:t>
      </w:r>
      <w:proofErr w:type="gramStart"/>
      <w:r w:rsidRPr="00BD0FE2">
        <w:rPr>
          <w:sz w:val="24"/>
          <w:szCs w:val="24"/>
        </w:rPr>
        <w:t>В</w:t>
      </w:r>
      <w:proofErr w:type="gramEnd"/>
      <w:r w:rsidRPr="00BD0FE2">
        <w:rPr>
          <w:sz w:val="24"/>
          <w:szCs w:val="24"/>
        </w:rPr>
        <w:t xml:space="preserve">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lastRenderedPageBreak/>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lastRenderedPageBreak/>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w:t>
      </w:r>
      <w:proofErr w:type="gramStart"/>
      <w:r w:rsidRPr="00BD0FE2">
        <w:rPr>
          <w:sz w:val="24"/>
          <w:szCs w:val="24"/>
        </w:rPr>
        <w:t>В</w:t>
      </w:r>
      <w:proofErr w:type="gramEnd"/>
      <w:r w:rsidRPr="00BD0FE2">
        <w:rPr>
          <w:sz w:val="24"/>
          <w:szCs w:val="24"/>
        </w:rPr>
        <w:t xml:space="preserve">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lastRenderedPageBreak/>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 xml:space="preserve">налоговое </w:t>
      </w:r>
      <w:proofErr w:type="gramStart"/>
      <w:r w:rsidRPr="00BD0FE2">
        <w:t>право</w:t>
      </w:r>
      <w:proofErr w:type="gramEnd"/>
      <w:r w:rsidRPr="00BD0FE2">
        <w:t xml:space="preserve">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lastRenderedPageBreak/>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 xml:space="preserve">налоговые органы имеют право действовать </w:t>
      </w:r>
      <w:proofErr w:type="spellStart"/>
      <w:r w:rsidRPr="00BD0FE2">
        <w:rPr>
          <w:b/>
        </w:rPr>
        <w:t>властнообязывающим</w:t>
      </w:r>
      <w:proofErr w:type="spellEnd"/>
      <w:r w:rsidRPr="00BD0FE2">
        <w:rPr>
          <w:b/>
        </w:rPr>
        <w:t xml:space="preserve">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 xml:space="preserve">формы и форматы различных обязательных сообщений (заявлений, уведомлений и </w:t>
      </w:r>
      <w:proofErr w:type="spellStart"/>
      <w:r w:rsidRPr="00BD0FE2">
        <w:t>др</w:t>
      </w:r>
      <w:proofErr w:type="spellEnd"/>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lastRenderedPageBreak/>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proofErr w:type="spellStart"/>
      <w:r w:rsidRPr="00BD0FE2">
        <w:rPr>
          <w:b/>
        </w:rPr>
        <w:t>подотраслью</w:t>
      </w:r>
      <w:proofErr w:type="spellEnd"/>
      <w:r w:rsidRPr="00BD0FE2">
        <w:rPr>
          <w:b/>
        </w:rPr>
        <w:t xml:space="preserve">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 xml:space="preserve">налоговое </w:t>
      </w:r>
      <w:proofErr w:type="gramStart"/>
      <w:r w:rsidRPr="00BD0FE2">
        <w:t>право</w:t>
      </w:r>
      <w:proofErr w:type="gramEnd"/>
      <w:r w:rsidRPr="00BD0FE2">
        <w:t xml:space="preserve">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 xml:space="preserve">налоговое </w:t>
      </w:r>
      <w:proofErr w:type="gramStart"/>
      <w:r w:rsidRPr="00BD0FE2">
        <w:rPr>
          <w:b/>
        </w:rPr>
        <w:t>право</w:t>
      </w:r>
      <w:proofErr w:type="gramEnd"/>
      <w:r w:rsidRPr="00BD0FE2">
        <w:rPr>
          <w:b/>
        </w:rPr>
        <w:t xml:space="preserve"> как отрасль права;</w:t>
      </w:r>
    </w:p>
    <w:p w:rsidR="00BF07A5" w:rsidRPr="00BD0FE2" w:rsidRDefault="00BF07A5" w:rsidP="00BF07A5">
      <w:pPr>
        <w:pStyle w:val="af0"/>
        <w:numPr>
          <w:ilvl w:val="0"/>
          <w:numId w:val="10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w:t>
      </w:r>
      <w:proofErr w:type="gramStart"/>
      <w:r w:rsidRPr="00BD0FE2">
        <w:rPr>
          <w:sz w:val="24"/>
          <w:szCs w:val="24"/>
        </w:rPr>
        <w:t>В</w:t>
      </w:r>
      <w:proofErr w:type="gramEnd"/>
      <w:r w:rsidRPr="00BD0FE2">
        <w:rPr>
          <w:sz w:val="24"/>
          <w:szCs w:val="24"/>
        </w:rPr>
        <w:t xml:space="preserve">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2</w:t>
      </w:r>
      <w:r w:rsidRPr="00F16A6C">
        <w:rPr>
          <w:b/>
          <w:bCs/>
          <w:sz w:val="24"/>
          <w:szCs w:val="24"/>
        </w:rPr>
        <w:t xml:space="preserve"> Налоговая</w:t>
      </w:r>
      <w:r w:rsidRPr="00F16A6C">
        <w:rPr>
          <w:b/>
          <w:bCs/>
          <w:spacing w:val="-2"/>
          <w:sz w:val="24"/>
          <w:szCs w:val="24"/>
        </w:rPr>
        <w:t xml:space="preserve"> </w:t>
      </w:r>
      <w:r w:rsidRPr="00F16A6C">
        <w:rPr>
          <w:b/>
          <w:bCs/>
          <w:sz w:val="24"/>
          <w:szCs w:val="24"/>
        </w:rPr>
        <w:t>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 Взыскание налога, </w:t>
      </w:r>
      <w:proofErr w:type="spellStart"/>
      <w:r w:rsidRPr="00BD0FE2">
        <w:rPr>
          <w:sz w:val="24"/>
          <w:szCs w:val="24"/>
        </w:rPr>
        <w:t>доначисленного</w:t>
      </w:r>
      <w:proofErr w:type="spellEnd"/>
      <w:r w:rsidRPr="00BD0FE2">
        <w:rPr>
          <w:sz w:val="24"/>
          <w:szCs w:val="24"/>
        </w:rPr>
        <w:t xml:space="preserve">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 xml:space="preserve">обязаны выполнять, но имеют право на обжалование, а </w:t>
      </w:r>
      <w:proofErr w:type="spellStart"/>
      <w:r w:rsidRPr="00BD0FE2">
        <w:t>т.ж</w:t>
      </w:r>
      <w:proofErr w:type="spellEnd"/>
      <w:r w:rsidRPr="00BD0FE2">
        <w:t>.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.15 </w:t>
      </w:r>
      <w:proofErr w:type="gramStart"/>
      <w:r w:rsidRPr="00BD0FE2">
        <w:rPr>
          <w:sz w:val="24"/>
          <w:szCs w:val="24"/>
        </w:rPr>
        <w:t>В</w:t>
      </w:r>
      <w:proofErr w:type="gramEnd"/>
      <w:r w:rsidRPr="00BD0FE2">
        <w:rPr>
          <w:sz w:val="24"/>
          <w:szCs w:val="24"/>
        </w:rPr>
        <w:t xml:space="preserve">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lastRenderedPageBreak/>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.22 </w:t>
      </w:r>
      <w:proofErr w:type="gramStart"/>
      <w:r w:rsidRPr="00BD0FE2">
        <w:rPr>
          <w:sz w:val="24"/>
          <w:szCs w:val="24"/>
        </w:rPr>
        <w:t>В</w:t>
      </w:r>
      <w:proofErr w:type="gramEnd"/>
      <w:r w:rsidRPr="00BD0FE2">
        <w:rPr>
          <w:sz w:val="24"/>
          <w:szCs w:val="24"/>
        </w:rPr>
        <w:t xml:space="preserve"> области налогообложения режим </w:t>
      </w:r>
      <w:proofErr w:type="spellStart"/>
      <w:r w:rsidRPr="00BD0FE2">
        <w:rPr>
          <w:sz w:val="24"/>
          <w:szCs w:val="24"/>
        </w:rPr>
        <w:t>недискриминации</w:t>
      </w:r>
      <w:proofErr w:type="spellEnd"/>
      <w:r w:rsidRPr="00BD0FE2">
        <w:rPr>
          <w:sz w:val="24"/>
          <w:szCs w:val="24"/>
        </w:rPr>
        <w:t xml:space="preserve"> предполагает</w:t>
      </w:r>
    </w:p>
    <w:p w:rsidR="00BF07A5" w:rsidRPr="00BD0FE2" w:rsidRDefault="00BF07A5" w:rsidP="00BF07A5">
      <w:pPr>
        <w:pStyle w:val="af0"/>
        <w:numPr>
          <w:ilvl w:val="0"/>
          <w:numId w:val="131"/>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.23 </w:t>
      </w:r>
      <w:proofErr w:type="gramStart"/>
      <w:r w:rsidRPr="00BD0FE2">
        <w:rPr>
          <w:sz w:val="24"/>
          <w:szCs w:val="24"/>
        </w:rPr>
        <w:t>В</w:t>
      </w:r>
      <w:proofErr w:type="gramEnd"/>
      <w:r w:rsidRPr="00BD0FE2">
        <w:rPr>
          <w:sz w:val="24"/>
          <w:szCs w:val="24"/>
        </w:rPr>
        <w:t xml:space="preserve">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.24 </w:t>
      </w:r>
      <w:proofErr w:type="gramStart"/>
      <w:r w:rsidRPr="00BD0FE2">
        <w:rPr>
          <w:sz w:val="24"/>
          <w:szCs w:val="24"/>
        </w:rPr>
        <w:t>В</w:t>
      </w:r>
      <w:proofErr w:type="gramEnd"/>
      <w:r w:rsidRPr="00BD0FE2">
        <w:rPr>
          <w:sz w:val="24"/>
          <w:szCs w:val="24"/>
        </w:rPr>
        <w:t xml:space="preserve">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lastRenderedPageBreak/>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3</w:t>
      </w:r>
      <w:r w:rsidRPr="00F16A6C">
        <w:rPr>
          <w:b/>
          <w:bCs/>
          <w:sz w:val="24"/>
          <w:szCs w:val="24"/>
        </w:rPr>
        <w:t xml:space="preserve"> Налоговый</w:t>
      </w:r>
      <w:r w:rsidRPr="00F16A6C">
        <w:rPr>
          <w:b/>
          <w:bCs/>
          <w:spacing w:val="-3"/>
          <w:sz w:val="24"/>
          <w:szCs w:val="24"/>
        </w:rPr>
        <w:t xml:space="preserve"> </w:t>
      </w:r>
      <w:r w:rsidRPr="00F16A6C">
        <w:rPr>
          <w:b/>
          <w:bCs/>
          <w:sz w:val="24"/>
          <w:szCs w:val="24"/>
        </w:rPr>
        <w:t>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lastRenderedPageBreak/>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F16A6C" w:rsidP="00BF07A5">
      <w:pPr>
        <w:tabs>
          <w:tab w:val="left" w:pos="1134"/>
        </w:tabs>
        <w:ind w:firstLine="709"/>
        <w:jc w:val="both"/>
        <w:rPr>
          <w:sz w:val="24"/>
          <w:szCs w:val="24"/>
        </w:rPr>
      </w:pPr>
      <w:r>
        <w:rPr>
          <w:sz w:val="24"/>
          <w:szCs w:val="24"/>
        </w:rPr>
        <w:t>3</w:t>
      </w:r>
      <w:r w:rsidR="00BF07A5" w:rsidRPr="00BD0FE2">
        <w:rPr>
          <w:sz w:val="24"/>
          <w:szCs w:val="24"/>
        </w:rPr>
        <w:t xml:space="preserve">.10 </w:t>
      </w:r>
      <w:proofErr w:type="gramStart"/>
      <w:r w:rsidR="00BF07A5" w:rsidRPr="00BD0FE2">
        <w:rPr>
          <w:sz w:val="24"/>
          <w:szCs w:val="24"/>
        </w:rPr>
        <w:t>В</w:t>
      </w:r>
      <w:proofErr w:type="gramEnd"/>
      <w:r w:rsidR="00BF07A5" w:rsidRPr="00BD0FE2">
        <w:rPr>
          <w:sz w:val="24"/>
          <w:szCs w:val="24"/>
        </w:rPr>
        <w:t xml:space="preserve">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lastRenderedPageBreak/>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.14 </w:t>
      </w:r>
      <w:proofErr w:type="gramStart"/>
      <w:r w:rsidRPr="00BD0FE2">
        <w:rPr>
          <w:sz w:val="24"/>
          <w:szCs w:val="24"/>
        </w:rPr>
        <w:t>В</w:t>
      </w:r>
      <w:proofErr w:type="gramEnd"/>
      <w:r w:rsidRPr="00BD0FE2">
        <w:rPr>
          <w:sz w:val="24"/>
          <w:szCs w:val="24"/>
        </w:rPr>
        <w:t xml:space="preserve">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.15 </w:t>
      </w:r>
      <w:proofErr w:type="gramStart"/>
      <w:r w:rsidRPr="00BD0FE2">
        <w:rPr>
          <w:sz w:val="24"/>
          <w:szCs w:val="24"/>
        </w:rPr>
        <w:t>В</w:t>
      </w:r>
      <w:proofErr w:type="gramEnd"/>
      <w:r w:rsidRPr="00BD0FE2">
        <w:rPr>
          <w:sz w:val="24"/>
          <w:szCs w:val="24"/>
        </w:rPr>
        <w:t xml:space="preserve">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lastRenderedPageBreak/>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lastRenderedPageBreak/>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.27 </w:t>
      </w:r>
      <w:proofErr w:type="gramStart"/>
      <w:r w:rsidRPr="00BD0FE2">
        <w:rPr>
          <w:sz w:val="24"/>
          <w:szCs w:val="24"/>
        </w:rPr>
        <w:t>В</w:t>
      </w:r>
      <w:proofErr w:type="gramEnd"/>
      <w:r w:rsidRPr="00BD0FE2">
        <w:rPr>
          <w:sz w:val="24"/>
          <w:szCs w:val="24"/>
        </w:rPr>
        <w:t xml:space="preserve">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 xml:space="preserve">.28 </w:t>
      </w:r>
      <w:proofErr w:type="gramStart"/>
      <w:r w:rsidRPr="00BD0FE2">
        <w:rPr>
          <w:sz w:val="24"/>
          <w:szCs w:val="24"/>
        </w:rPr>
        <w:t>В</w:t>
      </w:r>
      <w:proofErr w:type="gramEnd"/>
      <w:r w:rsidRPr="00BD0FE2">
        <w:rPr>
          <w:sz w:val="24"/>
          <w:szCs w:val="24"/>
        </w:rPr>
        <w:t xml:space="preserve">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 xml:space="preserve">несущественное нарушение процедуры принятия решения по </w:t>
      </w:r>
      <w:proofErr w:type="spellStart"/>
      <w:r w:rsidRPr="00BD0FE2">
        <w:t>реузультатам</w:t>
      </w:r>
      <w:proofErr w:type="spellEnd"/>
      <w:r w:rsidRPr="00BD0FE2">
        <w:t xml:space="preserve">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Default="00F16A6C" w:rsidP="00BF07A5">
      <w:pPr>
        <w:tabs>
          <w:tab w:val="left" w:pos="1134"/>
        </w:tabs>
        <w:ind w:firstLine="709"/>
        <w:jc w:val="both"/>
        <w:rPr>
          <w:b/>
          <w:sz w:val="24"/>
          <w:szCs w:val="24"/>
        </w:rPr>
      </w:pPr>
      <w:r>
        <w:rPr>
          <w:b/>
          <w:sz w:val="24"/>
          <w:szCs w:val="24"/>
        </w:rPr>
        <w:t>Раздел 4</w:t>
      </w:r>
      <w:r w:rsidRPr="00F16A6C">
        <w:rPr>
          <w:b/>
          <w:sz w:val="24"/>
          <w:szCs w:val="24"/>
        </w:rPr>
        <w:t xml:space="preserve"> Налоговая ответственность. Защита прав налогоплательщиков</w:t>
      </w:r>
    </w:p>
    <w:p w:rsidR="00F16A6C" w:rsidRPr="00BD0FE2" w:rsidRDefault="00F16A6C"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 xml:space="preserve">.1 </w:t>
      </w:r>
      <w:proofErr w:type="gramStart"/>
      <w:r w:rsidRPr="00BD0FE2">
        <w:rPr>
          <w:sz w:val="24"/>
          <w:szCs w:val="24"/>
        </w:rPr>
        <w:t>В</w:t>
      </w:r>
      <w:proofErr w:type="gramEnd"/>
      <w:r w:rsidRPr="00BD0FE2">
        <w:rPr>
          <w:sz w:val="24"/>
          <w:szCs w:val="24"/>
        </w:rPr>
        <w:t xml:space="preserve">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lastRenderedPageBreak/>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lastRenderedPageBreak/>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proofErr w:type="spellStart"/>
      <w:r w:rsidRPr="00BD0FE2">
        <w:t>нерепрессивности</w:t>
      </w:r>
      <w:proofErr w:type="spellEnd"/>
      <w:r w:rsidRPr="00BD0FE2">
        <w:t>;</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lastRenderedPageBreak/>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 xml:space="preserve">.26 </w:t>
      </w:r>
      <w:proofErr w:type="gramStart"/>
      <w:r w:rsidRPr="00BD0FE2">
        <w:rPr>
          <w:sz w:val="24"/>
          <w:szCs w:val="24"/>
        </w:rPr>
        <w:t>С</w:t>
      </w:r>
      <w:proofErr w:type="gramEnd"/>
      <w:r w:rsidRPr="00BD0FE2">
        <w:rPr>
          <w:sz w:val="24"/>
          <w:szCs w:val="24"/>
        </w:rPr>
        <w:t xml:space="preserve">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 xml:space="preserve">действий и бездействия, выражающегося в </w:t>
      </w:r>
      <w:proofErr w:type="spellStart"/>
      <w:r w:rsidRPr="00BD0FE2">
        <w:t>неперечислении</w:t>
      </w:r>
      <w:proofErr w:type="spellEnd"/>
      <w:r w:rsidRPr="00BD0FE2">
        <w:t xml:space="preserve">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5</w:t>
      </w:r>
      <w:r w:rsidRPr="00F16A6C">
        <w:rPr>
          <w:b/>
          <w:bCs/>
          <w:sz w:val="24"/>
          <w:szCs w:val="24"/>
        </w:rPr>
        <w:t xml:space="preserve"> Отдельные</w:t>
      </w:r>
      <w:r w:rsidRPr="00F16A6C">
        <w:rPr>
          <w:b/>
          <w:bCs/>
          <w:spacing w:val="-4"/>
          <w:sz w:val="24"/>
          <w:szCs w:val="24"/>
        </w:rPr>
        <w:t xml:space="preserve"> </w:t>
      </w:r>
      <w:r w:rsidRPr="00F16A6C">
        <w:rPr>
          <w:b/>
          <w:bCs/>
          <w:sz w:val="24"/>
          <w:szCs w:val="24"/>
        </w:rPr>
        <w:t>виды</w:t>
      </w:r>
      <w:r w:rsidRPr="00F16A6C">
        <w:rPr>
          <w:b/>
          <w:bCs/>
          <w:spacing w:val="-1"/>
          <w:sz w:val="24"/>
          <w:szCs w:val="24"/>
        </w:rPr>
        <w:t xml:space="preserve"> </w:t>
      </w:r>
      <w:r w:rsidRPr="00F16A6C">
        <w:rPr>
          <w:b/>
          <w:bCs/>
          <w:sz w:val="24"/>
          <w:szCs w:val="24"/>
        </w:rPr>
        <w:t>налогов</w:t>
      </w:r>
      <w:r w:rsidRPr="00F16A6C">
        <w:rPr>
          <w:b/>
          <w:bCs/>
          <w:spacing w:val="-1"/>
          <w:sz w:val="24"/>
          <w:szCs w:val="24"/>
        </w:rPr>
        <w:t xml:space="preserve"> </w:t>
      </w:r>
      <w:r w:rsidRPr="00F16A6C">
        <w:rPr>
          <w:b/>
          <w:bCs/>
          <w:sz w:val="24"/>
          <w:szCs w:val="24"/>
        </w:rPr>
        <w:t>и</w:t>
      </w:r>
      <w:r w:rsidRPr="00F16A6C">
        <w:rPr>
          <w:b/>
          <w:bCs/>
          <w:spacing w:val="-1"/>
          <w:sz w:val="24"/>
          <w:szCs w:val="24"/>
        </w:rPr>
        <w:t xml:space="preserve"> </w:t>
      </w:r>
      <w:r w:rsidRPr="00F16A6C">
        <w:rPr>
          <w:b/>
          <w:bCs/>
          <w:sz w:val="24"/>
          <w:szCs w:val="24"/>
        </w:rPr>
        <w:t>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 xml:space="preserve">законодательством субъекта Федерации и актами представительных </w:t>
      </w:r>
      <w:proofErr w:type="spellStart"/>
      <w:r w:rsidRPr="00BD0FE2">
        <w:t>оргнов</w:t>
      </w:r>
      <w:proofErr w:type="spellEnd"/>
      <w:r w:rsidRPr="00BD0FE2">
        <w:t xml:space="preserve">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lastRenderedPageBreak/>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lastRenderedPageBreak/>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lastRenderedPageBreak/>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F16A6C" w:rsidRPr="00F16A6C" w:rsidRDefault="00F16A6C" w:rsidP="00F16A6C">
      <w:pPr>
        <w:ind w:firstLine="709"/>
        <w:jc w:val="both"/>
        <w:rPr>
          <w:b/>
          <w:sz w:val="24"/>
          <w:szCs w:val="24"/>
        </w:rPr>
      </w:pPr>
      <w:bookmarkStart w:id="4" w:name="_GoBack"/>
      <w:bookmarkEnd w:id="3"/>
      <w:bookmarkEnd w:id="4"/>
      <w:r w:rsidRPr="00F16A6C">
        <w:rPr>
          <w:b/>
          <w:sz w:val="24"/>
          <w:szCs w:val="24"/>
        </w:rPr>
        <w:t xml:space="preserve">А.1 Вопросы для </w:t>
      </w:r>
      <w:r w:rsidR="00A81774">
        <w:rPr>
          <w:b/>
          <w:sz w:val="24"/>
          <w:szCs w:val="24"/>
        </w:rPr>
        <w:t xml:space="preserve">устного </w:t>
      </w:r>
      <w:r w:rsidRPr="00F16A6C">
        <w:rPr>
          <w:b/>
          <w:sz w:val="24"/>
          <w:szCs w:val="24"/>
        </w:rPr>
        <w:t>опроса</w:t>
      </w:r>
    </w:p>
    <w:p w:rsidR="00050943" w:rsidRPr="00F16A6C" w:rsidRDefault="00050943" w:rsidP="00EA6702">
      <w:pPr>
        <w:rPr>
          <w:sz w:val="24"/>
          <w:szCs w:val="24"/>
        </w:rPr>
      </w:pPr>
    </w:p>
    <w:p w:rsidR="00FE488A" w:rsidRPr="00F16A6C" w:rsidRDefault="00FE488A" w:rsidP="00FE488A">
      <w:pPr>
        <w:tabs>
          <w:tab w:val="left" w:pos="2694"/>
        </w:tabs>
        <w:ind w:firstLine="720"/>
        <w:jc w:val="both"/>
        <w:rPr>
          <w:b/>
          <w:sz w:val="24"/>
          <w:szCs w:val="24"/>
        </w:rPr>
      </w:pPr>
      <w:r w:rsidRPr="00F16A6C">
        <w:rPr>
          <w:b/>
          <w:sz w:val="24"/>
          <w:szCs w:val="24"/>
        </w:rPr>
        <w:t xml:space="preserve">Раздел 1 </w:t>
      </w:r>
      <w:r w:rsidR="00D81B20" w:rsidRPr="00F16A6C">
        <w:rPr>
          <w:b/>
          <w:sz w:val="24"/>
          <w:szCs w:val="24"/>
        </w:rPr>
        <w:t>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Правовой механизм налога и его элементы. </w:t>
      </w:r>
    </w:p>
    <w:p w:rsidR="00BF6F09" w:rsidRPr="00F16A6C"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Правовые основы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1.3</w:t>
      </w:r>
      <w:r w:rsidR="00BF6F09" w:rsidRPr="00F16A6C">
        <w:rPr>
          <w:sz w:val="24"/>
          <w:szCs w:val="24"/>
        </w:rPr>
        <w:t xml:space="preserve"> Понятие и структура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1.4</w:t>
      </w:r>
      <w:r w:rsidR="00BF6F09" w:rsidRPr="00F16A6C">
        <w:rPr>
          <w:sz w:val="24"/>
          <w:szCs w:val="24"/>
        </w:rPr>
        <w:t xml:space="preserve"> Особенности региональных и муниципальных налоговых систем. </w:t>
      </w:r>
    </w:p>
    <w:p w:rsidR="00FE488A" w:rsidRPr="00F16A6C" w:rsidRDefault="00411E1B" w:rsidP="00BF6F09">
      <w:pPr>
        <w:tabs>
          <w:tab w:val="left" w:pos="2694"/>
        </w:tabs>
        <w:ind w:firstLine="720"/>
        <w:jc w:val="both"/>
        <w:rPr>
          <w:sz w:val="24"/>
          <w:szCs w:val="24"/>
        </w:rPr>
      </w:pPr>
      <w:r w:rsidRPr="00F16A6C">
        <w:rPr>
          <w:sz w:val="24"/>
          <w:szCs w:val="24"/>
        </w:rPr>
        <w:t>1.5</w:t>
      </w:r>
      <w:r w:rsidR="00BF6F09" w:rsidRPr="00F16A6C">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sidRPr="00F16A6C">
        <w:rPr>
          <w:sz w:val="24"/>
          <w:szCs w:val="24"/>
        </w:rPr>
        <w:t>1.6</w:t>
      </w:r>
      <w:r w:rsidR="00BF6F09" w:rsidRPr="00F16A6C">
        <w:rPr>
          <w:sz w:val="24"/>
          <w:szCs w:val="24"/>
        </w:rPr>
        <w:t xml:space="preserve"> Налоговое</w:t>
      </w:r>
      <w:r w:rsidR="00BF6F09" w:rsidRPr="00BF6F09">
        <w:rPr>
          <w:sz w:val="24"/>
          <w:szCs w:val="24"/>
        </w:rPr>
        <w:t xml:space="preserve">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w:t>
      </w:r>
      <w:proofErr w:type="spellStart"/>
      <w:r w:rsidR="00BF6F09" w:rsidRPr="00BF6F09">
        <w:rPr>
          <w:sz w:val="24"/>
          <w:szCs w:val="24"/>
        </w:rPr>
        <w:t>резидентство</w:t>
      </w:r>
      <w:proofErr w:type="spellEnd"/>
      <w:r w:rsidR="00BF6F09" w:rsidRPr="00BF6F09">
        <w:rPr>
          <w:sz w:val="24"/>
          <w:szCs w:val="24"/>
        </w:rPr>
        <w:t>.</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F16A6C"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w:t>
      </w:r>
      <w:r w:rsidR="00BF6F09" w:rsidRPr="00F16A6C">
        <w:rPr>
          <w:sz w:val="24"/>
          <w:szCs w:val="24"/>
        </w:rPr>
        <w:t xml:space="preserve">Право на обжалование. </w:t>
      </w:r>
    </w:p>
    <w:p w:rsidR="00BF6F09" w:rsidRPr="00F16A6C" w:rsidRDefault="00411E1B" w:rsidP="00BF6F09">
      <w:pPr>
        <w:tabs>
          <w:tab w:val="left" w:pos="2694"/>
        </w:tabs>
        <w:ind w:firstLine="720"/>
        <w:jc w:val="both"/>
        <w:rPr>
          <w:sz w:val="24"/>
          <w:szCs w:val="24"/>
        </w:rPr>
      </w:pPr>
      <w:r w:rsidRPr="00F16A6C">
        <w:rPr>
          <w:sz w:val="24"/>
          <w:szCs w:val="24"/>
        </w:rPr>
        <w:t>4.3</w:t>
      </w:r>
      <w:r w:rsidR="00BF6F09" w:rsidRPr="00F16A6C">
        <w:rPr>
          <w:sz w:val="24"/>
          <w:szCs w:val="24"/>
        </w:rPr>
        <w:t xml:space="preserve"> Административный порядок защиты нарушенных прав налогоплательщиков. </w:t>
      </w:r>
    </w:p>
    <w:p w:rsidR="00FE488A" w:rsidRPr="00F16A6C" w:rsidRDefault="00411E1B" w:rsidP="00BF6F09">
      <w:pPr>
        <w:tabs>
          <w:tab w:val="left" w:pos="2694"/>
        </w:tabs>
        <w:ind w:firstLine="720"/>
        <w:jc w:val="both"/>
        <w:rPr>
          <w:sz w:val="24"/>
          <w:szCs w:val="24"/>
        </w:rPr>
      </w:pPr>
      <w:r w:rsidRPr="00F16A6C">
        <w:rPr>
          <w:sz w:val="24"/>
          <w:szCs w:val="24"/>
        </w:rPr>
        <w:t>4.4</w:t>
      </w:r>
      <w:r w:rsidR="00BF6F09" w:rsidRPr="00F16A6C">
        <w:rPr>
          <w:sz w:val="24"/>
          <w:szCs w:val="24"/>
        </w:rPr>
        <w:t xml:space="preserve"> Судебный порядок защиты нарушенных прав налогоплательщиков.</w:t>
      </w:r>
    </w:p>
    <w:p w:rsidR="00FE488A" w:rsidRPr="00F16A6C" w:rsidRDefault="00FE488A" w:rsidP="00FE488A">
      <w:pPr>
        <w:tabs>
          <w:tab w:val="left" w:pos="2694"/>
        </w:tabs>
        <w:ind w:firstLine="720"/>
        <w:jc w:val="both"/>
        <w:rPr>
          <w:b/>
          <w:sz w:val="24"/>
          <w:szCs w:val="24"/>
        </w:rPr>
      </w:pPr>
    </w:p>
    <w:p w:rsidR="00D81B20" w:rsidRPr="00F16A6C" w:rsidRDefault="0005533F" w:rsidP="00FE488A">
      <w:pPr>
        <w:tabs>
          <w:tab w:val="left" w:pos="2694"/>
        </w:tabs>
        <w:ind w:firstLine="709"/>
        <w:jc w:val="both"/>
        <w:rPr>
          <w:b/>
          <w:sz w:val="24"/>
          <w:szCs w:val="24"/>
        </w:rPr>
      </w:pPr>
      <w:r w:rsidRPr="00F16A6C">
        <w:rPr>
          <w:b/>
          <w:sz w:val="24"/>
          <w:szCs w:val="24"/>
        </w:rPr>
        <w:t xml:space="preserve">А. 2 </w:t>
      </w:r>
      <w:r w:rsidR="00D81B20" w:rsidRPr="00F16A6C">
        <w:rPr>
          <w:b/>
          <w:sz w:val="24"/>
          <w:szCs w:val="24"/>
        </w:rPr>
        <w:t>Вопросы письменной работы</w:t>
      </w:r>
    </w:p>
    <w:p w:rsidR="00D81B20" w:rsidRPr="00F16A6C" w:rsidRDefault="00D81B20" w:rsidP="00FE488A">
      <w:pPr>
        <w:tabs>
          <w:tab w:val="left" w:pos="2694"/>
        </w:tabs>
        <w:ind w:firstLine="709"/>
        <w:jc w:val="both"/>
        <w:rPr>
          <w:sz w:val="24"/>
          <w:szCs w:val="24"/>
        </w:rPr>
      </w:pPr>
    </w:p>
    <w:p w:rsidR="00BF6F09" w:rsidRPr="00F16A6C" w:rsidRDefault="00BF6F09" w:rsidP="00BF6F09">
      <w:pPr>
        <w:tabs>
          <w:tab w:val="left" w:pos="2694"/>
        </w:tabs>
        <w:ind w:firstLine="720"/>
        <w:jc w:val="both"/>
        <w:rPr>
          <w:b/>
          <w:sz w:val="24"/>
          <w:szCs w:val="24"/>
        </w:rPr>
      </w:pPr>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Соотношение налогов</w:t>
      </w:r>
      <w:r w:rsidR="00BF6F09" w:rsidRPr="00BF6F09">
        <w:rPr>
          <w:sz w:val="24"/>
          <w:szCs w:val="24"/>
        </w:rPr>
        <w:t xml:space="preserve">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Pr="00F16A6C" w:rsidRDefault="00F16A6C" w:rsidP="00F16A6C">
      <w:pPr>
        <w:jc w:val="center"/>
        <w:rPr>
          <w:b/>
          <w:sz w:val="24"/>
          <w:szCs w:val="24"/>
        </w:rPr>
      </w:pPr>
      <w:r w:rsidRPr="00F16A6C">
        <w:rPr>
          <w:b/>
          <w:sz w:val="24"/>
          <w:szCs w:val="24"/>
        </w:rPr>
        <w:t>Блок В</w:t>
      </w:r>
    </w:p>
    <w:p w:rsidR="00F16A6C" w:rsidRPr="00F16A6C" w:rsidRDefault="00F16A6C" w:rsidP="00F16A6C">
      <w:pPr>
        <w:jc w:val="center"/>
        <w:rPr>
          <w:b/>
          <w:sz w:val="24"/>
          <w:szCs w:val="24"/>
        </w:rPr>
      </w:pPr>
    </w:p>
    <w:p w:rsidR="00F16A6C" w:rsidRPr="00F16A6C" w:rsidRDefault="00F16A6C" w:rsidP="00F16A6C">
      <w:pPr>
        <w:ind w:firstLine="709"/>
        <w:jc w:val="both"/>
        <w:rPr>
          <w:b/>
          <w:sz w:val="24"/>
          <w:szCs w:val="24"/>
        </w:rPr>
      </w:pPr>
      <w:r w:rsidRPr="00F16A6C">
        <w:rPr>
          <w:b/>
          <w:sz w:val="24"/>
          <w:szCs w:val="24"/>
        </w:rPr>
        <w:t>В.1 Практико-ориентированные задания</w:t>
      </w:r>
    </w:p>
    <w:p w:rsidR="00CD1462" w:rsidRPr="00F16A6C" w:rsidRDefault="00CD1462" w:rsidP="00EA6702">
      <w:pPr>
        <w:tabs>
          <w:tab w:val="left" w:pos="993"/>
        </w:tabs>
        <w:jc w:val="both"/>
        <w:rPr>
          <w:sz w:val="24"/>
          <w:szCs w:val="24"/>
        </w:rPr>
      </w:pPr>
    </w:p>
    <w:p w:rsidR="00D81B20" w:rsidRPr="00F16A6C" w:rsidRDefault="00D81B20" w:rsidP="00D81B20">
      <w:pPr>
        <w:tabs>
          <w:tab w:val="left" w:pos="2694"/>
        </w:tabs>
        <w:ind w:firstLine="720"/>
        <w:jc w:val="both"/>
        <w:rPr>
          <w:b/>
          <w:sz w:val="24"/>
          <w:szCs w:val="24"/>
        </w:rPr>
      </w:pPr>
      <w:bookmarkStart w:id="5" w:name="_Toc466124952"/>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F16A6C" w:rsidRDefault="00BF6F09" w:rsidP="00BF6F09">
      <w:pPr>
        <w:tabs>
          <w:tab w:val="left" w:pos="2694"/>
        </w:tabs>
        <w:ind w:firstLine="720"/>
        <w:jc w:val="both"/>
        <w:rPr>
          <w:sz w:val="24"/>
          <w:szCs w:val="24"/>
        </w:rPr>
      </w:pPr>
      <w:r w:rsidRPr="00F16A6C">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На семинаре</w:t>
      </w:r>
      <w:r w:rsidR="00BF6F09" w:rsidRPr="00BF6F09">
        <w:rPr>
          <w:sz w:val="24"/>
          <w:szCs w:val="24"/>
        </w:rPr>
        <w:t>,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lastRenderedPageBreak/>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lastRenderedPageBreak/>
        <w:t xml:space="preserve">– Соглашение между Российской Федерацией и иностранным государством об </w:t>
      </w:r>
      <w:proofErr w:type="spellStart"/>
      <w:r w:rsidRPr="00BF6F09">
        <w:rPr>
          <w:sz w:val="24"/>
          <w:szCs w:val="24"/>
        </w:rPr>
        <w:t>избежании</w:t>
      </w:r>
      <w:proofErr w:type="spellEnd"/>
      <w:r w:rsidRPr="00BF6F09">
        <w:rPr>
          <w:sz w:val="24"/>
          <w:szCs w:val="24"/>
        </w:rPr>
        <w:t xml:space="preserve">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lastRenderedPageBreak/>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w:t>
      </w:r>
      <w:r w:rsidR="00BF6F09" w:rsidRPr="00BF6F09">
        <w:rPr>
          <w:sz w:val="24"/>
          <w:szCs w:val="24"/>
        </w:rPr>
        <w:lastRenderedPageBreak/>
        <w:t>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proofErr w:type="gramStart"/>
      <w:r w:rsidR="00BF6F09" w:rsidRPr="00BF6F09">
        <w:rPr>
          <w:sz w:val="24"/>
          <w:szCs w:val="24"/>
        </w:rPr>
        <w:t>В</w:t>
      </w:r>
      <w:proofErr w:type="gramEnd"/>
      <w:r w:rsidR="00BF6F09" w:rsidRPr="00BF6F09">
        <w:rPr>
          <w:sz w:val="24"/>
          <w:szCs w:val="24"/>
        </w:rPr>
        <w:t xml:space="preserve">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lastRenderedPageBreak/>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гражданина в органы </w:t>
      </w:r>
      <w:proofErr w:type="spellStart"/>
      <w:r w:rsidRPr="00411E1B">
        <w:rPr>
          <w:sz w:val="24"/>
          <w:szCs w:val="24"/>
        </w:rPr>
        <w:t>ЗАГСа</w:t>
      </w:r>
      <w:proofErr w:type="spellEnd"/>
      <w:r w:rsidRPr="00411E1B">
        <w:rPr>
          <w:sz w:val="24"/>
          <w:szCs w:val="24"/>
        </w:rPr>
        <w:t xml:space="preserve">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при обращении в органы </w:t>
      </w:r>
      <w:proofErr w:type="spellStart"/>
      <w:r w:rsidRPr="00411E1B">
        <w:rPr>
          <w:sz w:val="24"/>
          <w:szCs w:val="24"/>
        </w:rPr>
        <w:t>ЗАГСа</w:t>
      </w:r>
      <w:proofErr w:type="spellEnd"/>
      <w:r w:rsidRPr="00411E1B">
        <w:rPr>
          <w:sz w:val="24"/>
          <w:szCs w:val="24"/>
        </w:rPr>
        <w:t xml:space="preserve">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F16A6C">
      <w:pPr>
        <w:widowControl w:val="0"/>
        <w:tabs>
          <w:tab w:val="left" w:pos="1134"/>
          <w:tab w:val="left" w:pos="2694"/>
        </w:tabs>
        <w:ind w:firstLine="680"/>
        <w:jc w:val="both"/>
        <w:rPr>
          <w:sz w:val="24"/>
          <w:szCs w:val="24"/>
        </w:rPr>
      </w:pPr>
      <w:r w:rsidRPr="00411E1B">
        <w:rPr>
          <w:sz w:val="24"/>
          <w:szCs w:val="24"/>
        </w:rPr>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Pr="00F16A6C" w:rsidRDefault="00F16A6C" w:rsidP="00F16A6C"/>
    <w:bookmarkEnd w:id="5"/>
    <w:p w:rsidR="00F16A6C" w:rsidRPr="00F16A6C" w:rsidRDefault="00F16A6C" w:rsidP="00F16A6C">
      <w:pPr>
        <w:jc w:val="center"/>
        <w:rPr>
          <w:b/>
          <w:sz w:val="24"/>
          <w:szCs w:val="24"/>
        </w:rPr>
      </w:pPr>
      <w:r w:rsidRPr="00F16A6C">
        <w:rPr>
          <w:b/>
          <w:sz w:val="24"/>
          <w:szCs w:val="24"/>
        </w:rPr>
        <w:t>Блок С</w:t>
      </w:r>
    </w:p>
    <w:p w:rsidR="00EA6702" w:rsidRPr="00F16A6C" w:rsidRDefault="00EA6702" w:rsidP="00F16A6C">
      <w:pPr>
        <w:pStyle w:val="2"/>
        <w:keepNext w:val="0"/>
        <w:widowControl w:val="0"/>
        <w:spacing w:before="0" w:after="0"/>
        <w:ind w:firstLine="680"/>
        <w:rPr>
          <w:rFonts w:ascii="Times New Roman" w:hAnsi="Times New Roman"/>
          <w:i w:val="0"/>
          <w:sz w:val="24"/>
          <w:szCs w:val="24"/>
        </w:rPr>
      </w:pPr>
    </w:p>
    <w:p w:rsidR="00EA6702" w:rsidRPr="00F16A6C" w:rsidRDefault="00EA6702" w:rsidP="00F16A6C">
      <w:pPr>
        <w:widowControl w:val="0"/>
        <w:ind w:firstLine="680"/>
        <w:jc w:val="both"/>
        <w:rPr>
          <w:b/>
          <w:sz w:val="24"/>
          <w:szCs w:val="24"/>
        </w:rPr>
      </w:pPr>
    </w:p>
    <w:p w:rsidR="00185396" w:rsidRPr="00F16A6C" w:rsidRDefault="000E51A9" w:rsidP="00F16A6C">
      <w:pPr>
        <w:pStyle w:val="3"/>
        <w:keepNext w:val="0"/>
        <w:keepLines w:val="0"/>
        <w:widowControl w:val="0"/>
        <w:spacing w:before="0"/>
        <w:ind w:firstLine="680"/>
        <w:rPr>
          <w:rFonts w:ascii="Times New Roman" w:hAnsi="Times New Roman" w:cs="Times New Roman"/>
          <w:color w:val="auto"/>
          <w:sz w:val="24"/>
          <w:szCs w:val="24"/>
        </w:rPr>
      </w:pPr>
      <w:bookmarkStart w:id="6" w:name="_Toc466124953"/>
      <w:r w:rsidRPr="00F16A6C">
        <w:rPr>
          <w:rFonts w:ascii="Times New Roman" w:hAnsi="Times New Roman" w:cs="Times New Roman"/>
          <w:color w:val="auto"/>
          <w:sz w:val="24"/>
          <w:szCs w:val="24"/>
        </w:rPr>
        <w:t>С.</w:t>
      </w:r>
      <w:r w:rsidR="00A81774">
        <w:rPr>
          <w:rFonts w:ascii="Times New Roman" w:hAnsi="Times New Roman" w:cs="Times New Roman"/>
          <w:color w:val="auto"/>
          <w:sz w:val="24"/>
          <w:szCs w:val="24"/>
        </w:rPr>
        <w:t>1</w:t>
      </w:r>
      <w:r w:rsidRPr="00F16A6C">
        <w:rPr>
          <w:rFonts w:ascii="Times New Roman" w:hAnsi="Times New Roman" w:cs="Times New Roman"/>
          <w:color w:val="auto"/>
          <w:sz w:val="24"/>
          <w:szCs w:val="24"/>
        </w:rPr>
        <w:t xml:space="preserve"> </w:t>
      </w:r>
      <w:r w:rsidR="00185396" w:rsidRPr="00F16A6C">
        <w:rPr>
          <w:rFonts w:ascii="Times New Roman" w:hAnsi="Times New Roman" w:cs="Times New Roman"/>
          <w:color w:val="auto"/>
          <w:sz w:val="24"/>
          <w:szCs w:val="24"/>
        </w:rPr>
        <w:t xml:space="preserve">Условия </w:t>
      </w:r>
      <w:bookmarkEnd w:id="6"/>
      <w:r w:rsidR="00F66C1C" w:rsidRPr="00F16A6C">
        <w:rPr>
          <w:rFonts w:ascii="Times New Roman" w:hAnsi="Times New Roman" w:cs="Times New Roman"/>
          <w:color w:val="auto"/>
          <w:sz w:val="24"/>
          <w:szCs w:val="24"/>
        </w:rPr>
        <w:t>практических ситуаций</w:t>
      </w:r>
    </w:p>
    <w:p w:rsidR="00F66C1C" w:rsidRPr="00F16A6C" w:rsidRDefault="00F66C1C" w:rsidP="00F16A6C">
      <w:pPr>
        <w:widowControl w:val="0"/>
        <w:tabs>
          <w:tab w:val="left" w:pos="993"/>
        </w:tabs>
        <w:ind w:firstLine="680"/>
        <w:jc w:val="both"/>
        <w:rPr>
          <w:sz w:val="24"/>
          <w:szCs w:val="24"/>
        </w:rPr>
      </w:pPr>
    </w:p>
    <w:p w:rsidR="00D81B20" w:rsidRPr="00F16A6C" w:rsidRDefault="00D81B20" w:rsidP="00F16A6C">
      <w:pPr>
        <w:tabs>
          <w:tab w:val="left" w:pos="2694"/>
        </w:tabs>
        <w:ind w:firstLine="680"/>
        <w:jc w:val="both"/>
        <w:rPr>
          <w:b/>
          <w:sz w:val="24"/>
          <w:szCs w:val="24"/>
        </w:rPr>
      </w:pPr>
      <w:r w:rsidRPr="00F16A6C">
        <w:rPr>
          <w:b/>
          <w:sz w:val="24"/>
          <w:szCs w:val="24"/>
        </w:rPr>
        <w:t>Раздел 1 Общие положения налогового права России</w:t>
      </w:r>
    </w:p>
    <w:p w:rsidR="00BF6F09" w:rsidRPr="00BF6F09" w:rsidRDefault="00612CFF"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w:t>
      </w:r>
      <w:r w:rsidR="00BF6F09" w:rsidRPr="00BF6F09">
        <w:rPr>
          <w:sz w:val="24"/>
          <w:szCs w:val="24"/>
        </w:rPr>
        <w:t xml:space="preserve">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lastRenderedPageBreak/>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w:t>
      </w:r>
      <w:r w:rsidR="00BF6F09" w:rsidRPr="00BF6F09">
        <w:rPr>
          <w:sz w:val="24"/>
          <w:szCs w:val="24"/>
        </w:rPr>
        <w:lastRenderedPageBreak/>
        <w:t>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w:t>
      </w:r>
      <w:proofErr w:type="spellStart"/>
      <w:r w:rsidR="00BF6F09" w:rsidRPr="00BF6F09">
        <w:rPr>
          <w:sz w:val="24"/>
          <w:szCs w:val="24"/>
        </w:rPr>
        <w:t>доначислены</w:t>
      </w:r>
      <w:proofErr w:type="spellEnd"/>
      <w:r w:rsidR="00BF6F09" w:rsidRPr="00BF6F09">
        <w:rPr>
          <w:sz w:val="24"/>
          <w:szCs w:val="24"/>
        </w:rPr>
        <w:t xml:space="preserve">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w:t>
      </w:r>
      <w:proofErr w:type="gramStart"/>
      <w:r w:rsidR="00BF6F09" w:rsidRPr="00BF6F09">
        <w:rPr>
          <w:sz w:val="24"/>
          <w:szCs w:val="24"/>
        </w:rPr>
        <w:t>В</w:t>
      </w:r>
      <w:proofErr w:type="gramEnd"/>
      <w:r w:rsidR="00BF6F09" w:rsidRPr="00BF6F09">
        <w:rPr>
          <w:sz w:val="24"/>
          <w:szCs w:val="24"/>
        </w:rPr>
        <w:t xml:space="preserve">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w:t>
      </w:r>
      <w:proofErr w:type="spellStart"/>
      <w:r w:rsidR="00BF6F09" w:rsidRPr="00BF6F09">
        <w:rPr>
          <w:sz w:val="24"/>
          <w:szCs w:val="24"/>
        </w:rPr>
        <w:t>Перевалова</w:t>
      </w:r>
      <w:proofErr w:type="spellEnd"/>
      <w:r w:rsidR="00BF6F09" w:rsidRPr="00BF6F09">
        <w:rPr>
          <w:sz w:val="24"/>
          <w:szCs w:val="24"/>
        </w:rPr>
        <w:t xml:space="preserve"> по просьбе Воинской зарегистрировала на свое имя ООО «Сервисавтотех-2003», единственным руководителем и учредителем которого она являлась. Согласно </w:t>
      </w:r>
      <w:proofErr w:type="gramStart"/>
      <w:r w:rsidR="00BF6F09" w:rsidRPr="00BF6F09">
        <w:rPr>
          <w:sz w:val="24"/>
          <w:szCs w:val="24"/>
        </w:rPr>
        <w:t>уставу</w:t>
      </w:r>
      <w:proofErr w:type="gramEnd"/>
      <w:r w:rsidR="00BF6F09" w:rsidRPr="00BF6F09">
        <w:rPr>
          <w:sz w:val="24"/>
          <w:szCs w:val="24"/>
        </w:rPr>
        <w:t xml:space="preserve">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w:t>
      </w:r>
      <w:proofErr w:type="spellStart"/>
      <w:r w:rsidR="00BF6F09" w:rsidRPr="00BF6F09">
        <w:rPr>
          <w:sz w:val="24"/>
          <w:szCs w:val="24"/>
        </w:rPr>
        <w:t>Перевалова</w:t>
      </w:r>
      <w:proofErr w:type="spellEnd"/>
      <w:r w:rsidR="00BF6F09" w:rsidRPr="00BF6F09">
        <w:rPr>
          <w:sz w:val="24"/>
          <w:szCs w:val="24"/>
        </w:rPr>
        <w:t xml:space="preserve">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w:t>
      </w:r>
      <w:r w:rsidR="00BF6F09" w:rsidRPr="00BF6F09">
        <w:rPr>
          <w:sz w:val="24"/>
          <w:szCs w:val="24"/>
        </w:rPr>
        <w:lastRenderedPageBreak/>
        <w:t xml:space="preserve">прибыль в размере 6 841 538 рублей и НДС в размере 5 529 742 рубля. В отношении </w:t>
      </w:r>
      <w:proofErr w:type="spellStart"/>
      <w:r w:rsidR="00BF6F09" w:rsidRPr="00BF6F09">
        <w:rPr>
          <w:sz w:val="24"/>
          <w:szCs w:val="24"/>
        </w:rPr>
        <w:t>Переваловой</w:t>
      </w:r>
      <w:proofErr w:type="spellEnd"/>
      <w:r w:rsidR="00BF6F09" w:rsidRPr="00BF6F09">
        <w:rPr>
          <w:sz w:val="24"/>
          <w:szCs w:val="24"/>
        </w:rPr>
        <w:t xml:space="preserve">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w:t>
      </w:r>
      <w:proofErr w:type="spellStart"/>
      <w:r w:rsidR="00411E1B" w:rsidRPr="00411E1B">
        <w:rPr>
          <w:sz w:val="24"/>
          <w:szCs w:val="24"/>
        </w:rPr>
        <w:t>Рико</w:t>
      </w:r>
      <w:proofErr w:type="spellEnd"/>
      <w:r w:rsidR="00411E1B" w:rsidRPr="00411E1B">
        <w:rPr>
          <w:sz w:val="24"/>
          <w:szCs w:val="24"/>
        </w:rPr>
        <w:t xml:space="preserve">-Пресс»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w:t>
      </w:r>
      <w:r w:rsidR="00411E1B" w:rsidRPr="00411E1B">
        <w:rPr>
          <w:sz w:val="24"/>
          <w:szCs w:val="24"/>
        </w:rPr>
        <w:lastRenderedPageBreak/>
        <w:t>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w:t>
      </w:r>
      <w:proofErr w:type="spellStart"/>
      <w:r w:rsidR="00411E1B" w:rsidRPr="00411E1B">
        <w:rPr>
          <w:sz w:val="24"/>
          <w:szCs w:val="24"/>
        </w:rPr>
        <w:t>займ</w:t>
      </w:r>
      <w:proofErr w:type="spellEnd"/>
      <w:r w:rsidR="00411E1B" w:rsidRPr="00411E1B">
        <w:rPr>
          <w:sz w:val="24"/>
          <w:szCs w:val="24"/>
        </w:rPr>
        <w:t xml:space="preserve">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w:t>
      </w:r>
      <w:proofErr w:type="spellStart"/>
      <w:r w:rsidR="00411E1B" w:rsidRPr="00411E1B">
        <w:rPr>
          <w:sz w:val="24"/>
          <w:szCs w:val="24"/>
        </w:rPr>
        <w:t>займ</w:t>
      </w:r>
      <w:proofErr w:type="spellEnd"/>
      <w:r w:rsidR="00411E1B" w:rsidRPr="00411E1B">
        <w:rPr>
          <w:sz w:val="24"/>
          <w:szCs w:val="24"/>
        </w:rPr>
        <w:t>.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lastRenderedPageBreak/>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w:t>
      </w:r>
      <w:proofErr w:type="gramStart"/>
      <w:r w:rsidR="00411E1B" w:rsidRPr="00411E1B">
        <w:rPr>
          <w:sz w:val="24"/>
          <w:szCs w:val="24"/>
        </w:rPr>
        <w:t>руб..</w:t>
      </w:r>
      <w:proofErr w:type="gramEnd"/>
      <w:r w:rsidR="00411E1B" w:rsidRPr="00411E1B">
        <w:rPr>
          <w:sz w:val="24"/>
          <w:szCs w:val="24"/>
        </w:rPr>
        <w:t xml:space="preserve">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w:t>
      </w:r>
      <w:proofErr w:type="spellStart"/>
      <w:r w:rsidR="00411E1B" w:rsidRPr="00411E1B">
        <w:rPr>
          <w:sz w:val="24"/>
          <w:szCs w:val="24"/>
        </w:rPr>
        <w:t>Проскол</w:t>
      </w:r>
      <w:proofErr w:type="spellEnd"/>
      <w:r w:rsidR="00411E1B" w:rsidRPr="00411E1B">
        <w:rPr>
          <w:sz w:val="24"/>
          <w:szCs w:val="24"/>
        </w:rPr>
        <w:t>»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w:t>
      </w:r>
      <w:proofErr w:type="spellStart"/>
      <w:r w:rsidR="00411E1B" w:rsidRPr="00411E1B">
        <w:rPr>
          <w:sz w:val="24"/>
          <w:szCs w:val="24"/>
        </w:rPr>
        <w:t>Проскол</w:t>
      </w:r>
      <w:proofErr w:type="spellEnd"/>
      <w:r w:rsidR="00411E1B" w:rsidRPr="00411E1B">
        <w:rPr>
          <w:sz w:val="24"/>
          <w:szCs w:val="24"/>
        </w:rPr>
        <w:t>»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w:t>
      </w:r>
      <w:proofErr w:type="gramStart"/>
      <w:r w:rsidRPr="00411E1B">
        <w:rPr>
          <w:sz w:val="24"/>
          <w:szCs w:val="24"/>
        </w:rPr>
        <w:t>Колос »за</w:t>
      </w:r>
      <w:proofErr w:type="gramEnd"/>
      <w:r w:rsidRPr="00411E1B">
        <w:rPr>
          <w:sz w:val="24"/>
          <w:szCs w:val="24"/>
        </w:rPr>
        <w:t xml:space="preserve">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w:t>
      </w:r>
      <w:proofErr w:type="gramStart"/>
      <w:r w:rsidR="00411E1B" w:rsidRPr="00411E1B">
        <w:rPr>
          <w:sz w:val="24"/>
          <w:szCs w:val="24"/>
        </w:rPr>
        <w:t>В</w:t>
      </w:r>
      <w:proofErr w:type="gramEnd"/>
      <w:r w:rsidR="00411E1B" w:rsidRPr="00411E1B">
        <w:rPr>
          <w:sz w:val="24"/>
          <w:szCs w:val="24"/>
        </w:rPr>
        <w:t xml:space="preserve"> городе Новочеркасске организация имеет на своём балансе два легковых автомобиля: «Мерседес-</w:t>
      </w:r>
      <w:proofErr w:type="spellStart"/>
      <w:r w:rsidR="00411E1B" w:rsidRPr="00411E1B">
        <w:rPr>
          <w:sz w:val="24"/>
          <w:szCs w:val="24"/>
        </w:rPr>
        <w:t>Бенц</w:t>
      </w:r>
      <w:proofErr w:type="spellEnd"/>
      <w:r w:rsidR="00411E1B" w:rsidRPr="00411E1B">
        <w:rPr>
          <w:sz w:val="24"/>
          <w:szCs w:val="24"/>
        </w:rPr>
        <w:t xml:space="preserve">» с мощностью двигателя 360 </w:t>
      </w:r>
      <w:proofErr w:type="spellStart"/>
      <w:r w:rsidR="00411E1B" w:rsidRPr="00411E1B">
        <w:rPr>
          <w:sz w:val="24"/>
          <w:szCs w:val="24"/>
        </w:rPr>
        <w:t>л.с</w:t>
      </w:r>
      <w:proofErr w:type="spellEnd"/>
      <w:r w:rsidR="00411E1B" w:rsidRPr="00411E1B">
        <w:rPr>
          <w:sz w:val="24"/>
          <w:szCs w:val="24"/>
        </w:rPr>
        <w:t xml:space="preserve">. и ГАЗ 3110 с мощностью 98 </w:t>
      </w:r>
      <w:proofErr w:type="spellStart"/>
      <w:r w:rsidR="00411E1B" w:rsidRPr="00411E1B">
        <w:rPr>
          <w:sz w:val="24"/>
          <w:szCs w:val="24"/>
        </w:rPr>
        <w:t>л.с</w:t>
      </w:r>
      <w:proofErr w:type="spellEnd"/>
      <w:r w:rsidR="00411E1B" w:rsidRPr="00411E1B">
        <w:rPr>
          <w:sz w:val="24"/>
          <w:szCs w:val="24"/>
        </w:rPr>
        <w:t>.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Pr="00A81774" w:rsidRDefault="000E51A9" w:rsidP="00092A99">
      <w:pPr>
        <w:pStyle w:val="2"/>
        <w:ind w:firstLine="709"/>
        <w:rPr>
          <w:rFonts w:ascii="Times New Roman" w:hAnsi="Times New Roman"/>
          <w:i w:val="0"/>
          <w:sz w:val="24"/>
          <w:szCs w:val="24"/>
        </w:rPr>
      </w:pPr>
      <w:bookmarkStart w:id="7" w:name="_Toc466124956"/>
      <w:r w:rsidRPr="00A81774">
        <w:rPr>
          <w:rFonts w:ascii="Times New Roman" w:hAnsi="Times New Roman"/>
          <w:i w:val="0"/>
          <w:sz w:val="24"/>
          <w:szCs w:val="24"/>
        </w:rPr>
        <w:t>С.</w:t>
      </w:r>
      <w:r w:rsidR="00A81774">
        <w:rPr>
          <w:rFonts w:ascii="Times New Roman" w:hAnsi="Times New Roman"/>
          <w:i w:val="0"/>
          <w:sz w:val="24"/>
          <w:szCs w:val="24"/>
        </w:rPr>
        <w:t>2</w:t>
      </w:r>
      <w:r w:rsidRPr="00A81774">
        <w:rPr>
          <w:rFonts w:ascii="Times New Roman" w:hAnsi="Times New Roman"/>
          <w:i w:val="0"/>
          <w:sz w:val="24"/>
          <w:szCs w:val="24"/>
        </w:rPr>
        <w:t xml:space="preserve"> Вопросы дискуссии</w:t>
      </w:r>
    </w:p>
    <w:p w:rsidR="00612CFF" w:rsidRPr="00A81774" w:rsidRDefault="00612CFF" w:rsidP="00BF6F09">
      <w:pPr>
        <w:tabs>
          <w:tab w:val="left" w:pos="2694"/>
        </w:tabs>
        <w:ind w:firstLine="720"/>
        <w:jc w:val="both"/>
        <w:rPr>
          <w:b/>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1 Общие положения налогового права России</w:t>
      </w:r>
    </w:p>
    <w:p w:rsidR="00BF6F09" w:rsidRPr="00A81774" w:rsidRDefault="00612CFF" w:rsidP="00BF6F09">
      <w:pPr>
        <w:tabs>
          <w:tab w:val="left" w:pos="2694"/>
        </w:tabs>
        <w:ind w:firstLine="720"/>
        <w:jc w:val="both"/>
        <w:rPr>
          <w:sz w:val="24"/>
          <w:szCs w:val="24"/>
        </w:rPr>
      </w:pPr>
      <w:r w:rsidRPr="00A81774">
        <w:rPr>
          <w:sz w:val="24"/>
          <w:szCs w:val="24"/>
        </w:rPr>
        <w:t xml:space="preserve">1.1 </w:t>
      </w:r>
      <w:r w:rsidR="00BF6F09" w:rsidRPr="00A81774">
        <w:rPr>
          <w:sz w:val="24"/>
          <w:szCs w:val="24"/>
        </w:rPr>
        <w:t>Основные направления налоговой политики государства</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0669C7">
      <w:pPr>
        <w:widowControl w:val="0"/>
        <w:ind w:firstLine="709"/>
        <w:jc w:val="both"/>
        <w:rPr>
          <w:b/>
          <w:sz w:val="24"/>
          <w:szCs w:val="24"/>
        </w:rPr>
      </w:pPr>
      <w:r w:rsidRPr="00A81774">
        <w:rPr>
          <w:b/>
          <w:sz w:val="24"/>
          <w:szCs w:val="24"/>
        </w:rPr>
        <w:t>Вопросы семинара-конференции</w:t>
      </w:r>
    </w:p>
    <w:p w:rsidR="00BF6F09" w:rsidRPr="00A81774" w:rsidRDefault="00BF6F09" w:rsidP="000669C7">
      <w:pPr>
        <w:widowControl w:val="0"/>
        <w:ind w:firstLine="709"/>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2 Налоговая обязанность</w:t>
      </w:r>
    </w:p>
    <w:p w:rsidR="00BF6F09" w:rsidRPr="00A81774" w:rsidRDefault="00612CFF" w:rsidP="00BF6F09">
      <w:pPr>
        <w:tabs>
          <w:tab w:val="left" w:pos="1134"/>
          <w:tab w:val="left" w:pos="2694"/>
        </w:tabs>
        <w:ind w:firstLine="720"/>
        <w:jc w:val="both"/>
        <w:rPr>
          <w:sz w:val="24"/>
          <w:szCs w:val="24"/>
        </w:rPr>
      </w:pPr>
      <w:r w:rsidRPr="00A81774">
        <w:rPr>
          <w:sz w:val="24"/>
          <w:szCs w:val="24"/>
        </w:rPr>
        <w:t xml:space="preserve">2.1 </w:t>
      </w:r>
      <w:r w:rsidR="00BF6F09" w:rsidRPr="00A81774">
        <w:rPr>
          <w:sz w:val="24"/>
          <w:szCs w:val="24"/>
        </w:rPr>
        <w:t>Проблемы теории и практики исполнения налоговой обязанности</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4 Налоговая ответственность. Защита прав налогоплательщиков</w:t>
      </w:r>
    </w:p>
    <w:p w:rsidR="00BF6F09" w:rsidRPr="00A81774" w:rsidRDefault="00612CFF" w:rsidP="00BF6F09">
      <w:pPr>
        <w:tabs>
          <w:tab w:val="left" w:pos="2694"/>
        </w:tabs>
        <w:ind w:firstLine="720"/>
        <w:jc w:val="both"/>
        <w:rPr>
          <w:sz w:val="24"/>
          <w:szCs w:val="24"/>
        </w:rPr>
      </w:pPr>
      <w:r w:rsidRPr="00A81774">
        <w:rPr>
          <w:sz w:val="24"/>
          <w:szCs w:val="24"/>
        </w:rPr>
        <w:t>4.1</w:t>
      </w:r>
      <w:r w:rsidR="00BF6F09" w:rsidRPr="00A81774">
        <w:rPr>
          <w:sz w:val="24"/>
          <w:szCs w:val="24"/>
        </w:rPr>
        <w:t xml:space="preserve"> Характеристика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4.2</w:t>
      </w:r>
      <w:r w:rsidR="00BF6F09" w:rsidRPr="00A81774">
        <w:rPr>
          <w:sz w:val="24"/>
          <w:szCs w:val="24"/>
        </w:rPr>
        <w:t xml:space="preserve"> Понятие нарушений законодательства о налогах и сборах. </w:t>
      </w:r>
    </w:p>
    <w:p w:rsidR="00BF6F09" w:rsidRPr="00A81774" w:rsidRDefault="00612CFF" w:rsidP="00BF6F09">
      <w:pPr>
        <w:tabs>
          <w:tab w:val="left" w:pos="2694"/>
        </w:tabs>
        <w:ind w:firstLine="720"/>
        <w:jc w:val="both"/>
        <w:rPr>
          <w:sz w:val="24"/>
          <w:szCs w:val="24"/>
        </w:rPr>
      </w:pPr>
      <w:r w:rsidRPr="00A81774">
        <w:rPr>
          <w:sz w:val="24"/>
          <w:szCs w:val="24"/>
        </w:rPr>
        <w:t>4.3</w:t>
      </w:r>
      <w:r w:rsidR="00BF6F09" w:rsidRPr="00A81774">
        <w:rPr>
          <w:sz w:val="24"/>
          <w:szCs w:val="24"/>
        </w:rPr>
        <w:t xml:space="preserve"> Понятие, юридические признаки и особенности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lastRenderedPageBreak/>
        <w:t>4.4</w:t>
      </w:r>
      <w:r w:rsidR="00BF6F09" w:rsidRPr="00A81774">
        <w:rPr>
          <w:sz w:val="24"/>
          <w:szCs w:val="24"/>
        </w:rPr>
        <w:t xml:space="preserve"> Классификация составов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4.5</w:t>
      </w:r>
      <w:r w:rsidR="00BF6F09" w:rsidRPr="00A81774">
        <w:rPr>
          <w:sz w:val="24"/>
          <w:szCs w:val="24"/>
        </w:rPr>
        <w:t xml:space="preserve"> Налоговые правонарушения, предусмотренные главой 16 Налогового кодекса Российской Федерации. </w:t>
      </w:r>
    </w:p>
    <w:p w:rsidR="00BF6F09" w:rsidRPr="00A81774" w:rsidRDefault="00612CFF" w:rsidP="00BF6F09">
      <w:pPr>
        <w:tabs>
          <w:tab w:val="left" w:pos="2694"/>
        </w:tabs>
        <w:ind w:firstLine="720"/>
        <w:jc w:val="both"/>
        <w:rPr>
          <w:sz w:val="24"/>
          <w:szCs w:val="24"/>
        </w:rPr>
      </w:pPr>
      <w:r w:rsidRPr="00A81774">
        <w:rPr>
          <w:sz w:val="24"/>
          <w:szCs w:val="24"/>
        </w:rPr>
        <w:t>4.6</w:t>
      </w:r>
      <w:r w:rsidR="00BF6F09" w:rsidRPr="00A81774">
        <w:rPr>
          <w:sz w:val="24"/>
          <w:szCs w:val="24"/>
        </w:rPr>
        <w:t xml:space="preserve"> Налоговые правонарушения, предусмотренные главой 18 Налогового кодекса Российской Федерации.</w:t>
      </w:r>
    </w:p>
    <w:p w:rsidR="000669C7" w:rsidRPr="00A81774" w:rsidRDefault="00BF6F09" w:rsidP="000669C7">
      <w:pPr>
        <w:pStyle w:val="2"/>
        <w:ind w:firstLine="709"/>
        <w:rPr>
          <w:rFonts w:ascii="Times New Roman" w:hAnsi="Times New Roman"/>
          <w:i w:val="0"/>
          <w:sz w:val="24"/>
          <w:szCs w:val="24"/>
        </w:rPr>
      </w:pPr>
      <w:r w:rsidRPr="00A81774">
        <w:rPr>
          <w:rFonts w:ascii="Times New Roman" w:hAnsi="Times New Roman"/>
          <w:i w:val="0"/>
          <w:sz w:val="24"/>
          <w:szCs w:val="24"/>
        </w:rPr>
        <w:t>С.3</w:t>
      </w:r>
      <w:r w:rsidR="000669C7" w:rsidRPr="00A81774">
        <w:rPr>
          <w:rFonts w:ascii="Times New Roman" w:hAnsi="Times New Roman"/>
          <w:i w:val="0"/>
          <w:sz w:val="24"/>
          <w:szCs w:val="24"/>
        </w:rPr>
        <w:t xml:space="preserve"> </w:t>
      </w:r>
      <w:r w:rsidRPr="00A81774">
        <w:rPr>
          <w:rFonts w:ascii="Times New Roman" w:hAnsi="Times New Roman"/>
          <w:i w:val="0"/>
          <w:sz w:val="24"/>
          <w:szCs w:val="24"/>
        </w:rPr>
        <w:t xml:space="preserve">Ситуации для </w:t>
      </w:r>
      <w:r w:rsidR="00A81774">
        <w:rPr>
          <w:rFonts w:ascii="Times New Roman" w:hAnsi="Times New Roman"/>
          <w:i w:val="0"/>
          <w:sz w:val="24"/>
          <w:szCs w:val="24"/>
        </w:rPr>
        <w:t>деловой</w:t>
      </w:r>
      <w:r w:rsidR="000669C7" w:rsidRPr="00A81774">
        <w:rPr>
          <w:rFonts w:ascii="Times New Roman" w:hAnsi="Times New Roman"/>
          <w:i w:val="0"/>
          <w:sz w:val="24"/>
          <w:szCs w:val="24"/>
        </w:rPr>
        <w:t xml:space="preserve"> игры</w:t>
      </w:r>
    </w:p>
    <w:p w:rsidR="00BF6F09" w:rsidRPr="00A81774" w:rsidRDefault="00BF6F09" w:rsidP="00BF6F09">
      <w:pPr>
        <w:tabs>
          <w:tab w:val="left" w:pos="2694"/>
        </w:tabs>
        <w:ind w:firstLine="720"/>
        <w:jc w:val="both"/>
        <w:rPr>
          <w:b/>
          <w:sz w:val="24"/>
          <w:szCs w:val="24"/>
        </w:rPr>
      </w:pPr>
    </w:p>
    <w:p w:rsidR="00BF6F09" w:rsidRPr="00A81774" w:rsidRDefault="00BF6F09" w:rsidP="00BF6F09">
      <w:pPr>
        <w:tabs>
          <w:tab w:val="left" w:pos="1134"/>
          <w:tab w:val="left" w:pos="2694"/>
        </w:tabs>
        <w:ind w:firstLine="720"/>
        <w:jc w:val="both"/>
        <w:rPr>
          <w:b/>
          <w:sz w:val="24"/>
          <w:szCs w:val="24"/>
        </w:rPr>
      </w:pPr>
      <w:r w:rsidRPr="00A81774">
        <w:rPr>
          <w:b/>
          <w:sz w:val="24"/>
          <w:szCs w:val="24"/>
        </w:rPr>
        <w:t>Раздел 5 Отдельные виды налогов и сборов</w:t>
      </w:r>
    </w:p>
    <w:p w:rsidR="00411E1B" w:rsidRPr="00A81774" w:rsidRDefault="00612CFF" w:rsidP="00411E1B">
      <w:pPr>
        <w:tabs>
          <w:tab w:val="left" w:pos="1134"/>
          <w:tab w:val="left" w:pos="2694"/>
        </w:tabs>
        <w:ind w:firstLine="720"/>
        <w:jc w:val="both"/>
        <w:rPr>
          <w:sz w:val="24"/>
          <w:szCs w:val="24"/>
        </w:rPr>
      </w:pPr>
      <w:r w:rsidRPr="00A81774">
        <w:rPr>
          <w:sz w:val="24"/>
          <w:szCs w:val="24"/>
        </w:rPr>
        <w:t>5.1</w:t>
      </w:r>
      <w:r w:rsidR="00411E1B" w:rsidRPr="00A81774">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5.2</w:t>
      </w:r>
      <w:r w:rsidR="00411E1B" w:rsidRPr="00A81774">
        <w:rPr>
          <w:sz w:val="24"/>
          <w:szCs w:val="24"/>
        </w:rPr>
        <w:t xml:space="preserve"> ООО «Ромашка» продает кирпичи. Цена за штуку с НДС составляет 10 </w:t>
      </w:r>
      <w:proofErr w:type="spellStart"/>
      <w:r w:rsidR="00411E1B" w:rsidRPr="00A81774">
        <w:rPr>
          <w:sz w:val="24"/>
          <w:szCs w:val="24"/>
        </w:rPr>
        <w:t>руб</w:t>
      </w:r>
      <w:proofErr w:type="spellEnd"/>
      <w:r w:rsidR="00411E1B" w:rsidRPr="00A81774">
        <w:rPr>
          <w:sz w:val="24"/>
          <w:szCs w:val="24"/>
        </w:rPr>
        <w:t>, заказана партия в 1500 штук. НДС составляет 18%.</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5.3</w:t>
      </w:r>
      <w:r w:rsidR="00411E1B" w:rsidRPr="00A81774">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5.4</w:t>
      </w:r>
      <w:r w:rsidR="00411E1B" w:rsidRPr="00A81774">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A81774" w:rsidRDefault="00411E1B" w:rsidP="00411E1B">
      <w:pPr>
        <w:tabs>
          <w:tab w:val="left" w:pos="1134"/>
          <w:tab w:val="left" w:pos="2694"/>
        </w:tabs>
        <w:ind w:firstLine="720"/>
        <w:jc w:val="both"/>
        <w:rPr>
          <w:sz w:val="24"/>
          <w:szCs w:val="24"/>
        </w:rPr>
      </w:pPr>
      <w:r w:rsidRPr="00A81774">
        <w:rPr>
          <w:sz w:val="24"/>
          <w:szCs w:val="24"/>
        </w:rPr>
        <w:t>– на расчетный счет поступила оплата за выполненные работы в сумме 418 000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выплачена заработная плата – 94 000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перечислен налог на доходы физических лиц – 11 000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уплачены страховые пенсионные взносы – 24 440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A81774">
        <w:rPr>
          <w:sz w:val="24"/>
          <w:szCs w:val="24"/>
        </w:rPr>
        <w:t>– списаны (не оплаченные) канцелярские</w:t>
      </w:r>
      <w:r w:rsidRPr="00411E1B">
        <w:rPr>
          <w:sz w:val="24"/>
          <w:szCs w:val="24"/>
        </w:rPr>
        <w:t xml:space="preserve">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w:t>
      </w:r>
      <w:r w:rsidRPr="00411E1B">
        <w:rPr>
          <w:sz w:val="24"/>
          <w:szCs w:val="24"/>
        </w:rPr>
        <w:lastRenderedPageBreak/>
        <w:t>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w:t>
      </w:r>
      <w:proofErr w:type="spellStart"/>
      <w:r w:rsidR="00411E1B" w:rsidRPr="00411E1B">
        <w:rPr>
          <w:sz w:val="24"/>
          <w:szCs w:val="24"/>
        </w:rPr>
        <w:t>Тросат</w:t>
      </w:r>
      <w:proofErr w:type="spellEnd"/>
      <w:r w:rsidR="00411E1B" w:rsidRPr="00411E1B">
        <w:rPr>
          <w:sz w:val="24"/>
          <w:szCs w:val="24"/>
        </w:rPr>
        <w:t>»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w:t>
      </w:r>
      <w:proofErr w:type="spellStart"/>
      <w:r w:rsidR="00411E1B" w:rsidRPr="00411E1B">
        <w:rPr>
          <w:sz w:val="24"/>
          <w:szCs w:val="24"/>
        </w:rPr>
        <w:t>Нером</w:t>
      </w:r>
      <w:proofErr w:type="spellEnd"/>
      <w:r w:rsidR="00411E1B" w:rsidRPr="00411E1B">
        <w:rPr>
          <w:sz w:val="24"/>
          <w:szCs w:val="24"/>
        </w:rPr>
        <w:t>» применяет упрощенную систему налогообложения (объект налогообложения «доходы минус расходы»). По итогам I квартала, первого полугодия и девяти месяцев бухгалтер «</w:t>
      </w:r>
      <w:proofErr w:type="spellStart"/>
      <w:r w:rsidR="00411E1B" w:rsidRPr="00411E1B">
        <w:rPr>
          <w:sz w:val="24"/>
          <w:szCs w:val="24"/>
        </w:rPr>
        <w:t>Нером</w:t>
      </w:r>
      <w:proofErr w:type="spellEnd"/>
      <w:r w:rsidR="00411E1B" w:rsidRPr="00411E1B">
        <w:rPr>
          <w:sz w:val="24"/>
          <w:szCs w:val="24"/>
        </w:rPr>
        <w:t>»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A81774" w:rsidRPr="00411E1B" w:rsidRDefault="00A81774" w:rsidP="00411E1B">
      <w:pPr>
        <w:tabs>
          <w:tab w:val="left" w:pos="1134"/>
          <w:tab w:val="left" w:pos="2694"/>
        </w:tabs>
        <w:ind w:firstLine="720"/>
        <w:jc w:val="both"/>
        <w:rPr>
          <w:sz w:val="24"/>
          <w:szCs w:val="24"/>
        </w:rPr>
      </w:pPr>
    </w:p>
    <w:bookmarkEnd w:id="7"/>
    <w:p w:rsidR="00A81774" w:rsidRPr="00A81774" w:rsidRDefault="00A81774" w:rsidP="00A81774">
      <w:pPr>
        <w:jc w:val="center"/>
        <w:rPr>
          <w:b/>
          <w:sz w:val="24"/>
          <w:szCs w:val="24"/>
        </w:rPr>
      </w:pPr>
      <w:r w:rsidRPr="00A81774">
        <w:rPr>
          <w:b/>
          <w:sz w:val="24"/>
          <w:szCs w:val="24"/>
        </w:rPr>
        <w:lastRenderedPageBreak/>
        <w:t xml:space="preserve">Блок </w:t>
      </w:r>
      <w:r w:rsidRPr="00A81774">
        <w:rPr>
          <w:b/>
          <w:sz w:val="24"/>
          <w:szCs w:val="24"/>
          <w:lang w:val="en-US"/>
        </w:rPr>
        <w:t>D</w:t>
      </w:r>
    </w:p>
    <w:p w:rsidR="00A81774" w:rsidRDefault="00A81774" w:rsidP="00EA6702">
      <w:pPr>
        <w:ind w:firstLine="709"/>
        <w:rPr>
          <w:b/>
          <w:sz w:val="24"/>
          <w:szCs w:val="24"/>
        </w:rPr>
      </w:pPr>
    </w:p>
    <w:p w:rsidR="00EA6702" w:rsidRPr="00A81774" w:rsidRDefault="00EA6702" w:rsidP="00EA6702">
      <w:pPr>
        <w:ind w:firstLine="709"/>
        <w:rPr>
          <w:b/>
          <w:sz w:val="24"/>
          <w:szCs w:val="24"/>
        </w:rPr>
      </w:pPr>
      <w:r w:rsidRPr="00A81774">
        <w:rPr>
          <w:b/>
          <w:sz w:val="24"/>
          <w:szCs w:val="24"/>
        </w:rPr>
        <w:t xml:space="preserve">Вопросы к </w:t>
      </w:r>
      <w:r w:rsidR="00930A23" w:rsidRPr="00A81774">
        <w:rPr>
          <w:b/>
          <w:sz w:val="24"/>
          <w:szCs w:val="24"/>
        </w:rPr>
        <w:t>зачету</w:t>
      </w:r>
    </w:p>
    <w:p w:rsidR="00AE7179" w:rsidRPr="00A81774" w:rsidRDefault="00F66C1C" w:rsidP="00F66C1C">
      <w:pPr>
        <w:pStyle w:val="32"/>
        <w:tabs>
          <w:tab w:val="left" w:pos="3180"/>
        </w:tabs>
        <w:snapToGrid w:val="0"/>
        <w:spacing w:after="0"/>
        <w:ind w:left="540"/>
        <w:rPr>
          <w:b/>
          <w:sz w:val="24"/>
          <w:szCs w:val="24"/>
        </w:rPr>
      </w:pPr>
      <w:r w:rsidRPr="00A81774">
        <w:rPr>
          <w:b/>
          <w:sz w:val="24"/>
          <w:szCs w:val="24"/>
        </w:rPr>
        <w:tab/>
      </w:r>
    </w:p>
    <w:p w:rsidR="00612CFF" w:rsidRPr="00A81774" w:rsidRDefault="00612CFF" w:rsidP="00612CFF">
      <w:pPr>
        <w:widowControl w:val="0"/>
        <w:tabs>
          <w:tab w:val="left" w:pos="851"/>
          <w:tab w:val="left" w:pos="1134"/>
        </w:tabs>
        <w:ind w:firstLine="709"/>
        <w:jc w:val="both"/>
        <w:rPr>
          <w:sz w:val="24"/>
          <w:szCs w:val="24"/>
        </w:rPr>
      </w:pPr>
      <w:bookmarkStart w:id="8" w:name="_Toc466124957"/>
      <w:r w:rsidRPr="00A81774">
        <w:rPr>
          <w:sz w:val="24"/>
          <w:szCs w:val="24"/>
        </w:rPr>
        <w:t>1.</w:t>
      </w:r>
      <w:r w:rsidRPr="00A81774">
        <w:rPr>
          <w:sz w:val="24"/>
          <w:szCs w:val="24"/>
        </w:rPr>
        <w:tab/>
        <w:t>Налог как правовая категория: понятие, признаки, сущность</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2.</w:t>
      </w:r>
      <w:r w:rsidRPr="00A81774">
        <w:rPr>
          <w:sz w:val="24"/>
          <w:szCs w:val="24"/>
        </w:rPr>
        <w:tab/>
        <w:t>Соотношение налогов и иных обязательных платежей</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3.</w:t>
      </w:r>
      <w:r w:rsidRPr="00A81774">
        <w:rPr>
          <w:sz w:val="24"/>
          <w:szCs w:val="24"/>
        </w:rPr>
        <w:tab/>
        <w:t>Функции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4.</w:t>
      </w:r>
      <w:r w:rsidRPr="00A81774">
        <w:rPr>
          <w:sz w:val="24"/>
          <w:szCs w:val="24"/>
        </w:rPr>
        <w:tab/>
        <w:t>Виды налогов и основания их классификации</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5.</w:t>
      </w:r>
      <w:r w:rsidRPr="00A81774">
        <w:rPr>
          <w:sz w:val="24"/>
          <w:szCs w:val="24"/>
        </w:rPr>
        <w:tab/>
        <w:t>Правовой механизм налога и его элементы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6.</w:t>
      </w:r>
      <w:r w:rsidRPr="00A81774">
        <w:rPr>
          <w:sz w:val="24"/>
          <w:szCs w:val="24"/>
        </w:rPr>
        <w:tab/>
        <w:t>Понятие и структура налоговой системы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7.</w:t>
      </w:r>
      <w:r w:rsidRPr="00A81774">
        <w:rPr>
          <w:sz w:val="24"/>
          <w:szCs w:val="24"/>
        </w:rPr>
        <w:tab/>
        <w:t>Особенности региональных и муниципальных налоговых систем. Порядок установления и введения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8.</w:t>
      </w:r>
      <w:r w:rsidRPr="00A81774">
        <w:rPr>
          <w:sz w:val="24"/>
          <w:szCs w:val="24"/>
        </w:rPr>
        <w:tab/>
        <w:t>Налоговое право России: понятие, предмет и методы правового регулирования</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9.</w:t>
      </w:r>
      <w:r w:rsidRPr="00A81774">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A81774">
        <w:rPr>
          <w:sz w:val="24"/>
          <w:szCs w:val="24"/>
        </w:rPr>
        <w:t>10.</w:t>
      </w:r>
      <w:r w:rsidRPr="00A81774">
        <w:rPr>
          <w:sz w:val="24"/>
          <w:szCs w:val="24"/>
        </w:rPr>
        <w:tab/>
        <w:t xml:space="preserve"> Налоговое право</w:t>
      </w:r>
      <w:r w:rsidRPr="009E13F9">
        <w:rPr>
          <w:sz w:val="24"/>
          <w:szCs w:val="24"/>
        </w:rPr>
        <w:t xml:space="preserve">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w:t>
      </w:r>
      <w:proofErr w:type="spellStart"/>
      <w:r w:rsidRPr="009E13F9">
        <w:rPr>
          <w:sz w:val="24"/>
          <w:szCs w:val="24"/>
        </w:rPr>
        <w:t>резидентство</w:t>
      </w:r>
      <w:proofErr w:type="spellEnd"/>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3743FE">
              <w:rPr>
                <w:sz w:val="24"/>
                <w:szCs w:val="24"/>
                <w:lang w:eastAsia="ru-RU"/>
              </w:rPr>
              <w:lastRenderedPageBreak/>
              <w:t>последовательностью ответа. Допускается несколько ошибок в содержании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3743FE"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F16A6C">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 xml:space="preserve">вопрос раскрыт частично, написано небрежно, неаккуратно, использованы </w:t>
            </w:r>
            <w:proofErr w:type="spellStart"/>
            <w:r w:rsidRPr="003743FE">
              <w:rPr>
                <w:sz w:val="24"/>
                <w:szCs w:val="24"/>
                <w:lang w:eastAsia="ru-RU"/>
              </w:rPr>
              <w:t>необщепринятые</w:t>
            </w:r>
            <w:proofErr w:type="spellEnd"/>
            <w:r w:rsidRPr="003743FE">
              <w:rPr>
                <w:sz w:val="24"/>
                <w:szCs w:val="24"/>
                <w:lang w:eastAsia="ru-RU"/>
              </w:rPr>
              <w:t xml:space="preserve"> сокращения, затрудняющие ее прочтение, допущено 3–4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F16A6C">
            <w:pPr>
              <w:jc w:val="both"/>
              <w:rPr>
                <w:sz w:val="24"/>
                <w:szCs w:val="24"/>
                <w:lang w:eastAsia="ru-RU"/>
              </w:rPr>
            </w:pPr>
            <w:r w:rsidRPr="001F0CE7">
              <w:rPr>
                <w:sz w:val="24"/>
                <w:szCs w:val="24"/>
                <w:lang w:eastAsia="ru-RU"/>
              </w:rPr>
              <w:t>1. Самостоятельность ответа;</w:t>
            </w:r>
          </w:p>
          <w:p w:rsidR="00BF07A5" w:rsidRPr="001F0CE7" w:rsidRDefault="00BF07A5" w:rsidP="00F16A6C">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F16A6C">
            <w:pPr>
              <w:jc w:val="both"/>
              <w:rPr>
                <w:sz w:val="24"/>
                <w:szCs w:val="24"/>
                <w:lang w:eastAsia="ru-RU"/>
              </w:rPr>
            </w:pPr>
            <w:r w:rsidRPr="001F0CE7">
              <w:rPr>
                <w:sz w:val="24"/>
                <w:szCs w:val="24"/>
                <w:lang w:eastAsia="ru-RU"/>
              </w:rPr>
              <w:t xml:space="preserve">3. Характер представления результатов (наглядность, </w:t>
            </w:r>
            <w:r w:rsidRPr="001F0CE7">
              <w:rPr>
                <w:sz w:val="24"/>
                <w:szCs w:val="24"/>
                <w:lang w:eastAsia="ru-RU"/>
              </w:rPr>
              <w:lastRenderedPageBreak/>
              <w:t>оформление, донесение информации)</w:t>
            </w:r>
          </w:p>
          <w:p w:rsidR="00BF07A5" w:rsidRPr="001F0CE7" w:rsidRDefault="00BF07A5" w:rsidP="00F16A6C">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F16A6C">
            <w:pPr>
              <w:jc w:val="both"/>
              <w:rPr>
                <w:sz w:val="24"/>
                <w:szCs w:val="24"/>
                <w:lang w:eastAsia="ru-RU"/>
              </w:rPr>
            </w:pPr>
            <w:r w:rsidRPr="003743FE">
              <w:rPr>
                <w:sz w:val="24"/>
                <w:szCs w:val="24"/>
                <w:lang w:eastAsia="ru-RU"/>
              </w:rPr>
              <w:lastRenderedPageBreak/>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Хорошо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BF07A5" w:rsidRPr="003743FE" w:rsidRDefault="00BF07A5" w:rsidP="00F16A6C">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F16A6C">
            <w:pPr>
              <w:jc w:val="both"/>
              <w:rPr>
                <w:sz w:val="24"/>
                <w:szCs w:val="24"/>
                <w:lang w:eastAsia="ru-RU"/>
              </w:rPr>
            </w:pPr>
            <w:r w:rsidRPr="003743FE">
              <w:rPr>
                <w:sz w:val="24"/>
                <w:szCs w:val="24"/>
                <w:lang w:eastAsia="ru-RU"/>
              </w:rPr>
              <w:t xml:space="preserve">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w:t>
            </w:r>
            <w:r w:rsidRPr="003743FE">
              <w:rPr>
                <w:sz w:val="24"/>
                <w:szCs w:val="24"/>
                <w:lang w:eastAsia="ru-RU"/>
              </w:rPr>
              <w:lastRenderedPageBreak/>
              <w:t>конфликт; - владение профессиональным языком и терминологией</w:t>
            </w:r>
          </w:p>
        </w:tc>
        <w:tc>
          <w:tcPr>
            <w:tcW w:w="368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lastRenderedPageBreak/>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7B571F">
              <w:rPr>
                <w:sz w:val="24"/>
                <w:szCs w:val="24"/>
                <w:lang w:eastAsia="ru-RU"/>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w:t>
            </w:r>
            <w:r w:rsidRPr="007B571F">
              <w:rPr>
                <w:sz w:val="24"/>
                <w:szCs w:val="24"/>
                <w:lang w:eastAsia="ru-RU"/>
              </w:rPr>
              <w:lastRenderedPageBreak/>
              <w:t>проблемы (вопроса);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F16A6C">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F16A6C">
            <w:pPr>
              <w:jc w:val="both"/>
              <w:rPr>
                <w:sz w:val="24"/>
                <w:szCs w:val="24"/>
                <w:lang w:eastAsia="ru-RU"/>
              </w:rPr>
            </w:pP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w:t>
      </w:r>
      <w:r w:rsidRPr="00D95DA4">
        <w:rPr>
          <w:sz w:val="24"/>
          <w:szCs w:val="24"/>
        </w:rPr>
        <w:lastRenderedPageBreak/>
        <w:t xml:space="preserve">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w:t>
      </w:r>
      <w:proofErr w:type="spellStart"/>
      <w:r>
        <w:rPr>
          <w:sz w:val="24"/>
          <w:szCs w:val="24"/>
        </w:rPr>
        <w:t>ф</w:t>
      </w:r>
      <w:r w:rsidRPr="00450911">
        <w:rPr>
          <w:sz w:val="24"/>
          <w:szCs w:val="24"/>
        </w:rPr>
        <w:t>актологический</w:t>
      </w:r>
      <w:proofErr w:type="spellEnd"/>
      <w:r w:rsidRPr="00450911">
        <w:rPr>
          <w:sz w:val="24"/>
          <w:szCs w:val="24"/>
        </w:rPr>
        <w:t xml:space="preserve">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w:t>
      </w:r>
      <w:r w:rsidRPr="00207605">
        <w:rPr>
          <w:color w:val="000000"/>
          <w:sz w:val="24"/>
          <w:szCs w:val="24"/>
          <w:lang w:eastAsia="ru-RU"/>
        </w:rPr>
        <w:lastRenderedPageBreak/>
        <w:t>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 xml:space="preserve">Дискуссия (от лат. </w:t>
      </w:r>
      <w:proofErr w:type="spellStart"/>
      <w:r w:rsidRPr="001F7C8F">
        <w:t>discussio</w:t>
      </w:r>
      <w:proofErr w:type="spellEnd"/>
      <w:r w:rsidRPr="001F7C8F">
        <w:t xml:space="preserve">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 xml:space="preserve">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w:t>
      </w:r>
      <w:proofErr w:type="gramStart"/>
      <w:r w:rsidRPr="001F7C8F">
        <w:t>в относительно небольших группах</w:t>
      </w:r>
      <w:proofErr w:type="gramEnd"/>
      <w:r w:rsidRPr="001F7C8F">
        <w:t xml:space="preserve">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 xml:space="preserve">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w:t>
      </w:r>
      <w:proofErr w:type="spellStart"/>
      <w:r>
        <w:t>коммуникантов</w:t>
      </w:r>
      <w:proofErr w:type="spellEnd"/>
      <w:r>
        <w:t>.</w:t>
      </w:r>
    </w:p>
    <w:p w:rsidR="00BF07A5" w:rsidRDefault="00BF07A5" w:rsidP="00BF07A5">
      <w:pPr>
        <w:pStyle w:val="ReportMain"/>
        <w:suppressAutoHyphens/>
        <w:ind w:firstLine="709"/>
        <w:jc w:val="both"/>
      </w:pPr>
      <w:r>
        <w:lastRenderedPageBreak/>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 xml:space="preserve">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w:t>
      </w:r>
      <w:proofErr w:type="gramStart"/>
      <w:r>
        <w:t>этого времени</w:t>
      </w:r>
      <w:proofErr w:type="gramEnd"/>
      <w:r>
        <w:t xml:space="preserve">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F07A5" w:rsidRPr="001F7C8F" w:rsidRDefault="009E13F9" w:rsidP="00A81774">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bookmarkEnd w:id="8"/>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49" w:rsidRDefault="00226949" w:rsidP="005A0E63">
      <w:r>
        <w:separator/>
      </w:r>
    </w:p>
  </w:endnote>
  <w:endnote w:type="continuationSeparator" w:id="0">
    <w:p w:rsidR="00226949" w:rsidRDefault="0022694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F16A6C" w:rsidRDefault="00F16A6C">
        <w:pPr>
          <w:pStyle w:val="ac"/>
          <w:jc w:val="center"/>
        </w:pPr>
        <w:r>
          <w:fldChar w:fldCharType="begin"/>
        </w:r>
        <w:r>
          <w:instrText xml:space="preserve"> PAGE   \* MERGEFORMAT </w:instrText>
        </w:r>
        <w:r>
          <w:fldChar w:fldCharType="separate"/>
        </w:r>
        <w:r w:rsidR="00252726">
          <w:rPr>
            <w:noProof/>
          </w:rPr>
          <w:t>62</w:t>
        </w:r>
        <w:r>
          <w:rPr>
            <w:noProof/>
          </w:rPr>
          <w:fldChar w:fldCharType="end"/>
        </w:r>
      </w:p>
    </w:sdtContent>
  </w:sdt>
  <w:p w:rsidR="00F16A6C" w:rsidRDefault="00F16A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49" w:rsidRDefault="00226949" w:rsidP="005A0E63">
      <w:r>
        <w:separator/>
      </w:r>
    </w:p>
  </w:footnote>
  <w:footnote w:type="continuationSeparator" w:id="0">
    <w:p w:rsidR="00226949" w:rsidRDefault="0022694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15:restartNumberingAfterBreak="0">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0F6821"/>
    <w:rsid w:val="00126DA1"/>
    <w:rsid w:val="00127DBA"/>
    <w:rsid w:val="00162CBC"/>
    <w:rsid w:val="001812E9"/>
    <w:rsid w:val="00184268"/>
    <w:rsid w:val="00185396"/>
    <w:rsid w:val="00185749"/>
    <w:rsid w:val="001A6AA2"/>
    <w:rsid w:val="00226949"/>
    <w:rsid w:val="00235334"/>
    <w:rsid w:val="00252726"/>
    <w:rsid w:val="00255FBF"/>
    <w:rsid w:val="0027358B"/>
    <w:rsid w:val="00274382"/>
    <w:rsid w:val="0028389F"/>
    <w:rsid w:val="002B0F5C"/>
    <w:rsid w:val="002B6936"/>
    <w:rsid w:val="002F7414"/>
    <w:rsid w:val="00305AE7"/>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7CBB"/>
    <w:rsid w:val="005C0B89"/>
    <w:rsid w:val="005E2CB0"/>
    <w:rsid w:val="005E3AE5"/>
    <w:rsid w:val="005E73C9"/>
    <w:rsid w:val="005F507A"/>
    <w:rsid w:val="005F5A0E"/>
    <w:rsid w:val="00612CFF"/>
    <w:rsid w:val="0062730E"/>
    <w:rsid w:val="006331AD"/>
    <w:rsid w:val="00667B98"/>
    <w:rsid w:val="00673006"/>
    <w:rsid w:val="006C1C69"/>
    <w:rsid w:val="006D1048"/>
    <w:rsid w:val="00704BAE"/>
    <w:rsid w:val="00706E5B"/>
    <w:rsid w:val="00747BB3"/>
    <w:rsid w:val="00753D31"/>
    <w:rsid w:val="00770330"/>
    <w:rsid w:val="007F1A3A"/>
    <w:rsid w:val="00831C0C"/>
    <w:rsid w:val="00856E19"/>
    <w:rsid w:val="008A0E76"/>
    <w:rsid w:val="008E4EAD"/>
    <w:rsid w:val="00930A23"/>
    <w:rsid w:val="00933B29"/>
    <w:rsid w:val="009424E0"/>
    <w:rsid w:val="00967F91"/>
    <w:rsid w:val="00972820"/>
    <w:rsid w:val="009A2034"/>
    <w:rsid w:val="009E13F9"/>
    <w:rsid w:val="00A059D7"/>
    <w:rsid w:val="00A207B8"/>
    <w:rsid w:val="00A4347D"/>
    <w:rsid w:val="00A81774"/>
    <w:rsid w:val="00A8706D"/>
    <w:rsid w:val="00A90A42"/>
    <w:rsid w:val="00AE330C"/>
    <w:rsid w:val="00AE58DB"/>
    <w:rsid w:val="00AE7179"/>
    <w:rsid w:val="00AF3BAC"/>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C2314"/>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16A6C"/>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CBEF-EC8C-4BDF-A179-E802A9C9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22418</Words>
  <Characters>127784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cp:revision>
  <cp:lastPrinted>2016-09-23T06:21:00Z</cp:lastPrinted>
  <dcterms:created xsi:type="dcterms:W3CDTF">2020-09-01T15:52:00Z</dcterms:created>
  <dcterms:modified xsi:type="dcterms:W3CDTF">2022-03-26T06:31:00Z</dcterms:modified>
</cp:coreProperties>
</file>