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920B06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920B06">
        <w:rPr>
          <w:sz w:val="28"/>
          <w:szCs w:val="28"/>
          <w:lang w:eastAsia="en-US"/>
        </w:rPr>
        <w:t>7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24774">
        <w:rPr>
          <w:sz w:val="28"/>
          <w:szCs w:val="28"/>
          <w:lang w:eastAsia="en-US"/>
        </w:rPr>
        <w:t>7</w:t>
      </w:r>
      <w:bookmarkStart w:id="0" w:name="_GoBack"/>
      <w:bookmarkEnd w:id="0"/>
      <w:r w:rsidR="00961260" w:rsidRPr="00920B06">
        <w:rPr>
          <w:sz w:val="28"/>
          <w:szCs w:val="28"/>
          <w:lang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Default="00920B06" w:rsidP="00B86AC7">
      <w:pPr>
        <w:ind w:firstLine="851"/>
        <w:jc w:val="both"/>
        <w:rPr>
          <w:sz w:val="28"/>
          <w:szCs w:val="28"/>
        </w:rPr>
      </w:pPr>
    </w:p>
    <w:p w:rsidR="00920B06" w:rsidRPr="00506904" w:rsidRDefault="00920B06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920B06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920B06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920B06">
          <w:pPr>
            <w:pStyle w:val="afa"/>
            <w:spacing w:before="0" w:line="240" w:lineRule="auto"/>
            <w:rPr>
              <w:rFonts w:ascii="Times New Roman" w:hAnsi="Times New Roman"/>
              <w:b w:val="0"/>
            </w:rPr>
          </w:pPr>
        </w:p>
        <w:p w:rsidR="00C24774" w:rsidRPr="00C24774" w:rsidRDefault="006F653C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2477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C2477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2477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5488" w:history="1">
            <w:r w:rsidR="00C24774"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_Toc29065488 \h </w:instrText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24774"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89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_Toc29065489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5490" w:history="1">
            <w:r w:rsidRPr="00C24774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C24774">
              <w:rPr>
                <w:noProof/>
                <w:webHidden/>
                <w:sz w:val="28"/>
                <w:szCs w:val="28"/>
              </w:rPr>
              <w:tab/>
            </w:r>
            <w:r w:rsidRPr="00C247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noProof/>
                <w:webHidden/>
                <w:sz w:val="28"/>
                <w:szCs w:val="28"/>
              </w:rPr>
              <w:instrText xml:space="preserve"> PAGEREF _Toc29065490 \h </w:instrText>
            </w:r>
            <w:r w:rsidRPr="00C24774">
              <w:rPr>
                <w:noProof/>
                <w:webHidden/>
                <w:sz w:val="28"/>
                <w:szCs w:val="28"/>
              </w:rPr>
            </w:r>
            <w:r w:rsidRPr="00C247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noProof/>
                <w:webHidden/>
                <w:sz w:val="28"/>
                <w:szCs w:val="28"/>
              </w:rPr>
              <w:t>6</w:t>
            </w:r>
            <w:r w:rsidRPr="00C247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1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_Toc29065491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2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_Toc29065492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3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_Toc29065493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5494" w:history="1">
            <w:r w:rsidRPr="00C24774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C24774">
              <w:rPr>
                <w:noProof/>
                <w:webHidden/>
                <w:sz w:val="28"/>
                <w:szCs w:val="28"/>
              </w:rPr>
              <w:tab/>
            </w:r>
            <w:r w:rsidRPr="00C247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noProof/>
                <w:webHidden/>
                <w:sz w:val="28"/>
                <w:szCs w:val="28"/>
              </w:rPr>
              <w:instrText xml:space="preserve"> PAGEREF _Toc29065494 \h </w:instrText>
            </w:r>
            <w:r w:rsidRPr="00C24774">
              <w:rPr>
                <w:noProof/>
                <w:webHidden/>
                <w:sz w:val="28"/>
                <w:szCs w:val="28"/>
              </w:rPr>
            </w:r>
            <w:r w:rsidRPr="00C247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noProof/>
                <w:webHidden/>
                <w:sz w:val="28"/>
                <w:szCs w:val="28"/>
              </w:rPr>
              <w:t>14</w:t>
            </w:r>
            <w:r w:rsidRPr="00C247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5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_Toc29065495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6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_Toc29065496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7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_Toc29065497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8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_Toc29065498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499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_Toc29065499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15"/>
            <w:tabs>
              <w:tab w:val="right" w:leader="dot" w:pos="1019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5500" w:history="1">
            <w:r w:rsidRPr="00C2477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_Toc29065500 \h </w:instrTex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C2477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5501" w:history="1">
            <w:r w:rsidRPr="00C24774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Pr="00C24774">
              <w:rPr>
                <w:noProof/>
                <w:webHidden/>
                <w:sz w:val="28"/>
                <w:szCs w:val="28"/>
              </w:rPr>
              <w:tab/>
            </w:r>
            <w:r w:rsidRPr="00C247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noProof/>
                <w:webHidden/>
                <w:sz w:val="28"/>
                <w:szCs w:val="28"/>
              </w:rPr>
              <w:instrText xml:space="preserve"> PAGEREF _Toc29065501 \h </w:instrText>
            </w:r>
            <w:r w:rsidRPr="00C24774">
              <w:rPr>
                <w:noProof/>
                <w:webHidden/>
                <w:sz w:val="28"/>
                <w:szCs w:val="28"/>
              </w:rPr>
            </w:r>
            <w:r w:rsidRPr="00C247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noProof/>
                <w:webHidden/>
                <w:sz w:val="28"/>
                <w:szCs w:val="28"/>
              </w:rPr>
              <w:t>27</w:t>
            </w:r>
            <w:r w:rsidRPr="00C247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5502" w:history="1">
            <w:r w:rsidRPr="00C24774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Pr="00C24774">
              <w:rPr>
                <w:noProof/>
                <w:webHidden/>
                <w:sz w:val="28"/>
                <w:szCs w:val="28"/>
              </w:rPr>
              <w:tab/>
            </w:r>
            <w:r w:rsidRPr="00C247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noProof/>
                <w:webHidden/>
                <w:sz w:val="28"/>
                <w:szCs w:val="28"/>
              </w:rPr>
              <w:instrText xml:space="preserve"> PAGEREF _Toc29065502 \h </w:instrText>
            </w:r>
            <w:r w:rsidRPr="00C24774">
              <w:rPr>
                <w:noProof/>
                <w:webHidden/>
                <w:sz w:val="28"/>
                <w:szCs w:val="28"/>
              </w:rPr>
            </w:r>
            <w:r w:rsidRPr="00C247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noProof/>
                <w:webHidden/>
                <w:sz w:val="28"/>
                <w:szCs w:val="28"/>
              </w:rPr>
              <w:t>27</w:t>
            </w:r>
            <w:r w:rsidRPr="00C247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24774" w:rsidRPr="00C24774" w:rsidRDefault="00C24774" w:rsidP="00C24774">
          <w:pPr>
            <w:pStyle w:val="29"/>
            <w:spacing w:after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5503" w:history="1">
            <w:r w:rsidRPr="00C24774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Pr="00C24774">
              <w:rPr>
                <w:noProof/>
                <w:webHidden/>
                <w:sz w:val="28"/>
                <w:szCs w:val="28"/>
              </w:rPr>
              <w:tab/>
            </w:r>
            <w:r w:rsidRPr="00C24774">
              <w:rPr>
                <w:noProof/>
                <w:webHidden/>
                <w:sz w:val="28"/>
                <w:szCs w:val="28"/>
              </w:rPr>
              <w:fldChar w:fldCharType="begin"/>
            </w:r>
            <w:r w:rsidRPr="00C24774">
              <w:rPr>
                <w:noProof/>
                <w:webHidden/>
                <w:sz w:val="28"/>
                <w:szCs w:val="28"/>
              </w:rPr>
              <w:instrText xml:space="preserve"> PAGEREF _Toc29065503 \h </w:instrText>
            </w:r>
            <w:r w:rsidRPr="00C24774">
              <w:rPr>
                <w:noProof/>
                <w:webHidden/>
                <w:sz w:val="28"/>
                <w:szCs w:val="28"/>
              </w:rPr>
            </w:r>
            <w:r w:rsidRPr="00C2477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24774">
              <w:rPr>
                <w:noProof/>
                <w:webHidden/>
                <w:sz w:val="28"/>
                <w:szCs w:val="28"/>
              </w:rPr>
              <w:t>27</w:t>
            </w:r>
            <w:r w:rsidRPr="00C2477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6F653C" w:rsidP="00C24774">
          <w:pPr>
            <w:tabs>
              <w:tab w:val="right" w:leader="dot" w:pos="10206"/>
            </w:tabs>
            <w:jc w:val="both"/>
          </w:pPr>
          <w:r w:rsidRPr="00C24774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54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5489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C24774" w:rsidTr="00C24774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24774" w:rsidRDefault="00C2477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24774" w:rsidTr="00C24774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51,5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1,5</w:t>
            </w: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272,5</w:t>
            </w:r>
          </w:p>
        </w:tc>
      </w:tr>
      <w:tr w:rsidR="00C24774" w:rsidTr="00C24774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24774" w:rsidTr="00C24774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24774" w:rsidRDefault="00C24774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C24774" w:rsidRDefault="00C2477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24774" w:rsidTr="00C2477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1"/>
        <w:gridCol w:w="5129"/>
        <w:gridCol w:w="1151"/>
        <w:gridCol w:w="576"/>
        <w:gridCol w:w="575"/>
        <w:gridCol w:w="577"/>
        <w:gridCol w:w="1150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внеауд.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C24774" w:rsidTr="00C2477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24774" w:rsidTr="00C2477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24774" w:rsidRDefault="00C2477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24774" w:rsidTr="00C2477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C24774" w:rsidTr="00C247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both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C24774" w:rsidTr="00C24774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both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24774" w:rsidTr="00C247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both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  <w:rPr>
                <w:lang w:val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spacing w:line="252" w:lineRule="auto"/>
              <w:jc w:val="center"/>
            </w:pPr>
            <w:r>
              <w:t>18</w:t>
            </w:r>
          </w:p>
        </w:tc>
      </w:tr>
      <w:tr w:rsidR="00C24774" w:rsidTr="00C247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both"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C24774" w:rsidTr="00C2477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both"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74" w:rsidRDefault="00C24774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74" w:rsidRDefault="00C24774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5490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920B06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920B06">
        <w:rPr>
          <w:sz w:val="28"/>
          <w:szCs w:val="28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920B06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920B06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</w:t>
      </w:r>
      <w:r w:rsidRPr="00707D51">
        <w:rPr>
          <w:sz w:val="28"/>
          <w:szCs w:val="28"/>
        </w:rPr>
        <w:lastRenderedPageBreak/>
        <w:t>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549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54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</w:t>
      </w:r>
      <w:r w:rsidRPr="00707D51">
        <w:rPr>
          <w:sz w:val="28"/>
          <w:szCs w:val="28"/>
        </w:rPr>
        <w:lastRenderedPageBreak/>
        <w:t>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="00B86AC7"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5493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54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54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9065496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54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9678309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9678310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9678311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9678312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920B06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6" o:title=""/>
          </v:shape>
          <o:OLEObject Type="Embed" ProgID="Equation.3" ShapeID="_x0000_i1029" DrawAspect="Content" ObjectID="_1639678313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9678314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9678315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9678316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9678317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9678318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9678319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9678320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9678321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3" o:title=""/>
          </v:shape>
          <o:OLEObject Type="Embed" ProgID="Equation.3" ShapeID="_x0000_i1038" DrawAspect="Content" ObjectID="_1639678322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9678323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9678324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9678325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1" o:title=""/>
          </v:shape>
          <o:OLEObject Type="Embed" ProgID="Equation.3" ShapeID="_x0000_i1042" DrawAspect="Content" ObjectID="_1639678326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9678327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9678328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9678329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9678330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9678331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9678332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9678333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57" o:title=""/>
          </v:shape>
          <o:OLEObject Type="Embed" ProgID="Equation.3" ShapeID="_x0000_i1050" DrawAspect="Content" ObjectID="_1639678334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9678335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9678336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9678337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B31C90" wp14:editId="755B9EF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6ED9390" wp14:editId="7342D9A5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6A48314" wp14:editId="50458515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60F6946" wp14:editId="68465275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69" o:title=""/>
          </v:shape>
          <o:OLEObject Type="Embed" ProgID="Equation.3" ShapeID="_x0000_i1054" DrawAspect="Content" ObjectID="_1639678338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9678339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9678340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6CD63CE6" wp14:editId="71EB410F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692BBFE0" wp14:editId="4E6CF613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452920DA" wp14:editId="55DE1EE4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553E68C" wp14:editId="3EC05AE8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46C4C25" wp14:editId="79B22DC9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43936C15" wp14:editId="09A64969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4B5AE436" wp14:editId="78F1C5C1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9678341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9678342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E3C6AA8" wp14:editId="1ED49E74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DCF7F83" wp14:editId="7C5BA758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32FC43E" wp14:editId="3A88604E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E36BC0" wp14:editId="5BA96F4D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E1FD2EA" wp14:editId="75EB0ABC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5507C32F" wp14:editId="25D7C9B4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261B9E2" wp14:editId="5A24F57B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6EA5C7A" wp14:editId="77EAAAA1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9678343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9678344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98" o:title=""/>
          </v:shape>
          <o:OLEObject Type="Embed" ProgID="Equation.3" ShapeID="_x0000_i1061" DrawAspect="Content" ObjectID="_1639678345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0" o:title=""/>
          </v:shape>
          <o:OLEObject Type="Embed" ProgID="Equation.3" ShapeID="_x0000_i1062" DrawAspect="Content" ObjectID="_1639678346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9678347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4" o:title=""/>
          </v:shape>
          <o:OLEObject Type="Embed" ProgID="Equation.3" ShapeID="_x0000_i1064" DrawAspect="Content" ObjectID="_1639678348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6" o:title=""/>
          </v:shape>
          <o:OLEObject Type="Embed" ProgID="Equation.3" ShapeID="_x0000_i1065" DrawAspect="Content" ObjectID="_1639678349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08" o:title=""/>
          </v:shape>
          <o:OLEObject Type="Embed" ProgID="Equation.3" ShapeID="_x0000_i1066" DrawAspect="Content" ObjectID="_1639678350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9678351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9678352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4" o:title=""/>
          </v:shape>
          <o:OLEObject Type="Embed" ProgID="Equation.3" ShapeID="_x0000_i1069" DrawAspect="Content" ObjectID="_1639678353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920B06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9678354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18" o:title=""/>
          </v:shape>
          <o:OLEObject Type="Embed" ProgID="Equation.3" ShapeID="_x0000_i1071" DrawAspect="Content" ObjectID="_1639678355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0" o:title=""/>
          </v:shape>
          <o:OLEObject Type="Embed" ProgID="Equation.3" ShapeID="_x0000_i1072" DrawAspect="Content" ObjectID="_1639678356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2" o:title=""/>
          </v:shape>
          <o:OLEObject Type="Embed" ProgID="Equation.3" ShapeID="_x0000_i1073" DrawAspect="Content" ObjectID="_1639678357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4" o:title=""/>
          </v:shape>
          <o:OLEObject Type="Embed" ProgID="Equation.3" ShapeID="_x0000_i1074" DrawAspect="Content" ObjectID="_1639678358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9678359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9678360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9678361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5498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9678362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9678363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9678364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9678365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9678366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9678367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9678368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9065499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9065500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765637" w:rsidRPr="00C24774" w:rsidRDefault="00765637" w:rsidP="00C24774">
      <w:pPr>
        <w:ind w:firstLine="709"/>
        <w:jc w:val="both"/>
        <w:rPr>
          <w:color w:val="000000"/>
          <w:sz w:val="28"/>
          <w:szCs w:val="28"/>
        </w:rPr>
      </w:pPr>
      <w:r w:rsidRPr="00C24774">
        <w:rPr>
          <w:sz w:val="28"/>
          <w:szCs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</w:t>
      </w:r>
      <w:r w:rsidRPr="00C24774">
        <w:rPr>
          <w:sz w:val="28"/>
          <w:szCs w:val="28"/>
        </w:rPr>
        <w:lastRenderedPageBreak/>
        <w:t xml:space="preserve">ИНФРА-М, 2014. – 496 с. – ISBN 978-5-16-010118-7. – Режим доступа: </w:t>
      </w:r>
      <w:hyperlink r:id="rId142" w:history="1">
        <w:r w:rsidRPr="00C24774">
          <w:rPr>
            <w:rStyle w:val="af1"/>
            <w:sz w:val="28"/>
            <w:szCs w:val="28"/>
          </w:rPr>
          <w:t>http://znanium.com/bookread2.php?book=471655</w:t>
        </w:r>
      </w:hyperlink>
      <w:r w:rsidRPr="00C24774">
        <w:rPr>
          <w:color w:val="000000"/>
          <w:sz w:val="28"/>
          <w:szCs w:val="28"/>
        </w:rPr>
        <w:t>.</w:t>
      </w:r>
    </w:p>
    <w:p w:rsidR="001D367F" w:rsidRPr="00C24774" w:rsidRDefault="001D367F" w:rsidP="00C24774">
      <w:pPr>
        <w:ind w:firstLine="709"/>
        <w:jc w:val="both"/>
        <w:rPr>
          <w:sz w:val="28"/>
          <w:szCs w:val="28"/>
        </w:rPr>
      </w:pPr>
      <w:bookmarkStart w:id="21" w:name="_Toc2282052"/>
      <w:bookmarkStart w:id="22" w:name="_Toc5574406"/>
      <w:r w:rsidRPr="00C24774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</w:t>
      </w:r>
      <w:r w:rsidR="00C24774">
        <w:rPr>
          <w:sz w:val="28"/>
          <w:szCs w:val="28"/>
        </w:rPr>
        <w:t xml:space="preserve">5-9765-0314-4. - Режим доступа: </w:t>
      </w:r>
      <w:hyperlink r:id="rId143" w:history="1">
        <w:r w:rsidR="00C24774" w:rsidRPr="00211DEC">
          <w:rPr>
            <w:rStyle w:val="af1"/>
            <w:sz w:val="28"/>
            <w:szCs w:val="28"/>
          </w:rPr>
          <w:t>http://biblioclub.ru/index.php?</w:t>
        </w:r>
        <w:r w:rsidR="00C24774" w:rsidRPr="00211DEC">
          <w:rPr>
            <w:rStyle w:val="af1"/>
            <w:sz w:val="28"/>
            <w:szCs w:val="28"/>
          </w:rPr>
          <w:br/>
          <w:t>page=book&amp;id=79333</w:t>
        </w:r>
      </w:hyperlink>
      <w:bookmarkEnd w:id="21"/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5501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Физматлит,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9065502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920B06">
        <w:rPr>
          <w:color w:val="000000"/>
          <w:sz w:val="28"/>
        </w:rPr>
        <w:t>7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920B06">
        <w:rPr>
          <w:color w:val="000000"/>
          <w:sz w:val="28"/>
          <w:szCs w:val="27"/>
        </w:rPr>
        <w:t>7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9065503"/>
      <w:r>
        <w:rPr>
          <w:b/>
          <w:sz w:val="28"/>
          <w:szCs w:val="28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CB0F76" w:rsidRPr="00CB0F76" w:rsidRDefault="00C24774" w:rsidP="00CB0F76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="00CB0F76" w:rsidRPr="00CB0F76">
          <w:rPr>
            <w:rStyle w:val="af1"/>
            <w:sz w:val="28"/>
            <w:szCs w:val="28"/>
          </w:rPr>
          <w:t>http://www.exponenta.ru</w:t>
        </w:r>
      </w:hyperlink>
      <w:r w:rsidR="00CB0F76" w:rsidRPr="00CB0F76">
        <w:rPr>
          <w:sz w:val="28"/>
          <w:szCs w:val="28"/>
        </w:rPr>
        <w:t xml:space="preserve"> – Образовательный математический веб-сайт.</w:t>
      </w:r>
    </w:p>
    <w:p w:rsidR="00CB0F76" w:rsidRPr="00C24774" w:rsidRDefault="00C24774" w:rsidP="00C24774">
      <w:pPr>
        <w:ind w:firstLine="709"/>
        <w:jc w:val="both"/>
        <w:rPr>
          <w:sz w:val="28"/>
          <w:szCs w:val="28"/>
        </w:rPr>
      </w:pPr>
      <w:hyperlink r:id="rId148" w:history="1">
        <w:r w:rsidR="00CB0F76" w:rsidRPr="00C24774">
          <w:rPr>
            <w:rStyle w:val="af1"/>
            <w:sz w:val="28"/>
            <w:szCs w:val="28"/>
          </w:rPr>
          <w:t>http://www.artspb.com</w:t>
        </w:r>
      </w:hyperlink>
      <w:r w:rsidR="00CB0F76" w:rsidRPr="00C24774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CB0F76" w:rsidRDefault="00C24774" w:rsidP="00CB0F76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9" w:history="1">
        <w:r w:rsidR="00CB0F76" w:rsidRPr="00CB0F76">
          <w:rPr>
            <w:rStyle w:val="af1"/>
            <w:sz w:val="28"/>
            <w:szCs w:val="28"/>
          </w:rPr>
          <w:t>https://educon.by/index.php/materials/hmath</w:t>
        </w:r>
      </w:hyperlink>
      <w:r w:rsidR="00CB0F76" w:rsidRPr="00CB0F76">
        <w:rPr>
          <w:sz w:val="28"/>
          <w:szCs w:val="28"/>
        </w:rPr>
        <w:t xml:space="preserve"> – Высшая математика. Учебные материалы</w:t>
      </w:r>
      <w:r w:rsidR="0098575F" w:rsidRPr="00CB0F76">
        <w:rPr>
          <w:sz w:val="28"/>
          <w:szCs w:val="28"/>
        </w:rPr>
        <w:t>.</w:t>
      </w:r>
    </w:p>
    <w:p w:rsidR="00CB0F76" w:rsidRPr="00CB0F76" w:rsidRDefault="00CB0F76" w:rsidP="00CB0F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F76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0" w:history="1">
        <w:r w:rsidRPr="00CB0F76">
          <w:rPr>
            <w:rStyle w:val="af1"/>
            <w:sz w:val="28"/>
            <w:szCs w:val="28"/>
          </w:rPr>
          <w:t>http://www.mathnet.ru/</w:t>
        </w:r>
      </w:hyperlink>
      <w:r w:rsidRPr="00CB0F76">
        <w:rPr>
          <w:color w:val="000000"/>
          <w:sz w:val="28"/>
          <w:szCs w:val="28"/>
        </w:rPr>
        <w:t xml:space="preserve"> </w:t>
      </w:r>
    </w:p>
    <w:p w:rsidR="00CB0F76" w:rsidRPr="00CB0F76" w:rsidRDefault="00CB0F76" w:rsidP="00CB0F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B0F76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CB0F76">
          <w:rPr>
            <w:rStyle w:val="af1"/>
            <w:sz w:val="28"/>
            <w:szCs w:val="28"/>
          </w:rPr>
          <w:t>https://bigenc.ru/</w:t>
        </w:r>
      </w:hyperlink>
    </w:p>
    <w:p w:rsidR="00CB0F76" w:rsidRPr="00CB0F76" w:rsidRDefault="00CB0F76" w:rsidP="00CB0F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F76">
        <w:rPr>
          <w:color w:val="000000"/>
          <w:sz w:val="28"/>
          <w:szCs w:val="28"/>
        </w:rPr>
        <w:lastRenderedPageBreak/>
        <w:t xml:space="preserve">СПС «КонсультантПлюс». – Режим доступа: </w:t>
      </w:r>
      <w:hyperlink r:id="rId152" w:history="1">
        <w:r w:rsidRPr="00CB0F76">
          <w:rPr>
            <w:rStyle w:val="af1"/>
            <w:sz w:val="28"/>
            <w:szCs w:val="28"/>
          </w:rPr>
          <w:t>http://www.consultant.ru/</w:t>
        </w:r>
      </w:hyperlink>
      <w:r w:rsidRPr="00CB0F76">
        <w:rPr>
          <w:color w:val="000000"/>
          <w:sz w:val="28"/>
          <w:szCs w:val="28"/>
        </w:rPr>
        <w:t xml:space="preserve"> </w:t>
      </w:r>
    </w:p>
    <w:p w:rsidR="00CB0F76" w:rsidRPr="00CB0F76" w:rsidRDefault="00CB0F76" w:rsidP="00CB0F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F76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CB0F76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CB0F76">
        <w:rPr>
          <w:color w:val="000000"/>
          <w:sz w:val="28"/>
          <w:szCs w:val="28"/>
        </w:rPr>
        <w:t xml:space="preserve"> </w:t>
      </w:r>
    </w:p>
    <w:p w:rsidR="001D367F" w:rsidRPr="00CB0F76" w:rsidRDefault="00CB0F76" w:rsidP="00CB0F7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B0F76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CB0F76">
          <w:rPr>
            <w:rStyle w:val="af1"/>
            <w:sz w:val="28"/>
            <w:szCs w:val="28"/>
          </w:rPr>
          <w:t>http://www.edu.ru</w:t>
        </w:r>
      </w:hyperlink>
    </w:p>
    <w:sectPr w:rsidR="001D367F" w:rsidRPr="00CB0F76" w:rsidSect="002A07C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851" w:right="851" w:bottom="851" w:left="851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653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25631B" w:rsidRDefault="006F653C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C2477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B3" w:rsidRDefault="00FA69B3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1B" w:rsidRDefault="006F653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07809"/>
    <w:rsid w:val="000B4844"/>
    <w:rsid w:val="000D6B29"/>
    <w:rsid w:val="0011362E"/>
    <w:rsid w:val="001358E3"/>
    <w:rsid w:val="001D367F"/>
    <w:rsid w:val="0025631B"/>
    <w:rsid w:val="002639BA"/>
    <w:rsid w:val="00297381"/>
    <w:rsid w:val="002A07C0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6F653C"/>
    <w:rsid w:val="00707D51"/>
    <w:rsid w:val="00765637"/>
    <w:rsid w:val="007A4656"/>
    <w:rsid w:val="007A7C6E"/>
    <w:rsid w:val="007F515E"/>
    <w:rsid w:val="008A1E63"/>
    <w:rsid w:val="00920B06"/>
    <w:rsid w:val="00942A94"/>
    <w:rsid w:val="00961260"/>
    <w:rsid w:val="0098575F"/>
    <w:rsid w:val="00A368D9"/>
    <w:rsid w:val="00B0466A"/>
    <w:rsid w:val="00B108D8"/>
    <w:rsid w:val="00B86AC7"/>
    <w:rsid w:val="00BA0C93"/>
    <w:rsid w:val="00C24774"/>
    <w:rsid w:val="00CB0F76"/>
    <w:rsid w:val="00CD60EF"/>
    <w:rsid w:val="00CE2938"/>
    <w:rsid w:val="00D60F9A"/>
    <w:rsid w:val="00D6692B"/>
    <w:rsid w:val="00E31F3F"/>
    <w:rsid w:val="00EA4A5A"/>
    <w:rsid w:val="00F60E38"/>
    <w:rsid w:val="00FA69B3"/>
    <w:rsid w:val="00FE4EFA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7DD37450"/>
  <w15:docId w15:val="{B41D9212-03A9-4FA9-942D-2870262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920B06"/>
    <w:pPr>
      <w:tabs>
        <w:tab w:val="right" w:leader="dot" w:pos="10206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78E0-DF79-437E-BE65-AFB5D7BD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9120</Words>
  <Characters>51984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2019-10-06T06:31:00Z</cp:lastPrinted>
  <dcterms:created xsi:type="dcterms:W3CDTF">2019-10-15T04:30:00Z</dcterms:created>
  <dcterms:modified xsi:type="dcterms:W3CDTF">2020-01-04T16:24:00Z</dcterms:modified>
</cp:coreProperties>
</file>