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3B" w:rsidRPr="000E0AC3" w:rsidRDefault="00F5663B" w:rsidP="000E0AC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0AC3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</w:t>
      </w:r>
      <w:r w:rsidR="00556584">
        <w:rPr>
          <w:rFonts w:ascii="Times New Roman" w:eastAsia="Times New Roman" w:hAnsi="Times New Roman" w:cs="Times New Roman"/>
          <w:sz w:val="28"/>
          <w:szCs w:val="28"/>
        </w:rPr>
        <w:t xml:space="preserve">НАУКИ И ВЫСШЕГО </w:t>
      </w:r>
      <w:r w:rsidRPr="000E0AC3">
        <w:rPr>
          <w:rFonts w:ascii="Times New Roman" w:eastAsia="Times New Roman" w:hAnsi="Times New Roman" w:cs="Times New Roman"/>
          <w:sz w:val="28"/>
          <w:szCs w:val="28"/>
        </w:rPr>
        <w:t>ОБРАЗОВАНИЯ РОССИЙСКОЙ ФЕДЕРАЦИИ</w:t>
      </w:r>
    </w:p>
    <w:p w:rsidR="00F5663B" w:rsidRPr="000E0AC3" w:rsidRDefault="00F5663B" w:rsidP="000E0AC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0E0AC3" w:rsidRDefault="00F5663B" w:rsidP="000E0AC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0AC3">
        <w:rPr>
          <w:rFonts w:ascii="Times New Roman" w:eastAsia="Times New Roman" w:hAnsi="Times New Roman" w:cs="Times New Roman"/>
          <w:sz w:val="28"/>
          <w:szCs w:val="28"/>
        </w:rPr>
        <w:t xml:space="preserve">Бузулукский гуманитарно-технологический институт (филиал) </w:t>
      </w:r>
    </w:p>
    <w:p w:rsidR="00F5663B" w:rsidRPr="000E0AC3" w:rsidRDefault="00F5663B" w:rsidP="000E0AC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0AC3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F5663B" w:rsidRPr="000E0AC3" w:rsidRDefault="00F5663B" w:rsidP="000E0AC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0AC3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F5663B" w:rsidRPr="000E0AC3" w:rsidRDefault="00F5663B" w:rsidP="000E0AC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0AC3"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университет»</w:t>
      </w:r>
    </w:p>
    <w:p w:rsidR="00F5663B" w:rsidRPr="000E0AC3" w:rsidRDefault="00F5663B" w:rsidP="000E0AC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0E0AC3" w:rsidRDefault="00F5663B" w:rsidP="000E0AC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0AC3">
        <w:rPr>
          <w:rFonts w:ascii="Times New Roman" w:eastAsia="Times New Roman" w:hAnsi="Times New Roman" w:cs="Times New Roman"/>
          <w:sz w:val="28"/>
          <w:szCs w:val="28"/>
        </w:rPr>
        <w:t xml:space="preserve">Кафедра биоэкологии и техносферной безопасности </w:t>
      </w:r>
    </w:p>
    <w:p w:rsidR="00F5663B" w:rsidRPr="000E0AC3" w:rsidRDefault="00F5663B" w:rsidP="000E0AC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0E0AC3" w:rsidRDefault="00F5663B" w:rsidP="000E0AC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0E0AC3" w:rsidRDefault="00F5663B" w:rsidP="000E0AC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0E0AC3" w:rsidRDefault="00F5663B" w:rsidP="000E0AC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0E0AC3" w:rsidRDefault="00F5663B" w:rsidP="000E0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0E0AC3" w:rsidRDefault="00F5663B" w:rsidP="000E0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0E0AC3" w:rsidRDefault="00F5663B" w:rsidP="000E0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0E0AC3">
        <w:rPr>
          <w:rFonts w:ascii="Times New Roman" w:eastAsia="Times New Roman" w:hAnsi="Times New Roman" w:cs="Times New Roman"/>
          <w:sz w:val="32"/>
          <w:szCs w:val="28"/>
        </w:rPr>
        <w:t>Фонд</w:t>
      </w:r>
    </w:p>
    <w:p w:rsidR="00F5663B" w:rsidRPr="000E0AC3" w:rsidRDefault="00F5663B" w:rsidP="000E0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0E0AC3">
        <w:rPr>
          <w:rFonts w:ascii="Times New Roman" w:eastAsia="Times New Roman" w:hAnsi="Times New Roman" w:cs="Times New Roman"/>
          <w:sz w:val="32"/>
          <w:szCs w:val="28"/>
        </w:rPr>
        <w:t xml:space="preserve">оценочных средств </w:t>
      </w:r>
    </w:p>
    <w:p w:rsidR="00F5663B" w:rsidRPr="000E0AC3" w:rsidRDefault="00F5663B" w:rsidP="000E0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0AC3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2B53F6" w:rsidRPr="000E0AC3">
        <w:rPr>
          <w:rFonts w:ascii="Times New Roman" w:hAnsi="Times New Roman" w:cs="Times New Roman"/>
          <w:sz w:val="28"/>
        </w:rPr>
        <w:t>Ф</w:t>
      </w:r>
      <w:r w:rsidR="00C250BF" w:rsidRPr="000E0AC3">
        <w:rPr>
          <w:rFonts w:ascii="Times New Roman" w:hAnsi="Times New Roman" w:cs="Times New Roman"/>
          <w:sz w:val="28"/>
        </w:rPr>
        <w:t>изиология растений</w:t>
      </w:r>
      <w:r w:rsidRPr="000E0AC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5663B" w:rsidRPr="000E0AC3" w:rsidRDefault="00F5663B" w:rsidP="000E0AC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0E0AC3" w:rsidRDefault="00F5663B" w:rsidP="000E0AC3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E0AC3">
        <w:rPr>
          <w:rFonts w:ascii="Times New Roman" w:eastAsia="Arial Unicode MS" w:hAnsi="Times New Roman" w:cs="Times New Roman"/>
          <w:sz w:val="28"/>
          <w:szCs w:val="28"/>
          <w:lang w:eastAsia="ru-RU"/>
        </w:rPr>
        <w:t>Уровень высшего образования</w:t>
      </w:r>
    </w:p>
    <w:p w:rsidR="00F5663B" w:rsidRPr="000E0AC3" w:rsidRDefault="00F5663B" w:rsidP="000E0AC3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E0AC3">
        <w:rPr>
          <w:rFonts w:ascii="Times New Roman" w:eastAsia="Arial Unicode MS" w:hAnsi="Times New Roman" w:cs="Times New Roman"/>
          <w:sz w:val="24"/>
          <w:szCs w:val="24"/>
          <w:lang w:eastAsia="ru-RU"/>
        </w:rPr>
        <w:t>БАКАЛАВРИАТ</w:t>
      </w:r>
    </w:p>
    <w:p w:rsidR="00F5663B" w:rsidRPr="000E0AC3" w:rsidRDefault="00F5663B" w:rsidP="000E0AC3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E0AC3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Направление подготовки</w:t>
      </w:r>
    </w:p>
    <w:p w:rsidR="00F5663B" w:rsidRPr="000E0AC3" w:rsidRDefault="00F5663B" w:rsidP="000E0AC3">
      <w:pPr>
        <w:pStyle w:val="ReportHead"/>
        <w:widowControl w:val="0"/>
        <w:rPr>
          <w:i/>
          <w:sz w:val="24"/>
          <w:szCs w:val="24"/>
          <w:u w:val="single"/>
        </w:rPr>
      </w:pPr>
      <w:r w:rsidRPr="000E0AC3">
        <w:rPr>
          <w:i/>
          <w:sz w:val="24"/>
          <w:szCs w:val="24"/>
          <w:u w:val="single"/>
        </w:rPr>
        <w:t>06.03.01 Биология</w:t>
      </w:r>
    </w:p>
    <w:p w:rsidR="00F5663B" w:rsidRPr="000E0AC3" w:rsidRDefault="00F5663B" w:rsidP="000E0AC3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5663B" w:rsidRPr="000E0AC3" w:rsidRDefault="00F5663B" w:rsidP="000E0AC3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0E0AC3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(код и наименование направления подготовки)</w:t>
      </w:r>
    </w:p>
    <w:p w:rsidR="00F5663B" w:rsidRPr="000E0AC3" w:rsidRDefault="00F5663B" w:rsidP="000E0AC3">
      <w:pPr>
        <w:pStyle w:val="ReportHead"/>
        <w:widowControl w:val="0"/>
        <w:rPr>
          <w:i/>
          <w:sz w:val="24"/>
          <w:szCs w:val="24"/>
          <w:u w:val="single"/>
        </w:rPr>
      </w:pPr>
      <w:r w:rsidRPr="000E0AC3">
        <w:rPr>
          <w:i/>
          <w:sz w:val="24"/>
          <w:szCs w:val="24"/>
          <w:u w:val="single"/>
        </w:rPr>
        <w:t>Биоэкология</w:t>
      </w:r>
    </w:p>
    <w:p w:rsidR="00F5663B" w:rsidRPr="000E0AC3" w:rsidRDefault="00F5663B" w:rsidP="000E0AC3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0E0AC3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 (наименование направленности (профиля) образовательной программы)</w:t>
      </w:r>
    </w:p>
    <w:p w:rsidR="00F5663B" w:rsidRPr="000E0AC3" w:rsidRDefault="00F5663B" w:rsidP="000E0AC3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5663B" w:rsidRPr="000E0AC3" w:rsidRDefault="00F5663B" w:rsidP="000E0AC3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E0AC3">
        <w:rPr>
          <w:rFonts w:ascii="Times New Roman" w:eastAsia="Arial Unicode MS" w:hAnsi="Times New Roman" w:cs="Times New Roman"/>
          <w:sz w:val="24"/>
          <w:szCs w:val="24"/>
          <w:lang w:eastAsia="ru-RU"/>
        </w:rPr>
        <w:t>Квалификация</w:t>
      </w:r>
    </w:p>
    <w:p w:rsidR="00F5663B" w:rsidRPr="000E0AC3" w:rsidRDefault="00F5663B" w:rsidP="000E0AC3">
      <w:pPr>
        <w:pStyle w:val="ReportHead"/>
        <w:widowControl w:val="0"/>
        <w:rPr>
          <w:i/>
          <w:sz w:val="24"/>
          <w:szCs w:val="24"/>
          <w:u w:val="single"/>
        </w:rPr>
      </w:pPr>
      <w:r w:rsidRPr="000E0AC3">
        <w:rPr>
          <w:i/>
          <w:sz w:val="24"/>
          <w:szCs w:val="24"/>
          <w:u w:val="single"/>
        </w:rPr>
        <w:t>Бакалавр</w:t>
      </w:r>
    </w:p>
    <w:p w:rsidR="00F5663B" w:rsidRPr="000E0AC3" w:rsidRDefault="00F5663B" w:rsidP="000E0AC3">
      <w:pPr>
        <w:suppressAutoHyphens/>
        <w:spacing w:before="12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E0AC3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Форма обучения</w:t>
      </w:r>
    </w:p>
    <w:p w:rsidR="00F5663B" w:rsidRPr="000E0AC3" w:rsidRDefault="00556584" w:rsidP="000E0AC3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О</w:t>
      </w:r>
      <w:r w:rsidR="00F5663B" w:rsidRPr="000E0AC3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чн</w:t>
      </w:r>
      <w:r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о-заочная</w:t>
      </w:r>
    </w:p>
    <w:p w:rsidR="00F5663B" w:rsidRPr="000E0AC3" w:rsidRDefault="00F5663B" w:rsidP="000E0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0E0AC3" w:rsidRDefault="00F5663B" w:rsidP="000E0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0E0AC3" w:rsidRDefault="00F5663B" w:rsidP="000E0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0E0AC3" w:rsidRDefault="00F5663B" w:rsidP="000E0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0E0AC3" w:rsidRDefault="00F5663B" w:rsidP="000E0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0E0AC3" w:rsidRDefault="00F5663B" w:rsidP="000E0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0E0AC3" w:rsidRDefault="00F5663B" w:rsidP="000E0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0E0AC3" w:rsidRDefault="00F5663B" w:rsidP="000E0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0AC3">
        <w:rPr>
          <w:rFonts w:ascii="Times New Roman" w:eastAsia="Times New Roman" w:hAnsi="Times New Roman" w:cs="Times New Roman"/>
          <w:sz w:val="28"/>
          <w:szCs w:val="28"/>
        </w:rPr>
        <w:t xml:space="preserve">Бузулук, </w:t>
      </w:r>
      <w:r w:rsidR="00E47FFD">
        <w:rPr>
          <w:rFonts w:ascii="Times New Roman" w:eastAsia="Times New Roman" w:hAnsi="Times New Roman" w:cs="Times New Roman"/>
          <w:sz w:val="28"/>
          <w:szCs w:val="28"/>
        </w:rPr>
        <w:t>2020</w:t>
      </w:r>
    </w:p>
    <w:p w:rsidR="009B72BC" w:rsidRDefault="009B72BC" w:rsidP="000E0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AC3" w:rsidRPr="000E0AC3" w:rsidRDefault="000E0AC3" w:rsidP="000E0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AC3" w:rsidRPr="000E0AC3" w:rsidRDefault="000E0AC3" w:rsidP="000E0AC3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0E0AC3" w:rsidRPr="000E0AC3" w:rsidRDefault="000E0AC3" w:rsidP="000E0AC3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0E0AC3">
        <w:rPr>
          <w:rFonts w:ascii="Times New Roman" w:eastAsia="Calibri" w:hAnsi="Times New Roman" w:cs="Times New Roman"/>
          <w:sz w:val="24"/>
          <w:szCs w:val="20"/>
        </w:rPr>
        <w:t>Фонд оценочных средств рассмотрен и утвержден на заседании кафедры</w:t>
      </w:r>
    </w:p>
    <w:p w:rsidR="000E0AC3" w:rsidRPr="000E0AC3" w:rsidRDefault="000E0AC3" w:rsidP="000E0AC3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E0AC3" w:rsidRPr="000E0AC3" w:rsidRDefault="000E0AC3" w:rsidP="000E0AC3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0E0AC3">
        <w:rPr>
          <w:rFonts w:ascii="Times New Roman" w:eastAsia="Calibri" w:hAnsi="Times New Roman" w:cs="Times New Roman"/>
          <w:sz w:val="24"/>
          <w:szCs w:val="20"/>
          <w:u w:val="single"/>
        </w:rPr>
        <w:t>Кафедра биоэкологии и техносферной безопасности</w:t>
      </w:r>
      <w:r w:rsidRPr="000E0AC3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0E0AC3" w:rsidRPr="000E0AC3" w:rsidRDefault="000E0AC3" w:rsidP="000E0AC3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0E0AC3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>наименование кафедры</w:t>
      </w:r>
    </w:p>
    <w:p w:rsidR="000E0AC3" w:rsidRPr="000E0AC3" w:rsidRDefault="000E0AC3" w:rsidP="000E0AC3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0E0AC3">
        <w:rPr>
          <w:rFonts w:ascii="Times New Roman" w:eastAsia="Calibri" w:hAnsi="Times New Roman" w:cs="Times New Roman"/>
          <w:sz w:val="24"/>
          <w:szCs w:val="20"/>
        </w:rPr>
        <w:t>протокол № ________от «___» __________ 20__г.</w:t>
      </w:r>
    </w:p>
    <w:p w:rsidR="000E0AC3" w:rsidRPr="000E0AC3" w:rsidRDefault="000E0AC3" w:rsidP="000E0AC3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E47FFD" w:rsidRDefault="00E47FFD" w:rsidP="00E47FFD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</w:rPr>
        <w:t>Декан строительно-технологического факультета</w:t>
      </w:r>
      <w:r>
        <w:rPr>
          <w:i/>
          <w:sz w:val="24"/>
          <w:u w:val="single"/>
        </w:rPr>
        <w:t xml:space="preserve">                  Н.В. Бутримова</w:t>
      </w:r>
      <w:r>
        <w:rPr>
          <w:sz w:val="24"/>
        </w:rPr>
        <w:t>_______________</w:t>
      </w:r>
      <w:r>
        <w:rPr>
          <w:sz w:val="24"/>
          <w:u w:val="single"/>
        </w:rPr>
        <w:t xml:space="preserve">                               </w:t>
      </w:r>
    </w:p>
    <w:p w:rsidR="00E47FFD" w:rsidRDefault="00E47FFD" w:rsidP="00E47FFD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подпись                                             расшифровка подписи</w:t>
      </w:r>
    </w:p>
    <w:p w:rsidR="000E0AC3" w:rsidRPr="000E0AC3" w:rsidRDefault="000E0AC3" w:rsidP="000E0AC3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0E0AC3">
        <w:rPr>
          <w:rFonts w:ascii="Times New Roman" w:eastAsia="Calibri" w:hAnsi="Times New Roman" w:cs="Times New Roman"/>
          <w:i/>
          <w:sz w:val="24"/>
          <w:szCs w:val="20"/>
        </w:rPr>
        <w:t>Исполнители:</w:t>
      </w:r>
    </w:p>
    <w:p w:rsidR="000E0AC3" w:rsidRPr="000E0AC3" w:rsidRDefault="000E0AC3" w:rsidP="000E0AC3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0E0AC3">
        <w:rPr>
          <w:rFonts w:ascii="Times New Roman" w:eastAsia="Calibri" w:hAnsi="Times New Roman" w:cs="Times New Roman"/>
          <w:sz w:val="24"/>
          <w:szCs w:val="20"/>
        </w:rPr>
        <w:t>_______________________________</w:t>
      </w:r>
      <w:r w:rsidR="00E47FFD">
        <w:rPr>
          <w:rFonts w:ascii="Times New Roman" w:eastAsia="Calibri" w:hAnsi="Times New Roman" w:cs="Times New Roman"/>
          <w:sz w:val="24"/>
          <w:szCs w:val="20"/>
        </w:rPr>
        <w:t>_________________________________________</w:t>
      </w:r>
    </w:p>
    <w:p w:rsidR="000E0AC3" w:rsidRPr="000E0AC3" w:rsidRDefault="000E0AC3" w:rsidP="000E0AC3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0E0AC3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0E0AC3" w:rsidRPr="000E0AC3" w:rsidRDefault="000E0AC3" w:rsidP="000E0AC3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0E0AC3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0E0AC3" w:rsidRPr="000E0AC3" w:rsidRDefault="000E0AC3" w:rsidP="000E0AC3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0E0AC3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7148E1" w:rsidRPr="000E0AC3" w:rsidRDefault="007148E1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AC3" w:rsidRPr="000E0AC3" w:rsidRDefault="000E0AC3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AC3" w:rsidRPr="000E0AC3" w:rsidRDefault="000E0AC3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AC3" w:rsidRPr="000E0AC3" w:rsidRDefault="000E0AC3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AC3" w:rsidRPr="000E0AC3" w:rsidRDefault="000E0AC3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AC3" w:rsidRPr="000E0AC3" w:rsidRDefault="000E0AC3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AC3" w:rsidRPr="000E0AC3" w:rsidRDefault="000E0AC3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AC3" w:rsidRPr="000E0AC3" w:rsidRDefault="000E0AC3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AC3" w:rsidRPr="000E0AC3" w:rsidRDefault="000E0AC3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AC3" w:rsidRPr="000E0AC3" w:rsidRDefault="000E0AC3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AC3" w:rsidRPr="000E0AC3" w:rsidRDefault="000E0AC3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AC3" w:rsidRPr="000E0AC3" w:rsidRDefault="000E0AC3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AC3" w:rsidRPr="000E0AC3" w:rsidRDefault="000E0AC3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AC3" w:rsidRPr="000E0AC3" w:rsidRDefault="000E0AC3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AC3" w:rsidRPr="000E0AC3" w:rsidRDefault="000E0AC3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AC3" w:rsidRPr="000E0AC3" w:rsidRDefault="000E0AC3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AC3" w:rsidRPr="000E0AC3" w:rsidRDefault="000E0AC3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AC3" w:rsidRPr="000E0AC3" w:rsidRDefault="000E0AC3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74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6855"/>
        <w:gridCol w:w="3119"/>
      </w:tblGrid>
      <w:tr w:rsidR="000E0AC3" w:rsidRPr="000E0AC3" w:rsidTr="00F23566">
        <w:tc>
          <w:tcPr>
            <w:tcW w:w="6855" w:type="dxa"/>
            <w:shd w:val="clear" w:color="auto" w:fill="auto"/>
          </w:tcPr>
          <w:p w:rsidR="000E0AC3" w:rsidRPr="000E0AC3" w:rsidRDefault="000E0AC3" w:rsidP="000E0A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E0AC3" w:rsidRPr="000E0AC3" w:rsidRDefault="000E0AC3" w:rsidP="005565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E0AC3">
              <w:rPr>
                <w:rFonts w:ascii="Times New Roman" w:eastAsia="Calibri" w:hAnsi="Times New Roman" w:cs="Times New Roman"/>
                <w:sz w:val="24"/>
              </w:rPr>
              <w:t xml:space="preserve">© Садыкова Н.Н., </w:t>
            </w:r>
            <w:r w:rsidR="00E47FFD">
              <w:rPr>
                <w:rFonts w:ascii="Times New Roman" w:eastAsia="Calibri" w:hAnsi="Times New Roman" w:cs="Times New Roman"/>
                <w:sz w:val="24"/>
              </w:rPr>
              <w:t>2020</w:t>
            </w:r>
          </w:p>
        </w:tc>
      </w:tr>
      <w:tr w:rsidR="000E0AC3" w:rsidRPr="000E0AC3" w:rsidTr="00F23566">
        <w:tc>
          <w:tcPr>
            <w:tcW w:w="6855" w:type="dxa"/>
            <w:shd w:val="clear" w:color="auto" w:fill="auto"/>
          </w:tcPr>
          <w:p w:rsidR="000E0AC3" w:rsidRPr="000E0AC3" w:rsidRDefault="000E0AC3" w:rsidP="000E0A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E0AC3" w:rsidRPr="000E0AC3" w:rsidRDefault="000E0AC3" w:rsidP="005565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E0AC3">
              <w:rPr>
                <w:rFonts w:ascii="Times New Roman" w:eastAsia="Calibri" w:hAnsi="Times New Roman" w:cs="Times New Roman"/>
                <w:sz w:val="24"/>
              </w:rPr>
              <w:t xml:space="preserve">© БГТИ (филиал) ОГУ, </w:t>
            </w:r>
            <w:r w:rsidR="00E47FFD">
              <w:rPr>
                <w:rFonts w:ascii="Times New Roman" w:eastAsia="Calibri" w:hAnsi="Times New Roman" w:cs="Times New Roman"/>
                <w:sz w:val="24"/>
              </w:rPr>
              <w:t>2020</w:t>
            </w:r>
          </w:p>
        </w:tc>
      </w:tr>
    </w:tbl>
    <w:p w:rsidR="00F5663B" w:rsidRPr="000E0AC3" w:rsidRDefault="00F5663B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0E0AC3" w:rsidRDefault="00F5663B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0E0AC3" w:rsidRDefault="00F5663B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48E1" w:rsidRPr="000E0AC3" w:rsidRDefault="007148E1" w:rsidP="000E0AC3">
      <w:pPr>
        <w:pStyle w:val="ReportMain"/>
        <w:suppressAutoHyphens/>
        <w:jc w:val="both"/>
        <w:sectPr w:rsidR="007148E1" w:rsidRPr="000E0AC3" w:rsidSect="007148E1">
          <w:footerReference w:type="default" r:id="rId8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7148E1" w:rsidRPr="000E0AC3" w:rsidRDefault="007148E1" w:rsidP="000E0AC3">
      <w:pPr>
        <w:pStyle w:val="ReportMain"/>
        <w:suppressAutoHyphens/>
        <w:jc w:val="both"/>
      </w:pPr>
    </w:p>
    <w:p w:rsidR="004829E3" w:rsidRPr="000E0AC3" w:rsidRDefault="004829E3" w:rsidP="000E0AC3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sz w:val="28"/>
          <w:szCs w:val="28"/>
          <w:lang w:eastAsia="ru-RU"/>
        </w:rPr>
        <w:t>2 Требования к результатам обучения по дисциплине (таб. раздела 3 Рабочей программы), формы их контроля и виды оценочных средств</w:t>
      </w:r>
    </w:p>
    <w:p w:rsidR="004829E3" w:rsidRDefault="004829E3" w:rsidP="000E0A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направлен на формирование следующих результатов обучения</w:t>
      </w: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879"/>
        <w:gridCol w:w="6378"/>
        <w:gridCol w:w="4536"/>
      </w:tblGrid>
      <w:tr w:rsidR="00F23566" w:rsidRPr="001B7F08" w:rsidTr="00F23566">
        <w:trPr>
          <w:tblHeader/>
        </w:trPr>
        <w:tc>
          <w:tcPr>
            <w:tcW w:w="3879" w:type="dxa"/>
            <w:shd w:val="clear" w:color="auto" w:fill="auto"/>
            <w:vAlign w:val="center"/>
          </w:tcPr>
          <w:p w:rsidR="00F23566" w:rsidRPr="0074514D" w:rsidRDefault="00F23566" w:rsidP="00F23566">
            <w:pPr>
              <w:pStyle w:val="ReportMain"/>
              <w:suppressAutoHyphens/>
              <w:jc w:val="center"/>
            </w:pPr>
            <w:r w:rsidRPr="0074514D">
              <w:t>Формируемые компетенции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23566" w:rsidRPr="0074514D" w:rsidRDefault="00F23566" w:rsidP="00F23566">
            <w:pPr>
              <w:pStyle w:val="ReportMain"/>
              <w:suppressAutoHyphens/>
              <w:jc w:val="center"/>
            </w:pPr>
            <w:r w:rsidRPr="0074514D"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23566" w:rsidRPr="0074514D" w:rsidRDefault="00F23566" w:rsidP="00F23566">
            <w:pPr>
              <w:pStyle w:val="ReportMain"/>
              <w:suppressAutoHyphens/>
              <w:jc w:val="center"/>
            </w:pPr>
            <w:r w:rsidRPr="0074514D">
              <w:t>Виды оценочных средств/</w:t>
            </w:r>
          </w:p>
          <w:p w:rsidR="00F23566" w:rsidRPr="0074514D" w:rsidRDefault="00F23566" w:rsidP="00F23566">
            <w:pPr>
              <w:pStyle w:val="ReportMain"/>
              <w:suppressAutoHyphens/>
              <w:jc w:val="center"/>
            </w:pPr>
            <w:r w:rsidRPr="0074514D">
              <w:t>шифр раздела в данном документе</w:t>
            </w:r>
          </w:p>
        </w:tc>
      </w:tr>
      <w:tr w:rsidR="00F23566" w:rsidRPr="001B7F08" w:rsidTr="00F23566">
        <w:tc>
          <w:tcPr>
            <w:tcW w:w="3879" w:type="dxa"/>
            <w:vMerge w:val="restart"/>
            <w:shd w:val="clear" w:color="auto" w:fill="auto"/>
          </w:tcPr>
          <w:p w:rsidR="00F23566" w:rsidRPr="00F23566" w:rsidRDefault="00F23566" w:rsidP="00F235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566">
              <w:rPr>
                <w:rFonts w:ascii="Times New Roman" w:hAnsi="Times New Roman" w:cs="Times New Roman"/>
                <w:sz w:val="24"/>
                <w:szCs w:val="24"/>
              </w:rPr>
              <w:t>ОПК-4 способность  применять принципы структурной и функциональной организации биологических объектов и владением знанием механизмов гомеостатической регуляции; владением основными физиологическими методами анализа и оценки состояния живых систем</w:t>
            </w:r>
          </w:p>
        </w:tc>
        <w:tc>
          <w:tcPr>
            <w:tcW w:w="6378" w:type="dxa"/>
            <w:shd w:val="clear" w:color="auto" w:fill="auto"/>
          </w:tcPr>
          <w:p w:rsidR="00F23566" w:rsidRPr="00F23566" w:rsidRDefault="00F23566" w:rsidP="00F23566">
            <w:pPr>
              <w:pStyle w:val="ReportMain"/>
              <w:suppressAutoHyphens/>
              <w:jc w:val="both"/>
              <w:rPr>
                <w:szCs w:val="24"/>
              </w:rPr>
            </w:pPr>
            <w:r w:rsidRPr="00F23566">
              <w:rPr>
                <w:szCs w:val="24"/>
                <w:u w:val="single"/>
              </w:rPr>
              <w:t>Знать:</w:t>
            </w:r>
          </w:p>
          <w:p w:rsidR="00F23566" w:rsidRPr="00F23566" w:rsidRDefault="00F23566" w:rsidP="00F23566">
            <w:pPr>
              <w:pStyle w:val="ReportMain"/>
              <w:suppressAutoHyphens/>
              <w:jc w:val="both"/>
              <w:rPr>
                <w:szCs w:val="24"/>
              </w:rPr>
            </w:pPr>
            <w:r w:rsidRPr="00F23566">
              <w:rPr>
                <w:szCs w:val="24"/>
              </w:rPr>
              <w:t>принципы структурной и функциональной организации растительного организма и фитоценоза в целом; механизмы гомеостатической регуляции; физиологические методы анализа и оценки состояния живых систем;</w:t>
            </w:r>
          </w:p>
        </w:tc>
        <w:tc>
          <w:tcPr>
            <w:tcW w:w="4536" w:type="dxa"/>
            <w:shd w:val="clear" w:color="auto" w:fill="auto"/>
          </w:tcPr>
          <w:p w:rsidR="00F23566" w:rsidRPr="0074514D" w:rsidRDefault="00F23566" w:rsidP="00F23566">
            <w:pPr>
              <w:pStyle w:val="ReportMain"/>
              <w:suppressAutoHyphens/>
            </w:pPr>
            <w:r w:rsidRPr="0074514D">
              <w:rPr>
                <w:b/>
              </w:rPr>
              <w:t>Блок A –</w:t>
            </w:r>
            <w:r w:rsidRPr="0074514D">
              <w:t xml:space="preserve"> задания репродуктивного уровня</w:t>
            </w:r>
          </w:p>
          <w:p w:rsidR="00F23566" w:rsidRPr="0074514D" w:rsidRDefault="00F23566" w:rsidP="00F2356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Тестирование, вопросы для опроса</w:t>
            </w:r>
          </w:p>
        </w:tc>
      </w:tr>
      <w:tr w:rsidR="00F23566" w:rsidRPr="001B7F08" w:rsidTr="00F23566">
        <w:tc>
          <w:tcPr>
            <w:tcW w:w="3879" w:type="dxa"/>
            <w:vMerge/>
            <w:shd w:val="clear" w:color="auto" w:fill="auto"/>
          </w:tcPr>
          <w:p w:rsidR="00F23566" w:rsidRPr="00F23566" w:rsidRDefault="00F23566" w:rsidP="00F2356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F23566" w:rsidRPr="00F23566" w:rsidRDefault="00F23566" w:rsidP="00F23566">
            <w:pPr>
              <w:pStyle w:val="ReportMain"/>
              <w:suppressAutoHyphens/>
              <w:jc w:val="both"/>
              <w:rPr>
                <w:szCs w:val="24"/>
              </w:rPr>
            </w:pPr>
            <w:r w:rsidRPr="00F23566">
              <w:rPr>
                <w:szCs w:val="24"/>
                <w:u w:val="single"/>
              </w:rPr>
              <w:t>Уметь:</w:t>
            </w:r>
          </w:p>
          <w:p w:rsidR="00F23566" w:rsidRPr="00F23566" w:rsidRDefault="00F23566" w:rsidP="00F23566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23566">
              <w:rPr>
                <w:szCs w:val="24"/>
              </w:rPr>
              <w:t>диагностировать жизнеспособность зимующих растений; определять устойчивость растительного организма к действию неблагоприятных факторов; диагностировать недостаток или избыток элементов минерального питания;</w:t>
            </w:r>
          </w:p>
        </w:tc>
        <w:tc>
          <w:tcPr>
            <w:tcW w:w="4536" w:type="dxa"/>
            <w:shd w:val="clear" w:color="auto" w:fill="auto"/>
          </w:tcPr>
          <w:p w:rsidR="00F23566" w:rsidRPr="0074514D" w:rsidRDefault="00F23566" w:rsidP="00F23566">
            <w:pPr>
              <w:pStyle w:val="ReportMain"/>
              <w:suppressAutoHyphens/>
            </w:pPr>
            <w:r w:rsidRPr="0074514D">
              <w:rPr>
                <w:b/>
              </w:rPr>
              <w:t>Блок B –</w:t>
            </w:r>
            <w:r w:rsidRPr="0074514D">
              <w:t xml:space="preserve"> задания реконструктивного уровня</w:t>
            </w:r>
          </w:p>
          <w:p w:rsidR="00F23566" w:rsidRPr="0074514D" w:rsidRDefault="00F23566" w:rsidP="00F2356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Практические задания</w:t>
            </w:r>
          </w:p>
        </w:tc>
      </w:tr>
      <w:tr w:rsidR="00F23566" w:rsidRPr="001B7F08" w:rsidTr="00F23566">
        <w:tc>
          <w:tcPr>
            <w:tcW w:w="3879" w:type="dxa"/>
            <w:vMerge/>
            <w:shd w:val="clear" w:color="auto" w:fill="auto"/>
          </w:tcPr>
          <w:p w:rsidR="00F23566" w:rsidRPr="00F23566" w:rsidRDefault="00F23566" w:rsidP="00F2356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F23566" w:rsidRPr="00F23566" w:rsidRDefault="00F23566" w:rsidP="00F23566">
            <w:pPr>
              <w:pStyle w:val="ReportMain"/>
              <w:suppressAutoHyphens/>
              <w:jc w:val="both"/>
              <w:rPr>
                <w:szCs w:val="24"/>
              </w:rPr>
            </w:pPr>
            <w:r w:rsidRPr="00F23566">
              <w:rPr>
                <w:szCs w:val="24"/>
                <w:u w:val="single"/>
              </w:rPr>
              <w:t>Владеть:</w:t>
            </w:r>
          </w:p>
          <w:p w:rsidR="00F23566" w:rsidRPr="00F23566" w:rsidRDefault="00F23566" w:rsidP="00F23566">
            <w:pPr>
              <w:pStyle w:val="ReportMain"/>
              <w:suppressAutoHyphens/>
              <w:rPr>
                <w:szCs w:val="24"/>
              </w:rPr>
            </w:pPr>
            <w:r w:rsidRPr="00F23566">
              <w:rPr>
                <w:szCs w:val="24"/>
              </w:rPr>
              <w:t>навыками оценки физиологического состояния и адаптационного потенциала растений.</w:t>
            </w:r>
          </w:p>
        </w:tc>
        <w:tc>
          <w:tcPr>
            <w:tcW w:w="4536" w:type="dxa"/>
            <w:shd w:val="clear" w:color="auto" w:fill="auto"/>
          </w:tcPr>
          <w:p w:rsidR="00F23566" w:rsidRPr="0074514D" w:rsidRDefault="00F23566" w:rsidP="00F23566">
            <w:pPr>
              <w:pStyle w:val="ReportMain"/>
              <w:suppressAutoHyphens/>
            </w:pPr>
            <w:r w:rsidRPr="0074514D">
              <w:rPr>
                <w:b/>
              </w:rPr>
              <w:t>Блок C –</w:t>
            </w:r>
            <w:r w:rsidRPr="0074514D">
              <w:t xml:space="preserve"> задания практико-ориентированного и/или исследовательского уровня</w:t>
            </w:r>
          </w:p>
          <w:p w:rsidR="00F23566" w:rsidRPr="0074514D" w:rsidRDefault="00F23566" w:rsidP="00F2356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Комплексные практические  задания</w:t>
            </w:r>
          </w:p>
        </w:tc>
      </w:tr>
      <w:tr w:rsidR="00F23566" w:rsidRPr="001B7F08" w:rsidTr="00F23566">
        <w:tc>
          <w:tcPr>
            <w:tcW w:w="3879" w:type="dxa"/>
            <w:vMerge w:val="restart"/>
            <w:shd w:val="clear" w:color="auto" w:fill="auto"/>
          </w:tcPr>
          <w:p w:rsidR="00F23566" w:rsidRPr="00F23566" w:rsidRDefault="00F23566" w:rsidP="00F235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566">
              <w:rPr>
                <w:rFonts w:ascii="Times New Roman" w:hAnsi="Times New Roman" w:cs="Times New Roman"/>
                <w:sz w:val="24"/>
                <w:szCs w:val="24"/>
              </w:rPr>
              <w:t>ОПК-6 способность  применять современные экспериментальные методы работы с биологическими объектами в полевых и лабораторных условиях, навыки работы с современной аппаратурой</w:t>
            </w:r>
          </w:p>
        </w:tc>
        <w:tc>
          <w:tcPr>
            <w:tcW w:w="6378" w:type="dxa"/>
            <w:shd w:val="clear" w:color="auto" w:fill="auto"/>
          </w:tcPr>
          <w:p w:rsidR="00F23566" w:rsidRPr="00F23566" w:rsidRDefault="00F23566" w:rsidP="00F23566">
            <w:pPr>
              <w:pStyle w:val="ReportMain"/>
              <w:suppressAutoHyphens/>
              <w:jc w:val="both"/>
              <w:rPr>
                <w:szCs w:val="24"/>
              </w:rPr>
            </w:pPr>
            <w:r w:rsidRPr="00F23566">
              <w:rPr>
                <w:szCs w:val="24"/>
                <w:u w:val="single"/>
              </w:rPr>
              <w:t>Знать:</w:t>
            </w:r>
          </w:p>
          <w:p w:rsidR="00F23566" w:rsidRPr="00F23566" w:rsidRDefault="00F23566" w:rsidP="00F23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566">
              <w:rPr>
                <w:rFonts w:ascii="Times New Roman" w:hAnsi="Times New Roman" w:cs="Times New Roman"/>
                <w:sz w:val="24"/>
                <w:szCs w:val="24"/>
              </w:rPr>
              <w:t>морфологию и топографию органов растения; закономерн</w:t>
            </w:r>
            <w:r w:rsidRPr="00F235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566">
              <w:rPr>
                <w:rFonts w:ascii="Times New Roman" w:hAnsi="Times New Roman" w:cs="Times New Roman"/>
                <w:sz w:val="24"/>
                <w:szCs w:val="24"/>
              </w:rPr>
              <w:t>сти роста и развития растений для формирования высокок</w:t>
            </w:r>
            <w:r w:rsidRPr="00F235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566">
              <w:rPr>
                <w:rFonts w:ascii="Times New Roman" w:hAnsi="Times New Roman" w:cs="Times New Roman"/>
                <w:sz w:val="24"/>
                <w:szCs w:val="24"/>
              </w:rPr>
              <w:t>чественного урожая;</w:t>
            </w:r>
          </w:p>
        </w:tc>
        <w:tc>
          <w:tcPr>
            <w:tcW w:w="4536" w:type="dxa"/>
            <w:shd w:val="clear" w:color="auto" w:fill="auto"/>
          </w:tcPr>
          <w:p w:rsidR="00F23566" w:rsidRPr="0074514D" w:rsidRDefault="00F23566" w:rsidP="00F23566">
            <w:pPr>
              <w:pStyle w:val="ReportMain"/>
              <w:suppressAutoHyphens/>
            </w:pPr>
            <w:r w:rsidRPr="0074514D">
              <w:rPr>
                <w:b/>
              </w:rPr>
              <w:t>Блок A –</w:t>
            </w:r>
            <w:r w:rsidRPr="0074514D">
              <w:t xml:space="preserve"> задания репродуктивного уровня</w:t>
            </w:r>
          </w:p>
          <w:p w:rsidR="00F23566" w:rsidRPr="0074514D" w:rsidRDefault="00F23566" w:rsidP="00F2356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Тестирование, вопросы для опроса</w:t>
            </w:r>
          </w:p>
        </w:tc>
      </w:tr>
      <w:tr w:rsidR="00F23566" w:rsidRPr="001B7F08" w:rsidTr="00F23566">
        <w:tc>
          <w:tcPr>
            <w:tcW w:w="3879" w:type="dxa"/>
            <w:vMerge/>
            <w:shd w:val="clear" w:color="auto" w:fill="auto"/>
          </w:tcPr>
          <w:p w:rsidR="00F23566" w:rsidRPr="00F23566" w:rsidRDefault="00F23566" w:rsidP="00F2356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F23566" w:rsidRPr="00F23566" w:rsidRDefault="00F23566" w:rsidP="00F23566">
            <w:pPr>
              <w:pStyle w:val="ReportMain"/>
              <w:suppressAutoHyphens/>
              <w:jc w:val="both"/>
              <w:rPr>
                <w:szCs w:val="24"/>
              </w:rPr>
            </w:pPr>
            <w:r w:rsidRPr="00F23566">
              <w:rPr>
                <w:szCs w:val="24"/>
                <w:u w:val="single"/>
              </w:rPr>
              <w:t>Уметь:</w:t>
            </w:r>
          </w:p>
          <w:p w:rsidR="00F23566" w:rsidRPr="00F23566" w:rsidRDefault="00F23566" w:rsidP="00F23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3566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современные экспериментальные методы работы с биологическими объектами в полевых и лабораторных у</w:t>
            </w:r>
            <w:r w:rsidRPr="00F235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3566">
              <w:rPr>
                <w:rFonts w:ascii="Times New Roman" w:hAnsi="Times New Roman" w:cs="Times New Roman"/>
                <w:sz w:val="24"/>
                <w:szCs w:val="24"/>
              </w:rPr>
              <w:t>ловиях; обосновывать результаты проведенных исследов</w:t>
            </w:r>
            <w:r w:rsidRPr="00F235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566">
              <w:rPr>
                <w:rFonts w:ascii="Times New Roman" w:hAnsi="Times New Roman" w:cs="Times New Roman"/>
                <w:sz w:val="24"/>
                <w:szCs w:val="24"/>
              </w:rPr>
              <w:t xml:space="preserve">ний; </w:t>
            </w:r>
          </w:p>
        </w:tc>
        <w:tc>
          <w:tcPr>
            <w:tcW w:w="4536" w:type="dxa"/>
            <w:shd w:val="clear" w:color="auto" w:fill="auto"/>
          </w:tcPr>
          <w:p w:rsidR="00F23566" w:rsidRPr="0074514D" w:rsidRDefault="00F23566" w:rsidP="00F23566">
            <w:pPr>
              <w:pStyle w:val="ReportMain"/>
              <w:suppressAutoHyphens/>
            </w:pPr>
            <w:r w:rsidRPr="0074514D">
              <w:rPr>
                <w:b/>
              </w:rPr>
              <w:t>Блок B –</w:t>
            </w:r>
            <w:r w:rsidRPr="0074514D">
              <w:t xml:space="preserve"> задания реконструктивного уровня</w:t>
            </w:r>
          </w:p>
          <w:p w:rsidR="00F23566" w:rsidRPr="0074514D" w:rsidRDefault="00F23566" w:rsidP="00F2356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Практические задания</w:t>
            </w:r>
          </w:p>
        </w:tc>
      </w:tr>
      <w:tr w:rsidR="00F23566" w:rsidRPr="001B7F08" w:rsidTr="00F23566">
        <w:tc>
          <w:tcPr>
            <w:tcW w:w="3879" w:type="dxa"/>
            <w:vMerge/>
            <w:shd w:val="clear" w:color="auto" w:fill="auto"/>
          </w:tcPr>
          <w:p w:rsidR="00F23566" w:rsidRPr="00F23566" w:rsidRDefault="00F23566" w:rsidP="00F2356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F23566" w:rsidRPr="00F23566" w:rsidRDefault="00F23566" w:rsidP="00F23566">
            <w:pPr>
              <w:pStyle w:val="ReportMain"/>
              <w:suppressAutoHyphens/>
              <w:jc w:val="both"/>
              <w:rPr>
                <w:szCs w:val="24"/>
              </w:rPr>
            </w:pPr>
            <w:r w:rsidRPr="00F23566">
              <w:rPr>
                <w:szCs w:val="24"/>
                <w:u w:val="single"/>
              </w:rPr>
              <w:t>Владеть:</w:t>
            </w:r>
          </w:p>
          <w:p w:rsidR="00F23566" w:rsidRPr="00F23566" w:rsidRDefault="00F23566" w:rsidP="00F23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3566">
              <w:rPr>
                <w:rFonts w:ascii="Times New Roman" w:hAnsi="Times New Roman" w:cs="Times New Roman"/>
                <w:sz w:val="24"/>
                <w:szCs w:val="24"/>
              </w:rPr>
              <w:t>навыками работы с современной аппаратурой для провед</w:t>
            </w:r>
            <w:r w:rsidRPr="00F235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566">
              <w:rPr>
                <w:rFonts w:ascii="Times New Roman" w:hAnsi="Times New Roman" w:cs="Times New Roman"/>
                <w:sz w:val="24"/>
                <w:szCs w:val="24"/>
              </w:rPr>
              <w:t>ния биологических экспериментов в полевых и лаборато</w:t>
            </w:r>
            <w:r w:rsidRPr="00F235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3566">
              <w:rPr>
                <w:rFonts w:ascii="Times New Roman" w:hAnsi="Times New Roman" w:cs="Times New Roman"/>
                <w:sz w:val="24"/>
                <w:szCs w:val="24"/>
              </w:rPr>
              <w:t>ных условиях.</w:t>
            </w:r>
          </w:p>
        </w:tc>
        <w:tc>
          <w:tcPr>
            <w:tcW w:w="4536" w:type="dxa"/>
            <w:shd w:val="clear" w:color="auto" w:fill="auto"/>
          </w:tcPr>
          <w:p w:rsidR="00F23566" w:rsidRPr="0074514D" w:rsidRDefault="00F23566" w:rsidP="00F23566">
            <w:pPr>
              <w:pStyle w:val="ReportMain"/>
              <w:suppressAutoHyphens/>
            </w:pPr>
            <w:r w:rsidRPr="0074514D">
              <w:rPr>
                <w:b/>
              </w:rPr>
              <w:t>Блок C –</w:t>
            </w:r>
            <w:r w:rsidRPr="0074514D">
              <w:t xml:space="preserve"> задания практико-ориентированного и/или исследовательского уровня</w:t>
            </w:r>
          </w:p>
          <w:p w:rsidR="00F23566" w:rsidRPr="0074514D" w:rsidRDefault="00F23566" w:rsidP="00F2356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Комплексные практические  задания</w:t>
            </w:r>
          </w:p>
        </w:tc>
      </w:tr>
    </w:tbl>
    <w:p w:rsidR="006F6E16" w:rsidRPr="000E0AC3" w:rsidRDefault="006F6E16" w:rsidP="000E0A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RPr="000E0AC3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4829E3" w:rsidRPr="000E0AC3" w:rsidRDefault="004829E3" w:rsidP="000E0A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E0AC3">
        <w:rPr>
          <w:rFonts w:ascii="Times New Roman" w:eastAsia="Times New Roman" w:hAnsi="Times New Roman" w:cs="Times New Roman"/>
          <w:sz w:val="28"/>
          <w:szCs w:val="24"/>
        </w:rPr>
        <w:lastRenderedPageBreak/>
        <w:t>Оценочные средства</w:t>
      </w:r>
    </w:p>
    <w:p w:rsidR="004829E3" w:rsidRDefault="004829E3" w:rsidP="000E0A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E0AC3">
        <w:rPr>
          <w:rFonts w:ascii="Times New Roman" w:eastAsia="Times New Roman" w:hAnsi="Times New Roman" w:cs="Times New Roman"/>
          <w:sz w:val="28"/>
          <w:szCs w:val="24"/>
        </w:rPr>
        <w:t>Блок А</w:t>
      </w:r>
    </w:p>
    <w:p w:rsidR="00F23566" w:rsidRPr="000E0AC3" w:rsidRDefault="00F23566" w:rsidP="000E0A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Тестовые задания:</w:t>
      </w:r>
    </w:p>
    <w:p w:rsidR="008E59F7" w:rsidRPr="000E0AC3" w:rsidRDefault="00F6008A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Раздел № 1 </w:t>
      </w:r>
      <w:r w:rsidR="00246FC1" w:rsidRPr="000E0AC3">
        <w:rPr>
          <w:rFonts w:ascii="Times New Roman" w:hAnsi="Times New Roman" w:cs="Times New Roman"/>
          <w:sz w:val="28"/>
          <w:szCs w:val="20"/>
        </w:rPr>
        <w:t>Введение. Предмет и задачи физиологии растений.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1.1 Впервые наблюдал клеточное строение растений:</w:t>
      </w:r>
    </w:p>
    <w:p w:rsidR="00B73848" w:rsidRPr="000E0AC3" w:rsidRDefault="00B73848" w:rsidP="00BE48B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Т. Шванн</w:t>
      </w:r>
    </w:p>
    <w:p w:rsidR="00B73848" w:rsidRPr="000E0AC3" w:rsidRDefault="00B73848" w:rsidP="00BE48B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Н. Грю</w:t>
      </w:r>
    </w:p>
    <w:p w:rsidR="00B73848" w:rsidRPr="000E0AC3" w:rsidRDefault="00B73848" w:rsidP="00BE48B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Р. Гук</w:t>
      </w:r>
    </w:p>
    <w:p w:rsidR="00B73848" w:rsidRPr="000E0AC3" w:rsidRDefault="00B73848" w:rsidP="00BE48B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М. Мальпиги</w:t>
      </w:r>
    </w:p>
    <w:p w:rsidR="00B73848" w:rsidRPr="000E0AC3" w:rsidRDefault="00B73848" w:rsidP="00BE48B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М. Шлейден</w:t>
      </w:r>
    </w:p>
    <w:p w:rsidR="00B73848" w:rsidRPr="000E0AC3" w:rsidRDefault="00B73848" w:rsidP="000E0AC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  <w:sz w:val="28"/>
          <w:szCs w:val="24"/>
        </w:rPr>
      </w:pPr>
      <w:r w:rsidRPr="000E0AC3">
        <w:rPr>
          <w:rFonts w:ascii="Times New Roman" w:hAnsi="Times New Roman" w:cs="Times New Roman"/>
          <w:spacing w:val="-8"/>
          <w:sz w:val="28"/>
          <w:szCs w:val="24"/>
        </w:rPr>
        <w:t>1.2  Основные положения клеточной теории были разработаны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 М. Шлейденом и Т. Шванном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2. М. Мальпиги и Н. Грю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3. Д. Бентамом и Д. Гукером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4. Ф. Фонтаном и Р. Броуном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1.3  К эукариотам относятся: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 Архебактерии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2. Эубактерии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3. Вирусы 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4. Грибы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1.4 Что входит в состав протопласта растительной клетки?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1. Кристаллические включения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2. Крахмальные зерна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3. Капли жира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4. Ядро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1.5 В клетках растений отсутствуют: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1. Митохондрии 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2. Рибосомы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3. Центриоли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4. Пластиды 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5. Вакуоли </w:t>
      </w:r>
    </w:p>
    <w:p w:rsidR="00B73848" w:rsidRPr="000E0AC3" w:rsidRDefault="000D17D2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  <w:sz w:val="28"/>
          <w:szCs w:val="24"/>
        </w:rPr>
      </w:pPr>
      <w:r w:rsidRPr="000E0AC3">
        <w:rPr>
          <w:rFonts w:ascii="Times New Roman" w:hAnsi="Times New Roman" w:cs="Times New Roman"/>
          <w:spacing w:val="-8"/>
          <w:sz w:val="28"/>
          <w:szCs w:val="24"/>
        </w:rPr>
        <w:t>1.6</w:t>
      </w:r>
      <w:r w:rsidR="00B73848" w:rsidRPr="000E0AC3">
        <w:rPr>
          <w:rFonts w:ascii="Times New Roman" w:hAnsi="Times New Roman" w:cs="Times New Roman"/>
          <w:spacing w:val="-8"/>
          <w:sz w:val="28"/>
          <w:szCs w:val="24"/>
        </w:rPr>
        <w:t xml:space="preserve"> Органоиды растительной клетки специального назначения: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1. Ядро  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2. Митохондрии  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3. Рибосомы 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4. Центриоли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5. Пластиды </w:t>
      </w:r>
    </w:p>
    <w:p w:rsidR="00B73848" w:rsidRPr="000E0AC3" w:rsidRDefault="000D17D2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1.7</w:t>
      </w:r>
      <w:r w:rsidR="00B73848" w:rsidRPr="000E0AC3">
        <w:rPr>
          <w:rFonts w:ascii="Times New Roman" w:hAnsi="Times New Roman" w:cs="Times New Roman"/>
          <w:sz w:val="28"/>
          <w:szCs w:val="24"/>
        </w:rPr>
        <w:t xml:space="preserve"> Резервным веществом большинства растений является: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1. Гликоген   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2. Крахмал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3. Волютин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4. Хризоламинарин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5. Ламинарин</w:t>
      </w:r>
    </w:p>
    <w:p w:rsidR="00B73848" w:rsidRPr="000E0AC3" w:rsidRDefault="000D17D2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1.8</w:t>
      </w:r>
      <w:r w:rsidR="00B73848" w:rsidRPr="000E0AC3">
        <w:rPr>
          <w:rFonts w:ascii="Times New Roman" w:hAnsi="Times New Roman" w:cs="Times New Roman"/>
          <w:sz w:val="28"/>
          <w:szCs w:val="24"/>
        </w:rPr>
        <w:t xml:space="preserve"> Местом хранения и воспроизводства наследственной информации в клетке является: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lastRenderedPageBreak/>
        <w:t xml:space="preserve">1. Ядро 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2. Цитоплазма 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3. Вакуоль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4. Клеточная стенка</w:t>
      </w:r>
    </w:p>
    <w:p w:rsidR="00B73848" w:rsidRPr="000E0AC3" w:rsidRDefault="000D17D2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1.9</w:t>
      </w:r>
      <w:r w:rsidR="00B73848" w:rsidRPr="000E0AC3">
        <w:rPr>
          <w:rFonts w:ascii="Times New Roman" w:hAnsi="Times New Roman" w:cs="Times New Roman"/>
          <w:sz w:val="28"/>
          <w:szCs w:val="24"/>
        </w:rPr>
        <w:t xml:space="preserve"> Что относится к первичным производным протопласта?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1. Крахмальные зерна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2. Кристаллические включения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3. Клеточная стенка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4. Ядро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5. Капли жира</w:t>
      </w:r>
    </w:p>
    <w:p w:rsidR="00B73848" w:rsidRPr="000E0AC3" w:rsidRDefault="000D17D2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1.10</w:t>
      </w:r>
      <w:r w:rsidR="00B73848" w:rsidRPr="000E0AC3">
        <w:rPr>
          <w:rFonts w:ascii="Times New Roman" w:hAnsi="Times New Roman" w:cs="Times New Roman"/>
          <w:sz w:val="28"/>
          <w:szCs w:val="24"/>
        </w:rPr>
        <w:t xml:space="preserve"> Какие вещества растительной клетки являются экскреторными?</w:t>
      </w:r>
    </w:p>
    <w:p w:rsidR="00B73848" w:rsidRPr="000E0AC3" w:rsidRDefault="00B73848" w:rsidP="000E0AC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 Белки</w:t>
      </w:r>
    </w:p>
    <w:p w:rsidR="00B73848" w:rsidRPr="000E0AC3" w:rsidRDefault="00B73848" w:rsidP="000E0AC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2. Углеводы </w:t>
      </w:r>
    </w:p>
    <w:p w:rsidR="00B73848" w:rsidRPr="000E0AC3" w:rsidRDefault="00B73848" w:rsidP="000E0AC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3. Кристаллы оксалата кальция</w:t>
      </w:r>
    </w:p>
    <w:p w:rsidR="00B73848" w:rsidRPr="000E0AC3" w:rsidRDefault="00B73848" w:rsidP="000E0AC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4. Жиры</w:t>
      </w:r>
    </w:p>
    <w:p w:rsidR="00B73848" w:rsidRPr="000E0AC3" w:rsidRDefault="000D17D2" w:rsidP="000E0AC3">
      <w:pPr>
        <w:pStyle w:val="a4"/>
        <w:ind w:firstLine="567"/>
        <w:rPr>
          <w:spacing w:val="6"/>
          <w:szCs w:val="24"/>
        </w:rPr>
      </w:pPr>
      <w:r w:rsidRPr="000E0AC3">
        <w:rPr>
          <w:spacing w:val="6"/>
          <w:szCs w:val="24"/>
        </w:rPr>
        <w:t>1.11</w:t>
      </w:r>
      <w:r w:rsidR="00B73848" w:rsidRPr="000E0AC3">
        <w:rPr>
          <w:spacing w:val="6"/>
          <w:szCs w:val="24"/>
        </w:rPr>
        <w:t>Какое вещество растительной клетки является запасным?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 Оксалат кальция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2. Инулин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3. Карбонат кальция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4. Целлюлоза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5. Кремнезем </w:t>
      </w:r>
    </w:p>
    <w:p w:rsidR="00B73848" w:rsidRPr="000E0AC3" w:rsidRDefault="000D17D2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1.12</w:t>
      </w:r>
      <w:r w:rsidR="00B73848" w:rsidRPr="000E0AC3">
        <w:rPr>
          <w:rFonts w:ascii="Times New Roman" w:hAnsi="Times New Roman" w:cs="Times New Roman"/>
          <w:sz w:val="28"/>
          <w:szCs w:val="24"/>
        </w:rPr>
        <w:t xml:space="preserve"> Что относится к вторичным производным протопласта?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 Клеточная стенка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2. Вакуоль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3. Крахмальные зерна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4. Цитоплазма </w:t>
      </w:r>
    </w:p>
    <w:p w:rsidR="00B73848" w:rsidRPr="000E0AC3" w:rsidRDefault="000D17D2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1.13</w:t>
      </w:r>
      <w:r w:rsidR="00B73848" w:rsidRPr="000E0AC3">
        <w:rPr>
          <w:rFonts w:ascii="Times New Roman" w:hAnsi="Times New Roman" w:cs="Times New Roman"/>
          <w:sz w:val="28"/>
          <w:szCs w:val="24"/>
        </w:rPr>
        <w:t xml:space="preserve"> В состав протопласта растительной клетки входит: </w:t>
      </w:r>
    </w:p>
    <w:p w:rsidR="00B73848" w:rsidRPr="000E0AC3" w:rsidRDefault="00B73848" w:rsidP="000E0AC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 Клеточная стенка</w:t>
      </w:r>
    </w:p>
    <w:p w:rsidR="00B73848" w:rsidRPr="000E0AC3" w:rsidRDefault="00B73848" w:rsidP="000E0AC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2. Цитоплазма </w:t>
      </w:r>
    </w:p>
    <w:p w:rsidR="00B73848" w:rsidRPr="000E0AC3" w:rsidRDefault="00B73848" w:rsidP="000E0AC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3. Клеточный сок</w:t>
      </w:r>
    </w:p>
    <w:p w:rsidR="00B73848" w:rsidRPr="000E0AC3" w:rsidRDefault="00B73848" w:rsidP="000E0AC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4. Кристаллические включения</w:t>
      </w:r>
    </w:p>
    <w:p w:rsidR="00B73848" w:rsidRPr="000E0AC3" w:rsidRDefault="000D17D2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1.14</w:t>
      </w:r>
      <w:r w:rsidR="00B73848" w:rsidRPr="000E0AC3">
        <w:rPr>
          <w:rFonts w:ascii="Times New Roman" w:hAnsi="Times New Roman" w:cs="Times New Roman"/>
          <w:sz w:val="28"/>
          <w:szCs w:val="24"/>
        </w:rPr>
        <w:t xml:space="preserve"> Пластиды – органоиды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 Грибной клетки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2. Животной клетки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3. Растительной клетки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4. Клеток всех организмов-эукариотов</w:t>
      </w:r>
    </w:p>
    <w:p w:rsidR="00B73848" w:rsidRPr="000E0AC3" w:rsidRDefault="000D17D2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1.15</w:t>
      </w:r>
      <w:r w:rsidR="00B73848" w:rsidRPr="000E0AC3">
        <w:rPr>
          <w:rFonts w:ascii="Times New Roman" w:hAnsi="Times New Roman" w:cs="Times New Roman"/>
          <w:sz w:val="28"/>
          <w:szCs w:val="24"/>
        </w:rPr>
        <w:t xml:space="preserve"> Какую роль в клетке играет аппарат Гольджи?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 Является энергетическим центром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2. Происходит синтез белков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3. Происходит синтез веществ для построения клеточной стенки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4. С его помощью осуществляется внутриклеточное пищеварение</w:t>
      </w:r>
    </w:p>
    <w:p w:rsidR="00B73848" w:rsidRPr="000E0AC3" w:rsidRDefault="000D17D2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1.16</w:t>
      </w:r>
      <w:r w:rsidR="00B73848" w:rsidRPr="000E0AC3">
        <w:rPr>
          <w:rFonts w:ascii="Times New Roman" w:hAnsi="Times New Roman" w:cs="Times New Roman"/>
          <w:sz w:val="28"/>
          <w:szCs w:val="24"/>
        </w:rPr>
        <w:t xml:space="preserve"> Какую функцию выполняют рибосомы?</w:t>
      </w:r>
    </w:p>
    <w:p w:rsidR="00B73848" w:rsidRPr="000E0AC3" w:rsidRDefault="00B73848" w:rsidP="000E0AC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1. Фотосинтеза  </w:t>
      </w:r>
    </w:p>
    <w:p w:rsidR="00B73848" w:rsidRPr="000E0AC3" w:rsidRDefault="00B73848" w:rsidP="000E0AC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2. Синтеза углеводов </w:t>
      </w:r>
    </w:p>
    <w:p w:rsidR="00B73848" w:rsidRPr="000E0AC3" w:rsidRDefault="00B73848" w:rsidP="000E0AC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3. Синтеза белков  </w:t>
      </w:r>
    </w:p>
    <w:p w:rsidR="00B73848" w:rsidRPr="000E0AC3" w:rsidRDefault="00B73848" w:rsidP="000E0AC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lastRenderedPageBreak/>
        <w:t xml:space="preserve">4. Накопления жира  </w:t>
      </w:r>
    </w:p>
    <w:p w:rsidR="00B73848" w:rsidRPr="000E0AC3" w:rsidRDefault="000D17D2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1.17</w:t>
      </w:r>
      <w:r w:rsidR="00B73848" w:rsidRPr="000E0AC3">
        <w:rPr>
          <w:rFonts w:ascii="Times New Roman" w:hAnsi="Times New Roman" w:cs="Times New Roman"/>
          <w:sz w:val="28"/>
          <w:szCs w:val="24"/>
        </w:rPr>
        <w:t xml:space="preserve"> Плазмалемма – это 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 w:rsidRPr="000E0AC3">
        <w:rPr>
          <w:rFonts w:ascii="Times New Roman" w:hAnsi="Times New Roman" w:cs="Times New Roman"/>
          <w:spacing w:val="-6"/>
          <w:sz w:val="28"/>
          <w:szCs w:val="24"/>
        </w:rPr>
        <w:t>1. Мембрана, отграничивающая цитоплазму от стенки клетки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2. Мембрана, отграничивающая содержимое ядра от цитоплазмы</w:t>
      </w:r>
    </w:p>
    <w:p w:rsidR="00B73848" w:rsidRPr="000E0AC3" w:rsidRDefault="00B73848" w:rsidP="000E0AC3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3. Вакуолярная мембрана</w:t>
      </w:r>
    </w:p>
    <w:p w:rsidR="00B73848" w:rsidRPr="000E0AC3" w:rsidRDefault="00B73848" w:rsidP="000E0AC3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4. Мембрана митохондрий</w:t>
      </w:r>
    </w:p>
    <w:p w:rsidR="00B73848" w:rsidRPr="000E0AC3" w:rsidRDefault="000D17D2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1.18</w:t>
      </w:r>
      <w:r w:rsidR="00B73848" w:rsidRPr="000E0AC3">
        <w:rPr>
          <w:rFonts w:ascii="Times New Roman" w:hAnsi="Times New Roman" w:cs="Times New Roman"/>
          <w:sz w:val="28"/>
          <w:szCs w:val="24"/>
        </w:rPr>
        <w:t xml:space="preserve"> Какую функцию выполняют хлоропласты?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1. Запасающую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2. Фотосинтезирующую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3. Энергетического обмена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4. Регуляции водно-солевого обмена</w:t>
      </w:r>
    </w:p>
    <w:p w:rsidR="00B73848" w:rsidRPr="000E0AC3" w:rsidRDefault="000D17D2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1.19</w:t>
      </w:r>
      <w:r w:rsidR="00B73848" w:rsidRPr="000E0AC3">
        <w:rPr>
          <w:rFonts w:ascii="Times New Roman" w:hAnsi="Times New Roman" w:cs="Times New Roman"/>
          <w:sz w:val="28"/>
          <w:szCs w:val="24"/>
        </w:rPr>
        <w:t xml:space="preserve"> Какие пигменты содержатся в хромопластах?</w:t>
      </w:r>
    </w:p>
    <w:p w:rsidR="00B73848" w:rsidRPr="000E0AC3" w:rsidRDefault="00B73848" w:rsidP="000E0AC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1. Хлорофилл </w:t>
      </w:r>
    </w:p>
    <w:p w:rsidR="00B73848" w:rsidRPr="000E0AC3" w:rsidRDefault="00B73848" w:rsidP="000E0AC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2. Каротиноиды</w:t>
      </w:r>
    </w:p>
    <w:p w:rsidR="00B73848" w:rsidRPr="000E0AC3" w:rsidRDefault="00B73848" w:rsidP="000E0AC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3. Фикоэритрины</w:t>
      </w:r>
    </w:p>
    <w:p w:rsidR="00B73848" w:rsidRPr="000E0AC3" w:rsidRDefault="00B73848" w:rsidP="000E0AC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4. Фикоцианины</w:t>
      </w:r>
    </w:p>
    <w:p w:rsidR="00B73848" w:rsidRPr="000E0AC3" w:rsidRDefault="000D17D2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1.20</w:t>
      </w:r>
      <w:r w:rsidR="00B73848" w:rsidRPr="000E0AC3">
        <w:rPr>
          <w:rFonts w:ascii="Times New Roman" w:hAnsi="Times New Roman" w:cs="Times New Roman"/>
          <w:sz w:val="28"/>
          <w:szCs w:val="24"/>
        </w:rPr>
        <w:t xml:space="preserve"> Пигменты в хлоропластах локализуются:</w:t>
      </w:r>
    </w:p>
    <w:p w:rsidR="00B73848" w:rsidRPr="000E0AC3" w:rsidRDefault="00B73848" w:rsidP="000E0AC3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 В строме хлоропласта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2. В наружной мембране хлоропласта</w:t>
      </w:r>
    </w:p>
    <w:p w:rsidR="00B73848" w:rsidRPr="000E0AC3" w:rsidRDefault="00B73848" w:rsidP="000E0AC3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3. Во внутренней мембране хлоропласта</w:t>
      </w:r>
    </w:p>
    <w:p w:rsidR="00B73848" w:rsidRPr="000E0AC3" w:rsidRDefault="00B73848" w:rsidP="000E0AC3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4. В мембранах тилакоидов</w:t>
      </w:r>
    </w:p>
    <w:p w:rsidR="00B73848" w:rsidRPr="000E0AC3" w:rsidRDefault="00B73848" w:rsidP="00BE48B8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Элементарная единица молекулярно-генетического уровня орган</w:t>
      </w: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и</w:t>
      </w: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зации жизни</w:t>
      </w:r>
    </w:p>
    <w:p w:rsidR="00B73848" w:rsidRPr="000E0AC3" w:rsidRDefault="00B73848" w:rsidP="00BE48B8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клетка</w:t>
      </w:r>
    </w:p>
    <w:p w:rsidR="00B73848" w:rsidRPr="000E0AC3" w:rsidRDefault="00B73848" w:rsidP="00BE48B8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биосфера</w:t>
      </w:r>
    </w:p>
    <w:p w:rsidR="00B73848" w:rsidRPr="000E0AC3" w:rsidRDefault="00B73848" w:rsidP="00BE48B8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ген</w:t>
      </w:r>
    </w:p>
    <w:p w:rsidR="00B73848" w:rsidRPr="000E0AC3" w:rsidRDefault="00B73848" w:rsidP="00BE48B8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популяция</w:t>
      </w:r>
    </w:p>
    <w:p w:rsidR="00B73848" w:rsidRPr="000E0AC3" w:rsidRDefault="00B73848" w:rsidP="00BE48B8">
      <w:pPr>
        <w:pStyle w:val="a3"/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Элементарное явление клеточного уровня организации жизни</w:t>
      </w:r>
    </w:p>
    <w:p w:rsidR="00B73848" w:rsidRPr="000E0AC3" w:rsidRDefault="00B73848" w:rsidP="00BE48B8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онтогенез</w:t>
      </w:r>
    </w:p>
    <w:p w:rsidR="00B73848" w:rsidRPr="000E0AC3" w:rsidRDefault="00B73848" w:rsidP="00BE48B8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метаболизм клетки </w:t>
      </w:r>
    </w:p>
    <w:p w:rsidR="00B73848" w:rsidRPr="000E0AC3" w:rsidRDefault="00B73848" w:rsidP="00BE48B8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редупликация ДНК</w:t>
      </w:r>
    </w:p>
    <w:p w:rsidR="00B73848" w:rsidRPr="000E0AC3" w:rsidRDefault="00B73848" w:rsidP="00BE48B8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изменение генофонда</w:t>
      </w:r>
    </w:p>
    <w:p w:rsidR="00B73848" w:rsidRPr="000E0AC3" w:rsidRDefault="00B73848" w:rsidP="00BE48B8">
      <w:pPr>
        <w:pStyle w:val="a3"/>
        <w:numPr>
          <w:ilvl w:val="1"/>
          <w:numId w:val="15"/>
        </w:numPr>
        <w:spacing w:after="0" w:line="240" w:lineRule="auto"/>
        <w:ind w:firstLine="42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Клеточные формы жизни, имеющие оформленное ядро</w:t>
      </w:r>
    </w:p>
    <w:p w:rsidR="00B73848" w:rsidRPr="000E0AC3" w:rsidRDefault="00B73848" w:rsidP="00BE48B8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фаги</w:t>
      </w:r>
    </w:p>
    <w:p w:rsidR="00B73848" w:rsidRPr="000E0AC3" w:rsidRDefault="00B73848" w:rsidP="00BE48B8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вирусы</w:t>
      </w:r>
    </w:p>
    <w:p w:rsidR="00B73848" w:rsidRPr="000E0AC3" w:rsidRDefault="00B73848" w:rsidP="00BE48B8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прокариоты</w:t>
      </w:r>
    </w:p>
    <w:p w:rsidR="00B73848" w:rsidRPr="000E0AC3" w:rsidRDefault="00B73848" w:rsidP="00BE48B8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эукариоты</w:t>
      </w:r>
    </w:p>
    <w:p w:rsidR="00B73848" w:rsidRPr="000E0AC3" w:rsidRDefault="00B73848" w:rsidP="00BE48B8">
      <w:pPr>
        <w:pStyle w:val="a3"/>
        <w:numPr>
          <w:ilvl w:val="1"/>
          <w:numId w:val="15"/>
        </w:numPr>
        <w:spacing w:after="0" w:line="240" w:lineRule="auto"/>
        <w:ind w:firstLine="42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Клеточные формы жизни, лишенные оформленного ядра</w:t>
      </w:r>
    </w:p>
    <w:p w:rsidR="00B73848" w:rsidRPr="000E0AC3" w:rsidRDefault="00B73848" w:rsidP="00BE48B8">
      <w:pPr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фаги</w:t>
      </w:r>
    </w:p>
    <w:p w:rsidR="00B73848" w:rsidRPr="000E0AC3" w:rsidRDefault="00B73848" w:rsidP="00BE48B8">
      <w:pPr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вирусы</w:t>
      </w:r>
    </w:p>
    <w:p w:rsidR="00B73848" w:rsidRPr="000E0AC3" w:rsidRDefault="00B73848" w:rsidP="00BE48B8">
      <w:pPr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прокариоты</w:t>
      </w:r>
    </w:p>
    <w:p w:rsidR="00B73848" w:rsidRPr="000E0AC3" w:rsidRDefault="00B73848" w:rsidP="00BE48B8">
      <w:pPr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эукариот</w:t>
      </w:r>
    </w:p>
    <w:p w:rsidR="00B73848" w:rsidRPr="000E0AC3" w:rsidRDefault="00B73848" w:rsidP="00BE48B8">
      <w:pPr>
        <w:pStyle w:val="a3"/>
        <w:numPr>
          <w:ilvl w:val="1"/>
          <w:numId w:val="15"/>
        </w:numPr>
        <w:spacing w:after="0" w:line="240" w:lineRule="auto"/>
        <w:ind w:firstLine="42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Компоненты, отсутствующие в прокариотической клетке</w:t>
      </w:r>
    </w:p>
    <w:p w:rsidR="00B73848" w:rsidRPr="000E0AC3" w:rsidRDefault="00B73848" w:rsidP="00BE48B8">
      <w:pPr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клеточная мембрана</w:t>
      </w:r>
    </w:p>
    <w:p w:rsidR="00B73848" w:rsidRPr="000E0AC3" w:rsidRDefault="00B73848" w:rsidP="00BE48B8">
      <w:pPr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рибосомы</w:t>
      </w:r>
    </w:p>
    <w:p w:rsidR="00B73848" w:rsidRPr="000E0AC3" w:rsidRDefault="00B73848" w:rsidP="00BE48B8">
      <w:pPr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>кольцевая ДНК</w:t>
      </w:r>
    </w:p>
    <w:p w:rsidR="00B73848" w:rsidRPr="000E0AC3" w:rsidRDefault="00B73848" w:rsidP="00BE48B8">
      <w:pPr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митохондрии</w:t>
      </w:r>
    </w:p>
    <w:p w:rsidR="00B73848" w:rsidRPr="000E0AC3" w:rsidRDefault="00B73848" w:rsidP="00BE48B8">
      <w:pPr>
        <w:pStyle w:val="a3"/>
        <w:numPr>
          <w:ilvl w:val="1"/>
          <w:numId w:val="15"/>
        </w:numPr>
        <w:spacing w:after="0" w:line="240" w:lineRule="auto"/>
        <w:ind w:firstLine="42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Главным структурным компонентом ядра является</w:t>
      </w:r>
    </w:p>
    <w:p w:rsidR="00B73848" w:rsidRPr="000E0AC3" w:rsidRDefault="00B73848" w:rsidP="00BE48B8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хроматин </w:t>
      </w:r>
    </w:p>
    <w:p w:rsidR="00B73848" w:rsidRPr="000E0AC3" w:rsidRDefault="00B73848" w:rsidP="00BE48B8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рибосомы</w:t>
      </w:r>
    </w:p>
    <w:p w:rsidR="00B73848" w:rsidRPr="000E0AC3" w:rsidRDefault="00B73848" w:rsidP="00BE48B8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кольцевая ДНК</w:t>
      </w:r>
    </w:p>
    <w:p w:rsidR="00B73848" w:rsidRPr="000E0AC3" w:rsidRDefault="00B73848" w:rsidP="00BE48B8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РНК</w:t>
      </w:r>
    </w:p>
    <w:p w:rsidR="00B73848" w:rsidRPr="000E0AC3" w:rsidRDefault="00B73848" w:rsidP="00BE48B8">
      <w:pPr>
        <w:pStyle w:val="a3"/>
        <w:numPr>
          <w:ilvl w:val="1"/>
          <w:numId w:val="15"/>
        </w:numPr>
        <w:spacing w:after="0" w:line="240" w:lineRule="auto"/>
        <w:ind w:firstLine="42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Хроматин – это</w:t>
      </w:r>
    </w:p>
    <w:p w:rsidR="00B73848" w:rsidRPr="000E0AC3" w:rsidRDefault="00B73848" w:rsidP="00BE48B8">
      <w:pPr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гаплоидный набор хромосом</w:t>
      </w:r>
    </w:p>
    <w:p w:rsidR="00B73848" w:rsidRPr="000E0AC3" w:rsidRDefault="00B73848" w:rsidP="00BE48B8">
      <w:pPr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интерфазное состояние хромосом</w:t>
      </w:r>
    </w:p>
    <w:p w:rsidR="00B73848" w:rsidRPr="000E0AC3" w:rsidRDefault="00B73848" w:rsidP="00BE48B8">
      <w:pPr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компонент кариолеммы</w:t>
      </w:r>
    </w:p>
    <w:p w:rsidR="00B73848" w:rsidRPr="000E0AC3" w:rsidRDefault="00B73848" w:rsidP="00BE48B8">
      <w:pPr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интенсивно окрашиваемая часть хромосомы</w:t>
      </w:r>
    </w:p>
    <w:p w:rsidR="00B73848" w:rsidRPr="000E0AC3" w:rsidRDefault="00B73848" w:rsidP="00BE48B8">
      <w:pPr>
        <w:pStyle w:val="a3"/>
        <w:numPr>
          <w:ilvl w:val="1"/>
          <w:numId w:val="15"/>
        </w:numPr>
        <w:spacing w:after="0" w:line="240" w:lineRule="auto"/>
        <w:ind w:firstLine="42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Химический состав хроматина эукариот </w:t>
      </w:r>
    </w:p>
    <w:p w:rsidR="00B73848" w:rsidRPr="000E0AC3" w:rsidRDefault="00B73848" w:rsidP="00BE48B8">
      <w:pPr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РНК, белки, углеводы</w:t>
      </w:r>
    </w:p>
    <w:p w:rsidR="00B73848" w:rsidRPr="000E0AC3" w:rsidRDefault="00B73848" w:rsidP="00BE48B8">
      <w:pPr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ДНК</w:t>
      </w:r>
    </w:p>
    <w:p w:rsidR="00B73848" w:rsidRPr="000E0AC3" w:rsidRDefault="00B73848" w:rsidP="00BE48B8">
      <w:pPr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ДНК и белки</w:t>
      </w:r>
    </w:p>
    <w:p w:rsidR="00B73848" w:rsidRPr="000E0AC3" w:rsidRDefault="00B73848" w:rsidP="00BE48B8">
      <w:pPr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ДНК, белки, углеводы</w:t>
      </w:r>
    </w:p>
    <w:p w:rsidR="00B73848" w:rsidRPr="000E0AC3" w:rsidRDefault="00B73848" w:rsidP="00BE48B8">
      <w:pPr>
        <w:pStyle w:val="a3"/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Ядерная структура, обеспечивающая обособление наследственного материала и регуляцию взаимодействий ядра и цитоплазмы</w:t>
      </w:r>
    </w:p>
    <w:p w:rsidR="00B73848" w:rsidRPr="000E0AC3" w:rsidRDefault="00B73848" w:rsidP="00BE48B8">
      <w:pPr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кариолемма</w:t>
      </w:r>
    </w:p>
    <w:p w:rsidR="00B73848" w:rsidRPr="000E0AC3" w:rsidRDefault="00B73848" w:rsidP="00BE48B8">
      <w:pPr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кариоплазма</w:t>
      </w:r>
    </w:p>
    <w:p w:rsidR="00B73848" w:rsidRPr="000E0AC3" w:rsidRDefault="00B73848" w:rsidP="00BE48B8">
      <w:pPr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ядрышко</w:t>
      </w:r>
    </w:p>
    <w:p w:rsidR="00B73848" w:rsidRPr="000E0AC3" w:rsidRDefault="00B73848" w:rsidP="00BE48B8">
      <w:pPr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хроматин</w:t>
      </w:r>
    </w:p>
    <w:p w:rsidR="00B73848" w:rsidRPr="000E0AC3" w:rsidRDefault="00B73848" w:rsidP="00BE48B8">
      <w:pPr>
        <w:pStyle w:val="a3"/>
        <w:numPr>
          <w:ilvl w:val="1"/>
          <w:numId w:val="15"/>
        </w:numPr>
        <w:spacing w:after="0" w:line="240" w:lineRule="auto"/>
        <w:ind w:firstLine="42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Современные представления о строении мембраны отражает</w:t>
      </w:r>
    </w:p>
    <w:p w:rsidR="00B73848" w:rsidRPr="000E0AC3" w:rsidRDefault="00B73848" w:rsidP="00BE48B8">
      <w:pPr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модель бутерброда</w:t>
      </w:r>
    </w:p>
    <w:p w:rsidR="00B73848" w:rsidRPr="000E0AC3" w:rsidRDefault="00B73848" w:rsidP="00BE48B8">
      <w:pPr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жидкостно-мозаичная модель</w:t>
      </w:r>
    </w:p>
    <w:p w:rsidR="00B73848" w:rsidRPr="000E0AC3" w:rsidRDefault="00B73848" w:rsidP="00BE48B8">
      <w:pPr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модель билипидного слоя</w:t>
      </w:r>
    </w:p>
    <w:p w:rsidR="00B73848" w:rsidRPr="000E0AC3" w:rsidRDefault="00B73848" w:rsidP="00BE48B8">
      <w:pPr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модель белковых монослоев</w:t>
      </w:r>
    </w:p>
    <w:p w:rsidR="00B73848" w:rsidRPr="000E0AC3" w:rsidRDefault="000D17D2" w:rsidP="000E0AC3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1.31</w:t>
      </w:r>
      <w:r w:rsidR="00B73848"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Основные химические компоненты плазматической мембраны </w:t>
      </w:r>
    </w:p>
    <w:p w:rsidR="00B73848" w:rsidRPr="000E0AC3" w:rsidRDefault="00B73848" w:rsidP="00BE48B8">
      <w:pPr>
        <w:numPr>
          <w:ilvl w:val="1"/>
          <w:numId w:val="13"/>
        </w:numPr>
        <w:tabs>
          <w:tab w:val="left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белки и углеводы</w:t>
      </w:r>
    </w:p>
    <w:p w:rsidR="00B73848" w:rsidRPr="000E0AC3" w:rsidRDefault="00B73848" w:rsidP="00BE48B8">
      <w:pPr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углеводы и фосфолипиды</w:t>
      </w:r>
    </w:p>
    <w:p w:rsidR="00B73848" w:rsidRPr="000E0AC3" w:rsidRDefault="00B73848" w:rsidP="00BE48B8">
      <w:pPr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фосфолипиды, белки, углеводы</w:t>
      </w:r>
    </w:p>
    <w:p w:rsidR="00B73848" w:rsidRPr="000E0AC3" w:rsidRDefault="00B73848" w:rsidP="00BE48B8">
      <w:pPr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нуклеотиды, АТФ и белки </w:t>
      </w:r>
    </w:p>
    <w:p w:rsidR="00B73848" w:rsidRPr="000E0AC3" w:rsidRDefault="00B73848" w:rsidP="00BE48B8">
      <w:pPr>
        <w:pStyle w:val="a3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Перемещение веществ против градиента концентрации с затратой энергии </w:t>
      </w:r>
    </w:p>
    <w:p w:rsidR="00B73848" w:rsidRPr="000E0AC3" w:rsidRDefault="00B73848" w:rsidP="00BE48B8">
      <w:pPr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диффузия</w:t>
      </w:r>
    </w:p>
    <w:p w:rsidR="00B73848" w:rsidRPr="000E0AC3" w:rsidRDefault="00B73848" w:rsidP="00BE48B8">
      <w:pPr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осмос</w:t>
      </w:r>
    </w:p>
    <w:p w:rsidR="00B73848" w:rsidRPr="000E0AC3" w:rsidRDefault="00B73848" w:rsidP="00BE48B8">
      <w:pPr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активный транспорт</w:t>
      </w:r>
    </w:p>
    <w:p w:rsidR="00B73848" w:rsidRPr="000E0AC3" w:rsidRDefault="00B73848" w:rsidP="00BE48B8">
      <w:pPr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пассивный транспорт</w:t>
      </w:r>
    </w:p>
    <w:p w:rsidR="002E429D" w:rsidRPr="000E0AC3" w:rsidRDefault="000D17D2" w:rsidP="000E0AC3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0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Раздел № 2 </w:t>
      </w:r>
      <w:r w:rsidR="00B31162" w:rsidRPr="000E0AC3">
        <w:rPr>
          <w:rFonts w:ascii="Times New Roman" w:hAnsi="Times New Roman" w:cs="Times New Roman"/>
          <w:sz w:val="28"/>
          <w:szCs w:val="20"/>
        </w:rPr>
        <w:t>Физиология растительной клетки.</w:t>
      </w:r>
    </w:p>
    <w:p w:rsidR="00B31162" w:rsidRPr="000E0AC3" w:rsidRDefault="00B31162" w:rsidP="00BE48B8">
      <w:pPr>
        <w:pStyle w:val="a3"/>
        <w:numPr>
          <w:ilvl w:val="1"/>
          <w:numId w:val="1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методом в физиологии растений является:</w:t>
      </w:r>
    </w:p>
    <w:p w:rsidR="00B31162" w:rsidRPr="000E0AC3" w:rsidRDefault="00B31162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Описательный непосредственный</w:t>
      </w:r>
    </w:p>
    <w:p w:rsidR="00B31162" w:rsidRPr="000E0AC3" w:rsidRDefault="00B31162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2.Исторический</w:t>
      </w:r>
    </w:p>
    <w:p w:rsidR="00B31162" w:rsidRPr="000E0AC3" w:rsidRDefault="00B31162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Экспериментальный</w:t>
      </w:r>
    </w:p>
    <w:p w:rsidR="00B31162" w:rsidRPr="000E0AC3" w:rsidRDefault="00B31162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Описательный опосредственный</w:t>
      </w:r>
    </w:p>
    <w:p w:rsidR="006B4BA3" w:rsidRPr="000E0AC3" w:rsidRDefault="006B4BA3" w:rsidP="000E0AC3">
      <w:pPr>
        <w:pStyle w:val="1"/>
        <w:numPr>
          <w:ilvl w:val="0"/>
          <w:numId w:val="0"/>
        </w:numPr>
        <w:spacing w:line="240" w:lineRule="auto"/>
        <w:ind w:firstLine="567"/>
        <w:jc w:val="left"/>
        <w:rPr>
          <w:b w:val="0"/>
          <w:color w:val="000000"/>
          <w:sz w:val="28"/>
          <w:szCs w:val="28"/>
        </w:rPr>
      </w:pPr>
      <w:r w:rsidRPr="000E0AC3">
        <w:rPr>
          <w:b w:val="0"/>
          <w:bCs/>
          <w:color w:val="000000"/>
          <w:sz w:val="28"/>
          <w:szCs w:val="28"/>
        </w:rPr>
        <w:lastRenderedPageBreak/>
        <w:t>2.2 Структурную основу клеточной стенки составляют:</w:t>
      </w:r>
    </w:p>
    <w:p w:rsidR="006B4BA3" w:rsidRPr="000E0AC3" w:rsidRDefault="006B4BA3" w:rsidP="000E0AC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 фосфолипиды</w:t>
      </w:r>
    </w:p>
    <w:p w:rsidR="006B4BA3" w:rsidRPr="000E0AC3" w:rsidRDefault="006B4BA3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моносахариды</w:t>
      </w:r>
    </w:p>
    <w:p w:rsidR="006B4BA3" w:rsidRPr="000E0AC3" w:rsidRDefault="006B4BA3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целлюлоза</w:t>
      </w:r>
    </w:p>
    <w:p w:rsidR="00A0631B" w:rsidRPr="000E0AC3" w:rsidRDefault="006B4BA3" w:rsidP="000E0AC3">
      <w:pPr>
        <w:pStyle w:val="a6"/>
        <w:spacing w:before="0" w:after="0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0E0AC3">
        <w:rPr>
          <w:rFonts w:ascii="Times New Roman" w:eastAsia="Times New Roman" w:hAnsi="Times New Roman"/>
          <w:color w:val="000000"/>
          <w:sz w:val="28"/>
          <w:szCs w:val="28"/>
        </w:rPr>
        <w:t xml:space="preserve">2.3 </w:t>
      </w:r>
      <w:r w:rsidR="00A0631B" w:rsidRPr="000E0AC3">
        <w:rPr>
          <w:rFonts w:ascii="Times New Roman" w:eastAsia="Times New Roman" w:hAnsi="Times New Roman"/>
          <w:color w:val="000000"/>
          <w:sz w:val="28"/>
          <w:szCs w:val="28"/>
        </w:rPr>
        <w:t>Синтез АТФ за счет энергии аэробного окисления происходит:</w:t>
      </w:r>
    </w:p>
    <w:p w:rsidR="00A0631B" w:rsidRPr="000E0AC3" w:rsidRDefault="00A0631B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рибосомах</w:t>
      </w:r>
    </w:p>
    <w:p w:rsidR="00A0631B" w:rsidRPr="000E0AC3" w:rsidRDefault="00A0631B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ядре</w:t>
      </w:r>
    </w:p>
    <w:p w:rsidR="00A0631B" w:rsidRPr="000E0AC3" w:rsidRDefault="00A0631B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3.в митохондриях</w:t>
      </w:r>
    </w:p>
    <w:p w:rsidR="00A0631B" w:rsidRPr="000E0AC3" w:rsidRDefault="00A0631B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пластидах</w:t>
      </w:r>
    </w:p>
    <w:p w:rsidR="00A0631B" w:rsidRPr="000E0AC3" w:rsidRDefault="00A0631B" w:rsidP="000E0AC3">
      <w:pPr>
        <w:pStyle w:val="a6"/>
        <w:spacing w:before="0" w:after="0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0E0AC3">
        <w:rPr>
          <w:rFonts w:ascii="Times New Roman" w:eastAsia="Times New Roman" w:hAnsi="Times New Roman"/>
          <w:color w:val="000000"/>
          <w:sz w:val="28"/>
          <w:szCs w:val="28"/>
        </w:rPr>
        <w:t>2.4 Ферментативную функцию в растении выполняют:</w:t>
      </w:r>
    </w:p>
    <w:p w:rsidR="00A0631B" w:rsidRPr="000E0AC3" w:rsidRDefault="00A0631B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белки</w:t>
      </w:r>
    </w:p>
    <w:p w:rsidR="00A0631B" w:rsidRPr="000E0AC3" w:rsidRDefault="00A0631B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липиды</w:t>
      </w:r>
    </w:p>
    <w:p w:rsidR="00A0631B" w:rsidRPr="000E0AC3" w:rsidRDefault="00A0631B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нуклеиновые кислоты</w:t>
      </w:r>
    </w:p>
    <w:p w:rsidR="00A0631B" w:rsidRPr="000E0AC3" w:rsidRDefault="00A0631B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пигменты</w:t>
      </w:r>
    </w:p>
    <w:p w:rsidR="00A0631B" w:rsidRPr="000E0AC3" w:rsidRDefault="00A0631B" w:rsidP="000E0AC3">
      <w:pPr>
        <w:pStyle w:val="a6"/>
        <w:spacing w:before="0"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E0AC3">
        <w:rPr>
          <w:rFonts w:ascii="Times New Roman" w:eastAsia="Times New Roman" w:hAnsi="Times New Roman"/>
          <w:color w:val="000000"/>
          <w:sz w:val="28"/>
          <w:szCs w:val="28"/>
        </w:rPr>
        <w:t>2.5Поглощение хлорофиллом квантов света в красной части спектра об</w:t>
      </w:r>
      <w:r w:rsidRPr="000E0AC3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0E0AC3">
        <w:rPr>
          <w:rFonts w:ascii="Times New Roman" w:eastAsia="Times New Roman" w:hAnsi="Times New Roman"/>
          <w:color w:val="000000"/>
          <w:sz w:val="28"/>
          <w:szCs w:val="28"/>
        </w:rPr>
        <w:t>словлено:</w:t>
      </w:r>
    </w:p>
    <w:p w:rsidR="00A0631B" w:rsidRPr="000E0AC3" w:rsidRDefault="00A0631B" w:rsidP="000E0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системой коньюгированных двойных связей с делокализованнымиπ-электронами</w:t>
      </w:r>
    </w:p>
    <w:p w:rsidR="00A0631B" w:rsidRPr="000E0AC3" w:rsidRDefault="00A0631B" w:rsidP="000E0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входящими в состав спиртами</w:t>
      </w:r>
    </w:p>
    <w:p w:rsidR="00A0631B" w:rsidRPr="000E0AC3" w:rsidRDefault="00A0631B" w:rsidP="000E0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наличием циклопентанового кольца, присутствием магния в порфир</w:t>
      </w: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новом ядре</w:t>
      </w:r>
    </w:p>
    <w:p w:rsidR="00A0631B" w:rsidRPr="000E0AC3" w:rsidRDefault="00A0631B" w:rsidP="000E0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 наличием сложно-эфирных связей</w:t>
      </w:r>
    </w:p>
    <w:p w:rsidR="00A0631B" w:rsidRPr="000E0AC3" w:rsidRDefault="00A0631B" w:rsidP="000E0AC3">
      <w:pPr>
        <w:pStyle w:val="a6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E0AC3">
        <w:rPr>
          <w:rFonts w:ascii="Times New Roman" w:eastAsia="Times New Roman" w:hAnsi="Times New Roman"/>
          <w:color w:val="000000"/>
          <w:sz w:val="28"/>
          <w:szCs w:val="28"/>
        </w:rPr>
        <w:t xml:space="preserve">2.6 </w:t>
      </w:r>
      <w:r w:rsidRPr="000E0AC3">
        <w:rPr>
          <w:rFonts w:ascii="Times New Roman" w:eastAsia="Times New Roman" w:hAnsi="Times New Roman"/>
          <w:bCs/>
          <w:color w:val="000000"/>
          <w:sz w:val="28"/>
          <w:szCs w:val="28"/>
        </w:rPr>
        <w:t>Площадь листьев (м</w:t>
      </w:r>
      <w:r w:rsidRPr="000E0AC3"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</w:rPr>
        <w:t>2</w:t>
      </w:r>
      <w:r w:rsidRPr="000E0AC3">
        <w:rPr>
          <w:rFonts w:ascii="Times New Roman" w:eastAsia="Times New Roman" w:hAnsi="Times New Roman"/>
          <w:bCs/>
          <w:color w:val="000000"/>
          <w:sz w:val="28"/>
          <w:szCs w:val="28"/>
        </w:rPr>
        <w:t>), приходящаяся на 1 м</w:t>
      </w:r>
      <w:r w:rsidRPr="000E0AC3"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</w:rPr>
        <w:t>2</w:t>
      </w:r>
      <w:r w:rsidRPr="000E0AC3">
        <w:rPr>
          <w:rFonts w:ascii="Times New Roman" w:eastAsia="Times New Roman" w:hAnsi="Times New Roman"/>
          <w:bCs/>
          <w:color w:val="000000"/>
          <w:sz w:val="28"/>
          <w:szCs w:val="28"/>
        </w:rPr>
        <w:t> почвы называют:</w:t>
      </w:r>
    </w:p>
    <w:p w:rsidR="00A0631B" w:rsidRPr="000E0AC3" w:rsidRDefault="00A0631B" w:rsidP="000E0AC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фотосинтетический потенциал</w:t>
      </w:r>
    </w:p>
    <w:p w:rsidR="00A0631B" w:rsidRPr="000E0AC3" w:rsidRDefault="00A0631B" w:rsidP="000E0AC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скорость роста посева</w:t>
      </w:r>
    </w:p>
    <w:p w:rsidR="00A0631B" w:rsidRPr="000E0AC3" w:rsidRDefault="00A0631B" w:rsidP="000E0AC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чистая продуктивность фотосинтеза</w:t>
      </w:r>
    </w:p>
    <w:p w:rsidR="00A0631B" w:rsidRPr="000E0AC3" w:rsidRDefault="00A0631B" w:rsidP="000E0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 индекс листовой поверхности</w:t>
      </w:r>
    </w:p>
    <w:p w:rsidR="00422F56" w:rsidRPr="000E0AC3" w:rsidRDefault="00A0631B" w:rsidP="000E0AC3">
      <w:pPr>
        <w:pStyle w:val="a6"/>
        <w:spacing w:before="0" w:after="0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0E0AC3">
        <w:rPr>
          <w:rFonts w:ascii="Times New Roman" w:eastAsia="Times New Roman" w:hAnsi="Times New Roman"/>
          <w:color w:val="000000"/>
          <w:sz w:val="28"/>
          <w:szCs w:val="28"/>
        </w:rPr>
        <w:t>2.7</w:t>
      </w:r>
      <w:r w:rsidR="00422F56" w:rsidRPr="000E0AC3">
        <w:rPr>
          <w:rFonts w:ascii="Times New Roman" w:eastAsia="Times New Roman" w:hAnsi="Times New Roman"/>
          <w:color w:val="000000"/>
          <w:sz w:val="28"/>
          <w:szCs w:val="28"/>
        </w:rPr>
        <w:t>Только к С</w:t>
      </w:r>
      <w:r w:rsidR="00422F56" w:rsidRPr="000E0AC3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3</w:t>
      </w:r>
      <w:r w:rsidR="00422F56" w:rsidRPr="000E0AC3">
        <w:rPr>
          <w:rFonts w:ascii="Times New Roman" w:eastAsia="Times New Roman" w:hAnsi="Times New Roman"/>
          <w:color w:val="000000"/>
          <w:sz w:val="28"/>
          <w:szCs w:val="28"/>
        </w:rPr>
        <w:t>растениям относятся:</w:t>
      </w:r>
    </w:p>
    <w:p w:rsidR="00422F56" w:rsidRPr="000E0AC3" w:rsidRDefault="00422F56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картофель, сахарная свекла, горох, ячмень, пшеница, овес, рис</w:t>
      </w:r>
    </w:p>
    <w:p w:rsidR="00422F56" w:rsidRPr="000E0AC3" w:rsidRDefault="00422F56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пшеница, ячмень, рис, кукуруза, сорго, просо</w:t>
      </w:r>
    </w:p>
    <w:p w:rsidR="00422F56" w:rsidRPr="000E0AC3" w:rsidRDefault="00422F56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кукуруза, ячмень, просо, сахарный тростник, сахарная свекла</w:t>
      </w:r>
    </w:p>
    <w:p w:rsidR="00422F56" w:rsidRPr="000E0AC3" w:rsidRDefault="00422F56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 просо, овес, рис, ячмень, пшеница, сахарный тростник</w:t>
      </w:r>
    </w:p>
    <w:p w:rsidR="00422F56" w:rsidRPr="000E0AC3" w:rsidRDefault="00422F56" w:rsidP="000E0AC3">
      <w:pPr>
        <w:pStyle w:val="a6"/>
        <w:spacing w:before="0" w:after="0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0E0AC3">
        <w:rPr>
          <w:rFonts w:ascii="Times New Roman" w:eastAsia="Times New Roman" w:hAnsi="Times New Roman"/>
          <w:color w:val="000000"/>
          <w:sz w:val="28"/>
          <w:szCs w:val="28"/>
        </w:rPr>
        <w:t>2.8 В состав хлорофилла входит макроэлемент:</w:t>
      </w:r>
    </w:p>
    <w:p w:rsidR="00422F56" w:rsidRPr="000E0AC3" w:rsidRDefault="00422F56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 К</w:t>
      </w:r>
    </w:p>
    <w:p w:rsidR="00422F56" w:rsidRPr="000E0AC3" w:rsidRDefault="00422F56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Са</w:t>
      </w:r>
    </w:p>
    <w:p w:rsidR="00422F56" w:rsidRPr="000E0AC3" w:rsidRDefault="00422F56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Р</w:t>
      </w:r>
    </w:p>
    <w:p w:rsidR="00422F56" w:rsidRPr="000E0AC3" w:rsidRDefault="00422F56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 S</w:t>
      </w:r>
    </w:p>
    <w:p w:rsidR="00422F56" w:rsidRPr="000E0AC3" w:rsidRDefault="00422F56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 Mg</w:t>
      </w:r>
    </w:p>
    <w:p w:rsidR="00422F56" w:rsidRPr="000E0AC3" w:rsidRDefault="00422F56" w:rsidP="000E0AC3">
      <w:pPr>
        <w:pStyle w:val="a6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0E0AC3">
        <w:rPr>
          <w:rFonts w:ascii="Times New Roman" w:eastAsia="Times New Roman" w:hAnsi="Times New Roman"/>
          <w:color w:val="000000"/>
          <w:sz w:val="28"/>
          <w:szCs w:val="28"/>
        </w:rPr>
        <w:t>2.9 Макроэлемент, который не входит ни в одно органическое соединение:</w:t>
      </w:r>
    </w:p>
    <w:p w:rsidR="00422F56" w:rsidRPr="000E0AC3" w:rsidRDefault="00422F56" w:rsidP="000E0AC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 К</w:t>
      </w:r>
    </w:p>
    <w:p w:rsidR="00422F56" w:rsidRPr="000E0AC3" w:rsidRDefault="00422F56" w:rsidP="000E0AC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Са</w:t>
      </w:r>
    </w:p>
    <w:p w:rsidR="00422F56" w:rsidRPr="000E0AC3" w:rsidRDefault="00422F56" w:rsidP="000E0AC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Р</w:t>
      </w:r>
    </w:p>
    <w:p w:rsidR="00422F56" w:rsidRPr="000E0AC3" w:rsidRDefault="00422F56" w:rsidP="000E0AC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 S</w:t>
      </w:r>
    </w:p>
    <w:p w:rsidR="00422F56" w:rsidRPr="000E0AC3" w:rsidRDefault="00422F56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 Mg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E0AC3">
        <w:rPr>
          <w:rFonts w:ascii="Times New Roman" w:eastAsia="Times New Roman" w:hAnsi="Times New Roman"/>
          <w:color w:val="000000"/>
          <w:sz w:val="28"/>
          <w:szCs w:val="28"/>
        </w:rPr>
        <w:t>2.10 Макроэлемент, входящий в состав АТФ:</w:t>
      </w:r>
    </w:p>
    <w:p w:rsidR="00422F56" w:rsidRPr="000E0AC3" w:rsidRDefault="00422F56" w:rsidP="000E0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 К</w:t>
      </w:r>
    </w:p>
    <w:p w:rsidR="00422F56" w:rsidRPr="000E0AC3" w:rsidRDefault="00422F56" w:rsidP="000E0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Са</w:t>
      </w:r>
    </w:p>
    <w:p w:rsidR="00422F56" w:rsidRPr="000E0AC3" w:rsidRDefault="00422F56" w:rsidP="000E0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Р</w:t>
      </w:r>
    </w:p>
    <w:p w:rsidR="00422F56" w:rsidRPr="000E0AC3" w:rsidRDefault="00422F56" w:rsidP="000E0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 S</w:t>
      </w:r>
    </w:p>
    <w:p w:rsidR="00422F56" w:rsidRPr="000E0AC3" w:rsidRDefault="00422F56" w:rsidP="000E0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 Mg</w:t>
      </w:r>
    </w:p>
    <w:p w:rsidR="00422F56" w:rsidRPr="000E0AC3" w:rsidRDefault="00422F56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Раздел № 3 Водный режим растений.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3.1 Количество воды, испаренной 1 м</w:t>
      </w:r>
      <w:r w:rsidRPr="000E0AC3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0E0AC3">
        <w:rPr>
          <w:rFonts w:ascii="Times New Roman" w:hAnsi="Times New Roman"/>
          <w:color w:val="000000"/>
          <w:sz w:val="28"/>
          <w:szCs w:val="28"/>
        </w:rPr>
        <w:t>листьев в единицу времени назыв</w:t>
      </w:r>
      <w:r w:rsidRPr="000E0AC3">
        <w:rPr>
          <w:rFonts w:ascii="Times New Roman" w:hAnsi="Times New Roman"/>
          <w:color w:val="000000"/>
          <w:sz w:val="28"/>
          <w:szCs w:val="28"/>
        </w:rPr>
        <w:t>а</w:t>
      </w:r>
      <w:r w:rsidRPr="000E0AC3">
        <w:rPr>
          <w:rFonts w:ascii="Times New Roman" w:hAnsi="Times New Roman"/>
          <w:color w:val="000000"/>
          <w:sz w:val="28"/>
          <w:szCs w:val="28"/>
        </w:rPr>
        <w:t>ют: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продуктивностью транспирации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 2. интенсивностью транспирации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транспирационным коэффициентом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относительной транспирацией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3.2 Количество испаренной воды на единицу сухого вещества называют: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продуктивностью транспирации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интенсивностью транспирации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транспирационным коэффициентом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относительной транспирацией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3.3 Водный стресс не стимулирует в растениях: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накопление пролина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синтез абсцизовой кислоты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синтез цитокининов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 4. дыхание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3.4 Устьица занимают от поверхности листа: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20 – 30 %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10 - 20 %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5 – 10 %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3 - 5 %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 5. 1 -3 %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3.5 От степени раскрытия устьиц непосредственно зависят: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 1. газообмен и транспирация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газообмен и поглощение воды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поглощение и передвижение воды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поглощение воды и корневое давление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3.6 Закрывание устьиц при водном стрессе обусловлено увеличением ко</w:t>
      </w:r>
      <w:r w:rsidRPr="000E0AC3">
        <w:rPr>
          <w:rFonts w:ascii="Times New Roman" w:hAnsi="Times New Roman"/>
          <w:color w:val="000000"/>
          <w:sz w:val="28"/>
          <w:szCs w:val="28"/>
        </w:rPr>
        <w:t>н</w:t>
      </w:r>
      <w:r w:rsidRPr="000E0AC3">
        <w:rPr>
          <w:rFonts w:ascii="Times New Roman" w:hAnsi="Times New Roman"/>
          <w:color w:val="000000"/>
          <w:sz w:val="28"/>
          <w:szCs w:val="28"/>
        </w:rPr>
        <w:t>центрации: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lastRenderedPageBreak/>
        <w:t>1.  гиббереллина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абсцизовой кислоты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ауксина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цитокинина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3.7 Семена зерновых культур в воздушно-сухом состоянии содержат воды: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 1. 1-15 %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20-30 %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30-40 %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40-60 %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3.8 На степень раскрытия устьиц значительное влияние оказывает: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рН клеточного сока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 2.  концентрация калия в замыкающих клетках устьиц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недостаток кислорода в межклетниках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3.9 Выделение воды через гидатоды при высокой влажности воздуха наз</w:t>
      </w:r>
      <w:r w:rsidRPr="000E0AC3">
        <w:rPr>
          <w:rFonts w:ascii="Times New Roman" w:hAnsi="Times New Roman"/>
          <w:color w:val="000000"/>
          <w:sz w:val="28"/>
          <w:szCs w:val="28"/>
        </w:rPr>
        <w:t>ы</w:t>
      </w:r>
      <w:r w:rsidRPr="000E0AC3">
        <w:rPr>
          <w:rFonts w:ascii="Times New Roman" w:hAnsi="Times New Roman"/>
          <w:color w:val="000000"/>
          <w:sz w:val="28"/>
          <w:szCs w:val="28"/>
        </w:rPr>
        <w:t>вают: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плач растений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 2. гуттация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осмос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котранспорт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3.10 Мембраны клеток содержат воды: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5 – 10 %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10 – 15 %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15 - 20 %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 4. 25 – 30 %</w:t>
      </w:r>
    </w:p>
    <w:p w:rsidR="002D470D" w:rsidRPr="000E0AC3" w:rsidRDefault="002D470D" w:rsidP="000E0AC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Раздел № 4 Питание растений углеродом (фотосинтез).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4.1 Конечным продуктом гидролиза крахмала является: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рибулеза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 2. глюкоза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3.фруктоза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сахароза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4.2 В состав углеводов входят: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1.углерод, азот, сера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2.углерод, водород, азот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3.углерод, водород, сера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углерод, водород, кислород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4.3 Поглощение хлорофиллом квантов света в сине-фиолетовой части спектра обусловлено: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системой коньюгированных двойных связей с делокализованнымиπ-электронами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входящими в состав спиртами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наличием циклопентанового кольца</w:t>
      </w:r>
    </w:p>
    <w:p w:rsidR="002D470D" w:rsidRPr="000E0AC3" w:rsidRDefault="002D470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присутствием магния в порфириновом ядре</w:t>
      </w:r>
    </w:p>
    <w:p w:rsidR="002D470D" w:rsidRPr="000E0AC3" w:rsidRDefault="002D470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bCs/>
          <w:color w:val="000000"/>
          <w:sz w:val="28"/>
          <w:szCs w:val="28"/>
        </w:rPr>
        <w:t>4.4 Количественное соотношение хлорофиллов и каротиноидов в хлор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пластах составляет:</w:t>
      </w:r>
    </w:p>
    <w:p w:rsidR="002D470D" w:rsidRPr="000E0AC3" w:rsidRDefault="002D470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1 : 1</w:t>
      </w:r>
    </w:p>
    <w:p w:rsidR="002D470D" w:rsidRPr="000E0AC3" w:rsidRDefault="002D470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lastRenderedPageBreak/>
        <w:t>2. 2 : 1</w:t>
      </w:r>
    </w:p>
    <w:p w:rsidR="002D470D" w:rsidRPr="000E0AC3" w:rsidRDefault="002D470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3 : 1</w:t>
      </w:r>
    </w:p>
    <w:p w:rsidR="002D470D" w:rsidRPr="000E0AC3" w:rsidRDefault="002D470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1 : 2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4.5 П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ервичным акцептором электронов в фотосистеме I является: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железо-серные белки (-FeS)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димер хлорофилла </w:t>
      </w:r>
      <w:r w:rsidRPr="000E0AC3">
        <w:rPr>
          <w:rFonts w:ascii="Times New Roman" w:hAnsi="Times New Roman"/>
          <w:i/>
          <w:iCs/>
          <w:color w:val="000000"/>
          <w:sz w:val="28"/>
          <w:szCs w:val="28"/>
        </w:rPr>
        <w:t>а</w:t>
      </w:r>
      <w:r w:rsidRPr="000E0AC3">
        <w:rPr>
          <w:rFonts w:ascii="Times New Roman" w:hAnsi="Times New Roman"/>
          <w:color w:val="000000"/>
          <w:sz w:val="28"/>
          <w:szCs w:val="28"/>
        </w:rPr>
        <w:t>с максимумом поглощения 700 нм (Р</w:t>
      </w:r>
      <w:r w:rsidRPr="000E0AC3">
        <w:rPr>
          <w:rFonts w:ascii="Times New Roman" w:hAnsi="Times New Roman"/>
          <w:color w:val="000000"/>
          <w:sz w:val="28"/>
          <w:szCs w:val="28"/>
          <w:vertAlign w:val="subscript"/>
        </w:rPr>
        <w:t>700</w:t>
      </w:r>
      <w:r w:rsidRPr="000E0AC3">
        <w:rPr>
          <w:rFonts w:ascii="Times New Roman" w:hAnsi="Times New Roman"/>
          <w:color w:val="000000"/>
          <w:sz w:val="28"/>
          <w:szCs w:val="28"/>
        </w:rPr>
        <w:t>)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хлорофиллы </w:t>
      </w:r>
      <w:r w:rsidRPr="000E0AC3">
        <w:rPr>
          <w:rFonts w:ascii="Times New Roman" w:hAnsi="Times New Roman"/>
          <w:i/>
          <w:iCs/>
          <w:color w:val="000000"/>
          <w:sz w:val="28"/>
          <w:szCs w:val="28"/>
        </w:rPr>
        <w:t>а</w:t>
      </w:r>
      <w:r w:rsidRPr="000E0AC3">
        <w:rPr>
          <w:rFonts w:ascii="Times New Roman" w:hAnsi="Times New Roman"/>
          <w:color w:val="000000"/>
          <w:sz w:val="28"/>
          <w:szCs w:val="28"/>
          <w:vertAlign w:val="subscript"/>
        </w:rPr>
        <w:t>670-683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 4. мономерная форма хлорофилла </w:t>
      </w:r>
      <w:r w:rsidRPr="000E0AC3">
        <w:rPr>
          <w:rFonts w:ascii="Times New Roman" w:hAnsi="Times New Roman"/>
          <w:i/>
          <w:iCs/>
          <w:color w:val="000000"/>
          <w:sz w:val="28"/>
          <w:szCs w:val="28"/>
        </w:rPr>
        <w:t>а</w:t>
      </w:r>
      <w:r w:rsidRPr="000E0AC3">
        <w:rPr>
          <w:rFonts w:ascii="Times New Roman" w:hAnsi="Times New Roman"/>
          <w:color w:val="000000"/>
          <w:sz w:val="28"/>
          <w:szCs w:val="28"/>
          <w:vertAlign w:val="subscript"/>
        </w:rPr>
        <w:t>695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4.6 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Реакционным центром фотосистемы II является: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мономерная форма хлорофилла </w:t>
      </w:r>
      <w:r w:rsidRPr="000E0AC3">
        <w:rPr>
          <w:rFonts w:ascii="Times New Roman" w:hAnsi="Times New Roman"/>
          <w:i/>
          <w:iCs/>
          <w:color w:val="000000"/>
          <w:sz w:val="28"/>
          <w:szCs w:val="28"/>
        </w:rPr>
        <w:t>а</w:t>
      </w:r>
      <w:r w:rsidRPr="000E0AC3">
        <w:rPr>
          <w:rFonts w:ascii="Times New Roman" w:hAnsi="Times New Roman"/>
          <w:color w:val="000000"/>
          <w:sz w:val="28"/>
          <w:szCs w:val="28"/>
          <w:vertAlign w:val="subscript"/>
        </w:rPr>
        <w:t>695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железо-серные белки (-FeS)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димер хлорофилла </w:t>
      </w:r>
      <w:r w:rsidRPr="000E0AC3">
        <w:rPr>
          <w:rFonts w:ascii="Times New Roman" w:hAnsi="Times New Roman"/>
          <w:i/>
          <w:iCs/>
          <w:color w:val="000000"/>
          <w:sz w:val="28"/>
          <w:szCs w:val="28"/>
        </w:rPr>
        <w:t>а</w:t>
      </w:r>
      <w:r w:rsidRPr="000E0AC3">
        <w:rPr>
          <w:rFonts w:ascii="Times New Roman" w:hAnsi="Times New Roman"/>
          <w:color w:val="000000"/>
          <w:sz w:val="28"/>
          <w:szCs w:val="28"/>
        </w:rPr>
        <w:t>с максимумом поглощения 700 нм (Р</w:t>
      </w:r>
      <w:r w:rsidRPr="000E0AC3">
        <w:rPr>
          <w:rFonts w:ascii="Times New Roman" w:hAnsi="Times New Roman"/>
          <w:color w:val="000000"/>
          <w:sz w:val="28"/>
          <w:szCs w:val="28"/>
          <w:vertAlign w:val="subscript"/>
        </w:rPr>
        <w:t>700</w:t>
      </w:r>
      <w:r w:rsidRPr="000E0AC3">
        <w:rPr>
          <w:rFonts w:ascii="Times New Roman" w:hAnsi="Times New Roman"/>
          <w:color w:val="000000"/>
          <w:sz w:val="28"/>
          <w:szCs w:val="28"/>
        </w:rPr>
        <w:t>)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хлорофилл </w:t>
      </w:r>
      <w:r w:rsidRPr="000E0AC3">
        <w:rPr>
          <w:rFonts w:ascii="Times New Roman" w:hAnsi="Times New Roman"/>
          <w:i/>
          <w:iCs/>
          <w:color w:val="000000"/>
          <w:sz w:val="28"/>
          <w:szCs w:val="28"/>
        </w:rPr>
        <w:t>а</w:t>
      </w:r>
      <w:r w:rsidRPr="000E0AC3">
        <w:rPr>
          <w:rFonts w:ascii="Times New Roman" w:hAnsi="Times New Roman"/>
          <w:color w:val="000000"/>
          <w:sz w:val="28"/>
          <w:szCs w:val="28"/>
        </w:rPr>
        <w:t>с максимумом поглощения 680 нм (Р</w:t>
      </w:r>
      <w:r w:rsidRPr="000E0AC3">
        <w:rPr>
          <w:rFonts w:ascii="Times New Roman" w:hAnsi="Times New Roman"/>
          <w:color w:val="000000"/>
          <w:sz w:val="28"/>
          <w:szCs w:val="28"/>
          <w:vertAlign w:val="subscript"/>
        </w:rPr>
        <w:t>680</w:t>
      </w:r>
      <w:r w:rsidRPr="000E0AC3">
        <w:rPr>
          <w:rFonts w:ascii="Times New Roman" w:hAnsi="Times New Roman"/>
          <w:color w:val="000000"/>
          <w:sz w:val="28"/>
          <w:szCs w:val="28"/>
        </w:rPr>
        <w:t>)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bCs/>
          <w:color w:val="000000"/>
          <w:sz w:val="28"/>
          <w:szCs w:val="28"/>
        </w:rPr>
        <w:t>4.7 Комплекс фотосистемы I под действием света: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восстановление 1,3-дифосфоглицериновой кислоты до 3-ФГА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регенерация рибулезо-1,5-дифосфата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восстанавливает ферредоксин и окисляет пластоцианин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восстанавливает пластохинон и окисляет воду с выделением О</w:t>
      </w:r>
      <w:r w:rsidRPr="000E0AC3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0E0AC3">
        <w:rPr>
          <w:rFonts w:ascii="Times New Roman" w:hAnsi="Times New Roman"/>
          <w:color w:val="000000"/>
          <w:sz w:val="28"/>
          <w:szCs w:val="28"/>
        </w:rPr>
        <w:t>и прот</w:t>
      </w:r>
      <w:r w:rsidRPr="000E0AC3">
        <w:rPr>
          <w:rFonts w:ascii="Times New Roman" w:hAnsi="Times New Roman"/>
          <w:color w:val="000000"/>
          <w:sz w:val="28"/>
          <w:szCs w:val="28"/>
        </w:rPr>
        <w:t>о</w:t>
      </w:r>
      <w:r w:rsidRPr="000E0AC3">
        <w:rPr>
          <w:rFonts w:ascii="Times New Roman" w:hAnsi="Times New Roman"/>
          <w:color w:val="000000"/>
          <w:sz w:val="28"/>
          <w:szCs w:val="28"/>
        </w:rPr>
        <w:t>нов</w:t>
      </w:r>
    </w:p>
    <w:p w:rsidR="002D470D" w:rsidRPr="000E0AC3" w:rsidRDefault="002D470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4.8 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Количество молекул хлорофилла, входящих в светособирающий ко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м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плекс, составляет: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от 50 до 140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от 80 до 160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от 100 до 200</w:t>
      </w:r>
    </w:p>
    <w:p w:rsidR="002D470D" w:rsidRPr="000E0AC3" w:rsidRDefault="002D470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 4. от 120 до 240</w:t>
      </w:r>
    </w:p>
    <w:p w:rsidR="002D470D" w:rsidRPr="000E0AC3" w:rsidRDefault="002D470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4.9 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Количество пигментов, входящих в состав антенных и светособира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ю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щих комплексов и приходящихся на каждый реакционный центр фотосистем составляет около:</w:t>
      </w:r>
    </w:p>
    <w:p w:rsidR="002D470D" w:rsidRPr="000E0AC3" w:rsidRDefault="002D470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1. 100</w:t>
      </w:r>
    </w:p>
    <w:p w:rsidR="002D470D" w:rsidRPr="000E0AC3" w:rsidRDefault="002D470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2. 200</w:t>
      </w:r>
    </w:p>
    <w:p w:rsidR="002D470D" w:rsidRPr="000E0AC3" w:rsidRDefault="002D470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3. 300</w:t>
      </w:r>
    </w:p>
    <w:p w:rsidR="002D470D" w:rsidRPr="000E0AC3" w:rsidRDefault="002D470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4. 400</w:t>
      </w:r>
    </w:p>
    <w:p w:rsidR="002D470D" w:rsidRPr="000E0AC3" w:rsidRDefault="002D470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4.10 </w:t>
      </w:r>
    </w:p>
    <w:p w:rsidR="002D470D" w:rsidRPr="000E0AC3" w:rsidRDefault="002D470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4.10 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Конечным акцептором электронов при нециклическомфосфорелир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вании является:</w:t>
      </w:r>
    </w:p>
    <w:p w:rsidR="002D470D" w:rsidRPr="000E0AC3" w:rsidRDefault="002D470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вода</w:t>
      </w:r>
    </w:p>
    <w:p w:rsidR="002D470D" w:rsidRPr="000E0AC3" w:rsidRDefault="002D470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Р</w:t>
      </w:r>
      <w:r w:rsidRPr="000E0AC3">
        <w:rPr>
          <w:rFonts w:ascii="Times New Roman" w:hAnsi="Times New Roman"/>
          <w:color w:val="000000"/>
          <w:sz w:val="28"/>
          <w:szCs w:val="28"/>
          <w:vertAlign w:val="subscript"/>
        </w:rPr>
        <w:t>680</w:t>
      </w:r>
    </w:p>
    <w:p w:rsidR="002D470D" w:rsidRPr="000E0AC3" w:rsidRDefault="002D470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феофитин</w:t>
      </w:r>
    </w:p>
    <w:p w:rsidR="002D470D" w:rsidRPr="000E0AC3" w:rsidRDefault="002D470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НАДФ</w:t>
      </w:r>
    </w:p>
    <w:p w:rsidR="00A15BA7" w:rsidRPr="000E0AC3" w:rsidRDefault="00A15BA7" w:rsidP="000E0AC3">
      <w:pPr>
        <w:tabs>
          <w:tab w:val="left" w:pos="588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Раздел № 5 Корневое питание растений.</w:t>
      </w:r>
      <w:r w:rsidRPr="000E0AC3">
        <w:rPr>
          <w:rFonts w:ascii="Times New Roman" w:hAnsi="Times New Roman" w:cs="Times New Roman"/>
          <w:sz w:val="28"/>
          <w:szCs w:val="28"/>
        </w:rPr>
        <w:tab/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5.1 Наиболее мощную корневую систему имеют: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гидрофиты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гигрофиты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мезофиты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 4. ксерофиты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lastRenderedPageBreak/>
        <w:t>5.2  Ослизнение корней происходит при недостатке :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Са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Mn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N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К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5.  Мо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5.3 Повторное использование элементов питания в растении называется: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синергизм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аддитивность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реутилизация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аллелопатия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5.  адсорбция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5.4 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Основной механизм поглощения ионов при их высокой концентрации в среде: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работа АТФ-аз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пиноцитоз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диффузия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адсорбция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5.  работа переносчиков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5.5 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Основными транспортными формами углеводов является: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глюкоза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фруктозиды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мальтоза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5.6 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 Основными транспортными формами азотистых веществ является: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мочевина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аминокислоты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аминосахара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5.7 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Скорость передвижения органических веществ по флоэме составляет: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1-5 см/ч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5-10 см/ч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10-20 см/ч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20-100 см/ч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5.8  Цитокинины образуется: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в листьях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в корнях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в растущих верхушках стеблей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в семенах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5.9 Отрицательное действие избытка влаги проявляется из-за недостатка для корней: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кислорода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углекислого газа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азота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микроэлементов</w:t>
      </w:r>
    </w:p>
    <w:p w:rsidR="00A15BA7" w:rsidRPr="000E0AC3" w:rsidRDefault="00A15BA7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5.10 При хлоридном засолении в растениях накапливаются токсические вещества:</w:t>
      </w:r>
    </w:p>
    <w:p w:rsidR="00A15BA7" w:rsidRPr="000E0AC3" w:rsidRDefault="00A15BA7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lastRenderedPageBreak/>
        <w:t>1.  аммиак, жиры, углеводы</w:t>
      </w:r>
    </w:p>
    <w:p w:rsidR="00A15BA7" w:rsidRPr="000E0AC3" w:rsidRDefault="00A15BA7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аммиак, кадаверин, путресцин</w:t>
      </w:r>
    </w:p>
    <w:p w:rsidR="00A15BA7" w:rsidRPr="000E0AC3" w:rsidRDefault="00A15BA7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аммиак, белок, кетокислоты</w:t>
      </w:r>
    </w:p>
    <w:p w:rsidR="00A15BA7" w:rsidRPr="000E0AC3" w:rsidRDefault="00A15BA7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аммиак, гликозиды, альдегиды</w:t>
      </w:r>
    </w:p>
    <w:p w:rsidR="009B184C" w:rsidRPr="000E0AC3" w:rsidRDefault="009B184C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Раздел № 6 Передвижение питательных веществ по растению.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6.1 Проявлением корневого давления у растений является: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плазмолиз и циторриз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плач растений и цитториз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плач растений и гуттация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плазмолиз и гуттация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bCs/>
          <w:color w:val="000000"/>
          <w:sz w:val="28"/>
          <w:szCs w:val="28"/>
        </w:rPr>
        <w:t>6.2 По составу все ферменты делятся на: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трехкомпонентные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однокомпонентные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многокомпонентные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6.3 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Накапливающие крахмал лейкопласты называются …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амилопласты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олеопласты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хлоропласты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протеопласты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6.4 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Тонопласт является полупроницаемой мембраной и отделяет от цит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плазмы…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аппарат Гольджи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вакуоль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пластиды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митохондрии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6.5 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Плазмалемма является полупроницаемой мембраной и отделяет…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вакуоль от цитоплазмы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аппарат Гольджи от гиалоплазмы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пластиды от гиалоплазмы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митохондрии от цитоплазмы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 5.  клеточную стенку от протопласта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6.6 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Главные функции воды в растении: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обеспечение связи с внешней средой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обеспечение транспорта веществ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создание иммунитета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поддержание теплового баланса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6.7 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Наибольшее сопротивление току жидкой воды в растении оказывает…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1. проводящая система листьев 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сосуды стебля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 3.  корневая система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клеточные стенки мезофилла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6.8 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Поднятие воды вверх по стволу дерева обеспечивает…..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присасывающее действие транспирации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корневое давление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осмотическое давление вакуолярного сока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lastRenderedPageBreak/>
        <w:t>4. особенности строения проводящих пучков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5. непрерывность водных нитей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6.9 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Растения могут поглощать и перемещать ….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жиры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витамины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сложные углеводы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воду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5.  минеральные элементы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6.10 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Сера поглощается корневой системой в виде…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сульфата (SO</w:t>
      </w:r>
      <w:r w:rsidRPr="000E0AC3">
        <w:rPr>
          <w:rFonts w:ascii="Times New Roman" w:hAnsi="Times New Roman"/>
          <w:color w:val="000000"/>
          <w:sz w:val="28"/>
          <w:szCs w:val="28"/>
          <w:vertAlign w:val="subscript"/>
        </w:rPr>
        <w:t>4</w:t>
      </w:r>
      <w:r w:rsidRPr="000E0AC3">
        <w:rPr>
          <w:rFonts w:ascii="Times New Roman" w:hAnsi="Times New Roman"/>
          <w:color w:val="000000"/>
          <w:sz w:val="28"/>
          <w:szCs w:val="28"/>
        </w:rPr>
        <w:t>)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остатка сероводородной кислоты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 . серосодержащих белков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сульфита (SO</w:t>
      </w:r>
      <w:r w:rsidRPr="000E0AC3">
        <w:rPr>
          <w:rFonts w:ascii="Times New Roman" w:hAnsi="Times New Roman"/>
          <w:color w:val="000000"/>
          <w:sz w:val="28"/>
          <w:szCs w:val="28"/>
          <w:vertAlign w:val="subscript"/>
        </w:rPr>
        <w:t>3</w:t>
      </w:r>
      <w:r w:rsidRPr="000E0AC3">
        <w:rPr>
          <w:rFonts w:ascii="Times New Roman" w:hAnsi="Times New Roman"/>
          <w:color w:val="000000"/>
          <w:sz w:val="28"/>
          <w:szCs w:val="28"/>
        </w:rPr>
        <w:t>)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5.  сульфида</w:t>
      </w:r>
    </w:p>
    <w:p w:rsidR="00E27555" w:rsidRPr="000E0AC3" w:rsidRDefault="00E27555" w:rsidP="000E0AC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Раздел № 7 Дыхание растений.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7.1 Аэробная фаза дыхания протекает: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на эндоплазматической сети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в митохондриях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в аппарате Гольджи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sz w:val="28"/>
          <w:szCs w:val="28"/>
        </w:rPr>
        <w:t xml:space="preserve">7.2 </w:t>
      </w:r>
      <w:r w:rsidRPr="000E0AC3">
        <w:rPr>
          <w:rFonts w:ascii="Times New Roman" w:hAnsi="Times New Roman"/>
          <w:color w:val="000000"/>
          <w:sz w:val="28"/>
          <w:szCs w:val="28"/>
        </w:rPr>
        <w:t>Критический уровень влажности семян зерновых культур для дыхания: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1.14-16 %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8-10 %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3.18-20 %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20-24 %</w:t>
      </w:r>
    </w:p>
    <w:p w:rsidR="00E27555" w:rsidRPr="000E0AC3" w:rsidRDefault="00E27555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sz w:val="28"/>
          <w:szCs w:val="28"/>
        </w:rPr>
        <w:t xml:space="preserve">7.3 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Интенсивность дыхания в растениях повышается при повышении ко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н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центрации: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азота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 2. кислорода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углекислого газа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аргона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5.  аммиака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7.4 Дыхательным коэффициентом называют: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 1. отношение объема выделенного СО</w:t>
      </w:r>
      <w:r w:rsidRPr="000E0AC3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0E0AC3">
        <w:rPr>
          <w:rFonts w:ascii="Times New Roman" w:hAnsi="Times New Roman"/>
          <w:color w:val="000000"/>
          <w:sz w:val="28"/>
          <w:szCs w:val="28"/>
        </w:rPr>
        <w:t>к объему поглощенного О</w:t>
      </w:r>
      <w:r w:rsidRPr="000E0AC3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отношение объема поглощенного О</w:t>
      </w:r>
      <w:r w:rsidRPr="000E0AC3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0E0AC3">
        <w:rPr>
          <w:rFonts w:ascii="Times New Roman" w:hAnsi="Times New Roman"/>
          <w:color w:val="000000"/>
          <w:sz w:val="28"/>
          <w:szCs w:val="28"/>
        </w:rPr>
        <w:t>к объему выделенного СО</w:t>
      </w:r>
      <w:r w:rsidRPr="000E0AC3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уменьшение количества сухого вещества за единицу времени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отношение объема выделенного СО</w:t>
      </w:r>
      <w:r w:rsidRPr="000E0AC3">
        <w:rPr>
          <w:rFonts w:ascii="Times New Roman" w:hAnsi="Times New Roman"/>
          <w:color w:val="000000"/>
          <w:sz w:val="28"/>
          <w:szCs w:val="28"/>
          <w:vertAlign w:val="subscript"/>
        </w:rPr>
        <w:t>2 </w:t>
      </w:r>
      <w:r w:rsidRPr="000E0AC3">
        <w:rPr>
          <w:rFonts w:ascii="Times New Roman" w:hAnsi="Times New Roman"/>
          <w:color w:val="000000"/>
          <w:sz w:val="28"/>
          <w:szCs w:val="28"/>
        </w:rPr>
        <w:t>к массе сухого вещества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7.5 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Оптимальные температуры для процесса дыхания составляют: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45 – 55 </w:t>
      </w:r>
      <w:r w:rsidRPr="000E0AC3">
        <w:rPr>
          <w:rFonts w:ascii="Times New Roman" w:hAnsi="Times New Roman"/>
          <w:color w:val="000000"/>
          <w:sz w:val="28"/>
          <w:szCs w:val="28"/>
          <w:vertAlign w:val="superscript"/>
        </w:rPr>
        <w:t>о</w:t>
      </w:r>
      <w:r w:rsidRPr="000E0AC3">
        <w:rPr>
          <w:rFonts w:ascii="Times New Roman" w:hAnsi="Times New Roman"/>
          <w:color w:val="000000"/>
          <w:sz w:val="28"/>
          <w:szCs w:val="28"/>
        </w:rPr>
        <w:t>С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30 – 40 </w:t>
      </w:r>
      <w:r w:rsidRPr="000E0AC3">
        <w:rPr>
          <w:rFonts w:ascii="Times New Roman" w:hAnsi="Times New Roman"/>
          <w:color w:val="000000"/>
          <w:sz w:val="28"/>
          <w:szCs w:val="28"/>
          <w:vertAlign w:val="superscript"/>
        </w:rPr>
        <w:t>о</w:t>
      </w:r>
      <w:r w:rsidRPr="000E0AC3">
        <w:rPr>
          <w:rFonts w:ascii="Times New Roman" w:hAnsi="Times New Roman"/>
          <w:color w:val="000000"/>
          <w:sz w:val="28"/>
          <w:szCs w:val="28"/>
        </w:rPr>
        <w:t>С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20 – 30 </w:t>
      </w:r>
      <w:r w:rsidRPr="000E0AC3">
        <w:rPr>
          <w:rFonts w:ascii="Times New Roman" w:hAnsi="Times New Roman"/>
          <w:color w:val="000000"/>
          <w:sz w:val="28"/>
          <w:szCs w:val="28"/>
          <w:vertAlign w:val="superscript"/>
        </w:rPr>
        <w:t>о</w:t>
      </w:r>
      <w:r w:rsidRPr="000E0AC3">
        <w:rPr>
          <w:rFonts w:ascii="Times New Roman" w:hAnsi="Times New Roman"/>
          <w:color w:val="000000"/>
          <w:sz w:val="28"/>
          <w:szCs w:val="28"/>
        </w:rPr>
        <w:t>С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55 – 60 </w:t>
      </w:r>
      <w:r w:rsidRPr="000E0AC3">
        <w:rPr>
          <w:rFonts w:ascii="Times New Roman" w:hAnsi="Times New Roman"/>
          <w:color w:val="000000"/>
          <w:sz w:val="28"/>
          <w:szCs w:val="28"/>
          <w:vertAlign w:val="superscript"/>
        </w:rPr>
        <w:t>о</w:t>
      </w:r>
      <w:r w:rsidRPr="000E0AC3">
        <w:rPr>
          <w:rFonts w:ascii="Times New Roman" w:hAnsi="Times New Roman"/>
          <w:color w:val="000000"/>
          <w:sz w:val="28"/>
          <w:szCs w:val="28"/>
        </w:rPr>
        <w:t>С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7.6 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Максимальные температуры для процесса дыхания составляют: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45 – 55 </w:t>
      </w:r>
      <w:r w:rsidRPr="000E0AC3">
        <w:rPr>
          <w:rFonts w:ascii="Times New Roman" w:hAnsi="Times New Roman"/>
          <w:color w:val="000000"/>
          <w:sz w:val="28"/>
          <w:szCs w:val="28"/>
          <w:vertAlign w:val="superscript"/>
        </w:rPr>
        <w:t>о</w:t>
      </w:r>
      <w:r w:rsidRPr="000E0AC3">
        <w:rPr>
          <w:rFonts w:ascii="Times New Roman" w:hAnsi="Times New Roman"/>
          <w:color w:val="000000"/>
          <w:sz w:val="28"/>
          <w:szCs w:val="28"/>
        </w:rPr>
        <w:t>С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30 – 40 </w:t>
      </w:r>
      <w:r w:rsidRPr="000E0AC3">
        <w:rPr>
          <w:rFonts w:ascii="Times New Roman" w:hAnsi="Times New Roman"/>
          <w:color w:val="000000"/>
          <w:sz w:val="28"/>
          <w:szCs w:val="28"/>
          <w:vertAlign w:val="superscript"/>
        </w:rPr>
        <w:t>о</w:t>
      </w:r>
      <w:r w:rsidRPr="000E0AC3">
        <w:rPr>
          <w:rFonts w:ascii="Times New Roman" w:hAnsi="Times New Roman"/>
          <w:color w:val="000000"/>
          <w:sz w:val="28"/>
          <w:szCs w:val="28"/>
        </w:rPr>
        <w:t>С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20 – 30 </w:t>
      </w:r>
      <w:r w:rsidRPr="000E0AC3">
        <w:rPr>
          <w:rFonts w:ascii="Times New Roman" w:hAnsi="Times New Roman"/>
          <w:color w:val="000000"/>
          <w:sz w:val="28"/>
          <w:szCs w:val="28"/>
          <w:vertAlign w:val="superscript"/>
        </w:rPr>
        <w:t>о</w:t>
      </w:r>
      <w:r w:rsidRPr="000E0AC3">
        <w:rPr>
          <w:rFonts w:ascii="Times New Roman" w:hAnsi="Times New Roman"/>
          <w:color w:val="000000"/>
          <w:sz w:val="28"/>
          <w:szCs w:val="28"/>
        </w:rPr>
        <w:t>С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lastRenderedPageBreak/>
        <w:t>4. 55 – 60 </w:t>
      </w:r>
      <w:r w:rsidRPr="000E0AC3">
        <w:rPr>
          <w:rFonts w:ascii="Times New Roman" w:hAnsi="Times New Roman"/>
          <w:color w:val="000000"/>
          <w:sz w:val="28"/>
          <w:szCs w:val="28"/>
          <w:vertAlign w:val="superscript"/>
        </w:rPr>
        <w:t>о</w:t>
      </w:r>
      <w:r w:rsidRPr="000E0AC3">
        <w:rPr>
          <w:rFonts w:ascii="Times New Roman" w:hAnsi="Times New Roman"/>
          <w:color w:val="000000"/>
          <w:sz w:val="28"/>
          <w:szCs w:val="28"/>
        </w:rPr>
        <w:t>С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5. 10 – 20 </w:t>
      </w:r>
      <w:r w:rsidRPr="000E0AC3">
        <w:rPr>
          <w:rFonts w:ascii="Times New Roman" w:hAnsi="Times New Roman"/>
          <w:color w:val="000000"/>
          <w:sz w:val="28"/>
          <w:szCs w:val="28"/>
          <w:vertAlign w:val="superscript"/>
        </w:rPr>
        <w:t>о</w:t>
      </w:r>
      <w:r w:rsidRPr="000E0AC3">
        <w:rPr>
          <w:rFonts w:ascii="Times New Roman" w:hAnsi="Times New Roman"/>
          <w:color w:val="000000"/>
          <w:sz w:val="28"/>
          <w:szCs w:val="28"/>
        </w:rPr>
        <w:t>С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7.7 В процессе дыхания конечным продуктом гликолиза является: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пировиноградная кислота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фосфоглицериновая кислота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углекислый газ и вода</w:t>
      </w:r>
    </w:p>
    <w:p w:rsidR="00E27555" w:rsidRPr="000E0AC3" w:rsidRDefault="00E27555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фосфоенолпировиноградная кислота</w:t>
      </w:r>
    </w:p>
    <w:p w:rsidR="00E27555" w:rsidRPr="000E0AC3" w:rsidRDefault="00E27555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7.8  Количество АТФ, образованных при окислении 1 молекулы ФАДН</w:t>
      </w:r>
      <w:r w:rsidRPr="000E0AC3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0E0AC3">
        <w:rPr>
          <w:rFonts w:ascii="Times New Roman" w:hAnsi="Times New Roman"/>
          <w:color w:val="000000"/>
          <w:sz w:val="28"/>
          <w:szCs w:val="28"/>
        </w:rPr>
        <w:t> в дыхательной цепи составляет:</w:t>
      </w:r>
    </w:p>
    <w:p w:rsidR="00E27555" w:rsidRPr="000E0AC3" w:rsidRDefault="00E27555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1. 1</w:t>
      </w:r>
    </w:p>
    <w:p w:rsidR="00E27555" w:rsidRPr="000E0AC3" w:rsidRDefault="00E27555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2. 2</w:t>
      </w:r>
    </w:p>
    <w:p w:rsidR="00E27555" w:rsidRPr="000E0AC3" w:rsidRDefault="00E27555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3. 4</w:t>
      </w:r>
    </w:p>
    <w:p w:rsidR="00E27555" w:rsidRPr="000E0AC3" w:rsidRDefault="00E27555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4. 6</w:t>
      </w:r>
    </w:p>
    <w:p w:rsidR="00E27555" w:rsidRPr="000E0AC3" w:rsidRDefault="00E27555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7.9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В процессе фотодыхания в митохондриях освобождается СО</w:t>
      </w:r>
      <w:r w:rsidRPr="000E0AC3"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2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 и образ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у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ется: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серин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глутаминовая кислота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глицин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аспарагиновая кислота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5.  гликолат</w:t>
      </w:r>
    </w:p>
    <w:p w:rsidR="00E27555" w:rsidRPr="000E0AC3" w:rsidRDefault="00E27555" w:rsidP="000E0AC3">
      <w:pPr>
        <w:pStyle w:val="1"/>
        <w:numPr>
          <w:ilvl w:val="0"/>
          <w:numId w:val="0"/>
        </w:numPr>
        <w:spacing w:line="240" w:lineRule="auto"/>
        <w:ind w:firstLine="567"/>
        <w:jc w:val="both"/>
        <w:rPr>
          <w:b w:val="0"/>
          <w:bCs/>
          <w:color w:val="000000"/>
          <w:sz w:val="28"/>
          <w:szCs w:val="28"/>
        </w:rPr>
      </w:pPr>
      <w:r w:rsidRPr="000E0AC3">
        <w:rPr>
          <w:b w:val="0"/>
          <w:color w:val="000000"/>
          <w:sz w:val="28"/>
          <w:szCs w:val="28"/>
        </w:rPr>
        <w:t>7.10 Наиболее чувствительным к усилению дефицита влаги является дых</w:t>
      </w:r>
      <w:r w:rsidRPr="000E0AC3">
        <w:rPr>
          <w:b w:val="0"/>
          <w:color w:val="000000"/>
          <w:sz w:val="28"/>
          <w:szCs w:val="28"/>
        </w:rPr>
        <w:t>а</w:t>
      </w:r>
      <w:r w:rsidRPr="000E0AC3">
        <w:rPr>
          <w:b w:val="0"/>
          <w:color w:val="000000"/>
          <w:sz w:val="28"/>
          <w:szCs w:val="28"/>
        </w:rPr>
        <w:t>ние: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соцветий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корней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соцветий и корней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стеблей</w:t>
      </w:r>
    </w:p>
    <w:p w:rsidR="0096667D" w:rsidRPr="000E0AC3" w:rsidRDefault="0096667D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Раздел № 8 Рост и развитие растений.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bCs/>
          <w:color w:val="000000"/>
          <w:sz w:val="28"/>
          <w:szCs w:val="28"/>
        </w:rPr>
        <w:t>8.1 Нижний предел влажности почвы, при котором полностью прекращ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ются ростовые процессы, связан с: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снижением активной поверхности корней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возрастание водоудерживающих сил почвы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снижением интенсивности дыхания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нарушением гомеостаза клеток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bCs/>
          <w:color w:val="000000"/>
          <w:sz w:val="28"/>
          <w:szCs w:val="28"/>
        </w:rPr>
        <w:t>8.2 Верхний предел влажности почвы, при котором полностью прекращ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ются ростовые процессы, связан с: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снижением активной поверхности корней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возрастание водоудерживающих сил почвы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снижением интенсивности дыхания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с нарушением аэрации почвы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8.3  Интенсивное накопление вегетативной массы происходит под влиян</w:t>
      </w:r>
      <w:r w:rsidRPr="000E0AC3">
        <w:rPr>
          <w:rFonts w:ascii="Times New Roman" w:hAnsi="Times New Roman"/>
          <w:color w:val="000000"/>
          <w:sz w:val="28"/>
          <w:szCs w:val="28"/>
        </w:rPr>
        <w:t>и</w:t>
      </w:r>
      <w:r w:rsidRPr="000E0AC3">
        <w:rPr>
          <w:rFonts w:ascii="Times New Roman" w:hAnsi="Times New Roman"/>
          <w:color w:val="000000"/>
          <w:sz w:val="28"/>
          <w:szCs w:val="28"/>
        </w:rPr>
        <w:t>ем: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Са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Р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N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К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lastRenderedPageBreak/>
        <w:t>5.  Мо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8.4 Темпы роста растений можно определить: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по морфологии листьев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по накоплению гормонов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по содержанию воды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по нарастанию вегетативной массы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8.5 Увеличение размеров клетки характерно: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для эмбриональной фазы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для фазы растяжения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для фазы дифференциации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для предэмбриональной фазы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8.6 Под развитием растений понимают: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количественные изменения в структуре клеток и тканей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увеличение числа клеток и тканей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качественные изменения структуры клеток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качественные изменения структуры и функций растений в онтогенезе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8.7 Вакуоль в клетке образуется: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в эмбриональную фазу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в фазу растяжения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в фазу дифференциации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в предэмбриональную фазу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5.  в постэмбриональную фазу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8.8 Действие оказываемое ретардантами на растение заключается: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в подавлении роста стеблей, повышении устойчивости к полеганию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в усилении роста стеблей, снижении устойчивости к полеганию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в подавлении роста листьев и корней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в усилении роста корней, стеблей и листьев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5.  в усилении роста репродуктивных органов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8.9 Под ростом растений понимают: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новообразование элементов структуры растений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увеличение количества органического вещества в растении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необратимое увеличение размеров, массы растения, элементов структ</w:t>
      </w:r>
      <w:r w:rsidRPr="000E0AC3">
        <w:rPr>
          <w:rFonts w:ascii="Times New Roman" w:hAnsi="Times New Roman"/>
          <w:color w:val="000000"/>
          <w:sz w:val="28"/>
          <w:szCs w:val="28"/>
        </w:rPr>
        <w:t>у</w:t>
      </w:r>
      <w:r w:rsidRPr="000E0AC3">
        <w:rPr>
          <w:rFonts w:ascii="Times New Roman" w:hAnsi="Times New Roman"/>
          <w:color w:val="000000"/>
          <w:sz w:val="28"/>
          <w:szCs w:val="28"/>
        </w:rPr>
        <w:t>ры протопласта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необратимые качественные изменения функций растений и отдельных органов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5.  переход от одного этапа органогенеза к другому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8.10 Для прорастания семян необходимо поступление: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микроэлементов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воды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макроэлементов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углекислоты</w:t>
      </w:r>
    </w:p>
    <w:p w:rsidR="0096667D" w:rsidRPr="000E0AC3" w:rsidRDefault="0096667D" w:rsidP="000E0AC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Раздел № 9 Физиологические основы устойчивости растений.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9.1 Хлороз листьев у растений вызывается недостатком: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цинк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бор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lastRenderedPageBreak/>
        <w:t>3.  молибден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железо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5.  марганец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9.2 Отмирание конуса нарастания побега происходит при недостатке: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цинка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бора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молибдена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железа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5.  марганца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9.3 Растворы, в которых нет токсического действия солей называют: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физиологически уравновешенными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изотоническими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гипертоническими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гипотоническими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5.  равновесными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9.4 Переход к фазе цветения задерживает высокая концентрация: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Со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N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Р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К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5.  Мо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bCs/>
          <w:color w:val="000000"/>
          <w:sz w:val="28"/>
          <w:szCs w:val="28"/>
        </w:rPr>
        <w:t>9.5 Яровизация озимых культур: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замедляет развитие растений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обеспечивает инициацию растений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ускоряет рост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замедляет рост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9.6 Для борьбы с полеганием можно применять: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гербициды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дефолианты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десиканты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ретарданты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9.7 Восстановление поврежденных или утраченных частей растения наз</w:t>
      </w:r>
      <w:r w:rsidRPr="000E0AC3">
        <w:rPr>
          <w:rFonts w:ascii="Times New Roman" w:hAnsi="Times New Roman"/>
          <w:color w:val="000000"/>
          <w:sz w:val="28"/>
          <w:szCs w:val="28"/>
        </w:rPr>
        <w:t>ы</w:t>
      </w:r>
      <w:r w:rsidRPr="000E0AC3">
        <w:rPr>
          <w:rFonts w:ascii="Times New Roman" w:hAnsi="Times New Roman"/>
          <w:color w:val="000000"/>
          <w:sz w:val="28"/>
          <w:szCs w:val="28"/>
        </w:rPr>
        <w:t>вают: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регенерация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полярность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яровизация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фотопериодизм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9.8 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Правильную ориентацию осевых органов растения в пространстве о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ределяет: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геотропизм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хемотропизм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фототропизм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гидротропизм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9.9 При подготовке растений к зиме в них в большом количестве накапл</w:t>
      </w:r>
      <w:r w:rsidRPr="000E0AC3">
        <w:rPr>
          <w:rFonts w:ascii="Times New Roman" w:hAnsi="Times New Roman"/>
          <w:color w:val="000000"/>
          <w:sz w:val="28"/>
          <w:szCs w:val="28"/>
        </w:rPr>
        <w:t>и</w:t>
      </w:r>
      <w:r w:rsidRPr="000E0AC3">
        <w:rPr>
          <w:rFonts w:ascii="Times New Roman" w:hAnsi="Times New Roman"/>
          <w:color w:val="000000"/>
          <w:sz w:val="28"/>
          <w:szCs w:val="28"/>
        </w:rPr>
        <w:t>ваются: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lastRenderedPageBreak/>
        <w:t>1.  сахара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нуклеиновые кислоты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аминокислоты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ауксины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9.10 Пшеница наиболее чувствительна к недостатку влаги в период: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всходы - кущение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кущение – выход в трубку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выход в трубку - колошение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колошение – молочная спелость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9.11 В первой фазе закалки к морозу у растений происходит: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увеличение количества ауксинов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снижается количество воды в органах и тканях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накапливаются сахара и другие соединения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уменьшается количество ингибиторов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9.12 Растений наиболее устойчивы к воздействию факторов среды: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в период созревания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в начале вегетации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в логарифмическую фазу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в состоянии покоя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9.13 Общие признаки повреждения растений токсическими газами: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некроз и хлороз листьев, их дальнейшее отмирание, преждевременный листопад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образование бурых пятен на стеблях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пожелтение листьев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фиолетовый налет на листьях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9.14 У засухоустойчивых растений во время засухи накапливается: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ауксин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пролин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метеонин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сахароза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9.15 Под холодоустойчивостью растений понимают: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способность переносить небольшие отрицательные температуры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способность переносить низкие положительные температуры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способность переносить низкие отрицательные температуры</w:t>
      </w:r>
    </w:p>
    <w:p w:rsidR="00B31162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способность переносить переменные температуры</w:t>
      </w:r>
    </w:p>
    <w:p w:rsidR="00F23566" w:rsidRDefault="00F23566" w:rsidP="00F235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Вопросы для опроса:</w:t>
      </w:r>
    </w:p>
    <w:p w:rsidR="00F23566" w:rsidRPr="000E0AC3" w:rsidRDefault="00F23566" w:rsidP="00F235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Раздел № 1 </w:t>
      </w:r>
      <w:r w:rsidRPr="000E0AC3">
        <w:rPr>
          <w:rFonts w:ascii="Times New Roman" w:hAnsi="Times New Roman" w:cs="Times New Roman"/>
          <w:sz w:val="28"/>
          <w:szCs w:val="20"/>
        </w:rPr>
        <w:t>Введение. Предмет и задачи физиологии растений.</w:t>
      </w:r>
    </w:p>
    <w:p w:rsidR="00F23566" w:rsidRPr="00F23566" w:rsidRDefault="00F23566" w:rsidP="00BE48B8">
      <w:pPr>
        <w:pStyle w:val="a3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>Предмет и задачи дисциплины «Физиология растений».</w:t>
      </w:r>
    </w:p>
    <w:p w:rsidR="00F23566" w:rsidRPr="00F23566" w:rsidRDefault="00F23566" w:rsidP="00BE48B8">
      <w:pPr>
        <w:pStyle w:val="a3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>История развития дисциплины «Физиология растений».</w:t>
      </w:r>
    </w:p>
    <w:p w:rsidR="00F23566" w:rsidRPr="00F23566" w:rsidRDefault="00F23566" w:rsidP="00BE48B8">
      <w:pPr>
        <w:pStyle w:val="a3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>Связь дисциплины «Физиологии растений» с другими науками.</w:t>
      </w:r>
    </w:p>
    <w:p w:rsidR="00F23566" w:rsidRDefault="00F23566" w:rsidP="00BE48B8">
      <w:pPr>
        <w:pStyle w:val="a3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>История учения о клетки.</w:t>
      </w:r>
    </w:p>
    <w:p w:rsidR="00F23566" w:rsidRPr="00F23566" w:rsidRDefault="00F23566" w:rsidP="00F2356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Раздел № </w:t>
      </w:r>
      <w:r>
        <w:rPr>
          <w:rFonts w:ascii="Times New Roman" w:hAnsi="Times New Roman" w:cs="Times New Roman"/>
          <w:sz w:val="28"/>
          <w:szCs w:val="24"/>
        </w:rPr>
        <w:t xml:space="preserve">2 </w:t>
      </w:r>
      <w:r w:rsidRPr="00F23566">
        <w:rPr>
          <w:rFonts w:ascii="Times New Roman" w:hAnsi="Times New Roman" w:cs="Times New Roman"/>
          <w:sz w:val="28"/>
        </w:rPr>
        <w:t>Физиология растительной клетки.</w:t>
      </w:r>
    </w:p>
    <w:p w:rsidR="00F23566" w:rsidRPr="00F23566" w:rsidRDefault="00F23566" w:rsidP="00BE48B8">
      <w:pPr>
        <w:pStyle w:val="a3"/>
        <w:numPr>
          <w:ilvl w:val="1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>Цитоплазма растительной клетки. Химический состав, физико – химическое состояние и структурная система цитоплазмы.</w:t>
      </w:r>
    </w:p>
    <w:p w:rsidR="00F23566" w:rsidRPr="00F23566" w:rsidRDefault="00F23566" w:rsidP="00BE48B8">
      <w:pPr>
        <w:pStyle w:val="a3"/>
        <w:numPr>
          <w:ilvl w:val="1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>Клеточная стенка, её видоизменения.</w:t>
      </w:r>
    </w:p>
    <w:p w:rsidR="00F23566" w:rsidRPr="00F23566" w:rsidRDefault="00F23566" w:rsidP="00BE48B8">
      <w:pPr>
        <w:pStyle w:val="a3"/>
        <w:numPr>
          <w:ilvl w:val="1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lastRenderedPageBreak/>
        <w:t>Ядро клетки, строение и функции.</w:t>
      </w:r>
    </w:p>
    <w:p w:rsidR="00F23566" w:rsidRPr="00F23566" w:rsidRDefault="00F23566" w:rsidP="00BE48B8">
      <w:pPr>
        <w:pStyle w:val="a3"/>
        <w:numPr>
          <w:ilvl w:val="1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>Митохондрии, строение и функции.</w:t>
      </w:r>
    </w:p>
    <w:p w:rsidR="00F23566" w:rsidRPr="000E0AC3" w:rsidRDefault="00F23566" w:rsidP="00BE48B8">
      <w:pPr>
        <w:pStyle w:val="a3"/>
        <w:numPr>
          <w:ilvl w:val="1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Рибосомы клетки, строение и функции.</w:t>
      </w:r>
    </w:p>
    <w:p w:rsidR="00F23566" w:rsidRPr="00F23566" w:rsidRDefault="00F23566" w:rsidP="00BE48B8">
      <w:pPr>
        <w:pStyle w:val="a3"/>
        <w:numPr>
          <w:ilvl w:val="1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>Физиологические особенности хлоропластов. Онтогенез пластид.</w:t>
      </w:r>
    </w:p>
    <w:p w:rsidR="00F23566" w:rsidRDefault="00F23566" w:rsidP="00F23566">
      <w:pPr>
        <w:pStyle w:val="a6"/>
        <w:spacing w:before="0" w:after="0"/>
        <w:ind w:firstLine="567"/>
        <w:rPr>
          <w:rFonts w:ascii="Times New Roman" w:hAnsi="Times New Roman"/>
          <w:sz w:val="28"/>
        </w:rPr>
      </w:pPr>
      <w:r w:rsidRPr="000E0AC3">
        <w:rPr>
          <w:rFonts w:ascii="Times New Roman" w:hAnsi="Times New Roman"/>
          <w:sz w:val="28"/>
          <w:szCs w:val="24"/>
        </w:rPr>
        <w:t xml:space="preserve">Раздел № </w:t>
      </w:r>
      <w:r>
        <w:rPr>
          <w:rFonts w:ascii="Times New Roman" w:hAnsi="Times New Roman"/>
          <w:sz w:val="28"/>
          <w:szCs w:val="24"/>
        </w:rPr>
        <w:t xml:space="preserve">3 </w:t>
      </w:r>
      <w:r w:rsidRPr="00F23566">
        <w:rPr>
          <w:rFonts w:ascii="Times New Roman" w:hAnsi="Times New Roman"/>
          <w:sz w:val="28"/>
        </w:rPr>
        <w:t>Водный режим растений.</w:t>
      </w:r>
    </w:p>
    <w:p w:rsidR="00F23566" w:rsidRPr="00F23566" w:rsidRDefault="00F23566" w:rsidP="00BE48B8">
      <w:pPr>
        <w:pStyle w:val="a3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>Растительная клетка как осмотическая система.</w:t>
      </w:r>
    </w:p>
    <w:p w:rsidR="00F23566" w:rsidRPr="00F23566" w:rsidRDefault="00F23566" w:rsidP="00BE48B8">
      <w:pPr>
        <w:pStyle w:val="a3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Водный баланс растений.</w:t>
      </w:r>
    </w:p>
    <w:p w:rsidR="00F23566" w:rsidRPr="000E0AC3" w:rsidRDefault="00F23566" w:rsidP="00BE48B8">
      <w:pPr>
        <w:pStyle w:val="a3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Явление плазмолиза.</w:t>
      </w:r>
    </w:p>
    <w:p w:rsidR="00F23566" w:rsidRPr="00F23566" w:rsidRDefault="00F23566" w:rsidP="00BE48B8">
      <w:pPr>
        <w:pStyle w:val="a3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Понятие о тургоре и сосущей силе клетки.</w:t>
      </w:r>
    </w:p>
    <w:p w:rsidR="00F23566" w:rsidRPr="00F23566" w:rsidRDefault="00F23566" w:rsidP="00BE48B8">
      <w:pPr>
        <w:pStyle w:val="a3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Значение воды в жизни растений. Понятие о водном режиме.</w:t>
      </w:r>
    </w:p>
    <w:p w:rsidR="00F23566" w:rsidRPr="00F23566" w:rsidRDefault="00F23566" w:rsidP="00BE48B8">
      <w:pPr>
        <w:pStyle w:val="a3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Влияние водного дефицита на растение.</w:t>
      </w:r>
    </w:p>
    <w:p w:rsidR="00F23566" w:rsidRPr="00F23566" w:rsidRDefault="00F23566" w:rsidP="00BE48B8">
      <w:pPr>
        <w:pStyle w:val="a3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 Поступление воды в растение.</w:t>
      </w:r>
    </w:p>
    <w:p w:rsidR="00F23566" w:rsidRPr="00F23566" w:rsidRDefault="00F23566" w:rsidP="00BE48B8">
      <w:pPr>
        <w:pStyle w:val="a3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Формы воды в почве.</w:t>
      </w:r>
    </w:p>
    <w:p w:rsidR="00F23566" w:rsidRPr="00F23566" w:rsidRDefault="00F23566" w:rsidP="00BE48B8">
      <w:pPr>
        <w:pStyle w:val="a3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Корневое давление. Гуттация и «плач» растений.</w:t>
      </w:r>
    </w:p>
    <w:p w:rsidR="00F23566" w:rsidRPr="00F23566" w:rsidRDefault="00F23566" w:rsidP="00BE48B8">
      <w:pPr>
        <w:pStyle w:val="a3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 Транспирация и её роль в жизни растений. Лист как орган тран</w:t>
      </w:r>
      <w:r w:rsidRPr="00F23566">
        <w:rPr>
          <w:rFonts w:ascii="Times New Roman" w:hAnsi="Times New Roman" w:cs="Times New Roman"/>
          <w:sz w:val="28"/>
          <w:szCs w:val="28"/>
        </w:rPr>
        <w:t>с</w:t>
      </w:r>
      <w:r w:rsidRPr="00F23566">
        <w:rPr>
          <w:rFonts w:ascii="Times New Roman" w:hAnsi="Times New Roman" w:cs="Times New Roman"/>
          <w:sz w:val="28"/>
          <w:szCs w:val="28"/>
        </w:rPr>
        <w:t>пирации.</w:t>
      </w:r>
    </w:p>
    <w:p w:rsidR="00F23566" w:rsidRPr="00F23566" w:rsidRDefault="00F23566" w:rsidP="00BE48B8">
      <w:pPr>
        <w:pStyle w:val="a3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>Устьичная  и кутикулярная транспирация.</w:t>
      </w:r>
    </w:p>
    <w:p w:rsidR="00F23566" w:rsidRPr="00F23566" w:rsidRDefault="00F23566" w:rsidP="00BE48B8">
      <w:pPr>
        <w:pStyle w:val="a3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Влияние условий на процесс транспирации. Суточный ход тран</w:t>
      </w:r>
      <w:r w:rsidRPr="00F23566">
        <w:rPr>
          <w:rFonts w:ascii="Times New Roman" w:hAnsi="Times New Roman" w:cs="Times New Roman"/>
          <w:sz w:val="28"/>
          <w:szCs w:val="28"/>
        </w:rPr>
        <w:t>с</w:t>
      </w:r>
      <w:r w:rsidRPr="00F23566">
        <w:rPr>
          <w:rFonts w:ascii="Times New Roman" w:hAnsi="Times New Roman" w:cs="Times New Roman"/>
          <w:sz w:val="28"/>
          <w:szCs w:val="28"/>
        </w:rPr>
        <w:t>пирации.</w:t>
      </w:r>
    </w:p>
    <w:p w:rsidR="00F23566" w:rsidRDefault="00F23566" w:rsidP="00F23566">
      <w:pPr>
        <w:pStyle w:val="a6"/>
        <w:spacing w:before="0" w:after="0"/>
        <w:ind w:firstLine="567"/>
        <w:rPr>
          <w:rFonts w:ascii="Times New Roman" w:hAnsi="Times New Roman"/>
          <w:sz w:val="28"/>
        </w:rPr>
      </w:pPr>
      <w:r w:rsidRPr="000E0AC3">
        <w:rPr>
          <w:rFonts w:ascii="Times New Roman" w:hAnsi="Times New Roman"/>
          <w:sz w:val="28"/>
          <w:szCs w:val="24"/>
        </w:rPr>
        <w:t xml:space="preserve">Раздел № </w:t>
      </w:r>
      <w:r>
        <w:rPr>
          <w:rFonts w:ascii="Times New Roman" w:hAnsi="Times New Roman"/>
          <w:sz w:val="28"/>
          <w:szCs w:val="24"/>
        </w:rPr>
        <w:t xml:space="preserve">4 </w:t>
      </w:r>
      <w:r w:rsidRPr="00F23566">
        <w:rPr>
          <w:rFonts w:ascii="Times New Roman" w:hAnsi="Times New Roman"/>
          <w:sz w:val="28"/>
        </w:rPr>
        <w:t>Питание растений углеродом (фотосинтез).</w:t>
      </w:r>
    </w:p>
    <w:p w:rsidR="00F23566" w:rsidRPr="00F23566" w:rsidRDefault="00F23566" w:rsidP="00BE48B8">
      <w:pPr>
        <w:pStyle w:val="a3"/>
        <w:numPr>
          <w:ilvl w:val="1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>Общее понятие о питании растений. Гетеротрофный и автотрофный типы углеродного питания.</w:t>
      </w:r>
    </w:p>
    <w:p w:rsidR="00F23566" w:rsidRPr="00F23566" w:rsidRDefault="00F23566" w:rsidP="00BE48B8">
      <w:pPr>
        <w:pStyle w:val="a3"/>
        <w:numPr>
          <w:ilvl w:val="1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 История открытия процесса фотосинтеза.</w:t>
      </w:r>
    </w:p>
    <w:p w:rsidR="00F23566" w:rsidRPr="00F23566" w:rsidRDefault="00F23566" w:rsidP="00BE48B8">
      <w:pPr>
        <w:pStyle w:val="a3"/>
        <w:numPr>
          <w:ilvl w:val="1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 Доказательства наличия процесса фотосинтеза.</w:t>
      </w:r>
    </w:p>
    <w:p w:rsidR="00F23566" w:rsidRPr="00F23566" w:rsidRDefault="00F23566" w:rsidP="00BE48B8">
      <w:pPr>
        <w:pStyle w:val="a3"/>
        <w:numPr>
          <w:ilvl w:val="1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 Лист как орган фотосинтеза.</w:t>
      </w:r>
    </w:p>
    <w:p w:rsidR="00F23566" w:rsidRPr="00F23566" w:rsidRDefault="00F23566" w:rsidP="00BE48B8">
      <w:pPr>
        <w:pStyle w:val="a3"/>
        <w:numPr>
          <w:ilvl w:val="1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 Механизм и химизм процесса фотосинтеза.</w:t>
      </w:r>
    </w:p>
    <w:p w:rsidR="00F23566" w:rsidRPr="00F23566" w:rsidRDefault="00F23566" w:rsidP="00BE48B8">
      <w:pPr>
        <w:pStyle w:val="a3"/>
        <w:numPr>
          <w:ilvl w:val="1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>Световая и темновая фазы фотосинтеза.</w:t>
      </w:r>
    </w:p>
    <w:p w:rsidR="00F23566" w:rsidRPr="00F23566" w:rsidRDefault="00F23566" w:rsidP="00BE48B8">
      <w:pPr>
        <w:pStyle w:val="a3"/>
        <w:numPr>
          <w:ilvl w:val="1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Этапы фотосинтеза.</w:t>
      </w:r>
    </w:p>
    <w:p w:rsidR="00F23566" w:rsidRPr="00F23566" w:rsidRDefault="00F23566" w:rsidP="00BE48B8">
      <w:pPr>
        <w:pStyle w:val="a3"/>
        <w:numPr>
          <w:ilvl w:val="1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История открытия процесса фотосинтеза.</w:t>
      </w:r>
    </w:p>
    <w:p w:rsidR="00F23566" w:rsidRPr="00F23566" w:rsidRDefault="00F23566" w:rsidP="00BE48B8">
      <w:pPr>
        <w:pStyle w:val="a3"/>
        <w:numPr>
          <w:ilvl w:val="1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Влияние окружающих  условий на фотосинтез. Фотосинтез и ур</w:t>
      </w:r>
      <w:r w:rsidRPr="00F23566">
        <w:rPr>
          <w:rFonts w:ascii="Times New Roman" w:hAnsi="Times New Roman" w:cs="Times New Roman"/>
          <w:sz w:val="28"/>
          <w:szCs w:val="28"/>
        </w:rPr>
        <w:t>о</w:t>
      </w:r>
      <w:r w:rsidRPr="00F23566">
        <w:rPr>
          <w:rFonts w:ascii="Times New Roman" w:hAnsi="Times New Roman" w:cs="Times New Roman"/>
          <w:sz w:val="28"/>
          <w:szCs w:val="28"/>
        </w:rPr>
        <w:t>жай.</w:t>
      </w:r>
    </w:p>
    <w:p w:rsidR="00F23566" w:rsidRPr="00F23566" w:rsidRDefault="00F23566" w:rsidP="00BE48B8">
      <w:pPr>
        <w:pStyle w:val="a3"/>
        <w:numPr>
          <w:ilvl w:val="1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Космическая роль зелёного растения.</w:t>
      </w:r>
    </w:p>
    <w:p w:rsidR="00F23566" w:rsidRPr="00F23566" w:rsidRDefault="00F23566" w:rsidP="00BE48B8">
      <w:pPr>
        <w:pStyle w:val="a3"/>
        <w:numPr>
          <w:ilvl w:val="1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Биосинтез хлорофилла. Условия образования хлорофилла.</w:t>
      </w:r>
    </w:p>
    <w:p w:rsidR="00F23566" w:rsidRDefault="00F23566" w:rsidP="00F23566">
      <w:pPr>
        <w:pStyle w:val="a6"/>
        <w:spacing w:before="0" w:after="0"/>
        <w:ind w:firstLine="567"/>
        <w:rPr>
          <w:rFonts w:ascii="Times New Roman" w:hAnsi="Times New Roman"/>
          <w:sz w:val="28"/>
        </w:rPr>
      </w:pPr>
      <w:r w:rsidRPr="000E0AC3">
        <w:rPr>
          <w:rFonts w:ascii="Times New Roman" w:hAnsi="Times New Roman"/>
          <w:sz w:val="28"/>
          <w:szCs w:val="24"/>
        </w:rPr>
        <w:t xml:space="preserve">Раздел № </w:t>
      </w:r>
      <w:r>
        <w:rPr>
          <w:rFonts w:ascii="Times New Roman" w:hAnsi="Times New Roman"/>
          <w:sz w:val="28"/>
          <w:szCs w:val="24"/>
        </w:rPr>
        <w:t xml:space="preserve">5 </w:t>
      </w:r>
      <w:r w:rsidRPr="00F23566">
        <w:rPr>
          <w:rFonts w:ascii="Times New Roman" w:hAnsi="Times New Roman"/>
          <w:sz w:val="28"/>
        </w:rPr>
        <w:t>Корневое питание растений.</w:t>
      </w:r>
    </w:p>
    <w:p w:rsidR="00F23566" w:rsidRPr="00F23566" w:rsidRDefault="00F23566" w:rsidP="00BE48B8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>Почва как источник питательных веществ.</w:t>
      </w:r>
    </w:p>
    <w:p w:rsidR="00F23566" w:rsidRPr="00F23566" w:rsidRDefault="00F23566" w:rsidP="00BE48B8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 Морфология и анатомия корня.</w:t>
      </w:r>
    </w:p>
    <w:p w:rsidR="00F23566" w:rsidRPr="00F23566" w:rsidRDefault="00F23566" w:rsidP="00BE48B8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>Сравнительная характеристика  первичного и вторичного строения корня.</w:t>
      </w:r>
    </w:p>
    <w:p w:rsidR="00F23566" w:rsidRPr="00F23566" w:rsidRDefault="00F23566" w:rsidP="00BE48B8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Содержание минеральных элементов в корне.</w:t>
      </w:r>
    </w:p>
    <w:p w:rsidR="00F23566" w:rsidRPr="00F23566" w:rsidRDefault="00F23566" w:rsidP="00BE48B8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Физиологическое значение макроэлементов.</w:t>
      </w:r>
    </w:p>
    <w:p w:rsidR="00F23566" w:rsidRPr="00F23566" w:rsidRDefault="00F23566" w:rsidP="00BE48B8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Физиологическое значение микроэлементов.</w:t>
      </w:r>
    </w:p>
    <w:p w:rsidR="00F23566" w:rsidRDefault="00F23566" w:rsidP="00F23566">
      <w:pPr>
        <w:pStyle w:val="a6"/>
        <w:spacing w:before="0" w:after="0"/>
        <w:ind w:firstLine="567"/>
        <w:rPr>
          <w:rFonts w:ascii="Times New Roman" w:hAnsi="Times New Roman"/>
          <w:sz w:val="28"/>
        </w:rPr>
      </w:pPr>
      <w:r w:rsidRPr="000E0AC3">
        <w:rPr>
          <w:rFonts w:ascii="Times New Roman" w:hAnsi="Times New Roman"/>
          <w:sz w:val="28"/>
          <w:szCs w:val="24"/>
        </w:rPr>
        <w:t xml:space="preserve">Раздел № </w:t>
      </w:r>
      <w:r>
        <w:rPr>
          <w:rFonts w:ascii="Times New Roman" w:hAnsi="Times New Roman"/>
          <w:sz w:val="28"/>
          <w:szCs w:val="24"/>
        </w:rPr>
        <w:t xml:space="preserve">6 </w:t>
      </w:r>
      <w:r w:rsidRPr="00F23566">
        <w:rPr>
          <w:rFonts w:ascii="Times New Roman" w:hAnsi="Times New Roman"/>
          <w:sz w:val="28"/>
        </w:rPr>
        <w:t>Передвижение питательных веществ по растению.</w:t>
      </w:r>
    </w:p>
    <w:p w:rsidR="00F23566" w:rsidRPr="00F23566" w:rsidRDefault="00F23566" w:rsidP="00BE48B8">
      <w:pPr>
        <w:pStyle w:val="a3"/>
        <w:numPr>
          <w:ilvl w:val="1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>Основные минеральные удобрения.</w:t>
      </w:r>
    </w:p>
    <w:p w:rsidR="00F23566" w:rsidRPr="00F23566" w:rsidRDefault="00F23566" w:rsidP="00BE48B8">
      <w:pPr>
        <w:pStyle w:val="a3"/>
        <w:numPr>
          <w:ilvl w:val="1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 Конституционные, запасные и защитные вещества растения.</w:t>
      </w:r>
    </w:p>
    <w:p w:rsidR="00F23566" w:rsidRDefault="00F23566" w:rsidP="00BE48B8">
      <w:pPr>
        <w:pStyle w:val="a3"/>
        <w:numPr>
          <w:ilvl w:val="1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Передвижение органических веществ по растению.</w:t>
      </w:r>
    </w:p>
    <w:p w:rsidR="00F23566" w:rsidRPr="00F23566" w:rsidRDefault="00F23566" w:rsidP="00F2356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4"/>
        </w:rPr>
        <w:lastRenderedPageBreak/>
        <w:t xml:space="preserve">Раздел № </w:t>
      </w:r>
      <w:r>
        <w:rPr>
          <w:rFonts w:ascii="Times New Roman" w:hAnsi="Times New Roman"/>
          <w:sz w:val="28"/>
          <w:szCs w:val="24"/>
        </w:rPr>
        <w:t xml:space="preserve">7 </w:t>
      </w:r>
      <w:r w:rsidRPr="00F23566">
        <w:rPr>
          <w:rFonts w:ascii="Times New Roman" w:hAnsi="Times New Roman" w:cs="Times New Roman"/>
          <w:sz w:val="28"/>
        </w:rPr>
        <w:t>Дыхание растений.</w:t>
      </w:r>
    </w:p>
    <w:p w:rsidR="00F23566" w:rsidRPr="00F23566" w:rsidRDefault="00F23566" w:rsidP="00BE48B8">
      <w:pPr>
        <w:pStyle w:val="a3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>Сущность явления дыхания. Методы изучения дыхания у растений.</w:t>
      </w:r>
    </w:p>
    <w:p w:rsidR="00F23566" w:rsidRPr="00F23566" w:rsidRDefault="00F23566" w:rsidP="00BE48B8">
      <w:pPr>
        <w:pStyle w:val="a3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Значение дыхания в жизни растений.</w:t>
      </w:r>
    </w:p>
    <w:p w:rsidR="00F23566" w:rsidRPr="00F23566" w:rsidRDefault="00F23566" w:rsidP="00BE48B8">
      <w:pPr>
        <w:pStyle w:val="a3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Влияние  на дыхание растений факторов  внешней среды.</w:t>
      </w:r>
    </w:p>
    <w:p w:rsidR="00F23566" w:rsidRPr="00F23566" w:rsidRDefault="00F23566" w:rsidP="00BE48B8">
      <w:pPr>
        <w:pStyle w:val="a3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 Роль дыхания в процессе прорастания семян.</w:t>
      </w:r>
    </w:p>
    <w:p w:rsidR="00F23566" w:rsidRPr="00F23566" w:rsidRDefault="00F23566" w:rsidP="00BE48B8">
      <w:pPr>
        <w:pStyle w:val="a3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Цикл Кребса.</w:t>
      </w:r>
    </w:p>
    <w:p w:rsidR="00F23566" w:rsidRDefault="00F23566" w:rsidP="007510AA">
      <w:pPr>
        <w:pStyle w:val="a6"/>
        <w:spacing w:before="0" w:after="0"/>
        <w:ind w:firstLine="567"/>
        <w:rPr>
          <w:rFonts w:ascii="Times New Roman" w:hAnsi="Times New Roman"/>
          <w:sz w:val="28"/>
        </w:rPr>
      </w:pPr>
      <w:r w:rsidRPr="000E0AC3">
        <w:rPr>
          <w:rFonts w:ascii="Times New Roman" w:hAnsi="Times New Roman"/>
          <w:sz w:val="28"/>
          <w:szCs w:val="24"/>
        </w:rPr>
        <w:t xml:space="preserve">Раздел № </w:t>
      </w:r>
      <w:r>
        <w:rPr>
          <w:rFonts w:ascii="Times New Roman" w:hAnsi="Times New Roman"/>
          <w:sz w:val="28"/>
          <w:szCs w:val="24"/>
        </w:rPr>
        <w:t xml:space="preserve">8 </w:t>
      </w:r>
      <w:r w:rsidRPr="00F23566">
        <w:rPr>
          <w:rFonts w:ascii="Times New Roman" w:hAnsi="Times New Roman"/>
          <w:sz w:val="28"/>
        </w:rPr>
        <w:t>Рост и развитие растений.</w:t>
      </w:r>
    </w:p>
    <w:p w:rsidR="007510AA" w:rsidRPr="007510AA" w:rsidRDefault="007510AA" w:rsidP="00BE48B8">
      <w:pPr>
        <w:pStyle w:val="a3"/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AA">
        <w:rPr>
          <w:rFonts w:ascii="Times New Roman" w:hAnsi="Times New Roman" w:cs="Times New Roman"/>
          <w:sz w:val="28"/>
          <w:szCs w:val="28"/>
        </w:rPr>
        <w:t>Понятие о росте растений.</w:t>
      </w:r>
    </w:p>
    <w:p w:rsidR="007510AA" w:rsidRPr="007510AA" w:rsidRDefault="007510AA" w:rsidP="00BE48B8">
      <w:pPr>
        <w:pStyle w:val="a3"/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AA">
        <w:rPr>
          <w:rFonts w:ascii="Times New Roman" w:hAnsi="Times New Roman" w:cs="Times New Roman"/>
          <w:sz w:val="28"/>
          <w:szCs w:val="28"/>
        </w:rPr>
        <w:t xml:space="preserve">  Внутренние  условия роста растений.</w:t>
      </w:r>
    </w:p>
    <w:p w:rsidR="007510AA" w:rsidRPr="007510AA" w:rsidRDefault="007510AA" w:rsidP="00BE48B8">
      <w:pPr>
        <w:pStyle w:val="a3"/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AA">
        <w:rPr>
          <w:rFonts w:ascii="Times New Roman" w:hAnsi="Times New Roman" w:cs="Times New Roman"/>
          <w:sz w:val="28"/>
          <w:szCs w:val="28"/>
        </w:rPr>
        <w:t xml:space="preserve"> Влияние внешних условий на рост растений.</w:t>
      </w:r>
    </w:p>
    <w:p w:rsidR="007510AA" w:rsidRPr="007510AA" w:rsidRDefault="007510AA" w:rsidP="00BE48B8">
      <w:pPr>
        <w:pStyle w:val="a3"/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AA">
        <w:rPr>
          <w:rFonts w:ascii="Times New Roman" w:hAnsi="Times New Roman" w:cs="Times New Roman"/>
          <w:sz w:val="28"/>
          <w:szCs w:val="28"/>
        </w:rPr>
        <w:t xml:space="preserve"> Рост и развитие растений.</w:t>
      </w:r>
    </w:p>
    <w:p w:rsidR="007510AA" w:rsidRPr="007510AA" w:rsidRDefault="007510AA" w:rsidP="00BE48B8">
      <w:pPr>
        <w:pStyle w:val="a3"/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AA">
        <w:rPr>
          <w:rFonts w:ascii="Times New Roman" w:hAnsi="Times New Roman" w:cs="Times New Roman"/>
          <w:sz w:val="28"/>
          <w:szCs w:val="28"/>
        </w:rPr>
        <w:t xml:space="preserve"> Движение растений.</w:t>
      </w:r>
    </w:p>
    <w:p w:rsidR="007510AA" w:rsidRPr="007510AA" w:rsidRDefault="007510AA" w:rsidP="00BE48B8">
      <w:pPr>
        <w:pStyle w:val="a3"/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AA">
        <w:rPr>
          <w:rFonts w:ascii="Times New Roman" w:hAnsi="Times New Roman" w:cs="Times New Roman"/>
          <w:sz w:val="28"/>
          <w:szCs w:val="28"/>
        </w:rPr>
        <w:t xml:space="preserve"> Онтогенез растений. Взаимоотношения  между развитием и ро</w:t>
      </w:r>
      <w:r w:rsidRPr="007510AA">
        <w:rPr>
          <w:rFonts w:ascii="Times New Roman" w:hAnsi="Times New Roman" w:cs="Times New Roman"/>
          <w:sz w:val="28"/>
          <w:szCs w:val="28"/>
        </w:rPr>
        <w:t>с</w:t>
      </w:r>
      <w:r w:rsidRPr="007510AA">
        <w:rPr>
          <w:rFonts w:ascii="Times New Roman" w:hAnsi="Times New Roman" w:cs="Times New Roman"/>
          <w:sz w:val="28"/>
          <w:szCs w:val="28"/>
        </w:rPr>
        <w:t>том.</w:t>
      </w:r>
    </w:p>
    <w:p w:rsidR="00F23566" w:rsidRDefault="007510AA" w:rsidP="007510AA">
      <w:pPr>
        <w:pStyle w:val="a6"/>
        <w:spacing w:before="0" w:after="0"/>
        <w:ind w:firstLine="567"/>
        <w:rPr>
          <w:rFonts w:ascii="Times New Roman" w:hAnsi="Times New Roman"/>
          <w:sz w:val="28"/>
        </w:rPr>
      </w:pPr>
      <w:r w:rsidRPr="000E0AC3">
        <w:rPr>
          <w:rFonts w:ascii="Times New Roman" w:hAnsi="Times New Roman"/>
          <w:sz w:val="28"/>
          <w:szCs w:val="24"/>
        </w:rPr>
        <w:t xml:space="preserve">Раздел № </w:t>
      </w:r>
      <w:r>
        <w:rPr>
          <w:rFonts w:ascii="Times New Roman" w:hAnsi="Times New Roman"/>
          <w:sz w:val="28"/>
          <w:szCs w:val="24"/>
        </w:rPr>
        <w:t xml:space="preserve">9 </w:t>
      </w:r>
      <w:r w:rsidRPr="007510AA">
        <w:rPr>
          <w:rFonts w:ascii="Times New Roman" w:hAnsi="Times New Roman"/>
          <w:sz w:val="28"/>
        </w:rPr>
        <w:t>Физиологические основы устойчивости растений.</w:t>
      </w:r>
    </w:p>
    <w:p w:rsidR="007510AA" w:rsidRPr="007510AA" w:rsidRDefault="007510AA" w:rsidP="00BE48B8">
      <w:pPr>
        <w:pStyle w:val="a3"/>
        <w:numPr>
          <w:ilvl w:val="1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AA">
        <w:rPr>
          <w:rFonts w:ascii="Times New Roman" w:hAnsi="Times New Roman" w:cs="Times New Roman"/>
          <w:sz w:val="28"/>
          <w:szCs w:val="28"/>
        </w:rPr>
        <w:t>Понятие о физиологической  стойкости  растений.</w:t>
      </w:r>
    </w:p>
    <w:p w:rsidR="007510AA" w:rsidRPr="007510AA" w:rsidRDefault="007510AA" w:rsidP="00BE48B8">
      <w:pPr>
        <w:pStyle w:val="a3"/>
        <w:numPr>
          <w:ilvl w:val="1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AA">
        <w:rPr>
          <w:rFonts w:ascii="Times New Roman" w:hAnsi="Times New Roman" w:cs="Times New Roman"/>
          <w:sz w:val="28"/>
          <w:szCs w:val="28"/>
        </w:rPr>
        <w:t xml:space="preserve"> Засуха и засухоустойчивость растений.</w:t>
      </w:r>
    </w:p>
    <w:p w:rsidR="007510AA" w:rsidRPr="007510AA" w:rsidRDefault="007510AA" w:rsidP="00BE48B8">
      <w:pPr>
        <w:pStyle w:val="a3"/>
        <w:numPr>
          <w:ilvl w:val="1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AA">
        <w:rPr>
          <w:rFonts w:ascii="Times New Roman" w:hAnsi="Times New Roman" w:cs="Times New Roman"/>
          <w:sz w:val="28"/>
          <w:szCs w:val="28"/>
        </w:rPr>
        <w:t xml:space="preserve"> Растения засушливых мест.</w:t>
      </w:r>
    </w:p>
    <w:p w:rsidR="007510AA" w:rsidRPr="007510AA" w:rsidRDefault="007510AA" w:rsidP="00BE48B8">
      <w:pPr>
        <w:pStyle w:val="a3"/>
        <w:numPr>
          <w:ilvl w:val="1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AA">
        <w:rPr>
          <w:rFonts w:ascii="Times New Roman" w:hAnsi="Times New Roman" w:cs="Times New Roman"/>
          <w:sz w:val="28"/>
          <w:szCs w:val="28"/>
        </w:rPr>
        <w:t xml:space="preserve"> Действие на растения температур «ниже нуля». Закалка растений к морозу.</w:t>
      </w:r>
    </w:p>
    <w:p w:rsidR="007510AA" w:rsidRPr="007510AA" w:rsidRDefault="007510AA" w:rsidP="00BE48B8">
      <w:pPr>
        <w:pStyle w:val="a3"/>
        <w:numPr>
          <w:ilvl w:val="1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AA">
        <w:rPr>
          <w:rFonts w:ascii="Times New Roman" w:hAnsi="Times New Roman" w:cs="Times New Roman"/>
          <w:sz w:val="28"/>
          <w:szCs w:val="28"/>
        </w:rPr>
        <w:t xml:space="preserve"> Периодичность роста растений.</w:t>
      </w:r>
    </w:p>
    <w:p w:rsidR="007510AA" w:rsidRPr="007510AA" w:rsidRDefault="007510AA" w:rsidP="00BE48B8">
      <w:pPr>
        <w:pStyle w:val="a3"/>
        <w:numPr>
          <w:ilvl w:val="1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AA">
        <w:rPr>
          <w:rFonts w:ascii="Times New Roman" w:hAnsi="Times New Roman" w:cs="Times New Roman"/>
          <w:sz w:val="28"/>
          <w:szCs w:val="28"/>
        </w:rPr>
        <w:t>Солеустойчивость растений.</w:t>
      </w:r>
    </w:p>
    <w:p w:rsidR="007510AA" w:rsidRPr="000E0AC3" w:rsidRDefault="007510AA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9B72BC" w:rsidRPr="000E0AC3" w:rsidRDefault="0081679C" w:rsidP="000E0AC3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0AC3">
        <w:rPr>
          <w:rFonts w:ascii="Times New Roman" w:eastAsia="Times New Roman" w:hAnsi="Times New Roman" w:cs="Times New Roman"/>
          <w:sz w:val="28"/>
          <w:szCs w:val="28"/>
        </w:rPr>
        <w:t>Блок В</w:t>
      </w:r>
    </w:p>
    <w:p w:rsidR="005F4A8C" w:rsidRPr="000E0AC3" w:rsidRDefault="005F4A8C" w:rsidP="000E0A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Практические задания</w:t>
      </w:r>
      <w:r w:rsidR="007510AA">
        <w:rPr>
          <w:rFonts w:ascii="Times New Roman" w:hAnsi="Times New Roman" w:cs="Times New Roman"/>
          <w:sz w:val="28"/>
          <w:szCs w:val="28"/>
        </w:rPr>
        <w:t>:</w:t>
      </w:r>
    </w:p>
    <w:p w:rsidR="00B8717C" w:rsidRPr="000E0AC3" w:rsidRDefault="00B8717C" w:rsidP="000E0AC3">
      <w:pPr>
        <w:pStyle w:val="23"/>
        <w:spacing w:after="0" w:line="240" w:lineRule="auto"/>
        <w:ind w:firstLine="567"/>
        <w:rPr>
          <w:sz w:val="28"/>
          <w:szCs w:val="28"/>
        </w:rPr>
      </w:pPr>
      <w:r w:rsidRPr="000E0AC3">
        <w:rPr>
          <w:sz w:val="28"/>
          <w:szCs w:val="28"/>
        </w:rPr>
        <w:t xml:space="preserve">Раздел  № 1  </w:t>
      </w:r>
      <w:r w:rsidRPr="000E0AC3">
        <w:rPr>
          <w:sz w:val="28"/>
          <w:szCs w:val="20"/>
        </w:rPr>
        <w:t>Введение. Предмет и задачи физиологии растений.</w:t>
      </w:r>
    </w:p>
    <w:p w:rsidR="007510AA" w:rsidRPr="000E0AC3" w:rsidRDefault="007510AA" w:rsidP="007510AA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1.1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С помощью каких приемов можно отличить живую клетку от мертвой?</w:t>
      </w:r>
    </w:p>
    <w:p w:rsidR="007510AA" w:rsidRPr="000E0AC3" w:rsidRDefault="007510AA" w:rsidP="007510AA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1.2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Известно, что через клеточные мембраны проникают как вода, так и многие растворенные вещества. Почему, тем не менее, можно говорить о пол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у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проницаемости мембран, хотя и не идеальной?</w:t>
      </w:r>
    </w:p>
    <w:p w:rsidR="007510AA" w:rsidRPr="000E0AC3" w:rsidRDefault="007510AA" w:rsidP="007510AA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1.3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Какая мембрана обладает более низкой проницаемостью для раств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ренных веществ - плазмалемма или тонопласт? Приведите доказательства.</w:t>
      </w:r>
    </w:p>
    <w:p w:rsidR="00B8717C" w:rsidRPr="000E0AC3" w:rsidRDefault="00B8717C" w:rsidP="000E0A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AC3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Pr="000E0AC3">
        <w:rPr>
          <w:rFonts w:ascii="Times New Roman" w:hAnsi="Times New Roman" w:cs="Times New Roman"/>
          <w:sz w:val="28"/>
          <w:szCs w:val="28"/>
        </w:rPr>
        <w:t xml:space="preserve">№ </w:t>
      </w:r>
      <w:r w:rsidRPr="000E0AC3">
        <w:rPr>
          <w:rFonts w:ascii="Times New Roman" w:eastAsia="Calibri" w:hAnsi="Times New Roman" w:cs="Times New Roman"/>
          <w:sz w:val="28"/>
          <w:szCs w:val="28"/>
        </w:rPr>
        <w:t>2 Физиология растительной клетки</w:t>
      </w:r>
    </w:p>
    <w:p w:rsidR="007510AA" w:rsidRPr="000E0AC3" w:rsidRDefault="007510AA" w:rsidP="007510AA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2.1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 клетках, каких растений выше концентрация клеточного сока: у ра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с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тущих на солончаках или на незасоленных почвах? С чем это связано? </w:t>
      </w:r>
    </w:p>
    <w:p w:rsidR="007510AA" w:rsidRPr="000E0AC3" w:rsidRDefault="007510AA" w:rsidP="007510AA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2.2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Можно ли отнять воду от клетки после достижения ею состояния по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л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ного завядания, то есть полной потери тургора?</w:t>
      </w:r>
    </w:p>
    <w:p w:rsidR="007510AA" w:rsidRPr="000E0AC3" w:rsidRDefault="007510AA" w:rsidP="007510AA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2.3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Что занимает пространство между клеточной стенкой и протопластом в плазмолизированной клетке?</w:t>
      </w:r>
    </w:p>
    <w:p w:rsidR="007510AA" w:rsidRPr="000E0AC3" w:rsidRDefault="007510AA" w:rsidP="007510AA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2.4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Что произойдет с плазмолизированными клетками после переноса их в гипотонический раствор?</w:t>
      </w:r>
    </w:p>
    <w:p w:rsidR="00B8717C" w:rsidRPr="000E0AC3" w:rsidRDefault="00B8717C" w:rsidP="000E0A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AC3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Pr="000E0AC3">
        <w:rPr>
          <w:rFonts w:ascii="Times New Roman" w:hAnsi="Times New Roman" w:cs="Times New Roman"/>
          <w:sz w:val="28"/>
          <w:szCs w:val="28"/>
        </w:rPr>
        <w:t xml:space="preserve">№ </w:t>
      </w:r>
      <w:r w:rsidRPr="000E0AC3">
        <w:rPr>
          <w:rFonts w:ascii="Times New Roman" w:eastAsia="Calibri" w:hAnsi="Times New Roman" w:cs="Times New Roman"/>
          <w:sz w:val="28"/>
          <w:szCs w:val="28"/>
        </w:rPr>
        <w:t>3 Водный режим растений</w:t>
      </w:r>
    </w:p>
    <w:p w:rsidR="007510AA" w:rsidRDefault="007510AA" w:rsidP="007510AA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3.1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Чем объясняется уменьшение интенсивности всасывания корнями при затоплении почвы?</w:t>
      </w:r>
    </w:p>
    <w:p w:rsidR="007510AA" w:rsidRPr="000E0AC3" w:rsidRDefault="007510AA" w:rsidP="007510AA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3.2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Почему К. А. Тимирязев называл транспирацию</w:t>
      </w:r>
      <w:r>
        <w:rPr>
          <w:rFonts w:ascii="Times New Roman" w:hAnsi="Times New Roman"/>
          <w:i w:val="0"/>
          <w:color w:val="000000"/>
          <w:sz w:val="28"/>
          <w:szCs w:val="28"/>
        </w:rPr>
        <w:t xml:space="preserve"> «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неизбежным злом</w:t>
      </w:r>
      <w:r>
        <w:rPr>
          <w:rFonts w:ascii="Times New Roman" w:hAnsi="Times New Roman"/>
          <w:i w:val="0"/>
          <w:color w:val="000000"/>
          <w:sz w:val="28"/>
          <w:szCs w:val="28"/>
        </w:rPr>
        <w:t>»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? </w:t>
      </w:r>
    </w:p>
    <w:p w:rsidR="007510AA" w:rsidRPr="000E0AC3" w:rsidRDefault="007510AA" w:rsidP="007510AA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lastRenderedPageBreak/>
        <w:t xml:space="preserve">3.3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Происходит ли транспирация при закрытых устьицах и у безлистных побегов?</w:t>
      </w:r>
    </w:p>
    <w:p w:rsidR="00B8717C" w:rsidRPr="000E0AC3" w:rsidRDefault="00B8717C" w:rsidP="000E0A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AC3">
        <w:rPr>
          <w:rFonts w:ascii="Times New Roman" w:eastAsia="Calibri" w:hAnsi="Times New Roman" w:cs="Times New Roman"/>
          <w:sz w:val="28"/>
          <w:szCs w:val="28"/>
        </w:rPr>
        <w:t xml:space="preserve"> Раздел </w:t>
      </w:r>
      <w:r w:rsidRPr="000E0AC3">
        <w:rPr>
          <w:rFonts w:ascii="Times New Roman" w:hAnsi="Times New Roman" w:cs="Times New Roman"/>
          <w:sz w:val="28"/>
          <w:szCs w:val="28"/>
        </w:rPr>
        <w:t xml:space="preserve">№ </w:t>
      </w:r>
      <w:r w:rsidRPr="000E0AC3">
        <w:rPr>
          <w:rFonts w:ascii="Times New Roman" w:eastAsia="Calibri" w:hAnsi="Times New Roman" w:cs="Times New Roman"/>
          <w:sz w:val="28"/>
          <w:szCs w:val="28"/>
        </w:rPr>
        <w:t>4 Питание растений углеродом (фотосинтез)</w:t>
      </w:r>
    </w:p>
    <w:p w:rsidR="007510AA" w:rsidRPr="000E0AC3" w:rsidRDefault="007510AA" w:rsidP="007510AA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4.1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С помощью какой реакции можно доказать, что в молекуле хлорофи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л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ла содержится атом магния? Напишите уравнение этой реакции. </w:t>
      </w:r>
    </w:p>
    <w:p w:rsidR="007510AA" w:rsidRPr="000E0AC3" w:rsidRDefault="007510AA" w:rsidP="007510AA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4.2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Как объяснить разную окраску спиртовой вытяжки из зеленого листа при рассматривании ее в проходящем и отраженном свете? </w:t>
      </w:r>
    </w:p>
    <w:p w:rsidR="007510AA" w:rsidRPr="000E0AC3" w:rsidRDefault="007510AA" w:rsidP="007510AA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4.3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Почему очень концентрированные растворы хлорофилла имеют темно-красный цвет? </w:t>
      </w:r>
    </w:p>
    <w:p w:rsidR="00B8717C" w:rsidRPr="000E0AC3" w:rsidRDefault="00B8717C" w:rsidP="00BE48B8">
      <w:pPr>
        <w:pStyle w:val="31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0E0AC3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Pr="000E0AC3">
        <w:rPr>
          <w:rFonts w:ascii="Times New Roman" w:hAnsi="Times New Roman" w:cs="Times New Roman"/>
          <w:sz w:val="28"/>
          <w:szCs w:val="28"/>
        </w:rPr>
        <w:t xml:space="preserve"> № </w:t>
      </w:r>
      <w:r w:rsidRPr="000E0AC3">
        <w:rPr>
          <w:rFonts w:ascii="Times New Roman" w:eastAsia="Calibri" w:hAnsi="Times New Roman" w:cs="Times New Roman"/>
          <w:sz w:val="28"/>
          <w:szCs w:val="28"/>
        </w:rPr>
        <w:t>5 Корневое питание растений</w:t>
      </w:r>
    </w:p>
    <w:p w:rsidR="00BE48B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5.1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Как вырастить растение без почвы? Какие условия необходимо при этом соблюдать?</w:t>
      </w:r>
    </w:p>
    <w:p w:rsidR="00BE48B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5.2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Относится ли натрий к числу необходимых для растения элементов? Как это доказать?</w:t>
      </w:r>
    </w:p>
    <w:p w:rsidR="00BE48B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5.3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Почему выражение «корень всасывает почвенный раствор» ошибочно?</w:t>
      </w:r>
    </w:p>
    <w:p w:rsidR="00B8717C" w:rsidRPr="000E0AC3" w:rsidRDefault="00B8717C" w:rsidP="000E0A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AC3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Pr="000E0AC3">
        <w:rPr>
          <w:rFonts w:ascii="Times New Roman" w:hAnsi="Times New Roman" w:cs="Times New Roman"/>
          <w:sz w:val="28"/>
          <w:szCs w:val="28"/>
        </w:rPr>
        <w:t xml:space="preserve">№ </w:t>
      </w:r>
      <w:r w:rsidRPr="000E0AC3">
        <w:rPr>
          <w:rFonts w:ascii="Times New Roman" w:eastAsia="Calibri" w:hAnsi="Times New Roman" w:cs="Times New Roman"/>
          <w:sz w:val="28"/>
          <w:szCs w:val="28"/>
        </w:rPr>
        <w:t>6 Передвижение питательных веществ по растению</w:t>
      </w:r>
    </w:p>
    <w:p w:rsidR="00BE48B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6.1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 каких листьях содержится больше зольных элементов: в молодых или старых? С чем это связано?</w:t>
      </w:r>
    </w:p>
    <w:p w:rsidR="00BE48B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6.2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Почему при недостатке кальция происходит размягчение и ослизнение растительных тканей?</w:t>
      </w:r>
    </w:p>
    <w:p w:rsidR="00BE48B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6.3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Каков биологический смысл образования кристаллов кальция в раст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и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тельных клетках?</w:t>
      </w:r>
    </w:p>
    <w:p w:rsidR="00B8717C" w:rsidRPr="000E0AC3" w:rsidRDefault="00B8717C" w:rsidP="000E0A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AC3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Pr="000E0AC3">
        <w:rPr>
          <w:rFonts w:ascii="Times New Roman" w:hAnsi="Times New Roman" w:cs="Times New Roman"/>
          <w:sz w:val="28"/>
          <w:szCs w:val="28"/>
        </w:rPr>
        <w:t xml:space="preserve">№ </w:t>
      </w:r>
      <w:r w:rsidRPr="000E0AC3">
        <w:rPr>
          <w:rFonts w:ascii="Times New Roman" w:eastAsia="Calibri" w:hAnsi="Times New Roman" w:cs="Times New Roman"/>
          <w:sz w:val="28"/>
          <w:szCs w:val="28"/>
        </w:rPr>
        <w:t>7 Дыхание растений</w:t>
      </w:r>
    </w:p>
    <w:p w:rsidR="00BE48B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7.1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Перечислите промежуточные продукты аэробного дыхания, которые подвергаются: а) декарбоксилированию; б) окислению (отнятию водорода). </w:t>
      </w:r>
    </w:p>
    <w:p w:rsidR="00BE48B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7.2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Почему интенсивность дыхания растений резко возрастает при увел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и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чении содержания О</w:t>
      </w:r>
      <w:r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2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 окружающей среде от 1 до 6%, а при дальнейшем п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вышении содержания О</w:t>
      </w:r>
      <w:r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2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почти не изменяется? </w:t>
      </w:r>
    </w:p>
    <w:p w:rsidR="00BE48B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7.3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Почему высшие растения не могут длительно поддерживать свою жизнь в анаэробных условиях, хотя и не погибают сразу после попадания в ср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е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ду без </w:t>
      </w:r>
      <w:r w:rsidRPr="000E0AC3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O</w:t>
      </w:r>
      <w:r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2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?</w:t>
      </w:r>
    </w:p>
    <w:p w:rsidR="00B8717C" w:rsidRPr="000E0AC3" w:rsidRDefault="00B8717C" w:rsidP="000E0A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AC3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Pr="000E0AC3">
        <w:rPr>
          <w:rFonts w:ascii="Times New Roman" w:hAnsi="Times New Roman" w:cs="Times New Roman"/>
          <w:sz w:val="28"/>
          <w:szCs w:val="28"/>
        </w:rPr>
        <w:t xml:space="preserve">№ </w:t>
      </w:r>
      <w:r w:rsidRPr="000E0AC3">
        <w:rPr>
          <w:rFonts w:ascii="Times New Roman" w:eastAsia="Calibri" w:hAnsi="Times New Roman" w:cs="Times New Roman"/>
          <w:sz w:val="28"/>
          <w:szCs w:val="28"/>
        </w:rPr>
        <w:t>8 Рост и развитие растений</w:t>
      </w:r>
    </w:p>
    <w:p w:rsidR="00BE48B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8.1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Что лежит в основе процессов возбуждения у живых систем?</w:t>
      </w:r>
    </w:p>
    <w:p w:rsidR="00BE48B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8.2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Что такое биоэлектрический потенциал растений?</w:t>
      </w:r>
    </w:p>
    <w:p w:rsidR="00BE48B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8.3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Какие виды биопотенциалов Вам известны?</w:t>
      </w:r>
    </w:p>
    <w:p w:rsidR="00BE48B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8.4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От чего зависит электрическая проводимость тканей?</w:t>
      </w:r>
    </w:p>
    <w:p w:rsidR="00B8717C" w:rsidRPr="000E0AC3" w:rsidRDefault="00B8717C" w:rsidP="000E0AC3">
      <w:pPr>
        <w:pStyle w:val="5"/>
        <w:numPr>
          <w:ilvl w:val="0"/>
          <w:numId w:val="0"/>
        </w:numPr>
        <w:ind w:left="567"/>
        <w:jc w:val="left"/>
        <w:rPr>
          <w:b w:val="0"/>
          <w:szCs w:val="28"/>
        </w:rPr>
      </w:pPr>
      <w:r w:rsidRPr="000E0AC3">
        <w:rPr>
          <w:b w:val="0"/>
          <w:szCs w:val="28"/>
        </w:rPr>
        <w:t>Раздел  № 9 Физиологические основы устойчивости растений</w:t>
      </w:r>
    </w:p>
    <w:p w:rsidR="00BE48B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9.1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Как объяснить завядание теплолюбивых растений при низких полож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и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тельных температурах?</w:t>
      </w:r>
    </w:p>
    <w:p w:rsidR="00BE48B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9.2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Какие растения (холодостойкие или теплолюбивые) отличаются выс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ким содержанием ненасыщенных жирных кислот в липидах мембран?</w:t>
      </w:r>
    </w:p>
    <w:p w:rsidR="00BE48B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9.3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Как объяснить, что хвоя сосны, выдерживающая зимой морозы до -43°С, летом гибнет при охлаждении до -8°С?</w:t>
      </w:r>
    </w:p>
    <w:p w:rsidR="00BE48B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9.4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Что более опасно для растений: зимние морозы или поздние весенние морозы?</w:t>
      </w:r>
    </w:p>
    <w:p w:rsidR="008D3142" w:rsidRDefault="004829E3" w:rsidP="000E0A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0AC3">
        <w:rPr>
          <w:rFonts w:ascii="Times New Roman" w:eastAsia="Times New Roman" w:hAnsi="Times New Roman" w:cs="Times New Roman"/>
          <w:sz w:val="28"/>
          <w:szCs w:val="28"/>
        </w:rPr>
        <w:lastRenderedPageBreak/>
        <w:t>Блок</w:t>
      </w:r>
      <w:r w:rsidR="00BE4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D6C" w:rsidRPr="000E0AC3">
        <w:rPr>
          <w:rFonts w:ascii="Times New Roman" w:eastAsia="Times New Roman" w:hAnsi="Times New Roman" w:cs="Times New Roman"/>
          <w:sz w:val="28"/>
          <w:szCs w:val="28"/>
        </w:rPr>
        <w:t>С</w:t>
      </w:r>
    </w:p>
    <w:p w:rsidR="00BE48B8" w:rsidRPr="000E0AC3" w:rsidRDefault="00BE48B8" w:rsidP="000E0A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Комплексные практические задания:</w:t>
      </w:r>
    </w:p>
    <w:p w:rsidR="00D04158" w:rsidRPr="000E0AC3" w:rsidRDefault="00D0415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</w:rPr>
      </w:pPr>
      <w:r w:rsidRPr="000E0AC3">
        <w:rPr>
          <w:rFonts w:ascii="Times New Roman" w:hAnsi="Times New Roman"/>
          <w:i w:val="0"/>
          <w:sz w:val="28"/>
        </w:rPr>
        <w:t>Раздел № 1 Введение. Предмет и задачи физиологии растений.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1.1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Набухшие семена фасоли очистили от кожуры и погрузили на 1 ч в 0, 1%-ный раствор индигокармина. У 40% семян корешки окрасились в синий цвет. Какой вывод можно сделать относительно всхожести семян?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1.2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После выдерживания в течение 10 мин. среза растительной ткани в 0,02%-ном растворе нейтрального красного вакуоли окрасились в малиновый цвет, а клеточные стенки и цитоплазма остались бесцветными. Как объяснить накопление красителя в клеточном соке?</w:t>
      </w:r>
    </w:p>
    <w:p w:rsidR="00144C41" w:rsidRPr="000E0AC3" w:rsidRDefault="00144C41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40"/>
          <w:szCs w:val="28"/>
        </w:rPr>
      </w:pPr>
      <w:r w:rsidRPr="000E0AC3">
        <w:rPr>
          <w:rFonts w:ascii="Times New Roman" w:hAnsi="Times New Roman"/>
          <w:i w:val="0"/>
          <w:sz w:val="28"/>
        </w:rPr>
        <w:t>Раздел № 2 Физиология растительной клетки.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2.1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Листочки элодеи поместили в две чашки с раствором нейтрального красного, добавив в одну чашку несколько капель раствора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KNO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3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, а в другую -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Ca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(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NO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3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)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2.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 растворе, содержащем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KNO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3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клетки окрасились быстрее. Как об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ъ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яснить результат описанного опыта?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2.2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У какого раствора больше осмотическое давление: у 5%-ного сахарозы (С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12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Н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22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11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) или 5%-ной глюкозы (С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6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Н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12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6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)? Объясните.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2.3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Резервуар одного осмометра заполнен 0, </w:t>
      </w:r>
      <w:smartTag w:uri="urn:schemas-microsoft-com:office:smarttags" w:element="metricconverter">
        <w:smartTagPr>
          <w:attr w:name="ProductID" w:val="1 М"/>
        </w:smartTagPr>
        <w:r w:rsidR="00D04158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1 М</w:t>
        </w:r>
      </w:smartTag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раствором сахарозы, а другого - </w:t>
      </w:r>
      <w:smartTag w:uri="urn:schemas-microsoft-com:office:smarttags" w:element="metricconverter">
        <w:smartTagPr>
          <w:attr w:name="ProductID" w:val="0,1 М"/>
        </w:smartTagPr>
        <w:r w:rsidR="00D04158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0,1 М</w:t>
        </w:r>
      </w:smartTag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раствором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NaCl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. Осмометры погружены в дистиллированную воду. В каком осмометре жидкость поднимется на большую высоту? Как это объяснить?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2.4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Молярные растворы КС1 и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CaCl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2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разделены полупроницаемой пер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е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понкой. В сторону какого раствора будет передвигаться вода?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2.5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Какие особенности клетки придают ей свойства осмотической сист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е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мы? Чем отличается растительная клетка от осмометра?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2.6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У какого растения выше осмотическое давление клеточного сока: у выросшего в тенистом влажном месте или у растущего в степи? Как объяснить это различие?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2.7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Кусочки растительной ткани погружены в растворы 1М сахарозы и </w:t>
      </w:r>
      <w:smartTag w:uri="urn:schemas-microsoft-com:office:smarttags" w:element="metricconverter">
        <w:smartTagPr>
          <w:attr w:name="ProductID" w:val="1 М"/>
        </w:smartTagPr>
        <w:r w:rsidR="00D04158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1 М</w:t>
        </w:r>
      </w:smartTag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хлорида натрия. В каком из названных растворов будет наблюдаться более сильный плазмолиз?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2.8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Чему равны сосущая сила и тургорное давление клетки:</w:t>
      </w:r>
    </w:p>
    <w:p w:rsidR="00D04158" w:rsidRPr="000E0AC3" w:rsidRDefault="00D0415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а) при полном насыщении клетки водой;</w:t>
      </w:r>
    </w:p>
    <w:p w:rsidR="00D04158" w:rsidRPr="000E0AC3" w:rsidRDefault="00D0415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б) при плазмолизе?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2.9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Сосущая сила клетки равна 0,5МПа. Чему равно тургорное давление этой клетки, имеющей осмотическое давление 1,2МПа? 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2.10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Клетка полностью насыщена водой. Осмотическое давление клето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ч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ного сока равняется 0,8 МПа. Чему равны сосущая сила и тургорное давление этой клетки? 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2.11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Клетка погружена в дистиллированную воду. В каком случае клетка будет всасывать воду, а в каком не будет?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2.12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Клетка, осмотическое давление которой равно 1,3МПа, погружена в изотонический раствор. Что произойдет с клеткой? (Разберите два возможных случая).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2.13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Клетка погружена в гипотонический раствор. Осмотическое давление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lastRenderedPageBreak/>
        <w:t>клеточного сока составляет 1,0МПа, наружного раствора - 0,7Мпа. Куда будет перемещаться вода? (Разберите три возможных случая).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2.14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Найти сосущую силу клеток, если известно, что в растворах с осмот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и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ческим давлением 0,3 и 0,5МПа размеры клеток увеличились, а в растворе, о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с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мотическое давление которого 0,7МПа, уменьшились.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2.15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После погружения куска растительной ткани в 10%-ный раствор сах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а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розы концентрация его осталась без изменений. В какую сторону изменится концентрация 12%-ного раствора сахарозы, если погрузить в него тот же кусок ткани?</w:t>
      </w:r>
    </w:p>
    <w:p w:rsidR="00D04158" w:rsidRPr="000E0AC3" w:rsidRDefault="007510AA" w:rsidP="007510AA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2.16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Две живые клетки соприкасаются друг с другом. Куда будет передв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и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гаться вода, если у первой клетки осмотическое давление клеточного сока ра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в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но 1,1 МПа, тургорное давление -0,4МПа, а у второй клетки соответствующие показатели равны 1,5 и 1,2МПа?</w:t>
      </w:r>
    </w:p>
    <w:p w:rsidR="00D04158" w:rsidRPr="000E0AC3" w:rsidRDefault="00D04158" w:rsidP="00BE48B8">
      <w:pPr>
        <w:pStyle w:val="13"/>
        <w:numPr>
          <w:ilvl w:val="1"/>
          <w:numId w:val="27"/>
        </w:numPr>
        <w:shd w:val="clear" w:color="auto" w:fill="FFFFFF"/>
        <w:ind w:left="0"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0E0AC3">
        <w:rPr>
          <w:rFonts w:ascii="Times New Roman" w:hAnsi="Times New Roman"/>
          <w:i w:val="0"/>
          <w:sz w:val="28"/>
          <w:szCs w:val="28"/>
        </w:rPr>
        <w:t xml:space="preserve"> В чем сущность жидкостно-мозаичной гипотезы строения биол</w:t>
      </w:r>
      <w:r w:rsidRPr="000E0AC3">
        <w:rPr>
          <w:rFonts w:ascii="Times New Roman" w:hAnsi="Times New Roman"/>
          <w:i w:val="0"/>
          <w:sz w:val="28"/>
          <w:szCs w:val="28"/>
        </w:rPr>
        <w:t>о</w:t>
      </w:r>
      <w:r w:rsidRPr="000E0AC3">
        <w:rPr>
          <w:rFonts w:ascii="Times New Roman" w:hAnsi="Times New Roman"/>
          <w:i w:val="0"/>
          <w:sz w:val="28"/>
          <w:szCs w:val="28"/>
        </w:rPr>
        <w:t>гических мембран?</w:t>
      </w:r>
    </w:p>
    <w:p w:rsidR="00D04158" w:rsidRPr="000E0AC3" w:rsidRDefault="00D04158" w:rsidP="00BE48B8">
      <w:pPr>
        <w:pStyle w:val="13"/>
        <w:numPr>
          <w:ilvl w:val="1"/>
          <w:numId w:val="27"/>
        </w:numPr>
        <w:shd w:val="clear" w:color="auto" w:fill="FFFFFF"/>
        <w:ind w:left="0"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0E0AC3">
        <w:rPr>
          <w:rFonts w:ascii="Times New Roman" w:hAnsi="Times New Roman"/>
          <w:i w:val="0"/>
          <w:sz w:val="28"/>
          <w:szCs w:val="28"/>
        </w:rPr>
        <w:t>Лабильная структура мембран позволяет выполнять им различные функции. Перечислите основные функции биологических мембран и приведите доказательства.</w:t>
      </w:r>
    </w:p>
    <w:p w:rsidR="00D04158" w:rsidRPr="000E0AC3" w:rsidRDefault="00D04158" w:rsidP="00BE48B8">
      <w:pPr>
        <w:pStyle w:val="13"/>
        <w:numPr>
          <w:ilvl w:val="1"/>
          <w:numId w:val="27"/>
        </w:numPr>
        <w:shd w:val="clear" w:color="auto" w:fill="FFFFFF"/>
        <w:ind w:left="0"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0E0AC3">
        <w:rPr>
          <w:rFonts w:ascii="Times New Roman" w:hAnsi="Times New Roman"/>
          <w:i w:val="0"/>
          <w:sz w:val="28"/>
          <w:szCs w:val="28"/>
        </w:rPr>
        <w:t>В каких процессах принимают участие пероксисомы и глиоксисомы в клетках растений?</w:t>
      </w:r>
    </w:p>
    <w:p w:rsidR="00D04158" w:rsidRPr="000E0AC3" w:rsidRDefault="00D04158" w:rsidP="00BE48B8">
      <w:pPr>
        <w:pStyle w:val="13"/>
        <w:numPr>
          <w:ilvl w:val="1"/>
          <w:numId w:val="27"/>
        </w:numPr>
        <w:shd w:val="clear" w:color="auto" w:fill="FFFFFF"/>
        <w:ind w:left="0"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0E0AC3">
        <w:rPr>
          <w:rFonts w:ascii="Times New Roman" w:hAnsi="Times New Roman"/>
          <w:i w:val="0"/>
          <w:sz w:val="28"/>
          <w:szCs w:val="28"/>
        </w:rPr>
        <w:t>Каким образом осуществляются связи между клетками?</w:t>
      </w:r>
    </w:p>
    <w:p w:rsidR="00D04158" w:rsidRPr="000E0AC3" w:rsidRDefault="00D04158" w:rsidP="00BE48B8">
      <w:pPr>
        <w:pStyle w:val="13"/>
        <w:numPr>
          <w:ilvl w:val="1"/>
          <w:numId w:val="27"/>
        </w:numPr>
        <w:shd w:val="clear" w:color="auto" w:fill="FFFFFF"/>
        <w:ind w:left="0"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0E0AC3">
        <w:rPr>
          <w:rFonts w:ascii="Times New Roman" w:hAnsi="Times New Roman"/>
          <w:i w:val="0"/>
          <w:sz w:val="28"/>
          <w:szCs w:val="28"/>
        </w:rPr>
        <w:t>Какие функциональные системы существуют у высших растений?</w:t>
      </w:r>
    </w:p>
    <w:p w:rsidR="00144C41" w:rsidRPr="000E0AC3" w:rsidRDefault="00144C41" w:rsidP="000E0AC3">
      <w:pPr>
        <w:pStyle w:val="13"/>
        <w:ind w:firstLine="567"/>
        <w:rPr>
          <w:rFonts w:ascii="Times New Roman" w:hAnsi="Times New Roman"/>
          <w:i w:val="0"/>
          <w:sz w:val="28"/>
          <w:szCs w:val="28"/>
        </w:rPr>
      </w:pPr>
      <w:r w:rsidRPr="000E0AC3">
        <w:rPr>
          <w:rFonts w:ascii="Times New Roman" w:hAnsi="Times New Roman"/>
          <w:i w:val="0"/>
          <w:sz w:val="28"/>
        </w:rPr>
        <w:t>Раздел № 3 Водный режим растений.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3.1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Навески семян разных растений погрузили в воду. Через сутки масса семян кукурузы увеличилась на 30%, подсолнечника на 83%, гороха - на 110%. Как объяснить полученные результаты?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3.2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Как объяснить набухание в воде маслянистых семян (подсолнечника, клещевины и др. ) несмотря на то, что жиры обладают гидрофобными свойс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т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вами?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3.3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Корни одинаковых сеянцев погружены в сосуды с растворами безвре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д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ных солей. Как будет происходить всасывание воды сеянцами, если осмотич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е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ское давление клеточного сока корневых волосков составляет 0,5 МПа, а осм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тическое давление раствора 0,1; 0,3; 0,5 и МПа.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3.4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Растение пересажено в почву. Осмотическое давление почвенного ра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с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твора 0,2 МПа. В момент посадки осмотическое давление корневых волосков равнялось 0,9 МПа, а тургорное давление - 0,8 МПа. Сможет ли растение жить на данной почве? Объясните.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3.5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Два одинаковых сосуда заполнены почвой: в одном сосуде песчаная почва, в другом глинистая. Почва в обоих сосудах полита до полного насыщ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е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ния (содержание воды соответствует полной влагоемкости почвы). В каком с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суде больше: а) общего содержания воды; б) количества доступной для раст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е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ний воды; в) мертвого запаса воды? Объясните. 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3.6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При определении коэффициента завядания методом, описанным в пр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е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дыдущей задаче, оказалось, что все растения при выращивании на одной и той же почве дают почти одинаковый результат независимо от их вида и возраста.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lastRenderedPageBreak/>
        <w:t>Как это объяснить?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3.7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 полевых условиях на одинаковой почве произрастают лен и пшеница. При отсутствии осадков устойчивоезавядание у льна наступило при влажности почвы 18%, а у пшеницы - при 15%. С какими особенностями растений связаны эти различия?</w:t>
      </w:r>
    </w:p>
    <w:p w:rsidR="00144C41" w:rsidRPr="000E0AC3" w:rsidRDefault="007510AA" w:rsidP="000E0AC3">
      <w:pPr>
        <w:pStyle w:val="13"/>
        <w:widowControl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3.8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У одного из двух одинаковых листьев плюща смазали нижнюю сторону тонким слоем вазелина, после чего определили интенсивность транспирации, которая оказалась у необработанного листа в 10 раз меньше, чем у контрольн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го. Сделайте вывод на основании описанных результатов,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3.9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Как объяснить, что при общей небольшой площади устьичных отве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р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стий (около 1% площади листьев) интенсивность транспирации при благопр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и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ятных условиях водоснабжения растений приближается к интенсивности эв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а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порации (испарения со свободной водной поверхности)?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3.10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Почему при увеличении тургора замыкающих клеток происходит о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т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крывание устьичных щелей?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3.11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Концентраций ионов калия в замыкающих клетках устьиц возрастает на свету в 4-5 раз. Какова причина этого явления.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3.12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Сколько воды испарит растение за 5 минут, если площадь его листьев равна 200 см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vertAlign w:val="superscript"/>
        </w:rPr>
        <w:t>2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, а интенсивность транспирации -12%г/м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vertAlign w:val="superscript"/>
        </w:rPr>
        <w:t>2.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ч?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3.13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Побег с площадью листьев 1, 2 дм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vertAlign w:val="superscript"/>
        </w:rPr>
        <w:t>2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з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a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4 минуты испарил </w:t>
      </w:r>
      <w:smartTag w:uri="urn:schemas-microsoft-com:office:smarttags" w:element="metricconverter">
        <w:smartTagPr>
          <w:attr w:name="ProductID" w:val="0,06 г"/>
        </w:smartTagPr>
        <w:r w:rsidR="00144C41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0,06 г</w:t>
        </w:r>
      </w:smartTag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воды. При тех же условиях со свободной водной поверхности площадью 20 см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vertAlign w:val="superscript"/>
        </w:rPr>
        <w:t>2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за 30 минут испарилось </w:t>
      </w:r>
      <w:smartTag w:uri="urn:schemas-microsoft-com:office:smarttags" w:element="metricconverter">
        <w:smartTagPr>
          <w:attr w:name="ProductID" w:val="0,15 г"/>
        </w:smartTagPr>
        <w:r w:rsidR="00144C41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0,15 г</w:t>
        </w:r>
      </w:smartTag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. Определить относительную транспирацию (отнош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е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ние интенсивности транспирации к интенсивности свободного испарения).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3.14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Вычислить экономность транспирации (быстроту расходования запаса воды) по следующим данным, интенсивность транспирации равна 25 г/м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vertAlign w:val="superscript"/>
        </w:rPr>
        <w:t>2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-ч, площадь листьев - 550 см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vertAlign w:val="superscript"/>
        </w:rPr>
        <w:t>2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, сырая масса растения - </w:t>
      </w:r>
      <w:smartTag w:uri="urn:schemas-microsoft-com:office:smarttags" w:element="metricconverter">
        <w:smartTagPr>
          <w:attr w:name="ProductID" w:val="20,0 г"/>
        </w:smartTagPr>
        <w:r w:rsidR="00144C41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20,0 г</w:t>
        </w:r>
      </w:smartTag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, абсолютно сухая - 9,0 (ответ выразить в процентах за 1 ч.).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3.15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За вегетационный период растения накопили </w:t>
      </w:r>
      <w:smartTag w:uri="urn:schemas-microsoft-com:office:smarttags" w:element="metricconverter">
        <w:smartTagPr>
          <w:attr w:name="ProductID" w:val="2,1 кг"/>
        </w:smartTagPr>
        <w:r w:rsidR="00144C41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2,1 кг</w:t>
        </w:r>
      </w:smartTag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органической ма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с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сы и испарили </w:t>
      </w:r>
      <w:smartTag w:uri="urn:schemas-microsoft-com:office:smarttags" w:element="metricconverter">
        <w:smartTagPr>
          <w:attr w:name="ProductID" w:val="525 кг"/>
        </w:smartTagPr>
        <w:r w:rsidR="00144C41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525 кг</w:t>
        </w:r>
      </w:smartTag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воды. Вычислить продуктивность транспирации.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3.16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Чему равен транспирационный коэффициент деревьев, испаривших за вегетационный период 2 т воды и накопивших за это время </w:t>
      </w:r>
      <w:smartTag w:uri="urn:schemas-microsoft-com:office:smarttags" w:element="metricconverter">
        <w:smartTagPr>
          <w:attr w:name="ProductID" w:val="10 кг"/>
        </w:smartTagPr>
        <w:r w:rsidR="00144C41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10 кг</w:t>
        </w:r>
      </w:smartTag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сухого вещ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е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ства?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3.17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Транспирационный коэффициент равен 125 мл/г. Найти продукти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в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ность транспирации.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3.18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Масса листа в состоянии полного насыщения была равна </w:t>
      </w:r>
      <w:smartTag w:uri="urn:schemas-microsoft-com:office:smarttags" w:element="metricconverter">
        <w:smartTagPr>
          <w:attr w:name="ProductID" w:val="1,02 г"/>
        </w:smartTagPr>
        <w:r w:rsidR="00144C41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1,02 г</w:t>
        </w:r>
      </w:smartTag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., а п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сле подвядания уменьшилась до </w:t>
      </w:r>
      <w:smartTag w:uri="urn:schemas-microsoft-com:office:smarttags" w:element="metricconverter">
        <w:smartTagPr>
          <w:attr w:name="ProductID" w:val="0,90 г"/>
        </w:smartTagPr>
        <w:r w:rsidR="00144C41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0,90 г</w:t>
        </w:r>
      </w:smartTag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. Определить величину водного дефицита клеток листа (в процентах), если известно, что абсолютно сухая масса этого листа </w:t>
      </w:r>
      <w:smartTag w:uri="urn:schemas-microsoft-com:office:smarttags" w:element="metricconverter">
        <w:smartTagPr>
          <w:attr w:name="ProductID" w:val="0,42 г"/>
        </w:smartTagPr>
        <w:r w:rsidR="00144C41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0,42 г</w:t>
        </w:r>
      </w:smartTag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.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3.19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 одном из опытов Л. А. Иванова 20-летняя сосна была спилена 3/11, торец пня был тщательно смазан салом и закрыт клеенкой, после чего период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и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чески определяли влажность древесины пня, которая оказалась равной: 3/11 - 60, 2; 5/11 - 62, 2; 9/11 - 63, 7%. Как объяснить полученные результаты?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3.20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Как объяснить </w:t>
      </w:r>
      <w:r>
        <w:rPr>
          <w:rFonts w:ascii="Times New Roman" w:hAnsi="Times New Roman"/>
          <w:i w:val="0"/>
          <w:color w:val="000000"/>
          <w:sz w:val="28"/>
          <w:szCs w:val="28"/>
        </w:rPr>
        <w:t>«плач»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березы при поранении ствола ранней весной и отсутствия этого явления летом?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3.21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 трех сосудах с почвой были выращены проростки кукурузы при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lastRenderedPageBreak/>
        <w:t>одинаковых условиях. Один сосуд поставили в кристаллизатор с водой комна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т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ной температуры, второй - в кристаллизатор с водой нагретой до 30°С, после чего оба сосуда закрыли стеклянными колпаками. Третий сосуд оставили о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т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крытым. У каких проростков будет наблюдаться более интенсивная гуттация? Как это объяснить?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3.22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Трехлетняя ветка сосны срезана с дерева, нижняя часть стебля оч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и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щена от хвои, после чего ветку поставили в банку с раствором красной краски (эозина). Через неделю был сделан поперечный разрез стебля выше уровня жидкости в банке. Какие части стебля будут: а) интенсивно окрашены; б) слабо окрашены; в) совсем не окрашены краской. Какой вывод можно сделать на о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с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нове этого опыта?</w:t>
      </w:r>
    </w:p>
    <w:p w:rsidR="00144C41" w:rsidRPr="000E0AC3" w:rsidRDefault="00144C41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</w:rPr>
      </w:pPr>
      <w:r w:rsidRPr="000E0AC3">
        <w:rPr>
          <w:rFonts w:ascii="Times New Roman" w:hAnsi="Times New Roman"/>
          <w:i w:val="0"/>
          <w:sz w:val="28"/>
        </w:rPr>
        <w:t>Раздел № 4 Питание растений углеродом (фотосинтез).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4.1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Почему экстрагирование с помощью 80-90%-ных водных растворов спирта или ацетона приводит к полному обесцвечиванию листьев, тогда как н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е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полярные растворители (бензин, петролейный эфир) не могут извлечь весь с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держащийся в листьях хлорофилл?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4.2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 спиртовой вытяжке из зеленого листа добавили вдвое больший об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ъ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ем бензина, взболтали и дали отстояться. Какова будет окраска спиртового и бензинового слоев? Как это объяснить?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4.3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С помощью какой реакции можно доказать, что хлорофилл является сложным эфиром? Напишите уравнение этой реакции.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4.4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 спиртовой вытяжке из зеленого листа добавили несколько капель 20%-ного раствора КОН, прилили бензин, тщательно взболтали и дали отст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яться. Какова будет окраска спирта и бензина? Какие вещества будут раствор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е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ны в указанных растворителях?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4.5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 раствору феофитина добавили несколько кристаллов уксуснокислой меди и нагрели до кипения. Как изменится при этом окраска раствора? Какая реакция произойдет между феофитином и добавленным реактивом?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4.6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K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спиртовому раствору хлорофилла добавили аскорбиновую кислоту и метиловый красный, после чего выставили на яркий свет. Через 20 мин. красная окраска раствора сменилась зеленой вследствие восстановления красителя. К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а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кова роль хлорофилла в этой реакции.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4.7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Каков биологический смысл красной окраски глубоководных морских водорослей?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4.8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Как объяснить хлороз яблони, выросшей на почве с высоким содерж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а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нием извести?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4.9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Как поставить опыт, доказывающий необходимость диоксида углерода для фотосинтеза? 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4.10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Известно, что скорость фотохимических реакций не зависит от те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м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пературы. Между тем фотосинтез, осуществляющийся за счет световой эне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р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гии, подчиняется правилу Вант-Гоффа, ускоряясь в 2-3 раза при повышении температуры на 10°С. Как объяснить это явление?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4.11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За 20 мин. побег, площадь листьев которого равна 240 см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perscript"/>
        </w:rPr>
        <w:t>2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, поглотил 16 мг СО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2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. Вычислить интенсивность фотосинтеза.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4.12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Сколько органического вещества вырабатывает дерево за 15 мин., е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с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lastRenderedPageBreak/>
        <w:t>ли известно, что интенсивность фотосинтеза равна 20 мг/дм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perscript"/>
        </w:rPr>
        <w:t>2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ч, а площадь л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и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стьев - 2, </w:t>
      </w:r>
      <w:smartTag w:uri="urn:schemas-microsoft-com:office:smarttags" w:element="metricconverter">
        <w:smartTagPr>
          <w:attr w:name="ProductID" w:val="5 м2"/>
        </w:smartTagPr>
        <w:r w:rsidR="00D04158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5 м</w:t>
        </w:r>
        <w:r w:rsidR="00D04158" w:rsidRPr="000E0AC3">
          <w:rPr>
            <w:rFonts w:ascii="Times New Roman" w:hAnsi="Times New Roman"/>
            <w:i w:val="0"/>
            <w:color w:val="000000"/>
            <w:sz w:val="28"/>
            <w:szCs w:val="28"/>
            <w:vertAlign w:val="superscript"/>
          </w:rPr>
          <w:t>2</w:t>
        </w:r>
      </w:smartTag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.</w:t>
      </w:r>
    </w:p>
    <w:p w:rsidR="00D04158" w:rsidRPr="000E0AC3" w:rsidRDefault="007510AA" w:rsidP="000E0AC3">
      <w:pPr>
        <w:pStyle w:val="13"/>
        <w:widowControl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4.13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Два одинаковых листа в течение двух суток были закрыты светон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е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проницаемыми чехлами, а затем освещены: первый лист красным, а второй - желтым светом одинаковой интенсивности. У какого листа будет более высокое содержание крахмала? С чем это связано?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4.14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Растение было освещено вначале зеленым, а затем синим светом той же интенсивности. В каких лучах будет наблюдаться более быстрое поглощ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е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ние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CO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2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листьями? Почему?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4.15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 отличие от большинства растений у суккулентов устьица днем з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а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крыты, а ночью открываются. Как протекает у них фотосинтез? 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4.16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Компенсационная точка у теневыносливых растений составляет 0,5-1% полного дневного освещения, а у светолюбивых 3-5%. Каковы причины этого различия?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4.17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Как объяснить отмирание нижних ветвей деревьев в сомкнутом нас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а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ждении? У какой породы ствол очищается от сучьев быстрее: у сосны или у ели? Почему?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4.18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Что такое листовая мозаика? У каких растений обычно наблюдается это явление - у светолюбивых или теневыносливых?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4.19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Каковы причины гибели многих лесных трав (кислицы, недотроги, майника) после вырубки леса?</w:t>
      </w:r>
    </w:p>
    <w:p w:rsidR="00D04158" w:rsidRPr="000E0AC3" w:rsidRDefault="007510AA" w:rsidP="007510AA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4.20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Как объяснить прекращение фотосинтеза у срезанного и поставленн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го в воду листа при самых благоприятных внешних условиях?</w:t>
      </w:r>
    </w:p>
    <w:p w:rsidR="00D04158" w:rsidRPr="000E0AC3" w:rsidRDefault="007510AA" w:rsidP="007510AA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4.21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Несмотря на то, что интенсивность фотосинтеза сосны примерно в 3 раза меньше, чем березы (при одинаковых внешних условиях), прирост орган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и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ческой массы этих пород при расчете на </w:t>
      </w:r>
      <w:smartTag w:uri="urn:schemas-microsoft-com:office:smarttags" w:element="metricconverter">
        <w:smartTagPr>
          <w:attr w:name="ProductID" w:val="1 га"/>
        </w:smartTagPr>
        <w:r w:rsidR="00D04158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1 га</w:t>
        </w:r>
      </w:smartTag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почти одинаков. Как это объя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с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нить?</w:t>
      </w:r>
    </w:p>
    <w:p w:rsidR="00D04158" w:rsidRPr="000E0AC3" w:rsidRDefault="00D04158" w:rsidP="00BE48B8">
      <w:pPr>
        <w:pStyle w:val="13"/>
        <w:numPr>
          <w:ilvl w:val="1"/>
          <w:numId w:val="28"/>
        </w:numPr>
        <w:shd w:val="clear" w:color="auto" w:fill="FFFFFF"/>
        <w:ind w:left="0"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Происхождение О</w:t>
      </w:r>
      <w:r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2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при фотосинтезе.</w:t>
      </w:r>
    </w:p>
    <w:p w:rsidR="00D04158" w:rsidRPr="000E0AC3" w:rsidRDefault="00D04158" w:rsidP="00BE48B8">
      <w:pPr>
        <w:pStyle w:val="13"/>
        <w:numPr>
          <w:ilvl w:val="1"/>
          <w:numId w:val="28"/>
        </w:numPr>
        <w:shd w:val="clear" w:color="auto" w:fill="FFFFFF"/>
        <w:ind w:left="0"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Механизмы флуоресценции и фосфоресценции.</w:t>
      </w:r>
    </w:p>
    <w:p w:rsidR="00D04158" w:rsidRPr="000E0AC3" w:rsidRDefault="00D04158" w:rsidP="00BE48B8">
      <w:pPr>
        <w:pStyle w:val="13"/>
        <w:widowControl/>
        <w:numPr>
          <w:ilvl w:val="1"/>
          <w:numId w:val="28"/>
        </w:numPr>
        <w:shd w:val="clear" w:color="auto" w:fill="FFFFFF"/>
        <w:ind w:left="0"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К какому электронвозбужденному состоянию приводит поглощение молекулой хлорофилла кванта красного или синего света?</w:t>
      </w:r>
    </w:p>
    <w:p w:rsidR="00D04158" w:rsidRPr="000E0AC3" w:rsidRDefault="00D04158" w:rsidP="00BE48B8">
      <w:pPr>
        <w:pStyle w:val="13"/>
        <w:numPr>
          <w:ilvl w:val="1"/>
          <w:numId w:val="28"/>
        </w:numPr>
        <w:shd w:val="clear" w:color="auto" w:fill="FFFFFF"/>
        <w:ind w:left="0"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0E0AC3">
        <w:rPr>
          <w:rFonts w:ascii="Times New Roman" w:hAnsi="Times New Roman"/>
          <w:i w:val="0"/>
          <w:color w:val="000000"/>
          <w:sz w:val="28"/>
          <w:szCs w:val="28"/>
        </w:rPr>
        <w:t>Роль пигментов (хлорофиллы, фикобионты, каротиноиды) в пр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цессах фотосинтеза.</w:t>
      </w:r>
    </w:p>
    <w:p w:rsidR="00D04158" w:rsidRPr="000E0AC3" w:rsidRDefault="00D04158" w:rsidP="00BE48B8">
      <w:pPr>
        <w:pStyle w:val="13"/>
        <w:numPr>
          <w:ilvl w:val="1"/>
          <w:numId w:val="28"/>
        </w:numPr>
        <w:shd w:val="clear" w:color="auto" w:fill="FFFFFF"/>
        <w:ind w:left="0"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Фотосистемы </w:t>
      </w:r>
      <w:r w:rsidRPr="000E0AC3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I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и </w:t>
      </w:r>
      <w:r w:rsidRPr="000E0AC3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II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. Реакционные центры.</w:t>
      </w:r>
    </w:p>
    <w:p w:rsidR="00D04158" w:rsidRPr="000E0AC3" w:rsidRDefault="00D04158" w:rsidP="00BE48B8">
      <w:pPr>
        <w:pStyle w:val="13"/>
        <w:numPr>
          <w:ilvl w:val="1"/>
          <w:numId w:val="28"/>
        </w:numPr>
        <w:shd w:val="clear" w:color="auto" w:fill="FFFFFF"/>
        <w:ind w:left="0"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Чем отличается фотофосфорилирование от окислительногофосф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рилирования?</w:t>
      </w:r>
    </w:p>
    <w:p w:rsidR="00D04158" w:rsidRPr="000E0AC3" w:rsidRDefault="00D04158" w:rsidP="00BE48B8">
      <w:pPr>
        <w:pStyle w:val="13"/>
        <w:numPr>
          <w:ilvl w:val="1"/>
          <w:numId w:val="28"/>
        </w:numPr>
        <w:shd w:val="clear" w:color="auto" w:fill="FFFFFF"/>
        <w:ind w:left="0"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Особенности разных способов ассимиляции СО</w:t>
      </w:r>
      <w:r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2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растениями.</w:t>
      </w:r>
    </w:p>
    <w:p w:rsidR="00144C41" w:rsidRPr="000E0AC3" w:rsidRDefault="00D04158" w:rsidP="00BE48B8">
      <w:pPr>
        <w:pStyle w:val="13"/>
        <w:numPr>
          <w:ilvl w:val="0"/>
          <w:numId w:val="28"/>
        </w:numPr>
        <w:shd w:val="clear" w:color="auto" w:fill="FFFFFF"/>
        <w:ind w:left="0"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0E0AC3">
        <w:rPr>
          <w:rFonts w:ascii="Times New Roman" w:hAnsi="Times New Roman"/>
          <w:i w:val="0"/>
          <w:color w:val="000000"/>
          <w:sz w:val="28"/>
          <w:szCs w:val="28"/>
        </w:rPr>
        <w:t>Фотодыхание.</w:t>
      </w:r>
    </w:p>
    <w:p w:rsidR="00144C41" w:rsidRPr="000E0AC3" w:rsidRDefault="00144C41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</w:rPr>
      </w:pPr>
      <w:r w:rsidRPr="000E0AC3">
        <w:rPr>
          <w:rFonts w:ascii="Times New Roman" w:hAnsi="Times New Roman"/>
          <w:i w:val="0"/>
          <w:sz w:val="28"/>
        </w:rPr>
        <w:t>Раздел № 5 Корневое питание растений.</w:t>
      </w:r>
    </w:p>
    <w:p w:rsidR="00144C41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5.1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Одинаковые проростки высажены в три сосуда с песком. В первый с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суд внесена полная питательная смесь Гельригеля, во второй - та же смесь, но вместо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Ca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(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NO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3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)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2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дан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CaSO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4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, в третьем сосуде КС1 заменен на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KNO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3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. Сосуды помещены в вегетационный домик и регулярно поливаются дистиллированной водой. Каковы будут результаты этого опыта?</w:t>
      </w:r>
    </w:p>
    <w:p w:rsidR="00144C41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5.2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Корневая система была выдержана в течение нескольких минут в ра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с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lastRenderedPageBreak/>
        <w:t>творе метиленовой синей, а затем тщательно промыта дистиллированной в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дой, после чего корни были погружены в раствор хлорида кальция. Раствор вскоре приобрел хорошо заметную синюю окраску. Как объяснить это явление.</w:t>
      </w:r>
    </w:p>
    <w:p w:rsidR="00144C41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5.3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Корни проростков погрузили в слабый раствор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NH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4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Cl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. Через несколько часов величина рН раствора понизилась. Почему?</w:t>
      </w:r>
    </w:p>
    <w:p w:rsidR="00144C41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5.4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По данным И. И. Колосова, повышение температуры раствора фосфата натрия на 10°С вызывало ускорение поглощения корнями фосфора в 5,2 раза, а натрия - только в 1,4 раза. Как объяснить это различие?</w:t>
      </w:r>
    </w:p>
    <w:p w:rsidR="00144C41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5.5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Как объяснить уменьшение интенсивности поглощения корнями м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и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неральных веществ при избыточном увлажнении почвы?</w:t>
      </w:r>
    </w:p>
    <w:p w:rsidR="00144C41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5.6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Навески древесины и листьев березы были сожжены в муфельной п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е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чи. У первого из названных объектов масса золы составила 0,8%, у второго - 6,5%. Как объяснить эти различия?</w:t>
      </w:r>
    </w:p>
    <w:p w:rsidR="00144C41" w:rsidRPr="000E0AC3" w:rsidRDefault="00144C41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0E0AC3">
        <w:rPr>
          <w:rFonts w:ascii="Times New Roman" w:hAnsi="Times New Roman"/>
          <w:i w:val="0"/>
          <w:sz w:val="28"/>
          <w:szCs w:val="28"/>
        </w:rPr>
        <w:t>Раздел № 6 Передвижение питательных веществ по растению.</w:t>
      </w:r>
    </w:p>
    <w:p w:rsidR="00144C41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6.1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Перед листопадом из стареющих листьев яблони отводится в стебель до 52% азота и 36% калия, а содержание кальция в листьях увеличивается в среднем на 18%. Какие выводы можно сделать на основании приведенных да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н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ных?</w:t>
      </w:r>
    </w:p>
    <w:p w:rsidR="00144C41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6.2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По данным Мотеса К., после 8 суток затемнения содержание белковой серы 14в листьях фасоли уменьшилось в 1, 6 раза, а сульфатов возросло в 1, 4 раза. Как объяснить эти изменения?</w:t>
      </w:r>
    </w:p>
    <w:p w:rsidR="00144C41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6.3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Какие листья обнаруживают более резко выраженные симптомы фо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с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форного голодания при недостатке фосфора в почве - верхние или нижние? С чем это связано?</w:t>
      </w:r>
    </w:p>
    <w:p w:rsidR="00144C41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6.4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У каких листьев молодых или старых, раньше появится хлороз при н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е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достатке в почве растворимых соединений железа?</w:t>
      </w:r>
    </w:p>
    <w:p w:rsidR="00144C41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6.5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Кусочки черешка и листовой пластинки свеклы поместили на тарелку, размяли стеклянной палочкой и облили раствором дифениламина в серной к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и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слоте (реактив на ион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NO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3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). Черешок дал интенсивное синее окрашивание, а листовая пластинка - слабее. Как объяснить полученные результаты?</w:t>
      </w:r>
    </w:p>
    <w:p w:rsidR="00144C41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6.6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Почему содержание нитратов в листьях резко снижается при выста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в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лении растения на яркий свет?</w:t>
      </w:r>
    </w:p>
    <w:p w:rsidR="00144C41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6.7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Как объяснить наличие разнообразных аминокислот и почти полное отсутствие ионов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NO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3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vertAlign w:val="superscript"/>
        </w:rPr>
        <w:t>-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 пасоке (ксилемном соке) многих древесных растений, в том числе произрастающих на почве богатой нитратами? </w:t>
      </w:r>
    </w:p>
    <w:p w:rsidR="00144C41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6.8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Какие из нижеперечисленных удобрений являются односторонними, какие - двусторонними и какие - многосторонними: калийная селитра, навоз, хлорид калия, печная зола, торф, фосфат аммония, бура, аммиачная селитра?</w:t>
      </w:r>
    </w:p>
    <w:p w:rsidR="00144C41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6.9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Растения выращивались в вегетационных сосудах с исследуемой по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ч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вой. В первый сосуд никаких удобрений не вносили (контроль), во второй д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бавили калийное удобрение, в третий - фосфорное, в четвертый - азотное. О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с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тальные условия (освещение, температура, полив) были для всех сосудов од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и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наковыми. Рост растений во втором сосуде не отличался от контроля, в третьем был немного лучше, а в четвертом гораздо лучше, чем в контрольном сосуде. Сделайте выводы из приведенных результатов.</w:t>
      </w:r>
    </w:p>
    <w:p w:rsidR="00144C41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lastRenderedPageBreak/>
        <w:t>6.10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 вегетационном опыте изучали влияние удобрений на урожайность пшеницы. Опыт был поставлен - в четырех вариантах: 1)неудобренная почва (контроль); 2) аммиачная селитра; 3)суперфосфат; 4) аммиачная сели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т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ра+суперфосфат. Урожай во втором варианте получился в 1,5 раза выше, чем в контроле, в третьем не отличался от контроля, а в четвертом был в 2 раза бол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ь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ше, чем в контроле. Сделайте выводы.</w:t>
      </w:r>
    </w:p>
    <w:p w:rsidR="00144C41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6.11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Почему органические удобрения рекомендуется вносить в больших дозах и задолго до посева?</w:t>
      </w:r>
    </w:p>
    <w:p w:rsidR="00144C41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6.12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Д. Н. Прянишников установил, что урожай люпина повышался пр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и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мерно одинаково при внесении как фосфорита Са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3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(РО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4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)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2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, так и дигидрофосфата СА(Н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2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РО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4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)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2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, тогда как овес усиливал рост только при удобрении фосфатом, при внесении фосфорита он рос почти так же плохо, как и без фосфорных удобр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е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ний. Как объяснить результаты этого опыта?</w:t>
      </w:r>
    </w:p>
    <w:p w:rsidR="00144C41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6.13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 чем проявляется отрицательное влияние избытка азотных удобр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е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ний на урожай пшеницы и картофеля</w:t>
      </w:r>
    </w:p>
    <w:p w:rsidR="00144C41" w:rsidRPr="000E0AC3" w:rsidRDefault="00144C41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</w:rPr>
      </w:pPr>
      <w:r w:rsidRPr="000E0AC3">
        <w:rPr>
          <w:rFonts w:ascii="Times New Roman" w:hAnsi="Times New Roman"/>
          <w:i w:val="0"/>
          <w:sz w:val="28"/>
        </w:rPr>
        <w:t>Раздел № 7 Дыхание растений.</w:t>
      </w:r>
    </w:p>
    <w:p w:rsidR="00D04158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7.1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Были взяты две навески одинаковых семян по 2 грамма каждая. Одну навеску высушили при 100°С для определения абсолютно сухой массы, которая оказалась равной </w:t>
      </w:r>
      <w:smartTag w:uri="urn:schemas-microsoft-com:office:smarttags" w:element="metricconverter">
        <w:smartTagPr>
          <w:attr w:name="ProductID" w:val="1,76 г"/>
        </w:smartTagPr>
        <w:r w:rsidR="00D04158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1,76 г</w:t>
        </w:r>
      </w:smartTag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. Вторую порцию семян проращивали в течение недели в темноте на чистом песке. Полученные проростки имели сырую массу </w:t>
      </w:r>
      <w:smartTag w:uri="urn:schemas-microsoft-com:office:smarttags" w:element="metricconverter">
        <w:smartTagPr>
          <w:attr w:name="ProductID" w:val="4,34 г"/>
        </w:smartTagPr>
        <w:r w:rsidR="00D04158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4,34 г</w:t>
        </w:r>
      </w:smartTag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., а абсолютно сухую - </w:t>
      </w:r>
      <w:smartTag w:uri="urn:schemas-microsoft-com:office:smarttags" w:element="metricconverter">
        <w:smartTagPr>
          <w:attr w:name="ProductID" w:val="1,50 г"/>
        </w:smartTagPr>
        <w:r w:rsidR="00D04158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1,50 г</w:t>
        </w:r>
      </w:smartTag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. Как объяснить изменения сырой и сухой массы в процессе прорастания?</w:t>
      </w:r>
    </w:p>
    <w:p w:rsidR="00D04158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7.2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Дыхательный коэффициент проростков пшеницы при содержании О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2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 воздухе 21% составлял 0,98, при 5% - 0,93, при 3% - 3,34. Как объяснить резкое возрастание дыхательного коэффициента? </w:t>
      </w:r>
    </w:p>
    <w:p w:rsidR="00D04158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7.3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Какова связь между величиной дыхательного коэффициента и энерг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е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тической эффективностью дыхания? </w:t>
      </w:r>
    </w:p>
    <w:p w:rsidR="00D04158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7.4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 два сосуда аппарата Варбурга поместили одинаковые навески н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а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клюнувшихся семян. В боковой отросток одного из сосудиков налили крепкий раствор КОН, после чего оба сосуда соединили с манометрами. Как будет и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з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менятьсяуровень манометрической жидкости, если дыхательный коэффициент: а) равен единице; б) меньше единицы; в) больше единицы.</w:t>
      </w:r>
    </w:p>
    <w:p w:rsidR="00D04158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7.5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Как объяснить разную величину дыхательного коэффициента прора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с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тающих крахмалистых и маслянистых семян? </w:t>
      </w:r>
    </w:p>
    <w:p w:rsidR="00D04158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7.6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Возможен ли перенос фосфатных групп на АДФ от следующих су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б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стратов: глюкозо-1-фосфата, фруктозо-1,6- дифосфата, 1,3 - дифосфоглицер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и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новой кислоты, фосфоенолпирувата?</w:t>
      </w:r>
    </w:p>
    <w:p w:rsidR="00D0415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7.7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 две колбы налили одинаковое количество раствора Ва(ОН)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2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. Колбы плотно закрыли пробками, к которым подвесили марлевые мешочки с одинак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выми навесками проросших и непроросших семян. По истечении одинакового времени растворы в колбах оттитровали соляной кислотой. На титрование к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а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кой колбы пойдет больше кислоты? Объясните.</w:t>
      </w:r>
    </w:p>
    <w:p w:rsidR="00D0415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7.8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 г"/>
        </w:smartTagPr>
        <w:r w:rsidR="00D04158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15 г</w:t>
        </w:r>
      </w:smartTag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. почек выделили за 30 минут 3 мг СО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2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. Вычислить интенсивность дыхания на 1г сухой массы за 1 ч, если известно, что содержание воды в почках составляет 60%.</w:t>
      </w:r>
    </w:p>
    <w:p w:rsidR="00D0415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lastRenderedPageBreak/>
        <w:t>7.9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Почему нельзя хранить влажные семена?</w:t>
      </w:r>
    </w:p>
    <w:p w:rsidR="00D0415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7.10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Некоторые считают, что вредно оставлять цветы на ночь в комнате, так как они поглощают кислород, необходимый для дыхания человека. Чтобы ответить на вопрос, насколько обосновано это мнение, подсчитайте, до какой величины снизится содержание О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2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против обычного (21% по объему) в воздухе комнаты объемом </w:t>
      </w:r>
      <w:smartTag w:uri="urn:schemas-microsoft-com:office:smarttags" w:element="metricconverter">
        <w:smartTagPr>
          <w:attr w:name="ProductID" w:val="45 м3"/>
        </w:smartTagPr>
        <w:r w:rsidR="00D04158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45 м</w:t>
        </w:r>
        <w:r w:rsidR="00D04158" w:rsidRPr="000E0AC3">
          <w:rPr>
            <w:rFonts w:ascii="Times New Roman" w:hAnsi="Times New Roman"/>
            <w:i w:val="0"/>
            <w:color w:val="000000"/>
            <w:sz w:val="28"/>
            <w:szCs w:val="28"/>
            <w:vertAlign w:val="superscript"/>
          </w:rPr>
          <w:t>3</w:t>
        </w:r>
      </w:smartTag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 течение 10 ч за счет дыхания растений, имеющих о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б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щую массу </w:t>
      </w:r>
      <w:smartTag w:uri="urn:schemas-microsoft-com:office:smarttags" w:element="metricconverter">
        <w:smartTagPr>
          <w:attr w:name="ProductID" w:val="2 кг"/>
        </w:smartTagPr>
        <w:r w:rsidR="00D04158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2 кг</w:t>
        </w:r>
      </w:smartTag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и среднюю интенсивность дыхания 12мл О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2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1 г"/>
        </w:smartTagPr>
        <w:r w:rsidR="00D04158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1 г</w:t>
        </w:r>
      </w:smartTag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 сутки.</w:t>
      </w:r>
    </w:p>
    <w:p w:rsidR="00D0415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7.11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Зеленый лист на свету при 25°С интенсивно поглощал СО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2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, а при п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вышении температуры до 40°С начал выделять углекислый газ. Как объяснить отмеченное изменение газообмена листа?</w:t>
      </w:r>
    </w:p>
    <w:p w:rsidR="00D04158" w:rsidRPr="000E0AC3" w:rsidRDefault="00D04158" w:rsidP="00BE48B8">
      <w:pPr>
        <w:pStyle w:val="13"/>
        <w:numPr>
          <w:ilvl w:val="1"/>
          <w:numId w:val="29"/>
        </w:numPr>
        <w:ind w:left="0"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0E0AC3">
        <w:rPr>
          <w:rFonts w:ascii="Times New Roman" w:hAnsi="Times New Roman"/>
          <w:i w:val="0"/>
          <w:sz w:val="28"/>
          <w:szCs w:val="28"/>
        </w:rPr>
        <w:t>Какие аргументы существуют против теории (гипотезы) Лавуазье о сходстве дыхания и горения?</w:t>
      </w:r>
    </w:p>
    <w:p w:rsidR="00D04158" w:rsidRPr="000E0AC3" w:rsidRDefault="00D04158" w:rsidP="00BE48B8">
      <w:pPr>
        <w:pStyle w:val="13"/>
        <w:numPr>
          <w:ilvl w:val="1"/>
          <w:numId w:val="29"/>
        </w:numPr>
        <w:ind w:left="0"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0E0AC3">
        <w:rPr>
          <w:rFonts w:ascii="Times New Roman" w:hAnsi="Times New Roman"/>
          <w:i w:val="0"/>
          <w:sz w:val="28"/>
          <w:szCs w:val="28"/>
        </w:rPr>
        <w:t>Теория С.П.Костычева о генетической связи дыхания и брожения.</w:t>
      </w:r>
    </w:p>
    <w:p w:rsidR="00D04158" w:rsidRPr="000E0AC3" w:rsidRDefault="00D04158" w:rsidP="00BE48B8">
      <w:pPr>
        <w:pStyle w:val="13"/>
        <w:numPr>
          <w:ilvl w:val="1"/>
          <w:numId w:val="29"/>
        </w:numPr>
        <w:ind w:left="0"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0E0AC3">
        <w:rPr>
          <w:rFonts w:ascii="Times New Roman" w:hAnsi="Times New Roman"/>
          <w:i w:val="0"/>
          <w:sz w:val="28"/>
          <w:szCs w:val="28"/>
        </w:rPr>
        <w:t>Разные пути окисления глюкозы.</w:t>
      </w:r>
    </w:p>
    <w:p w:rsidR="00D04158" w:rsidRPr="000E0AC3" w:rsidRDefault="00D04158" w:rsidP="00BE48B8">
      <w:pPr>
        <w:pStyle w:val="13"/>
        <w:numPr>
          <w:ilvl w:val="1"/>
          <w:numId w:val="29"/>
        </w:numPr>
        <w:ind w:left="0"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0E0AC3">
        <w:rPr>
          <w:rFonts w:ascii="Times New Roman" w:hAnsi="Times New Roman"/>
          <w:i w:val="0"/>
          <w:sz w:val="28"/>
          <w:szCs w:val="28"/>
        </w:rPr>
        <w:t>Энергетический выход гликолиза, цикла Кребса, глиоксилатного цикла, пентозофосфатного пути окисления глюкозы.</w:t>
      </w:r>
    </w:p>
    <w:p w:rsidR="00D04158" w:rsidRPr="000E0AC3" w:rsidRDefault="00D04158" w:rsidP="00BE48B8">
      <w:pPr>
        <w:pStyle w:val="13"/>
        <w:numPr>
          <w:ilvl w:val="1"/>
          <w:numId w:val="29"/>
        </w:numPr>
        <w:ind w:left="0"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0E0AC3">
        <w:rPr>
          <w:rFonts w:ascii="Times New Roman" w:hAnsi="Times New Roman"/>
          <w:i w:val="0"/>
          <w:sz w:val="28"/>
          <w:szCs w:val="28"/>
        </w:rPr>
        <w:t>Электронтранспортная цепь митохондрий.</w:t>
      </w:r>
    </w:p>
    <w:p w:rsidR="00D04158" w:rsidRPr="000E0AC3" w:rsidRDefault="00D04158" w:rsidP="00BE48B8">
      <w:pPr>
        <w:pStyle w:val="13"/>
        <w:numPr>
          <w:ilvl w:val="1"/>
          <w:numId w:val="29"/>
        </w:numPr>
        <w:ind w:left="0"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0E0AC3">
        <w:rPr>
          <w:rFonts w:ascii="Times New Roman" w:hAnsi="Times New Roman"/>
          <w:i w:val="0"/>
          <w:sz w:val="28"/>
          <w:szCs w:val="28"/>
        </w:rPr>
        <w:t xml:space="preserve">Хемиосмотическая теория сопряжения П.Митчелла. </w:t>
      </w:r>
    </w:p>
    <w:p w:rsidR="00144C41" w:rsidRPr="000E0AC3" w:rsidRDefault="00144C41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</w:rPr>
      </w:pPr>
      <w:r w:rsidRPr="000E0AC3">
        <w:rPr>
          <w:rFonts w:ascii="Times New Roman" w:hAnsi="Times New Roman"/>
          <w:i w:val="0"/>
          <w:sz w:val="28"/>
        </w:rPr>
        <w:t>Раздел № 8 Рост и развитие растений.</w:t>
      </w:r>
    </w:p>
    <w:p w:rsidR="00D0415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8.1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Как изменится амплитуда ответной реакции проростков пшеницы Краснодарская 39 (морозостойкая) и Безостая 1 (неморозостойкая) на темпер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а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турное раздражение корня + 60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perscript"/>
        </w:rPr>
        <w:t>0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С в течение 10 секунд?</w:t>
      </w:r>
    </w:p>
    <w:p w:rsidR="00D0415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8.2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О какой мембране может идти речь, если говорится, что величина ее поляризации составляет 200 мВ?</w:t>
      </w:r>
    </w:p>
    <w:p w:rsidR="00D0415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8.3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О какой мембране может идти речь, если говорится, что величина п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ляризации составляет 30 мВ?</w:t>
      </w:r>
    </w:p>
    <w:p w:rsidR="00D0415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8.4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Какие биоэлектрические потенциалы Вам известны?</w:t>
      </w:r>
    </w:p>
    <w:p w:rsidR="00D0415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8.5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При оптимальных условиях минерального питания растений электр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и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ческая проводимость уменьшается, или увеличивается по сравнению с раст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е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ниями, выращенными при недостатке минерального питания? </w:t>
      </w:r>
    </w:p>
    <w:p w:rsidR="00D0415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8.6</w:t>
      </w:r>
      <w:r w:rsidR="00D04158" w:rsidRPr="000E0AC3">
        <w:rPr>
          <w:rFonts w:ascii="Times New Roman" w:hAnsi="Times New Roman"/>
          <w:i w:val="0"/>
          <w:sz w:val="28"/>
          <w:szCs w:val="28"/>
        </w:rPr>
        <w:t>Что может происходить под действием электротонических полей в кл</w:t>
      </w:r>
      <w:r w:rsidR="00D04158" w:rsidRPr="000E0AC3">
        <w:rPr>
          <w:rFonts w:ascii="Times New Roman" w:hAnsi="Times New Roman"/>
          <w:i w:val="0"/>
          <w:sz w:val="28"/>
          <w:szCs w:val="28"/>
        </w:rPr>
        <w:t>е</w:t>
      </w:r>
      <w:r w:rsidR="00D04158" w:rsidRPr="000E0AC3">
        <w:rPr>
          <w:rFonts w:ascii="Times New Roman" w:hAnsi="Times New Roman"/>
          <w:i w:val="0"/>
          <w:sz w:val="28"/>
          <w:szCs w:val="28"/>
        </w:rPr>
        <w:t>точных мембранах?</w:t>
      </w:r>
    </w:p>
    <w:p w:rsidR="00144C41" w:rsidRPr="000E0AC3" w:rsidRDefault="00144C41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</w:rPr>
      </w:pPr>
      <w:r w:rsidRPr="000E0AC3">
        <w:rPr>
          <w:rFonts w:ascii="Times New Roman" w:hAnsi="Times New Roman"/>
          <w:i w:val="0"/>
          <w:sz w:val="28"/>
        </w:rPr>
        <w:t>Раздел № 9 Физиологические основы устойчивости растений.</w:t>
      </w:r>
    </w:p>
    <w:p w:rsidR="00D04158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9.1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Различные растения выдержали в холодильной камере, в которой п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степенно понижалась температура. Было установлено, что отмирание шокола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д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ного дерева происходило при +8°С, хинного дерева - при +2°С, хлопчатника - при +1°, кукурузы - при -2°, лимона - при -8°С, озимой ржи - при -30°С, сосны - при -43°С. На основании этих данных дайте оценку холодостойкости и мороз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устойчивости перечисленных растений.</w:t>
      </w:r>
    </w:p>
    <w:p w:rsidR="00D04158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9.2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Почему белая акация вымерзает в Ленинграде, но благополучно зимует в Саратове, несмотря на то, что морозы в Саратовской области бывают знач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и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тельно сильнее, чем в Ленинградской?</w:t>
      </w:r>
    </w:p>
    <w:p w:rsidR="00D04158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9.3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Какое значение имеет превращение крахмала в сахар в запасающих тканях побегов древесных растений зимой?</w:t>
      </w:r>
    </w:p>
    <w:p w:rsidR="00D04158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9.4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Какие листья быстрее завядают при почвенной засухе -верхние или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lastRenderedPageBreak/>
        <w:t>нижние?</w:t>
      </w:r>
    </w:p>
    <w:p w:rsidR="00D04158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9.5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 свежих корнях сахарной свеклы содержалось около 10% редуц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и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рующих сахаров, а в подвядших в 5 раз больше. С чем это связано?</w:t>
      </w:r>
    </w:p>
    <w:p w:rsidR="00D04158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9.6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Почему при возделывании растений на поливных участках следует применять повышенные дозы удобрений?</w:t>
      </w:r>
    </w:p>
    <w:p w:rsidR="00D04158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9.7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Почему предпосевное закаливание к засухе по методу П.А.Генкеля (з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а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мачивание и подсушивание семян) более эффективно, чем закаливание завяд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а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нием уже развившихся растений?</w:t>
      </w:r>
    </w:p>
    <w:p w:rsidR="00D0415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9.8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Как объяснить произрастание в пустыне тюльпанов не отличающихся высокой засухоустойчивостью?</w:t>
      </w:r>
    </w:p>
    <w:p w:rsidR="00D04158" w:rsidRPr="000E0AC3" w:rsidRDefault="00BE48B8" w:rsidP="00BE48B8">
      <w:pPr>
        <w:pStyle w:val="13"/>
        <w:widowControl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9.9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Почему у северных растений, обитающих на заболоченных почвах, имеются многие признаки ксерофитов</w:t>
      </w:r>
      <w:r w:rsidR="000E0AC3">
        <w:rPr>
          <w:rFonts w:ascii="Times New Roman" w:hAnsi="Times New Roman"/>
          <w:i w:val="0"/>
          <w:color w:val="000000"/>
          <w:sz w:val="28"/>
          <w:szCs w:val="28"/>
        </w:rPr>
        <w:t>.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Перечислите эти признаки. </w:t>
      </w:r>
    </w:p>
    <w:p w:rsidR="00D04158" w:rsidRPr="000E0AC3" w:rsidRDefault="00D04158" w:rsidP="00BE48B8">
      <w:pPr>
        <w:pStyle w:val="13"/>
        <w:numPr>
          <w:ilvl w:val="1"/>
          <w:numId w:val="30"/>
        </w:numPr>
        <w:shd w:val="clear" w:color="auto" w:fill="FFFFFF"/>
        <w:ind w:left="0"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Какие признаки характерны для эвгалофитов, криногалофитов, гл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и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когалофитов?</w:t>
      </w:r>
    </w:p>
    <w:p w:rsidR="00D04158" w:rsidRPr="000E0AC3" w:rsidRDefault="00D04158" w:rsidP="00BE48B8">
      <w:pPr>
        <w:pStyle w:val="13"/>
        <w:numPr>
          <w:ilvl w:val="1"/>
          <w:numId w:val="30"/>
        </w:numPr>
        <w:shd w:val="clear" w:color="auto" w:fill="FFFFFF"/>
        <w:ind w:left="0"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0E0AC3">
        <w:rPr>
          <w:rFonts w:ascii="Times New Roman" w:hAnsi="Times New Roman"/>
          <w:i w:val="0"/>
          <w:color w:val="000000"/>
          <w:sz w:val="28"/>
          <w:szCs w:val="28"/>
        </w:rPr>
        <w:t>Физиолого-биохимические механизмы адаптации в условиях гипо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к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сии.</w:t>
      </w:r>
    </w:p>
    <w:p w:rsidR="00D04158" w:rsidRPr="000E0AC3" w:rsidRDefault="00D04158" w:rsidP="00BE48B8">
      <w:pPr>
        <w:pStyle w:val="13"/>
        <w:numPr>
          <w:ilvl w:val="1"/>
          <w:numId w:val="30"/>
        </w:numPr>
        <w:shd w:val="clear" w:color="auto" w:fill="FFFFFF"/>
        <w:ind w:left="0" w:firstLine="567"/>
        <w:jc w:val="both"/>
        <w:rPr>
          <w:rFonts w:ascii="Times New Roman" w:hAnsi="Times New Roman"/>
          <w:i w:val="0"/>
          <w:color w:val="000000"/>
          <w:sz w:val="28"/>
          <w:szCs w:val="28"/>
          <w:lang w:val="en-US"/>
        </w:rPr>
      </w:pP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Газо</w:t>
      </w:r>
      <w:r w:rsidRPr="000E0AC3">
        <w:rPr>
          <w:rFonts w:ascii="Times New Roman" w:hAnsi="Times New Roman"/>
          <w:i w:val="0"/>
          <w:sz w:val="28"/>
          <w:szCs w:val="28"/>
        </w:rPr>
        <w:t>устойчивость, механизмы защиты.</w:t>
      </w:r>
    </w:p>
    <w:p w:rsidR="00D04158" w:rsidRPr="000E0AC3" w:rsidRDefault="00D04158" w:rsidP="00BE48B8">
      <w:pPr>
        <w:pStyle w:val="13"/>
        <w:numPr>
          <w:ilvl w:val="1"/>
          <w:numId w:val="30"/>
        </w:numPr>
        <w:shd w:val="clear" w:color="auto" w:fill="FFFFFF"/>
        <w:ind w:left="0"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0E0AC3">
        <w:rPr>
          <w:rFonts w:ascii="Times New Roman" w:hAnsi="Times New Roman"/>
          <w:i w:val="0"/>
          <w:sz w:val="28"/>
          <w:szCs w:val="28"/>
        </w:rPr>
        <w:t>Как изменяется действие радиации в зависимости от концентрации кислорода в среде (ткани)?</w:t>
      </w:r>
    </w:p>
    <w:p w:rsidR="00D04158" w:rsidRPr="000E0AC3" w:rsidRDefault="00D04158" w:rsidP="00BE48B8">
      <w:pPr>
        <w:pStyle w:val="13"/>
        <w:numPr>
          <w:ilvl w:val="1"/>
          <w:numId w:val="30"/>
        </w:numPr>
        <w:shd w:val="clear" w:color="auto" w:fill="FFFFFF"/>
        <w:ind w:left="0" w:firstLine="567"/>
        <w:jc w:val="both"/>
        <w:rPr>
          <w:rFonts w:ascii="Times New Roman" w:hAnsi="Times New Roman"/>
          <w:i w:val="0"/>
          <w:color w:val="000000"/>
          <w:sz w:val="28"/>
          <w:szCs w:val="28"/>
          <w:lang w:val="en-US"/>
        </w:rPr>
      </w:pPr>
      <w:r w:rsidRPr="000E0AC3">
        <w:rPr>
          <w:rFonts w:ascii="Times New Roman" w:hAnsi="Times New Roman"/>
          <w:i w:val="0"/>
          <w:sz w:val="28"/>
          <w:szCs w:val="28"/>
        </w:rPr>
        <w:t>Механизмы радиоустойчивости.</w:t>
      </w:r>
    </w:p>
    <w:p w:rsidR="00DA6566" w:rsidRPr="000E0AC3" w:rsidRDefault="00DA6566" w:rsidP="000E0A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0E0AC3" w:rsidRDefault="004829E3" w:rsidP="000E0A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0AC3">
        <w:rPr>
          <w:rFonts w:ascii="Times New Roman" w:eastAsia="Times New Roman" w:hAnsi="Times New Roman" w:cs="Times New Roman"/>
          <w:sz w:val="28"/>
          <w:szCs w:val="28"/>
        </w:rPr>
        <w:t xml:space="preserve">Блок </w:t>
      </w:r>
      <w:r w:rsidRPr="000E0AC3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</w:p>
    <w:p w:rsidR="002D35EB" w:rsidRPr="000E0AC3" w:rsidRDefault="002D35EB" w:rsidP="000E0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AC3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экзамену).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Предмет и задачи дисциплины «Физиология растений».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История развития дисциплины «Физиология растений».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Связь дисциплины «Физиологии растений» с другими науками.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История учения о клетки.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Цитоплазма растительной клетки. Химический состав, физико – химическое состояние и структурная система цитоплазмы.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Клеточная стенка, её видоизменения.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Ядро клетки, строение и функции.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Митохондрии, строение и функции.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Рибосомы клетки, строение и функции.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Физиологические особенности хлоропластов. Онтогенез пластид.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Растительная клетка как осмотическая система.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Водный баланс растений.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Явление плазмолиза.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Понятие о тургоре и сосущей силе клетки.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Значение воды в жизни растений. Понятие о водном режиме.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Влияние водного дефицита на растение.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 Поступление воды в растение.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Формы воды в почве.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Корневое давление. Гуттация и «плач» растений.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 Транспирация и её роль в жизни растений. Лист как орган тран</w:t>
      </w:r>
      <w:r w:rsidRPr="000E0AC3">
        <w:rPr>
          <w:rFonts w:ascii="Times New Roman" w:hAnsi="Times New Roman" w:cs="Times New Roman"/>
          <w:sz w:val="28"/>
          <w:szCs w:val="28"/>
        </w:rPr>
        <w:t>с</w:t>
      </w:r>
      <w:r w:rsidRPr="000E0AC3">
        <w:rPr>
          <w:rFonts w:ascii="Times New Roman" w:hAnsi="Times New Roman" w:cs="Times New Roman"/>
          <w:sz w:val="28"/>
          <w:szCs w:val="28"/>
        </w:rPr>
        <w:t>пирации.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lastRenderedPageBreak/>
        <w:t>Устьичная  и кутикулярная транспирация.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Влияние условий на процесс транспирации. Суточный ход тран</w:t>
      </w:r>
      <w:r w:rsidRPr="000E0AC3">
        <w:rPr>
          <w:rFonts w:ascii="Times New Roman" w:hAnsi="Times New Roman" w:cs="Times New Roman"/>
          <w:sz w:val="28"/>
          <w:szCs w:val="28"/>
        </w:rPr>
        <w:t>с</w:t>
      </w:r>
      <w:r w:rsidRPr="000E0AC3">
        <w:rPr>
          <w:rFonts w:ascii="Times New Roman" w:hAnsi="Times New Roman" w:cs="Times New Roman"/>
          <w:sz w:val="28"/>
          <w:szCs w:val="28"/>
        </w:rPr>
        <w:t>пирации.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Общее понятие о питании растений. Гетеротрофный и автотро</w:t>
      </w:r>
      <w:r w:rsidRPr="000E0AC3">
        <w:rPr>
          <w:rFonts w:ascii="Times New Roman" w:hAnsi="Times New Roman" w:cs="Times New Roman"/>
          <w:sz w:val="28"/>
          <w:szCs w:val="28"/>
        </w:rPr>
        <w:t>ф</w:t>
      </w:r>
      <w:r w:rsidRPr="000E0AC3">
        <w:rPr>
          <w:rFonts w:ascii="Times New Roman" w:hAnsi="Times New Roman" w:cs="Times New Roman"/>
          <w:sz w:val="28"/>
          <w:szCs w:val="28"/>
        </w:rPr>
        <w:t>ный типы углеродного питания.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 История открытия процесса фотосинтеза.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 Доказательства наличия процесса фотосинтеза.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 Лист как орган фотосинтеза.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 Механизм и химизм процесса фотосинтеза.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Световая и темновая фазы фотосинтеза.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Этапы фотосинтеза.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История открытия процесса фотосинтеза.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Влияние окружающих  условий на фотосинтез. Фотосинтез и ур</w:t>
      </w:r>
      <w:r w:rsidRPr="000E0AC3">
        <w:rPr>
          <w:rFonts w:ascii="Times New Roman" w:hAnsi="Times New Roman" w:cs="Times New Roman"/>
          <w:sz w:val="28"/>
          <w:szCs w:val="28"/>
        </w:rPr>
        <w:t>о</w:t>
      </w:r>
      <w:r w:rsidRPr="000E0AC3">
        <w:rPr>
          <w:rFonts w:ascii="Times New Roman" w:hAnsi="Times New Roman" w:cs="Times New Roman"/>
          <w:sz w:val="28"/>
          <w:szCs w:val="28"/>
        </w:rPr>
        <w:t>жай.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Космическая роль зелёного растения.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Биосинтез хлорофилла. Условия образования хлорофилла.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Почва как источник питательных веществ.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 Морфология и анатомия корня.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Сравнительная характеристика  первичного и вторичного строения корня.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Содержание минеральных элементов в корне.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Физиологическое значение макроэлементов.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Физиологическое значение микроэлементов.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Основные минеральные удобрения.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 Конституционные, запасные и защитные вещества растения.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Передвижение органических веществ по растению.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Сущность явления дыхания. Методы изучения дыхания у растений.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Значение дыхания в жизни растений.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Влияние  на дыхание растений факторов  внешней среды.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 Роль дыхания в процессе прорастания семян.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Цикл Кребса.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Понятие о росте растений.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 Внутренние  условия роста растений.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Влияние внешних условий на рост растений.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Рост и развитие растений.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Движение растений.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Онтогенез растений. Взаимоотношения  между развитием и ро</w:t>
      </w:r>
      <w:r w:rsidRPr="000E0AC3">
        <w:rPr>
          <w:rFonts w:ascii="Times New Roman" w:hAnsi="Times New Roman" w:cs="Times New Roman"/>
          <w:sz w:val="28"/>
          <w:szCs w:val="28"/>
        </w:rPr>
        <w:t>с</w:t>
      </w:r>
      <w:r w:rsidRPr="000E0AC3">
        <w:rPr>
          <w:rFonts w:ascii="Times New Roman" w:hAnsi="Times New Roman" w:cs="Times New Roman"/>
          <w:sz w:val="28"/>
          <w:szCs w:val="28"/>
        </w:rPr>
        <w:t>том.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Понятие о физиологической  стойкости  растений.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Засуха и засухоустойчивость растений.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Растения засушливых мест.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Действие на растения температур «ниже нуля». Закалка растений к морозу.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Периодичность роста растений.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Солеустойчивость растений.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lastRenderedPageBreak/>
        <w:t xml:space="preserve"> Методика изготовления растительных срезов.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Методика изготовления растительных срезов.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Обнаружение крахмальных зерен в клетках растений.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Обнаружение капель жирного масла в семенах клещевины и по</w:t>
      </w:r>
      <w:r w:rsidRPr="000E0AC3">
        <w:rPr>
          <w:rFonts w:ascii="Times New Roman" w:hAnsi="Times New Roman" w:cs="Times New Roman"/>
          <w:sz w:val="28"/>
          <w:szCs w:val="28"/>
        </w:rPr>
        <w:t>д</w:t>
      </w:r>
      <w:r w:rsidRPr="000E0AC3">
        <w:rPr>
          <w:rFonts w:ascii="Times New Roman" w:hAnsi="Times New Roman" w:cs="Times New Roman"/>
          <w:sz w:val="28"/>
          <w:szCs w:val="28"/>
        </w:rPr>
        <w:t>солнечника.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Обнаружение лейкопластов в растительных клетках.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Обнаружение хромопластов в растительных клетках.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Обнаружение хлоропластов в растительных клетках.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Плазмолиз под влиянием растворов солей.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Проницаемость цитоплазмы  для воды и мочевины.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Проницаемость плазмалеммы  для ионов калия и кальция.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Сравнение транспирации верхней  и нижней сторон листа  хлорк</w:t>
      </w:r>
      <w:r w:rsidRPr="000E0AC3">
        <w:rPr>
          <w:rFonts w:ascii="Times New Roman" w:hAnsi="Times New Roman" w:cs="Times New Roman"/>
          <w:sz w:val="28"/>
          <w:szCs w:val="28"/>
        </w:rPr>
        <w:t>о</w:t>
      </w:r>
      <w:r w:rsidRPr="000E0AC3">
        <w:rPr>
          <w:rFonts w:ascii="Times New Roman" w:hAnsi="Times New Roman" w:cs="Times New Roman"/>
          <w:sz w:val="28"/>
          <w:szCs w:val="28"/>
        </w:rPr>
        <w:t>бальтовым методом (по Шталю).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Определение  состояния устьиц  методом инфильтрации (по М</w:t>
      </w:r>
      <w:r w:rsidRPr="000E0AC3">
        <w:rPr>
          <w:rFonts w:ascii="Times New Roman" w:hAnsi="Times New Roman" w:cs="Times New Roman"/>
          <w:sz w:val="28"/>
          <w:szCs w:val="28"/>
        </w:rPr>
        <w:t>о</w:t>
      </w:r>
      <w:r w:rsidRPr="000E0AC3">
        <w:rPr>
          <w:rFonts w:ascii="Times New Roman" w:hAnsi="Times New Roman" w:cs="Times New Roman"/>
          <w:sz w:val="28"/>
          <w:szCs w:val="28"/>
        </w:rPr>
        <w:t>лишу).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Извлечение хлорофилла.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Определение первичного крахмала в листе  у растения, находивш</w:t>
      </w:r>
      <w:r w:rsidRPr="000E0AC3">
        <w:rPr>
          <w:rFonts w:ascii="Times New Roman" w:hAnsi="Times New Roman" w:cs="Times New Roman"/>
          <w:sz w:val="28"/>
          <w:szCs w:val="28"/>
        </w:rPr>
        <w:t>е</w:t>
      </w:r>
      <w:r w:rsidRPr="000E0AC3">
        <w:rPr>
          <w:rFonts w:ascii="Times New Roman" w:hAnsi="Times New Roman" w:cs="Times New Roman"/>
          <w:sz w:val="28"/>
          <w:szCs w:val="28"/>
        </w:rPr>
        <w:t>гося без света.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Определение первичного крахмала в листе  у растения, находивш</w:t>
      </w:r>
      <w:r w:rsidRPr="000E0AC3">
        <w:rPr>
          <w:rFonts w:ascii="Times New Roman" w:hAnsi="Times New Roman" w:cs="Times New Roman"/>
          <w:sz w:val="28"/>
          <w:szCs w:val="28"/>
        </w:rPr>
        <w:t>е</w:t>
      </w:r>
      <w:r w:rsidRPr="000E0AC3">
        <w:rPr>
          <w:rFonts w:ascii="Times New Roman" w:hAnsi="Times New Roman" w:cs="Times New Roman"/>
          <w:sz w:val="28"/>
          <w:szCs w:val="28"/>
        </w:rPr>
        <w:t>гося на свету.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Определение зоны роста корня.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Определение зоны роста стебля.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Периодичность роста древесных побегов.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 Получение спиртового раствора пигментов листа.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 Изучение флюоресценции хлорофилла.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 Разделение пигментов по Краусу.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 Омыление хлорофилла щелочью.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Микориза сосны.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 Раскрыть сущность геотропизма.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Состояние покоя у растений.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Защитное  действие сахаров на  протоплазму.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 Защитное действие сахара на белки протоплазмы при отрицател</w:t>
      </w:r>
      <w:r w:rsidRPr="000E0AC3">
        <w:rPr>
          <w:rFonts w:ascii="Times New Roman" w:hAnsi="Times New Roman" w:cs="Times New Roman"/>
          <w:sz w:val="28"/>
          <w:szCs w:val="28"/>
        </w:rPr>
        <w:t>ь</w:t>
      </w:r>
      <w:r w:rsidRPr="000E0AC3">
        <w:rPr>
          <w:rFonts w:ascii="Times New Roman" w:hAnsi="Times New Roman" w:cs="Times New Roman"/>
          <w:sz w:val="28"/>
          <w:szCs w:val="28"/>
        </w:rPr>
        <w:t>ных температурах.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Определение  устойчивости растений к экстремальным воздейс</w:t>
      </w:r>
      <w:r w:rsidRPr="000E0AC3">
        <w:rPr>
          <w:rFonts w:ascii="Times New Roman" w:hAnsi="Times New Roman" w:cs="Times New Roman"/>
          <w:sz w:val="28"/>
          <w:szCs w:val="28"/>
        </w:rPr>
        <w:t>т</w:t>
      </w:r>
      <w:r w:rsidRPr="000E0AC3">
        <w:rPr>
          <w:rFonts w:ascii="Times New Roman" w:hAnsi="Times New Roman" w:cs="Times New Roman"/>
          <w:sz w:val="28"/>
          <w:szCs w:val="28"/>
        </w:rPr>
        <w:t>виям по степени повреждения  хлорофиллоносных  тканей.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Определение  температурного порога  коагуляции цитоплазмы.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 Зимостойкость растений.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Закаливание растений.</w:t>
      </w:r>
    </w:p>
    <w:p w:rsidR="00D51FF9" w:rsidRPr="000E0AC3" w:rsidRDefault="00D51FF9" w:rsidP="000E0A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D1416" w:rsidRDefault="00CD1416" w:rsidP="00CD1416">
      <w:pPr>
        <w:pStyle w:val="ReportMain"/>
        <w:suppressAutoHyphens/>
        <w:ind w:firstLine="567"/>
        <w:jc w:val="both"/>
        <w:rPr>
          <w:b/>
          <w:sz w:val="28"/>
        </w:rPr>
      </w:pPr>
      <w:bookmarkStart w:id="0" w:name="_GoBack"/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CD1416" w:rsidRDefault="00CD1416" w:rsidP="00CD1416">
      <w:pPr>
        <w:pStyle w:val="ReportMain"/>
        <w:suppressAutoHyphens/>
        <w:jc w:val="both"/>
        <w:rPr>
          <w:b/>
          <w:sz w:val="28"/>
        </w:rPr>
      </w:pPr>
    </w:p>
    <w:p w:rsidR="00CD1416" w:rsidRDefault="00CD1416" w:rsidP="00CD1416">
      <w:pPr>
        <w:pStyle w:val="ReportMain"/>
        <w:suppressAutoHyphens/>
        <w:ind w:firstLine="567"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CD1416" w:rsidRPr="001B7F08" w:rsidTr="00CD1416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CD1416" w:rsidRPr="0074514D" w:rsidRDefault="00CD1416" w:rsidP="00CD1416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1416" w:rsidRPr="0074514D" w:rsidRDefault="00CD1416" w:rsidP="00CD1416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D1416" w:rsidRPr="0074514D" w:rsidRDefault="00CD1416" w:rsidP="00CD1416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CD1416" w:rsidRPr="001B7F08" w:rsidTr="00CD1416">
        <w:tc>
          <w:tcPr>
            <w:tcW w:w="2137" w:type="dxa"/>
            <w:shd w:val="clear" w:color="auto" w:fill="auto"/>
          </w:tcPr>
          <w:p w:rsidR="00CD1416" w:rsidRPr="0074514D" w:rsidRDefault="00CD1416" w:rsidP="00CD1416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1. Полнота выполнения </w:t>
            </w:r>
            <w:r w:rsidRPr="0074514D">
              <w:rPr>
                <w:i/>
              </w:rPr>
              <w:lastRenderedPageBreak/>
              <w:t>практического задания;</w:t>
            </w:r>
          </w:p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 задания;</w:t>
            </w:r>
          </w:p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Последовательность и рациональность выполнения задания;</w:t>
            </w:r>
          </w:p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решения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lastRenderedPageBreak/>
              <w:t xml:space="preserve">Задание решено самостоятельно. При этом </w:t>
            </w:r>
            <w:r w:rsidRPr="0074514D">
              <w:rPr>
                <w:i/>
              </w:rPr>
              <w:lastRenderedPageBreak/>
              <w:t>составлен правильный алгоритм решения задания, в логических рассуждениях, в выборе формул и решении нет ошибок, получен верный ответ, задание решено рациональным способом.</w:t>
            </w:r>
          </w:p>
        </w:tc>
      </w:tr>
      <w:tr w:rsidR="00CD1416" w:rsidRPr="001B7F08" w:rsidTr="00CD1416">
        <w:tc>
          <w:tcPr>
            <w:tcW w:w="2137" w:type="dxa"/>
            <w:shd w:val="clear" w:color="auto" w:fill="auto"/>
          </w:tcPr>
          <w:p w:rsidR="00CD1416" w:rsidRPr="0074514D" w:rsidRDefault="00CD1416" w:rsidP="00CD1416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lastRenderedPageBreak/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 помощью преподавателя. При этом составлен правильный алгоритм решения задания, в логическом рассуждении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CD1416" w:rsidRPr="001B7F08" w:rsidTr="00CD1416">
        <w:tc>
          <w:tcPr>
            <w:tcW w:w="2137" w:type="dxa"/>
            <w:shd w:val="clear" w:color="auto" w:fill="auto"/>
          </w:tcPr>
          <w:p w:rsidR="00CD1416" w:rsidRPr="0074514D" w:rsidRDefault="00CD1416" w:rsidP="00CD1416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 подсказками преподавателя. При этом задание понято правильно, в логическом рассуждении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CD1416" w:rsidRPr="001B7F08" w:rsidTr="00CD1416">
        <w:tc>
          <w:tcPr>
            <w:tcW w:w="2137" w:type="dxa"/>
            <w:shd w:val="clear" w:color="auto" w:fill="auto"/>
          </w:tcPr>
          <w:p w:rsidR="00CD1416" w:rsidRPr="0074514D" w:rsidRDefault="00CD1416" w:rsidP="00CD1416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не решено.</w:t>
            </w:r>
          </w:p>
        </w:tc>
      </w:tr>
    </w:tbl>
    <w:p w:rsidR="00CD1416" w:rsidRDefault="00CD1416" w:rsidP="00CD1416">
      <w:pPr>
        <w:pStyle w:val="ReportMain"/>
        <w:suppressAutoHyphens/>
        <w:jc w:val="both"/>
        <w:rPr>
          <w:b/>
          <w:sz w:val="28"/>
        </w:rPr>
      </w:pPr>
    </w:p>
    <w:p w:rsidR="00CD1416" w:rsidRDefault="00CD1416" w:rsidP="00CD1416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CD1416" w:rsidRPr="001B7F08" w:rsidTr="00CD1416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CD1416" w:rsidRPr="0074514D" w:rsidRDefault="00CD1416" w:rsidP="00CD1416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1416" w:rsidRPr="0074514D" w:rsidRDefault="00CD1416" w:rsidP="00CD1416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D1416" w:rsidRPr="0074514D" w:rsidRDefault="00CD1416" w:rsidP="00CD1416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CD1416" w:rsidRPr="001B7F08" w:rsidTr="00CD1416">
        <w:tc>
          <w:tcPr>
            <w:tcW w:w="2137" w:type="dxa"/>
            <w:shd w:val="clear" w:color="auto" w:fill="auto"/>
          </w:tcPr>
          <w:p w:rsidR="00CD1416" w:rsidRPr="0074514D" w:rsidRDefault="00CD1416" w:rsidP="00CD1416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тестовых заданий;</w:t>
            </w:r>
          </w:p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тестирования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80 до 100 </w:t>
            </w:r>
            <w:r w:rsidRPr="0074514D">
              <w:rPr>
                <w:i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CD1416" w:rsidRPr="001B7F08" w:rsidTr="00CD1416">
        <w:tc>
          <w:tcPr>
            <w:tcW w:w="2137" w:type="dxa"/>
            <w:shd w:val="clear" w:color="auto" w:fill="auto"/>
          </w:tcPr>
          <w:p w:rsidR="00CD1416" w:rsidRPr="0074514D" w:rsidRDefault="00CD1416" w:rsidP="00CD1416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60 до 80 </w:t>
            </w:r>
            <w:r w:rsidRPr="0074514D">
              <w:rPr>
                <w:i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CD1416" w:rsidRPr="001B7F08" w:rsidTr="00CD1416">
        <w:tc>
          <w:tcPr>
            <w:tcW w:w="2137" w:type="dxa"/>
            <w:shd w:val="clear" w:color="auto" w:fill="auto"/>
          </w:tcPr>
          <w:p w:rsidR="00CD1416" w:rsidRPr="0074514D" w:rsidRDefault="00CD1416" w:rsidP="00CD1416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50 до 60 </w:t>
            </w:r>
            <w:r w:rsidRPr="0074514D">
              <w:rPr>
                <w:i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CD1416" w:rsidRPr="001B7F08" w:rsidTr="00CD1416">
        <w:tc>
          <w:tcPr>
            <w:tcW w:w="2137" w:type="dxa"/>
            <w:shd w:val="clear" w:color="auto" w:fill="auto"/>
          </w:tcPr>
          <w:p w:rsidR="00CD1416" w:rsidRPr="0074514D" w:rsidRDefault="00CD1416" w:rsidP="00CD1416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0 до 50 </w:t>
            </w:r>
            <w:r w:rsidRPr="0074514D">
              <w:rPr>
                <w:i/>
              </w:rPr>
              <w:t>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CD1416" w:rsidRPr="00D20B89" w:rsidRDefault="00CD1416" w:rsidP="00CD1416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1416" w:rsidRPr="00D20B89" w:rsidRDefault="00CD1416" w:rsidP="00CD1416">
      <w:pPr>
        <w:spacing w:after="0" w:line="240" w:lineRule="auto"/>
        <w:ind w:left="-284"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1416" w:rsidRPr="00110050" w:rsidRDefault="00CD1416" w:rsidP="00CD141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4829E3" w:rsidRPr="000E0AC3" w:rsidRDefault="004829E3" w:rsidP="000E0A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AC3" w:rsidRPr="008D4D99" w:rsidRDefault="000E0AC3" w:rsidP="000E0AC3">
      <w:pPr>
        <w:pStyle w:val="ReportHead"/>
        <w:suppressAutoHyphens/>
        <w:ind w:right="-284" w:firstLine="567"/>
        <w:jc w:val="both"/>
        <w:rPr>
          <w:rFonts w:eastAsia="Times New Roman"/>
          <w:szCs w:val="28"/>
          <w:lang w:eastAsia="ru-RU"/>
        </w:rPr>
      </w:pPr>
      <w:r w:rsidRPr="008D4D99">
        <w:rPr>
          <w:rFonts w:eastAsia="Times New Roman"/>
          <w:szCs w:val="28"/>
          <w:lang w:eastAsia="ru-RU"/>
        </w:rPr>
        <w:t xml:space="preserve">Итоговой формой контроля знаний, умений и навыков по дисциплине </w:t>
      </w:r>
      <w:r>
        <w:rPr>
          <w:rFonts w:eastAsia="Times New Roman"/>
          <w:szCs w:val="28"/>
          <w:lang w:eastAsia="ru-RU"/>
        </w:rPr>
        <w:t>направления подготовки направления 06.03.04  Биология (</w:t>
      </w:r>
      <w:r w:rsidR="00CD1416">
        <w:rPr>
          <w:rFonts w:eastAsia="Times New Roman"/>
          <w:szCs w:val="28"/>
          <w:lang w:eastAsia="ru-RU"/>
        </w:rPr>
        <w:t>4</w:t>
      </w:r>
      <w:r>
        <w:rPr>
          <w:rFonts w:eastAsia="Times New Roman"/>
          <w:szCs w:val="28"/>
          <w:lang w:eastAsia="ru-RU"/>
        </w:rPr>
        <w:t xml:space="preserve"> семестр) </w:t>
      </w:r>
      <w:r w:rsidRPr="008D4D99">
        <w:rPr>
          <w:rFonts w:eastAsia="Times New Roman"/>
          <w:szCs w:val="28"/>
          <w:lang w:eastAsia="ru-RU"/>
        </w:rPr>
        <w:t xml:space="preserve">является экзамен. Экзамен проводится по билетам, которые включают </w:t>
      </w:r>
      <w:r w:rsidR="00CD1416">
        <w:rPr>
          <w:rFonts w:eastAsia="Times New Roman"/>
          <w:szCs w:val="28"/>
          <w:lang w:eastAsia="ru-RU"/>
        </w:rPr>
        <w:t>два</w:t>
      </w:r>
      <w:r w:rsidRPr="008D4D99">
        <w:rPr>
          <w:rFonts w:eastAsia="Times New Roman"/>
          <w:szCs w:val="28"/>
          <w:lang w:eastAsia="ru-RU"/>
        </w:rPr>
        <w:t xml:space="preserve"> те</w:t>
      </w:r>
      <w:r w:rsidR="00946CF8">
        <w:rPr>
          <w:rFonts w:eastAsia="Times New Roman"/>
          <w:szCs w:val="28"/>
          <w:lang w:eastAsia="ru-RU"/>
        </w:rPr>
        <w:t>оретических вопроса и один практический.</w:t>
      </w:r>
    </w:p>
    <w:p w:rsidR="000E0AC3" w:rsidRDefault="000E0AC3" w:rsidP="000E0AC3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37"/>
        <w:gridCol w:w="3118"/>
        <w:gridCol w:w="4961"/>
      </w:tblGrid>
      <w:tr w:rsidR="000E0AC3" w:rsidRPr="00F37F2F" w:rsidTr="00F23566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bookmarkEnd w:id="0"/>
          <w:p w:rsidR="000E0AC3" w:rsidRPr="00F37F2F" w:rsidRDefault="000E0AC3" w:rsidP="00F2356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AC3" w:rsidRPr="00F37F2F" w:rsidRDefault="000E0AC3" w:rsidP="00F2356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AC3" w:rsidRPr="00F37F2F" w:rsidRDefault="000E0AC3" w:rsidP="00F2356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Критерии</w:t>
            </w:r>
          </w:p>
        </w:tc>
      </w:tr>
      <w:tr w:rsidR="000E0AC3" w:rsidRPr="00F37F2F" w:rsidTr="00F23566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AC3" w:rsidRPr="00F37F2F" w:rsidRDefault="000E0AC3" w:rsidP="00F2356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Отлично</w:t>
            </w:r>
          </w:p>
          <w:p w:rsidR="000E0AC3" w:rsidRPr="00F37F2F" w:rsidRDefault="000E0AC3" w:rsidP="00F2356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AC3" w:rsidRPr="00F37F2F" w:rsidRDefault="000E0AC3" w:rsidP="00BE48B8">
            <w:pPr>
              <w:widowControl w:val="0"/>
              <w:numPr>
                <w:ilvl w:val="0"/>
                <w:numId w:val="19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 xml:space="preserve">Полнота выполнения 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н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а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учно-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практического задания;</w:t>
            </w:r>
          </w:p>
          <w:p w:rsidR="000E0AC3" w:rsidRPr="00F37F2F" w:rsidRDefault="000E0AC3" w:rsidP="00BE48B8">
            <w:pPr>
              <w:widowControl w:val="0"/>
              <w:numPr>
                <w:ilvl w:val="0"/>
                <w:numId w:val="19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Своевременность в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ы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полнения задания;</w:t>
            </w:r>
          </w:p>
          <w:p w:rsidR="000E0AC3" w:rsidRPr="00F37F2F" w:rsidRDefault="000E0AC3" w:rsidP="00BE48B8">
            <w:pPr>
              <w:widowControl w:val="0"/>
              <w:numPr>
                <w:ilvl w:val="0"/>
                <w:numId w:val="19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Последовательность и р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а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циональность выполнения задания;</w:t>
            </w:r>
          </w:p>
          <w:p w:rsidR="000E0AC3" w:rsidRPr="00F37F2F" w:rsidRDefault="000E0AC3" w:rsidP="00BE48B8">
            <w:pPr>
              <w:widowControl w:val="0"/>
              <w:numPr>
                <w:ilvl w:val="0"/>
                <w:numId w:val="19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Самостоятельность решения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AC3" w:rsidRPr="00F37F2F" w:rsidRDefault="000E0AC3" w:rsidP="00F23566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Выставляется студенту, если он глубоко и хорошо усвоил программный материал, исче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р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том на вопросы с видоизмененными задани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я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ми, правильно обосновывает принятые реш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ния, владеет разносторонними навыками и приемами выполнения практических заданий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.</w:t>
            </w:r>
          </w:p>
        </w:tc>
      </w:tr>
      <w:tr w:rsidR="000E0AC3" w:rsidRPr="00F37F2F" w:rsidTr="00F23566">
        <w:trPr>
          <w:trHeight w:val="277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AC3" w:rsidRPr="00F37F2F" w:rsidRDefault="000E0AC3" w:rsidP="00F2356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Хорошо</w:t>
            </w:r>
          </w:p>
          <w:p w:rsidR="000E0AC3" w:rsidRPr="00F37F2F" w:rsidRDefault="000E0AC3" w:rsidP="00F2356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AC3" w:rsidRPr="00F37F2F" w:rsidRDefault="000E0AC3" w:rsidP="00F235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C3" w:rsidRPr="00F37F2F" w:rsidRDefault="000E0AC3" w:rsidP="00F23566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Выставляется студенту, если он твердо зн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ет материал курса, грамотно и по существу излагает его, не допуская существенных н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точностей в ответе на вопрос, правильно принимает теоретические положения при решении практических заданий, владеет приемами и навыками их выполнения.</w:t>
            </w:r>
          </w:p>
        </w:tc>
      </w:tr>
      <w:tr w:rsidR="000E0AC3" w:rsidRPr="00F37F2F" w:rsidTr="00F23566">
        <w:trPr>
          <w:trHeight w:val="193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AC3" w:rsidRPr="00F37F2F" w:rsidRDefault="000E0AC3" w:rsidP="00F2356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AC3" w:rsidRPr="00F37F2F" w:rsidRDefault="000E0AC3" w:rsidP="00F235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AC3" w:rsidRPr="00F37F2F" w:rsidRDefault="000E0AC3" w:rsidP="00F23566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Выставляется студенту, если он имеет зн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ния только основного материала, но не усвоил его деталей, допуская неточности, недост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точно правильные формулировки, нарушения логической последовательности в изложении программного материала, испытывает з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труднения при выполнении практических з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дач</w:t>
            </w:r>
            <w:r w:rsidRPr="00F37F2F">
              <w:rPr>
                <w:rStyle w:val="33"/>
                <w:rFonts w:eastAsiaTheme="minorHAnsi"/>
                <w:i/>
                <w:sz w:val="22"/>
                <w:szCs w:val="24"/>
              </w:rPr>
              <w:t>.</w:t>
            </w:r>
          </w:p>
        </w:tc>
      </w:tr>
      <w:tr w:rsidR="000E0AC3" w:rsidRPr="00F37F2F" w:rsidTr="00F23566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AC3" w:rsidRPr="00F37F2F" w:rsidRDefault="000E0AC3" w:rsidP="00F2356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Неудовлетвори</w:t>
            </w: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AC3" w:rsidRPr="00F37F2F" w:rsidRDefault="000E0AC3" w:rsidP="00F235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C3" w:rsidRPr="00F37F2F" w:rsidRDefault="000E0AC3" w:rsidP="00F23566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ыставляется студенту, который не знает значительной части программного матери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ла, допускает ошибки, неуверенно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B35C80" w:rsidRPr="000E0AC3" w:rsidRDefault="00B35C80" w:rsidP="0094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5C80" w:rsidRPr="000E0AC3" w:rsidSect="005B6DBA">
      <w:pgSz w:w="11906" w:h="16838"/>
      <w:pgMar w:top="1134" w:right="991" w:bottom="113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BA6" w:rsidRDefault="007A3BA6" w:rsidP="00CE176D">
      <w:pPr>
        <w:spacing w:after="0" w:line="240" w:lineRule="auto"/>
      </w:pPr>
      <w:r>
        <w:separator/>
      </w:r>
    </w:p>
  </w:endnote>
  <w:endnote w:type="continuationSeparator" w:id="1">
    <w:p w:rsidR="007A3BA6" w:rsidRDefault="007A3BA6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43"/>
      <w:docPartObj>
        <w:docPartGallery w:val="Page Numbers (Bottom of Page)"/>
        <w:docPartUnique/>
      </w:docPartObj>
    </w:sdtPr>
    <w:sdtContent>
      <w:p w:rsidR="00CD1416" w:rsidRDefault="00703936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CD1416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E47FFD">
          <w:rPr>
            <w:noProof/>
            <w:sz w:val="24"/>
          </w:rPr>
          <w:t>3</w:t>
        </w:r>
        <w:r w:rsidRPr="00CE176D">
          <w:rPr>
            <w:sz w:val="24"/>
          </w:rPr>
          <w:fldChar w:fldCharType="end"/>
        </w:r>
      </w:p>
    </w:sdtContent>
  </w:sdt>
  <w:p w:rsidR="00CD1416" w:rsidRDefault="00CD141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BA6" w:rsidRDefault="007A3BA6" w:rsidP="00CE176D">
      <w:pPr>
        <w:spacing w:after="0" w:line="240" w:lineRule="auto"/>
      </w:pPr>
      <w:r>
        <w:separator/>
      </w:r>
    </w:p>
  </w:footnote>
  <w:footnote w:type="continuationSeparator" w:id="1">
    <w:p w:rsidR="007A3BA6" w:rsidRDefault="007A3BA6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CAA"/>
    <w:multiLevelType w:val="multilevel"/>
    <w:tmpl w:val="2B4E9C8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27C6F0D"/>
    <w:multiLevelType w:val="multilevel"/>
    <w:tmpl w:val="40648B28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056936A1"/>
    <w:multiLevelType w:val="multilevel"/>
    <w:tmpl w:val="8C5ABAF4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  <w:lang w:val="ru-RU"/>
      </w:rPr>
    </w:lvl>
    <w:lvl w:ilvl="1">
      <w:start w:val="10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094A13AC"/>
    <w:multiLevelType w:val="multilevel"/>
    <w:tmpl w:val="C318F96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2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4">
    <w:nsid w:val="097E51D4"/>
    <w:multiLevelType w:val="multilevel"/>
    <w:tmpl w:val="FA4275FA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0FCF31D0"/>
    <w:multiLevelType w:val="multilevel"/>
    <w:tmpl w:val="6E88DA2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8162B64"/>
    <w:multiLevelType w:val="multilevel"/>
    <w:tmpl w:val="073607D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94B09B4"/>
    <w:multiLevelType w:val="multilevel"/>
    <w:tmpl w:val="D92E715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22222AB8"/>
    <w:multiLevelType w:val="multilevel"/>
    <w:tmpl w:val="932CA7B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34170BF8"/>
    <w:multiLevelType w:val="multilevel"/>
    <w:tmpl w:val="248ED3B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366322D4"/>
    <w:multiLevelType w:val="multilevel"/>
    <w:tmpl w:val="8A5A172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367B477B"/>
    <w:multiLevelType w:val="multilevel"/>
    <w:tmpl w:val="D72C56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39663570"/>
    <w:multiLevelType w:val="multilevel"/>
    <w:tmpl w:val="9DEAA22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3DC567D4"/>
    <w:multiLevelType w:val="multilevel"/>
    <w:tmpl w:val="BEB4923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3DF762CF"/>
    <w:multiLevelType w:val="multilevel"/>
    <w:tmpl w:val="B62C5D2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423244FD"/>
    <w:multiLevelType w:val="multilevel"/>
    <w:tmpl w:val="0010B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49700E23"/>
    <w:multiLevelType w:val="multilevel"/>
    <w:tmpl w:val="36560F7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4FAB116E"/>
    <w:multiLevelType w:val="multilevel"/>
    <w:tmpl w:val="3A2ACCDA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510D2E17"/>
    <w:multiLevelType w:val="multilevel"/>
    <w:tmpl w:val="0E288D7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51A14ED8"/>
    <w:multiLevelType w:val="multilevel"/>
    <w:tmpl w:val="2B92D1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C4737B"/>
    <w:multiLevelType w:val="multilevel"/>
    <w:tmpl w:val="1A20AE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>
    <w:nsid w:val="6326037C"/>
    <w:multiLevelType w:val="multilevel"/>
    <w:tmpl w:val="9CCCDA6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70105353"/>
    <w:multiLevelType w:val="multilevel"/>
    <w:tmpl w:val="CE44AFF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5">
    <w:nsid w:val="703E47F8"/>
    <w:multiLevelType w:val="multilevel"/>
    <w:tmpl w:val="D91A68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70A377DE"/>
    <w:multiLevelType w:val="multilevel"/>
    <w:tmpl w:val="BA10AA7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71646553"/>
    <w:multiLevelType w:val="multilevel"/>
    <w:tmpl w:val="D624A470"/>
    <w:lvl w:ilvl="0">
      <w:start w:val="7"/>
      <w:numFmt w:val="decimal"/>
      <w:lvlText w:val="%1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8">
    <w:nsid w:val="75FB7754"/>
    <w:multiLevelType w:val="multilevel"/>
    <w:tmpl w:val="27900C94"/>
    <w:lvl w:ilvl="0">
      <w:start w:val="1"/>
      <w:numFmt w:val="decimal"/>
      <w:lvlText w:val="%1"/>
      <w:lvlJc w:val="left"/>
      <w:pPr>
        <w:ind w:left="1093" w:hanging="525"/>
      </w:pPr>
      <w:rPr>
        <w:rFonts w:hint="default"/>
        <w:b w:val="0"/>
        <w:color w:val="auto"/>
      </w:rPr>
    </w:lvl>
    <w:lvl w:ilvl="1">
      <w:start w:val="21"/>
      <w:numFmt w:val="decimal"/>
      <w:lvlText w:val="%1.%2"/>
      <w:lvlJc w:val="left"/>
      <w:pPr>
        <w:ind w:left="525" w:hanging="52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29">
    <w:nsid w:val="7BA77E2E"/>
    <w:multiLevelType w:val="multilevel"/>
    <w:tmpl w:val="F6DAB75E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23"/>
  </w:num>
  <w:num w:numId="5">
    <w:abstractNumId w:val="6"/>
  </w:num>
  <w:num w:numId="6">
    <w:abstractNumId w:val="26"/>
  </w:num>
  <w:num w:numId="7">
    <w:abstractNumId w:val="5"/>
  </w:num>
  <w:num w:numId="8">
    <w:abstractNumId w:val="20"/>
  </w:num>
  <w:num w:numId="9">
    <w:abstractNumId w:val="14"/>
  </w:num>
  <w:num w:numId="10">
    <w:abstractNumId w:val="19"/>
  </w:num>
  <w:num w:numId="11">
    <w:abstractNumId w:val="8"/>
  </w:num>
  <w:num w:numId="12">
    <w:abstractNumId w:val="25"/>
  </w:num>
  <w:num w:numId="13">
    <w:abstractNumId w:val="17"/>
  </w:num>
  <w:num w:numId="14">
    <w:abstractNumId w:val="10"/>
  </w:num>
  <w:num w:numId="15">
    <w:abstractNumId w:val="28"/>
  </w:num>
  <w:num w:numId="16">
    <w:abstractNumId w:val="3"/>
  </w:num>
  <w:num w:numId="17">
    <w:abstractNumId w:val="12"/>
  </w:num>
  <w:num w:numId="18">
    <w:abstractNumId w:val="18"/>
  </w:num>
  <w:num w:numId="19">
    <w:abstractNumId w:val="21"/>
  </w:num>
  <w:num w:numId="20">
    <w:abstractNumId w:val="22"/>
  </w:num>
  <w:num w:numId="21">
    <w:abstractNumId w:val="15"/>
  </w:num>
  <w:num w:numId="22">
    <w:abstractNumId w:val="24"/>
  </w:num>
  <w:num w:numId="23">
    <w:abstractNumId w:val="7"/>
  </w:num>
  <w:num w:numId="24">
    <w:abstractNumId w:val="27"/>
  </w:num>
  <w:num w:numId="25">
    <w:abstractNumId w:val="13"/>
  </w:num>
  <w:num w:numId="26">
    <w:abstractNumId w:val="4"/>
  </w:num>
  <w:num w:numId="27">
    <w:abstractNumId w:val="11"/>
  </w:num>
  <w:num w:numId="28">
    <w:abstractNumId w:val="29"/>
  </w:num>
  <w:num w:numId="29">
    <w:abstractNumId w:val="1"/>
  </w:num>
  <w:num w:numId="30">
    <w:abstractNumId w:val="2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17134"/>
    <w:rsid w:val="0001084A"/>
    <w:rsid w:val="00031EF8"/>
    <w:rsid w:val="00032E5E"/>
    <w:rsid w:val="00033377"/>
    <w:rsid w:val="0004067E"/>
    <w:rsid w:val="00063402"/>
    <w:rsid w:val="00064484"/>
    <w:rsid w:val="000662A6"/>
    <w:rsid w:val="00074D90"/>
    <w:rsid w:val="0008346E"/>
    <w:rsid w:val="00093738"/>
    <w:rsid w:val="00093B56"/>
    <w:rsid w:val="000C1C74"/>
    <w:rsid w:val="000D17D2"/>
    <w:rsid w:val="000D1BF9"/>
    <w:rsid w:val="000E0986"/>
    <w:rsid w:val="000E0AC3"/>
    <w:rsid w:val="001109C3"/>
    <w:rsid w:val="00144C41"/>
    <w:rsid w:val="00157CB7"/>
    <w:rsid w:val="001636AB"/>
    <w:rsid w:val="0017238A"/>
    <w:rsid w:val="0019723D"/>
    <w:rsid w:val="001A23E6"/>
    <w:rsid w:val="001C0097"/>
    <w:rsid w:val="001C0C73"/>
    <w:rsid w:val="001C6B3D"/>
    <w:rsid w:val="001E1DBF"/>
    <w:rsid w:val="00203907"/>
    <w:rsid w:val="00203E1C"/>
    <w:rsid w:val="00212B3B"/>
    <w:rsid w:val="00214761"/>
    <w:rsid w:val="00215367"/>
    <w:rsid w:val="0022721C"/>
    <w:rsid w:val="00246FC1"/>
    <w:rsid w:val="00275653"/>
    <w:rsid w:val="00275D25"/>
    <w:rsid w:val="002808A3"/>
    <w:rsid w:val="002A727A"/>
    <w:rsid w:val="002B53F6"/>
    <w:rsid w:val="002C3CD7"/>
    <w:rsid w:val="002D1408"/>
    <w:rsid w:val="002D35EB"/>
    <w:rsid w:val="002D470D"/>
    <w:rsid w:val="002E429D"/>
    <w:rsid w:val="0030189D"/>
    <w:rsid w:val="00303C4A"/>
    <w:rsid w:val="00323877"/>
    <w:rsid w:val="00335345"/>
    <w:rsid w:val="00370B82"/>
    <w:rsid w:val="003743C3"/>
    <w:rsid w:val="00396C10"/>
    <w:rsid w:val="003A5B55"/>
    <w:rsid w:val="003B05A4"/>
    <w:rsid w:val="003B3D63"/>
    <w:rsid w:val="003B4B15"/>
    <w:rsid w:val="003E1663"/>
    <w:rsid w:val="003E3395"/>
    <w:rsid w:val="003E4C68"/>
    <w:rsid w:val="003F1CFF"/>
    <w:rsid w:val="003F724E"/>
    <w:rsid w:val="00400CF3"/>
    <w:rsid w:val="004112A7"/>
    <w:rsid w:val="00417351"/>
    <w:rsid w:val="00422F56"/>
    <w:rsid w:val="004249AE"/>
    <w:rsid w:val="00434542"/>
    <w:rsid w:val="004448FC"/>
    <w:rsid w:val="004451B8"/>
    <w:rsid w:val="004515D7"/>
    <w:rsid w:val="0046002B"/>
    <w:rsid w:val="00460312"/>
    <w:rsid w:val="00466692"/>
    <w:rsid w:val="004829E3"/>
    <w:rsid w:val="00483DE4"/>
    <w:rsid w:val="00485BBC"/>
    <w:rsid w:val="004C74EB"/>
    <w:rsid w:val="004D0521"/>
    <w:rsid w:val="005001C0"/>
    <w:rsid w:val="0050364C"/>
    <w:rsid w:val="00503AFB"/>
    <w:rsid w:val="005040EB"/>
    <w:rsid w:val="00511888"/>
    <w:rsid w:val="005131DA"/>
    <w:rsid w:val="00527210"/>
    <w:rsid w:val="00533804"/>
    <w:rsid w:val="0053599F"/>
    <w:rsid w:val="00540D48"/>
    <w:rsid w:val="00542CB2"/>
    <w:rsid w:val="00556584"/>
    <w:rsid w:val="00557038"/>
    <w:rsid w:val="0058495F"/>
    <w:rsid w:val="00584A24"/>
    <w:rsid w:val="005A7744"/>
    <w:rsid w:val="005B2E1C"/>
    <w:rsid w:val="005B42EC"/>
    <w:rsid w:val="005B6DBA"/>
    <w:rsid w:val="005C269F"/>
    <w:rsid w:val="005F374A"/>
    <w:rsid w:val="005F389B"/>
    <w:rsid w:val="005F4A8C"/>
    <w:rsid w:val="005F7259"/>
    <w:rsid w:val="00600B1F"/>
    <w:rsid w:val="00602305"/>
    <w:rsid w:val="006070A9"/>
    <w:rsid w:val="0061792D"/>
    <w:rsid w:val="00631F27"/>
    <w:rsid w:val="006439A6"/>
    <w:rsid w:val="006526CC"/>
    <w:rsid w:val="006735F5"/>
    <w:rsid w:val="006A2FD4"/>
    <w:rsid w:val="006A55E3"/>
    <w:rsid w:val="006B4BA3"/>
    <w:rsid w:val="006D0C97"/>
    <w:rsid w:val="006D206E"/>
    <w:rsid w:val="006E7603"/>
    <w:rsid w:val="006F6E16"/>
    <w:rsid w:val="00701CF9"/>
    <w:rsid w:val="00703936"/>
    <w:rsid w:val="00705F85"/>
    <w:rsid w:val="00706BB7"/>
    <w:rsid w:val="007148E1"/>
    <w:rsid w:val="00717134"/>
    <w:rsid w:val="00720D9B"/>
    <w:rsid w:val="00732F35"/>
    <w:rsid w:val="007510AA"/>
    <w:rsid w:val="00753F22"/>
    <w:rsid w:val="00774DAF"/>
    <w:rsid w:val="00782959"/>
    <w:rsid w:val="007957BF"/>
    <w:rsid w:val="007A3BA6"/>
    <w:rsid w:val="007A494B"/>
    <w:rsid w:val="007A6456"/>
    <w:rsid w:val="007A7688"/>
    <w:rsid w:val="007C08B6"/>
    <w:rsid w:val="007C3875"/>
    <w:rsid w:val="007E18FD"/>
    <w:rsid w:val="007F3C92"/>
    <w:rsid w:val="0081679C"/>
    <w:rsid w:val="00841AD1"/>
    <w:rsid w:val="0085405F"/>
    <w:rsid w:val="00861B41"/>
    <w:rsid w:val="0087350C"/>
    <w:rsid w:val="00876EEF"/>
    <w:rsid w:val="00892FDD"/>
    <w:rsid w:val="00897D6C"/>
    <w:rsid w:val="008B0CC0"/>
    <w:rsid w:val="008C531D"/>
    <w:rsid w:val="008D3142"/>
    <w:rsid w:val="008D5CA3"/>
    <w:rsid w:val="008E4B38"/>
    <w:rsid w:val="008E59F7"/>
    <w:rsid w:val="008E7D3E"/>
    <w:rsid w:val="008F716A"/>
    <w:rsid w:val="00913981"/>
    <w:rsid w:val="009261AF"/>
    <w:rsid w:val="009334D6"/>
    <w:rsid w:val="009335A9"/>
    <w:rsid w:val="00946CF8"/>
    <w:rsid w:val="0096667D"/>
    <w:rsid w:val="00981450"/>
    <w:rsid w:val="00984172"/>
    <w:rsid w:val="009913A1"/>
    <w:rsid w:val="009B184C"/>
    <w:rsid w:val="009B72BC"/>
    <w:rsid w:val="009C1C94"/>
    <w:rsid w:val="009D2823"/>
    <w:rsid w:val="009D2D0B"/>
    <w:rsid w:val="009E73C8"/>
    <w:rsid w:val="009F1378"/>
    <w:rsid w:val="00A02439"/>
    <w:rsid w:val="00A0631B"/>
    <w:rsid w:val="00A06F21"/>
    <w:rsid w:val="00A145C3"/>
    <w:rsid w:val="00A15BA7"/>
    <w:rsid w:val="00A21C6F"/>
    <w:rsid w:val="00A232BF"/>
    <w:rsid w:val="00A268F1"/>
    <w:rsid w:val="00A54846"/>
    <w:rsid w:val="00A655AB"/>
    <w:rsid w:val="00A72991"/>
    <w:rsid w:val="00A837CA"/>
    <w:rsid w:val="00A9154C"/>
    <w:rsid w:val="00A94563"/>
    <w:rsid w:val="00A95A0D"/>
    <w:rsid w:val="00AA71F2"/>
    <w:rsid w:val="00AB5EB5"/>
    <w:rsid w:val="00AB626C"/>
    <w:rsid w:val="00AB70A5"/>
    <w:rsid w:val="00AC0808"/>
    <w:rsid w:val="00AC1037"/>
    <w:rsid w:val="00AC18EE"/>
    <w:rsid w:val="00AC2119"/>
    <w:rsid w:val="00AC3905"/>
    <w:rsid w:val="00AC3FCE"/>
    <w:rsid w:val="00AC651E"/>
    <w:rsid w:val="00AD12C5"/>
    <w:rsid w:val="00AF1159"/>
    <w:rsid w:val="00AF30CD"/>
    <w:rsid w:val="00B05816"/>
    <w:rsid w:val="00B164CA"/>
    <w:rsid w:val="00B215EA"/>
    <w:rsid w:val="00B31162"/>
    <w:rsid w:val="00B34514"/>
    <w:rsid w:val="00B35C80"/>
    <w:rsid w:val="00B46255"/>
    <w:rsid w:val="00B63E46"/>
    <w:rsid w:val="00B63F9D"/>
    <w:rsid w:val="00B73848"/>
    <w:rsid w:val="00B7512F"/>
    <w:rsid w:val="00B86B73"/>
    <w:rsid w:val="00B8717C"/>
    <w:rsid w:val="00BE48B8"/>
    <w:rsid w:val="00C02398"/>
    <w:rsid w:val="00C04F86"/>
    <w:rsid w:val="00C250BF"/>
    <w:rsid w:val="00C423AE"/>
    <w:rsid w:val="00C455E7"/>
    <w:rsid w:val="00C55A12"/>
    <w:rsid w:val="00C65FDB"/>
    <w:rsid w:val="00CA0220"/>
    <w:rsid w:val="00CA7708"/>
    <w:rsid w:val="00CB1D8A"/>
    <w:rsid w:val="00CB768C"/>
    <w:rsid w:val="00CC5943"/>
    <w:rsid w:val="00CD1416"/>
    <w:rsid w:val="00CE176D"/>
    <w:rsid w:val="00CE521D"/>
    <w:rsid w:val="00D0151E"/>
    <w:rsid w:val="00D04158"/>
    <w:rsid w:val="00D06B20"/>
    <w:rsid w:val="00D219AC"/>
    <w:rsid w:val="00D51FF9"/>
    <w:rsid w:val="00D731AC"/>
    <w:rsid w:val="00D73A69"/>
    <w:rsid w:val="00D945DD"/>
    <w:rsid w:val="00DA035B"/>
    <w:rsid w:val="00DA221B"/>
    <w:rsid w:val="00DA36E7"/>
    <w:rsid w:val="00DA6566"/>
    <w:rsid w:val="00DC20A4"/>
    <w:rsid w:val="00DD09A6"/>
    <w:rsid w:val="00DD7EBD"/>
    <w:rsid w:val="00DF081E"/>
    <w:rsid w:val="00E020E2"/>
    <w:rsid w:val="00E1003D"/>
    <w:rsid w:val="00E249A6"/>
    <w:rsid w:val="00E27555"/>
    <w:rsid w:val="00E35367"/>
    <w:rsid w:val="00E47FFD"/>
    <w:rsid w:val="00E77A27"/>
    <w:rsid w:val="00E85B14"/>
    <w:rsid w:val="00EA6CD8"/>
    <w:rsid w:val="00EB5E97"/>
    <w:rsid w:val="00EC190E"/>
    <w:rsid w:val="00ED2EFC"/>
    <w:rsid w:val="00EF607C"/>
    <w:rsid w:val="00F05F82"/>
    <w:rsid w:val="00F15F94"/>
    <w:rsid w:val="00F23566"/>
    <w:rsid w:val="00F5663B"/>
    <w:rsid w:val="00F6008A"/>
    <w:rsid w:val="00F601AA"/>
    <w:rsid w:val="00F83909"/>
    <w:rsid w:val="00F84353"/>
    <w:rsid w:val="00FA614E"/>
    <w:rsid w:val="00FC139D"/>
    <w:rsid w:val="00FD0A37"/>
    <w:rsid w:val="00FD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1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1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semiHidden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CE176D"/>
  </w:style>
  <w:style w:type="table" w:styleId="af6">
    <w:name w:val="Table Grid"/>
    <w:basedOn w:val="a1"/>
    <w:rsid w:val="002A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b">
    <w:name w:val="Emphasis"/>
    <w:uiPriority w:val="20"/>
    <w:qFormat/>
    <w:rsid w:val="00F5663B"/>
    <w:rPr>
      <w:rFonts w:ascii="Times New Roman" w:hAnsi="Times New Roman" w:cs="Times New Roman"/>
      <w:i/>
      <w:iCs/>
    </w:rPr>
  </w:style>
  <w:style w:type="character" w:customStyle="1" w:styleId="9pt">
    <w:name w:val="Основной текст + 9 pt"/>
    <w:aliases w:val="Интервал 0 pt,Основной текст + 10,5 pt,Курсив"/>
    <w:rsid w:val="006070A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41">
    <w:name w:val="Основной текст (4)_"/>
    <w:basedOn w:val="a0"/>
    <w:link w:val="42"/>
    <w:rsid w:val="005F37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F374A"/>
    <w:pPr>
      <w:widowControl w:val="0"/>
      <w:shd w:val="clear" w:color="auto" w:fill="FFFFFF"/>
      <w:spacing w:before="660"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2pt">
    <w:name w:val="Основной текст (2) + 12 pt;Курсив"/>
    <w:basedOn w:val="a0"/>
    <w:rsid w:val="005F37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c">
    <w:name w:val="Strong"/>
    <w:basedOn w:val="a0"/>
    <w:uiPriority w:val="22"/>
    <w:qFormat/>
    <w:rsid w:val="00533804"/>
    <w:rPr>
      <w:b/>
      <w:bCs/>
    </w:rPr>
  </w:style>
  <w:style w:type="paragraph" w:customStyle="1" w:styleId="11">
    <w:name w:val="заголовок 1"/>
    <w:basedOn w:val="a"/>
    <w:next w:val="a"/>
    <w:rsid w:val="007957BF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7957BF"/>
    <w:pPr>
      <w:widowControl w:val="0"/>
      <w:tabs>
        <w:tab w:val="left" w:pos="567"/>
        <w:tab w:val="left" w:pos="4536"/>
        <w:tab w:val="left" w:pos="5103"/>
      </w:tabs>
      <w:overflowPunct w:val="0"/>
      <w:autoSpaceDE w:val="0"/>
      <w:autoSpaceDN w:val="0"/>
      <w:adjustRightInd w:val="0"/>
      <w:spacing w:after="0" w:line="228" w:lineRule="auto"/>
      <w:ind w:left="567" w:hanging="567"/>
      <w:jc w:val="both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3">
    <w:name w:val="Обычный1"/>
    <w:rsid w:val="00D04158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Report_Head"/>
    <w:basedOn w:val="a"/>
    <w:link w:val="2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20">
    <w:name w:val="Report_Head Знак"/>
    <w:basedOn w:val="a0"/>
    <w:link w:val="10"/>
    <w:rsid w:val="004829E3"/>
    <w:rPr>
      <w:rFonts w:ascii="Times New Roman" w:hAnsi="Times New Roman" w:cs="Times New Roman"/>
      <w:sz w:val="28"/>
    </w:rPr>
  </w:style>
  <w:style w:type="paragraph" w:styleId="30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40">
    <w:name w:val="Body Text"/>
    <w:basedOn w:val="a"/>
    <w:link w:val="50"/>
    <w:semiHidden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Основной текст Знак"/>
    <w:basedOn w:val="a0"/>
    <w:link w:val="40"/>
    <w:semiHidden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0">
    <w:name w:val="Body Text Indent 2"/>
    <w:basedOn w:val="a"/>
    <w:link w:val="70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70">
    <w:name w:val="Основной текст с отступом 2 Знак"/>
    <w:basedOn w:val="a0"/>
    <w:link w:val="60"/>
    <w:uiPriority w:val="99"/>
    <w:semiHidden/>
    <w:rsid w:val="00AB5EB5"/>
  </w:style>
  <w:style w:type="character" w:customStyle="1" w:styleId="90">
    <w:name w:val="apple-converted-space"/>
    <w:basedOn w:val="a0"/>
    <w:rsid w:val="00AB5EB5"/>
  </w:style>
  <w:style w:type="paragraph" w:styleId="ReportHead">
    <w:name w:val="Normal (Web)"/>
    <w:basedOn w:val="a"/>
    <w:semiHidden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Head0">
    <w:name w:val="Report_Main"/>
    <w:basedOn w:val="a"/>
    <w:link w:val="a3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a3">
    <w:name w:val="Report_Main Знак"/>
    <w:basedOn w:val="a0"/>
    <w:link w:val="ReportHead0"/>
    <w:rsid w:val="00303C4A"/>
    <w:rPr>
      <w:rFonts w:ascii="Times New Roman" w:hAnsi="Times New Roman" w:cs="Times New Roman"/>
      <w:sz w:val="24"/>
    </w:rPr>
  </w:style>
  <w:style w:type="paragraph" w:styleId="a4">
    <w:name w:val="Title"/>
    <w:basedOn w:val="a"/>
    <w:link w:val="a5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3"/>
    <w:basedOn w:val="a"/>
    <w:link w:val="2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22">
    <w:name w:val="Основной текст 3 Знак"/>
    <w:basedOn w:val="a0"/>
    <w:link w:val="21"/>
    <w:uiPriority w:val="99"/>
    <w:semiHidden/>
    <w:rsid w:val="000E0986"/>
    <w:rPr>
      <w:sz w:val="16"/>
      <w:szCs w:val="16"/>
    </w:rPr>
  </w:style>
  <w:style w:type="character" w:customStyle="1" w:styleId="apple-converted-space">
    <w:name w:val="Основной текст_"/>
    <w:link w:val="a6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6">
    <w:name w:val="Основной текст12"/>
    <w:basedOn w:val="a"/>
    <w:link w:val="apple-converted-space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ReportMain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ReportMain0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FCD9B-CF9B-4A61-A9EB-E19238567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34</Pages>
  <Words>8787</Words>
  <Characters>50090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user</cp:lastModifiedBy>
  <cp:revision>128</cp:revision>
  <cp:lastPrinted>2017-01-11T14:29:00Z</cp:lastPrinted>
  <dcterms:created xsi:type="dcterms:W3CDTF">2016-09-22T09:12:00Z</dcterms:created>
  <dcterms:modified xsi:type="dcterms:W3CDTF">2020-01-05T14:50:00Z</dcterms:modified>
</cp:coreProperties>
</file>