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1535CE">
        <w:rPr>
          <w:rFonts w:eastAsia="Times New Roman"/>
          <w:sz w:val="28"/>
          <w:szCs w:val="28"/>
        </w:rPr>
        <w:t>МИНОБРНАУКИ РОССИИ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C22C3" w:rsidRPr="00CA6D77" w:rsidRDefault="008C22C3" w:rsidP="008C22C3">
      <w:pPr>
        <w:pStyle w:val="ReportHead"/>
        <w:suppressAutoHyphens/>
        <w:rPr>
          <w:sz w:val="24"/>
        </w:rPr>
      </w:pPr>
      <w:proofErr w:type="spellStart"/>
      <w:r w:rsidRPr="00CA6D77">
        <w:rPr>
          <w:sz w:val="24"/>
        </w:rPr>
        <w:t>Бузулукский</w:t>
      </w:r>
      <w:proofErr w:type="spellEnd"/>
      <w:r w:rsidRPr="00CA6D77">
        <w:rPr>
          <w:sz w:val="24"/>
        </w:rPr>
        <w:t xml:space="preserve"> гуманитарно-технологический институт </w:t>
      </w: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C22C3" w:rsidRPr="00C22CAE" w:rsidRDefault="008C22C3" w:rsidP="008C22C3">
      <w:pPr>
        <w:pStyle w:val="ReportHead"/>
        <w:suppressAutoHyphens/>
        <w:rPr>
          <w:sz w:val="24"/>
        </w:rPr>
      </w:pPr>
      <w:r w:rsidRPr="00C22CAE">
        <w:rPr>
          <w:sz w:val="24"/>
        </w:rPr>
        <w:t>«Оренбургский государственный университет»</w:t>
      </w:r>
      <w:r w:rsidR="001D698B">
        <w:rPr>
          <w:sz w:val="24"/>
        </w:rPr>
        <w:t xml:space="preserve"> </w:t>
      </w: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F342C5" w:rsidRPr="001535CE" w:rsidRDefault="00F342C5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65630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Pr="000B2DBB" w:rsidRDefault="000B2DBB" w:rsidP="00565630">
      <w:pPr>
        <w:pStyle w:val="ReportHead"/>
        <w:suppressAutoHyphens/>
        <w:spacing w:before="120"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3056FB" w:rsidRDefault="003056FB" w:rsidP="003056F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«Б.1.В.ДВ.6.1 Государственный и муниципальный долг»</w:t>
      </w:r>
    </w:p>
    <w:p w:rsidR="003056FB" w:rsidRDefault="003056FB" w:rsidP="003056FB">
      <w:pPr>
        <w:pStyle w:val="ReportHead"/>
        <w:suppressAutoHyphens/>
        <w:rPr>
          <w:sz w:val="24"/>
        </w:rPr>
      </w:pPr>
    </w:p>
    <w:p w:rsidR="003056FB" w:rsidRDefault="003056FB" w:rsidP="003056F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56FB" w:rsidRDefault="003056FB" w:rsidP="003056F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56FB" w:rsidRDefault="003056FB" w:rsidP="003056F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056FB" w:rsidRDefault="003056FB" w:rsidP="003056F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056FB" w:rsidRDefault="003056FB" w:rsidP="003056F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56FB" w:rsidRDefault="003056FB" w:rsidP="003056F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56FB" w:rsidRDefault="003056FB" w:rsidP="003056FB">
      <w:pPr>
        <w:pStyle w:val="ReportHead"/>
        <w:suppressAutoHyphens/>
        <w:rPr>
          <w:sz w:val="24"/>
        </w:rPr>
      </w:pPr>
    </w:p>
    <w:p w:rsidR="003056FB" w:rsidRDefault="003056FB" w:rsidP="003056F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56FB" w:rsidRDefault="003056FB" w:rsidP="003056F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56FB" w:rsidRDefault="00054AD5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56FB">
        <w:rPr>
          <w:i/>
          <w:sz w:val="24"/>
          <w:u w:val="single"/>
        </w:rPr>
        <w:t>чная</w:t>
      </w:r>
    </w:p>
    <w:p w:rsidR="008C22C3" w:rsidRDefault="008C22C3" w:rsidP="008C22C3">
      <w:pPr>
        <w:pStyle w:val="ReportHead"/>
        <w:suppressAutoHyphens/>
        <w:rPr>
          <w:i/>
          <w:sz w:val="24"/>
          <w:u w:val="single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F342C5" w:rsidP="008C22C3">
      <w:pPr>
        <w:pStyle w:val="ReportHead"/>
        <w:suppressAutoHyphens/>
        <w:rPr>
          <w:sz w:val="24"/>
        </w:rPr>
      </w:pPr>
      <w:r>
        <w:rPr>
          <w:sz w:val="24"/>
        </w:rPr>
        <w:t>Год набора</w:t>
      </w:r>
      <w:r w:rsidR="008C22C3">
        <w:rPr>
          <w:sz w:val="24"/>
        </w:rPr>
        <w:t xml:space="preserve"> 20</w:t>
      </w:r>
      <w:r w:rsidR="00A05F40">
        <w:rPr>
          <w:sz w:val="24"/>
        </w:rPr>
        <w:t>20</w:t>
      </w:r>
    </w:p>
    <w:p w:rsidR="008C22C3" w:rsidRDefault="008C22C3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F342C5" w:rsidRPr="00E9563F" w:rsidRDefault="00F342C5" w:rsidP="00F342C5">
      <w:pPr>
        <w:spacing w:after="120" w:line="240" w:lineRule="auto"/>
        <w:jc w:val="both"/>
        <w:rPr>
          <w:rFonts w:eastAsia="Times New Roman"/>
          <w:szCs w:val="24"/>
        </w:rPr>
      </w:pPr>
      <w:r w:rsidRPr="00E9563F">
        <w:rPr>
          <w:rFonts w:eastAsia="Times New Roman"/>
          <w:szCs w:val="24"/>
        </w:rPr>
        <w:lastRenderedPageBreak/>
        <w:t>Фонд оценочных сре</w:t>
      </w:r>
      <w:proofErr w:type="gramStart"/>
      <w:r w:rsidRPr="00E9563F">
        <w:rPr>
          <w:rFonts w:eastAsia="Times New Roman"/>
          <w:szCs w:val="24"/>
        </w:rPr>
        <w:t>дств пр</w:t>
      </w:r>
      <w:proofErr w:type="gramEnd"/>
      <w:r w:rsidRPr="00E9563F">
        <w:rPr>
          <w:rFonts w:eastAsia="Times New Roman"/>
          <w:szCs w:val="24"/>
        </w:rPr>
        <w:t>едназначен для контроля знаний обучающихся направления подготовки 38.03.01 Экономика по дисциплине «</w:t>
      </w:r>
      <w:r w:rsidRPr="00F342C5">
        <w:t>Государственный и муниципальный долг</w:t>
      </w:r>
      <w:r w:rsidRPr="00E9563F">
        <w:rPr>
          <w:rFonts w:eastAsia="Times New Roman"/>
          <w:szCs w:val="24"/>
        </w:rPr>
        <w:t>»</w:t>
      </w:r>
    </w:p>
    <w:p w:rsidR="00F342C5" w:rsidRDefault="00F342C5" w:rsidP="00F342C5">
      <w:pPr>
        <w:pStyle w:val="ReportHead"/>
        <w:suppressAutoHyphens/>
        <w:ind w:firstLine="850"/>
        <w:jc w:val="both"/>
        <w:rPr>
          <w:sz w:val="24"/>
        </w:rPr>
      </w:pPr>
    </w:p>
    <w:p w:rsidR="00F342C5" w:rsidRDefault="00F342C5" w:rsidP="00F342C5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 финансов и кредита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A05F40" w:rsidRDefault="00A05F40" w:rsidP="00A05F40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Декан факультета экономики и права</w:t>
      </w:r>
    </w:p>
    <w:p w:rsidR="00A05F40" w:rsidRDefault="00A05F40" w:rsidP="00A05F40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ab/>
        <w:t xml:space="preserve">                                                                     О.Н. Григорьева</w:t>
      </w:r>
    </w:p>
    <w:p w:rsidR="00F342C5" w:rsidRPr="002B093C" w:rsidRDefault="00F342C5" w:rsidP="00F342C5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bookmarkStart w:id="0" w:name="_GoBack"/>
      <w:bookmarkEnd w:id="0"/>
      <w:r>
        <w:rPr>
          <w:sz w:val="24"/>
        </w:rPr>
        <w:t>_____________________________________________________________________________________</w:t>
      </w:r>
    </w:p>
    <w:p w:rsidR="00F342C5" w:rsidRDefault="00F342C5" w:rsidP="00F342C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                         </w:t>
      </w:r>
    </w:p>
    <w:p w:rsidR="00F342C5" w:rsidRDefault="00F342C5" w:rsidP="00F342C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   </w:t>
      </w:r>
    </w:p>
    <w:p w:rsidR="00F342C5" w:rsidRPr="00E9563F" w:rsidRDefault="00F342C5" w:rsidP="00F342C5">
      <w:pPr>
        <w:pStyle w:val="ReportHead"/>
        <w:tabs>
          <w:tab w:val="left" w:pos="10432"/>
        </w:tabs>
        <w:suppressAutoHyphens/>
        <w:jc w:val="both"/>
        <w:rPr>
          <w:i/>
          <w:sz w:val="24"/>
          <w:u w:val="single"/>
        </w:rPr>
      </w:pPr>
      <w:r w:rsidRPr="00E9563F">
        <w:rPr>
          <w:i/>
          <w:sz w:val="24"/>
          <w:u w:val="single"/>
        </w:rPr>
        <w:t xml:space="preserve">                              </w:t>
      </w:r>
      <w:r>
        <w:rPr>
          <w:i/>
          <w:sz w:val="24"/>
          <w:u w:val="single"/>
        </w:rPr>
        <w:t xml:space="preserve">      </w:t>
      </w:r>
      <w:r w:rsidRPr="00E9563F">
        <w:rPr>
          <w:i/>
          <w:sz w:val="24"/>
          <w:u w:val="single"/>
        </w:rPr>
        <w:t xml:space="preserve">  доцент                                                           </w:t>
      </w:r>
      <w:r>
        <w:rPr>
          <w:i/>
          <w:sz w:val="24"/>
          <w:u w:val="single"/>
        </w:rPr>
        <w:t xml:space="preserve">        </w:t>
      </w:r>
      <w:r w:rsidR="00425419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  </w:t>
      </w:r>
      <w:r w:rsidRPr="00E9563F">
        <w:rPr>
          <w:i/>
          <w:sz w:val="24"/>
          <w:u w:val="single"/>
        </w:rPr>
        <w:t xml:space="preserve">   М.А. Зорина</w:t>
      </w:r>
      <w:r>
        <w:rPr>
          <w:i/>
          <w:sz w:val="24"/>
          <w:u w:val="single"/>
        </w:rPr>
        <w:t>_____________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должность                                            подпись                                    </w:t>
      </w: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4D07DC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F342C5" w:rsidRPr="00884519" w:rsidRDefault="00F342C5" w:rsidP="00F342C5">
      <w:pPr>
        <w:rPr>
          <w:szCs w:val="24"/>
          <w:lang w:eastAsia="ru-RU"/>
        </w:rPr>
      </w:pPr>
      <w:r w:rsidRPr="00884519">
        <w:rPr>
          <w:b/>
          <w:szCs w:val="24"/>
          <w:lang w:eastAsia="ru-RU"/>
        </w:rPr>
        <w:lastRenderedPageBreak/>
        <w:t xml:space="preserve">Раздел 1 </w:t>
      </w:r>
      <w:r w:rsidRPr="00884519">
        <w:rPr>
          <w:b/>
          <w:szCs w:val="24"/>
        </w:rPr>
        <w:t>Перечень компетенций, с указанием этапов их формирования в процессе освоения дисциплины</w:t>
      </w:r>
      <w:r w:rsidRPr="00884519">
        <w:rPr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64"/>
        <w:gridCol w:w="3473"/>
        <w:gridCol w:w="2553"/>
        <w:gridCol w:w="2257"/>
      </w:tblGrid>
      <w:tr w:rsidR="001535CE" w:rsidRPr="00B74115" w:rsidTr="00F342C5">
        <w:trPr>
          <w:tblHeader/>
        </w:trPr>
        <w:tc>
          <w:tcPr>
            <w:tcW w:w="1110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31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1535CE">
              <w:rPr>
                <w:rFonts w:eastAsia="Times New Roman"/>
                <w:i/>
                <w:szCs w:val="24"/>
                <w:lang w:eastAsia="ru-RU"/>
              </w:rPr>
              <w:t>обучения по дисциплине</w:t>
            </w:r>
            <w:proofErr w:type="gramEnd"/>
            <w:r w:rsidRPr="001535CE">
              <w:rPr>
                <w:rFonts w:eastAsia="Times New Roman"/>
                <w:i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99" w:type="pct"/>
          </w:tcPr>
          <w:p w:rsidR="00CB6B1F" w:rsidRDefault="00CB6B1F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Типы контроля</w:t>
            </w: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060" w:type="pct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E833E4" w:rsidRPr="00B74115" w:rsidTr="00F342C5">
        <w:trPr>
          <w:trHeight w:val="244"/>
        </w:trPr>
        <w:tc>
          <w:tcPr>
            <w:tcW w:w="1110" w:type="pct"/>
            <w:vMerge w:val="restart"/>
          </w:tcPr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ПК-7 способность</w:t>
            </w:r>
            <w:r w:rsidRPr="00064799"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631" w:type="pct"/>
            <w:vMerge w:val="restart"/>
          </w:tcPr>
          <w:p w:rsidR="00E833E4" w:rsidRPr="00E648ED" w:rsidRDefault="003056FB" w:rsidP="00E648ED">
            <w:pPr>
              <w:pStyle w:val="1"/>
              <w:rPr>
                <w:b w:val="0"/>
                <w:sz w:val="24"/>
                <w:szCs w:val="24"/>
              </w:rPr>
            </w:pPr>
            <w:r w:rsidRPr="007B4D3A">
              <w:rPr>
                <w:sz w:val="24"/>
                <w:szCs w:val="24"/>
                <w:u w:val="single"/>
              </w:rPr>
              <w:t>Знать:</w:t>
            </w:r>
            <w:r w:rsidRPr="007B4D3A">
              <w:rPr>
                <w:b w:val="0"/>
                <w:sz w:val="24"/>
                <w:szCs w:val="24"/>
              </w:rPr>
              <w:t xml:space="preserve"> основные категории п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нятия,  экономическую природу и сущность заимствований и долговых обязательств; особе</w:t>
            </w:r>
            <w:r w:rsidRPr="007B4D3A">
              <w:rPr>
                <w:b w:val="0"/>
                <w:sz w:val="24"/>
                <w:szCs w:val="24"/>
              </w:rPr>
              <w:t>н</w:t>
            </w:r>
            <w:r w:rsidRPr="007B4D3A">
              <w:rPr>
                <w:b w:val="0"/>
                <w:sz w:val="24"/>
                <w:szCs w:val="24"/>
              </w:rPr>
              <w:t>ности оценки эффективности заимствований; основы ос</w:t>
            </w:r>
            <w:r w:rsidRPr="007B4D3A">
              <w:rPr>
                <w:b w:val="0"/>
                <w:sz w:val="24"/>
                <w:szCs w:val="24"/>
              </w:rPr>
              <w:t>у</w:t>
            </w:r>
            <w:r w:rsidRPr="007B4D3A">
              <w:rPr>
                <w:b w:val="0"/>
                <w:sz w:val="24"/>
                <w:szCs w:val="24"/>
              </w:rPr>
              <w:t>ществления государственных и муниципальных заимствований, принципы и методы управления государственным и муниц</w:t>
            </w:r>
            <w:r w:rsidRPr="007B4D3A">
              <w:rPr>
                <w:b w:val="0"/>
                <w:sz w:val="24"/>
                <w:szCs w:val="24"/>
              </w:rPr>
              <w:t>и</w:t>
            </w:r>
            <w:r w:rsidRPr="007B4D3A">
              <w:rPr>
                <w:b w:val="0"/>
                <w:sz w:val="24"/>
                <w:szCs w:val="24"/>
              </w:rPr>
              <w:t>пальным долгом; особенности предоставления государстве</w:t>
            </w:r>
            <w:r w:rsidRPr="007B4D3A">
              <w:rPr>
                <w:b w:val="0"/>
                <w:sz w:val="24"/>
                <w:szCs w:val="24"/>
              </w:rPr>
              <w:t>н</w:t>
            </w:r>
            <w:r w:rsidRPr="007B4D3A">
              <w:rPr>
                <w:b w:val="0"/>
                <w:sz w:val="24"/>
                <w:szCs w:val="24"/>
              </w:rPr>
              <w:t>ных и муниципальных гарантий.</w:t>
            </w:r>
          </w:p>
        </w:tc>
        <w:tc>
          <w:tcPr>
            <w:tcW w:w="1199" w:type="pct"/>
          </w:tcPr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Тестирование по лекционному материалу.</w:t>
            </w:r>
          </w:p>
        </w:tc>
        <w:tc>
          <w:tcPr>
            <w:tcW w:w="1060" w:type="pct"/>
          </w:tcPr>
          <w:p w:rsidR="00E833E4" w:rsidRPr="00776305" w:rsidRDefault="00E833E4" w:rsidP="00152FC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Тесты </w:t>
            </w:r>
            <w:r>
              <w:rPr>
                <w:rFonts w:eastAsia="Times New Roman"/>
                <w:szCs w:val="24"/>
                <w:lang w:val="en-US" w:eastAsia="ru-RU"/>
              </w:rPr>
              <w:t xml:space="preserve">/ </w:t>
            </w: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E833E4" w:rsidRPr="00B74115" w:rsidTr="00F342C5">
        <w:trPr>
          <w:trHeight w:val="1085"/>
        </w:trPr>
        <w:tc>
          <w:tcPr>
            <w:tcW w:w="1110" w:type="pct"/>
            <w:vMerge/>
          </w:tcPr>
          <w:p w:rsidR="00E833E4" w:rsidRPr="00972B1E" w:rsidRDefault="00E833E4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pct"/>
            <w:vMerge/>
          </w:tcPr>
          <w:p w:rsidR="00E833E4" w:rsidRPr="001535CE" w:rsidRDefault="00E833E4" w:rsidP="00565630">
            <w:pPr>
              <w:pStyle w:val="21"/>
              <w:tabs>
                <w:tab w:val="left" w:pos="381"/>
              </w:tabs>
              <w:ind w:left="86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99" w:type="pct"/>
          </w:tcPr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Устное индивидуальное собеседование – опрос, коллоквиум и т.д. </w:t>
            </w:r>
          </w:p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60" w:type="pct"/>
          </w:tcPr>
          <w:p w:rsidR="00E833E4" w:rsidRPr="00152FCA" w:rsidRDefault="00E833E4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Вопросы для собеседования</w:t>
            </w:r>
            <w:r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E833E4" w:rsidRDefault="00E833E4" w:rsidP="00152FC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056FB" w:rsidRPr="00B74115" w:rsidTr="00F342C5">
        <w:trPr>
          <w:trHeight w:val="1410"/>
        </w:trPr>
        <w:tc>
          <w:tcPr>
            <w:tcW w:w="1110" w:type="pct"/>
            <w:vMerge/>
          </w:tcPr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pct"/>
          </w:tcPr>
          <w:p w:rsidR="003056FB" w:rsidRPr="008D32BD" w:rsidRDefault="008347E8" w:rsidP="00CB6B1F">
            <w:pPr>
              <w:pStyle w:val="1"/>
              <w:rPr>
                <w:spacing w:val="-2"/>
                <w:szCs w:val="24"/>
              </w:rPr>
            </w:pPr>
            <w:r w:rsidRPr="007B4D3A">
              <w:rPr>
                <w:sz w:val="24"/>
                <w:szCs w:val="24"/>
                <w:u w:val="single"/>
              </w:rPr>
              <w:t>Уметь:</w:t>
            </w:r>
            <w:r w:rsidRPr="007B4D3A">
              <w:rPr>
                <w:sz w:val="24"/>
                <w:szCs w:val="24"/>
              </w:rPr>
              <w:t xml:space="preserve"> </w:t>
            </w:r>
            <w:r w:rsidRPr="007B4D3A">
              <w:rPr>
                <w:b w:val="0"/>
                <w:sz w:val="24"/>
                <w:szCs w:val="24"/>
              </w:rPr>
              <w:t>анализировать</w:t>
            </w:r>
            <w:r w:rsidRPr="007B4D3A">
              <w:rPr>
                <w:b w:val="0"/>
                <w:i/>
                <w:sz w:val="24"/>
                <w:szCs w:val="24"/>
              </w:rPr>
              <w:t xml:space="preserve"> </w:t>
            </w:r>
            <w:r w:rsidRPr="007B4D3A">
              <w:rPr>
                <w:b w:val="0"/>
                <w:sz w:val="24"/>
                <w:szCs w:val="24"/>
              </w:rPr>
              <w:t xml:space="preserve"> во вза</w:t>
            </w:r>
            <w:r w:rsidRPr="007B4D3A">
              <w:rPr>
                <w:b w:val="0"/>
                <w:sz w:val="24"/>
                <w:szCs w:val="24"/>
              </w:rPr>
              <w:t>и</w:t>
            </w:r>
            <w:r w:rsidRPr="007B4D3A">
              <w:rPr>
                <w:b w:val="0"/>
                <w:sz w:val="24"/>
                <w:szCs w:val="24"/>
              </w:rPr>
              <w:t>мосвязи все явления долговой политики; оценивать особенн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сти осуществления госуда</w:t>
            </w:r>
            <w:r w:rsidRPr="007B4D3A">
              <w:rPr>
                <w:b w:val="0"/>
                <w:sz w:val="24"/>
                <w:szCs w:val="24"/>
              </w:rPr>
              <w:t>р</w:t>
            </w:r>
            <w:r w:rsidRPr="007B4D3A">
              <w:rPr>
                <w:b w:val="0"/>
                <w:sz w:val="24"/>
                <w:szCs w:val="24"/>
              </w:rPr>
              <w:t>ственных и муниципальных з</w:t>
            </w:r>
            <w:r w:rsidRPr="007B4D3A">
              <w:rPr>
                <w:b w:val="0"/>
                <w:sz w:val="24"/>
                <w:szCs w:val="24"/>
              </w:rPr>
              <w:t>а</w:t>
            </w:r>
            <w:r w:rsidRPr="007B4D3A">
              <w:rPr>
                <w:b w:val="0"/>
                <w:sz w:val="24"/>
                <w:szCs w:val="24"/>
              </w:rPr>
              <w:t>имствований; объективно оц</w:t>
            </w:r>
            <w:r w:rsidRPr="007B4D3A">
              <w:rPr>
                <w:b w:val="0"/>
                <w:sz w:val="24"/>
                <w:szCs w:val="24"/>
              </w:rPr>
              <w:t>е</w:t>
            </w:r>
            <w:r w:rsidRPr="007B4D3A">
              <w:rPr>
                <w:b w:val="0"/>
                <w:sz w:val="24"/>
                <w:szCs w:val="24"/>
              </w:rPr>
              <w:t>нивать недостатки в организ</w:t>
            </w:r>
            <w:r w:rsidRPr="007B4D3A">
              <w:rPr>
                <w:b w:val="0"/>
                <w:sz w:val="24"/>
                <w:szCs w:val="24"/>
              </w:rPr>
              <w:t>а</w:t>
            </w:r>
            <w:r w:rsidRPr="007B4D3A">
              <w:rPr>
                <w:b w:val="0"/>
                <w:sz w:val="24"/>
                <w:szCs w:val="24"/>
              </w:rPr>
              <w:t>ции плановой и контрольной работы в сфере долговых обяз</w:t>
            </w:r>
            <w:r w:rsidRPr="007B4D3A">
              <w:rPr>
                <w:b w:val="0"/>
                <w:sz w:val="24"/>
                <w:szCs w:val="24"/>
              </w:rPr>
              <w:t>а</w:t>
            </w:r>
            <w:r w:rsidRPr="007B4D3A">
              <w:rPr>
                <w:b w:val="0"/>
                <w:sz w:val="24"/>
                <w:szCs w:val="24"/>
              </w:rPr>
              <w:t>тельств; находить пути решения проблем в области долговой п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литики; осуществлять поиск информации по полученному заданию, сбор, анализ данных, необходимых для решения п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ставленных задач; находить п</w:t>
            </w:r>
            <w:r w:rsidRPr="007B4D3A">
              <w:rPr>
                <w:b w:val="0"/>
                <w:sz w:val="24"/>
                <w:szCs w:val="24"/>
              </w:rPr>
              <w:t>у</w:t>
            </w:r>
            <w:r w:rsidRPr="007B4D3A">
              <w:rPr>
                <w:b w:val="0"/>
                <w:sz w:val="24"/>
                <w:szCs w:val="24"/>
              </w:rPr>
              <w:t>ти решения проблем в области долговой политики.</w:t>
            </w:r>
          </w:p>
        </w:tc>
        <w:tc>
          <w:tcPr>
            <w:tcW w:w="1199" w:type="pct"/>
          </w:tcPr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Контрольные</w:t>
            </w:r>
            <w:r w:rsidRPr="001535CE">
              <w:rPr>
                <w:rFonts w:eastAsia="Times New Roman"/>
                <w:szCs w:val="24"/>
                <w:lang w:eastAsia="ru-RU"/>
              </w:rPr>
              <w:t xml:space="preserve"> работы на решение типовых задач.</w:t>
            </w:r>
          </w:p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Индивидуальные контрольные работы</w:t>
            </w:r>
          </w:p>
        </w:tc>
        <w:tc>
          <w:tcPr>
            <w:tcW w:w="1060" w:type="pct"/>
          </w:tcPr>
          <w:p w:rsidR="003056FB" w:rsidRPr="00152FCA" w:rsidRDefault="003056FB" w:rsidP="003056FB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</w:t>
            </w:r>
            <w:r w:rsidRPr="00A85E30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контрольных работ</w:t>
            </w:r>
            <w:r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3056FB" w:rsidRPr="003056FB" w:rsidRDefault="003056FB" w:rsidP="003056FB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 xml:space="preserve">Блок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  <w:proofErr w:type="gramStart"/>
            <w:r w:rsidRPr="003056FB">
              <w:rPr>
                <w:rFonts w:eastAsia="Times New Roman"/>
                <w:szCs w:val="24"/>
                <w:lang w:eastAsia="ru-RU"/>
              </w:rPr>
              <w:t>2</w:t>
            </w:r>
            <w:proofErr w:type="gramEnd"/>
          </w:p>
        </w:tc>
      </w:tr>
      <w:tr w:rsidR="003056FB" w:rsidRPr="00B74115" w:rsidTr="00F342C5">
        <w:trPr>
          <w:trHeight w:val="1715"/>
        </w:trPr>
        <w:tc>
          <w:tcPr>
            <w:tcW w:w="1110" w:type="pct"/>
            <w:vMerge/>
          </w:tcPr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pct"/>
          </w:tcPr>
          <w:p w:rsidR="003056FB" w:rsidRPr="001535CE" w:rsidRDefault="008347E8" w:rsidP="00F342C5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B4D3A">
              <w:rPr>
                <w:b/>
                <w:szCs w:val="24"/>
                <w:u w:val="single"/>
              </w:rPr>
              <w:t>Владеть:</w:t>
            </w:r>
            <w:r w:rsidRPr="007B4D3A">
              <w:rPr>
                <w:szCs w:val="24"/>
              </w:rPr>
              <w:t xml:space="preserve"> </w:t>
            </w:r>
            <w:r w:rsidRPr="007B4D3A">
              <w:rPr>
                <w:iCs/>
                <w:szCs w:val="24"/>
              </w:rPr>
              <w:t xml:space="preserve">навыками </w:t>
            </w:r>
            <w:r w:rsidRPr="007B4D3A">
              <w:rPr>
                <w:szCs w:val="24"/>
              </w:rPr>
              <w:t>работы с нормативными правовыми актами, расчетов отдельных показателей; навыками самостоятельной работы, самоорганизации и организации выполнения поручений.</w:t>
            </w:r>
          </w:p>
        </w:tc>
        <w:tc>
          <w:tcPr>
            <w:tcW w:w="1199" w:type="pct"/>
          </w:tcPr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60" w:type="pct"/>
          </w:tcPr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 творческой работы /</w:t>
            </w:r>
          </w:p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142EDF">
          <w:footerReference w:type="default" r:id="rId9"/>
          <w:footnotePr>
            <w:numFmt w:val="chicago"/>
          </w:footnotePr>
          <w:pgSz w:w="11906" w:h="16838"/>
          <w:pgMar w:top="567" w:right="510" w:bottom="851" w:left="851" w:header="709" w:footer="709" w:gutter="0"/>
          <w:cols w:space="720"/>
          <w:titlePg/>
          <w:docGrid w:linePitch="326"/>
        </w:sectPr>
      </w:pPr>
    </w:p>
    <w:p w:rsidR="00813216" w:rsidRPr="00F342C5" w:rsidRDefault="00813216" w:rsidP="00446C16">
      <w:pPr>
        <w:pStyle w:val="1"/>
        <w:rPr>
          <w:sz w:val="24"/>
          <w:szCs w:val="24"/>
        </w:rPr>
      </w:pPr>
      <w:bookmarkStart w:id="1" w:name="_Toc445844532"/>
      <w:r w:rsidRPr="00F342C5">
        <w:rPr>
          <w:sz w:val="24"/>
          <w:szCs w:val="24"/>
        </w:rPr>
        <w:lastRenderedPageBreak/>
        <w:t>Раздел 2 - Оценочные средства</w:t>
      </w:r>
      <w:bookmarkEnd w:id="1"/>
    </w:p>
    <w:p w:rsidR="00A53C99" w:rsidRPr="00F342C5" w:rsidRDefault="001535CE" w:rsidP="00446C16">
      <w:pPr>
        <w:pStyle w:val="2"/>
        <w:rPr>
          <w:sz w:val="24"/>
          <w:szCs w:val="24"/>
        </w:rPr>
      </w:pPr>
      <w:bookmarkStart w:id="2" w:name="_Toc445844533"/>
      <w:r w:rsidRPr="00F342C5">
        <w:rPr>
          <w:sz w:val="24"/>
          <w:szCs w:val="24"/>
        </w:rPr>
        <w:t>Блок А</w:t>
      </w:r>
      <w:r w:rsidR="00A53C99" w:rsidRPr="00F342C5">
        <w:rPr>
          <w:sz w:val="24"/>
          <w:szCs w:val="24"/>
        </w:rPr>
        <w:t xml:space="preserve"> - </w:t>
      </w:r>
      <w:r w:rsidR="00CF1F55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CF1F55" w:rsidRPr="00F342C5">
        <w:rPr>
          <w:sz w:val="24"/>
          <w:szCs w:val="24"/>
        </w:rPr>
        <w:t>сформированности</w:t>
      </w:r>
      <w:proofErr w:type="spellEnd"/>
      <w:r w:rsidR="00CF1F55" w:rsidRPr="00F342C5">
        <w:rPr>
          <w:sz w:val="24"/>
          <w:szCs w:val="24"/>
        </w:rPr>
        <w:t xml:space="preserve"> уровня компете</w:t>
      </w:r>
      <w:r w:rsidR="00CF1F55" w:rsidRPr="00F342C5">
        <w:rPr>
          <w:sz w:val="24"/>
          <w:szCs w:val="24"/>
        </w:rPr>
        <w:t>н</w:t>
      </w:r>
      <w:r w:rsidR="00CF1F55" w:rsidRPr="00F342C5">
        <w:rPr>
          <w:sz w:val="24"/>
          <w:szCs w:val="24"/>
        </w:rPr>
        <w:t>ций</w:t>
      </w:r>
      <w:r w:rsidR="00883A94" w:rsidRPr="00F342C5">
        <w:rPr>
          <w:sz w:val="24"/>
          <w:szCs w:val="24"/>
        </w:rPr>
        <w:t xml:space="preserve"> </w:t>
      </w:r>
      <w:r w:rsidR="00CF1F55" w:rsidRPr="00F342C5">
        <w:rPr>
          <w:sz w:val="24"/>
          <w:szCs w:val="24"/>
        </w:rPr>
        <w:t>– «знать»</w:t>
      </w:r>
      <w:bookmarkEnd w:id="2"/>
    </w:p>
    <w:p w:rsidR="00E873F2" w:rsidRPr="00F342C5" w:rsidRDefault="00E873F2" w:rsidP="00565630">
      <w:pPr>
        <w:spacing w:after="0" w:line="240" w:lineRule="auto"/>
        <w:rPr>
          <w:rFonts w:eastAsia="Times New Roman"/>
          <w:szCs w:val="24"/>
        </w:rPr>
      </w:pPr>
    </w:p>
    <w:p w:rsidR="00FB62C4" w:rsidRPr="00F342C5" w:rsidRDefault="007776A3" w:rsidP="00F342C5">
      <w:pPr>
        <w:spacing w:after="0" w:line="240" w:lineRule="auto"/>
        <w:rPr>
          <w:rFonts w:eastAsia="Times New Roman"/>
          <w:b/>
          <w:szCs w:val="24"/>
        </w:rPr>
      </w:pPr>
      <w:bookmarkStart w:id="3" w:name="_Toc445844534"/>
      <w:r w:rsidRPr="00F342C5">
        <w:rPr>
          <w:rStyle w:val="30"/>
          <w:rFonts w:eastAsia="Calibri"/>
          <w:sz w:val="24"/>
          <w:szCs w:val="24"/>
        </w:rPr>
        <w:t>А.</w:t>
      </w:r>
      <w:r w:rsidR="00F342C5">
        <w:rPr>
          <w:rStyle w:val="30"/>
          <w:rFonts w:eastAsia="Calibri"/>
          <w:sz w:val="24"/>
          <w:szCs w:val="24"/>
        </w:rPr>
        <w:t>0</w:t>
      </w:r>
      <w:r w:rsidRPr="00F342C5">
        <w:rPr>
          <w:rStyle w:val="30"/>
          <w:rFonts w:eastAsia="Calibri"/>
          <w:sz w:val="24"/>
          <w:szCs w:val="24"/>
        </w:rPr>
        <w:t xml:space="preserve"> </w:t>
      </w:r>
      <w:r w:rsidR="00A106A8" w:rsidRPr="00F342C5">
        <w:rPr>
          <w:rStyle w:val="30"/>
          <w:rFonts w:eastAsia="Calibri"/>
          <w:sz w:val="24"/>
          <w:szCs w:val="24"/>
        </w:rPr>
        <w:t>Пример теста, предъявляемого студенту, изучившему все темы  дисциплины</w:t>
      </w:r>
      <w:bookmarkEnd w:id="3"/>
      <w:r w:rsidR="00DE0100" w:rsidRPr="00F342C5">
        <w:rPr>
          <w:rFonts w:eastAsia="Times New Roman"/>
          <w:b/>
          <w:szCs w:val="24"/>
        </w:rPr>
        <w:t xml:space="preserve"> </w:t>
      </w:r>
    </w:p>
    <w:p w:rsidR="00F342C5" w:rsidRPr="00F342C5" w:rsidRDefault="00F342C5" w:rsidP="00F342C5">
      <w:pPr>
        <w:spacing w:after="0" w:line="240" w:lineRule="auto"/>
        <w:rPr>
          <w:b/>
          <w:i/>
          <w:snapToGrid w:val="0"/>
          <w:szCs w:val="24"/>
        </w:rPr>
      </w:pPr>
    </w:p>
    <w:p w:rsidR="004A530E" w:rsidRPr="00F342C5" w:rsidRDefault="004A530E" w:rsidP="00F342C5">
      <w:pPr>
        <w:spacing w:after="0" w:line="240" w:lineRule="auto"/>
        <w:jc w:val="center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 xml:space="preserve">Раздел 1  - </w:t>
      </w:r>
      <w:r w:rsidR="00E85815" w:rsidRPr="00F342C5">
        <w:rPr>
          <w:b/>
          <w:i/>
          <w:snapToGrid w:val="0"/>
          <w:szCs w:val="24"/>
        </w:rPr>
        <w:t>Основы государственного и муниципального долга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bookmarkStart w:id="4" w:name="_Toc445844535"/>
      <w:r w:rsidRPr="00F342C5">
        <w:rPr>
          <w:szCs w:val="24"/>
        </w:rPr>
        <w:t>1. Один из способов саморегулирования экономики в условиях рынка: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экономическая экспансия;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перелив капиталов через каналы фондового рынка;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«шоковая терапия»;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перераспределение ресурсов между звеньями бюджетной системы.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2. Впервые о государственном внутреннем долге упоминается во время: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царствования Петра </w:t>
      </w:r>
      <w:r w:rsidRPr="00F342C5">
        <w:rPr>
          <w:szCs w:val="24"/>
          <w:lang w:val="en-US"/>
        </w:rPr>
        <w:t>I</w:t>
      </w:r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царствования Екатерины </w:t>
      </w:r>
      <w:r w:rsidRPr="00F342C5">
        <w:rPr>
          <w:szCs w:val="24"/>
          <w:lang w:val="en-US"/>
        </w:rPr>
        <w:t>II</w:t>
      </w:r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царствования Михаила Федоровича;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царствования Елизаветы.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0"/>
          <w:szCs w:val="24"/>
        </w:rPr>
        <w:t>3.</w:t>
      </w:r>
      <w:r w:rsidRPr="00F342C5">
        <w:rPr>
          <w:color w:val="000000"/>
          <w:szCs w:val="24"/>
        </w:rPr>
        <w:tab/>
      </w:r>
      <w:r w:rsidR="00E122F5">
        <w:rPr>
          <w:color w:val="000000"/>
          <w:szCs w:val="24"/>
        </w:rPr>
        <w:t xml:space="preserve"> </w:t>
      </w:r>
      <w:r w:rsidRPr="00F342C5">
        <w:rPr>
          <w:color w:val="000000"/>
          <w:spacing w:val="2"/>
          <w:szCs w:val="24"/>
        </w:rPr>
        <w:t>Эмитентом золотых сертификатов от имени Российской</w:t>
      </w:r>
      <w:r w:rsidRPr="00F342C5">
        <w:rPr>
          <w:color w:val="000000"/>
          <w:spacing w:val="2"/>
          <w:szCs w:val="24"/>
        </w:rPr>
        <w:br/>
      </w:r>
      <w:r w:rsidRPr="00F342C5">
        <w:rPr>
          <w:color w:val="000000"/>
          <w:spacing w:val="-4"/>
          <w:szCs w:val="24"/>
        </w:rPr>
        <w:t>Федерации выступает: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A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Правительство Российской Федерации;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4"/>
          <w:szCs w:val="24"/>
          <w:lang w:val="en-US"/>
        </w:rPr>
        <w:t>B</w:t>
      </w:r>
      <w:r w:rsidRPr="00F342C5">
        <w:rPr>
          <w:color w:val="000000"/>
          <w:spacing w:val="-14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Министерство финансов Российской Федерации;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color w:val="000000"/>
          <w:szCs w:val="24"/>
        </w:rPr>
      </w:pPr>
      <w:r w:rsidRPr="00F342C5">
        <w:rPr>
          <w:color w:val="000000"/>
          <w:spacing w:val="-14"/>
          <w:szCs w:val="24"/>
          <w:lang w:val="en-US"/>
        </w:rPr>
        <w:t>C</w:t>
      </w:r>
      <w:r w:rsidRPr="00F342C5">
        <w:rPr>
          <w:color w:val="000000"/>
          <w:spacing w:val="-14"/>
          <w:szCs w:val="24"/>
        </w:rPr>
        <w:t>)</w:t>
      </w:r>
      <w:r w:rsidRPr="00F342C5">
        <w:rPr>
          <w:color w:val="000000"/>
          <w:szCs w:val="24"/>
        </w:rPr>
        <w:tab/>
        <w:t>Банк России.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color w:val="000000"/>
          <w:szCs w:val="24"/>
        </w:rPr>
      </w:pPr>
      <w:r w:rsidRPr="00F342C5">
        <w:rPr>
          <w:color w:val="000000"/>
          <w:szCs w:val="24"/>
          <w:lang w:val="en-US"/>
        </w:rPr>
        <w:t>D</w:t>
      </w:r>
      <w:r w:rsidRPr="00F342C5">
        <w:rPr>
          <w:color w:val="000000"/>
          <w:szCs w:val="24"/>
        </w:rPr>
        <w:t xml:space="preserve">)     Сбербанк России 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2"/>
          <w:szCs w:val="24"/>
        </w:rPr>
        <w:t>4</w:t>
      </w:r>
      <w:r w:rsidRPr="00F342C5">
        <w:rPr>
          <w:szCs w:val="24"/>
        </w:rPr>
        <w:t xml:space="preserve"> Первый внешний государственный </w:t>
      </w:r>
      <w:proofErr w:type="spellStart"/>
      <w:r w:rsidRPr="00F342C5">
        <w:rPr>
          <w:szCs w:val="24"/>
        </w:rPr>
        <w:t>займ</w:t>
      </w:r>
      <w:proofErr w:type="spellEnd"/>
      <w:r w:rsidRPr="00F342C5">
        <w:rPr>
          <w:szCs w:val="24"/>
        </w:rPr>
        <w:t xml:space="preserve"> Царской России: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Амстердам </w:t>
      </w:r>
      <w:smartTag w:uri="urn:schemas-microsoft-com:office:smarttags" w:element="metricconverter">
        <w:smartTagPr>
          <w:attr w:name="ProductID" w:val="1769 г"/>
        </w:smartTagPr>
        <w:r w:rsidRPr="00F342C5">
          <w:rPr>
            <w:szCs w:val="24"/>
          </w:rPr>
          <w:t>1769 г</w:t>
        </w:r>
      </w:smartTag>
      <w:r w:rsidRPr="00F342C5">
        <w:rPr>
          <w:szCs w:val="24"/>
        </w:rPr>
        <w:t>., 7,5 млн. голландских гульденов;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32 млн. голландских гульденов в </w:t>
      </w:r>
      <w:smartTag w:uri="urn:schemas-microsoft-com:office:smarttags" w:element="metricconverter">
        <w:smartTagPr>
          <w:attr w:name="ProductID" w:val="1782 г"/>
        </w:smartTagPr>
        <w:r w:rsidRPr="00F342C5">
          <w:rPr>
            <w:szCs w:val="24"/>
          </w:rPr>
          <w:t>1782 г</w:t>
        </w:r>
      </w:smartTag>
      <w:r w:rsidRPr="00F342C5">
        <w:rPr>
          <w:szCs w:val="24"/>
        </w:rPr>
        <w:t>.;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в </w:t>
      </w:r>
      <w:smartTag w:uri="urn:schemas-microsoft-com:office:smarttags" w:element="metricconverter">
        <w:smartTagPr>
          <w:attr w:name="ProductID" w:val="1779 г"/>
        </w:smartTagPr>
        <w:r w:rsidRPr="00F342C5">
          <w:rPr>
            <w:szCs w:val="24"/>
          </w:rPr>
          <w:t>1779 г</w:t>
        </w:r>
      </w:smartTag>
      <w:r w:rsidRPr="00F342C5">
        <w:rPr>
          <w:szCs w:val="24"/>
        </w:rPr>
        <w:t>. в сумме 40 млн. руб. в Швейцарии.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 Амстердам </w:t>
      </w:r>
      <w:smartTag w:uri="urn:schemas-microsoft-com:office:smarttags" w:element="metricconverter">
        <w:smartTagPr>
          <w:attr w:name="ProductID" w:val="1679 г"/>
        </w:smartTagPr>
        <w:r w:rsidRPr="00F342C5">
          <w:rPr>
            <w:szCs w:val="24"/>
          </w:rPr>
          <w:t>1679 г</w:t>
        </w:r>
      </w:smartTag>
      <w:r w:rsidRPr="00F342C5">
        <w:rPr>
          <w:szCs w:val="24"/>
        </w:rPr>
        <w:t>., 9 млн. голландских гульденов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В каком году было завершено погашение принудительных займов СССР, выпущенных в 1948-1957 гг.?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91 г"/>
        </w:smartTagPr>
        <w:r w:rsidRPr="00F342C5">
          <w:rPr>
            <w:szCs w:val="24"/>
          </w:rPr>
          <w:t>1991 г</w:t>
        </w:r>
      </w:smartTag>
      <w:r w:rsidRPr="00F342C5">
        <w:rPr>
          <w:szCs w:val="24"/>
        </w:rPr>
        <w:t>.;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85 г"/>
        </w:smartTagPr>
        <w:r w:rsidRPr="00F342C5">
          <w:rPr>
            <w:szCs w:val="24"/>
          </w:rPr>
          <w:t>1985 г</w:t>
        </w:r>
      </w:smartTag>
      <w:r w:rsidRPr="00F342C5">
        <w:rPr>
          <w:szCs w:val="24"/>
        </w:rPr>
        <w:t>.;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58 г"/>
        </w:smartTagPr>
        <w:r w:rsidRPr="00F342C5">
          <w:rPr>
            <w:szCs w:val="24"/>
          </w:rPr>
          <w:t>1958 г</w:t>
        </w:r>
      </w:smartTag>
      <w:r w:rsidRPr="00F342C5">
        <w:rPr>
          <w:szCs w:val="24"/>
        </w:rPr>
        <w:t>.;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1950г.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 Могут ли субъекты Федерации производить внешние заимствования: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могут;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не могут.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могут только с согласия федеральных органов власти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могут только при наличии гарантии</w:t>
      </w:r>
    </w:p>
    <w:p w:rsidR="00EB4BC6" w:rsidRPr="00F342C5" w:rsidRDefault="00EB4BC6" w:rsidP="00F342C5">
      <w:pPr>
        <w:pStyle w:val="21"/>
        <w:tabs>
          <w:tab w:val="left" w:pos="0"/>
          <w:tab w:val="left" w:pos="142"/>
        </w:tabs>
        <w:jc w:val="both"/>
        <w:rPr>
          <w:b w:val="0"/>
          <w:sz w:val="24"/>
          <w:szCs w:val="24"/>
        </w:rPr>
      </w:pP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7. В каком году было издано постановление об отмене  принудительных займов СССР:</w:t>
      </w: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1991г;</w:t>
      </w: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1985г;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1957г.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1993г.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lastRenderedPageBreak/>
        <w:t>8 Представитель этой школы утверждал, что финансирование государственных расходов за счет заемных средств уменьшает богатство нации, углубляет налоговое бремя и препятствует накопл</w:t>
      </w:r>
      <w:r w:rsidRPr="00F342C5">
        <w:rPr>
          <w:szCs w:val="24"/>
        </w:rPr>
        <w:t>е</w:t>
      </w:r>
      <w:r w:rsidRPr="00F342C5">
        <w:rPr>
          <w:szCs w:val="24"/>
        </w:rPr>
        <w:t>нию капитала: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историческая;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классическая;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теории «экономики спроса».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spellStart"/>
      <w:r w:rsidRPr="00F342C5">
        <w:rPr>
          <w:szCs w:val="24"/>
        </w:rPr>
        <w:t>меркателисты</w:t>
      </w:r>
      <w:proofErr w:type="spellEnd"/>
      <w:r w:rsidRPr="00F342C5">
        <w:rPr>
          <w:szCs w:val="24"/>
        </w:rPr>
        <w:t>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 Первый план погашения государственного внешнего долга был разработан: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Вяземским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Самойловым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Витте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Петром </w:t>
      </w:r>
      <w:r w:rsidRPr="00F342C5">
        <w:rPr>
          <w:szCs w:val="24"/>
          <w:lang w:val="en-US"/>
        </w:rPr>
        <w:t>I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10 В каком году при министерстве финансов была учреждена комиссия погашения долгов: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1810г.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1812г.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1769г.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1820г.</w:t>
      </w:r>
    </w:p>
    <w:p w:rsidR="005327B4" w:rsidRPr="00F342C5" w:rsidRDefault="005327B4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342C5" w:rsidRDefault="004A530E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 xml:space="preserve">Раздел 2 – </w:t>
      </w:r>
      <w:r w:rsidR="00E85815" w:rsidRPr="00F342C5">
        <w:rPr>
          <w:rStyle w:val="FontStyle49"/>
          <w:b/>
          <w:i/>
          <w:sz w:val="24"/>
          <w:szCs w:val="24"/>
        </w:rPr>
        <w:t>Формы государственного и муниципального долга</w:t>
      </w:r>
    </w:p>
    <w:p w:rsidR="00EB4BC6" w:rsidRPr="00F342C5" w:rsidRDefault="00EB4B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2"/>
          <w:szCs w:val="24"/>
        </w:rPr>
        <w:t xml:space="preserve">1 </w:t>
      </w:r>
      <w:r w:rsidRPr="00F342C5">
        <w:rPr>
          <w:color w:val="000000"/>
          <w:spacing w:val="-3"/>
          <w:szCs w:val="24"/>
        </w:rPr>
        <w:t>Облигации государственного сберегательного займа выпус</w:t>
      </w:r>
      <w:r w:rsidRPr="00F342C5">
        <w:rPr>
          <w:color w:val="000000"/>
          <w:spacing w:val="-3"/>
          <w:szCs w:val="24"/>
        </w:rPr>
        <w:softHyphen/>
      </w:r>
      <w:r w:rsidRPr="00F342C5">
        <w:rPr>
          <w:color w:val="000000"/>
          <w:spacing w:val="-2"/>
          <w:szCs w:val="24"/>
        </w:rPr>
        <w:t>каются в форме: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A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3"/>
          <w:szCs w:val="24"/>
        </w:rPr>
        <w:t>бездокументарной;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B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документарной на предъявителя;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10"/>
          <w:szCs w:val="24"/>
          <w:lang w:val="en-US"/>
        </w:rPr>
        <w:t>C</w:t>
      </w:r>
      <w:r w:rsidRPr="00F342C5">
        <w:rPr>
          <w:color w:val="000000"/>
          <w:spacing w:val="-10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документарной именные;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2"/>
          <w:szCs w:val="24"/>
          <w:lang w:val="en-US"/>
        </w:rPr>
        <w:t>D</w:t>
      </w:r>
      <w:r w:rsidRPr="00F342C5">
        <w:rPr>
          <w:color w:val="000000"/>
          <w:spacing w:val="-2"/>
          <w:szCs w:val="24"/>
        </w:rPr>
        <w:t>)     записей на счетах.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2. Вся сумма выпущенных и непогашенных долговых обязательств, включая проценты, которые должны быть, уплачены по этим обязательствам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капитальный долг;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текущий долг;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капитальный, текущий долги.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основной долг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3. В связи с каким финансовым инструментом проводилось депонирование золота в банке?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золотые слитки;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казначейские обязательства;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золотые сертификаты;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жилищные сертификаты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4. Выпуск внешнего займа РФ осуществляется по решению: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представительного органа власти 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законодательного органа власти субъекта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Министерства финансов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 исполнительного органа власти РФ.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Способами обеспечения исполнения по возврату бюджетного кредита могут быть: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только банковские гарантии;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только гарантии;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только залог имущества;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все ответы верны;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д) все неверно.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 Золотые сертификаты – это ценные бумаги: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на предъявителя;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именные;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ордерные;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отзывные.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pStyle w:val="26"/>
        <w:tabs>
          <w:tab w:val="left" w:pos="142"/>
        </w:tabs>
        <w:spacing w:after="0" w:line="240" w:lineRule="auto"/>
        <w:ind w:left="0"/>
        <w:jc w:val="both"/>
        <w:rPr>
          <w:szCs w:val="24"/>
        </w:rPr>
      </w:pPr>
      <w:r w:rsidRPr="00F342C5">
        <w:rPr>
          <w:szCs w:val="24"/>
        </w:rPr>
        <w:t xml:space="preserve">7. Главные суррогатные платежные средства России в период начала 90-х годов: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КО, вексель;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опционы, ГКО;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фьючерсы, варранты;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нет правильного ответа.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ab/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8 Эмитентом ГКО и ОФЗ является: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Министерство Финансов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Банк России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Правительство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Сбербанк России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 Купонный доход по облигациям внутреннего валютного займа выплачивался: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раз в два года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ежегодно, 14 мая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раз в квартал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не выплачиваются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10 . </w:t>
      </w:r>
      <w:r w:rsidRPr="00F342C5">
        <w:rPr>
          <w:color w:val="000000"/>
          <w:spacing w:val="-2"/>
          <w:szCs w:val="24"/>
        </w:rPr>
        <w:t>Задолженность по еврооблигациям принадлежит к государ</w:t>
      </w:r>
      <w:r w:rsidRPr="00F342C5">
        <w:rPr>
          <w:color w:val="000000"/>
          <w:spacing w:val="-5"/>
          <w:szCs w:val="24"/>
        </w:rPr>
        <w:t>ственному долгу: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</w:rPr>
        <w:t>а)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6"/>
          <w:szCs w:val="24"/>
        </w:rPr>
        <w:t>внешнему;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14"/>
          <w:szCs w:val="24"/>
        </w:rPr>
        <w:t>б)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5"/>
          <w:szCs w:val="24"/>
        </w:rPr>
        <w:t>внутреннему.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5"/>
          <w:szCs w:val="24"/>
        </w:rPr>
        <w:t>в) капитальному;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5"/>
          <w:szCs w:val="24"/>
        </w:rPr>
        <w:t>г) основному</w:t>
      </w:r>
    </w:p>
    <w:p w:rsidR="004A530E" w:rsidRPr="00F342C5" w:rsidRDefault="004A530E" w:rsidP="00F342C5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843DEF" w:rsidRPr="00F342C5" w:rsidRDefault="00843DEF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342C5">
        <w:rPr>
          <w:b/>
          <w:i/>
          <w:snapToGrid w:val="0"/>
        </w:rPr>
        <w:t xml:space="preserve">Раздел </w:t>
      </w:r>
      <w:r w:rsidR="00E85815" w:rsidRPr="00F342C5">
        <w:rPr>
          <w:b/>
          <w:i/>
          <w:snapToGrid w:val="0"/>
        </w:rPr>
        <w:t>3</w:t>
      </w:r>
      <w:r w:rsidRPr="00F342C5">
        <w:rPr>
          <w:b/>
          <w:i/>
          <w:snapToGrid w:val="0"/>
        </w:rPr>
        <w:t xml:space="preserve"> - </w:t>
      </w:r>
      <w:r w:rsidR="00E85815" w:rsidRPr="00F342C5">
        <w:rPr>
          <w:b/>
          <w:i/>
          <w:snapToGrid w:val="0"/>
        </w:rPr>
        <w:t>Управление государственным и муниципальным долгом</w:t>
      </w:r>
    </w:p>
    <w:p w:rsidR="00E85815" w:rsidRPr="00F342C5" w:rsidRDefault="00E85815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1. Полный отказ от долговых обязательств: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аннулирование долга;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б) </w:t>
      </w:r>
      <w:proofErr w:type="spellStart"/>
      <w:r w:rsidRPr="00F342C5">
        <w:rPr>
          <w:szCs w:val="24"/>
        </w:rPr>
        <w:t>дерегуляция</w:t>
      </w:r>
      <w:proofErr w:type="spell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метод управления государственным долгом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абсорбция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0"/>
          <w:szCs w:val="24"/>
        </w:rPr>
        <w:t>2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Преобразования более краткосрочных займов в долгосроч</w:t>
      </w:r>
      <w:r w:rsidRPr="00F342C5">
        <w:rPr>
          <w:color w:val="000000"/>
          <w:spacing w:val="-2"/>
          <w:szCs w:val="24"/>
        </w:rPr>
        <w:softHyphen/>
      </w:r>
      <w:r w:rsidRPr="00F342C5">
        <w:rPr>
          <w:color w:val="000000"/>
          <w:spacing w:val="-10"/>
          <w:szCs w:val="24"/>
        </w:rPr>
        <w:t>ные — это: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0"/>
          <w:szCs w:val="24"/>
        </w:rPr>
        <w:t>а)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рефинансирование;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3"/>
          <w:szCs w:val="24"/>
        </w:rPr>
        <w:t>б)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конверсия;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3"/>
          <w:szCs w:val="24"/>
        </w:rPr>
        <w:t>в)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консолидация займов;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7"/>
          <w:szCs w:val="24"/>
        </w:rPr>
        <w:t>г)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3"/>
          <w:szCs w:val="24"/>
        </w:rPr>
        <w:t>отсрочка погашения и аннулирование государственного долга;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7"/>
          <w:szCs w:val="24"/>
        </w:rPr>
        <w:t>д)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4"/>
          <w:szCs w:val="24"/>
        </w:rPr>
        <w:t>реструктуризация;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10"/>
          <w:szCs w:val="24"/>
        </w:rPr>
        <w:t>е)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продажа и покупка долгов.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3. Метод управления государственным долгом, при котором происходит объединение нескольких ранее выпущенных займов в один укрупненный: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Унификация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консолидация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рефинансирование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пролонгация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lastRenderedPageBreak/>
        <w:t>4. Погашение старой задолженности путем выпуска новых займов –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рефинансирование;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реструктуризация;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унификация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конверсия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Условия реструктуризации внешней задолженности определяются: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Минфином РФ, Правительством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международными финансовыми организациями;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Правительством, ЦБ РФ, Минфином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Правительством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6.Измерение размера доходности займа: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конверсия;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консолидация;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унификация.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пролонгация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7. Орган, осуществляющий управление государственным долгом: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Центральный банк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Правительство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Федеральная комиссия по рынку ценных бумаг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Сбербанк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8. Условия эмиссии ценных бумаг субъекта РФ подлежат регистрации в: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ФК РЦ России;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Министерство финансов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органе управления субъекта РФ.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погашению долга и получению процентов.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9.Орган, осуществляющий управление долгом субъекта: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Федеральная комиссия по рынку ценных бумаг;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орган исполнительной власти субъекта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ЦБ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Министерство финансов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10. Прекращение обязательства по соглашению сторон о замене первоначального обязательства, существующего между сторонами, другим обязательством между теми же лицами, предусматр</w:t>
      </w:r>
      <w:r w:rsidRPr="00F342C5">
        <w:rPr>
          <w:szCs w:val="24"/>
        </w:rPr>
        <w:t>и</w:t>
      </w:r>
      <w:r w:rsidRPr="00F342C5">
        <w:rPr>
          <w:szCs w:val="24"/>
        </w:rPr>
        <w:t>вающими иной предмет или способ исполнения –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дефолт;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новация;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аннулирование долга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секвестр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1535CE" w:rsidRPr="00F342C5" w:rsidRDefault="001535CE" w:rsidP="00F342C5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42C5">
        <w:rPr>
          <w:rFonts w:ascii="Times New Roman" w:hAnsi="Times New Roman"/>
          <w:sz w:val="24"/>
          <w:szCs w:val="24"/>
        </w:rPr>
        <w:t xml:space="preserve">А.2 Вопросы для </w:t>
      </w:r>
      <w:r w:rsidR="007D4ECC">
        <w:rPr>
          <w:rFonts w:ascii="Times New Roman" w:hAnsi="Times New Roman"/>
          <w:sz w:val="24"/>
          <w:szCs w:val="24"/>
        </w:rPr>
        <w:t xml:space="preserve">опросов и </w:t>
      </w:r>
      <w:r w:rsidR="00BD7B67" w:rsidRPr="00F342C5">
        <w:rPr>
          <w:rFonts w:ascii="Times New Roman" w:hAnsi="Times New Roman"/>
          <w:sz w:val="24"/>
          <w:szCs w:val="24"/>
        </w:rPr>
        <w:t>собеседовани</w:t>
      </w:r>
      <w:bookmarkEnd w:id="4"/>
      <w:r w:rsidR="007D4ECC">
        <w:rPr>
          <w:rFonts w:ascii="Times New Roman" w:hAnsi="Times New Roman"/>
          <w:sz w:val="24"/>
          <w:szCs w:val="24"/>
        </w:rPr>
        <w:t>й</w:t>
      </w:r>
    </w:p>
    <w:p w:rsidR="005C7729" w:rsidRPr="00F342C5" w:rsidRDefault="005C7729" w:rsidP="00F342C5">
      <w:pPr>
        <w:spacing w:after="0" w:line="240" w:lineRule="auto"/>
        <w:rPr>
          <w:rFonts w:eastAsia="Times New Roman"/>
          <w:szCs w:val="24"/>
        </w:rPr>
      </w:pPr>
    </w:p>
    <w:p w:rsidR="008932C6" w:rsidRPr="00F342C5" w:rsidRDefault="008932C6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FB62C4" w:rsidRPr="00F342C5" w:rsidRDefault="00FB62C4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Какие основные черты присущи </w:t>
      </w:r>
      <w:r w:rsidR="008932C6" w:rsidRPr="00F342C5">
        <w:rPr>
          <w:snapToGrid w:val="0"/>
          <w:szCs w:val="24"/>
        </w:rPr>
        <w:t>государственному долгу</w:t>
      </w:r>
      <w:r w:rsidRPr="00F342C5">
        <w:rPr>
          <w:snapToGrid w:val="0"/>
          <w:szCs w:val="24"/>
        </w:rPr>
        <w:t>?</w:t>
      </w:r>
    </w:p>
    <w:p w:rsidR="008932C6" w:rsidRPr="00F342C5" w:rsidRDefault="00FB62C4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Каковы особенности </w:t>
      </w:r>
      <w:r w:rsidR="008932C6" w:rsidRPr="00F342C5">
        <w:rPr>
          <w:snapToGrid w:val="0"/>
          <w:szCs w:val="24"/>
        </w:rPr>
        <w:t xml:space="preserve">долговых обязательств </w:t>
      </w:r>
      <w:r w:rsidRPr="00F342C5">
        <w:rPr>
          <w:snapToGrid w:val="0"/>
          <w:szCs w:val="24"/>
        </w:rPr>
        <w:t xml:space="preserve">федерального, региональных и местных </w:t>
      </w:r>
      <w:r w:rsidR="008932C6" w:rsidRPr="00F342C5">
        <w:rPr>
          <w:snapToGrid w:val="0"/>
          <w:szCs w:val="24"/>
        </w:rPr>
        <w:t>уровня в</w:t>
      </w:r>
      <w:r w:rsidRPr="00F342C5">
        <w:rPr>
          <w:snapToGrid w:val="0"/>
          <w:szCs w:val="24"/>
        </w:rPr>
        <w:t xml:space="preserve"> Российской Федерации? </w:t>
      </w:r>
    </w:p>
    <w:p w:rsidR="008932C6" w:rsidRPr="00F342C5" w:rsidRDefault="008932C6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В каких случаях, с Вашей точки зрения, целесообразнее планировать дефицит бюджета, а в каких случаях лучше, чтобы бюджет был с профицитом? Приведите соответству</w:t>
      </w:r>
      <w:r w:rsidRPr="00F342C5">
        <w:rPr>
          <w:snapToGrid w:val="0"/>
          <w:szCs w:val="24"/>
        </w:rPr>
        <w:t>ю</w:t>
      </w:r>
      <w:r w:rsidRPr="00F342C5">
        <w:rPr>
          <w:snapToGrid w:val="0"/>
          <w:szCs w:val="24"/>
        </w:rPr>
        <w:t>щие цитаты из официальных источников и примеры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lastRenderedPageBreak/>
        <w:t>Охарактеризуйте различные способы финансирования дефицита государстве</w:t>
      </w:r>
      <w:r w:rsidRPr="00F342C5">
        <w:rPr>
          <w:snapToGrid w:val="0"/>
          <w:szCs w:val="24"/>
        </w:rPr>
        <w:t>н</w:t>
      </w:r>
      <w:r w:rsidRPr="00F342C5">
        <w:rPr>
          <w:snapToGrid w:val="0"/>
          <w:szCs w:val="24"/>
        </w:rPr>
        <w:t>ного бюджета Ответ проиллюстрируйте соответствующими примерами из средств массовой и</w:t>
      </w:r>
      <w:r w:rsidRPr="00F342C5">
        <w:rPr>
          <w:snapToGrid w:val="0"/>
          <w:szCs w:val="24"/>
        </w:rPr>
        <w:t>н</w:t>
      </w:r>
      <w:r w:rsidRPr="00F342C5">
        <w:rPr>
          <w:snapToGrid w:val="0"/>
          <w:szCs w:val="24"/>
        </w:rPr>
        <w:t>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Куда должен, с Вашей точки зрения, направляться бюджетный излишек? Ответ проиллюстрируйте соответствующими цитатами из официальных источников и примерами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Какую политику в области управления государственным долгом Вы считаете оптимальной для Российской Федерации? Ответ проиллюстрируйте соответствующими цитатами из официальных источников и примерами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Государственный долг.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Классификация государственных займов.</w:t>
      </w:r>
    </w:p>
    <w:p w:rsidR="008932C6" w:rsidRPr="00F342C5" w:rsidRDefault="008932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57" w:firstLine="680"/>
        <w:rPr>
          <w:rStyle w:val="FontStyle49"/>
          <w:b/>
          <w:i/>
          <w:sz w:val="24"/>
          <w:szCs w:val="24"/>
        </w:rPr>
      </w:pPr>
    </w:p>
    <w:p w:rsidR="008932C6" w:rsidRPr="00F342C5" w:rsidRDefault="008932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57" w:firstLine="680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394B06" w:rsidRPr="00F342C5" w:rsidRDefault="00EF1C0C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 </w:t>
      </w:r>
      <w:r w:rsidR="007776A3" w:rsidRPr="00F342C5">
        <w:rPr>
          <w:szCs w:val="24"/>
        </w:rPr>
        <w:t>Внешний долг, его составные части. Управление внешним долгом.</w:t>
      </w:r>
    </w:p>
    <w:p w:rsidR="00394B06" w:rsidRPr="00F342C5" w:rsidRDefault="007776A3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Расходы бюджета в сфере международной деятельности</w:t>
      </w:r>
    </w:p>
    <w:p w:rsidR="00FA72BB" w:rsidRPr="00F342C5" w:rsidRDefault="007776A3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szCs w:val="24"/>
        </w:rPr>
        <w:t>Сущность и значение государственного кредита. Его роль в экономике госуда</w:t>
      </w:r>
      <w:r w:rsidRPr="00F342C5">
        <w:rPr>
          <w:szCs w:val="24"/>
        </w:rPr>
        <w:t>р</w:t>
      </w:r>
      <w:r w:rsidRPr="00F342C5">
        <w:rPr>
          <w:szCs w:val="24"/>
        </w:rPr>
        <w:t>ства.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>Каковы особенности функционирования рынка ГКО в России?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В чем заключаются особенности функционирования рынка специальных за</w:t>
      </w:r>
      <w:r w:rsidRPr="00F342C5">
        <w:rPr>
          <w:rFonts w:eastAsia="Times New Roman"/>
          <w:szCs w:val="24"/>
        </w:rPr>
        <w:t>й</w:t>
      </w:r>
      <w:r w:rsidRPr="00F342C5">
        <w:rPr>
          <w:rFonts w:eastAsia="Times New Roman"/>
          <w:szCs w:val="24"/>
        </w:rPr>
        <w:t>мов в истории России?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Особенности выпуска Золотых сертификатов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Порядок предоставления государственных и муниципальных заимствований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Развитие рынка еврооблигаций, его особенности</w:t>
      </w:r>
    </w:p>
    <w:p w:rsidR="00394B06" w:rsidRPr="00F342C5" w:rsidRDefault="00394B06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57" w:firstLine="680"/>
        <w:rPr>
          <w:b/>
          <w:i/>
          <w:snapToGrid w:val="0"/>
        </w:rPr>
      </w:pPr>
    </w:p>
    <w:p w:rsidR="00394B06" w:rsidRPr="00F342C5" w:rsidRDefault="00394B06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57" w:firstLine="680"/>
        <w:rPr>
          <w:b/>
          <w:i/>
          <w:snapToGrid w:val="0"/>
        </w:rPr>
      </w:pPr>
      <w:r w:rsidRPr="00F342C5">
        <w:rPr>
          <w:b/>
          <w:i/>
          <w:snapToGrid w:val="0"/>
        </w:rPr>
        <w:t>Раздел 3 - Управление государственным и муниципальным долгом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Организация работы по составлению территориальных и местных бюджетов, ее правовые основы.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Организация </w:t>
      </w:r>
      <w:r w:rsidR="00394B06" w:rsidRPr="00F342C5">
        <w:rPr>
          <w:szCs w:val="24"/>
        </w:rPr>
        <w:t>учета государственного и муниципального долга</w:t>
      </w:r>
      <w:r w:rsidRPr="00F342C5">
        <w:rPr>
          <w:szCs w:val="24"/>
        </w:rPr>
        <w:t xml:space="preserve"> в РФ.</w:t>
      </w:r>
    </w:p>
    <w:p w:rsidR="007776A3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Роль Министерства Финансов РФ, его структурных подразделений в </w:t>
      </w:r>
      <w:r w:rsidR="00394B06" w:rsidRPr="00F342C5">
        <w:rPr>
          <w:szCs w:val="24"/>
        </w:rPr>
        <w:t>управл</w:t>
      </w:r>
      <w:r w:rsidR="00394B06" w:rsidRPr="00F342C5">
        <w:rPr>
          <w:szCs w:val="24"/>
        </w:rPr>
        <w:t>е</w:t>
      </w:r>
      <w:r w:rsidR="00394B06" w:rsidRPr="00F342C5">
        <w:rPr>
          <w:szCs w:val="24"/>
        </w:rPr>
        <w:t>нии государственным долгом</w:t>
      </w:r>
      <w:r w:rsidRPr="00F342C5">
        <w:rPr>
          <w:szCs w:val="24"/>
        </w:rPr>
        <w:t>.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Роль Банка России, его структурных подразделений в управлении госуда</w:t>
      </w:r>
      <w:r w:rsidRPr="00F342C5">
        <w:rPr>
          <w:szCs w:val="24"/>
        </w:rPr>
        <w:t>р</w:t>
      </w:r>
      <w:r w:rsidRPr="00F342C5">
        <w:rPr>
          <w:szCs w:val="24"/>
        </w:rPr>
        <w:t>ственным долгом.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Бюджетный кодекс как главный законодательный акт в области </w:t>
      </w:r>
      <w:r w:rsidR="00394B06" w:rsidRPr="00F342C5">
        <w:rPr>
          <w:szCs w:val="24"/>
        </w:rPr>
        <w:t>долговых</w:t>
      </w:r>
      <w:r w:rsidRPr="00F342C5">
        <w:rPr>
          <w:szCs w:val="24"/>
        </w:rPr>
        <w:t xml:space="preserve"> о</w:t>
      </w:r>
      <w:r w:rsidRPr="00F342C5">
        <w:rPr>
          <w:szCs w:val="24"/>
        </w:rPr>
        <w:t>т</w:t>
      </w:r>
      <w:r w:rsidRPr="00F342C5">
        <w:rPr>
          <w:szCs w:val="24"/>
        </w:rPr>
        <w:t>ношений</w:t>
      </w:r>
      <w:r w:rsidR="00394B06" w:rsidRPr="00F342C5">
        <w:rPr>
          <w:szCs w:val="24"/>
        </w:rPr>
        <w:t xml:space="preserve"> </w:t>
      </w:r>
      <w:r w:rsidR="00394B06" w:rsidRPr="00F342C5">
        <w:rPr>
          <w:snapToGrid w:val="0"/>
          <w:szCs w:val="24"/>
        </w:rPr>
        <w:t>в России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Особенности управления государственным долгом на уровне субъектов РФ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Особенности управления муниципальным долгом 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Зарубежный опыт управления государственным долгом</w:t>
      </w:r>
    </w:p>
    <w:p w:rsidR="00FA72BB" w:rsidRPr="00F342C5" w:rsidRDefault="00FA72BB" w:rsidP="00F342C5">
      <w:pPr>
        <w:pStyle w:val="a7"/>
        <w:tabs>
          <w:tab w:val="num" w:pos="284"/>
          <w:tab w:val="left" w:pos="851"/>
        </w:tabs>
        <w:spacing w:after="0"/>
        <w:ind w:left="426"/>
        <w:rPr>
          <w:snapToGrid w:val="0"/>
          <w:szCs w:val="24"/>
        </w:rPr>
      </w:pPr>
    </w:p>
    <w:p w:rsidR="001453CE" w:rsidRDefault="001453CE">
      <w:pPr>
        <w:spacing w:after="0" w:line="240" w:lineRule="auto"/>
        <w:rPr>
          <w:rFonts w:eastAsia="Times New Roman"/>
          <w:b/>
          <w:bCs/>
          <w:szCs w:val="24"/>
        </w:rPr>
      </w:pPr>
      <w:bookmarkStart w:id="5" w:name="_Toc445844536"/>
      <w:r>
        <w:rPr>
          <w:szCs w:val="24"/>
        </w:rPr>
        <w:br w:type="page"/>
      </w:r>
    </w:p>
    <w:p w:rsidR="00A53C99" w:rsidRPr="00F342C5" w:rsidRDefault="001535CE" w:rsidP="00F342C5">
      <w:pPr>
        <w:pStyle w:val="2"/>
        <w:spacing w:before="0" w:line="240" w:lineRule="auto"/>
        <w:ind w:firstLine="709"/>
        <w:rPr>
          <w:sz w:val="24"/>
          <w:szCs w:val="24"/>
        </w:rPr>
      </w:pPr>
      <w:r w:rsidRPr="00F342C5">
        <w:rPr>
          <w:sz w:val="24"/>
          <w:szCs w:val="24"/>
        </w:rPr>
        <w:lastRenderedPageBreak/>
        <w:t xml:space="preserve">Блок </w:t>
      </w:r>
      <w:r w:rsidR="00DB49E3" w:rsidRPr="00F342C5">
        <w:rPr>
          <w:sz w:val="24"/>
          <w:szCs w:val="24"/>
        </w:rPr>
        <w:t>Б</w:t>
      </w:r>
      <w:r w:rsidR="00A53C99" w:rsidRPr="00F342C5">
        <w:rPr>
          <w:sz w:val="24"/>
          <w:szCs w:val="24"/>
        </w:rPr>
        <w:t xml:space="preserve"> - </w:t>
      </w:r>
      <w:r w:rsidR="00D224E6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D224E6" w:rsidRPr="00F342C5">
        <w:rPr>
          <w:sz w:val="24"/>
          <w:szCs w:val="24"/>
        </w:rPr>
        <w:t>сформированности</w:t>
      </w:r>
      <w:proofErr w:type="spellEnd"/>
      <w:r w:rsidR="00D224E6" w:rsidRPr="00F342C5">
        <w:rPr>
          <w:sz w:val="24"/>
          <w:szCs w:val="24"/>
        </w:rPr>
        <w:t xml:space="preserve"> уровня  ко</w:t>
      </w:r>
      <w:r w:rsidR="00D224E6" w:rsidRPr="00F342C5">
        <w:rPr>
          <w:sz w:val="24"/>
          <w:szCs w:val="24"/>
        </w:rPr>
        <w:t>м</w:t>
      </w:r>
      <w:r w:rsidR="00D224E6" w:rsidRPr="00F342C5">
        <w:rPr>
          <w:sz w:val="24"/>
          <w:szCs w:val="24"/>
        </w:rPr>
        <w:t>петенций – «уметь»</w:t>
      </w:r>
      <w:bookmarkEnd w:id="5"/>
    </w:p>
    <w:p w:rsidR="001535CE" w:rsidRPr="00F342C5" w:rsidRDefault="001535CE" w:rsidP="00F342C5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633B3C" w:rsidRPr="00F342C5" w:rsidRDefault="00633B3C" w:rsidP="00F342C5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1453CE" w:rsidRDefault="00633B3C" w:rsidP="003E32C1">
      <w:pPr>
        <w:tabs>
          <w:tab w:val="left" w:pos="993"/>
        </w:tabs>
        <w:spacing w:after="0" w:line="240" w:lineRule="auto"/>
        <w:ind w:firstLine="709"/>
        <w:jc w:val="both"/>
        <w:rPr>
          <w:bCs/>
          <w:szCs w:val="24"/>
        </w:rPr>
      </w:pPr>
      <w:r w:rsidRPr="00F342C5">
        <w:rPr>
          <w:b/>
          <w:szCs w:val="24"/>
        </w:rPr>
        <w:t>Б.0</w:t>
      </w:r>
      <w:r w:rsidRPr="00F342C5">
        <w:rPr>
          <w:szCs w:val="24"/>
        </w:rPr>
        <w:t xml:space="preserve"> </w:t>
      </w:r>
      <w:r w:rsidR="001453CE" w:rsidRPr="00273484">
        <w:rPr>
          <w:b/>
          <w:szCs w:val="24"/>
        </w:rPr>
        <w:t>Условия</w:t>
      </w:r>
      <w:r w:rsidRPr="00273484">
        <w:rPr>
          <w:b/>
          <w:szCs w:val="24"/>
        </w:rPr>
        <w:t xml:space="preserve"> контрольных работ </w:t>
      </w:r>
      <w:r w:rsidR="001453CE" w:rsidRPr="00273484">
        <w:rPr>
          <w:b/>
          <w:szCs w:val="24"/>
        </w:rPr>
        <w:t>для студентов заочной формы обучения</w:t>
      </w:r>
      <w:r w:rsidR="001453CE">
        <w:rPr>
          <w:szCs w:val="24"/>
        </w:rPr>
        <w:t xml:space="preserve"> </w:t>
      </w:r>
      <w:bookmarkStart w:id="6" w:name="_Toc445844537"/>
    </w:p>
    <w:p w:rsidR="00273484" w:rsidRDefault="00273484" w:rsidP="001453CE">
      <w:pPr>
        <w:pStyle w:val="ac"/>
        <w:ind w:firstLine="709"/>
        <w:jc w:val="both"/>
        <w:rPr>
          <w:bCs/>
          <w:sz w:val="24"/>
          <w:szCs w:val="24"/>
        </w:rPr>
      </w:pPr>
    </w:p>
    <w:p w:rsidR="00273484" w:rsidRPr="00273484" w:rsidRDefault="00273484" w:rsidP="001453CE">
      <w:pPr>
        <w:pStyle w:val="ac"/>
        <w:ind w:firstLine="709"/>
        <w:jc w:val="both"/>
        <w:rPr>
          <w:b/>
          <w:bCs/>
          <w:sz w:val="24"/>
          <w:szCs w:val="24"/>
        </w:rPr>
      </w:pPr>
      <w:r w:rsidRPr="00273484">
        <w:rPr>
          <w:b/>
          <w:bCs/>
          <w:sz w:val="24"/>
          <w:szCs w:val="24"/>
        </w:rPr>
        <w:t>Примерные условия контрольных работ:</w:t>
      </w:r>
    </w:p>
    <w:p w:rsidR="001453CE" w:rsidRPr="003E32C1" w:rsidRDefault="001453CE" w:rsidP="003E32C1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Вариант контрольной работы  для каждого студента определяется в соответствии с начал</w:t>
      </w:r>
      <w:r w:rsidRPr="003E32C1">
        <w:rPr>
          <w:szCs w:val="24"/>
        </w:rPr>
        <w:t>ь</w:t>
      </w:r>
      <w:r w:rsidRPr="003E32C1">
        <w:rPr>
          <w:szCs w:val="24"/>
        </w:rPr>
        <w:t xml:space="preserve">ной буквой фамилии студента. 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Таблица 1 – Распределение вариантов контрольной работы среди студентов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670"/>
      </w:tblGrid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№ варианта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Первая буква фамилии студента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А, </w:t>
            </w:r>
            <w:proofErr w:type="gramStart"/>
            <w:r w:rsidRPr="003E32C1">
              <w:rPr>
                <w:szCs w:val="24"/>
              </w:rPr>
              <w:t>Р</w:t>
            </w:r>
            <w:proofErr w:type="gramEnd"/>
            <w:r w:rsidRPr="003E32C1">
              <w:rPr>
                <w:szCs w:val="24"/>
              </w:rPr>
              <w:t>, З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И, </w:t>
            </w:r>
            <w:proofErr w:type="gramStart"/>
            <w:r w:rsidRPr="003E32C1">
              <w:rPr>
                <w:szCs w:val="24"/>
              </w:rPr>
              <w:t>Ш</w:t>
            </w:r>
            <w:proofErr w:type="gramEnd"/>
            <w:r w:rsidRPr="003E32C1">
              <w:rPr>
                <w:szCs w:val="24"/>
              </w:rPr>
              <w:t>, Ч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Б, С, </w:t>
            </w:r>
            <w:proofErr w:type="gramStart"/>
            <w:r w:rsidRPr="003E32C1">
              <w:rPr>
                <w:szCs w:val="24"/>
              </w:rPr>
              <w:t>П</w:t>
            </w:r>
            <w:proofErr w:type="gramEnd"/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К, </w:t>
            </w:r>
            <w:proofErr w:type="gramStart"/>
            <w:r w:rsidRPr="003E32C1">
              <w:rPr>
                <w:szCs w:val="24"/>
              </w:rPr>
              <w:t>Щ</w:t>
            </w:r>
            <w:proofErr w:type="gramEnd"/>
            <w:r w:rsidRPr="003E32C1">
              <w:rPr>
                <w:szCs w:val="24"/>
              </w:rPr>
              <w:t>, Ж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В, Т, </w:t>
            </w:r>
            <w:proofErr w:type="gramStart"/>
            <w:r w:rsidRPr="003E32C1">
              <w:rPr>
                <w:szCs w:val="24"/>
              </w:rPr>
              <w:t>Ц</w:t>
            </w:r>
            <w:proofErr w:type="gramEnd"/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Л, </w:t>
            </w:r>
            <w:proofErr w:type="gramStart"/>
            <w:r w:rsidRPr="003E32C1">
              <w:rPr>
                <w:szCs w:val="24"/>
              </w:rPr>
              <w:t>Ю</w:t>
            </w:r>
            <w:proofErr w:type="gramEnd"/>
            <w:r w:rsidRPr="003E32C1">
              <w:rPr>
                <w:szCs w:val="24"/>
              </w:rPr>
              <w:t xml:space="preserve"> О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Г, У, Е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М, Я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Д, Ф, Э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Н, Х, </w:t>
            </w:r>
            <w:proofErr w:type="gramStart"/>
            <w:r w:rsidRPr="003E32C1">
              <w:rPr>
                <w:szCs w:val="24"/>
              </w:rPr>
              <w:t>Ю</w:t>
            </w:r>
            <w:proofErr w:type="gramEnd"/>
          </w:p>
        </w:tc>
      </w:tr>
    </w:tbl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  <w:r w:rsidRPr="003E32C1">
        <w:rPr>
          <w:szCs w:val="24"/>
        </w:rPr>
        <w:t>Вариант 1</w:t>
      </w: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1. Несоблюдение письменной формы государственной гарантии влечет: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ее ничтожность;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ее недействительность;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наложение административной санкции;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г) нет правильного ответа.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2. На экономический рост влияют следующие показатели: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ВВП, инфляция;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ВНП;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тарифы естественных монополий;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г) нет верного ответа.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3. Определить тип кредиторов по внешним займам: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МВФ;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МБРР;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органы денежно-кредитного регулирования;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г) коммерческие банки.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4. Классификация займов на </w:t>
      </w:r>
      <w:proofErr w:type="gramStart"/>
      <w:r w:rsidRPr="003E32C1">
        <w:rPr>
          <w:szCs w:val="24"/>
        </w:rPr>
        <w:t>процентные</w:t>
      </w:r>
      <w:proofErr w:type="gramEnd"/>
      <w:r w:rsidRPr="003E32C1">
        <w:rPr>
          <w:szCs w:val="24"/>
        </w:rPr>
        <w:t>, выигрышные, целевые: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по форме займа;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по методу размещения;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по форме выплаты доходов.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3E32C1">
        <w:rPr>
          <w:szCs w:val="24"/>
        </w:rPr>
        <w:t>5.Письменное долговое обязательство строго установленной законом формы, дающее его владельцу безусловное право требовать по наступлении срока с лица, выдавшего обязательство, уплаты оговоренной в нем денежной суммы – это:</w:t>
      </w:r>
      <w:proofErr w:type="gramEnd"/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опцион;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вексель;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lastRenderedPageBreak/>
        <w:tab/>
        <w:t>в) фьючерс.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Теоретический вопрос: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Характеристика типичной еврооблигации.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Порядок предоставления государственных гарантий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Задача № 1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Определите предельный объем дефицита, долга и расходов на его обслуживание по субъе</w:t>
      </w:r>
      <w:r w:rsidRPr="003E32C1">
        <w:rPr>
          <w:szCs w:val="24"/>
        </w:rPr>
        <w:t>к</w:t>
      </w:r>
      <w:r w:rsidRPr="003E32C1">
        <w:rPr>
          <w:szCs w:val="24"/>
        </w:rPr>
        <w:t>ту РФ, если известно, что в соответствии с Законом о бюджете субъекта РФ объем собственных доход</w:t>
      </w:r>
      <w:r>
        <w:rPr>
          <w:szCs w:val="24"/>
        </w:rPr>
        <w:t xml:space="preserve">ов бюджета составляет 56785 </w:t>
      </w:r>
      <w:proofErr w:type="gramStart"/>
      <w:r>
        <w:rPr>
          <w:szCs w:val="24"/>
        </w:rPr>
        <w:t>млн</w:t>
      </w:r>
      <w:proofErr w:type="gramEnd"/>
      <w:r>
        <w:rPr>
          <w:szCs w:val="24"/>
        </w:rPr>
        <w:t xml:space="preserve"> р</w:t>
      </w:r>
      <w:r w:rsidRPr="003E32C1">
        <w:rPr>
          <w:szCs w:val="24"/>
        </w:rPr>
        <w:t>уб., отчисления от федеральных налогов и сборов – 41500 млн</w:t>
      </w:r>
      <w:r>
        <w:rPr>
          <w:szCs w:val="24"/>
        </w:rPr>
        <w:t xml:space="preserve"> </w:t>
      </w:r>
      <w:r w:rsidRPr="003E32C1">
        <w:rPr>
          <w:szCs w:val="24"/>
        </w:rPr>
        <w:t>руб., безвозмездные поступления из федерального бюджета предполагается в размере 6500 млн</w:t>
      </w:r>
      <w:r>
        <w:rPr>
          <w:szCs w:val="24"/>
        </w:rPr>
        <w:t xml:space="preserve"> </w:t>
      </w:r>
      <w:r w:rsidRPr="003E32C1">
        <w:rPr>
          <w:szCs w:val="24"/>
        </w:rPr>
        <w:t>руб., объем расходов данного бюд</w:t>
      </w:r>
      <w:r>
        <w:rPr>
          <w:szCs w:val="24"/>
        </w:rPr>
        <w:t>жета составляет 110890 млн руб.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 xml:space="preserve"> Задача № 2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Оцените эффективность вложений в </w:t>
      </w:r>
      <w:r>
        <w:rPr>
          <w:szCs w:val="24"/>
        </w:rPr>
        <w:t>государственные облигации</w:t>
      </w:r>
      <w:r w:rsidRPr="003E32C1">
        <w:rPr>
          <w:szCs w:val="24"/>
        </w:rPr>
        <w:t>, если номинал облигации 1000 руб., цена покупки – 850 руб., ГКО выпущена сроком на 6 месяцев. Инвестор приобрел 150 облигаций и продал их за месяц до погашения по цене 920 рублей за штуку. Определите дохо</w:t>
      </w:r>
      <w:r w:rsidRPr="003E32C1">
        <w:rPr>
          <w:szCs w:val="24"/>
        </w:rPr>
        <w:t>д</w:t>
      </w:r>
      <w:r w:rsidRPr="003E32C1">
        <w:rPr>
          <w:szCs w:val="24"/>
        </w:rPr>
        <w:t>ность ГКО, если инвестор будет держать их до момента погашения.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  <w:r w:rsidRPr="003E32C1">
        <w:rPr>
          <w:szCs w:val="24"/>
        </w:rPr>
        <w:t>Вариант 2</w:t>
      </w: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1.Орган, осуществляющий управление государственным долгом: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Центральный банк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Правительство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 xml:space="preserve">в) Федеральная комиссия по рынку ценных бумаг. 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 xml:space="preserve">2.Условия эмиссии ценных бумаг субъекта РФ подлежат регистрации </w:t>
      </w:r>
      <w:proofErr w:type="gramStart"/>
      <w:r w:rsidRPr="003E32C1">
        <w:rPr>
          <w:szCs w:val="24"/>
        </w:rPr>
        <w:t>в</w:t>
      </w:r>
      <w:proofErr w:type="gramEnd"/>
      <w:r w:rsidRPr="003E32C1">
        <w:rPr>
          <w:szCs w:val="24"/>
        </w:rPr>
        <w:t>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ФК РЦ России;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Министерство финансов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 xml:space="preserve">в) </w:t>
      </w:r>
      <w:proofErr w:type="gramStart"/>
      <w:r w:rsidRPr="003E32C1">
        <w:rPr>
          <w:szCs w:val="24"/>
        </w:rPr>
        <w:t>органе</w:t>
      </w:r>
      <w:proofErr w:type="gramEnd"/>
      <w:r w:rsidRPr="003E32C1">
        <w:rPr>
          <w:szCs w:val="24"/>
        </w:rPr>
        <w:t xml:space="preserve"> управления субъекта РФ.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3.Государственная гарантия может быть: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разной формы в соответствии с Бюджетным кодексом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в соответствии с Бюджетным кодексом РФ обязательно в письменной форме;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в соответствии с Бюджетным кодексом РФ  в письменной форме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4.Определить тип кредиторов по внешним займам: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МВФ;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МБРР;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органы денежно-кредитного регулирования;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г) коммерческие банки.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5 Снижение или повышение процентной ставки дохода: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конверсия;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консолидация;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унификация.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Теоретический вопрос: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Характеристика рынка еврооблигаций.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Административные методы управления долгом</w:t>
      </w:r>
    </w:p>
    <w:p w:rsidR="003E32C1" w:rsidRPr="003E32C1" w:rsidRDefault="003E32C1" w:rsidP="003E32C1">
      <w:pPr>
        <w:pStyle w:val="a4"/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         </w:t>
      </w:r>
    </w:p>
    <w:p w:rsidR="003E32C1" w:rsidRPr="003E32C1" w:rsidRDefault="003E32C1" w:rsidP="003E32C1">
      <w:pPr>
        <w:pStyle w:val="a4"/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Задача № 1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Определите предельный размер дефицита, долга и расходов на обслуживание долга для бюджета муниципального образования, если доходы на предстоящий финансовый год  в соотве</w:t>
      </w:r>
      <w:r w:rsidRPr="003E32C1">
        <w:rPr>
          <w:szCs w:val="24"/>
        </w:rPr>
        <w:t>т</w:t>
      </w:r>
      <w:r w:rsidRPr="003E32C1">
        <w:rPr>
          <w:szCs w:val="24"/>
        </w:rPr>
        <w:t>ствии с решением о бюджете планируются в размере 1560 тыс.</w:t>
      </w:r>
      <w:r>
        <w:rPr>
          <w:szCs w:val="24"/>
        </w:rPr>
        <w:t xml:space="preserve"> </w:t>
      </w:r>
      <w:r w:rsidRPr="003E32C1">
        <w:rPr>
          <w:szCs w:val="24"/>
        </w:rPr>
        <w:t>руб., в том числе финансовая п</w:t>
      </w:r>
      <w:r w:rsidRPr="003E32C1">
        <w:rPr>
          <w:szCs w:val="24"/>
        </w:rPr>
        <w:t>о</w:t>
      </w:r>
      <w:r w:rsidRPr="003E32C1">
        <w:rPr>
          <w:szCs w:val="24"/>
        </w:rPr>
        <w:t>мощь составит 17%, расходы планируются в размере 1675 тыс.</w:t>
      </w:r>
      <w:r>
        <w:rPr>
          <w:szCs w:val="24"/>
        </w:rPr>
        <w:t xml:space="preserve"> </w:t>
      </w:r>
      <w:r w:rsidRPr="003E32C1">
        <w:rPr>
          <w:szCs w:val="24"/>
        </w:rPr>
        <w:t>руб</w:t>
      </w:r>
      <w:proofErr w:type="gramStart"/>
      <w:r w:rsidRPr="003E32C1">
        <w:rPr>
          <w:szCs w:val="24"/>
        </w:rPr>
        <w:t>..</w:t>
      </w:r>
      <w:proofErr w:type="gramEnd"/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 xml:space="preserve"> Задача № 2</w:t>
      </w:r>
    </w:p>
    <w:p w:rsid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lastRenderedPageBreak/>
        <w:t xml:space="preserve">Оцените эффективность вложений в </w:t>
      </w:r>
      <w:r>
        <w:rPr>
          <w:szCs w:val="24"/>
        </w:rPr>
        <w:t>государственные облигации</w:t>
      </w:r>
      <w:r w:rsidRPr="003E32C1">
        <w:rPr>
          <w:szCs w:val="24"/>
        </w:rPr>
        <w:t>, если номинал облигации 1000 руб., цена покупки – 750 руб., ГКО выпущена сроком на 3 месяцев. Инвестор приобрел 120 облигаций и продал их за месяц до погашения по цене 900 рублей за штуку. Определите дохо</w:t>
      </w:r>
      <w:r w:rsidRPr="003E32C1">
        <w:rPr>
          <w:szCs w:val="24"/>
        </w:rPr>
        <w:t>д</w:t>
      </w:r>
      <w:r w:rsidRPr="003E32C1">
        <w:rPr>
          <w:szCs w:val="24"/>
        </w:rPr>
        <w:t>ность ГКО, если инвестор будет держать их до момента погашения.</w:t>
      </w:r>
    </w:p>
    <w:p w:rsid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  <w:r w:rsidRPr="003E32C1">
        <w:rPr>
          <w:szCs w:val="24"/>
        </w:rPr>
        <w:t>Вариант 3</w:t>
      </w: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1.Осущетсвление государственных и имущественных займов ведет </w:t>
      </w:r>
      <w:proofErr w:type="gramStart"/>
      <w:r w:rsidRPr="003E32C1">
        <w:rPr>
          <w:szCs w:val="24"/>
        </w:rPr>
        <w:t>к</w:t>
      </w:r>
      <w:proofErr w:type="gramEnd"/>
      <w:r w:rsidRPr="003E32C1">
        <w:rPr>
          <w:szCs w:val="24"/>
        </w:rPr>
        <w:t xml:space="preserve">: 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получению процентов;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образованию государственного и муниципального долга;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погашению долга и получению процентов.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2.Установлен ли предельный срок погашения долговых обязательств РФ?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предельный срок не установлен;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не может превышать 30 лет;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установлен до 25 лет.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3.По форме займы могут быть: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 xml:space="preserve">а) </w:t>
      </w:r>
      <w:proofErr w:type="spellStart"/>
      <w:r w:rsidRPr="003E32C1">
        <w:rPr>
          <w:szCs w:val="24"/>
        </w:rPr>
        <w:t>безоблигационные</w:t>
      </w:r>
      <w:proofErr w:type="spellEnd"/>
      <w:r w:rsidRPr="003E32C1">
        <w:rPr>
          <w:szCs w:val="24"/>
        </w:rPr>
        <w:t>, облигационные;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целевые, облигационные;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добровольные, принудительные.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4. Прекращение обязательства по соглашению сторон о замене первоначального обязател</w:t>
      </w:r>
      <w:r w:rsidRPr="003E32C1">
        <w:rPr>
          <w:szCs w:val="24"/>
        </w:rPr>
        <w:t>ь</w:t>
      </w:r>
      <w:r w:rsidRPr="003E32C1">
        <w:rPr>
          <w:szCs w:val="24"/>
        </w:rPr>
        <w:t>ства, существующего между сторонами, другим обязательством между теми же лицами, пред</w:t>
      </w:r>
      <w:r w:rsidRPr="003E32C1">
        <w:rPr>
          <w:szCs w:val="24"/>
        </w:rPr>
        <w:t>у</w:t>
      </w:r>
      <w:r w:rsidRPr="003E32C1">
        <w:rPr>
          <w:szCs w:val="24"/>
        </w:rPr>
        <w:t>сматривающими иной предмет или способ исполнения – это: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дефолт;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новация;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аннулирование долга.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5.Условия эмиссии ценных бумаг субъекта РФ подлежат регистрации </w:t>
      </w:r>
      <w:proofErr w:type="gramStart"/>
      <w:r w:rsidRPr="003E32C1">
        <w:rPr>
          <w:szCs w:val="24"/>
        </w:rPr>
        <w:t>в</w:t>
      </w:r>
      <w:proofErr w:type="gramEnd"/>
      <w:r w:rsidRPr="003E32C1">
        <w:rPr>
          <w:szCs w:val="24"/>
        </w:rPr>
        <w:t>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ФК РЦ России;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Министерство финансов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 xml:space="preserve">в) </w:t>
      </w:r>
      <w:proofErr w:type="gramStart"/>
      <w:r w:rsidRPr="003E32C1">
        <w:rPr>
          <w:szCs w:val="24"/>
        </w:rPr>
        <w:t>органе</w:t>
      </w:r>
      <w:proofErr w:type="gramEnd"/>
      <w:r w:rsidRPr="003E32C1">
        <w:rPr>
          <w:szCs w:val="24"/>
        </w:rPr>
        <w:t xml:space="preserve"> управления субъекта РФ.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Теоретический вопрос: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Аукцион как метод размещения еврооблигаций.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- </w:t>
      </w:r>
      <w:proofErr w:type="gramStart"/>
      <w:r w:rsidRPr="003E32C1">
        <w:rPr>
          <w:szCs w:val="24"/>
        </w:rPr>
        <w:t>Экономические методы</w:t>
      </w:r>
      <w:proofErr w:type="gramEnd"/>
      <w:r w:rsidRPr="003E32C1">
        <w:rPr>
          <w:szCs w:val="24"/>
        </w:rPr>
        <w:t xml:space="preserve"> управления долгом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Задача № 1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Определите в соответствии с Бюджетным кодексом РФ предельный объем дефицита, долга и расходов на его обслуживание по муниципальному образованию, используя нижеприведенные данные.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726"/>
      </w:tblGrid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i/>
                <w:szCs w:val="24"/>
              </w:rPr>
              <w:t xml:space="preserve">  </w:t>
            </w:r>
            <w:r w:rsidRPr="003E32C1">
              <w:rPr>
                <w:szCs w:val="24"/>
              </w:rPr>
              <w:t xml:space="preserve">  Наименование разделов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Сумма, тыс. руб.</w:t>
            </w: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>Доходы, всего: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405493</w:t>
            </w: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>в том числе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 xml:space="preserve">- налоговые 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222685</w:t>
            </w: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>- неналоговые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42577</w:t>
            </w: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>- финансовая помощь из вышестоящего бюджета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140231</w:t>
            </w: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>Расходы, всего: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431530</w:t>
            </w: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>Дефицит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26037</w:t>
            </w:r>
          </w:p>
        </w:tc>
      </w:tr>
    </w:tbl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 xml:space="preserve"> Проанализируйте, соответствует ли требованиям Бюджетного кодекса РФ указанный в условиях дефицит бюджета.</w:t>
      </w:r>
    </w:p>
    <w:p w:rsid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Задача № 2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Оцените эффективность вложений в </w:t>
      </w:r>
      <w:r>
        <w:rPr>
          <w:szCs w:val="24"/>
        </w:rPr>
        <w:t>государственные облигации</w:t>
      </w:r>
      <w:r w:rsidRPr="003E32C1">
        <w:rPr>
          <w:szCs w:val="24"/>
        </w:rPr>
        <w:t xml:space="preserve">, если номинал облигации 1000 руб., цена покупки – 850 руб., ГКО выпущена сроком на 6 месяцев. Инвестор приобрел 150 </w:t>
      </w:r>
      <w:r w:rsidRPr="003E32C1">
        <w:rPr>
          <w:szCs w:val="24"/>
        </w:rPr>
        <w:lastRenderedPageBreak/>
        <w:t>облигаций и продал их за месяц до погашения по цене 920 рублей за штуку. Определите дохо</w:t>
      </w:r>
      <w:r w:rsidRPr="003E32C1">
        <w:rPr>
          <w:szCs w:val="24"/>
        </w:rPr>
        <w:t>д</w:t>
      </w:r>
      <w:r w:rsidRPr="003E32C1">
        <w:rPr>
          <w:szCs w:val="24"/>
        </w:rPr>
        <w:t>ность ГКО, если инвестор будет держать их до момента погашения.</w:t>
      </w:r>
    </w:p>
    <w:p w:rsid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  <w:r w:rsidRPr="003E32C1">
        <w:rPr>
          <w:szCs w:val="24"/>
        </w:rPr>
        <w:t>Вариант 4</w:t>
      </w: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1. Методы управления государственным долгом: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рефинансирование, реструктуризация, аннулирование долга;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конверсия, консолидация, унификация;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все верно;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г) все неверно.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2. Внешние источники финансирования дефицита бюджета: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государственные займы в иностранной валюте;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кредиты правительств иностранных государств, банков и компаний;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кредиты в валюте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г) кредиты международных организаций, предоставленные в иностранной валюте;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д) бюджетные ссуды;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 xml:space="preserve">е) а, </w:t>
      </w:r>
      <w:proofErr w:type="gramStart"/>
      <w:r w:rsidRPr="003E32C1">
        <w:rPr>
          <w:szCs w:val="24"/>
        </w:rPr>
        <w:t>б</w:t>
      </w:r>
      <w:proofErr w:type="gramEnd"/>
      <w:r w:rsidRPr="003E32C1">
        <w:rPr>
          <w:szCs w:val="24"/>
        </w:rPr>
        <w:t>, в.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3.Государственная гарантия может быть: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разной формы в соответствии с Бюджетным кодексом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в соответствии с Бюджетным кодексом РФ обязательно в письменной форме;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в соответствии с Бюджетным кодексом РФ  в письменной форме.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4. Как отразится на российской валюте падение курса доллара по отношению к евро?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удешевление рубля;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не отразится;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 xml:space="preserve">в) рубль станет дороже. 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5. Несоблюдение письменной формы государственной гарантии влечет: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ее ничтожность;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ее недействительность;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наложение административной санкции;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г) нет правильного ответа.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Теоретический вопрос: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Классификация типов еврооблигаций.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Синдикат как метод размещения еврооблигаций</w:t>
      </w:r>
    </w:p>
    <w:p w:rsidR="003E32C1" w:rsidRPr="003E32C1" w:rsidRDefault="003E32C1" w:rsidP="003E32C1">
      <w:pPr>
        <w:pStyle w:val="a4"/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pStyle w:val="a4"/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Задача № 1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Определите предельный размер дефицита, долга и расходов на обслуживание долга для бюджета муниципального образования, если доходы на предстоящий финансовый год  в соотве</w:t>
      </w:r>
      <w:r w:rsidRPr="003E32C1">
        <w:rPr>
          <w:szCs w:val="24"/>
        </w:rPr>
        <w:t>т</w:t>
      </w:r>
      <w:r w:rsidRPr="003E32C1">
        <w:rPr>
          <w:szCs w:val="24"/>
        </w:rPr>
        <w:t>ствии с решением о бюджете планируются в размере 1340 тыс.</w:t>
      </w:r>
      <w:r>
        <w:rPr>
          <w:szCs w:val="24"/>
        </w:rPr>
        <w:t xml:space="preserve"> </w:t>
      </w:r>
      <w:r w:rsidRPr="003E32C1">
        <w:rPr>
          <w:szCs w:val="24"/>
        </w:rPr>
        <w:t>руб., в том числе финансовая п</w:t>
      </w:r>
      <w:r w:rsidRPr="003E32C1">
        <w:rPr>
          <w:szCs w:val="24"/>
        </w:rPr>
        <w:t>о</w:t>
      </w:r>
      <w:r w:rsidRPr="003E32C1">
        <w:rPr>
          <w:szCs w:val="24"/>
        </w:rPr>
        <w:t>мощь составит 27%.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 xml:space="preserve">           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Задача № 2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Оцените эффективность вложений в </w:t>
      </w:r>
      <w:r>
        <w:rPr>
          <w:szCs w:val="24"/>
        </w:rPr>
        <w:t>облигации федерального займа</w:t>
      </w:r>
      <w:r w:rsidRPr="003E32C1">
        <w:rPr>
          <w:szCs w:val="24"/>
        </w:rPr>
        <w:t>, если номинал облиг</w:t>
      </w:r>
      <w:r w:rsidRPr="003E32C1">
        <w:rPr>
          <w:szCs w:val="24"/>
        </w:rPr>
        <w:t>а</w:t>
      </w:r>
      <w:r w:rsidRPr="003E32C1">
        <w:rPr>
          <w:szCs w:val="24"/>
        </w:rPr>
        <w:t>ции 1000 руб., цена покупки – 750 руб., ГКО выпущена сроком на 3 месяцев. Инвестор приобрел 120 облигаций и продал их за месяц до погашения по цене 900 рублей за штуку. Определите д</w:t>
      </w:r>
      <w:r w:rsidRPr="003E32C1">
        <w:rPr>
          <w:szCs w:val="24"/>
        </w:rPr>
        <w:t>о</w:t>
      </w:r>
      <w:r w:rsidRPr="003E32C1">
        <w:rPr>
          <w:szCs w:val="24"/>
        </w:rPr>
        <w:t>ходность ГКО, если инвестор будет держать их до момента погашения.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  <w:r w:rsidRPr="003E32C1">
        <w:rPr>
          <w:b/>
          <w:szCs w:val="24"/>
        </w:rPr>
        <w:br w:type="page"/>
      </w:r>
      <w:r w:rsidRPr="003E32C1">
        <w:rPr>
          <w:szCs w:val="24"/>
        </w:rPr>
        <w:lastRenderedPageBreak/>
        <w:t>Вариант 5</w:t>
      </w: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1. Несоблюдение письменной формы государственной гарантии влечет: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ее ничтожность;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ее недействительность;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наложение административной санкции;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г) нет правильного ответа.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2. На экономический рост влияют следующие показатели: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ВВП, инфляция;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ВНП;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тарифы естественных монополий;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г) нет верного ответа.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3. Определить тип кредиторов по внешним займам: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МВФ;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МБРР;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органы денежно-кредитного регулирования;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г) коммерческие банки.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4. Классификация займов на </w:t>
      </w:r>
      <w:proofErr w:type="gramStart"/>
      <w:r w:rsidRPr="003E32C1">
        <w:rPr>
          <w:szCs w:val="24"/>
        </w:rPr>
        <w:t>процентные</w:t>
      </w:r>
      <w:proofErr w:type="gramEnd"/>
      <w:r w:rsidRPr="003E32C1">
        <w:rPr>
          <w:szCs w:val="24"/>
        </w:rPr>
        <w:t>, выигрышные, целевые: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по форме займа;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по методу размещения;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по форме выплаты доходов.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3E32C1">
        <w:rPr>
          <w:szCs w:val="24"/>
        </w:rPr>
        <w:t>5.Письменное долговое обязательство строго установленной законом формы, дающее его владельцу безусловное право требовать по наступлении срока с лица, выдавшего обязательство, уплаты оговоренной в нем денежной суммы – это:</w:t>
      </w:r>
      <w:proofErr w:type="gramEnd"/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опцион;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вексель;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фьючерс.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Теоретический вопрос: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Характеристика типичной еврооблигации.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Порядок предоставления государственных гарантий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Задача № 1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Определите предельный объем дефицита, долга и расходов на его обслуживание по субъе</w:t>
      </w:r>
      <w:r w:rsidRPr="003E32C1">
        <w:rPr>
          <w:szCs w:val="24"/>
        </w:rPr>
        <w:t>к</w:t>
      </w:r>
      <w:r w:rsidRPr="003E32C1">
        <w:rPr>
          <w:szCs w:val="24"/>
        </w:rPr>
        <w:t>ту РФ, если известно, что в соответствии с Законом о бюджете субъекта РФ объем собственных доходов бюджета составляет 56000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млн</w:t>
      </w:r>
      <w:proofErr w:type="gramEnd"/>
      <w:r>
        <w:rPr>
          <w:szCs w:val="24"/>
        </w:rPr>
        <w:t xml:space="preserve"> </w:t>
      </w:r>
      <w:r w:rsidRPr="003E32C1">
        <w:rPr>
          <w:szCs w:val="24"/>
        </w:rPr>
        <w:t>руб., отчисления от федеральных налогов и сборов – 41500 млн</w:t>
      </w:r>
      <w:r>
        <w:rPr>
          <w:szCs w:val="24"/>
        </w:rPr>
        <w:t xml:space="preserve"> </w:t>
      </w:r>
      <w:r w:rsidRPr="003E32C1">
        <w:rPr>
          <w:szCs w:val="24"/>
        </w:rPr>
        <w:t>руб., безвозмездные поступления из федерального бюджета предполагается в размере 7</w:t>
      </w:r>
      <w:r>
        <w:rPr>
          <w:szCs w:val="24"/>
        </w:rPr>
        <w:t xml:space="preserve">500 млн </w:t>
      </w:r>
      <w:r w:rsidRPr="003E32C1">
        <w:rPr>
          <w:szCs w:val="24"/>
        </w:rPr>
        <w:t>руб., объем расходов данного бюджета составляет 1152</w:t>
      </w:r>
      <w:r>
        <w:rPr>
          <w:szCs w:val="24"/>
        </w:rPr>
        <w:t>90 млн руб.</w:t>
      </w:r>
    </w:p>
    <w:p w:rsid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Задача № 2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Оцените абсолютный доход инвестора, если номинал облигации 1000 руб., цена покупки – 850 руб., </w:t>
      </w:r>
      <w:r>
        <w:rPr>
          <w:szCs w:val="24"/>
        </w:rPr>
        <w:t xml:space="preserve">облигации </w:t>
      </w:r>
      <w:r w:rsidRPr="003E32C1">
        <w:rPr>
          <w:szCs w:val="24"/>
        </w:rPr>
        <w:t xml:space="preserve"> выпущена сроком на 6 месяцев. Инвестор приобрел 150 облигаций и продал их за месяц до погашения по цене 920 рублей за штуку. Определите доходность ГКО, если инв</w:t>
      </w:r>
      <w:r w:rsidRPr="003E32C1">
        <w:rPr>
          <w:szCs w:val="24"/>
        </w:rPr>
        <w:t>е</w:t>
      </w:r>
      <w:r w:rsidRPr="003E32C1">
        <w:rPr>
          <w:szCs w:val="24"/>
        </w:rPr>
        <w:t>стор будет держать их до момента погашения.</w:t>
      </w:r>
    </w:p>
    <w:p w:rsidR="003E32C1" w:rsidRPr="003E32C1" w:rsidRDefault="003E32C1" w:rsidP="003E32C1"/>
    <w:p w:rsidR="001535CE" w:rsidRPr="00F342C5" w:rsidRDefault="00555C1D" w:rsidP="00F342C5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42C5">
        <w:rPr>
          <w:rFonts w:ascii="Times New Roman" w:hAnsi="Times New Roman"/>
          <w:sz w:val="24"/>
          <w:szCs w:val="24"/>
        </w:rPr>
        <w:t>Б.1 Типовые задачи</w:t>
      </w:r>
      <w:bookmarkEnd w:id="6"/>
    </w:p>
    <w:p w:rsidR="00555C1D" w:rsidRPr="00F342C5" w:rsidRDefault="00555C1D" w:rsidP="00F342C5">
      <w:pPr>
        <w:spacing w:after="0" w:line="240" w:lineRule="auto"/>
        <w:rPr>
          <w:rFonts w:eastAsia="Times New Roman"/>
          <w:szCs w:val="24"/>
        </w:rPr>
      </w:pPr>
    </w:p>
    <w:p w:rsidR="00666CA2" w:rsidRPr="00F342C5" w:rsidRDefault="00666CA2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1453CE" w:rsidRDefault="001453CE" w:rsidP="00F342C5">
      <w:pPr>
        <w:spacing w:after="0" w:line="240" w:lineRule="auto"/>
        <w:ind w:firstLine="567"/>
        <w:jc w:val="both"/>
        <w:rPr>
          <w:b/>
          <w:szCs w:val="24"/>
        </w:rPr>
      </w:pPr>
    </w:p>
    <w:p w:rsidR="001C55B7" w:rsidRPr="00E648ED" w:rsidRDefault="004D5DE4" w:rsidP="00F342C5">
      <w:pPr>
        <w:spacing w:after="0" w:line="240" w:lineRule="auto"/>
        <w:ind w:firstLine="567"/>
        <w:jc w:val="both"/>
        <w:rPr>
          <w:szCs w:val="24"/>
        </w:rPr>
      </w:pPr>
      <w:r w:rsidRPr="00E648ED">
        <w:rPr>
          <w:szCs w:val="24"/>
        </w:rPr>
        <w:t>Задача</w:t>
      </w:r>
      <w:proofErr w:type="gramStart"/>
      <w:r w:rsidR="00666CA2" w:rsidRPr="00E648ED">
        <w:rPr>
          <w:szCs w:val="24"/>
        </w:rPr>
        <w:t>1</w:t>
      </w:r>
      <w:proofErr w:type="gramEnd"/>
      <w:r w:rsidRPr="00E648ED">
        <w:rPr>
          <w:szCs w:val="24"/>
        </w:rPr>
        <w:t xml:space="preserve"> </w:t>
      </w:r>
      <w:r w:rsidR="001C55B7" w:rsidRPr="00E648ED">
        <w:rPr>
          <w:szCs w:val="24"/>
        </w:rPr>
        <w:t>Расходы на обслуживание государственного долга составляют 1380 у.е. (68 % к о</w:t>
      </w:r>
      <w:r w:rsidR="001C55B7" w:rsidRPr="00E648ED">
        <w:rPr>
          <w:szCs w:val="24"/>
        </w:rPr>
        <w:t>б</w:t>
      </w:r>
      <w:r w:rsidR="001C55B7" w:rsidRPr="00E648ED">
        <w:rPr>
          <w:szCs w:val="24"/>
        </w:rPr>
        <w:t>щему объему расходов), первичный дефицит 250 у.е. Рассчитать общий объём доходов, расходов федерального бюджета и его сбалансированность.</w:t>
      </w:r>
    </w:p>
    <w:p w:rsidR="00875CC1" w:rsidRPr="00E648ED" w:rsidRDefault="00875CC1" w:rsidP="00F342C5">
      <w:pPr>
        <w:spacing w:after="0" w:line="240" w:lineRule="auto"/>
        <w:ind w:firstLine="567"/>
        <w:rPr>
          <w:szCs w:val="24"/>
        </w:rPr>
      </w:pPr>
    </w:p>
    <w:p w:rsidR="00875CC1" w:rsidRPr="00E648ED" w:rsidRDefault="00875CC1" w:rsidP="00F342C5">
      <w:pPr>
        <w:spacing w:after="0" w:line="240" w:lineRule="auto"/>
        <w:ind w:firstLine="567"/>
        <w:jc w:val="both"/>
        <w:rPr>
          <w:szCs w:val="24"/>
        </w:rPr>
      </w:pPr>
      <w:r w:rsidRPr="00E648ED">
        <w:rPr>
          <w:szCs w:val="24"/>
        </w:rPr>
        <w:t xml:space="preserve">Задача </w:t>
      </w:r>
      <w:r w:rsidR="00666CA2" w:rsidRPr="00E648ED">
        <w:rPr>
          <w:szCs w:val="24"/>
        </w:rPr>
        <w:t>2</w:t>
      </w:r>
      <w:proofErr w:type="gramStart"/>
      <w:r w:rsidRPr="00E648ED">
        <w:rPr>
          <w:szCs w:val="24"/>
        </w:rPr>
        <w:t xml:space="preserve"> С</w:t>
      </w:r>
      <w:proofErr w:type="gramEnd"/>
      <w:r w:rsidRPr="00E648ED">
        <w:rPr>
          <w:szCs w:val="24"/>
        </w:rPr>
        <w:t>оставить прогноз состояния федерального бюджета, если в текущем году ВВП с</w:t>
      </w:r>
      <w:r w:rsidRPr="00E648ED">
        <w:rPr>
          <w:szCs w:val="24"/>
        </w:rPr>
        <w:t>о</w:t>
      </w:r>
      <w:r w:rsidRPr="00E648ED">
        <w:rPr>
          <w:szCs w:val="24"/>
        </w:rPr>
        <w:t>ставляет 1280 тыс. ед., доходы – 89% к ВВП, расходы – 93%. В планируемом году предполагается повышение собираемости налогов на 23%, доля расходов не изменится, а ВВП возрастет в 1,06 раза. Как изменится федерального бюджета?</w:t>
      </w:r>
    </w:p>
    <w:p w:rsidR="00875CC1" w:rsidRPr="00E648ED" w:rsidRDefault="00875CC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  <w:r w:rsidRPr="00E648ED">
        <w:rPr>
          <w:szCs w:val="24"/>
        </w:rPr>
        <w:t xml:space="preserve">Задача </w:t>
      </w:r>
      <w:r w:rsidR="00666CA2" w:rsidRPr="00E648ED">
        <w:rPr>
          <w:szCs w:val="24"/>
        </w:rPr>
        <w:t>3</w:t>
      </w:r>
      <w:r w:rsidRPr="00E648ED">
        <w:rPr>
          <w:szCs w:val="24"/>
        </w:rPr>
        <w:t xml:space="preserve"> Определите предельный объем долга, дефицита и расходов на его обслуживание по субъекту РФ, если известно, что в соответствии с Законом о бюджете субъекта РФ объем реги</w:t>
      </w:r>
      <w:r w:rsidRPr="00E648ED">
        <w:rPr>
          <w:szCs w:val="24"/>
        </w:rPr>
        <w:t>о</w:t>
      </w:r>
      <w:r w:rsidRPr="00E648ED">
        <w:rPr>
          <w:szCs w:val="24"/>
        </w:rPr>
        <w:t>нальн</w:t>
      </w:r>
      <w:r w:rsidR="003E32C1" w:rsidRPr="00E648ED">
        <w:rPr>
          <w:szCs w:val="24"/>
        </w:rPr>
        <w:t xml:space="preserve">ых налогов составляет 56785 </w:t>
      </w:r>
      <w:proofErr w:type="gramStart"/>
      <w:r w:rsidR="003E32C1" w:rsidRPr="00E648ED">
        <w:rPr>
          <w:szCs w:val="24"/>
        </w:rPr>
        <w:t>млн</w:t>
      </w:r>
      <w:proofErr w:type="gramEnd"/>
      <w:r w:rsidR="003E32C1" w:rsidRPr="00E648ED">
        <w:rPr>
          <w:szCs w:val="24"/>
        </w:rPr>
        <w:t xml:space="preserve"> </w:t>
      </w:r>
      <w:r w:rsidRPr="00E648ED">
        <w:rPr>
          <w:szCs w:val="24"/>
        </w:rPr>
        <w:t>руб., отчисления от федеральн</w:t>
      </w:r>
      <w:r w:rsidR="003E32C1" w:rsidRPr="00E648ED">
        <w:rPr>
          <w:szCs w:val="24"/>
        </w:rPr>
        <w:t xml:space="preserve">ых налогов и сборов – 41500 млн </w:t>
      </w:r>
      <w:r w:rsidRPr="00E648ED">
        <w:rPr>
          <w:szCs w:val="24"/>
        </w:rPr>
        <w:t>руб., безвозмездные поступления из федерального бюджета ожидаются в размере 6500 млн</w:t>
      </w:r>
      <w:r w:rsidR="003E32C1" w:rsidRPr="00E648ED">
        <w:rPr>
          <w:szCs w:val="24"/>
        </w:rPr>
        <w:t xml:space="preserve"> </w:t>
      </w:r>
      <w:r w:rsidRPr="00E648ED">
        <w:rPr>
          <w:szCs w:val="24"/>
        </w:rPr>
        <w:t>руб., объем расходов данного бюд</w:t>
      </w:r>
      <w:r w:rsidR="003E32C1" w:rsidRPr="00E648ED">
        <w:rPr>
          <w:szCs w:val="24"/>
        </w:rPr>
        <w:t xml:space="preserve">жета составляет 110890 млн </w:t>
      </w:r>
      <w:r w:rsidR="00DD0741" w:rsidRPr="00E648ED">
        <w:rPr>
          <w:szCs w:val="24"/>
        </w:rPr>
        <w:t>руб.</w:t>
      </w:r>
    </w:p>
    <w:p w:rsidR="00DD0741" w:rsidRPr="00E648ED" w:rsidRDefault="00DD074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DD0741" w:rsidRPr="00F342C5" w:rsidRDefault="00DD0741" w:rsidP="00F342C5">
      <w:pPr>
        <w:spacing w:after="0" w:line="240" w:lineRule="auto"/>
        <w:ind w:firstLine="567"/>
        <w:jc w:val="both"/>
        <w:rPr>
          <w:noProof/>
          <w:szCs w:val="24"/>
        </w:rPr>
      </w:pPr>
      <w:proofErr w:type="gramStart"/>
      <w:r w:rsidRPr="00E648ED">
        <w:rPr>
          <w:szCs w:val="24"/>
        </w:rPr>
        <w:t xml:space="preserve">Задача </w:t>
      </w:r>
      <w:r w:rsidR="00666CA2" w:rsidRPr="00E648ED">
        <w:rPr>
          <w:szCs w:val="24"/>
        </w:rPr>
        <w:t>4</w:t>
      </w:r>
      <w:r w:rsidRPr="00F342C5">
        <w:rPr>
          <w:szCs w:val="24"/>
        </w:rPr>
        <w:t xml:space="preserve"> </w:t>
      </w:r>
      <w:r w:rsidRPr="00F342C5">
        <w:rPr>
          <w:noProof/>
          <w:szCs w:val="24"/>
        </w:rPr>
        <w:t>Опр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еделите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едельный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объем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долга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асходов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на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его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обслуживание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субъекту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если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известно,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что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соответствии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Законом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субъекта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объем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доходов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составляет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56785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млн.р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уб.,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том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числе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33%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иходится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на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безвозмездные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поступления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из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федер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ального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Ф.</w:t>
      </w:r>
      <w:proofErr w:type="gramEnd"/>
    </w:p>
    <w:p w:rsidR="00DD0741" w:rsidRPr="00F342C5" w:rsidRDefault="00DD074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666CA2" w:rsidRPr="00F342C5" w:rsidRDefault="00666CA2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875CC1" w:rsidRPr="00E648ED" w:rsidRDefault="00875CC1" w:rsidP="00F342C5">
      <w:pPr>
        <w:spacing w:after="0" w:line="240" w:lineRule="auto"/>
        <w:jc w:val="both"/>
        <w:rPr>
          <w:rFonts w:eastAsia="Times New Roman"/>
          <w:szCs w:val="24"/>
        </w:rPr>
      </w:pPr>
    </w:p>
    <w:p w:rsidR="005F0955" w:rsidRPr="00E648ED" w:rsidRDefault="004D5DE4" w:rsidP="00F342C5">
      <w:pPr>
        <w:spacing w:after="0" w:line="240" w:lineRule="auto"/>
        <w:ind w:firstLine="851"/>
        <w:jc w:val="both"/>
        <w:rPr>
          <w:szCs w:val="24"/>
        </w:rPr>
      </w:pPr>
      <w:r w:rsidRPr="00E648ED">
        <w:rPr>
          <w:rFonts w:eastAsia="Times New Roman"/>
          <w:szCs w:val="24"/>
        </w:rPr>
        <w:t>Задача1</w:t>
      </w:r>
      <w:proofErr w:type="gramStart"/>
      <w:r w:rsidRPr="00E648ED">
        <w:rPr>
          <w:szCs w:val="24"/>
        </w:rPr>
        <w:t xml:space="preserve"> </w:t>
      </w:r>
      <w:r w:rsidR="005F0955" w:rsidRPr="00E648ED">
        <w:rPr>
          <w:szCs w:val="24"/>
        </w:rPr>
        <w:t>О</w:t>
      </w:r>
      <w:proofErr w:type="gramEnd"/>
      <w:r w:rsidR="005F0955" w:rsidRPr="00E648ED">
        <w:rPr>
          <w:szCs w:val="24"/>
        </w:rPr>
        <w:t>цените эффективность вложений в ГКО, если номинал облигации 1000 руб., ц</w:t>
      </w:r>
      <w:r w:rsidR="005F0955" w:rsidRPr="00E648ED">
        <w:rPr>
          <w:szCs w:val="24"/>
        </w:rPr>
        <w:t>е</w:t>
      </w:r>
      <w:r w:rsidR="005F0955" w:rsidRPr="00E648ED">
        <w:rPr>
          <w:szCs w:val="24"/>
        </w:rPr>
        <w:t>на покупки – 850 руб., ГКО выпущена сроком на 6 месяцев. Инвестор приобрел 150 облигаций и продал их за месяц до погашения по цене 920 рублей за штуку. Определите доходность ГКО, если инвестор будет держать их до момента погашения.</w:t>
      </w:r>
    </w:p>
    <w:p w:rsidR="005F0955" w:rsidRPr="00E648ED" w:rsidRDefault="005F0955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rFonts w:eastAsia="Times New Roman"/>
          <w:szCs w:val="24"/>
        </w:rPr>
      </w:pPr>
    </w:p>
    <w:p w:rsidR="00875CC1" w:rsidRPr="00E648ED" w:rsidRDefault="004D5DE4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szCs w:val="24"/>
        </w:rPr>
      </w:pPr>
      <w:r w:rsidRPr="00E648ED">
        <w:rPr>
          <w:rFonts w:eastAsia="Times New Roman"/>
          <w:szCs w:val="24"/>
        </w:rPr>
        <w:t>Задача</w:t>
      </w:r>
      <w:r w:rsidR="001C55B7" w:rsidRPr="00E648ED">
        <w:rPr>
          <w:rFonts w:eastAsia="Times New Roman"/>
          <w:szCs w:val="24"/>
        </w:rPr>
        <w:t xml:space="preserve"> </w:t>
      </w:r>
      <w:r w:rsidRPr="00E648ED">
        <w:rPr>
          <w:rFonts w:eastAsia="Times New Roman"/>
          <w:szCs w:val="24"/>
        </w:rPr>
        <w:t>2</w:t>
      </w:r>
      <w:proofErr w:type="gramStart"/>
      <w:r w:rsidRPr="00E648ED">
        <w:rPr>
          <w:szCs w:val="24"/>
        </w:rPr>
        <w:t xml:space="preserve"> </w:t>
      </w:r>
      <w:r w:rsidR="005F0955" w:rsidRPr="00E648ED">
        <w:rPr>
          <w:szCs w:val="24"/>
        </w:rPr>
        <w:t>О</w:t>
      </w:r>
      <w:proofErr w:type="gramEnd"/>
      <w:r w:rsidR="005F0955" w:rsidRPr="00E648ED">
        <w:rPr>
          <w:szCs w:val="24"/>
        </w:rPr>
        <w:t>цените эффективность вложений в ГКО, если номинал облигации 1000 руб., цена покупки – 750 руб., ГКО выпущена сроком на 3 месяцев. Инвестор приобрел 120 облигаций и продал их за месяц до погашения по цене 900 рублей за штуку. Определите доходность ГКО, если инвестор продал  их за месяц до момента погашения.</w:t>
      </w:r>
    </w:p>
    <w:p w:rsidR="005F0955" w:rsidRPr="00E648ED" w:rsidRDefault="005F0955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szCs w:val="24"/>
        </w:rPr>
      </w:pPr>
    </w:p>
    <w:p w:rsidR="00875CC1" w:rsidRPr="00E648ED" w:rsidRDefault="00875CC1" w:rsidP="00E122F5">
      <w:pPr>
        <w:spacing w:after="0" w:line="240" w:lineRule="auto"/>
        <w:ind w:firstLine="567"/>
        <w:jc w:val="both"/>
        <w:rPr>
          <w:szCs w:val="24"/>
        </w:rPr>
      </w:pPr>
      <w:r w:rsidRPr="00E648ED">
        <w:rPr>
          <w:szCs w:val="24"/>
        </w:rPr>
        <w:t xml:space="preserve">Задача 3. Разграничьте по уровням бюджетной системы в соответствии </w:t>
      </w:r>
      <w:proofErr w:type="gramStart"/>
      <w:r w:rsidRPr="00E648ED">
        <w:rPr>
          <w:szCs w:val="24"/>
        </w:rPr>
        <w:t>с</w:t>
      </w:r>
      <w:proofErr w:type="gramEnd"/>
      <w:r w:rsidRPr="00E648ED">
        <w:rPr>
          <w:szCs w:val="24"/>
        </w:rPr>
        <w:t xml:space="preserve"> </w:t>
      </w:r>
      <w:proofErr w:type="gramStart"/>
      <w:r w:rsidRPr="00E648ED">
        <w:rPr>
          <w:szCs w:val="24"/>
        </w:rPr>
        <w:t>Бюджетным</w:t>
      </w:r>
      <w:proofErr w:type="gramEnd"/>
      <w:r w:rsidRPr="00E648ED">
        <w:rPr>
          <w:szCs w:val="24"/>
        </w:rPr>
        <w:t xml:space="preserve"> и Налоговым  кодексами РФ поступление следующих доходов (с указанием конкретных бюджетов):</w:t>
      </w:r>
    </w:p>
    <w:p w:rsidR="00875CC1" w:rsidRPr="00E648ED" w:rsidRDefault="00875CC1" w:rsidP="00F342C5">
      <w:pPr>
        <w:spacing w:after="0" w:line="240" w:lineRule="auto"/>
        <w:ind w:firstLine="567"/>
        <w:rPr>
          <w:szCs w:val="24"/>
        </w:rPr>
      </w:pPr>
      <w:r w:rsidRPr="00E648ED">
        <w:rPr>
          <w:szCs w:val="24"/>
        </w:rPr>
        <w:t xml:space="preserve">- </w:t>
      </w:r>
      <w:r w:rsidR="00666CA2" w:rsidRPr="00E648ED">
        <w:rPr>
          <w:szCs w:val="24"/>
        </w:rPr>
        <w:t xml:space="preserve">средства от размещения </w:t>
      </w:r>
      <w:proofErr w:type="spellStart"/>
      <w:r w:rsidR="00666CA2" w:rsidRPr="00E648ED">
        <w:rPr>
          <w:szCs w:val="24"/>
        </w:rPr>
        <w:t>еврооблигационных</w:t>
      </w:r>
      <w:proofErr w:type="spellEnd"/>
      <w:r w:rsidR="00666CA2" w:rsidRPr="00E648ED">
        <w:rPr>
          <w:szCs w:val="24"/>
        </w:rPr>
        <w:t xml:space="preserve"> займов РФ</w:t>
      </w:r>
      <w:r w:rsidRPr="00E648ED">
        <w:rPr>
          <w:szCs w:val="24"/>
        </w:rPr>
        <w:t>;</w:t>
      </w:r>
    </w:p>
    <w:p w:rsidR="00875CC1" w:rsidRPr="00E648ED" w:rsidRDefault="00875CC1" w:rsidP="00F342C5">
      <w:pPr>
        <w:spacing w:after="0" w:line="240" w:lineRule="auto"/>
        <w:ind w:firstLine="567"/>
        <w:rPr>
          <w:szCs w:val="24"/>
        </w:rPr>
      </w:pPr>
      <w:r w:rsidRPr="00E648ED">
        <w:rPr>
          <w:szCs w:val="24"/>
        </w:rPr>
        <w:t>- субвенции из Фонда компенсаций РФ;</w:t>
      </w:r>
    </w:p>
    <w:p w:rsidR="00875CC1" w:rsidRPr="00E648ED" w:rsidRDefault="00875CC1" w:rsidP="00F342C5">
      <w:pPr>
        <w:spacing w:after="0" w:line="240" w:lineRule="auto"/>
        <w:ind w:firstLine="567"/>
        <w:rPr>
          <w:szCs w:val="24"/>
        </w:rPr>
      </w:pPr>
      <w:r w:rsidRPr="00E648ED">
        <w:rPr>
          <w:szCs w:val="24"/>
        </w:rPr>
        <w:t>- арендная плата за использование земель, находящихся в ведении органов местного сам</w:t>
      </w:r>
      <w:r w:rsidRPr="00E648ED">
        <w:rPr>
          <w:szCs w:val="24"/>
        </w:rPr>
        <w:t>о</w:t>
      </w:r>
      <w:r w:rsidRPr="00E648ED">
        <w:rPr>
          <w:szCs w:val="24"/>
        </w:rPr>
        <w:t>управления.</w:t>
      </w:r>
    </w:p>
    <w:p w:rsidR="005F0955" w:rsidRPr="00E648ED" w:rsidRDefault="005F0955" w:rsidP="00F342C5">
      <w:pPr>
        <w:spacing w:after="0" w:line="240" w:lineRule="auto"/>
        <w:ind w:firstLine="567"/>
        <w:jc w:val="both"/>
        <w:rPr>
          <w:szCs w:val="24"/>
        </w:rPr>
      </w:pPr>
    </w:p>
    <w:p w:rsidR="005F0955" w:rsidRPr="00F342C5" w:rsidRDefault="005F0955" w:rsidP="00F342C5">
      <w:pPr>
        <w:spacing w:after="0" w:line="240" w:lineRule="auto"/>
        <w:ind w:firstLine="567"/>
        <w:jc w:val="both"/>
        <w:rPr>
          <w:szCs w:val="24"/>
        </w:rPr>
      </w:pPr>
      <w:r w:rsidRPr="00E648ED">
        <w:rPr>
          <w:szCs w:val="24"/>
        </w:rPr>
        <w:t>Задача 4</w:t>
      </w:r>
      <w:proofErr w:type="gramStart"/>
      <w:r w:rsidRPr="00E648ED">
        <w:rPr>
          <w:szCs w:val="24"/>
        </w:rPr>
        <w:t xml:space="preserve"> О</w:t>
      </w:r>
      <w:proofErr w:type="gramEnd"/>
      <w:r w:rsidRPr="00E648ED">
        <w:rPr>
          <w:szCs w:val="24"/>
        </w:rPr>
        <w:t>цените абсолютную</w:t>
      </w:r>
      <w:r w:rsidRPr="00F342C5">
        <w:rPr>
          <w:szCs w:val="24"/>
        </w:rPr>
        <w:t xml:space="preserve"> сумму дохода инвестора, если номинал облигации 1000 руб., цена покупки – 850 руб., ГКО выпущена сроком на 6 месяцев. Инвестор приобрел 150 облигаций и продал их за месяц до погашения по цене 920 рублей за штуку. Определите доходность ГКО, если инвестор продал  их за 2 месяца до момента погашения.</w:t>
      </w:r>
    </w:p>
    <w:p w:rsidR="00CF124E" w:rsidRPr="00F342C5" w:rsidRDefault="00CF124E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</w:p>
    <w:p w:rsidR="00666CA2" w:rsidRPr="00F342C5" w:rsidRDefault="00666CA2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720" w:firstLine="0"/>
        <w:rPr>
          <w:b/>
          <w:i/>
          <w:snapToGrid w:val="0"/>
        </w:rPr>
      </w:pPr>
      <w:r w:rsidRPr="00F342C5">
        <w:rPr>
          <w:b/>
          <w:i/>
          <w:snapToGrid w:val="0"/>
        </w:rPr>
        <w:t>Раздел 3 - Управление государственным и муниципальным долгом</w:t>
      </w:r>
    </w:p>
    <w:p w:rsidR="00875CC1" w:rsidRPr="00F342C5" w:rsidRDefault="00875CC1" w:rsidP="00F342C5">
      <w:pPr>
        <w:spacing w:after="0" w:line="240" w:lineRule="auto"/>
        <w:ind w:left="360"/>
        <w:rPr>
          <w:szCs w:val="24"/>
        </w:rPr>
      </w:pPr>
    </w:p>
    <w:p w:rsidR="005F0955" w:rsidRPr="00E648ED" w:rsidRDefault="00875CC1" w:rsidP="00F342C5">
      <w:pPr>
        <w:pStyle w:val="a4"/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E648ED">
        <w:rPr>
          <w:szCs w:val="24"/>
        </w:rPr>
        <w:t xml:space="preserve">Задача </w:t>
      </w:r>
      <w:r w:rsidR="005F0955" w:rsidRPr="00E648ED">
        <w:rPr>
          <w:szCs w:val="24"/>
        </w:rPr>
        <w:t>1</w:t>
      </w:r>
      <w:proofErr w:type="gramStart"/>
      <w:r w:rsidR="005F0955" w:rsidRPr="00E648ED">
        <w:rPr>
          <w:szCs w:val="24"/>
        </w:rPr>
        <w:t xml:space="preserve"> </w:t>
      </w:r>
      <w:r w:rsidR="005F0955" w:rsidRPr="00E648ED">
        <w:rPr>
          <w:color w:val="000000"/>
          <w:szCs w:val="24"/>
        </w:rPr>
        <w:t>О</w:t>
      </w:r>
      <w:proofErr w:type="gramEnd"/>
      <w:r w:rsidR="005F0955" w:rsidRPr="00E648ED">
        <w:rPr>
          <w:color w:val="000000"/>
          <w:szCs w:val="24"/>
        </w:rPr>
        <w:t xml:space="preserve">пределить сальдо текущего счета платежного баланса, если </w:t>
      </w:r>
      <w:r w:rsidR="005F0955" w:rsidRPr="00E648ED">
        <w:rPr>
          <w:szCs w:val="24"/>
        </w:rPr>
        <w:t>Экспорт товаров с</w:t>
      </w:r>
      <w:r w:rsidR="005F0955" w:rsidRPr="00E648ED">
        <w:rPr>
          <w:szCs w:val="24"/>
        </w:rPr>
        <w:t>о</w:t>
      </w:r>
      <w:r w:rsidR="005F0955" w:rsidRPr="00E648ED">
        <w:rPr>
          <w:szCs w:val="24"/>
        </w:rPr>
        <w:t xml:space="preserve">ставляет 35005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>. ед., Граждане страны получают доход от иностранных инвестиций в виде пр</w:t>
      </w:r>
      <w:r w:rsidR="005F0955" w:rsidRPr="00E648ED">
        <w:rPr>
          <w:szCs w:val="24"/>
        </w:rPr>
        <w:t>о</w:t>
      </w:r>
      <w:r w:rsidR="005F0955" w:rsidRPr="00E648ED">
        <w:rPr>
          <w:szCs w:val="24"/>
        </w:rPr>
        <w:t xml:space="preserve">центных выплат из-за рубежа в размере 600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Расходы граждан данной страны на туризм составляют 3202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Импорт товаров составляет 11458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Односторонние трансферты страны равны 5004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Отток капитала из страны составляет 15583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Приток капитала в страну составляет 25500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Страна выплачивает зарубежным инвесторам доход в виде процента в размере 2908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Доходы данной страны от туризма составляют 13900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>. ед.</w:t>
      </w:r>
    </w:p>
    <w:p w:rsidR="00875CC1" w:rsidRPr="00E648ED" w:rsidRDefault="00875CC1" w:rsidP="00F342C5">
      <w:pPr>
        <w:spacing w:after="0" w:line="240" w:lineRule="auto"/>
        <w:ind w:firstLine="709"/>
        <w:rPr>
          <w:szCs w:val="24"/>
        </w:rPr>
      </w:pPr>
    </w:p>
    <w:p w:rsidR="005F0955" w:rsidRPr="00E648ED" w:rsidRDefault="00875CC1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ind w:firstLine="709"/>
        <w:jc w:val="both"/>
        <w:rPr>
          <w:szCs w:val="24"/>
        </w:rPr>
      </w:pPr>
      <w:r w:rsidRPr="00E648ED">
        <w:rPr>
          <w:szCs w:val="24"/>
        </w:rPr>
        <w:t xml:space="preserve">Задача 2 </w:t>
      </w:r>
      <w:r w:rsidR="005F0955" w:rsidRPr="00E648ED">
        <w:rPr>
          <w:szCs w:val="24"/>
        </w:rPr>
        <w:t>Реальная  ставка процента равна 15%, темп роста реального ВНП равен 22%, соо</w:t>
      </w:r>
      <w:r w:rsidR="005F0955" w:rsidRPr="00E648ED">
        <w:rPr>
          <w:szCs w:val="24"/>
        </w:rPr>
        <w:t>т</w:t>
      </w:r>
      <w:r w:rsidR="005F0955" w:rsidRPr="00E648ED">
        <w:rPr>
          <w:szCs w:val="24"/>
        </w:rPr>
        <w:t>ношение долг/ВНП составляет 34%, а первичный дефицит государственного бюджета составляет 5% от ВНП. Рассчитайте, будет ли соотношение долг/ВНП возрастать или снижаться?</w:t>
      </w:r>
    </w:p>
    <w:p w:rsidR="00C168BC" w:rsidRPr="00E648ED" w:rsidRDefault="00C168BC" w:rsidP="00F342C5">
      <w:pPr>
        <w:spacing w:after="0" w:line="240" w:lineRule="auto"/>
        <w:ind w:left="360" w:firstLine="709"/>
        <w:rPr>
          <w:noProof/>
          <w:szCs w:val="24"/>
        </w:rPr>
      </w:pPr>
    </w:p>
    <w:p w:rsidR="005F0955" w:rsidRPr="00E648ED" w:rsidRDefault="00DD0741" w:rsidP="00F342C5">
      <w:pPr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E648ED">
        <w:rPr>
          <w:szCs w:val="24"/>
        </w:rPr>
        <w:t xml:space="preserve">Задача </w:t>
      </w:r>
      <w:r w:rsidR="005F0955" w:rsidRPr="00E648ED">
        <w:rPr>
          <w:szCs w:val="24"/>
        </w:rPr>
        <w:t xml:space="preserve">3Правительство получило иностранный заем в размере 5030 млрд. долл. по годовой ставке 12%. Эти средства вкладываются в инвестиционные проекты, которые позволяют получить ежегодный прирост ВНП в размере 999000 млн. долл. В течение нескольких последующих лет. Рассчитайте </w:t>
      </w:r>
      <w:proofErr w:type="gramStart"/>
      <w:r w:rsidR="005F0955" w:rsidRPr="00E648ED">
        <w:rPr>
          <w:szCs w:val="24"/>
        </w:rPr>
        <w:t>через</w:t>
      </w:r>
      <w:proofErr w:type="gramEnd"/>
      <w:r w:rsidR="005F0955" w:rsidRPr="00E648ED">
        <w:rPr>
          <w:szCs w:val="24"/>
        </w:rPr>
        <w:t xml:space="preserve"> сколько лет страна сможет погасить этот долг?</w:t>
      </w:r>
    </w:p>
    <w:p w:rsidR="00DD0741" w:rsidRPr="00E648ED" w:rsidRDefault="00DD0741" w:rsidP="00F342C5">
      <w:pPr>
        <w:pStyle w:val="a4"/>
        <w:spacing w:after="0" w:line="240" w:lineRule="auto"/>
        <w:ind w:firstLine="709"/>
        <w:rPr>
          <w:snapToGrid w:val="0"/>
          <w:szCs w:val="24"/>
        </w:rPr>
      </w:pPr>
    </w:p>
    <w:p w:rsidR="005F0955" w:rsidRPr="00F342C5" w:rsidRDefault="00FA6698" w:rsidP="00F342C5">
      <w:pPr>
        <w:pStyle w:val="a4"/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E648ED">
        <w:rPr>
          <w:szCs w:val="24"/>
        </w:rPr>
        <w:t xml:space="preserve">Задача </w:t>
      </w:r>
      <w:r w:rsidR="005F0955" w:rsidRPr="00E648ED">
        <w:rPr>
          <w:szCs w:val="24"/>
        </w:rPr>
        <w:t>4</w:t>
      </w:r>
      <w:proofErr w:type="gramStart"/>
      <w:r w:rsidRPr="00F342C5">
        <w:rPr>
          <w:szCs w:val="24"/>
        </w:rPr>
        <w:t xml:space="preserve"> </w:t>
      </w:r>
      <w:r w:rsidR="005F0955" w:rsidRPr="00F342C5">
        <w:rPr>
          <w:szCs w:val="24"/>
        </w:rPr>
        <w:t>Р</w:t>
      </w:r>
      <w:proofErr w:type="gramEnd"/>
      <w:r w:rsidR="005F0955" w:rsidRPr="00F342C5">
        <w:rPr>
          <w:szCs w:val="24"/>
        </w:rPr>
        <w:t xml:space="preserve">ассчитайте сальдо финансового счета, если: импорт товаров составляет 11458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односторонние трансферты страны равны 5004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ед., отток капитала из страны соста</w:t>
      </w:r>
      <w:r w:rsidR="005F0955" w:rsidRPr="00F342C5">
        <w:rPr>
          <w:szCs w:val="24"/>
        </w:rPr>
        <w:t>в</w:t>
      </w:r>
      <w:r w:rsidR="005F0955" w:rsidRPr="00F342C5">
        <w:rPr>
          <w:szCs w:val="24"/>
        </w:rPr>
        <w:t xml:space="preserve">ляет 15583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приток капитала в страну составляет 25500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ед., страна выплачивает зар</w:t>
      </w:r>
      <w:r w:rsidR="005F0955" w:rsidRPr="00F342C5">
        <w:rPr>
          <w:szCs w:val="24"/>
        </w:rPr>
        <w:t>у</w:t>
      </w:r>
      <w:r w:rsidR="005F0955" w:rsidRPr="00F342C5">
        <w:rPr>
          <w:szCs w:val="24"/>
        </w:rPr>
        <w:t xml:space="preserve">бежным инвесторам доход в виде процента в размере 2908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</w:t>
      </w:r>
    </w:p>
    <w:p w:rsidR="00FA6698" w:rsidRPr="00F342C5" w:rsidRDefault="00FA6698" w:rsidP="00F342C5">
      <w:pPr>
        <w:spacing w:after="0" w:line="240" w:lineRule="auto"/>
        <w:ind w:firstLine="902"/>
        <w:jc w:val="both"/>
        <w:rPr>
          <w:b/>
          <w:snapToGrid w:val="0"/>
          <w:szCs w:val="24"/>
        </w:rPr>
      </w:pPr>
    </w:p>
    <w:p w:rsidR="00FA6698" w:rsidRPr="00F342C5" w:rsidRDefault="00FA6698" w:rsidP="00F342C5">
      <w:pPr>
        <w:pStyle w:val="a7"/>
        <w:tabs>
          <w:tab w:val="left" w:pos="851"/>
        </w:tabs>
        <w:spacing w:after="0"/>
        <w:ind w:left="720"/>
        <w:jc w:val="both"/>
        <w:rPr>
          <w:b/>
          <w:snapToGrid w:val="0"/>
          <w:color w:val="000000"/>
          <w:szCs w:val="24"/>
        </w:rPr>
      </w:pPr>
    </w:p>
    <w:p w:rsidR="003F28F5" w:rsidRPr="00F342C5" w:rsidRDefault="003F28F5" w:rsidP="00F342C5">
      <w:pPr>
        <w:pStyle w:val="a7"/>
        <w:tabs>
          <w:tab w:val="left" w:pos="851"/>
        </w:tabs>
        <w:spacing w:after="0"/>
        <w:ind w:left="720"/>
        <w:jc w:val="both"/>
        <w:rPr>
          <w:b/>
          <w:snapToGrid w:val="0"/>
          <w:szCs w:val="24"/>
        </w:rPr>
      </w:pPr>
    </w:p>
    <w:p w:rsidR="001453CE" w:rsidRDefault="001453CE">
      <w:pPr>
        <w:spacing w:after="0" w:line="240" w:lineRule="auto"/>
        <w:rPr>
          <w:rFonts w:eastAsia="Times New Roman"/>
          <w:b/>
          <w:bCs/>
          <w:szCs w:val="24"/>
        </w:rPr>
      </w:pPr>
      <w:bookmarkStart w:id="7" w:name="_Toc445844538"/>
      <w:r>
        <w:rPr>
          <w:szCs w:val="24"/>
        </w:rPr>
        <w:br w:type="page"/>
      </w:r>
    </w:p>
    <w:p w:rsidR="004F3880" w:rsidRPr="00F342C5" w:rsidRDefault="001535CE" w:rsidP="00F342C5">
      <w:pPr>
        <w:pStyle w:val="2"/>
        <w:spacing w:before="0" w:line="240" w:lineRule="auto"/>
        <w:ind w:firstLine="709"/>
        <w:rPr>
          <w:sz w:val="24"/>
          <w:szCs w:val="24"/>
        </w:rPr>
      </w:pPr>
      <w:r w:rsidRPr="00F342C5">
        <w:rPr>
          <w:sz w:val="24"/>
          <w:szCs w:val="24"/>
        </w:rPr>
        <w:lastRenderedPageBreak/>
        <w:t>Блок С</w:t>
      </w:r>
      <w:r w:rsidR="004F3880" w:rsidRPr="00F342C5">
        <w:rPr>
          <w:sz w:val="24"/>
          <w:szCs w:val="24"/>
        </w:rPr>
        <w:t xml:space="preserve"> - </w:t>
      </w:r>
      <w:r w:rsidR="00092F16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092F16" w:rsidRPr="00F342C5">
        <w:rPr>
          <w:sz w:val="24"/>
          <w:szCs w:val="24"/>
        </w:rPr>
        <w:t>сформированности</w:t>
      </w:r>
      <w:proofErr w:type="spellEnd"/>
      <w:r w:rsidR="00092F16" w:rsidRPr="00F342C5">
        <w:rPr>
          <w:sz w:val="24"/>
          <w:szCs w:val="24"/>
        </w:rPr>
        <w:t xml:space="preserve"> уровня ко</w:t>
      </w:r>
      <w:r w:rsidR="00092F16" w:rsidRPr="00F342C5">
        <w:rPr>
          <w:sz w:val="24"/>
          <w:szCs w:val="24"/>
        </w:rPr>
        <w:t>м</w:t>
      </w:r>
      <w:r w:rsidR="00092F16" w:rsidRPr="00F342C5">
        <w:rPr>
          <w:sz w:val="24"/>
          <w:szCs w:val="24"/>
        </w:rPr>
        <w:t>петенций – «владеть»</w:t>
      </w:r>
      <w:bookmarkEnd w:id="7"/>
    </w:p>
    <w:p w:rsidR="00250C8C" w:rsidRPr="00F342C5" w:rsidRDefault="00250C8C" w:rsidP="00F342C5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C1B3E" w:rsidRPr="00F342C5" w:rsidRDefault="00044DF2" w:rsidP="00F342C5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F342C5">
        <w:rPr>
          <w:rFonts w:eastAsia="Times New Roman"/>
          <w:b/>
          <w:szCs w:val="24"/>
        </w:rPr>
        <w:t>С</w:t>
      </w:r>
      <w:r w:rsidR="00CF124E" w:rsidRPr="00F342C5">
        <w:rPr>
          <w:rFonts w:eastAsia="Times New Roman"/>
          <w:b/>
          <w:szCs w:val="24"/>
        </w:rPr>
        <w:t xml:space="preserve"> 1 </w:t>
      </w:r>
      <w:r w:rsidR="00263F21" w:rsidRPr="00F342C5">
        <w:rPr>
          <w:rFonts w:eastAsia="Times New Roman"/>
          <w:b/>
          <w:szCs w:val="24"/>
        </w:rPr>
        <w:t>Творческие задания</w:t>
      </w:r>
    </w:p>
    <w:p w:rsidR="00CF124E" w:rsidRPr="00F342C5" w:rsidRDefault="00CF124E" w:rsidP="00F342C5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</w:p>
    <w:p w:rsidR="00832CA4" w:rsidRPr="00F342C5" w:rsidRDefault="00832CA4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F20718" w:rsidRPr="00E648ED" w:rsidRDefault="00F20718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>Задача 1</w:t>
      </w:r>
      <w:proofErr w:type="gramStart"/>
      <w:r w:rsidR="00832CA4" w:rsidRPr="00E648ED">
        <w:rPr>
          <w:rFonts w:eastAsia="Times New Roman"/>
          <w:szCs w:val="24"/>
        </w:rPr>
        <w:t xml:space="preserve"> </w:t>
      </w:r>
      <w:r w:rsidRPr="00E648ED">
        <w:rPr>
          <w:rFonts w:eastAsia="Times New Roman"/>
          <w:szCs w:val="24"/>
        </w:rPr>
        <w:t>П</w:t>
      </w:r>
      <w:proofErr w:type="gramEnd"/>
      <w:r w:rsidRPr="00E648ED">
        <w:rPr>
          <w:rFonts w:eastAsia="Times New Roman"/>
          <w:szCs w:val="24"/>
        </w:rPr>
        <w:t xml:space="preserve">роанализировать </w:t>
      </w:r>
      <w:r w:rsidR="005E0E78" w:rsidRPr="00E648ED">
        <w:rPr>
          <w:rFonts w:eastAsia="Times New Roman"/>
          <w:szCs w:val="24"/>
        </w:rPr>
        <w:t>стр</w:t>
      </w:r>
      <w:r w:rsidR="005E0E78" w:rsidRPr="00E648ED">
        <w:rPr>
          <w:szCs w:val="24"/>
        </w:rPr>
        <w:t xml:space="preserve">уктуру и динамику расходов федерального бюджета РФ </w:t>
      </w:r>
      <w:r w:rsidR="00832CA4" w:rsidRPr="00E648ED">
        <w:rPr>
          <w:szCs w:val="24"/>
        </w:rPr>
        <w:t xml:space="preserve"> на обслуживание и погашение государственного долга </w:t>
      </w:r>
      <w:r w:rsidR="005E0E78" w:rsidRPr="00E648ED">
        <w:rPr>
          <w:szCs w:val="24"/>
        </w:rPr>
        <w:t>за три последних года</w:t>
      </w:r>
      <w:r w:rsidRPr="00E648ED">
        <w:rPr>
          <w:rFonts w:eastAsia="Times New Roman"/>
          <w:szCs w:val="24"/>
        </w:rPr>
        <w:t xml:space="preserve">. </w:t>
      </w:r>
      <w:r w:rsidR="005E0E78" w:rsidRPr="00E648ED">
        <w:rPr>
          <w:rFonts w:eastAsia="Times New Roman"/>
          <w:szCs w:val="24"/>
        </w:rPr>
        <w:t>Построить аналитич</w:t>
      </w:r>
      <w:r w:rsidR="005E0E78" w:rsidRPr="00E648ED">
        <w:rPr>
          <w:rFonts w:eastAsia="Times New Roman"/>
          <w:szCs w:val="24"/>
        </w:rPr>
        <w:t>е</w:t>
      </w:r>
      <w:r w:rsidR="005E0E78" w:rsidRPr="00E648ED">
        <w:rPr>
          <w:rFonts w:eastAsia="Times New Roman"/>
          <w:szCs w:val="24"/>
        </w:rPr>
        <w:t>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174621" w:rsidRPr="00E648ED" w:rsidRDefault="00F86AD2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>Задача 2</w:t>
      </w:r>
      <w:proofErr w:type="gramStart"/>
      <w:r w:rsidRPr="00E648ED">
        <w:rPr>
          <w:rFonts w:eastAsia="Times New Roman"/>
          <w:szCs w:val="24"/>
        </w:rPr>
        <w:t xml:space="preserve"> </w:t>
      </w:r>
      <w:r w:rsidR="00174621" w:rsidRPr="00E648ED">
        <w:rPr>
          <w:rFonts w:eastAsia="Times New Roman"/>
          <w:szCs w:val="24"/>
        </w:rPr>
        <w:t>П</w:t>
      </w:r>
      <w:proofErr w:type="gramEnd"/>
      <w:r w:rsidR="00174621" w:rsidRPr="00E648ED">
        <w:rPr>
          <w:rFonts w:eastAsia="Times New Roman"/>
          <w:szCs w:val="24"/>
        </w:rPr>
        <w:t>роанализировать стр</w:t>
      </w:r>
      <w:r w:rsidR="00174621" w:rsidRPr="00E648ED">
        <w:rPr>
          <w:szCs w:val="24"/>
        </w:rPr>
        <w:t xml:space="preserve">уктуру и динамику </w:t>
      </w:r>
      <w:r w:rsidR="00832CA4" w:rsidRPr="00E648ED">
        <w:rPr>
          <w:szCs w:val="24"/>
        </w:rPr>
        <w:t>расходов</w:t>
      </w:r>
      <w:r w:rsidR="00174621" w:rsidRPr="00E648ED">
        <w:rPr>
          <w:szCs w:val="24"/>
        </w:rPr>
        <w:t xml:space="preserve"> </w:t>
      </w:r>
      <w:r w:rsidR="00832CA4" w:rsidRPr="00E648ED">
        <w:rPr>
          <w:szCs w:val="24"/>
        </w:rPr>
        <w:t>на обслуживание и погашение государственного долга</w:t>
      </w:r>
      <w:r w:rsidR="00174621" w:rsidRPr="00E648ED">
        <w:rPr>
          <w:szCs w:val="24"/>
        </w:rPr>
        <w:t xml:space="preserve"> </w:t>
      </w:r>
      <w:r w:rsidR="00832CA4" w:rsidRPr="00E648ED">
        <w:rPr>
          <w:szCs w:val="24"/>
        </w:rPr>
        <w:t xml:space="preserve">в </w:t>
      </w:r>
      <w:r w:rsidR="00174621" w:rsidRPr="00E648ED">
        <w:rPr>
          <w:szCs w:val="24"/>
        </w:rPr>
        <w:t>бюджет</w:t>
      </w:r>
      <w:r w:rsidR="00832CA4" w:rsidRPr="00E648ED">
        <w:rPr>
          <w:szCs w:val="24"/>
        </w:rPr>
        <w:t>е</w:t>
      </w:r>
      <w:r w:rsidR="00174621" w:rsidRPr="00E648ED">
        <w:rPr>
          <w:szCs w:val="24"/>
        </w:rPr>
        <w:t xml:space="preserve"> субъекта РФ (по выбору студента) за три последних года</w:t>
      </w:r>
      <w:r w:rsidR="00174621" w:rsidRPr="00E648ED">
        <w:rPr>
          <w:rFonts w:eastAsia="Times New Roman"/>
          <w:szCs w:val="24"/>
        </w:rPr>
        <w:t>. П</w:t>
      </w:r>
      <w:r w:rsidR="00174621" w:rsidRPr="00E648ED">
        <w:rPr>
          <w:rFonts w:eastAsia="Times New Roman"/>
          <w:szCs w:val="24"/>
        </w:rPr>
        <w:t>о</w:t>
      </w:r>
      <w:r w:rsidR="00174621" w:rsidRPr="00E648ED">
        <w:rPr>
          <w:rFonts w:eastAsia="Times New Roman"/>
          <w:szCs w:val="24"/>
        </w:rPr>
        <w:t>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</w:t>
      </w:r>
      <w:r w:rsidR="00174621" w:rsidRPr="00E648ED">
        <w:rPr>
          <w:rFonts w:eastAsia="Times New Roman"/>
          <w:szCs w:val="24"/>
        </w:rPr>
        <w:t>и</w:t>
      </w:r>
      <w:r w:rsidR="00174621" w:rsidRPr="00E648ED">
        <w:rPr>
          <w:rFonts w:eastAsia="Times New Roman"/>
          <w:szCs w:val="24"/>
        </w:rPr>
        <w:t>сать аналитический вывод.</w:t>
      </w:r>
    </w:p>
    <w:p w:rsidR="00174621" w:rsidRPr="00F342C5" w:rsidRDefault="00F35C36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szCs w:val="24"/>
        </w:rPr>
        <w:t>Задача3</w:t>
      </w:r>
      <w:proofErr w:type="gramStart"/>
      <w:r w:rsidRPr="00E648ED">
        <w:rPr>
          <w:szCs w:val="24"/>
        </w:rPr>
        <w:t xml:space="preserve"> </w:t>
      </w:r>
      <w:r w:rsidR="00174621" w:rsidRPr="00F342C5">
        <w:rPr>
          <w:rFonts w:eastAsia="Times New Roman"/>
          <w:szCs w:val="24"/>
        </w:rPr>
        <w:t>П</w:t>
      </w:r>
      <w:proofErr w:type="gramEnd"/>
      <w:r w:rsidR="00174621" w:rsidRPr="00F342C5">
        <w:rPr>
          <w:rFonts w:eastAsia="Times New Roman"/>
          <w:szCs w:val="24"/>
        </w:rPr>
        <w:t>роанализировать стр</w:t>
      </w:r>
      <w:r w:rsidR="00174621" w:rsidRPr="00F342C5">
        <w:rPr>
          <w:szCs w:val="24"/>
        </w:rPr>
        <w:t xml:space="preserve">уктуру и динамику </w:t>
      </w:r>
      <w:r w:rsidR="00832CA4" w:rsidRPr="00F342C5">
        <w:rPr>
          <w:szCs w:val="24"/>
        </w:rPr>
        <w:t>на обслуживание и погашение муниц</w:t>
      </w:r>
      <w:r w:rsidR="00832CA4" w:rsidRPr="00F342C5">
        <w:rPr>
          <w:szCs w:val="24"/>
        </w:rPr>
        <w:t>и</w:t>
      </w:r>
      <w:r w:rsidR="00832CA4" w:rsidRPr="00F342C5">
        <w:rPr>
          <w:szCs w:val="24"/>
        </w:rPr>
        <w:t xml:space="preserve">пального долга в </w:t>
      </w:r>
      <w:r w:rsidR="00174621" w:rsidRPr="00F342C5">
        <w:rPr>
          <w:szCs w:val="24"/>
        </w:rPr>
        <w:t>бюджет</w:t>
      </w:r>
      <w:r w:rsidR="00832CA4" w:rsidRPr="00F342C5">
        <w:rPr>
          <w:szCs w:val="24"/>
        </w:rPr>
        <w:t>е</w:t>
      </w:r>
      <w:r w:rsidR="00174621" w:rsidRPr="00F342C5">
        <w:rPr>
          <w:szCs w:val="24"/>
        </w:rPr>
        <w:t xml:space="preserve"> муниципального образования (по выбору студента) за три последних года</w:t>
      </w:r>
      <w:r w:rsidR="00174621" w:rsidRPr="00F342C5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</w:t>
      </w:r>
      <w:r w:rsidR="00174621" w:rsidRPr="00F342C5">
        <w:rPr>
          <w:rFonts w:eastAsia="Times New Roman"/>
          <w:szCs w:val="24"/>
        </w:rPr>
        <w:t>е</w:t>
      </w:r>
      <w:r w:rsidR="00174621" w:rsidRPr="00F342C5">
        <w:rPr>
          <w:rFonts w:eastAsia="Times New Roman"/>
          <w:szCs w:val="24"/>
        </w:rPr>
        <w:t>ния по годам. Полученные результаты представить графически на рисунке с помощью диаграмм. Написать аналитический вывод.</w:t>
      </w:r>
    </w:p>
    <w:p w:rsidR="001453CE" w:rsidRDefault="001453CE" w:rsidP="001453C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  <w:rPr>
          <w:rStyle w:val="FontStyle49"/>
          <w:b/>
          <w:i/>
          <w:sz w:val="24"/>
          <w:szCs w:val="24"/>
        </w:rPr>
      </w:pPr>
    </w:p>
    <w:p w:rsidR="00832CA4" w:rsidRPr="00F342C5" w:rsidRDefault="00832CA4" w:rsidP="001453C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1C55B7" w:rsidRPr="00E648ED" w:rsidRDefault="00FC5925" w:rsidP="001453CE">
      <w:pPr>
        <w:pStyle w:val="21"/>
        <w:tabs>
          <w:tab w:val="left" w:pos="0"/>
          <w:tab w:val="left" w:pos="900"/>
          <w:tab w:val="left" w:pos="1418"/>
        </w:tabs>
        <w:ind w:firstLine="709"/>
        <w:rPr>
          <w:b w:val="0"/>
          <w:sz w:val="24"/>
          <w:szCs w:val="24"/>
        </w:rPr>
      </w:pPr>
      <w:r w:rsidRPr="00E648ED">
        <w:rPr>
          <w:b w:val="0"/>
          <w:sz w:val="24"/>
          <w:szCs w:val="24"/>
        </w:rPr>
        <w:t xml:space="preserve">Задача </w:t>
      </w:r>
      <w:r w:rsidR="00832CA4" w:rsidRPr="00E648ED">
        <w:rPr>
          <w:b w:val="0"/>
          <w:sz w:val="24"/>
          <w:szCs w:val="24"/>
        </w:rPr>
        <w:t>1</w:t>
      </w:r>
      <w:proofErr w:type="gramStart"/>
      <w:r w:rsidRPr="00E648ED">
        <w:rPr>
          <w:b w:val="0"/>
          <w:sz w:val="24"/>
          <w:szCs w:val="24"/>
        </w:rPr>
        <w:t xml:space="preserve"> </w:t>
      </w:r>
      <w:r w:rsidR="001C55B7" w:rsidRPr="00E648ED">
        <w:rPr>
          <w:b w:val="0"/>
          <w:sz w:val="24"/>
          <w:szCs w:val="24"/>
        </w:rPr>
        <w:t>О</w:t>
      </w:r>
      <w:proofErr w:type="gramEnd"/>
      <w:r w:rsidR="001C55B7" w:rsidRPr="00E648ED">
        <w:rPr>
          <w:b w:val="0"/>
          <w:sz w:val="24"/>
          <w:szCs w:val="24"/>
        </w:rPr>
        <w:t>пределит</w:t>
      </w:r>
      <w:r w:rsidR="00FA6698" w:rsidRPr="00E648ED">
        <w:rPr>
          <w:b w:val="0"/>
          <w:sz w:val="24"/>
          <w:szCs w:val="24"/>
        </w:rPr>
        <w:t>ь</w:t>
      </w:r>
      <w:r w:rsidR="001C55B7" w:rsidRPr="00E648ED">
        <w:rPr>
          <w:b w:val="0"/>
          <w:sz w:val="24"/>
          <w:szCs w:val="24"/>
        </w:rPr>
        <w:t xml:space="preserve"> в соответствии с Бюджетным кодексом РФ предельный объем деф</w:t>
      </w:r>
      <w:r w:rsidR="001C55B7" w:rsidRPr="00E648ED">
        <w:rPr>
          <w:b w:val="0"/>
          <w:sz w:val="24"/>
          <w:szCs w:val="24"/>
        </w:rPr>
        <w:t>и</w:t>
      </w:r>
      <w:r w:rsidR="001C55B7" w:rsidRPr="00E648ED">
        <w:rPr>
          <w:b w:val="0"/>
          <w:sz w:val="24"/>
          <w:szCs w:val="24"/>
        </w:rPr>
        <w:t>цита, долга и расходов на его обслуживание по муниципальному образованию, используя ниж</w:t>
      </w:r>
      <w:r w:rsidR="001C55B7" w:rsidRPr="00E648ED">
        <w:rPr>
          <w:b w:val="0"/>
          <w:sz w:val="24"/>
          <w:szCs w:val="24"/>
        </w:rPr>
        <w:t>е</w:t>
      </w:r>
      <w:r w:rsidR="001C55B7" w:rsidRPr="00E648ED">
        <w:rPr>
          <w:b w:val="0"/>
          <w:sz w:val="24"/>
          <w:szCs w:val="24"/>
        </w:rPr>
        <w:t>приведенные данные.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i/>
                <w:szCs w:val="24"/>
              </w:rPr>
              <w:t xml:space="preserve">    </w:t>
            </w:r>
            <w:r w:rsidRPr="00E648ED">
              <w:rPr>
                <w:szCs w:val="24"/>
              </w:rPr>
              <w:t xml:space="preserve">  Наименование разделов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Сумма, тыс. руб.</w:t>
            </w: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>Доходы,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405493</w:t>
            </w: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>в том числе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 xml:space="preserve">- налоговые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222685</w:t>
            </w: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>- неналоговые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42577</w:t>
            </w: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>- безвозмездные поступления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140231</w:t>
            </w: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>Расходы,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431530</w:t>
            </w: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>Дефицит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26037</w:t>
            </w:r>
          </w:p>
        </w:tc>
      </w:tr>
    </w:tbl>
    <w:p w:rsidR="001C55B7" w:rsidRPr="00E648ED" w:rsidRDefault="001C55B7" w:rsidP="001453CE">
      <w:pPr>
        <w:spacing w:after="0" w:line="240" w:lineRule="auto"/>
        <w:ind w:firstLine="709"/>
        <w:rPr>
          <w:szCs w:val="24"/>
        </w:rPr>
      </w:pPr>
      <w:r w:rsidRPr="00E648ED">
        <w:rPr>
          <w:szCs w:val="24"/>
        </w:rPr>
        <w:t xml:space="preserve">  Проанализир</w:t>
      </w:r>
      <w:r w:rsidR="00FA6698" w:rsidRPr="00E648ED">
        <w:rPr>
          <w:szCs w:val="24"/>
        </w:rPr>
        <w:t>овать</w:t>
      </w:r>
      <w:r w:rsidRPr="00E648ED">
        <w:rPr>
          <w:szCs w:val="24"/>
        </w:rPr>
        <w:t>, соответствует ли требованиям Бюджетного кодекса РФ указанный д</w:t>
      </w:r>
      <w:r w:rsidRPr="00E648ED">
        <w:rPr>
          <w:szCs w:val="24"/>
        </w:rPr>
        <w:t>е</w:t>
      </w:r>
      <w:r w:rsidRPr="00E648ED">
        <w:rPr>
          <w:szCs w:val="24"/>
        </w:rPr>
        <w:t>фицит бюджета.</w:t>
      </w:r>
    </w:p>
    <w:p w:rsidR="00D42BDB" w:rsidRPr="00E648ED" w:rsidRDefault="00787ECD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 xml:space="preserve">Задача </w:t>
      </w:r>
      <w:r w:rsidR="00832CA4" w:rsidRPr="00E648ED">
        <w:rPr>
          <w:rFonts w:eastAsia="Times New Roman"/>
          <w:szCs w:val="24"/>
        </w:rPr>
        <w:t>2</w:t>
      </w:r>
      <w:proofErr w:type="gramStart"/>
      <w:r w:rsidRPr="00E648ED">
        <w:rPr>
          <w:rFonts w:eastAsia="Times New Roman"/>
          <w:szCs w:val="24"/>
        </w:rPr>
        <w:t xml:space="preserve"> </w:t>
      </w:r>
      <w:r w:rsidR="00D42BDB" w:rsidRPr="00E648ED">
        <w:rPr>
          <w:szCs w:val="24"/>
        </w:rPr>
        <w:t>П</w:t>
      </w:r>
      <w:proofErr w:type="gramEnd"/>
      <w:r w:rsidR="00D42BDB" w:rsidRPr="00E648ED">
        <w:rPr>
          <w:szCs w:val="24"/>
        </w:rPr>
        <w:t>роанализировать состав, структуру и динамику государственного внутреннего и внешнего долга РФ за пять последних лет</w:t>
      </w:r>
      <w:r w:rsidR="00D42BDB" w:rsidRPr="00E648ED">
        <w:rPr>
          <w:rFonts w:eastAsia="Times New Roman"/>
          <w:szCs w:val="24"/>
        </w:rPr>
        <w:t>. Построить аналитическую таблицу с расчетом прир</w:t>
      </w:r>
      <w:r w:rsidR="00D42BDB" w:rsidRPr="00E648ED">
        <w:rPr>
          <w:rFonts w:eastAsia="Times New Roman"/>
          <w:szCs w:val="24"/>
        </w:rPr>
        <w:t>о</w:t>
      </w:r>
      <w:r w:rsidR="00D42BDB" w:rsidRPr="00E648ED">
        <w:rPr>
          <w:rFonts w:eastAsia="Times New Roman"/>
          <w:szCs w:val="24"/>
        </w:rPr>
        <w:t>ста, удельных весов, отношения долга к численности населения и ВВП. Полученные результаты представить графически на рисунке с помощью диаграмм. Написать аналитический вывод.</w:t>
      </w:r>
    </w:p>
    <w:p w:rsidR="00D42BDB" w:rsidRPr="00F342C5" w:rsidRDefault="00D42BDB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 xml:space="preserve">Задача </w:t>
      </w:r>
      <w:r w:rsidR="00832CA4" w:rsidRPr="00E648ED">
        <w:rPr>
          <w:rFonts w:eastAsia="Times New Roman"/>
          <w:szCs w:val="24"/>
        </w:rPr>
        <w:t>3</w:t>
      </w:r>
      <w:proofErr w:type="gramStart"/>
      <w:r w:rsidRPr="00E648ED">
        <w:rPr>
          <w:rFonts w:eastAsia="Times New Roman"/>
          <w:szCs w:val="24"/>
        </w:rPr>
        <w:t xml:space="preserve"> </w:t>
      </w:r>
      <w:r w:rsidRPr="00F342C5">
        <w:rPr>
          <w:szCs w:val="24"/>
        </w:rPr>
        <w:t>П</w:t>
      </w:r>
      <w:proofErr w:type="gramEnd"/>
      <w:r w:rsidRPr="00F342C5">
        <w:rPr>
          <w:szCs w:val="24"/>
        </w:rPr>
        <w:t>роанализировать состав, структуру и динамику государственного внутреннего и внешнего долга субъекта РФ за пять последних лет</w:t>
      </w:r>
      <w:r w:rsidRPr="00F342C5">
        <w:rPr>
          <w:rFonts w:eastAsia="Times New Roman"/>
          <w:szCs w:val="24"/>
        </w:rPr>
        <w:t>. Построить аналитическую таблицу с расчетом прироста, удельных весов, отношения долга к численности населения и ВРП. Полученные резул</w:t>
      </w:r>
      <w:r w:rsidRPr="00F342C5">
        <w:rPr>
          <w:rFonts w:eastAsia="Times New Roman"/>
          <w:szCs w:val="24"/>
        </w:rPr>
        <w:t>ь</w:t>
      </w:r>
      <w:r w:rsidRPr="00F342C5">
        <w:rPr>
          <w:rFonts w:eastAsia="Times New Roman"/>
          <w:szCs w:val="24"/>
        </w:rPr>
        <w:t>таты представить графически на рисунке с помощью диаграмм. Написать аналитический вывод.</w:t>
      </w:r>
    </w:p>
    <w:p w:rsidR="001453CE" w:rsidRDefault="001453CE" w:rsidP="001453CE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832CA4" w:rsidRPr="00F342C5" w:rsidRDefault="00832CA4" w:rsidP="001453CE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342C5">
        <w:rPr>
          <w:b/>
          <w:i/>
          <w:snapToGrid w:val="0"/>
        </w:rPr>
        <w:t>Раздел 3 - Управление государственным и муниципальным долгом</w:t>
      </w:r>
    </w:p>
    <w:p w:rsidR="00D42BDB" w:rsidRPr="00E648ED" w:rsidRDefault="00D42BDB" w:rsidP="00E122F5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>Задача 1</w:t>
      </w:r>
      <w:proofErr w:type="gramStart"/>
      <w:r w:rsidRPr="00E648ED">
        <w:rPr>
          <w:rFonts w:eastAsia="Times New Roman"/>
          <w:szCs w:val="24"/>
        </w:rPr>
        <w:t xml:space="preserve"> И</w:t>
      </w:r>
      <w:proofErr w:type="gramEnd"/>
      <w:r w:rsidRPr="00E648ED">
        <w:rPr>
          <w:rFonts w:eastAsia="Times New Roman"/>
          <w:szCs w:val="24"/>
        </w:rPr>
        <w:t xml:space="preserve">зобразить схематично взаимосвязь органов исполнительной власти в процессе </w:t>
      </w:r>
      <w:r w:rsidR="00832CA4" w:rsidRPr="00E648ED">
        <w:rPr>
          <w:rFonts w:eastAsia="Times New Roman"/>
          <w:szCs w:val="24"/>
        </w:rPr>
        <w:t>эмиссии государственных ценных бумаг РФ</w:t>
      </w:r>
      <w:r w:rsidRPr="00E648ED">
        <w:rPr>
          <w:rFonts w:eastAsia="Times New Roman"/>
          <w:szCs w:val="24"/>
        </w:rPr>
        <w:t>. Описать документооборот.</w:t>
      </w:r>
    </w:p>
    <w:p w:rsidR="00D42BDB" w:rsidRPr="00E648ED" w:rsidRDefault="00D42BDB" w:rsidP="00E122F5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>Задача 2</w:t>
      </w:r>
      <w:proofErr w:type="gramStart"/>
      <w:r w:rsidRPr="00E648ED">
        <w:rPr>
          <w:rFonts w:eastAsia="Times New Roman"/>
          <w:szCs w:val="24"/>
        </w:rPr>
        <w:t xml:space="preserve"> И</w:t>
      </w:r>
      <w:proofErr w:type="gramEnd"/>
      <w:r w:rsidRPr="00E648ED">
        <w:rPr>
          <w:rFonts w:eastAsia="Times New Roman"/>
          <w:szCs w:val="24"/>
        </w:rPr>
        <w:t xml:space="preserve">зобразить схематично взаимосвязь органов исполнительной власти в процессе </w:t>
      </w:r>
      <w:r w:rsidR="00832CA4" w:rsidRPr="00E648ED">
        <w:rPr>
          <w:rFonts w:eastAsia="Times New Roman"/>
          <w:szCs w:val="24"/>
        </w:rPr>
        <w:t>управления государственным долгом РФ</w:t>
      </w:r>
      <w:r w:rsidRPr="00E648ED">
        <w:rPr>
          <w:rFonts w:eastAsia="Times New Roman"/>
          <w:szCs w:val="24"/>
        </w:rPr>
        <w:t>. Описать документооборот.</w:t>
      </w:r>
    </w:p>
    <w:p w:rsidR="00832CA4" w:rsidRPr="00F342C5" w:rsidRDefault="00832CA4" w:rsidP="00E1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>Задача 3</w:t>
      </w:r>
      <w:proofErr w:type="gramStart"/>
      <w:r w:rsidRPr="00F342C5">
        <w:rPr>
          <w:rFonts w:eastAsia="Times New Roman"/>
          <w:szCs w:val="24"/>
        </w:rPr>
        <w:t xml:space="preserve"> К</w:t>
      </w:r>
      <w:proofErr w:type="gramEnd"/>
      <w:r w:rsidRPr="00F342C5">
        <w:rPr>
          <w:rFonts w:eastAsia="Times New Roman"/>
          <w:szCs w:val="24"/>
        </w:rPr>
        <w:t>акую политику в области управления государственным долгом Вы считаете о</w:t>
      </w:r>
      <w:r w:rsidRPr="00F342C5">
        <w:rPr>
          <w:rFonts w:eastAsia="Times New Roman"/>
          <w:szCs w:val="24"/>
        </w:rPr>
        <w:t>п</w:t>
      </w:r>
      <w:r w:rsidRPr="00F342C5">
        <w:rPr>
          <w:rFonts w:eastAsia="Times New Roman"/>
          <w:szCs w:val="24"/>
        </w:rPr>
        <w:t>тимальной для Российской Федерации? Ответ проиллюстрируйте соответствующими цитатами из официальных источников и примерами из средств массовой информации.</w:t>
      </w:r>
    </w:p>
    <w:p w:rsidR="00476B80" w:rsidRPr="00F342C5" w:rsidRDefault="003058FF" w:rsidP="00F342C5">
      <w:pPr>
        <w:pStyle w:val="2"/>
        <w:spacing w:before="0" w:line="240" w:lineRule="auto"/>
        <w:rPr>
          <w:sz w:val="24"/>
          <w:szCs w:val="24"/>
        </w:rPr>
      </w:pPr>
      <w:bookmarkStart w:id="8" w:name="_Toc445844539"/>
      <w:r w:rsidRPr="00F342C5">
        <w:rPr>
          <w:sz w:val="24"/>
          <w:szCs w:val="24"/>
        </w:rPr>
        <w:lastRenderedPageBreak/>
        <w:t xml:space="preserve">Блок </w:t>
      </w:r>
      <w:r w:rsidRPr="00F342C5">
        <w:rPr>
          <w:sz w:val="24"/>
          <w:szCs w:val="24"/>
          <w:lang w:val="en-US"/>
        </w:rPr>
        <w:t>D</w:t>
      </w:r>
      <w:r w:rsidRPr="00F342C5">
        <w:rPr>
          <w:sz w:val="24"/>
          <w:szCs w:val="24"/>
        </w:rPr>
        <w:t xml:space="preserve"> - Оценочные средства, используемые в рамках промежуточного контроля знаний, проводимого в форме </w:t>
      </w:r>
      <w:r w:rsidRPr="00F342C5">
        <w:rPr>
          <w:i/>
          <w:sz w:val="24"/>
          <w:szCs w:val="24"/>
        </w:rPr>
        <w:t>экзамена</w:t>
      </w:r>
      <w:r w:rsidRPr="00F342C5">
        <w:rPr>
          <w:sz w:val="24"/>
          <w:szCs w:val="24"/>
        </w:rPr>
        <w:t>.</w:t>
      </w:r>
      <w:bookmarkEnd w:id="8"/>
    </w:p>
    <w:p w:rsidR="003058FF" w:rsidRPr="00F342C5" w:rsidRDefault="003058FF" w:rsidP="00F342C5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FA6698" w:rsidRPr="00F342C5" w:rsidRDefault="00FA6698" w:rsidP="00F342C5">
      <w:pPr>
        <w:spacing w:after="0" w:line="240" w:lineRule="auto"/>
        <w:ind w:firstLine="680"/>
        <w:jc w:val="both"/>
        <w:rPr>
          <w:rFonts w:eastAsia="Times New Roman"/>
          <w:b/>
          <w:szCs w:val="24"/>
        </w:rPr>
      </w:pPr>
      <w:r w:rsidRPr="00F342C5">
        <w:rPr>
          <w:rFonts w:eastAsia="Times New Roman"/>
          <w:b/>
          <w:szCs w:val="24"/>
        </w:rPr>
        <w:t xml:space="preserve">Вопросы к экзамену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Сущность, структура и основные особенности российского рынка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Государственные внутренние займы СССР: особенности и основная характеристика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Недостатки организации рынка государственных ценных бумаг в России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Государственные ценные бумаги в России: виды, характеристика и особенности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История возникновения и развития государственного внешнего долга России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История возникновения и развития государственного внутреннего долга России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Международная практика выпуска государственных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Взаимосвязь бюджетного дефицита и государственного долга</w:t>
      </w:r>
    </w:p>
    <w:p w:rsidR="001453CE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Роль государственного долга в воспроизводственном процессе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Взаимосвязь государственного долга с налогами, инвестициями и экономическим ростом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Значение и особенности региональных и муниципальных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Пирамида ГКО-ОФЗ: значение для экономики России, особенности и основные характ</w:t>
      </w:r>
      <w:r w:rsidRPr="001453CE">
        <w:rPr>
          <w:rFonts w:eastAsia="Times New Roman"/>
          <w:szCs w:val="24"/>
          <w:lang w:eastAsia="ru-RU"/>
        </w:rPr>
        <w:t>е</w:t>
      </w:r>
      <w:r w:rsidRPr="001453CE">
        <w:rPr>
          <w:rFonts w:eastAsia="Times New Roman"/>
          <w:szCs w:val="24"/>
          <w:lang w:eastAsia="ru-RU"/>
        </w:rPr>
        <w:t>ристики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Муниципальный долг и проблемы его управления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Особенности рынка корпоративных ценных бумаг и валютных инструментов во </w:t>
      </w:r>
      <w:r w:rsidR="00E122F5">
        <w:rPr>
          <w:rFonts w:eastAsia="Times New Roman"/>
          <w:szCs w:val="24"/>
          <w:lang w:eastAsia="ru-RU"/>
        </w:rPr>
        <w:t>второй</w:t>
      </w:r>
      <w:r w:rsidRPr="001453CE">
        <w:rPr>
          <w:rFonts w:eastAsia="Times New Roman"/>
          <w:szCs w:val="24"/>
          <w:lang w:eastAsia="ru-RU"/>
        </w:rPr>
        <w:t xml:space="preserve"> половине 90-х годов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Перестройка фондового рынка в период оживления экономики: характеристика корпор</w:t>
      </w:r>
      <w:r w:rsidRPr="001453CE">
        <w:rPr>
          <w:rFonts w:eastAsia="Times New Roman"/>
          <w:szCs w:val="24"/>
          <w:lang w:eastAsia="ru-RU"/>
        </w:rPr>
        <w:t>а</w:t>
      </w:r>
      <w:r w:rsidRPr="001453CE">
        <w:rPr>
          <w:rFonts w:eastAsia="Times New Roman"/>
          <w:szCs w:val="24"/>
          <w:lang w:eastAsia="ru-RU"/>
        </w:rPr>
        <w:t>тивных и государственных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Методы управления государственным долгом России. Принципы управления и задачи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Рынок еврооблигаций. Его необходимость для экономики России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Влияние мирового финансового кризиса на фондовый рынок России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Государственный долг как экономическая категория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Характеристика основных способов оформления государственной задолженности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Классификация и виды государственного долга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Правовое регулирование государственного долга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Долговая политика государства и ее социально-экономическое значение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Государственный долг и состояние государственных финансов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Госдолг и развитие международного сотрудничества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Рынок государственных ценных бумаг и его функции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ценные бумаги: определение и основные виды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Участники рынка государственных ценных бумаг и их функции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Роль Министерства финансов РФ на рынке государственных ценных бумаг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Профессиональные участники и виды деятельности на рынке государственных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Механизм функционирования рынка государственных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Инструменты государственной задолженности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Характеристика государственных займов по различным признакам их классификации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Особенности эмиссии и обращения государственных и муниципальных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Управление государственным долгом: цели, задачи, функциональные элементы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Эффективность управления государственным долгом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Приемы и методы управления государственным долгом и их использование в росси</w:t>
      </w:r>
      <w:r w:rsidR="00EC7953" w:rsidRPr="001453CE">
        <w:rPr>
          <w:rFonts w:eastAsia="Times New Roman"/>
          <w:szCs w:val="24"/>
          <w:lang w:eastAsia="ru-RU"/>
        </w:rPr>
        <w:t>й</w:t>
      </w:r>
      <w:r w:rsidR="00EC7953" w:rsidRPr="001453CE">
        <w:rPr>
          <w:rFonts w:eastAsia="Times New Roman"/>
          <w:szCs w:val="24"/>
          <w:lang w:eastAsia="ru-RU"/>
        </w:rPr>
        <w:t>ской практике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Динамика государственного долга РФ в 1993-2003 годах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Расходы федерального бюджета РФ по обслуживанию государственного долга и их д</w:t>
      </w:r>
      <w:r w:rsidR="00EC7953" w:rsidRPr="001453CE">
        <w:rPr>
          <w:rFonts w:eastAsia="Times New Roman"/>
          <w:szCs w:val="24"/>
          <w:lang w:eastAsia="ru-RU"/>
        </w:rPr>
        <w:t>и</w:t>
      </w:r>
      <w:r w:rsidR="00EC7953" w:rsidRPr="001453CE">
        <w:rPr>
          <w:rFonts w:eastAsia="Times New Roman"/>
          <w:szCs w:val="24"/>
          <w:lang w:eastAsia="ru-RU"/>
        </w:rPr>
        <w:t>намика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Универсальные федеральные займы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ГКО: цели и условия выпуска, особенности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ОФЗ: виды займов, условия выпуска и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 </w:t>
      </w:r>
      <w:r w:rsidR="00EC7953" w:rsidRPr="001453CE">
        <w:rPr>
          <w:rFonts w:eastAsia="Times New Roman"/>
          <w:szCs w:val="24"/>
          <w:lang w:eastAsia="ru-RU"/>
        </w:rPr>
        <w:t>Рынок ГКО-ОФЗ: особенности организации и динамика в 1993-2003 годах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Выпуск в обращение и особенности функционирования золотых сертификатов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Размещение и механизм функционирования ОГСЗ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Специальные федеральные займы РФ, размещаемых среди юридических и физических лиц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Выпуск и обращение облигаций республиканских займов 1990 и 1991 годов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ОВВЗ: цели эмиссии и особенности функционирования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Цели выпуска и особенности обращения казначейских векселей, казначейских обяз</w:t>
      </w:r>
      <w:r w:rsidR="00EC7953" w:rsidRPr="001453CE">
        <w:rPr>
          <w:rFonts w:eastAsia="Times New Roman"/>
          <w:szCs w:val="24"/>
          <w:lang w:eastAsia="ru-RU"/>
        </w:rPr>
        <w:t>а</w:t>
      </w:r>
      <w:r w:rsidR="00EC7953" w:rsidRPr="001453CE">
        <w:rPr>
          <w:rFonts w:eastAsia="Times New Roman"/>
          <w:szCs w:val="24"/>
          <w:lang w:eastAsia="ru-RU"/>
        </w:rPr>
        <w:t>тельств и веселей Министерства финансов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займы РФ, размещаемые среди населения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и муниципальные гарантии и поручительства и их социаль</w:t>
      </w:r>
      <w:r w:rsidR="00EC7953" w:rsidRPr="001453CE">
        <w:rPr>
          <w:rFonts w:eastAsia="Times New Roman"/>
          <w:szCs w:val="24"/>
          <w:lang w:eastAsia="ru-RU"/>
        </w:rPr>
        <w:softHyphen/>
        <w:t>но-экономическое значение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Субфедеральные и муниципальные заимствования: формы долговых обязательств, цели размещения займов, их доходность и надежность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Практика субфедеральных и муниципальных заимствований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Динамика и современное состояние внешнего долга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Деятельность МВФ и его роль в кредитовании России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proofErr w:type="spellStart"/>
      <w:r w:rsidR="00EC7953" w:rsidRPr="001453CE">
        <w:rPr>
          <w:rFonts w:eastAsia="Times New Roman"/>
          <w:szCs w:val="24"/>
          <w:lang w:eastAsia="ru-RU"/>
        </w:rPr>
        <w:t>Еврооблигационные</w:t>
      </w:r>
      <w:proofErr w:type="spellEnd"/>
      <w:r w:rsidR="00EC7953" w:rsidRPr="001453CE">
        <w:rPr>
          <w:rFonts w:eastAsia="Times New Roman"/>
          <w:szCs w:val="24"/>
          <w:lang w:eastAsia="ru-RU"/>
        </w:rPr>
        <w:t xml:space="preserve"> займы России: назначение, объемы эмиссии и условия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Относительные показатели, применяемые для оценки состояния внешней задолженности государства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Правопреемство и его роль в обслуживании внешнего долга 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proofErr w:type="spellStart"/>
      <w:r w:rsidR="00EC7953" w:rsidRPr="001453CE">
        <w:rPr>
          <w:rFonts w:eastAsia="Times New Roman"/>
          <w:szCs w:val="24"/>
          <w:lang w:eastAsia="ru-RU"/>
        </w:rPr>
        <w:t>Внешнедолговые</w:t>
      </w:r>
      <w:proofErr w:type="spellEnd"/>
      <w:r w:rsidR="00EC7953" w:rsidRPr="001453CE">
        <w:rPr>
          <w:rFonts w:eastAsia="Times New Roman"/>
          <w:szCs w:val="24"/>
          <w:lang w:eastAsia="ru-RU"/>
        </w:rPr>
        <w:t xml:space="preserve"> операции и кредиторы постсоветской России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Функции и полномочия Банка России в процессе управления государственным долгом</w:t>
      </w:r>
    </w:p>
    <w:p w:rsidR="00171167" w:rsidRPr="00F342C5" w:rsidRDefault="00171167" w:rsidP="004A6234">
      <w:pPr>
        <w:spacing w:after="0" w:line="240" w:lineRule="auto"/>
        <w:ind w:firstLine="851"/>
        <w:jc w:val="both"/>
        <w:rPr>
          <w:rFonts w:eastAsia="Times New Roman"/>
          <w:b/>
          <w:szCs w:val="24"/>
        </w:rPr>
      </w:pPr>
    </w:p>
    <w:p w:rsidR="00F342C5" w:rsidRDefault="00F342C5">
      <w:pPr>
        <w:spacing w:after="0" w:line="240" w:lineRule="auto"/>
        <w:rPr>
          <w:rFonts w:eastAsia="Times New Roman"/>
          <w:b/>
          <w:sz w:val="32"/>
          <w:szCs w:val="20"/>
          <w:lang w:eastAsia="ru-RU"/>
        </w:rPr>
      </w:pPr>
      <w:bookmarkStart w:id="9" w:name="_Toc445844540"/>
      <w:r>
        <w:br w:type="page"/>
      </w:r>
    </w:p>
    <w:bookmarkEnd w:id="9"/>
    <w:p w:rsidR="001453CE" w:rsidRPr="008D0EF0" w:rsidRDefault="001453CE" w:rsidP="001453CE">
      <w:pPr>
        <w:spacing w:after="0" w:line="240" w:lineRule="auto"/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>Описание показателей и критериев оценивания компетенций, описание шкал оцен</w:t>
      </w:r>
      <w:r w:rsidRPr="008D0EF0">
        <w:rPr>
          <w:b/>
          <w:szCs w:val="24"/>
        </w:rPr>
        <w:t>и</w:t>
      </w:r>
      <w:r w:rsidRPr="008D0EF0">
        <w:rPr>
          <w:b/>
          <w:szCs w:val="24"/>
        </w:rPr>
        <w:t>вания</w:t>
      </w:r>
    </w:p>
    <w:p w:rsidR="001453CE" w:rsidRPr="008D0EF0" w:rsidRDefault="001453CE" w:rsidP="001453CE">
      <w:pPr>
        <w:spacing w:after="0" w:line="240" w:lineRule="auto"/>
        <w:ind w:firstLine="709"/>
        <w:jc w:val="both"/>
        <w:rPr>
          <w:b/>
          <w:szCs w:val="24"/>
        </w:rPr>
      </w:pPr>
    </w:p>
    <w:p w:rsidR="001453CE" w:rsidRPr="008D0EF0" w:rsidRDefault="001453CE" w:rsidP="001453CE">
      <w:pPr>
        <w:spacing w:after="0" w:line="240" w:lineRule="auto"/>
        <w:ind w:firstLine="709"/>
        <w:rPr>
          <w:i/>
          <w:szCs w:val="24"/>
        </w:rPr>
      </w:pPr>
      <w:r w:rsidRPr="008D0EF0">
        <w:rPr>
          <w:b/>
          <w:szCs w:val="24"/>
        </w:rPr>
        <w:t>Оценивание выполнения тестов</w:t>
      </w:r>
      <w:r w:rsidRPr="008D0EF0">
        <w:rPr>
          <w:b/>
          <w:i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1453CE" w:rsidRPr="001453CE" w:rsidTr="00BF387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4-балльная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Критерии</w:t>
            </w:r>
          </w:p>
        </w:tc>
      </w:tr>
      <w:tr w:rsidR="001453CE" w:rsidRPr="001453CE" w:rsidTr="00BF387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Отлично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514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выполнения тест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вых заданий;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75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Правильность ответов на в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просы;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Самостоятельность тестир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более 95 % заданий предложе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ный вопрос</w:t>
            </w:r>
          </w:p>
        </w:tc>
      </w:tr>
      <w:tr w:rsidR="001453CE" w:rsidRPr="001453CE" w:rsidTr="00BF387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Хорошо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от 75 до 95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ленный вопрос; однако были допущены 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1453CE" w:rsidRPr="001453CE" w:rsidTr="00BF387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Удовлетворительно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от 50 до 75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1453CE" w:rsidRPr="001453CE" w:rsidTr="00BF387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Неудовлетвори</w:t>
            </w:r>
            <w:r w:rsidRPr="001453CE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менее 50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допущены существенные ошибки в теоретическом м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териале (терминах, понятиях).</w:t>
            </w:r>
          </w:p>
        </w:tc>
      </w:tr>
    </w:tbl>
    <w:p w:rsidR="001453CE" w:rsidRPr="001453CE" w:rsidRDefault="001453CE" w:rsidP="001453CE">
      <w:pPr>
        <w:spacing w:after="0" w:line="240" w:lineRule="auto"/>
        <w:rPr>
          <w:rStyle w:val="aff0"/>
          <w:rFonts w:eastAsia="Calibri"/>
          <w:bCs w:val="0"/>
          <w:sz w:val="24"/>
          <w:szCs w:val="24"/>
          <w:u w:val="none"/>
        </w:rPr>
      </w:pPr>
    </w:p>
    <w:p w:rsidR="001453CE" w:rsidRPr="001453CE" w:rsidRDefault="001453CE" w:rsidP="001453CE">
      <w:pPr>
        <w:spacing w:after="0" w:line="240" w:lineRule="auto"/>
        <w:ind w:firstLine="709"/>
        <w:jc w:val="both"/>
        <w:rPr>
          <w:szCs w:val="24"/>
        </w:rPr>
      </w:pPr>
      <w:r w:rsidRPr="001453CE">
        <w:rPr>
          <w:rStyle w:val="aff0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="007D4ECC">
        <w:rPr>
          <w:szCs w:val="24"/>
        </w:rPr>
        <w:t xml:space="preserve"> (собеседование</w:t>
      </w:r>
      <w:r w:rsidRPr="001453CE">
        <w:rPr>
          <w:szCs w:val="24"/>
        </w:rPr>
        <w:t xml:space="preserve">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1453CE" w:rsidRPr="001453CE" w:rsidTr="00BF387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Критерии</w:t>
            </w:r>
          </w:p>
        </w:tc>
      </w:tr>
      <w:tr w:rsidR="001453CE" w:rsidRPr="001453CE" w:rsidTr="00BF387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изложения теорет</w:t>
            </w:r>
            <w:r w:rsidRPr="001453CE">
              <w:rPr>
                <w:rStyle w:val="34"/>
                <w:sz w:val="24"/>
                <w:szCs w:val="24"/>
                <w:u w:val="none"/>
              </w:rPr>
              <w:t>и</w:t>
            </w:r>
            <w:r w:rsidRPr="001453CE">
              <w:rPr>
                <w:rStyle w:val="34"/>
                <w:sz w:val="24"/>
                <w:szCs w:val="24"/>
                <w:u w:val="none"/>
              </w:rPr>
              <w:t>ческого материала;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Правильность и/или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ментированность изложения (п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следовательность действий);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Самостоятельность ответа;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295"/>
              </w:tabs>
              <w:spacing w:line="240" w:lineRule="auto"/>
              <w:ind w:left="24" w:firstLine="24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Культура речи;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Степень осознанности, пон</w:t>
            </w:r>
            <w:r w:rsidRPr="001453CE">
              <w:rPr>
                <w:sz w:val="24"/>
                <w:szCs w:val="24"/>
              </w:rPr>
              <w:t>и</w:t>
            </w:r>
            <w:r w:rsidRPr="001453CE">
              <w:rPr>
                <w:sz w:val="24"/>
                <w:szCs w:val="24"/>
              </w:rPr>
              <w:t>мания изученного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Глубина / полнота рассмотр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ния темы;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lastRenderedPageBreak/>
              <w:t>Соответствие выступления т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ме, поставленным целям и зад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1453CE">
              <w:rPr>
                <w:rStyle w:val="34"/>
                <w:sz w:val="24"/>
                <w:szCs w:val="24"/>
                <w:u w:val="none"/>
              </w:rPr>
              <w:t>д</w:t>
            </w:r>
            <w:r w:rsidRPr="001453CE">
              <w:rPr>
                <w:rStyle w:val="34"/>
                <w:sz w:val="24"/>
                <w:szCs w:val="24"/>
                <w:u w:val="none"/>
              </w:rPr>
              <w:t>ложенные практические задания без ош</w:t>
            </w:r>
            <w:r w:rsidRPr="001453CE">
              <w:rPr>
                <w:rStyle w:val="34"/>
                <w:sz w:val="24"/>
                <w:szCs w:val="24"/>
                <w:u w:val="none"/>
              </w:rPr>
              <w:t>и</w:t>
            </w:r>
            <w:r w:rsidRPr="001453CE">
              <w:rPr>
                <w:rStyle w:val="34"/>
                <w:sz w:val="24"/>
                <w:szCs w:val="24"/>
                <w:u w:val="none"/>
              </w:rPr>
              <w:t>бок.</w:t>
            </w:r>
          </w:p>
        </w:tc>
      </w:tr>
      <w:tr w:rsidR="001453CE" w:rsidRPr="001453CE" w:rsidTr="00BF387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lastRenderedPageBreak/>
              <w:t>Хорошо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1453CE">
              <w:rPr>
                <w:rStyle w:val="34"/>
                <w:sz w:val="24"/>
                <w:szCs w:val="24"/>
                <w:u w:val="none"/>
              </w:rPr>
              <w:t>р</w:t>
            </w:r>
            <w:r w:rsidRPr="001453CE">
              <w:rPr>
                <w:rStyle w:val="34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1453CE">
              <w:rPr>
                <w:rStyle w:val="34"/>
                <w:sz w:val="24"/>
                <w:szCs w:val="24"/>
                <w:u w:val="none"/>
              </w:rPr>
              <w:t>д</w:t>
            </w:r>
            <w:r w:rsidRPr="001453CE">
              <w:rPr>
                <w:rStyle w:val="34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териалов по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1453CE" w:rsidRPr="001453CE" w:rsidTr="00BF387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lastRenderedPageBreak/>
              <w:t>Удовлетворительно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ных вопросов теории, слабо сформирова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ными навыками анализа явлений, проце</w:t>
            </w:r>
            <w:r w:rsidRPr="001453CE">
              <w:rPr>
                <w:rStyle w:val="34"/>
                <w:sz w:val="24"/>
                <w:szCs w:val="24"/>
                <w:u w:val="none"/>
              </w:rPr>
              <w:t>с</w:t>
            </w:r>
            <w:r w:rsidRPr="001453CE">
              <w:rPr>
                <w:rStyle w:val="34"/>
                <w:sz w:val="24"/>
                <w:szCs w:val="24"/>
                <w:u w:val="none"/>
              </w:rPr>
              <w:t>сов, недостаточным умением давать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ментированные ответы и приводить прим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ры, недостаточно свободным владением монологической речью, логичностью и 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следовательностью ответа. Допускается 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сколько ошибок в содержании ответа и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шении практических заданий.</w:t>
            </w:r>
          </w:p>
        </w:tc>
      </w:tr>
      <w:tr w:rsidR="001453CE" w:rsidRPr="001453CE" w:rsidTr="00BF3870">
        <w:trPr>
          <w:trHeight w:val="38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Неудовлетвори</w:t>
            </w:r>
            <w:r w:rsidRPr="001453CE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1453CE">
              <w:rPr>
                <w:rStyle w:val="34"/>
                <w:sz w:val="24"/>
                <w:szCs w:val="24"/>
                <w:u w:val="none"/>
              </w:rPr>
              <w:t>ч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ности и последовательности. Выводы 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верхностны. Решение практических заданий не выполнено, т.е. студент не способен о</w:t>
            </w:r>
            <w:r w:rsidRPr="001453CE">
              <w:rPr>
                <w:rStyle w:val="34"/>
                <w:sz w:val="24"/>
                <w:szCs w:val="24"/>
                <w:u w:val="none"/>
              </w:rPr>
              <w:t>т</w:t>
            </w:r>
            <w:r w:rsidRPr="001453CE">
              <w:rPr>
                <w:rStyle w:val="34"/>
                <w:sz w:val="24"/>
                <w:szCs w:val="24"/>
                <w:u w:val="none"/>
              </w:rPr>
              <w:t>ветить на вопросы даже при дополнител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ных наводящих вопросах преподавателя.</w:t>
            </w:r>
          </w:p>
        </w:tc>
      </w:tr>
    </w:tbl>
    <w:p w:rsidR="001453CE" w:rsidRPr="008D0EF0" w:rsidRDefault="001453CE" w:rsidP="001453CE">
      <w:pPr>
        <w:spacing w:after="0" w:line="240" w:lineRule="auto"/>
        <w:rPr>
          <w:b/>
          <w:szCs w:val="24"/>
        </w:rPr>
      </w:pPr>
    </w:p>
    <w:p w:rsidR="001453CE" w:rsidRPr="008D0EF0" w:rsidRDefault="001453CE" w:rsidP="001453CE">
      <w:pPr>
        <w:spacing w:after="0" w:line="240" w:lineRule="auto"/>
        <w:rPr>
          <w:rStyle w:val="aff1"/>
          <w:rFonts w:eastAsia="Calibri"/>
          <w:i w:val="0"/>
          <w:sz w:val="24"/>
          <w:szCs w:val="24"/>
        </w:rPr>
      </w:pPr>
      <w:r w:rsidRPr="008D0EF0">
        <w:rPr>
          <w:b/>
          <w:szCs w:val="24"/>
        </w:rPr>
        <w:t xml:space="preserve">Оценивание выполнения практической </w:t>
      </w:r>
      <w:r w:rsidRPr="007D4ECC">
        <w:rPr>
          <w:rStyle w:val="aff1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487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294"/>
        <w:gridCol w:w="4703"/>
      </w:tblGrid>
      <w:tr w:rsidR="001453CE" w:rsidRPr="008D0EF0" w:rsidTr="00BF3870">
        <w:trPr>
          <w:trHeight w:val="70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1453CE" w:rsidRPr="008D0EF0" w:rsidTr="00BF3870">
        <w:trPr>
          <w:trHeight w:val="141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выполнения;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Своевременность выпо</w:t>
            </w:r>
            <w:r w:rsidRPr="001453CE">
              <w:rPr>
                <w:rStyle w:val="34"/>
                <w:sz w:val="24"/>
                <w:szCs w:val="24"/>
                <w:u w:val="none"/>
              </w:rPr>
              <w:t>л</w:t>
            </w:r>
            <w:r w:rsidRPr="001453CE">
              <w:rPr>
                <w:rStyle w:val="34"/>
                <w:sz w:val="24"/>
                <w:szCs w:val="24"/>
                <w:u w:val="none"/>
              </w:rPr>
              <w:t>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Последовательность и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циональность выполнения;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>Самостоятельность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шения;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способность анализир</w:t>
            </w:r>
            <w:r w:rsidRPr="001453CE">
              <w:rPr>
                <w:sz w:val="24"/>
                <w:szCs w:val="24"/>
              </w:rPr>
              <w:t>о</w:t>
            </w:r>
            <w:r w:rsidRPr="001453CE">
              <w:rPr>
                <w:sz w:val="24"/>
                <w:szCs w:val="24"/>
              </w:rPr>
              <w:t>вать и обобщать информ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цию.</w:t>
            </w:r>
          </w:p>
          <w:p w:rsidR="001453CE" w:rsidRPr="001453CE" w:rsidRDefault="001453CE" w:rsidP="001453CE">
            <w:pPr>
              <w:pStyle w:val="29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left="24" w:right="114"/>
              <w:jc w:val="both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 xml:space="preserve"> Способность делать обоснованные выводы на о</w:t>
            </w:r>
            <w:r w:rsidRPr="001453CE">
              <w:rPr>
                <w:sz w:val="24"/>
                <w:szCs w:val="24"/>
              </w:rPr>
              <w:t>с</w:t>
            </w:r>
            <w:r w:rsidRPr="001453CE">
              <w:rPr>
                <w:sz w:val="24"/>
                <w:szCs w:val="24"/>
              </w:rPr>
              <w:t>нове интерпретации инфо</w:t>
            </w:r>
            <w:r w:rsidRPr="001453CE">
              <w:rPr>
                <w:sz w:val="24"/>
                <w:szCs w:val="24"/>
              </w:rPr>
              <w:t>р</w:t>
            </w:r>
            <w:r w:rsidRPr="001453CE">
              <w:rPr>
                <w:sz w:val="24"/>
                <w:szCs w:val="24"/>
              </w:rPr>
              <w:t>мации, разъяснения;</w:t>
            </w:r>
          </w:p>
          <w:p w:rsidR="001453CE" w:rsidRPr="001453CE" w:rsidRDefault="001453CE" w:rsidP="001453CE">
            <w:pPr>
              <w:pStyle w:val="29"/>
              <w:numPr>
                <w:ilvl w:val="0"/>
                <w:numId w:val="10"/>
              </w:numPr>
              <w:shd w:val="clear" w:color="auto" w:fill="auto"/>
              <w:tabs>
                <w:tab w:val="left" w:pos="413"/>
                <w:tab w:val="left" w:pos="487"/>
              </w:tabs>
              <w:spacing w:after="0" w:line="240" w:lineRule="auto"/>
              <w:ind w:right="114"/>
              <w:jc w:val="both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Установление причинно-следственных связей, выявл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ние  закономерности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1453CE">
              <w:rPr>
                <w:sz w:val="24"/>
                <w:szCs w:val="24"/>
              </w:rPr>
              <w:t>учел все условия задачи, правильно опред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лил статьи нормативно-правовых актов, полно и обоснованно решил правовую сит</w:t>
            </w:r>
            <w:r w:rsidRPr="001453CE">
              <w:rPr>
                <w:sz w:val="24"/>
                <w:szCs w:val="24"/>
              </w:rPr>
              <w:t>у</w:t>
            </w:r>
            <w:r w:rsidRPr="001453CE">
              <w:rPr>
                <w:sz w:val="24"/>
                <w:szCs w:val="24"/>
              </w:rPr>
              <w:t>ацию</w:t>
            </w:r>
          </w:p>
        </w:tc>
      </w:tr>
      <w:tr w:rsidR="001453CE" w:rsidRPr="008D0EF0" w:rsidTr="00BF3870">
        <w:trPr>
          <w:trHeight w:val="141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3CE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1453CE">
              <w:rPr>
                <w:sz w:val="24"/>
                <w:szCs w:val="24"/>
              </w:rPr>
              <w:t>с</w:t>
            </w:r>
            <w:r w:rsidRPr="001453CE">
              <w:rPr>
                <w:sz w:val="24"/>
                <w:szCs w:val="24"/>
              </w:rPr>
              <w:t>нованного ответа</w:t>
            </w:r>
          </w:p>
        </w:tc>
      </w:tr>
      <w:tr w:rsidR="001453CE" w:rsidRPr="008D0EF0" w:rsidTr="00BF3870">
        <w:trPr>
          <w:trHeight w:val="701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3CE" w:rsidRPr="003529C3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 xml:space="preserve">ля. Студент </w:t>
            </w:r>
            <w:r w:rsidRPr="001453CE">
              <w:rPr>
                <w:sz w:val="24"/>
                <w:szCs w:val="24"/>
              </w:rPr>
              <w:t>учел не все условия задачи, пр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вильно определил некоторые статьи норм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тивно-правовых актов, правильно решил правовую ситуацию, но не сумел дать по</w:t>
            </w:r>
            <w:r w:rsidRPr="001453CE">
              <w:rPr>
                <w:sz w:val="24"/>
                <w:szCs w:val="24"/>
              </w:rPr>
              <w:t>л</w:t>
            </w:r>
            <w:r w:rsidRPr="001453CE">
              <w:rPr>
                <w:sz w:val="24"/>
                <w:szCs w:val="24"/>
              </w:rPr>
              <w:t>ного и обоснованного ответа</w:t>
            </w:r>
          </w:p>
        </w:tc>
      </w:tr>
      <w:tr w:rsidR="001453CE" w:rsidRPr="008D0EF0" w:rsidTr="00BF3870">
        <w:trPr>
          <w:trHeight w:val="36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53CE" w:rsidRPr="003529C3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Задание не решено</w:t>
            </w:r>
          </w:p>
        </w:tc>
      </w:tr>
    </w:tbl>
    <w:p w:rsidR="001453CE" w:rsidRDefault="001453CE" w:rsidP="001453CE">
      <w:pPr>
        <w:spacing w:after="0" w:line="240" w:lineRule="auto"/>
        <w:rPr>
          <w:b/>
          <w:szCs w:val="24"/>
        </w:rPr>
      </w:pPr>
    </w:p>
    <w:p w:rsidR="007D4ECC" w:rsidRDefault="007D4ECC" w:rsidP="007D4ECC">
      <w:pPr>
        <w:spacing w:after="0" w:line="240" w:lineRule="auto"/>
        <w:ind w:firstLine="709"/>
        <w:rPr>
          <w:b/>
          <w:szCs w:val="24"/>
        </w:rPr>
      </w:pPr>
      <w:r>
        <w:rPr>
          <w:b/>
          <w:szCs w:val="24"/>
        </w:rPr>
        <w:t>Оценивание контрольной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6"/>
        <w:gridCol w:w="5005"/>
      </w:tblGrid>
      <w:tr w:rsidR="007D4ECC" w:rsidRPr="00612B38" w:rsidTr="00875A0F">
        <w:trPr>
          <w:tblHeader/>
        </w:trPr>
        <w:tc>
          <w:tcPr>
            <w:tcW w:w="1046" w:type="pct"/>
            <w:shd w:val="clear" w:color="auto" w:fill="auto"/>
            <w:vAlign w:val="center"/>
          </w:tcPr>
          <w:p w:rsidR="007D4ECC" w:rsidRPr="00EB584B" w:rsidRDefault="007D4ECC" w:rsidP="00875A0F">
            <w:pPr>
              <w:pStyle w:val="ReportMain"/>
              <w:suppressAutoHyphens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Бинарная шкала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7D4ECC" w:rsidRPr="00EB584B" w:rsidRDefault="007D4ECC" w:rsidP="00875A0F">
            <w:pPr>
              <w:pStyle w:val="ReportMain"/>
              <w:suppressAutoHyphens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Показатели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7D4ECC" w:rsidRPr="00EB584B" w:rsidRDefault="007D4ECC" w:rsidP="00875A0F">
            <w:pPr>
              <w:pStyle w:val="ReportMain"/>
              <w:suppressAutoHyphens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Критерии</w:t>
            </w:r>
          </w:p>
        </w:tc>
      </w:tr>
      <w:tr w:rsidR="007D4ECC" w:rsidRPr="00612B38" w:rsidTr="00875A0F">
        <w:trPr>
          <w:trHeight w:val="1178"/>
        </w:trPr>
        <w:tc>
          <w:tcPr>
            <w:tcW w:w="1046" w:type="pct"/>
            <w:shd w:val="clear" w:color="auto" w:fill="auto"/>
          </w:tcPr>
          <w:p w:rsidR="007D4ECC" w:rsidRPr="00EB584B" w:rsidRDefault="007D4ECC" w:rsidP="00875A0F">
            <w:pPr>
              <w:pStyle w:val="ReportMain"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Зачтено</w:t>
            </w:r>
          </w:p>
        </w:tc>
        <w:tc>
          <w:tcPr>
            <w:tcW w:w="1526" w:type="pct"/>
            <w:vMerge w:val="restart"/>
            <w:shd w:val="clear" w:color="auto" w:fill="auto"/>
          </w:tcPr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1. Полнота </w:t>
            </w:r>
            <w:r>
              <w:rPr>
                <w:szCs w:val="24"/>
              </w:rPr>
              <w:t xml:space="preserve">и правильность </w:t>
            </w:r>
            <w:r w:rsidRPr="00EB584B">
              <w:rPr>
                <w:szCs w:val="24"/>
              </w:rPr>
              <w:t>изложения теоретического материала</w:t>
            </w:r>
            <w:r>
              <w:rPr>
                <w:szCs w:val="24"/>
              </w:rPr>
              <w:t xml:space="preserve"> в соответствии с действующим законодательством и практикой</w:t>
            </w:r>
            <w:r w:rsidRPr="00EB584B">
              <w:rPr>
                <w:szCs w:val="24"/>
              </w:rPr>
              <w:t>;</w:t>
            </w:r>
          </w:p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2. Полнота и правильность решения зада</w:t>
            </w:r>
            <w:r>
              <w:rPr>
                <w:szCs w:val="24"/>
              </w:rPr>
              <w:t>ч</w:t>
            </w:r>
            <w:r w:rsidRPr="00EB584B">
              <w:rPr>
                <w:szCs w:val="24"/>
              </w:rPr>
              <w:t>;</w:t>
            </w:r>
          </w:p>
          <w:p w:rsidR="007D4ECC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3. </w:t>
            </w:r>
            <w:r>
              <w:rPr>
                <w:szCs w:val="24"/>
              </w:rPr>
              <w:t>Соблюдение требований по оформлению работы</w:t>
            </w:r>
          </w:p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4 Наличие актуального списка использованных источников</w:t>
            </w:r>
          </w:p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2428" w:type="pct"/>
            <w:shd w:val="clear" w:color="auto" w:fill="auto"/>
          </w:tcPr>
          <w:p w:rsidR="007D4ECC" w:rsidRPr="00EB584B" w:rsidRDefault="007D4ECC" w:rsidP="007D4ECC">
            <w:pPr>
              <w:pStyle w:val="ReportMain"/>
              <w:numPr>
                <w:ilvl w:val="0"/>
                <w:numId w:val="12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Дан полный, в логической последовательности развернутый ответ на поставленный </w:t>
            </w:r>
            <w:r>
              <w:rPr>
                <w:szCs w:val="24"/>
              </w:rPr>
              <w:t xml:space="preserve">теоретический </w:t>
            </w:r>
            <w:r w:rsidRPr="00EB584B">
              <w:rPr>
                <w:szCs w:val="24"/>
              </w:rPr>
              <w:t>вопрос, где продемонстриров</w:t>
            </w:r>
            <w:r>
              <w:rPr>
                <w:szCs w:val="24"/>
              </w:rPr>
              <w:t>аны  знания предмета.</w:t>
            </w:r>
          </w:p>
          <w:p w:rsidR="007D4ECC" w:rsidRDefault="007D4ECC" w:rsidP="007D4ECC">
            <w:pPr>
              <w:pStyle w:val="ReportMain"/>
              <w:numPr>
                <w:ilvl w:val="0"/>
                <w:numId w:val="12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Практические задачи решены и </w:t>
            </w:r>
            <w:proofErr w:type="gramStart"/>
            <w:r>
              <w:rPr>
                <w:szCs w:val="24"/>
              </w:rPr>
              <w:t>оформлены</w:t>
            </w:r>
            <w:proofErr w:type="gramEnd"/>
            <w:r>
              <w:rPr>
                <w:szCs w:val="24"/>
              </w:rPr>
              <w:t xml:space="preserve"> верно с подписью действий и ответом и/или выводом</w:t>
            </w:r>
          </w:p>
          <w:p w:rsidR="007D4ECC" w:rsidRDefault="007D4ECC" w:rsidP="007D4ECC">
            <w:pPr>
              <w:pStyle w:val="ReportMain"/>
              <w:numPr>
                <w:ilvl w:val="0"/>
                <w:numId w:val="12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Работа оформлена в соответствии с требованиями стандарта по оформлению работ студенческих ОГУ</w:t>
            </w:r>
          </w:p>
          <w:p w:rsidR="007D4ECC" w:rsidRDefault="007D4ECC" w:rsidP="007D4ECC">
            <w:pPr>
              <w:pStyle w:val="ReportMain"/>
              <w:numPr>
                <w:ilvl w:val="0"/>
                <w:numId w:val="12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>
              <w:rPr>
                <w:szCs w:val="24"/>
              </w:rPr>
              <w:t>Список использованных источников содержит не менее 5 наименований актуальных на момент сдачи контрольной работы  источников</w:t>
            </w:r>
          </w:p>
          <w:p w:rsidR="007D4ECC" w:rsidRPr="00EB584B" w:rsidRDefault="007D4ECC" w:rsidP="00875A0F">
            <w:pPr>
              <w:pStyle w:val="ReportMain"/>
              <w:tabs>
                <w:tab w:val="left" w:pos="-199"/>
              </w:tabs>
              <w:suppressAutoHyphens/>
              <w:ind w:left="85" w:right="14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Допускается несколько ошибок</w:t>
            </w:r>
            <w:r>
              <w:rPr>
                <w:szCs w:val="24"/>
              </w:rPr>
              <w:t xml:space="preserve"> и/или </w:t>
            </w:r>
            <w:r>
              <w:rPr>
                <w:vanish/>
                <w:szCs w:val="24"/>
              </w:rPr>
              <w:t>очностей кажают в целом содержания вопроса и методики решения задач.омент сдачи контрольной работы  источников учебно</w:t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szCs w:val="24"/>
              </w:rPr>
              <w:t xml:space="preserve">неточностей </w:t>
            </w:r>
            <w:r w:rsidRPr="00EB584B">
              <w:rPr>
                <w:szCs w:val="24"/>
              </w:rPr>
              <w:t xml:space="preserve"> в содержании ответа</w:t>
            </w:r>
            <w:r>
              <w:rPr>
                <w:szCs w:val="24"/>
              </w:rPr>
              <w:t xml:space="preserve"> и решении практических заданий, которые не искажают в целом содержания вопроса и методики решения задач.</w:t>
            </w:r>
          </w:p>
        </w:tc>
      </w:tr>
      <w:tr w:rsidR="007D4ECC" w:rsidRPr="00612B38" w:rsidTr="00875A0F">
        <w:tc>
          <w:tcPr>
            <w:tcW w:w="1046" w:type="pct"/>
            <w:shd w:val="clear" w:color="auto" w:fill="auto"/>
          </w:tcPr>
          <w:p w:rsidR="007D4ECC" w:rsidRPr="00EB584B" w:rsidRDefault="007D4ECC" w:rsidP="00875A0F">
            <w:pPr>
              <w:pStyle w:val="ReportMain"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Незач</w:t>
            </w:r>
            <w:r>
              <w:rPr>
                <w:szCs w:val="24"/>
              </w:rPr>
              <w:t>ет</w:t>
            </w:r>
          </w:p>
        </w:tc>
        <w:tc>
          <w:tcPr>
            <w:tcW w:w="1526" w:type="pct"/>
            <w:vMerge/>
            <w:shd w:val="clear" w:color="auto" w:fill="auto"/>
          </w:tcPr>
          <w:p w:rsidR="007D4ECC" w:rsidRPr="00EB584B" w:rsidRDefault="007D4ECC" w:rsidP="00875A0F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2428" w:type="pct"/>
            <w:shd w:val="clear" w:color="auto" w:fill="auto"/>
          </w:tcPr>
          <w:p w:rsidR="007D4ECC" w:rsidRDefault="007D4ECC" w:rsidP="007D4ECC">
            <w:pPr>
              <w:pStyle w:val="ReportMain"/>
              <w:numPr>
                <w:ilvl w:val="1"/>
                <w:numId w:val="11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Дан ответ</w:t>
            </w:r>
            <w:r>
              <w:rPr>
                <w:szCs w:val="24"/>
              </w:rPr>
              <w:t xml:space="preserve"> на теоретический вопрос</w:t>
            </w:r>
            <w:r w:rsidRPr="00EB584B">
              <w:rPr>
                <w:szCs w:val="24"/>
              </w:rPr>
              <w:t>, который содержит ряд серьезных неточностей</w:t>
            </w:r>
            <w:r>
              <w:rPr>
                <w:szCs w:val="24"/>
              </w:rPr>
              <w:t xml:space="preserve"> и/или ошибок</w:t>
            </w:r>
            <w:r w:rsidRPr="00EB584B">
              <w:rPr>
                <w:szCs w:val="24"/>
              </w:rPr>
              <w:t xml:space="preserve">, обнаруживающий незнание процессов изучаемой предметной области, отличающийся неглубоким раскрытием темы, незнанием основных вопросов </w:t>
            </w:r>
          </w:p>
          <w:p w:rsidR="007D4ECC" w:rsidRDefault="007D4ECC" w:rsidP="007D4ECC">
            <w:pPr>
              <w:pStyle w:val="ReportMain"/>
              <w:numPr>
                <w:ilvl w:val="1"/>
                <w:numId w:val="11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Решение пра</w:t>
            </w:r>
            <w:r>
              <w:rPr>
                <w:szCs w:val="24"/>
              </w:rPr>
              <w:t>ктических заданий не выполнено, либо оформление решения не позволяет его верно трактовать</w:t>
            </w:r>
          </w:p>
          <w:p w:rsidR="007D4ECC" w:rsidRDefault="007D4ECC" w:rsidP="007D4ECC">
            <w:pPr>
              <w:pStyle w:val="ReportMain"/>
              <w:numPr>
                <w:ilvl w:val="1"/>
                <w:numId w:val="11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 w:rsidRPr="00CA2BDB">
              <w:rPr>
                <w:szCs w:val="24"/>
              </w:rPr>
              <w:t>Оформление работы  более чем на 50% не отвечает требованиям стандарта по оформлению работ студенческих ОГУ</w:t>
            </w:r>
          </w:p>
          <w:p w:rsidR="007D4ECC" w:rsidRPr="00CA2BDB" w:rsidRDefault="007D4ECC" w:rsidP="007D4ECC">
            <w:pPr>
              <w:pStyle w:val="ReportMain"/>
              <w:numPr>
                <w:ilvl w:val="1"/>
                <w:numId w:val="11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>
              <w:rPr>
                <w:szCs w:val="24"/>
              </w:rPr>
              <w:t>Список использованных источников содержит менее 5 наименований и/или не</w:t>
            </w:r>
            <w:r w:rsidRPr="00023223">
              <w:rPr>
                <w:szCs w:val="24"/>
              </w:rPr>
              <w:t>актуальны</w:t>
            </w:r>
            <w:r>
              <w:rPr>
                <w:szCs w:val="24"/>
              </w:rPr>
              <w:t>е</w:t>
            </w:r>
            <w:r w:rsidRPr="00023223">
              <w:rPr>
                <w:szCs w:val="24"/>
              </w:rPr>
              <w:t xml:space="preserve"> на момент сдачи контрольной работы  источников</w:t>
            </w:r>
          </w:p>
        </w:tc>
      </w:tr>
    </w:tbl>
    <w:p w:rsidR="007D4ECC" w:rsidRDefault="007D4ECC" w:rsidP="007D4ECC">
      <w:pPr>
        <w:spacing w:after="0" w:line="240" w:lineRule="auto"/>
        <w:ind w:firstLine="709"/>
        <w:rPr>
          <w:b/>
          <w:szCs w:val="24"/>
        </w:rPr>
      </w:pPr>
    </w:p>
    <w:p w:rsidR="001453CE" w:rsidRDefault="001453CE" w:rsidP="007D4ECC">
      <w:pPr>
        <w:spacing w:after="0" w:line="240" w:lineRule="auto"/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 xml:space="preserve">Оценивание ответа на </w:t>
      </w:r>
      <w:r>
        <w:rPr>
          <w:b/>
          <w:szCs w:val="24"/>
        </w:rPr>
        <w:t>экзамене</w:t>
      </w:r>
    </w:p>
    <w:tbl>
      <w:tblPr>
        <w:tblW w:w="5000" w:type="pct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6"/>
        <w:gridCol w:w="5005"/>
      </w:tblGrid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4-балльная шкала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Отлично</w:t>
            </w:r>
          </w:p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1. Полнота изложения теоретического материала;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2. Полнота и правильность решения практического задания;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3. Правильность и/ил</w:t>
            </w:r>
            <w:r>
              <w:rPr>
                <w:szCs w:val="24"/>
              </w:rPr>
              <w:t>и аргументированность изложения (</w:t>
            </w:r>
            <w:r w:rsidRPr="008D0EF0">
              <w:rPr>
                <w:szCs w:val="24"/>
              </w:rPr>
              <w:t>последовательность действий);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4. Самостоятельность ответа;</w:t>
            </w:r>
          </w:p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5. Культура речи</w:t>
            </w:r>
            <w:r>
              <w:rPr>
                <w:szCs w:val="24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з</w:t>
            </w:r>
            <w:r w:rsidRPr="00FF556E">
              <w:rPr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eastAsia="Times New Roman"/>
                <w:color w:val="000000"/>
                <w:szCs w:val="24"/>
              </w:rPr>
      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мение аргументировано отвечать па вопросы; вступать в диалоговое общение.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Хорошо</w:t>
            </w:r>
          </w:p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3529C3" w:rsidRDefault="001453CE" w:rsidP="00BF3870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вопрос.</w:t>
            </w:r>
          </w:p>
        </w:tc>
      </w:tr>
      <w:tr w:rsidR="001453CE" w:rsidTr="00BF3870">
        <w:trPr>
          <w:trHeight w:val="1509"/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3529C3" w:rsidRDefault="001453CE" w:rsidP="00BF3870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color w:val="000000"/>
                <w:szCs w:val="24"/>
                <w:shd w:val="clear" w:color="auto" w:fill="FFFFFF"/>
              </w:rPr>
              <w:t>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</w:tr>
    </w:tbl>
    <w:p w:rsidR="001453CE" w:rsidRDefault="001453CE" w:rsidP="001453CE">
      <w:pPr>
        <w:ind w:firstLine="709"/>
        <w:jc w:val="both"/>
        <w:rPr>
          <w:b/>
          <w:szCs w:val="24"/>
        </w:rPr>
      </w:pPr>
    </w:p>
    <w:p w:rsidR="001453CE" w:rsidRPr="008D0EF0" w:rsidRDefault="001453CE" w:rsidP="001453CE">
      <w:pPr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t>Раздел 3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8D0EF0">
        <w:rPr>
          <w:b/>
          <w:szCs w:val="24"/>
        </w:rPr>
        <w:t>м</w:t>
      </w:r>
      <w:r w:rsidRPr="008D0EF0">
        <w:rPr>
          <w:b/>
          <w:szCs w:val="24"/>
        </w:rPr>
        <w:t>петенций</w:t>
      </w:r>
    </w:p>
    <w:p w:rsidR="001453CE" w:rsidRPr="008D0EF0" w:rsidRDefault="001453CE" w:rsidP="001453CE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D0EF0">
        <w:rPr>
          <w:sz w:val="24"/>
          <w:szCs w:val="24"/>
        </w:rPr>
        <w:t xml:space="preserve">Таблица  - Формы оценочных средств 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301"/>
        <w:gridCol w:w="5387"/>
        <w:gridCol w:w="2125"/>
      </w:tblGrid>
      <w:tr w:rsidR="001453CE" w:rsidRPr="008D0EF0" w:rsidTr="001453CE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№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Наименование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 в фонде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7D4ECC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Практические зад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чи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а)</w:t>
            </w:r>
            <w:r w:rsidRPr="008D0EF0">
              <w:rPr>
                <w:rStyle w:val="211pt"/>
                <w:sz w:val="24"/>
                <w:szCs w:val="24"/>
              </w:rPr>
              <w:tab/>
              <w:t>репродуктивного уровня, позволяющие оцен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вать и диагностировать знание фактического м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б)</w:t>
            </w:r>
            <w:r w:rsidRPr="008D0EF0">
              <w:rPr>
                <w:rStyle w:val="211pt"/>
                <w:sz w:val="24"/>
                <w:szCs w:val="24"/>
              </w:rPr>
              <w:tab/>
              <w:t>реконструктивного уровня, позволяющие оц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нивать и диагностировать умения синтезировать, анализировать, обобщать фактический и теорет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ческий материал с формулированием конкретных выводов, установлением причинно-следственных связей;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в)</w:t>
            </w:r>
            <w:r w:rsidRPr="008D0EF0">
              <w:rPr>
                <w:rStyle w:val="211pt"/>
                <w:sz w:val="24"/>
                <w:szCs w:val="24"/>
              </w:rPr>
              <w:tab/>
              <w:t>творческого уровня, позволяющие оценивать и диагностировать умения, интегрировать знания различных областей, аргументировать собстве</w:t>
            </w:r>
            <w:r w:rsidRPr="008D0EF0">
              <w:rPr>
                <w:rStyle w:val="211pt"/>
                <w:sz w:val="24"/>
                <w:szCs w:val="24"/>
              </w:rPr>
              <w:t>н</w:t>
            </w:r>
            <w:r w:rsidRPr="008D0EF0">
              <w:rPr>
                <w:rStyle w:val="211pt"/>
                <w:sz w:val="24"/>
                <w:szCs w:val="24"/>
              </w:rPr>
              <w:t>ную точку зрения.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 умений и вл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дений студентов.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Форма предоставления ответа студента: письме</w:t>
            </w:r>
            <w:r w:rsidRPr="008D0EF0">
              <w:rPr>
                <w:rStyle w:val="211pt"/>
                <w:sz w:val="24"/>
                <w:szCs w:val="24"/>
              </w:rPr>
              <w:t>н</w:t>
            </w:r>
            <w:r w:rsidRPr="008D0EF0">
              <w:rPr>
                <w:rStyle w:val="211pt"/>
                <w:sz w:val="24"/>
                <w:szCs w:val="24"/>
              </w:rPr>
              <w:t xml:space="preserve">ная 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7D4ECC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 xml:space="preserve">Комплект задач 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273484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Собеседование (на практическом зан</w:t>
            </w:r>
            <w:r w:rsidRPr="008D0EF0">
              <w:rPr>
                <w:rStyle w:val="211pt"/>
                <w:sz w:val="24"/>
                <w:szCs w:val="24"/>
              </w:rPr>
              <w:t>я</w:t>
            </w:r>
            <w:r w:rsidRPr="008D0EF0">
              <w:rPr>
                <w:rStyle w:val="211pt"/>
                <w:sz w:val="24"/>
                <w:szCs w:val="24"/>
              </w:rPr>
              <w:t>тии)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Средство контроля, организованное как спец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альная беседа преподавателя с обучающимся на темы, связанные с изучаемой дисциплиной, и рассчитанное на выяснение объема знаний об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чающегося по определенному разделу, теме, пр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блеме и т.п. Рекомендуется для оценки знаний студентов.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Вопросы по темам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8D0EF0">
              <w:rPr>
                <w:rStyle w:val="211pt"/>
                <w:sz w:val="24"/>
                <w:szCs w:val="24"/>
              </w:rPr>
              <w:t>/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8D0EF0">
              <w:rPr>
                <w:rStyle w:val="211pt"/>
                <w:sz w:val="24"/>
                <w:szCs w:val="24"/>
              </w:rPr>
              <w:t>разделам дисц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плины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273484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Система стандартизированных простых и ко</w:t>
            </w:r>
            <w:r w:rsidRPr="008D0EF0">
              <w:rPr>
                <w:rStyle w:val="211pt"/>
                <w:sz w:val="24"/>
                <w:szCs w:val="24"/>
              </w:rPr>
              <w:t>м</w:t>
            </w:r>
            <w:r w:rsidRPr="008D0EF0">
              <w:rPr>
                <w:rStyle w:val="211pt"/>
                <w:sz w:val="24"/>
                <w:szCs w:val="24"/>
              </w:rPr>
              <w:t>плексных заданий, позволяющая автоматизир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вать процедуру измерения уровня знаний, умений и владений обучающегося.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знаний, умений и вл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дений студентов.</w:t>
            </w:r>
          </w:p>
          <w:p w:rsidR="001453CE" w:rsidRPr="008D0EF0" w:rsidRDefault="001453CE" w:rsidP="00BF3870">
            <w:pPr>
              <w:spacing w:after="0" w:line="240" w:lineRule="auto"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 xml:space="preserve">Используется веб-приложение «Универсальная система тестирования  БГТИ». На тестирование отводится 60  минут. Каждый вариант тестовых заданий включает </w:t>
            </w:r>
            <w:r>
              <w:rPr>
                <w:szCs w:val="24"/>
              </w:rPr>
              <w:t>3</w:t>
            </w:r>
            <w:r w:rsidRPr="008D0EF0">
              <w:rPr>
                <w:szCs w:val="24"/>
              </w:rPr>
              <w:t>0 вопросов. За каждый пр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t>вильный  ответ на вопрос  дается 1 балл. Оценка «</w:t>
            </w:r>
            <w:r>
              <w:rPr>
                <w:szCs w:val="24"/>
              </w:rPr>
              <w:t>отлично</w:t>
            </w:r>
            <w:r w:rsidRPr="008D0EF0">
              <w:rPr>
                <w:szCs w:val="24"/>
              </w:rPr>
              <w:t xml:space="preserve">» выставляется студенту, если он набрал </w:t>
            </w:r>
            <w:r>
              <w:rPr>
                <w:szCs w:val="24"/>
              </w:rPr>
              <w:t>100-90%</w:t>
            </w:r>
            <w:r w:rsidRPr="008D0EF0">
              <w:rPr>
                <w:szCs w:val="24"/>
              </w:rPr>
              <w:t xml:space="preserve"> % правильных ответов. Оценка «</w:t>
            </w:r>
            <w:r>
              <w:rPr>
                <w:szCs w:val="24"/>
              </w:rPr>
              <w:t>хор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шо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75-89</w:t>
            </w:r>
            <w:r w:rsidRPr="008D0EF0">
              <w:rPr>
                <w:szCs w:val="24"/>
              </w:rPr>
              <w:t xml:space="preserve"> % пр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t>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удовлетворительно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50-74</w:t>
            </w:r>
            <w:r w:rsidRPr="008D0EF0">
              <w:rPr>
                <w:szCs w:val="24"/>
              </w:rPr>
              <w:t xml:space="preserve"> % правил</w:t>
            </w:r>
            <w:r w:rsidRPr="008D0EF0">
              <w:rPr>
                <w:szCs w:val="24"/>
              </w:rPr>
              <w:t>ь</w:t>
            </w:r>
            <w:r w:rsidRPr="008D0EF0">
              <w:rPr>
                <w:szCs w:val="24"/>
              </w:rPr>
              <w:t>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неудовлетворительно</w:t>
            </w:r>
            <w:r w:rsidRPr="008D0EF0">
              <w:rPr>
                <w:szCs w:val="24"/>
              </w:rPr>
              <w:t>» ст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t xml:space="preserve">вится, если студент набрал </w:t>
            </w:r>
            <w:r>
              <w:rPr>
                <w:szCs w:val="24"/>
              </w:rPr>
              <w:t>менее 50</w:t>
            </w:r>
            <w:r w:rsidRPr="008D0EF0">
              <w:rPr>
                <w:szCs w:val="24"/>
              </w:rPr>
              <w:t xml:space="preserve"> % правил</w:t>
            </w:r>
            <w:r w:rsidRPr="008D0EF0">
              <w:rPr>
                <w:szCs w:val="24"/>
              </w:rPr>
              <w:t>ь</w:t>
            </w:r>
            <w:r w:rsidRPr="008D0EF0">
              <w:rPr>
                <w:szCs w:val="24"/>
              </w:rPr>
              <w:t>ных ответов.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Фонд тестовых заданий</w:t>
            </w:r>
          </w:p>
        </w:tc>
      </w:tr>
      <w:tr w:rsidR="007D4ECC" w:rsidRPr="008D0EF0" w:rsidTr="001453CE">
        <w:tc>
          <w:tcPr>
            <w:tcW w:w="642" w:type="dxa"/>
            <w:shd w:val="clear" w:color="auto" w:fill="auto"/>
          </w:tcPr>
          <w:p w:rsidR="007D4ECC" w:rsidRDefault="007D4ECC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1" w:type="dxa"/>
            <w:shd w:val="clear" w:color="auto" w:fill="auto"/>
          </w:tcPr>
          <w:p w:rsidR="007D4ECC" w:rsidRPr="008D0EF0" w:rsidRDefault="007D4ECC" w:rsidP="00875A0F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Контрольная работа</w:t>
            </w:r>
          </w:p>
        </w:tc>
        <w:tc>
          <w:tcPr>
            <w:tcW w:w="5387" w:type="dxa"/>
            <w:shd w:val="clear" w:color="auto" w:fill="auto"/>
          </w:tcPr>
          <w:p w:rsidR="007D4ECC" w:rsidRDefault="007D4ECC" w:rsidP="00875A0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7A2F">
              <w:rPr>
                <w:rFonts w:eastAsia="Calibri"/>
                <w:sz w:val="24"/>
                <w:szCs w:val="24"/>
                <w:lang w:eastAsia="en-US"/>
              </w:rPr>
              <w:t xml:space="preserve">Оценка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контрольной работы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 xml:space="preserve"> является комплек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ной. При этом учитываются следующие факторы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1. Полнота </w:t>
            </w:r>
            <w:r>
              <w:rPr>
                <w:szCs w:val="24"/>
              </w:rPr>
              <w:t xml:space="preserve">и правильность </w:t>
            </w:r>
            <w:r w:rsidRPr="00EB584B">
              <w:rPr>
                <w:szCs w:val="24"/>
              </w:rPr>
              <w:t>изложения теоретического материала</w:t>
            </w:r>
            <w:r>
              <w:rPr>
                <w:szCs w:val="24"/>
              </w:rPr>
              <w:t xml:space="preserve"> в соответствии с действующим законодательством и практикой</w:t>
            </w:r>
            <w:r w:rsidRPr="00EB584B">
              <w:rPr>
                <w:szCs w:val="24"/>
              </w:rPr>
              <w:t>;</w:t>
            </w:r>
          </w:p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2. Полнота и правильность решения зада</w:t>
            </w:r>
            <w:r>
              <w:rPr>
                <w:szCs w:val="24"/>
              </w:rPr>
              <w:t>ч</w:t>
            </w:r>
            <w:r w:rsidRPr="00EB584B">
              <w:rPr>
                <w:szCs w:val="24"/>
              </w:rPr>
              <w:t>;</w:t>
            </w:r>
          </w:p>
          <w:p w:rsidR="007D4ECC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3. </w:t>
            </w:r>
            <w:r>
              <w:rPr>
                <w:szCs w:val="24"/>
              </w:rPr>
              <w:t>Соблюдение требований по оформлению работы</w:t>
            </w:r>
          </w:p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4 Наличие актуального списка использованных источников</w:t>
            </w:r>
          </w:p>
          <w:p w:rsidR="007D4ECC" w:rsidRDefault="007D4ECC" w:rsidP="00875A0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Все это суммируется в итоговую оценку:</w:t>
            </w:r>
          </w:p>
          <w:p w:rsidR="007D4ECC" w:rsidRDefault="007D4ECC" w:rsidP="00875A0F">
            <w:pPr>
              <w:pStyle w:val="ReportMain"/>
              <w:tabs>
                <w:tab w:val="left" w:pos="-199"/>
              </w:tabs>
              <w:suppressAutoHyphens/>
              <w:ind w:right="-1"/>
              <w:jc w:val="both"/>
              <w:rPr>
                <w:szCs w:val="24"/>
              </w:rPr>
            </w:pPr>
            <w:r>
              <w:rPr>
                <w:rStyle w:val="211pt"/>
                <w:rFonts w:eastAsia="Calibri"/>
                <w:szCs w:val="24"/>
              </w:rPr>
              <w:t xml:space="preserve">- «зачтено» ставиться если: </w:t>
            </w:r>
            <w:r w:rsidRPr="00EB584B">
              <w:rPr>
                <w:szCs w:val="24"/>
              </w:rPr>
              <w:t xml:space="preserve">Дан полный, в логической последовательности развернутый ответ на поставленный </w:t>
            </w:r>
            <w:r>
              <w:rPr>
                <w:szCs w:val="24"/>
              </w:rPr>
              <w:t xml:space="preserve">теоретический </w:t>
            </w:r>
            <w:r w:rsidRPr="00EB584B">
              <w:rPr>
                <w:szCs w:val="24"/>
              </w:rPr>
              <w:t>вопрос, где продемонстриров</w:t>
            </w:r>
            <w:r>
              <w:rPr>
                <w:szCs w:val="24"/>
              </w:rPr>
              <w:t xml:space="preserve">аны  знания предмета. Практические задачи решены и </w:t>
            </w:r>
            <w:proofErr w:type="gramStart"/>
            <w:r>
              <w:rPr>
                <w:szCs w:val="24"/>
              </w:rPr>
              <w:t>оформлены</w:t>
            </w:r>
            <w:proofErr w:type="gramEnd"/>
            <w:r>
              <w:rPr>
                <w:szCs w:val="24"/>
              </w:rPr>
              <w:t xml:space="preserve"> верно с подписью действий и ответом и/или выводом. Работа оформлена в соответствии с требованиями стандарта по оформлению работ студенческих ОГУ. Список использованных источников содержит не менее 5 наименований актуальных на момент сдачи контрольной работы  источников. </w:t>
            </w:r>
            <w:r w:rsidRPr="00EB584B">
              <w:rPr>
                <w:szCs w:val="24"/>
              </w:rPr>
              <w:t>Допускается несколько ошибок</w:t>
            </w:r>
            <w:r>
              <w:rPr>
                <w:szCs w:val="24"/>
              </w:rPr>
              <w:t xml:space="preserve"> и/или </w:t>
            </w:r>
            <w:r>
              <w:rPr>
                <w:vanish/>
                <w:szCs w:val="24"/>
              </w:rPr>
              <w:t>очностей кажают в целом содержания вопроса и методики решения задач.омент сдачи контрольной работы  источников учебно</w:t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szCs w:val="24"/>
              </w:rPr>
              <w:t xml:space="preserve">неточностей </w:t>
            </w:r>
            <w:r w:rsidRPr="00EB584B">
              <w:rPr>
                <w:szCs w:val="24"/>
              </w:rPr>
              <w:t xml:space="preserve"> в содержании ответа</w:t>
            </w:r>
            <w:r>
              <w:rPr>
                <w:szCs w:val="24"/>
              </w:rPr>
              <w:t xml:space="preserve"> и решении практических заданий, которые не искажают в целом содержания вопроса и методики решения задач.</w:t>
            </w:r>
          </w:p>
          <w:p w:rsidR="007D4ECC" w:rsidRPr="008D0EF0" w:rsidRDefault="007D4ECC" w:rsidP="00875A0F">
            <w:pPr>
              <w:pStyle w:val="ReportMain"/>
              <w:suppressAutoHyphens/>
              <w:ind w:right="140"/>
              <w:jc w:val="both"/>
              <w:rPr>
                <w:rStyle w:val="211pt"/>
                <w:rFonts w:eastAsia="Calibri"/>
                <w:szCs w:val="24"/>
              </w:rPr>
            </w:pPr>
            <w:r>
              <w:t xml:space="preserve">- «незачет» - если: </w:t>
            </w:r>
            <w:r w:rsidRPr="00EB584B">
              <w:rPr>
                <w:szCs w:val="24"/>
              </w:rPr>
              <w:t>Дан ответ</w:t>
            </w:r>
            <w:r>
              <w:rPr>
                <w:szCs w:val="24"/>
              </w:rPr>
              <w:t xml:space="preserve"> на теоретический вопрос</w:t>
            </w:r>
            <w:r w:rsidRPr="00EB584B">
              <w:rPr>
                <w:szCs w:val="24"/>
              </w:rPr>
              <w:t>, который содержит ряд серьезных неточностей</w:t>
            </w:r>
            <w:r>
              <w:rPr>
                <w:szCs w:val="24"/>
              </w:rPr>
              <w:t xml:space="preserve"> и/или ошибок</w:t>
            </w:r>
            <w:r w:rsidRPr="00EB584B">
              <w:rPr>
                <w:szCs w:val="24"/>
              </w:rPr>
              <w:t>, обнаруживающий незнание процессов изучаемой предметной области, отличающийся неглубоким раскрытием те</w:t>
            </w:r>
            <w:r>
              <w:rPr>
                <w:szCs w:val="24"/>
              </w:rPr>
              <w:t xml:space="preserve">мы, незнанием основных вопросов. </w:t>
            </w:r>
            <w:r w:rsidRPr="005D3680">
              <w:rPr>
                <w:szCs w:val="24"/>
              </w:rPr>
              <w:t>Решение практических заданий не выполнено, либо оформление решения не позволяет его верно трактовать</w:t>
            </w:r>
            <w:r>
              <w:rPr>
                <w:szCs w:val="24"/>
              </w:rPr>
              <w:t xml:space="preserve">. </w:t>
            </w:r>
            <w:r w:rsidRPr="00CA2BDB">
              <w:rPr>
                <w:szCs w:val="24"/>
              </w:rPr>
              <w:t>Оформление работы  более чем на 50% не отвечает требованиям стандарта по оформлению работ студенческих ОГУ</w:t>
            </w:r>
            <w:r>
              <w:rPr>
                <w:szCs w:val="24"/>
              </w:rPr>
              <w:t>. Список использованных источников содержит менее 5 наименований и/или не</w:t>
            </w:r>
            <w:r w:rsidRPr="00023223">
              <w:rPr>
                <w:szCs w:val="24"/>
              </w:rPr>
              <w:t>актуальны</w:t>
            </w:r>
            <w:r>
              <w:rPr>
                <w:szCs w:val="24"/>
              </w:rPr>
              <w:t>е</w:t>
            </w:r>
            <w:r w:rsidRPr="00023223">
              <w:rPr>
                <w:szCs w:val="24"/>
              </w:rPr>
              <w:t xml:space="preserve"> на момент сдачи контрольной работы  источников</w:t>
            </w:r>
          </w:p>
        </w:tc>
        <w:tc>
          <w:tcPr>
            <w:tcW w:w="2125" w:type="dxa"/>
            <w:shd w:val="clear" w:color="auto" w:fill="auto"/>
          </w:tcPr>
          <w:p w:rsidR="007D4ECC" w:rsidRPr="008D0EF0" w:rsidRDefault="007D4ECC" w:rsidP="00875A0F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Задания для ко</w:t>
            </w:r>
            <w:r>
              <w:rPr>
                <w:rStyle w:val="211pt"/>
                <w:sz w:val="24"/>
                <w:szCs w:val="24"/>
              </w:rPr>
              <w:t>н</w:t>
            </w:r>
            <w:r>
              <w:rPr>
                <w:rStyle w:val="211pt"/>
                <w:sz w:val="24"/>
                <w:szCs w:val="24"/>
              </w:rPr>
              <w:t>трольных работ</w:t>
            </w:r>
          </w:p>
        </w:tc>
      </w:tr>
      <w:tr w:rsidR="007D4ECC" w:rsidRPr="008D0EF0" w:rsidTr="001453CE">
        <w:tc>
          <w:tcPr>
            <w:tcW w:w="642" w:type="dxa"/>
            <w:shd w:val="clear" w:color="auto" w:fill="auto"/>
          </w:tcPr>
          <w:p w:rsidR="007D4ECC" w:rsidRPr="008D0EF0" w:rsidRDefault="007D4ECC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01" w:type="dxa"/>
            <w:shd w:val="clear" w:color="auto" w:fill="auto"/>
          </w:tcPr>
          <w:p w:rsidR="007D4ECC" w:rsidRPr="008D0EF0" w:rsidRDefault="007D4ECC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Экзамен</w:t>
            </w:r>
          </w:p>
        </w:tc>
        <w:tc>
          <w:tcPr>
            <w:tcW w:w="5387" w:type="dxa"/>
            <w:shd w:val="clear" w:color="auto" w:fill="auto"/>
          </w:tcPr>
          <w:p w:rsidR="007D4ECC" w:rsidRPr="00FF556E" w:rsidRDefault="007D4ECC" w:rsidP="00BF3870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FF556E">
              <w:rPr>
                <w:rFonts w:eastAsia="Times New Roman"/>
                <w:szCs w:val="24"/>
              </w:rPr>
              <w:t xml:space="preserve">Шкала </w:t>
            </w:r>
            <w:r>
              <w:rPr>
                <w:rFonts w:eastAsia="Times New Roman"/>
                <w:szCs w:val="24"/>
              </w:rPr>
              <w:t xml:space="preserve">экзаменационных </w:t>
            </w:r>
            <w:r w:rsidRPr="00FF556E">
              <w:rPr>
                <w:rFonts w:eastAsia="Times New Roman"/>
                <w:szCs w:val="24"/>
              </w:rPr>
              <w:t>оценок:</w:t>
            </w:r>
          </w:p>
          <w:p w:rsidR="007D4ECC" w:rsidRPr="00FF556E" w:rsidRDefault="007D4ECC" w:rsidP="001453CE">
            <w:pPr>
              <w:pStyle w:val="c1"/>
              <w:numPr>
                <w:ilvl w:val="0"/>
                <w:numId w:val="4"/>
              </w:numPr>
              <w:spacing w:before="0" w:after="0"/>
              <w:ind w:left="0" w:firstLine="177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«отлично»</w:t>
            </w:r>
            <w:r w:rsidRPr="00FF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оценка ставится за  з</w:t>
            </w:r>
            <w:r w:rsidRPr="00FF5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ладение понятиями системы знаний по дисциплине, ли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 освоенность знаний, умение объяснять су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понятий, умение выделять главное в уче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дартных ситуациях, логичное и доказательное 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ложение учебного материала, владение точной речью, у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аргументировано отвечать па в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просы; вступать в диалоговое общение.</w:t>
            </w:r>
          </w:p>
          <w:p w:rsidR="007D4ECC" w:rsidRPr="00FF556E" w:rsidRDefault="007D4ECC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«хорошо»</w:t>
            </w:r>
            <w:r w:rsidRPr="00FF556E">
              <w:rPr>
                <w:rFonts w:eastAsia="Times New Roman"/>
                <w:szCs w:val="24"/>
              </w:rPr>
              <w:t xml:space="preserve"> - оценка ставится за в</w:t>
            </w:r>
            <w:r w:rsidRPr="00FF556E">
              <w:rPr>
                <w:rFonts w:eastAsia="Times New Roman"/>
                <w:szCs w:val="24"/>
                <w:lang w:eastAsia="ru-RU"/>
              </w:rPr>
              <w:t>лад</w:t>
            </w:r>
            <w:r w:rsidRPr="00FF556E">
              <w:rPr>
                <w:rFonts w:eastAsia="Times New Roman"/>
                <w:szCs w:val="24"/>
                <w:lang w:eastAsia="ru-RU"/>
              </w:rPr>
              <w:t>е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б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</w:t>
            </w:r>
            <w:r w:rsidRPr="00FF556E">
              <w:rPr>
                <w:color w:val="000000"/>
                <w:szCs w:val="24"/>
                <w:shd w:val="clear" w:color="auto" w:fill="FFFFFF"/>
              </w:rPr>
              <w:t>ление проблемной ситуации, умение найти реш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 xml:space="preserve">ние проблемной задачи, владение языковыми </w:t>
            </w:r>
            <w:r w:rsidRPr="00FF556E">
              <w:rPr>
                <w:color w:val="000000"/>
                <w:szCs w:val="24"/>
                <w:shd w:val="clear" w:color="auto" w:fill="FFFFFF"/>
              </w:rPr>
              <w:lastRenderedPageBreak/>
              <w:t>средствами для ответа на вопрос.</w:t>
            </w:r>
          </w:p>
          <w:p w:rsidR="007D4ECC" w:rsidRPr="00FF556E" w:rsidRDefault="007D4ECC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«удовлетворительно»</w:t>
            </w:r>
            <w:r w:rsidRPr="00FF556E">
              <w:rPr>
                <w:rFonts w:eastAsia="Times New Roman"/>
                <w:szCs w:val="24"/>
              </w:rPr>
              <w:t xml:space="preserve"> ставится за н</w:t>
            </w:r>
            <w:r w:rsidRPr="00FF556E">
              <w:rPr>
                <w:szCs w:val="24"/>
                <w:shd w:val="clear" w:color="auto" w:fill="FFFFFF"/>
              </w:rPr>
              <w:t>е</w:t>
            </w:r>
            <w:r w:rsidRPr="00FF556E">
              <w:rPr>
                <w:szCs w:val="24"/>
                <w:shd w:val="clear" w:color="auto" w:fill="FFFFFF"/>
              </w:rPr>
              <w:t xml:space="preserve">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полное владение терминологией, за неумение обобщать, делать вывод, за одностороннее реш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ние задачи, неполное владение языковыми сре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ствами, односторонний ответ на предложенный вопрос.</w:t>
            </w:r>
          </w:p>
          <w:p w:rsidR="007D4ECC" w:rsidRPr="008D0EF0" w:rsidRDefault="007D4ECC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«неудовлетворительно»</w:t>
            </w:r>
            <w:r w:rsidRPr="00FF556E">
              <w:rPr>
                <w:color w:val="000000"/>
                <w:szCs w:val="24"/>
                <w:shd w:val="clear" w:color="auto" w:fill="FFFFFF"/>
              </w:rPr>
              <w:t xml:space="preserve"> оценка ст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вится за отсутствие знаний по дисциплине, пре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ставления по вопрос, непонимание материала по дисциплине, отсутствие решения задачи, наличие коммуникативных «барьеров» в общении, отсу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ствие ответа на предложенный вопрос.</w:t>
            </w:r>
          </w:p>
        </w:tc>
        <w:tc>
          <w:tcPr>
            <w:tcW w:w="2125" w:type="dxa"/>
            <w:shd w:val="clear" w:color="auto" w:fill="auto"/>
          </w:tcPr>
          <w:p w:rsidR="007D4ECC" w:rsidRPr="008D0EF0" w:rsidRDefault="007D4ECC" w:rsidP="006A452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Комплект теор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тических вопр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сов и практич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ских заданий (б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 xml:space="preserve">летов) к экзамену </w:t>
            </w:r>
          </w:p>
        </w:tc>
      </w:tr>
    </w:tbl>
    <w:p w:rsidR="001453CE" w:rsidRDefault="001453CE" w:rsidP="001453CE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BF49A5" w:rsidRDefault="00BF49A5" w:rsidP="001453CE">
      <w:pPr>
        <w:pStyle w:val="1"/>
      </w:pPr>
    </w:p>
    <w:sectPr w:rsidR="00BF49A5" w:rsidSect="001C55B7"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80" w:rsidRDefault="00A66780" w:rsidP="00A913D4">
      <w:pPr>
        <w:spacing w:after="0" w:line="240" w:lineRule="auto"/>
      </w:pPr>
      <w:r>
        <w:separator/>
      </w:r>
    </w:p>
  </w:endnote>
  <w:endnote w:type="continuationSeparator" w:id="0">
    <w:p w:rsidR="00A66780" w:rsidRDefault="00A66780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C5" w:rsidRDefault="00F342C5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A05F40">
      <w:rPr>
        <w:noProof/>
      </w:rPr>
      <w:t>4</w:t>
    </w:r>
    <w:r>
      <w:rPr>
        <w:noProof/>
      </w:rPr>
      <w:fldChar w:fldCharType="end"/>
    </w:r>
  </w:p>
  <w:p w:rsidR="00F342C5" w:rsidRDefault="00F342C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80" w:rsidRDefault="00A66780" w:rsidP="00A913D4">
      <w:pPr>
        <w:spacing w:after="0" w:line="240" w:lineRule="auto"/>
      </w:pPr>
      <w:r>
        <w:separator/>
      </w:r>
    </w:p>
  </w:footnote>
  <w:footnote w:type="continuationSeparator" w:id="0">
    <w:p w:rsidR="00A66780" w:rsidRDefault="00A66780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A78"/>
    <w:multiLevelType w:val="hybridMultilevel"/>
    <w:tmpl w:val="97343D54"/>
    <w:lvl w:ilvl="0" w:tplc="AB4899F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312DA"/>
    <w:multiLevelType w:val="hybridMultilevel"/>
    <w:tmpl w:val="CD9687EC"/>
    <w:lvl w:ilvl="0" w:tplc="653666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3D64"/>
    <w:multiLevelType w:val="hybridMultilevel"/>
    <w:tmpl w:val="98BCE2BC"/>
    <w:lvl w:ilvl="0" w:tplc="F0CC4BD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264F4C3D"/>
    <w:multiLevelType w:val="hybridMultilevel"/>
    <w:tmpl w:val="F9D03D72"/>
    <w:lvl w:ilvl="0" w:tplc="6B96B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82717"/>
    <w:multiLevelType w:val="multilevel"/>
    <w:tmpl w:val="0B728A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7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5D30128"/>
    <w:multiLevelType w:val="multilevel"/>
    <w:tmpl w:val="343073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9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964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3476"/>
    <w:rsid w:val="00004888"/>
    <w:rsid w:val="00012A0E"/>
    <w:rsid w:val="0002037B"/>
    <w:rsid w:val="00027DC4"/>
    <w:rsid w:val="00031E30"/>
    <w:rsid w:val="000353B9"/>
    <w:rsid w:val="00044DF2"/>
    <w:rsid w:val="000465CC"/>
    <w:rsid w:val="00054AD5"/>
    <w:rsid w:val="00057937"/>
    <w:rsid w:val="00070D9D"/>
    <w:rsid w:val="00092F16"/>
    <w:rsid w:val="000A09F4"/>
    <w:rsid w:val="000A1C9A"/>
    <w:rsid w:val="000A2EC6"/>
    <w:rsid w:val="000B2DBB"/>
    <w:rsid w:val="000B57FE"/>
    <w:rsid w:val="000B76A3"/>
    <w:rsid w:val="000C028A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10328D"/>
    <w:rsid w:val="00123366"/>
    <w:rsid w:val="00136A44"/>
    <w:rsid w:val="00137F06"/>
    <w:rsid w:val="00142EDF"/>
    <w:rsid w:val="001453CE"/>
    <w:rsid w:val="001470AD"/>
    <w:rsid w:val="00147293"/>
    <w:rsid w:val="00152FCA"/>
    <w:rsid w:val="001535CE"/>
    <w:rsid w:val="00156C12"/>
    <w:rsid w:val="001609E5"/>
    <w:rsid w:val="00163E56"/>
    <w:rsid w:val="00171167"/>
    <w:rsid w:val="00174621"/>
    <w:rsid w:val="00175592"/>
    <w:rsid w:val="001855D2"/>
    <w:rsid w:val="00190193"/>
    <w:rsid w:val="001C55B7"/>
    <w:rsid w:val="001C5FF0"/>
    <w:rsid w:val="001D01D0"/>
    <w:rsid w:val="001D4343"/>
    <w:rsid w:val="001D4D02"/>
    <w:rsid w:val="001D698B"/>
    <w:rsid w:val="001E1340"/>
    <w:rsid w:val="001E5B67"/>
    <w:rsid w:val="001E7227"/>
    <w:rsid w:val="001E785A"/>
    <w:rsid w:val="001F0D5D"/>
    <w:rsid w:val="001F1D71"/>
    <w:rsid w:val="001F5845"/>
    <w:rsid w:val="002024D5"/>
    <w:rsid w:val="00202EFC"/>
    <w:rsid w:val="0020618B"/>
    <w:rsid w:val="0021674A"/>
    <w:rsid w:val="00222492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72D7C"/>
    <w:rsid w:val="00273484"/>
    <w:rsid w:val="00283095"/>
    <w:rsid w:val="002971A8"/>
    <w:rsid w:val="002A21D4"/>
    <w:rsid w:val="002A4D2C"/>
    <w:rsid w:val="002B16AB"/>
    <w:rsid w:val="002B199B"/>
    <w:rsid w:val="002B3692"/>
    <w:rsid w:val="002B3EEC"/>
    <w:rsid w:val="002B79E3"/>
    <w:rsid w:val="002C25E6"/>
    <w:rsid w:val="002C3238"/>
    <w:rsid w:val="002C46EE"/>
    <w:rsid w:val="002D3DC1"/>
    <w:rsid w:val="002E4D48"/>
    <w:rsid w:val="002E4DEA"/>
    <w:rsid w:val="002E6BA8"/>
    <w:rsid w:val="002E7AB9"/>
    <w:rsid w:val="002F46CE"/>
    <w:rsid w:val="002F6960"/>
    <w:rsid w:val="003056FB"/>
    <w:rsid w:val="003058FF"/>
    <w:rsid w:val="00307372"/>
    <w:rsid w:val="00316C68"/>
    <w:rsid w:val="00317208"/>
    <w:rsid w:val="0032189E"/>
    <w:rsid w:val="00325B9D"/>
    <w:rsid w:val="00341C36"/>
    <w:rsid w:val="0034660C"/>
    <w:rsid w:val="003509B1"/>
    <w:rsid w:val="003573E4"/>
    <w:rsid w:val="00361879"/>
    <w:rsid w:val="00363578"/>
    <w:rsid w:val="003641A4"/>
    <w:rsid w:val="0037309A"/>
    <w:rsid w:val="00380516"/>
    <w:rsid w:val="00394B06"/>
    <w:rsid w:val="003A33FE"/>
    <w:rsid w:val="003A4DC3"/>
    <w:rsid w:val="003E32C1"/>
    <w:rsid w:val="003F28F5"/>
    <w:rsid w:val="003F32EB"/>
    <w:rsid w:val="003F39A5"/>
    <w:rsid w:val="0040033E"/>
    <w:rsid w:val="004005BC"/>
    <w:rsid w:val="0040775F"/>
    <w:rsid w:val="00425419"/>
    <w:rsid w:val="00446C16"/>
    <w:rsid w:val="004526B9"/>
    <w:rsid w:val="004540D4"/>
    <w:rsid w:val="004630A0"/>
    <w:rsid w:val="004651AC"/>
    <w:rsid w:val="00474FE3"/>
    <w:rsid w:val="00476B80"/>
    <w:rsid w:val="00477827"/>
    <w:rsid w:val="004831E9"/>
    <w:rsid w:val="004968AC"/>
    <w:rsid w:val="004970A2"/>
    <w:rsid w:val="004A315A"/>
    <w:rsid w:val="004A4125"/>
    <w:rsid w:val="004A4785"/>
    <w:rsid w:val="004A530E"/>
    <w:rsid w:val="004A6234"/>
    <w:rsid w:val="004D07DC"/>
    <w:rsid w:val="004D0DC7"/>
    <w:rsid w:val="004D2CA8"/>
    <w:rsid w:val="004D5DE4"/>
    <w:rsid w:val="004F3837"/>
    <w:rsid w:val="004F3880"/>
    <w:rsid w:val="005021B8"/>
    <w:rsid w:val="005025D7"/>
    <w:rsid w:val="0050536C"/>
    <w:rsid w:val="005078B7"/>
    <w:rsid w:val="00514FA0"/>
    <w:rsid w:val="00516BEC"/>
    <w:rsid w:val="0052207C"/>
    <w:rsid w:val="0052391B"/>
    <w:rsid w:val="0053138D"/>
    <w:rsid w:val="005327B4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95557"/>
    <w:rsid w:val="005A4AE5"/>
    <w:rsid w:val="005A6441"/>
    <w:rsid w:val="005B6894"/>
    <w:rsid w:val="005B7B02"/>
    <w:rsid w:val="005C7729"/>
    <w:rsid w:val="005D0AE4"/>
    <w:rsid w:val="005D796A"/>
    <w:rsid w:val="005E0AF5"/>
    <w:rsid w:val="005E0E78"/>
    <w:rsid w:val="005E1BE3"/>
    <w:rsid w:val="005E244B"/>
    <w:rsid w:val="005E58D4"/>
    <w:rsid w:val="005F0955"/>
    <w:rsid w:val="00614526"/>
    <w:rsid w:val="0062467C"/>
    <w:rsid w:val="00624808"/>
    <w:rsid w:val="00625009"/>
    <w:rsid w:val="00626C6C"/>
    <w:rsid w:val="00632222"/>
    <w:rsid w:val="0063295D"/>
    <w:rsid w:val="00632C60"/>
    <w:rsid w:val="00633B3C"/>
    <w:rsid w:val="006357BF"/>
    <w:rsid w:val="00641046"/>
    <w:rsid w:val="00647B3E"/>
    <w:rsid w:val="00651F61"/>
    <w:rsid w:val="00666CA2"/>
    <w:rsid w:val="00673E69"/>
    <w:rsid w:val="00676AA5"/>
    <w:rsid w:val="0068789D"/>
    <w:rsid w:val="00691CAE"/>
    <w:rsid w:val="006923C7"/>
    <w:rsid w:val="006A3644"/>
    <w:rsid w:val="006A452F"/>
    <w:rsid w:val="006A62FC"/>
    <w:rsid w:val="006B7CA9"/>
    <w:rsid w:val="006C0D56"/>
    <w:rsid w:val="006C4BD1"/>
    <w:rsid w:val="006C5464"/>
    <w:rsid w:val="006D12B2"/>
    <w:rsid w:val="006D7C14"/>
    <w:rsid w:val="006E70C3"/>
    <w:rsid w:val="006F0D1B"/>
    <w:rsid w:val="006F20B4"/>
    <w:rsid w:val="006F381F"/>
    <w:rsid w:val="00703935"/>
    <w:rsid w:val="00707512"/>
    <w:rsid w:val="007100C3"/>
    <w:rsid w:val="00715B14"/>
    <w:rsid w:val="00722CF3"/>
    <w:rsid w:val="00726431"/>
    <w:rsid w:val="00735FAF"/>
    <w:rsid w:val="007374E8"/>
    <w:rsid w:val="007436F2"/>
    <w:rsid w:val="00744C33"/>
    <w:rsid w:val="00762660"/>
    <w:rsid w:val="00763234"/>
    <w:rsid w:val="00764514"/>
    <w:rsid w:val="00767FAF"/>
    <w:rsid w:val="00770E37"/>
    <w:rsid w:val="007716E4"/>
    <w:rsid w:val="00776305"/>
    <w:rsid w:val="007776A3"/>
    <w:rsid w:val="00780CB3"/>
    <w:rsid w:val="007825A9"/>
    <w:rsid w:val="00783B4C"/>
    <w:rsid w:val="00787ECD"/>
    <w:rsid w:val="007B1835"/>
    <w:rsid w:val="007C1B3E"/>
    <w:rsid w:val="007D3920"/>
    <w:rsid w:val="007D4ECC"/>
    <w:rsid w:val="007D511B"/>
    <w:rsid w:val="007D7907"/>
    <w:rsid w:val="007E446F"/>
    <w:rsid w:val="00813216"/>
    <w:rsid w:val="00813590"/>
    <w:rsid w:val="00820BBB"/>
    <w:rsid w:val="008213E9"/>
    <w:rsid w:val="008253EF"/>
    <w:rsid w:val="00831889"/>
    <w:rsid w:val="00832212"/>
    <w:rsid w:val="00832CA4"/>
    <w:rsid w:val="00832ECC"/>
    <w:rsid w:val="008345CD"/>
    <w:rsid w:val="008347E8"/>
    <w:rsid w:val="0084220F"/>
    <w:rsid w:val="00843DEF"/>
    <w:rsid w:val="00846DBE"/>
    <w:rsid w:val="00851633"/>
    <w:rsid w:val="0085708E"/>
    <w:rsid w:val="008654BB"/>
    <w:rsid w:val="00875CC1"/>
    <w:rsid w:val="00880A44"/>
    <w:rsid w:val="00883A94"/>
    <w:rsid w:val="00883E77"/>
    <w:rsid w:val="008844EA"/>
    <w:rsid w:val="00887CB3"/>
    <w:rsid w:val="00891757"/>
    <w:rsid w:val="008932C6"/>
    <w:rsid w:val="008A1AAA"/>
    <w:rsid w:val="008A3953"/>
    <w:rsid w:val="008A4A3F"/>
    <w:rsid w:val="008A5E25"/>
    <w:rsid w:val="008A6B3C"/>
    <w:rsid w:val="008B025C"/>
    <w:rsid w:val="008B1430"/>
    <w:rsid w:val="008B3149"/>
    <w:rsid w:val="008C224A"/>
    <w:rsid w:val="008C22C3"/>
    <w:rsid w:val="008D0504"/>
    <w:rsid w:val="008D27D2"/>
    <w:rsid w:val="008D28C5"/>
    <w:rsid w:val="008D32BD"/>
    <w:rsid w:val="008E1FB3"/>
    <w:rsid w:val="008F1462"/>
    <w:rsid w:val="008F6EE2"/>
    <w:rsid w:val="00903984"/>
    <w:rsid w:val="00904B46"/>
    <w:rsid w:val="00906C4D"/>
    <w:rsid w:val="00912A88"/>
    <w:rsid w:val="0093101F"/>
    <w:rsid w:val="00935AA2"/>
    <w:rsid w:val="00942357"/>
    <w:rsid w:val="00944444"/>
    <w:rsid w:val="00952030"/>
    <w:rsid w:val="009534DF"/>
    <w:rsid w:val="00955574"/>
    <w:rsid w:val="009631B1"/>
    <w:rsid w:val="00963EF4"/>
    <w:rsid w:val="00972B1E"/>
    <w:rsid w:val="00977783"/>
    <w:rsid w:val="009818AB"/>
    <w:rsid w:val="0098319E"/>
    <w:rsid w:val="00987659"/>
    <w:rsid w:val="00995613"/>
    <w:rsid w:val="0099782F"/>
    <w:rsid w:val="009A0978"/>
    <w:rsid w:val="009A5E95"/>
    <w:rsid w:val="009B1349"/>
    <w:rsid w:val="009B57B6"/>
    <w:rsid w:val="009C042B"/>
    <w:rsid w:val="009C0729"/>
    <w:rsid w:val="009C1AD1"/>
    <w:rsid w:val="009C1C79"/>
    <w:rsid w:val="009C45CE"/>
    <w:rsid w:val="009C62E7"/>
    <w:rsid w:val="009E3635"/>
    <w:rsid w:val="009E3F92"/>
    <w:rsid w:val="009F668D"/>
    <w:rsid w:val="00A000A8"/>
    <w:rsid w:val="00A05F40"/>
    <w:rsid w:val="00A068A2"/>
    <w:rsid w:val="00A106A8"/>
    <w:rsid w:val="00A10C9D"/>
    <w:rsid w:val="00A14565"/>
    <w:rsid w:val="00A240C6"/>
    <w:rsid w:val="00A3088F"/>
    <w:rsid w:val="00A31269"/>
    <w:rsid w:val="00A372B4"/>
    <w:rsid w:val="00A53C99"/>
    <w:rsid w:val="00A62F52"/>
    <w:rsid w:val="00A66780"/>
    <w:rsid w:val="00A70C47"/>
    <w:rsid w:val="00A818A9"/>
    <w:rsid w:val="00A8277A"/>
    <w:rsid w:val="00A85E30"/>
    <w:rsid w:val="00A913D4"/>
    <w:rsid w:val="00A947BA"/>
    <w:rsid w:val="00A96CA7"/>
    <w:rsid w:val="00AB25EA"/>
    <w:rsid w:val="00AC0BE5"/>
    <w:rsid w:val="00AD20F3"/>
    <w:rsid w:val="00AE6CC2"/>
    <w:rsid w:val="00AF6723"/>
    <w:rsid w:val="00B0354E"/>
    <w:rsid w:val="00B12524"/>
    <w:rsid w:val="00B22E0C"/>
    <w:rsid w:val="00B25AA1"/>
    <w:rsid w:val="00B321FE"/>
    <w:rsid w:val="00B37EE5"/>
    <w:rsid w:val="00B45DBF"/>
    <w:rsid w:val="00B46620"/>
    <w:rsid w:val="00B56619"/>
    <w:rsid w:val="00B56E6B"/>
    <w:rsid w:val="00B61270"/>
    <w:rsid w:val="00B74115"/>
    <w:rsid w:val="00B77A59"/>
    <w:rsid w:val="00B819E8"/>
    <w:rsid w:val="00B844AD"/>
    <w:rsid w:val="00B85FDE"/>
    <w:rsid w:val="00B92783"/>
    <w:rsid w:val="00B93EF1"/>
    <w:rsid w:val="00B97458"/>
    <w:rsid w:val="00BA3B71"/>
    <w:rsid w:val="00BB018E"/>
    <w:rsid w:val="00BB0CFF"/>
    <w:rsid w:val="00BB3443"/>
    <w:rsid w:val="00BB5C92"/>
    <w:rsid w:val="00BC460C"/>
    <w:rsid w:val="00BD21FE"/>
    <w:rsid w:val="00BD3478"/>
    <w:rsid w:val="00BD7B67"/>
    <w:rsid w:val="00BE5378"/>
    <w:rsid w:val="00BF49A5"/>
    <w:rsid w:val="00C01525"/>
    <w:rsid w:val="00C04103"/>
    <w:rsid w:val="00C1145A"/>
    <w:rsid w:val="00C121EE"/>
    <w:rsid w:val="00C1280D"/>
    <w:rsid w:val="00C168BC"/>
    <w:rsid w:val="00C327F9"/>
    <w:rsid w:val="00C371B8"/>
    <w:rsid w:val="00C40EE5"/>
    <w:rsid w:val="00C50F11"/>
    <w:rsid w:val="00C52FBA"/>
    <w:rsid w:val="00C61EA3"/>
    <w:rsid w:val="00C62E65"/>
    <w:rsid w:val="00C648CB"/>
    <w:rsid w:val="00C71FB5"/>
    <w:rsid w:val="00C82E38"/>
    <w:rsid w:val="00C9251B"/>
    <w:rsid w:val="00C92633"/>
    <w:rsid w:val="00CA127B"/>
    <w:rsid w:val="00CA36E3"/>
    <w:rsid w:val="00CA524F"/>
    <w:rsid w:val="00CB186B"/>
    <w:rsid w:val="00CB6B1F"/>
    <w:rsid w:val="00CD0E62"/>
    <w:rsid w:val="00CD3F6A"/>
    <w:rsid w:val="00CD4BE7"/>
    <w:rsid w:val="00CE02EE"/>
    <w:rsid w:val="00CE08D0"/>
    <w:rsid w:val="00CE57DD"/>
    <w:rsid w:val="00CE623F"/>
    <w:rsid w:val="00CF124E"/>
    <w:rsid w:val="00CF1F55"/>
    <w:rsid w:val="00CF2665"/>
    <w:rsid w:val="00D15C74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5E9F"/>
    <w:rsid w:val="00D66C22"/>
    <w:rsid w:val="00D66C64"/>
    <w:rsid w:val="00D70C82"/>
    <w:rsid w:val="00D73D51"/>
    <w:rsid w:val="00D84688"/>
    <w:rsid w:val="00D854C0"/>
    <w:rsid w:val="00D922E7"/>
    <w:rsid w:val="00DA1C32"/>
    <w:rsid w:val="00DA4F5D"/>
    <w:rsid w:val="00DB402A"/>
    <w:rsid w:val="00DB49E3"/>
    <w:rsid w:val="00DB4A0F"/>
    <w:rsid w:val="00DC1F84"/>
    <w:rsid w:val="00DC252B"/>
    <w:rsid w:val="00DC3EB1"/>
    <w:rsid w:val="00DC5447"/>
    <w:rsid w:val="00DD0741"/>
    <w:rsid w:val="00DE0067"/>
    <w:rsid w:val="00DE0100"/>
    <w:rsid w:val="00DE0EFC"/>
    <w:rsid w:val="00DE4460"/>
    <w:rsid w:val="00DE7793"/>
    <w:rsid w:val="00DF2B68"/>
    <w:rsid w:val="00DF6DB5"/>
    <w:rsid w:val="00E041ED"/>
    <w:rsid w:val="00E053DC"/>
    <w:rsid w:val="00E10FC6"/>
    <w:rsid w:val="00E112C8"/>
    <w:rsid w:val="00E122F5"/>
    <w:rsid w:val="00E16255"/>
    <w:rsid w:val="00E335C6"/>
    <w:rsid w:val="00E44D9A"/>
    <w:rsid w:val="00E648EA"/>
    <w:rsid w:val="00E648ED"/>
    <w:rsid w:val="00E66354"/>
    <w:rsid w:val="00E77C19"/>
    <w:rsid w:val="00E82CB2"/>
    <w:rsid w:val="00E833E4"/>
    <w:rsid w:val="00E835AA"/>
    <w:rsid w:val="00E85815"/>
    <w:rsid w:val="00E873F2"/>
    <w:rsid w:val="00E94FB9"/>
    <w:rsid w:val="00E95996"/>
    <w:rsid w:val="00EB4BC6"/>
    <w:rsid w:val="00EC05EB"/>
    <w:rsid w:val="00EC7953"/>
    <w:rsid w:val="00ED135E"/>
    <w:rsid w:val="00EF0C9D"/>
    <w:rsid w:val="00EF1C0C"/>
    <w:rsid w:val="00F01A78"/>
    <w:rsid w:val="00F0537D"/>
    <w:rsid w:val="00F075A2"/>
    <w:rsid w:val="00F16EA8"/>
    <w:rsid w:val="00F20718"/>
    <w:rsid w:val="00F259D8"/>
    <w:rsid w:val="00F342C5"/>
    <w:rsid w:val="00F35C36"/>
    <w:rsid w:val="00F4021F"/>
    <w:rsid w:val="00F433E9"/>
    <w:rsid w:val="00F5630D"/>
    <w:rsid w:val="00F60028"/>
    <w:rsid w:val="00F805C2"/>
    <w:rsid w:val="00F85B67"/>
    <w:rsid w:val="00F86AD2"/>
    <w:rsid w:val="00F97F83"/>
    <w:rsid w:val="00FA6698"/>
    <w:rsid w:val="00FA72BB"/>
    <w:rsid w:val="00FA7E22"/>
    <w:rsid w:val="00FB62C4"/>
    <w:rsid w:val="00FC5925"/>
    <w:rsid w:val="00FE1C24"/>
    <w:rsid w:val="00FE300A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EB4BC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B4BC6"/>
    <w:rPr>
      <w:rFonts w:ascii="Times New Roman" w:hAnsi="Times New Roman"/>
      <w:sz w:val="24"/>
      <w:szCs w:val="22"/>
      <w:lang w:eastAsia="en-US"/>
    </w:rPr>
  </w:style>
  <w:style w:type="paragraph" w:customStyle="1" w:styleId="6">
    <w:name w:val="Основной текст6"/>
    <w:basedOn w:val="a0"/>
    <w:rsid w:val="001453CE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1453CE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1453C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1453C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1453C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8">
    <w:name w:val="Основной текст (2)_"/>
    <w:link w:val="29"/>
    <w:rsid w:val="001453CE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1453CE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1453C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EB4BC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B4BC6"/>
    <w:rPr>
      <w:rFonts w:ascii="Times New Roman" w:hAnsi="Times New Roman"/>
      <w:sz w:val="24"/>
      <w:szCs w:val="22"/>
      <w:lang w:eastAsia="en-US"/>
    </w:rPr>
  </w:style>
  <w:style w:type="paragraph" w:customStyle="1" w:styleId="6">
    <w:name w:val="Основной текст6"/>
    <w:basedOn w:val="a0"/>
    <w:rsid w:val="001453CE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1453CE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1453C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1453C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1453C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8">
    <w:name w:val="Основной текст (2)_"/>
    <w:link w:val="29"/>
    <w:rsid w:val="001453CE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1453CE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1453C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275DA-BEBA-4F62-A24A-45831773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6875</Words>
  <Characters>39194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45978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MKA</cp:lastModifiedBy>
  <cp:revision>3</cp:revision>
  <cp:lastPrinted>2019-10-25T06:59:00Z</cp:lastPrinted>
  <dcterms:created xsi:type="dcterms:W3CDTF">2020-01-23T05:15:00Z</dcterms:created>
  <dcterms:modified xsi:type="dcterms:W3CDTF">2020-01-23T05:15:00Z</dcterms:modified>
</cp:coreProperties>
</file>