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D52360">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«Б.1.Б.28 Финансовое право»</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B46635"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153DD3" w:rsidRPr="00D3181F">
        <w:rPr>
          <w:rFonts w:ascii="Times New Roman" w:eastAsia="Calibri" w:hAnsi="Times New Roman" w:cs="Times New Roman"/>
          <w:i/>
          <w:sz w:val="24"/>
          <w:szCs w:val="24"/>
          <w:u w:val="single"/>
        </w:rPr>
        <w:t>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D52360"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«Финансовое право»</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D52360">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D52360" w:rsidRPr="00D52360">
        <w:rPr>
          <w:rFonts w:ascii="Times New Roman" w:eastAsia="Calibri" w:hAnsi="Times New Roman" w:cs="Times New Roman"/>
          <w:sz w:val="24"/>
          <w:szCs w:val="24"/>
          <w:u w:val="single"/>
        </w:rPr>
        <w:t xml:space="preserve">7 от 15.02.2018 </w:t>
      </w:r>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sz w:val="24"/>
          <w:szCs w:val="24"/>
        </w:rPr>
        <w:t>Первый заместитель директора по УР</w:t>
      </w:r>
      <w:r w:rsidRPr="00D3181F">
        <w:rPr>
          <w:rFonts w:ascii="Times New Roman" w:eastAsia="Calibri" w:hAnsi="Times New Roman" w:cs="Times New Roman"/>
          <w:sz w:val="24"/>
          <w:szCs w:val="24"/>
          <w:u w:val="single"/>
        </w:rPr>
        <w:t xml:space="preserve">                                     Фролова Е.В.</w:t>
      </w:r>
      <w:r w:rsidRPr="00D3181F">
        <w:rPr>
          <w:rFonts w:ascii="Times New Roman" w:eastAsia="Calibri" w:hAnsi="Times New Roman" w:cs="Times New Roman"/>
          <w:sz w:val="24"/>
          <w:szCs w:val="24"/>
        </w:rPr>
        <w:t>_______________</w:t>
      </w:r>
      <w:r w:rsidRPr="00D3181F">
        <w:rPr>
          <w:rFonts w:ascii="Times New Roman" w:eastAsia="Calibri" w:hAnsi="Times New Roman" w:cs="Times New Roman"/>
          <w:i/>
          <w:sz w:val="24"/>
          <w:szCs w:val="24"/>
          <w:vertAlign w:val="superscript"/>
        </w:rPr>
        <w:t xml:space="preserve">     </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Default="00153DD3" w:rsidP="00153DD3">
      <w:pPr>
        <w:spacing w:after="200" w:line="276" w:lineRule="auto"/>
        <w:rPr>
          <w:rFonts w:ascii="Times New Roman" w:eastAsia="Calibri" w:hAnsi="Times New Roman" w:cs="Times New Roman"/>
          <w:b/>
          <w:color w:val="FF0000"/>
          <w:sz w:val="24"/>
          <w:szCs w:val="24"/>
        </w:rPr>
      </w:pPr>
    </w:p>
    <w:p w:rsidR="00D52360" w:rsidRPr="00D3181F" w:rsidRDefault="00D52360"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970033" w:rsidP="00CA12D4">
      <w:pPr>
        <w:suppressAutoHyphen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153DD3" w:rsidRPr="00D3181F">
        <w:rPr>
          <w:rFonts w:ascii="Times New Roman" w:eastAsia="Times New Roman" w:hAnsi="Times New Roman" w:cs="Times New Roman"/>
          <w:b/>
          <w:sz w:val="24"/>
          <w:szCs w:val="24"/>
          <w:lang w:eastAsia="ru-RU"/>
        </w:rPr>
        <w:t>Перечень компетенций, с указанием этапо</w:t>
      </w:r>
      <w:bookmarkStart w:id="0" w:name="_GoBack"/>
      <w:bookmarkEnd w:id="0"/>
      <w:r w:rsidR="00153DD3" w:rsidRPr="00D3181F">
        <w:rPr>
          <w:rFonts w:ascii="Times New Roman" w:eastAsia="Times New Roman" w:hAnsi="Times New Roman" w:cs="Times New Roman"/>
          <w:b/>
          <w:sz w:val="24"/>
          <w:szCs w:val="24"/>
          <w:lang w:eastAsia="ru-RU"/>
        </w:rPr>
        <w:t>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25"/>
        <w:gridCol w:w="5149"/>
        <w:gridCol w:w="2167"/>
      </w:tblGrid>
      <w:tr w:rsidR="00153DD3" w:rsidRPr="00D3181F" w:rsidTr="00153DD3">
        <w:trPr>
          <w:tblHeader/>
        </w:trPr>
        <w:tc>
          <w:tcPr>
            <w:tcW w:w="1084"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56"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60"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153DD3">
        <w:trPr>
          <w:trHeight w:val="1005"/>
        </w:trPr>
        <w:tc>
          <w:tcPr>
            <w:tcW w:w="1084" w:type="pct"/>
            <w:vMerge w:val="restart"/>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ОК-2 способность использовать основы экономических знаний в различных сферах деятельности</w:t>
            </w: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базовые экономические понятия и категории, используемые в финансовом праве: деньги, денежная система, финансы, финансовая система РФ, государственные финансы, финансы хозяйствующих субъектов, местные финансы, страхование, кредит (государственный и банковский), функции финансов, бюджет, налог;</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153DD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153DD3" w:rsidRPr="00D3181F" w:rsidTr="00153DD3">
        <w:trPr>
          <w:trHeight w:val="306"/>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оперировать базовыми экономическими понятиями и категориями, используемыми в финансовом праве;  </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использовать знания содержания базовых экономических понятий и категорий в профессиональной деятельности;</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Pr="00D3181F" w:rsidRDefault="00970033" w:rsidP="00153D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153DD3" w:rsidRPr="00D3181F" w:rsidTr="00153DD3">
        <w:trPr>
          <w:trHeight w:val="1980"/>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терминологией финансового права;</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навыками анализа различных финансово-правовых явлений, юридических фактов, финансово-правовых норм и отношений,</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являющихся объектами профессиональной деятельности, используя базовые экономические понятия и категории</w:t>
            </w:r>
          </w:p>
        </w:tc>
        <w:tc>
          <w:tcPr>
            <w:tcW w:w="1160" w:type="pct"/>
          </w:tcPr>
          <w:p w:rsidR="00970033" w:rsidRDefault="00970033" w:rsidP="004D5470">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53DD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Мини-исследование, эссе / С.1</w:t>
            </w:r>
          </w:p>
        </w:tc>
      </w:tr>
      <w:tr w:rsidR="00970033" w:rsidRPr="00D3181F" w:rsidTr="00153DD3">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w:t>
            </w:r>
            <w:r w:rsidRPr="00D3181F">
              <w:rPr>
                <w:rFonts w:ascii="Times New Roman" w:eastAsia="Times New Roman" w:hAnsi="Times New Roman" w:cs="Times New Roman"/>
                <w:sz w:val="24"/>
                <w:szCs w:val="24"/>
                <w:lang w:eastAsia="ru-RU"/>
              </w:rPr>
              <w:lastRenderedPageBreak/>
              <w:t>принципы, нормы международного права и международные договоры Российской Федерации</w:t>
            </w: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lastRenderedPageBreak/>
              <w:t>Знать: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предмет, метод, систему, источники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особенности финансово-правовых норм;</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особенности финансово-правовых отношений;</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и правовое положение субъектов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содержание основных институтов финансового права, в том числе институтов финансово-правовой ответственности, бюджетного, банковского, инвестиционного, валютного, страхового, налогового, эмиссионного права;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финансового права;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lastRenderedPageBreak/>
              <w:t xml:space="preserve">- анализировать различные правовые явления, юридические факты, финансово-правовые нормы и финансово-правовые отношения, являющиеся объектами профессиональной деятельности;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осуществлять реализацию финансово-правовых норм в точном соответствии с нормами Конституции Российской Федерации, финансового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системой теоретических знаний о содержании финансового права, его основных институтах;</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терминологией финансового права;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навыками работы с текстами норм Конституции Российской Федерации, финансового законодательства (поиск, сбор, анализ, систематизация материала) и разрешения правовых проблем и коллизий, возникающих при реализации норм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способностью осуществлять реализацию норм Конституции Российской Федерации, финансового законодательства посредством их должного соблюдения;</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70033" w:rsidRPr="00D3181F" w:rsidRDefault="00575EC0" w:rsidP="00575EC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 / С.1</w:t>
            </w:r>
          </w:p>
        </w:tc>
      </w:tr>
      <w:tr w:rsidR="00970033" w:rsidRPr="00D3181F" w:rsidTr="00153DD3">
        <w:trPr>
          <w:trHeight w:val="3694"/>
        </w:trPr>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формы и способы обеспечения соблюдения финансового законодательства,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способы защиты прав субъектов финансовых правоотношений;</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принципы, виды, формы и методы финансового контроля;</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полномочия органов, осуществляющих финансовый контроль;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виды финансово-правовых санкций;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особенности применения ответственности за нарушения бюджетного, налогового, валютного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анализировать различные правовые явления, юридические факты, финансово-правовые нормы и финансово-правовые отношения, возникающие при обеспечении соблюдения финансового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обеспечивать соблюдение норм финансового законодательства, в том числе при осуществлении финансового контроля</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финансово-правовой сфере;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навыками работы с текстами норм финансового законодательства (поиск, сбор, анализ, систематизация материала), закрепляющих принципы, виды, формы и методы финансового контроля, применяемых при обеспечении соблюдения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навыками разрешения правовых проблем и коллизий, возникающих в деятельности субъектов финансовых правоотношений при обеспечении соблюдения финансового законодательства</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70033" w:rsidRPr="00D3181F" w:rsidRDefault="00575EC0"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 / С.1</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970033">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970033"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844869" w:rsidRDefault="00844869" w:rsidP="008F3452">
      <w:pPr>
        <w:spacing w:after="0" w:line="240" w:lineRule="auto"/>
        <w:ind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1 Общие положения финансового права</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1.1 По материальному содержанию как подразделяются финансово-правовые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 сфере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1.2 Что является предметом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имущественные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правовых норм, регулирующих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государственные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государственных мер, регулирующих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1.3 Что относится к источникам регулирования отношений в финансовом праве?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Энциклопедия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Справочная литература.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Законодательные и подзаконные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1.4 Какие особенности отличают финансовое право от других отраслей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Регулируют финансовые отношения в сфере формирования, перераспределения национального дохода.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Регулируют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правонарушения дорожного движения.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 Характеристика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административные 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Способствует совершенствованию финансового законодательства и финансово-правовых норм.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Совершенствует гражданские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вопросы охраны окружающей среды.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 Функции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Аналитическая.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Прогнозирующая.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-Упреждающая.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1.7 Связь финансового права с другими отраслями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Гражданское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Конституционное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Административное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1.8 Какие виды финансово-правовых норм вы знаете?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Запрещающие.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Уполномочивающие.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1.9 Как подразделяются нормы финансового права по содержанию?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Интеллектуальные.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Материальные.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Процессуальные.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1.10 Финансовые отношения возникают между: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субъектами федерации по поводу распределение финансовых ресурсов страны;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участниками сделки по продаже недвижимости;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наследниками имущества;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предприятиями - акционерами одной компании;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физическими лицами - акционерами одной компании.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1.11 Какое из приведенных ниже определений является верным: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финансово-кредитных органов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финансовых институтов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органы государственной власти, осуществляющие управление финансами.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банки и другие кредитные организации.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Министерство финансов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1.12 Под финансами следует понимать: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денег и их обращения на территории государства;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формированию, распределению и использованию фондов денежных средств в целях достижения задач и функций государства и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1.13 Финансовая система Российской Федерации включает в себя: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и финансовых учреждений;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совокупность общественных отношений в сфере финансовой деятельности государства;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и безналичных денег на территории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1.14 Финансовая деятельность государства и муниципальных образований - это: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взиманию налогов и сборов;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финансированию и кредитованию за счет средств бюджета;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собиранию, распределению и использованию фондов денежных средств для достижения задач и функций государства и муниципальных образований.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1.15 Финансам присущи следующие функции: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аккумулирующая, фискальная, контрольная;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распределительная, контрольная, регулирующая, стимулирующая;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стимулирующая и дестимулирующая.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1.16 Финансы и финансовые отношения - это: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имущественные и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только денежные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1.17 Совокупность взаимосвязанных и взаимодействующих частей, звеньев, элементов, непосредственно участвующих в финансовой деятельности и способствующих ее осуществлению – это …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1.18 Совокупность мероприятий государства по организации и использованию финансов для осуществления своих функций и задач – это …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1.19 Какая из предложенных логических цепочек является верной (построенной от общего к частному или наоборот)?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государственный бюджет;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государственные финансы;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финансы предприятий;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публичные финансы.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1.20 Какие из перечисленных элементов финансовой системы регулируются нормами финансового права (3 позиции)?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государственных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коммерческих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муниципальных образований;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государственные финансы;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граждан.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1.21 Какие общественные отношения лежат в основе категории «финансы»: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экономические (денежные);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личные неимущественные;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1.22 Материальный аспект финансов состоит в том, что это: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централизованные и децентрализованные фонды денежных средств государства и муниципальных образований, а также предприятий и организаций;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средства коммерческих организаций и населения;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основные и оборотные средства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1.23 Основное (ведущее) звено в финансовой системе Российской Федерации - это: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налоги;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средства страховых и банковских организаций;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предприятий;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публичные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1.24 Предмет финансового права: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оборота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формирования, распределения и использований централизованных и децентрализованных фондов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научные представления по вопросам экономической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1.25 Финансовые правоотношения - это: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возникающие в сфере финансовой деятельности государства и муниципальных образований по поводу формирования и использования централизованных и децентрализованных фондов денежных средств;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отношения, возникающие в сфере финансовой деятельности государства и органов местного самоуправления;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властного имущественного характера в сфере экономики.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1.26 Финансовое право - это: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нормативных актов, регулирующих финансовые отношения в области финансовой деятельности государства;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финансовой деятельности государства и муниципальных образований;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образования централизованных фондов денежных средств;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использования децентрализованных фондов денежных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1.27 Финансовое право Российской Федерации в настоящее время - это: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публичного права;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комплексное межотраслевое образование;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частного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1.28 По предмету финансовое право наиболее тесно связано с: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1.29 По методу финансовое право наиболее тесно связано с: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международным частным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1.30 Финансирование как метод распределения бюджетных средств - это: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безвозмездная и безвозвратная выдача денежных средств;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целевое выделение средств из бюджетов регионов;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возмездное выделение средств из бюджета физическим и юридическим лицам.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1.31 Основные положения, регулирующие финансовую деятельность государства и муниципальных образований, закреплены в: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Налоговом и Бюджетном кодексах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Финансовом кодексе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и Федеральном законе «Об основных принципах организации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1.32 Что является отличительной чертой метода финансового права: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вступать в договорные отношения;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юридическое неравенство субъектов финансовых правоотношений;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выбора варианта поведения из нескольких предложенных государством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1.33 О какой из трех ипостасей финансового права идет речь в следующей фразе: финансовое право исследует…?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отрасль права;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наука;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учебная дисциплина.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1.34 Какие из перечисленных отношений являются финансово-правовыми отношениями (4 позиции)?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организацией и банком, открывшим ей расчетный счет;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налоговым органом в связи с уплатой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таможенным органом и импортером в связи с уплатой таможенной пошлины и иных таможенных платежей;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уполномоченным банком в связи с уплатой комиссионного вознаграждения за операцию по купле-продаже иностранной валюты;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налоговыми органами и налогоплательщиками в связи с предоставлением отсрочки по уплате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образовательным учреждением и гражданином в связи с предоставлением последнему образовательных услуг покрытие затрат на оказание которых осуществляется за счет бюджетных средств;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Банком России и федеральным бюджетом в связи с отчислением 50% прибыли Банка России в федеральный бюджет?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1.35 Какие из перечисленных финансовых правоотношений являются имущественными (3 позиции)?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предоставлению ниже стоящему бюджету дотации;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1.36 Какие из перечисленных финансовых правоотношений устанавливаются процессуальными нормами (4 позиции)?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предоставление нижестоящему бюджету дотации;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по передаче проекта бюджета на рассмотрение в Государственную Думу;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1.37 Система органов общегосударственного финансового контроля состоит из контрольных органов трех уровней: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парламентского бюджетного контроля, правительственного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бюджетного контроля, оперативного налогового контроля, валютного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Федеральной налоговой службы, Федерального Казначейства, Министерства финансов РФ;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федерального государственного финансового контроля, финансового контроля субъектов Российской Федерации, финансового контроля местных органов самоуправления;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государственных органов законодательной власти, государственных органов исполнительной власти, государственных органов судебной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1.38 Какие из правоотношений относятся к предмету финансового права: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формирования муниципального бюджета;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зачисления в бюджет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банковского кредита клиенту банка;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кредита Российской Федерации иностранным государством;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передачи части прибыли Центрального банка в бюджет РФ;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ссуды предприятием своему работнику;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налогового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1.39 Какой из актов может являться нормативно-правовым источником финансового права: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суда общей юрисдикции;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арбитражного суда;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постановление прокурора;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финансов РФ;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здравоохранения и социального развития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1.40 В каких финансовых правоотношениях участвует Центральный банк РФ: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установления налогов и сборов;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принятия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исполнения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денежной эмиссии;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 поводу государственного займа.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1.41 К особенностям финансово-правовых норм относятся: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их преимущественно императивный характер;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именно финансовые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денежно-имущественные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все экономические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1.42 Санкция финансово-правовой нормы - это: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обязанность субъекта финансово-правового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мера государственного принуждения;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объем правоспособности участника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полномочия участника финансового правоотношения.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1.43 В чем выражается властный характер финансово-правовых норм: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требование выражено в категоричной форме, установлено государством в одностороннем порядке и не может меняться по желанию подчиненной стороны;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допускают возможность широкого применения соглашения сторон по поводу их прав и обязанностей;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содержат в основном запрет на совершение тех или иных действий и государству предоставлено право карать за нарушение таких запретов.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1.44 Особенностью финансово-правовой санкции можно назвать то, что: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носит материальный, денежный характер;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ее применение не освобождает виновного от привлечения его к административной или уголовной ответственности;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призвана оказать на нарушителя исключительно моральное, а не материальное воздействие.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1.45 В финансовом праве преобладают нормы: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уполномачивающие;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1.46 К какому типу исходных (первичных) финансово-правовых норм относится следующая: </w:t>
      </w:r>
      <w:r w:rsidRPr="00844869">
        <w:rPr>
          <w:rFonts w:ascii="Times New Roman" w:eastAsia="Times New Roman" w:hAnsi="Times New Roman" w:cs="Times New Roman"/>
          <w:i/>
          <w:sz w:val="24"/>
          <w:szCs w:val="24"/>
        </w:rPr>
        <w:t>Статья 38 БК РФ Принцип адресности и целевого характера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Любые действия, приводящие к нарушению адресности предусмотренных бюджетом средств либо к направлению их на цели, не обозначенные в бюджете при выделении конкретных сумм средств, являются нарушением бюджетного законодательства Российской Федерации</w:t>
      </w:r>
      <w:r w:rsidRPr="00844869">
        <w:rPr>
          <w:rFonts w:ascii="Times New Roman" w:eastAsia="Times New Roman" w:hAnsi="Times New Roman" w:cs="Times New Roman"/>
          <w:sz w:val="24"/>
          <w:szCs w:val="24"/>
        </w:rPr>
        <w:t xml:space="preserve">.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нормы-начала;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нормы-принципы;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нормы-дефиниции;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коллизионные нормы.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1.47 К какому виду финансово-правовых норм относятся нормы, определяющие порядок установления и использования льгот по налогам и сборам относятся?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1.48 К какому виду финансово-правовых норм относятся нормы, предусматривающие ответственность за различные виды налоговых правонарушений (2 позиции)?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1.49 К какому виду финансово-правовых норм относятся нормы, предусматривающие суммы Фонда финансовой поддержки субъектов РФ, выделенные конкретным субъектам РФ?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управомочивающие.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1.50 Выберите верный вариант определения «финансовая деятельность государства»:</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государства по образованию, перераспределению и использованию централизованных и децентрализованных денежных фондов, в целях обеспечения потребностей государства и муниципальных образований в денежных ресурсах;</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форм и методов управления экономическими процессами в обществе;</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уполномоченных органов государства по созданию достаточных экономических условий функционирования государственного сектора экономики.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1.51 Основными источниками финансового права являются:</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нормативно-правовые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международные договоры;</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судебная практика.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1.52 Принцип финансового права, заключающийся в неукоснительном следовании и соблюдении финансового законодательства – это принцип:</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законности;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финансового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1.53 К какому виду субъектов финансового права относятся субъекты Российской Федерации?</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территориальным публичным образованиям;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коллективным субъектам;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индивидуальным субъектам.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1.54 Запретительный метод финансового права предполагает:</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наличие юридических обязанностей, которые предписывают субъекту ограничиться в некоторых действиях;</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принятие государственными и муниципальными органами власти решений, обязательных для других субъектов;</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диспозитивные нормы, позволяющие заключать определенные соглашения.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1.55 Финансовое право, как отрасль права – это:</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комплекс норм,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нормативно-правовых актов,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научных взглядов на правоприменительную практику в сфере финансовой деятельности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1.56 Финансовое право регулирует:</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общественные отношение в области государственной финансовой деятельности;</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движение финансовых потоков внутри государства;</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финансовые права и обязанности государственных субъектов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1.57 Самые распространенные коллективные субъекты финансового права – это:</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предприятия и организации различных форм собственности и организационных форм;</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органы;</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муниципальные образования.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1.58 Как соотносятся понятия субъектов финансового права и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финансового права шире, чем понятие субъекта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Являются синонимами;</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финансовых правоотношений шире, чем понятие субъекта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1.59 Финансовое право – это совокупность:</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регламентируют деятельность государства по сбору, распределению и применению различных денежных потоков и фондов;</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регулируют финансовое положение и движение денежных средств отдельных граждан;</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регулирующих общественные отношения в банковской сфере.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1.60 Предметом регулирования финансового права являются:</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которые появляются в ходе финансовой деятельности государства;</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процедура эмиссии денежных средств и ценных бумаг на территории страны;</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в процессе формирования и распределения бюджетных средств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2 Правовой режим государственных и муниципальных бюджетов и внебюджетных денежных фондов</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2.1 Выберите из нижеперечисленных принципов те, которые, по вашему мнению, относятся к принципам построения бюджетной системы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классификации;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гласность;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сбалансированности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единство кассы;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целевого использования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федерализма;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системы;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демократический централизм.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2.2 Консолидированный бюджет это -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Сводный бюджет, включающий в себя бюджет соответствующего национально-государственного или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 соответствующего национально-государственного или административно- территориального образования;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Сумма бюджетов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 Сводный бюджет, включающий в себя бюджет соответствующего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Сводный бюджет, включающий в себя бюджет соответствующего национально-государственного образования и бюджеты нижестоящих территориальных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 Финансово-плановый акт, определяющий объем, целевое направление на поквартальное распределение ассигнований, предусмотренных на содержание учреждений и организаций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смета;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внебюджетные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2.4 Министерство финансов РФ является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органом, осуществляющим кассовое исполнение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бюджетным учреждением;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главным распорядителем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субъектом бюджетного планирования;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получателем бюджетных средств.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 Капитальный государственный долг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представляет собой всю сумму выпущенных и непогашенных долговых обязательств государства, включая проценты по этим обязательствам;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кредиты, полученные Российской Федерацией от иностранных государств и международных финансовых организаций;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привлеченные государством на возвратной основе для целей инвестиций и инноваций.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 Расходы бюджета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выплачиваемые из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обязанности РФ, субъектов РФ, муниципальных образований предоставить средства соответствующего бюджета физическим, юридическим лицам, органам государственной власти и МСУ;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поступающие в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 средства, направляемые на создание или увеличение за счет средств бюджета стоимости государственного (муниципального) имущества.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 В зависимости от характера участия в общественном производстве система государственных и муниципальных расходов делится на: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и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расходы субъектов РФ,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централизованные, децентрализованные;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капитальные вложения, создание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 Часть расходов бюджетов, обеспечивающая инновационную и инвестиционную деятельность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2.9 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дотация;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субсидия;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субвенция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2.10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(муниципальные) внебюджетные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финансирование программ на конкурсной основе;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(муниципальное) частное партнерство;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2.11 Функция публичного кредита которая проявляется в перераспределении части вновь созданной стоимости на особых принципах срочности, возвратности, платности и целевого назначения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функция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2.12 Кредитные отношения, где публичное образование выступает должником: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2.13 В структуру государственного долга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выпущенным от имени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гарантиям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государственному финансовому кредиту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2.14 Среднесрочные долговые обязательства публичных образований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менее одного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2.15 Управление государственным долгом Оренбургской области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Губернатором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Законодательным Собранием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2.16 Форма бюджетного кредита, при которой за счет бюджетных средств осуществляется оплата товаров и услуг, экспортируемых в пользу иностранного заемщика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2.17 Необходимость своевременного возврата полученных от кредитора (банка) денежных средств после завершения их использования заемщиком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2.18 Председатель Банка России назначается на должность ____________________ на четыре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2.19. Полежат ли кредитные организации государственной регистрации?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не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но должны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и должны еще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2.20 Надзор за деятельностью кредитных организаций осуществляет: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Счетная палата;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аудиторскими фирмами;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2.21 Функция публичного кредита, которая выражается в использовании публичного кредита как инструмента государственного регулирования экономики и как средства обеспечения реализации социальной политики государства называют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функцией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2.22. Кредитные отношения, где публичное образование выступает кредитором: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2.23.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2.24. Долгосрочные долговые обязательства субъекта Российской Федерации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двадцати;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тридцати.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2.25.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2.26. Форма бюджетного кредита, при которой Российская Федерация предоставляет денежные средства иностранному заемщику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2.27. Необходимость его возврата не в любое приемлемое для заемщика время, а в точно определенный срок, зафиксированный в кредитном договоре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2.28. В Совет директоров ЦБ РФ входят Председатель Банка России и 12 членов Совета директоров, которые назначаются: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2.29. Получение прибыли ______________ целью деятельности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 если это предусмотрено федеральным законом.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2.30 Решение о государственной регистрации кредитной организации принимается: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Банком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юстиции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2.31. Государственные и муниципальные доходы по методам аккумуляции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2.32. Доходы от использования имущества, находящегося в государственной или муниципальной собственности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2.33. Доходы местного бюджета ______в понятие государственные доходы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ограниченно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2.34. Часть расходов бюджетов, обеспечивающая инновационную и инвестиционную деятельность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2.35.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гранты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финансовые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2.36. Сметно-бюджетное финансирование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предоставление денежных средств на льготных условиях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безвозвратное и безвозмездное предоставление денежных средств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предоставление денежных средств в рамках реализации государственных (муниципальных) программ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2.37. Какая функция страхования направлена на получение дополнительного дохода путем размещения средств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восстановительная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сберегательно-накопительная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инвестиционная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2.38. Страховщик ____________ средства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вправе инвестировать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должен инвестировать по указанию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имеет права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2.39. Обязательное пенсионное страхование в Российской Федерации осуществляется Пенсионным фондом Российской Федерации, который выступает в качестве: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страховщика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страхователя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застрахованного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гаранта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2.40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2.41 Государственные и муниципальные доходы по порядку образования и использования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2.42 Доходы от платных услуг, оказываемых казенными учреждениями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2.43. Обязательный взнос, взимаемый с организаций и физических лиц, уплата которого является одним из условий совершения в отношении плательщика сборов государственными органами, органами МСУ, иными уполномоченными лицами юридически значимых действий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сбор</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штраф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2.44. Часть расходов бюджета, обеспечивающая функционирование органов государственной власти, органов местного самоуправления, бюджетных учреждений, оказание поддержки бюджетов других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2.45. Кто может быть инвестором на территории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физические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юридические ли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органы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иностранные субъекты предпринимательской деятельности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2.46. Бюджетное учреждение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средств государственных внебюджетных фондов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или муниципальное учреждение, финансовое обеспечение которого осуществляется за счет форм финансовой поддержки бюджетов (субсидий, субвенций, дотаций)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2.47. Деятельность субъектов страхового дела: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 при условии, что субъект страхового дела не будет вступать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 если субъект страхового дела вступает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2.48. Система создаваемых государством правовых, экономических и организационных мер, направленных на компенсацию гражданам заработка, получаемого ими до установления обязательного страхового обеспечения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медицинское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инвестиционное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пенсионное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трудовое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2.49. Страховщиками по обязательному пенсионному страхованию могут являться: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Пенсионный фонд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негосударственные пенсионные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специализированные страховые организации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Фонд обязательного социального страхования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2.50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2.51 Принцип бюджетной системы России, согласно которому ассигнования из бюджета и лимиты бюджетных обязательств должны быть доведены до определенных получателей с объявлением цели их использования, - это принцип:</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адресности и целевого характера бюджетных средств;</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достоверности бюджета;</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подведомственности расходов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2.52 Каким способом осуществляется размещение государственных и муниципальных заказов без проведения торгов:</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запрос котировок;</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конкурс;</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аукцион.</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2.53 Задача по обеспечению граждан пособиями по временной нетрудоспособности, беременности, родам, по уходу за ребенком, на санаторно-курортное лечение и прочее возложена на:</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обязательного медицинского страхования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2.54 В зависимости от порядка установления и введения все налоги можно разделить на:</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и местные;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регулярные и разовые;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прямые и косвенные.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2.55 Что из перечисленного не является подакцизным товаром?</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Газированные напитки;</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Табачные изделия;</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Дизельное топливо.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2.56 Задолженность государства, его субъектов или муниципальных образований, которая включает основной долг, начисленные проценты и штрафные санкции, сроки уплаты которой уже наступили – это:</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текущий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капитальный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внутренний долг.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2.57 Участник страхового правоотношения, который в соответствие с договором страхования уполномочен получить страховую выплату по назначению страхователя, называется:</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выгодоприобретателем;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страховщиком;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страховым агентом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2.58 К первому уровню банковской системы РФ относится:</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 России;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кредитные организации;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представительства иностранных банков.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2.59 Каким принципом инвестиционной деятельности обусловлено право инвестора самостоятельно определять порядок, форму, объем, сферу и методы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свободы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государственного регулирования;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плановости.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2.60 Назовите основное назначение налогов в государстве.</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Получения средств для финансирования социальной сферы.</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2.61 Финансовый бюджет включает:</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денежного средства.</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капитальных инвестиций.</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Прогнозный бухгалтерский баланс.</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продаж.</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2.62 В использовании какого источника уплаты налогов более всего проявляется регулирующая функция налогов?</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Себестоимость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Выручка от реализации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от реализации продукции.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2.63 Что может быть объектами кредитования могут быть:</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средства</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товарно-материальные ценности, выполненные работы или предоставленные услуги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неверны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2.64 Какое основное значение для государства имеет налогообложение прибыли?</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Государственного бюджета.</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Стимулировать инвестиционную деятельность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Регулировать формирование и использование прибыли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местных бюджетов.</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2.65 В ходе проведения дела о банкротстве хозяйственный суд может применить к должнику такие процедуры:</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реорганизационные;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ликвидационные;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внесения в реестр неплатежеспособных предприятий;</w:t>
      </w:r>
      <w:r w:rsidRPr="00844869">
        <w:rPr>
          <w:rFonts w:ascii="Times New Roman" w:eastAsia="Times New Roman" w:hAnsi="Times New Roman" w:cs="Times New Roman"/>
          <w:sz w:val="24"/>
          <w:szCs w:val="24"/>
        </w:rPr>
        <w:tab/>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2.66 Найдите правильное определение кредитных отношений</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связанные с процессом распределения и перераспределения капитала.</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возникают в сфере производства продукции для их использования.</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 с задолженностью одного из участников экономической или финансовой операции.</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связанные с необходимостью обеспечения непрерывности изменения форм стоимости валового национального продукта в процессе его движения.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2.67 Найдите правильное определение экономической сущности кредита: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форма движения ссудного капитала, который предоставляется на условиях возврата.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экономические отношения, которые возникают между кредитором и заемщиком.</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движение стоимости в сфере товарного обмена.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ссуда в денежной или товарной формах на условиях возврата.</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2.68 Назовите показатели, которых достаточно для вычисления суммы налога на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предприятия.</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Чистая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Сумма валовых затрат.</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Скорректированный валовой доход.</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2.69 Назовите значение косвенных налогов для государства.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уровня цен на продукцию (работы, услуги).</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объемов и структуры импорта товаров.</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Регулирование объемов производства и реализации продукции</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2.70 В чем проявляется основное отрицательное влияние косвенных налогов на финансово-хозяйственную деятельность предприятий?</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Возрастают цены на товары.</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Возрастает себестоимость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Уменьшается прибыль от реализации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Уменьшается сумма чистой прибыли предприятия.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2.71 Финансовое планирование включает такие этапы:</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Определение потребности в капитальных инвестициях.</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Анализ финансовой ситуации.</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Составление текущих финансовых планов.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2.72 В чьем ведении находится Федеральное казначейство:</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Правительства РФ        </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2.73 Федеральный бюджет и бюджеты государственных внебюджетных фондов утверждаются в форме:</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конституционных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указов Президента</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 и прогнозов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2.74 Какой из нижеперечисленных фондов не относится к государственным внебюджетным фондам:</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резервный фонд Правительства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ОМС</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2.75 Под бюджетом понимается:</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всех уровней</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классификация расходов и доходов государства</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форма образования и расходования фондов денежных средств, предназначенных для финансового обеспечения задач и функций государства и местного самоуправления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2.76 В Российской Федерации бюджетная система включает в себя:</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РФ и бюджеты субъектов РФ</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государственный бюджет и бюджеты государственных внебюджетных фондов</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Российской Федерации, субъектов Российской Федерации и муниципальных образований и бюджеты государственных внебюджетных фондов</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2.77 Бюджетный год начинается: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января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момента утверждения закона о бюджете</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26 августа</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сентября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2.78 Доходы бюджетов образуются за счет:</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налоговых и неналоговых видов доходов</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безвозмездных и безвозвратных перечислений</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штрафы и иные суммы принудительного изъятия.</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2.79 Дефицит бюджета это-</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доходов над расходами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расходов над доходами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равенство доходной и расходной частей бюджета</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доходы от граждан</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2.80 Исполнение бюджета возложено на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Счетную палату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Федеральное казначейство РФ</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Государственную Думу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муниципалитеты</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3 Денежная система и финансы организаций</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3.1 Форма валютного регулирования, представляющая собой нормативно установленный запрет или регламентацию валютных операций: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валютные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валютный контроль;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валютное регулирование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 Валютный курс, предлагаемый коммерческими банками, по которому резиденты данной страны могут осуществлять расчеты с иностранными партнерами: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фактический;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официальный;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реальный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 Рыночное регулирование величины валютного курса: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осуществляется стихийно, на основании закона стоимости;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регулируется дисконтной политикой;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регулируется посредством учетной политики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международная экономическая интеграция;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международные валютно-финансовые и кредитные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международное движение факторов производства;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международные валютные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3.5.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валюта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иностранная валюта;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внешние ценные бумаги.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3.6.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Внешнеэкономической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Международной политикой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3.7. Валютное регулирование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предпринимательской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валютной деятельности органов государственной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вид государственного регулирования внешнеэкономической деятельности, осуществляемое в целях охраны публичных интересов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3.8. К валютным ограничениям относят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открытие резидентами и нерезидентами валютных счетов в уполномоченных банках;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 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доходы, полученные преступным путем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3.9. Субъектами валютных правоотношений являются: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дипломаты и иностранные физические, юридические лица;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резиденты и 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органы государственной власти и местного самоуправления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3.10. Официальный курс рубля к денежным единицам других государств устанавливается и публикуется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ЦБ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МВФ;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 и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3.11. Эмиссионная система представляет собой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ЦБ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законодательством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установленный Правительством РФ порядок эмиссии и обращения денег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3.12. Банк России является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кредитором последней инстанции;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должником перед кредитными организациями;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3.13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валюта Российской Федерации;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иностранная валюта;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внутренние ценные бумаги;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3.14 Органами валютного регулирования в Российской Федерации являются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 Российской Федерации; Центральный банк Российской Федерации и Правительство Российской Федерации.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резиденты РФ, таможенные органы.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и Правительство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3.15 Валютные операции между резидентами и уполномоченными банками, связанные с получением и возвратом кредитов и займов, уплатой сумм процентов и штрафных санкций по соответствующим договорам и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 осуществляются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ограничением;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3.16 Специальный механизм контроля за поступлением на счета резидентов валютных средств, полученных от ведения внешнеэкономической деятельности предусмотрен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РФ;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Федеральным законом от 10.12.2003 № 173-ФЗ «О валютном регулировании и валютном контроле»;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Инструкцией ЦБ РФ от 15 июня 2004 г. № 117-И «О порядке представления резидентами и нерезидентами уполномоченным банкам документов и информации при </w:t>
      </w:r>
      <w:r w:rsidRPr="00844869">
        <w:rPr>
          <w:rFonts w:ascii="Times New Roman" w:eastAsia="Times New Roman" w:hAnsi="Times New Roman" w:cs="Times New Roman"/>
          <w:sz w:val="24"/>
          <w:szCs w:val="24"/>
        </w:rPr>
        <w:lastRenderedPageBreak/>
        <w:t xml:space="preserve">осуществлении валютных операций, порядке учета уполномоченными банками валютных операций и оформления паспортов сделок»;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Решением Совета глав государств СНГ от 10.02.1995 «Об Основах таможенных законодательств государств - участников Содружества Независимых Государств».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3.17 Валютное законодательство Российской Федерации начало постепенно складываться с 1990-х годов XX века в связи с вступлением России в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(Международный валютный фон);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НАТО;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ВТО (Всемирная торговая организация).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3.18 При осуществлении внешнеторговой деятельности в паспорте сделки указываются: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общая сумма сделки и валюта цены сделки, дата завершения исполнения обязательств по сделке; сведения об уполномоченном банке;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резиденте и его иностранном контрагенте;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 сведения об уполномоченном банке, в котором оформляется паспорт сделки и через счета, в котором осуществляются расчеты по сделке;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а также существенные условия заключаемого договора.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3.19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Внешнеэкономической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3.20 Денежные средства или иное имущество, полученные в результате совершения преступления это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сборы,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предпринимателями и иными юридическими лицами.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3.21 Легализация (отмывание) доходов, полученных преступным путем это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УК РФ;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КоАП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3.22 Валютное регулирование это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предпринимательской деятельности;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валютной деятельности органов государственной власти;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государственного регулирования внешнеэкономической деятельности, осуществляемое в целях охраны публичных интересов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3.23 К валютным ограничениям относят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открытие резидентами и нерезидентами валютных счетов в уполномоченных банках;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3.24 Экономическим методом регулирования экспорта-импорта является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налоговое регулирование.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3.25 Российское законодательство предусматривает, что внешнеэкономические сделки должны совершаться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письменной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устной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нотариальной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путем государственной регистрации.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3.26 Налоговое регулирование экспортно-импортных операций осуществляется путем взимания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налоговой пошлины;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и акцизного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3.27 Субъектами валютных правоотношений являются: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дипломаты и иностранные физические, юридические лица;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и нерезиденты;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государственной власти 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3.28 В науке финансового права валютное регулирование принято рассматривать в контексте категории «правовой режим». В соответствии с таким подходом выделяются три режима валютного регулирования: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система валютных ограничений; свобода заключения внешнеэкономических сделок;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демократия; система валютных ограничений; отсутствие валютных ограничений;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монополия; система валютных ограничений; отсутствие валютных ограничений (свободная конвертируемость валюты).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3.29 К платежам по текущим валютным операциям принято относить: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платежи, подлежащие выплате в связи с ведением внешней торговли, иной текущей деятельности, включая услуги, а также в связи с работой обычных краткосрочных банковских и кредитных механизмов;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платежи, неподлежащие выплате в форме процентов по ссудам и в форме чистого дохода от иных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выплаты умеренных сумм в счет погашения кассовых ссуд или в счет прямых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суммы предпринимательских переводов на текущие расходы семей из-за границы.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3.30 Гражданско-правовая ответственность резидентов и нерезидентов за нарушение валютного законодательства регулируется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Таможенного Союза.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3.31 Гражданско-правовая ответственность наступает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лишения свободы и конфискации имущества;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отзыва лицензии на совершение определенных действий;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признания сделки недействительной;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взимания штрафных санкций.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3.32 Субъектом административной ответственности по ст. 15.25 КоАП РФ будут являться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зарегистрированные в установленном законом порядке;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осуществляющие предпринимательскую деятельность без образования юридического лица, и юридические лица, как резиденты, так и нерезиденты;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3.33 Нарушение установленного порядка открытия счетов (вкладов) в банках, расположенных за пределами территории Российской Федерации, согласно КоАП РФ, влечет наложение административного штрафа: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1000 до 1500 руб.; на должностных лиц - от 5000 до 10 000 руб.; на юридических лиц - от 50 000 до 100 000 руб.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 до 150 руб.; на должностных лиц - от 50000 до 100 000 руб.; на юридических лиц - от 500 000 до 1 000 000 руб.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3.34 В соответствии со ст. 193 УК РФ действия по невозвращению из-за границы руководителем организации средств в иностранной валюте наказываются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вынесением решения о запрете выезда за границу;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права заниматься определенным видом деятельности;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наложением штрафа;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свободы на срок до 3 лет;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3.35 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при соблюдении требований таможенного законодательства Таможенного союза в рамках ЕврАзЭС и законодательства РФ о таможенном деле осуществляются резидентами и нерезидентами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ограничений;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ограничениями;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данный вопрос законом не урегулирован.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3.36 Имеют право без ограничений перечислять иностранную валюту со своих банковских счетов (с банковских вкладов) в уполномоченных банках на свои счета (во вклады) в банках за пределами территории Российской Федерации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исполнительной власти;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3.37 Допускается установление органами валютного регулирования требования о получении резидентами и нерезидентами индивидуальных разрешений?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3.38 Органы валютного контроля могут издавать акты валютного контроля по вопросам, отнесенным к их компетенции, только в случаях и пределах, предусмотренных валютным законодательством Российской Федерации и актами органов валютного регулирования?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3.39 Федеральным органом исполнительной власти, уполномоченным Правительством РФ осуществлять функции органа валютного контроля, является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Федеральная служба финансово-бюджетного надзора (Росфиннадзор);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налоговая служба (ФНС РФ);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таможенная служба (ФТС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3.40  Совокупность общественных отношений, возникающих в процессе валютной деятельности государства и осуществления валютных операций резидентами и нерезидентами.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Метод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финансового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3.41 Валютное право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совокупность правовых норм, регламентирующих деятельность таможенных органов по экономической охране государственных границ, проведению таможенной политики государства;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комплексная отрасль российского законодательства, нормы которой регулируют общественные отношения, складывающиеся относительно валюты и валютных ценностей, осуществления валютных операций, валютного контроля и привлечения к ответственности за нарушения валютного законодательства;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отрасль права, объединяющая правовые нормы, регулирующие имущественные, а также связанные и несвязанные с ними личные неимущественные отношения, которые основаны на независимости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3.42 Либерализация валютного регулирования подразумевает, прежде всего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валютных операций;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или смягчение валютных ограничений, действующих в государстве;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уменьшение или смягчение валютных ограничений, действующих в государстве.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3.43 Соглашением о сотрудничестве в области организации интегрированного валютного рынка государств - членов Евразийского экономического сообщества,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предоставление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неприкосновенность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режим наибольшего благоприятствования банкам - резидентам сторон Соглашения.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При таможенном декларировании необходимо представлять документ, подтверждающий соблюдение требований в области валютного контроля, а именно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доверенность;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соглашение;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паспорт сделки.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Правовым фундаментом современного валютного права являются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принципы об имущественных сделках и обязательствах, свобода договора, соблюдение и реализация прав и свобод человека, имущественные права хозяйствующих субъектов, ответственность за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3.46 Организационно-правовая база валютного регулирования в РФ начала создаваться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принятия Конституции РФ 1993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объявления суверенитета России 1992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после вступления в силу Федерального закона «О валютном регулировании и валютном контроле»;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«развала» Союза ССР.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3.47 Все иностранные граждане, находящиеся на территории России, в соответствии с Федеральным законом от 25.07.2002 № 115-ФЗ «О правовом положении иностранных граждан в Российской Федерации» делятся на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временно пребывающие в России; временно проживающие в России; постоянно проживающие в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иностранцев, временно проживающих на территории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иностранных граждан развивающихся стран; иностранных граждан развитых стран; иностранных граждан, которым запрещен въезд в Россию.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3.48 Официальный курс рубля к денежным единицам других государств устанавливается и публикуется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ЦБ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Правительством РФ и Министерством финансов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Президентом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3.49 Эмиссионная система представляет собой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ЦБ РФ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законодательством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Правительством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3.50 Банк России является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кредитором последней инстанции;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должником перед кредитными организациями;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3.51 Бюджет предприятия это:</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Стандарт, с которым сравнивают достигнутые результаты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получения всесторонней информации о деятельности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проверки выполнения бюджетов предприятием.</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Оперативный финансовый план, который складывается на краткосрочный период.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3.52 Кредитование под государственные гарантии предприятия-заемщики являются подконтрольными:</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Центральным банком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Правительство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Банку-агенту;</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Мировому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3.53 Что такое финансовое состояние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наличие, размещения и использования финансовых ресурсов;</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ликвидность и платежеспособность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характеризуют финансовую стойкость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3.54 Что такое кризисное финансовое состояние предприятия?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обеспечиваются суммой собственных оборотных средств и долгосрочными заемными источниками;</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не обеспечиваются источниками их формирования;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Когда запасы и затраты обеспечиваются за счет всех основных источников формирования запасов и затрат.</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3.55 Средства, получаемые Центральным банком РФ, поступают: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100% в государственный бюджет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полностью остаются самому банку</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+50% перечисляется в бюджет, 50% остаются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3.56 Осуществлять денежную эмиссию может:</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Центральный банк РФ</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любая банковская организация</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небанковская организация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3.57 К основным принципам организации денежного обращения в Российской Федерации относятся следующие:</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хранения наличных денег в кассах организаций без учета обязательных лимитов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сдавать в банк всю денежную наличность сверх установленных лимитов остатка наличных денег в их кассах</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хранить свои денежные средства в учреждениях банков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неограниченного обмена любым лицом российской валюты на иностранную валюту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3.58 Деньги выполняют функцию: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контроля</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платежа</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фискальную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верные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3.59 Регулирование денежного обращения является функцией:</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Правительства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3.60 Срок изъятия из обращения банкнот и монет при их обмене на банкноты и монеты нового образца установлен:</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трех до пяти лет</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 ограничения</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 течение 1 года</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1 года до пяти лет</w:t>
      </w:r>
    </w:p>
    <w:p w:rsid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D3181F" w:rsidRDefault="00844869" w:rsidP="008F3452">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495A3E" w:rsidRDefault="00495A3E"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495A3E">
        <w:rPr>
          <w:rFonts w:ascii="Times New Roman" w:eastAsia="Times New Roman" w:hAnsi="Times New Roman" w:cs="Times New Roman"/>
          <w:sz w:val="24"/>
          <w:szCs w:val="24"/>
          <w:lang w:eastAsia="ru-RU"/>
        </w:rPr>
        <w:t>Общие положения финансового права</w:t>
      </w:r>
    </w:p>
    <w:p w:rsidR="00495A3E" w:rsidRPr="00D3181F" w:rsidRDefault="00495A3E" w:rsidP="00650C1F">
      <w:pPr>
        <w:spacing w:after="0" w:line="240" w:lineRule="auto"/>
        <w:ind w:firstLine="709"/>
        <w:jc w:val="both"/>
        <w:rPr>
          <w:rFonts w:ascii="Times New Roman" w:eastAsia="Times New Roman" w:hAnsi="Times New Roman" w:cs="Times New Roman"/>
          <w:sz w:val="24"/>
          <w:szCs w:val="24"/>
          <w:lang w:eastAsia="ru-RU"/>
        </w:rPr>
      </w:pPr>
    </w:p>
    <w:p w:rsidR="00CA12D4"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lang w:eastAsia="ru-RU"/>
        </w:rPr>
        <w:t xml:space="preserve">Тема 1 </w:t>
      </w:r>
      <w:r w:rsidR="00667FC4" w:rsidRPr="00D3181F">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w:t>
      </w:r>
      <w:r w:rsidR="00770E03" w:rsidRPr="00D3181F">
        <w:rPr>
          <w:rFonts w:ascii="Times New Roman" w:eastAsia="Times New Roman" w:hAnsi="Times New Roman" w:cs="Times New Roman"/>
          <w:color w:val="000000"/>
          <w:sz w:val="24"/>
          <w:szCs w:val="24"/>
          <w:lang w:eastAsia="ru-RU"/>
        </w:rPr>
        <w:t xml:space="preserve"> Понятие финансов, их функции и роль в Российской Федерации</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 </w:t>
      </w:r>
      <w:r w:rsidR="00770E03" w:rsidRPr="00D3181F">
        <w:rPr>
          <w:rFonts w:ascii="Times New Roman" w:eastAsia="Times New Roman" w:hAnsi="Times New Roman" w:cs="Times New Roman"/>
          <w:color w:val="000000"/>
          <w:sz w:val="24"/>
          <w:szCs w:val="24"/>
          <w:lang w:eastAsia="ru-RU"/>
        </w:rPr>
        <w:t>Финансовая система РФ</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 Понятие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 Конституционные основы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sz w:val="24"/>
          <w:szCs w:val="24"/>
          <w:lang w:eastAsia="ru-RU"/>
        </w:rPr>
      </w:pPr>
      <w:r w:rsidRPr="00D3181F">
        <w:rPr>
          <w:rFonts w:ascii="Times New Roman" w:eastAsia="Times New Roman" w:hAnsi="Times New Roman" w:cs="Times New Roman"/>
          <w:color w:val="000000"/>
          <w:sz w:val="24"/>
          <w:szCs w:val="24"/>
          <w:lang w:eastAsia="ru-RU"/>
        </w:rPr>
        <w:lastRenderedPageBreak/>
        <w:t>1.5 Правовые формы и методы финансовой деятельности государства и муниципальных образований</w:t>
      </w:r>
    </w:p>
    <w:p w:rsidR="00667FC4" w:rsidRPr="00D3181F" w:rsidRDefault="00667FC4"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2 Финансовое право, как отрасль российского права</w:t>
      </w:r>
    </w:p>
    <w:p w:rsidR="007523ED"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2.1 Понятие и предмет финансового права. Специфика метода финансово-правового регулирования. </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2.2 </w:t>
      </w:r>
      <w:r w:rsidR="0026778C" w:rsidRPr="00D3181F">
        <w:rPr>
          <w:rFonts w:ascii="Times New Roman" w:eastAsia="Times New Roman" w:hAnsi="Times New Roman" w:cs="Times New Roman"/>
          <w:color w:val="000000"/>
          <w:sz w:val="24"/>
          <w:szCs w:val="24"/>
          <w:lang w:eastAsia="ru-RU"/>
        </w:rPr>
        <w:t>Принципы российского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2.3 Место финансового права в системе российского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2.4 Основные институты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2.5 Источники финансового права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3 Финансовые правоотношения и финансово-правовые нормы.</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3.1 </w:t>
      </w:r>
      <w:r w:rsidR="0026778C" w:rsidRPr="00D3181F">
        <w:rPr>
          <w:rFonts w:ascii="Times New Roman" w:eastAsia="Times New Roman" w:hAnsi="Times New Roman" w:cs="Times New Roman"/>
          <w:color w:val="000000"/>
          <w:sz w:val="24"/>
          <w:szCs w:val="24"/>
          <w:lang w:eastAsia="ru-RU"/>
        </w:rPr>
        <w:t xml:space="preserve">Понятие и особенности финансово-правовой нормы, ее структура. </w:t>
      </w:r>
    </w:p>
    <w:p w:rsidR="00DB7BD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Классификация финансово-правовых норм.</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Понятие финансовых правоотношений, их особенности. Виды финансовых правоотношений.</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3.3 Структура финансовых правоотношений. </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2.6 Субъекты финансовых правоотношений, их классификация</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4 Финансовый контроль</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4.1 Финансовый контроль: понятие, принципы, задачи</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4.2 Виды финансового контроля и органы, его осуществляющие</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4.3 </w:t>
      </w:r>
      <w:r w:rsidR="00473706" w:rsidRPr="00D3181F">
        <w:rPr>
          <w:rFonts w:ascii="Times New Roman" w:eastAsia="Times New Roman" w:hAnsi="Times New Roman" w:cs="Times New Roman"/>
          <w:color w:val="000000"/>
          <w:sz w:val="24"/>
          <w:szCs w:val="24"/>
          <w:lang w:eastAsia="ru-RU"/>
        </w:rPr>
        <w:t>Формы и методы финансового контроля</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w:t>
      </w:r>
      <w:r w:rsidR="00473706" w:rsidRPr="00D3181F">
        <w:rPr>
          <w:rFonts w:ascii="Times New Roman" w:eastAsia="Times New Roman" w:hAnsi="Times New Roman" w:cs="Times New Roman"/>
          <w:color w:val="000000"/>
          <w:sz w:val="24"/>
          <w:szCs w:val="24"/>
          <w:lang w:eastAsia="ru-RU"/>
        </w:rPr>
        <w:t>4 Компетенция государственных и муниципальных органов в области финансового контроля</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4.5 Финансовый мониторинг</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4.6 Аудиторский финансовый контроль</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5 Финансово-правовая ответственность</w:t>
      </w:r>
    </w:p>
    <w:p w:rsidR="008E7371"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5.1 </w:t>
      </w:r>
      <w:r w:rsidR="008E7371" w:rsidRPr="00D3181F">
        <w:rPr>
          <w:rFonts w:ascii="Times New Roman" w:eastAsia="Times New Roman" w:hAnsi="Times New Roman" w:cs="Times New Roman"/>
          <w:color w:val="000000"/>
          <w:sz w:val="24"/>
          <w:szCs w:val="24"/>
          <w:lang w:eastAsia="ru-RU"/>
        </w:rPr>
        <w:t>Общие положения о финансово-правовой ответственности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5.2 Финансовое правонарушение: понятие и признаки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5.3 Финансово-правовые санкции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5.4 Виды финансово-правовой ответственности:</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бюджетного законодательства;</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налогового законодательства;</w:t>
      </w:r>
    </w:p>
    <w:p w:rsidR="00DB7BDC"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валютного законодательства.</w:t>
      </w:r>
    </w:p>
    <w:p w:rsidR="00DB7BDC"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495A3E">
        <w:rPr>
          <w:rFonts w:ascii="Times New Roman" w:eastAsia="Times New Roman" w:hAnsi="Times New Roman" w:cs="Times New Roman"/>
          <w:color w:val="000000"/>
          <w:sz w:val="24"/>
          <w:szCs w:val="24"/>
          <w:lang w:eastAsia="ru-RU"/>
        </w:rPr>
        <w:t>Правовой режим государственных и муниципальных бюджетов и внебюджетных денежных фондов</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6 </w:t>
      </w:r>
      <w:r w:rsidR="00471FF2" w:rsidRPr="00D3181F">
        <w:rPr>
          <w:rFonts w:ascii="Times New Roman" w:eastAsia="Times New Roman" w:hAnsi="Times New Roman" w:cs="Times New Roman"/>
          <w:color w:val="000000"/>
          <w:sz w:val="24"/>
          <w:szCs w:val="24"/>
          <w:lang w:eastAsia="ru-RU"/>
        </w:rPr>
        <w:t>Бюджетное право и бюджетное устройство Российской Федерации. Бюджетная система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6.1 Понятие, правовая форма и роль государственного и местного (муниципального) бюджета.</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6.2 Бюджетное право в системе финансового права: понятие, источники.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6.3 Бюджетное устройство. Бюджетная система РФ: понятие, структура,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6.4 Бюджетные полномочия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6.5 Бюджетные полномочия субъектов РФ.</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6.6 Бюджетные полномочия муниципальных образований</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7 Бюджетный процесс</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7.1 Понятие бюджетного процесса, его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 xml:space="preserve">7.2 Стадия составления проекта бюджета. Рассмотрение проекта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7.3 Стадия утверждения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7.4 Стадия исполнения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7.5 </w:t>
      </w:r>
      <w:r w:rsidR="00495A3E" w:rsidRPr="00D3181F">
        <w:rPr>
          <w:rFonts w:ascii="Times New Roman" w:eastAsia="Times New Roman" w:hAnsi="Times New Roman" w:cs="Times New Roman"/>
          <w:color w:val="000000"/>
          <w:sz w:val="24"/>
          <w:szCs w:val="24"/>
          <w:lang w:eastAsia="ru-RU"/>
        </w:rPr>
        <w:t>Стадия внешней</w:t>
      </w:r>
      <w:r w:rsidRPr="00D3181F">
        <w:rPr>
          <w:rFonts w:ascii="Times New Roman" w:eastAsia="Times New Roman" w:hAnsi="Times New Roman" w:cs="Times New Roman"/>
          <w:color w:val="000000"/>
          <w:sz w:val="24"/>
          <w:szCs w:val="24"/>
          <w:lang w:eastAsia="ru-RU"/>
        </w:rPr>
        <w:t xml:space="preserve"> проверки, составления отчета об исполнении бюджета, рассмотрения и утверждения отчета об исполнении бюджета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8 Правовое регулирование государственных и муниципальных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8.1 Государственные доходы: понятие и классификация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8.2 Общие условия формирования государственных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8.3 Правовой режим управления государственными доходами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8.4 Правовое регулирование налоговых доходов</w:t>
      </w:r>
    </w:p>
    <w:p w:rsidR="00471FF2"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8.5 Правовое регулирование неналоговых доходов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9 Правовое регулирование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9.1 Понятие, система, принципы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9.2 Текущие и капитальные расходы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9.3 Капитальные вложения: нормативное регулирование, субъекты, объекты, формы и методы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9.4 Понятие и принципы финансирования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9.5</w:t>
      </w:r>
      <w:r w:rsidRPr="00D3181F">
        <w:rPr>
          <w:rFonts w:ascii="Times New Roman" w:eastAsia="Times New Roman" w:hAnsi="Times New Roman" w:cs="Times New Roman"/>
          <w:color w:val="000000"/>
          <w:sz w:val="24"/>
          <w:szCs w:val="24"/>
          <w:lang w:eastAsia="ru-RU"/>
        </w:rPr>
        <w:tab/>
        <w:t>Сметно-бюджетное финансирование: понятие, объекты. Смета как основной финансовый план расходов бюджетного учреждения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10 Публичный кредит и публичный долг</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10.1 Понятие</w:t>
      </w:r>
      <w:r w:rsidR="00600643" w:rsidRPr="00D3181F">
        <w:rPr>
          <w:rFonts w:ascii="Times New Roman" w:eastAsia="Times New Roman" w:hAnsi="Times New Roman" w:cs="Times New Roman"/>
          <w:color w:val="000000"/>
          <w:sz w:val="24"/>
          <w:szCs w:val="24"/>
          <w:lang w:eastAsia="ru-RU"/>
        </w:rPr>
        <w:t xml:space="preserve"> и значение</w:t>
      </w:r>
      <w:r w:rsidRPr="00D3181F">
        <w:rPr>
          <w:rFonts w:ascii="Times New Roman" w:eastAsia="Times New Roman" w:hAnsi="Times New Roman" w:cs="Times New Roman"/>
          <w:color w:val="000000"/>
          <w:sz w:val="24"/>
          <w:szCs w:val="24"/>
          <w:lang w:eastAsia="ru-RU"/>
        </w:rPr>
        <w:t xml:space="preserve"> государственного и муниципального кредита.</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10.2 Государственный и муниципальный долг: понятие, формы</w:t>
      </w:r>
      <w:r w:rsidR="00600643" w:rsidRPr="00D3181F">
        <w:rPr>
          <w:rFonts w:ascii="Times New Roman" w:eastAsia="Times New Roman" w:hAnsi="Times New Roman" w:cs="Times New Roman"/>
          <w:color w:val="000000"/>
          <w:sz w:val="24"/>
          <w:szCs w:val="24"/>
          <w:lang w:eastAsia="ru-RU"/>
        </w:rPr>
        <w:t xml:space="preserve"> (виды)</w:t>
      </w:r>
      <w:r w:rsidRPr="00D3181F">
        <w:rPr>
          <w:rFonts w:ascii="Times New Roman" w:eastAsia="Times New Roman" w:hAnsi="Times New Roman" w:cs="Times New Roman"/>
          <w:color w:val="000000"/>
          <w:sz w:val="24"/>
          <w:szCs w:val="24"/>
          <w:lang w:eastAsia="ru-RU"/>
        </w:rPr>
        <w:t>.</w:t>
      </w:r>
    </w:p>
    <w:p w:rsidR="00600643"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10.3 </w:t>
      </w:r>
      <w:r w:rsidRPr="00D3181F">
        <w:rPr>
          <w:rFonts w:ascii="Times New Roman" w:eastAsia="Times New Roman" w:hAnsi="Times New Roman" w:cs="Times New Roman"/>
          <w:color w:val="000000"/>
          <w:sz w:val="24"/>
          <w:szCs w:val="24"/>
          <w:lang w:eastAsia="ru-RU"/>
        </w:rPr>
        <w:tab/>
      </w:r>
      <w:r w:rsidR="00600643" w:rsidRPr="00D3181F">
        <w:rPr>
          <w:rFonts w:ascii="Times New Roman" w:eastAsia="Times New Roman" w:hAnsi="Times New Roman" w:cs="Times New Roman"/>
          <w:color w:val="000000"/>
          <w:sz w:val="24"/>
          <w:szCs w:val="24"/>
          <w:lang w:eastAsia="ru-RU"/>
        </w:rPr>
        <w:t>Финансовые правоотношения в области публичного кредита.</w:t>
      </w:r>
    </w:p>
    <w:p w:rsidR="00600643"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10.4 Управление государственным и муниципальным долгом</w:t>
      </w:r>
    </w:p>
    <w:p w:rsidR="00F11A69"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10.5 </w:t>
      </w:r>
      <w:r w:rsidR="00F11A69" w:rsidRPr="00D3181F">
        <w:rPr>
          <w:rFonts w:ascii="Times New Roman" w:eastAsia="Times New Roman" w:hAnsi="Times New Roman" w:cs="Times New Roman"/>
          <w:color w:val="000000"/>
          <w:sz w:val="24"/>
          <w:szCs w:val="24"/>
          <w:lang w:eastAsia="ru-RU"/>
        </w:rPr>
        <w:t>Общий порядок государственных и муниципальных заимствований. Государственные (муниципальные) гарантии.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11 Правовой режим целевых государственных и муниципальных денежных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11.1 Понятие, виды, основы правового регулирования целевых государственных и муниципальных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11.2 Правовой режим государственных внебюджетных фондов</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Пенсионного фонда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11.3 Правовой режим целевых фондов Правительства и фондов высших органов исполнительной власти субъектов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11.4 Правовой режим государственных отраслевых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12 </w:t>
      </w:r>
      <w:r w:rsidR="000B581A" w:rsidRPr="00D3181F">
        <w:rPr>
          <w:rFonts w:ascii="Times New Roman" w:eastAsia="Times New Roman" w:hAnsi="Times New Roman" w:cs="Times New Roman"/>
          <w:color w:val="000000"/>
          <w:sz w:val="24"/>
          <w:szCs w:val="24"/>
          <w:lang w:eastAsia="ru-RU"/>
        </w:rPr>
        <w:t>Инвестиционное право. Государственно-частное и муниципально-частное партнерство</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12.1 Понятие, виды инвестиций </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12.2 Правовые основы инвестиционной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12.3 Капитальные вложения как форма инвестиционной деятельности</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понятие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объекты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виды капитальных вложений по формам воспроизводства основных фондов;</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 xml:space="preserve">бюджетные инвестиции и </w:t>
      </w:r>
      <w:r w:rsidR="00495A3E" w:rsidRPr="00D3181F">
        <w:rPr>
          <w:rFonts w:ascii="Times New Roman" w:eastAsia="Times New Roman" w:hAnsi="Times New Roman" w:cs="Times New Roman"/>
          <w:color w:val="000000"/>
          <w:sz w:val="24"/>
          <w:szCs w:val="24"/>
          <w:lang w:eastAsia="ru-RU"/>
        </w:rPr>
        <w:t>ФАИП (</w:t>
      </w:r>
      <w:r w:rsidRPr="00D3181F">
        <w:rPr>
          <w:rFonts w:ascii="Times New Roman" w:eastAsia="Times New Roman" w:hAnsi="Times New Roman" w:cs="Times New Roman"/>
          <w:color w:val="000000"/>
          <w:sz w:val="24"/>
          <w:szCs w:val="24"/>
          <w:lang w:eastAsia="ru-RU"/>
        </w:rPr>
        <w:t>федеральная адресная целевая программа).</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12.4 Субъекты инвестиционной деятельности: особенности правового статуса</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12.5 Финансово-правовое регулирование правоотношений государственно-частного и муниципально-частного партнерства</w:t>
      </w:r>
    </w:p>
    <w:p w:rsidR="00471FF2"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495A3E">
        <w:rPr>
          <w:rFonts w:ascii="Times New Roman" w:eastAsia="Times New Roman" w:hAnsi="Times New Roman" w:cs="Times New Roman"/>
          <w:color w:val="000000"/>
          <w:sz w:val="24"/>
          <w:szCs w:val="24"/>
          <w:lang w:eastAsia="ru-RU"/>
        </w:rPr>
        <w:t>Денежная система и финансы организаций</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13 Правовой режим финансов государственных и муниципальных предприятий, государственных корпораций</w:t>
      </w:r>
    </w:p>
    <w:p w:rsidR="00DB7BDC"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5A793A" w:rsidRPr="00D3181F">
        <w:rPr>
          <w:rFonts w:ascii="Times New Roman" w:eastAsia="Times New Roman" w:hAnsi="Times New Roman" w:cs="Times New Roman"/>
          <w:color w:val="000000"/>
          <w:sz w:val="24"/>
          <w:szCs w:val="24"/>
          <w:lang w:eastAsia="ru-RU"/>
        </w:rPr>
        <w:t>.1 Понятие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.2 Правовые основы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.3 Правовой режим распределения прибыли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.4 Основы правового регулирования финансов государственных корпораций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.5 Финансовые правоотношения государственных корпораций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14 </w:t>
      </w:r>
      <w:r w:rsidR="000B581A" w:rsidRPr="00D3181F">
        <w:rPr>
          <w:rFonts w:ascii="Times New Roman" w:eastAsia="Times New Roman" w:hAnsi="Times New Roman" w:cs="Times New Roman"/>
          <w:color w:val="000000"/>
          <w:sz w:val="24"/>
          <w:szCs w:val="24"/>
          <w:lang w:eastAsia="ru-RU"/>
        </w:rPr>
        <w:t>Финансово-правовое регулирование банковской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14.1 Структура банковской системы</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14.2 Правовое регулирование деятельности кредитных организаций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14.3 Финансово-правовые основы безналичных расчетов</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14.4 Страхование вкладов физических лиц: финансово-правовое регулирование</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15 </w:t>
      </w:r>
      <w:r w:rsidR="000B581A" w:rsidRPr="00D3181F">
        <w:rPr>
          <w:rFonts w:ascii="Times New Roman" w:eastAsia="Times New Roman" w:hAnsi="Times New Roman" w:cs="Times New Roman"/>
          <w:color w:val="000000"/>
          <w:sz w:val="24"/>
          <w:szCs w:val="24"/>
          <w:lang w:eastAsia="ru-RU"/>
        </w:rPr>
        <w:t>Финансово-правовое регулирование страховой деятельности</w:t>
      </w:r>
    </w:p>
    <w:p w:rsidR="008D5C72"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15</w:t>
      </w:r>
      <w:r w:rsidR="008D5C72" w:rsidRPr="00D3181F">
        <w:rPr>
          <w:rFonts w:ascii="Times New Roman" w:eastAsia="Times New Roman" w:hAnsi="Times New Roman" w:cs="Times New Roman"/>
          <w:color w:val="000000"/>
          <w:sz w:val="24"/>
          <w:szCs w:val="24"/>
          <w:lang w:eastAsia="ru-RU"/>
        </w:rPr>
        <w:t>.1 Правовые основы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.2 Организация страхования в Российской Федерации</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.3 Правоотношения в области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.4 Отдельные виды страхования</w:t>
      </w:r>
    </w:p>
    <w:p w:rsidR="00DB7BDC"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.5  Финансово-правовые отношения, связанные со страхованием вкладов физических лиц в банках</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16 Эмиссионное право</w:t>
      </w:r>
    </w:p>
    <w:p w:rsidR="00864DE6"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16.1 </w:t>
      </w:r>
      <w:r w:rsidR="00864DE6" w:rsidRPr="00D3181F">
        <w:rPr>
          <w:rFonts w:ascii="Times New Roman" w:eastAsia="Times New Roman" w:hAnsi="Times New Roman" w:cs="Times New Roman"/>
          <w:color w:val="000000"/>
          <w:sz w:val="24"/>
          <w:szCs w:val="24"/>
          <w:lang w:eastAsia="ru-RU"/>
        </w:rPr>
        <w:t>Денежная система России: понятие, основные элементы. Функции денег.</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16.2 Правовые основы организации и обращения наличных денежных знаков.</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16.3 Правовые основы организации и обращения безналичных денежных знаков</w:t>
      </w:r>
    </w:p>
    <w:p w:rsidR="000B581A"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16.4 Эмиссия, условия и порядок ее осуществления. </w:t>
      </w: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17 Финансово-правовое регулирование валютных отношений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17.1 Понятие валюты, валютных ценностей валютных операций.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17.2 Правовое регулирование валютных ограничений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17.3 </w:t>
      </w:r>
      <w:r w:rsidR="00EC3000" w:rsidRPr="00D3181F">
        <w:rPr>
          <w:rFonts w:ascii="Times New Roman" w:eastAsia="Times New Roman" w:hAnsi="Times New Roman" w:cs="Times New Roman"/>
          <w:color w:val="000000"/>
          <w:sz w:val="24"/>
          <w:szCs w:val="24"/>
          <w:lang w:eastAsia="ru-RU"/>
        </w:rPr>
        <w:t xml:space="preserve">Права и обязанности резидентов и </w:t>
      </w:r>
      <w:r w:rsidR="002F7BA0" w:rsidRPr="00D3181F">
        <w:rPr>
          <w:rFonts w:ascii="Times New Roman" w:eastAsia="Times New Roman" w:hAnsi="Times New Roman" w:cs="Times New Roman"/>
          <w:color w:val="000000"/>
          <w:sz w:val="24"/>
          <w:szCs w:val="24"/>
          <w:lang w:eastAsia="ru-RU"/>
        </w:rPr>
        <w:t>нерезидентов</w:t>
      </w:r>
      <w:r w:rsidR="00EC3000" w:rsidRPr="00D3181F">
        <w:rPr>
          <w:rFonts w:ascii="Times New Roman" w:eastAsia="Times New Roman" w:hAnsi="Times New Roman" w:cs="Times New Roman"/>
          <w:color w:val="000000"/>
          <w:sz w:val="24"/>
          <w:szCs w:val="24"/>
          <w:lang w:eastAsia="ru-RU"/>
        </w:rPr>
        <w:t>. Виды валютных операций.</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17.4 Правовое регулирование валютных операций. </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17.5 Валютный контроль</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 </w:t>
      </w:r>
      <w:r w:rsidR="00847513" w:rsidRPr="00D3181F">
        <w:rPr>
          <w:rFonts w:ascii="Times New Roman" w:eastAsia="Times New Roman" w:hAnsi="Times New Roman" w:cs="Times New Roman"/>
          <w:sz w:val="24"/>
          <w:szCs w:val="24"/>
        </w:rPr>
        <w:t>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w:t>
      </w:r>
      <w:r w:rsidR="00967293" w:rsidRPr="00D3181F">
        <w:rPr>
          <w:rFonts w:ascii="Times New Roman" w:eastAsia="Times New Roman" w:hAnsi="Times New Roman" w:cs="Times New Roman"/>
          <w:sz w:val="24"/>
          <w:szCs w:val="24"/>
        </w:rPr>
        <w:t>12</w:t>
      </w:r>
      <w:r w:rsidR="00847513" w:rsidRPr="00D3181F">
        <w:rPr>
          <w:rFonts w:ascii="Times New Roman" w:eastAsia="Times New Roman" w:hAnsi="Times New Roman" w:cs="Times New Roman"/>
          <w:sz w:val="24"/>
          <w:szCs w:val="24"/>
        </w:rPr>
        <w:t xml:space="preserve"> г., в том числе по вопросу полноты и своевременности выплаты </w:t>
      </w:r>
      <w:r w:rsidR="00847513" w:rsidRPr="00D3181F">
        <w:rPr>
          <w:rFonts w:ascii="Times New Roman" w:eastAsia="Times New Roman" w:hAnsi="Times New Roman" w:cs="Times New Roman"/>
          <w:sz w:val="24"/>
          <w:szCs w:val="24"/>
        </w:rPr>
        <w:lastRenderedPageBreak/>
        <w:t>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1.3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1.4 В результате проверки ФНС ООО «Медведь» было установлено, что бухгалтер данного предприятия, гражданка Сидорова, нарушила порядок удержания и перечисления платежей по подоходному налогу с физических лиц. Узнав об этом, директор ООО «Медведь» наложил на Сидорову штраф. Налоговый инспектор также принял решение о наложении административного штрафа на бухгалтера. Сидорова отказалась уплатить штраф, наложенный инспектором, объяснив, что «уже уплатила наложенный директором штраф за то же нарушение». Оцените данную ситуацию с точки зрения закона</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1.5 Депутату Государственной Думы РФ стало известно, что в одном из федеральных агентств имеет место нецелевое использование средств федерального бюджета. Какие полномочия имеются у указанного депутата для реагирования на данную информацию?</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1.6 Счетная плата РФ проводит комплексную проверку ЗАО «Витязь». В ходе проверки возникла необходимость провести встречную проверку в обслуживающем данное предприятие банке КБ «Юпитер» для сверки бухгалтерской отчетности. В этих целях инспекторы Счетной палаты направили в банк запрос, в соответствии с которым банку предлагалось предоставить проверяющим выписки со счетов ЗАО «Витязь», выписки со счетов учредителей ЗАО и предприятий и организаций – коммерческих партнеров ЗАО «Витязь», обслуживающихся в данном банке. КБ «Юпитер» согласился предоставить информацию частично. Правомерны ли требования инспекторов и правомерны ли действия КБ «Юпитер»?</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1.7 Контрольно-ревизионное управление Минфина по Оренбургской области направило уведомление ООО «Полис» о начале проведения ревизии его финансово-хозяйственной деятельности. Руководство ООО «Полис» опротестовало правомерность проведения ревизии, ссылаясь на то, что ООО является частным юридическим лицом, не имеет налоговых и иных льгот и освобождений и не получает финансовой помощи из бюджетных средств. В ответ ревизоры Минфина указали, что ревизия проводится по обращению администрации области, поскольку ООО «Полис» поставляет оргтехнику для нужд областной администрации. Кроме того, имеется поручение правоохранительных органов о проведении данной ревизии. Дайте правовую оценку создавшейся ситуации</w:t>
      </w:r>
    </w:p>
    <w:p w:rsidR="00967293"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1.8 Частное предприятие получило из средств бюджета субъекта Российской Федерации материальные ресурсы на расширение своего производства, однако израсходовало их на заработную плату своим работникам. Узнав о нарушении, Счетная палата Российской Федерации провела проверку на предприятии и наложила санкцию на его руководство.</w:t>
      </w:r>
      <w:r w:rsidR="00CD6EC5"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Правомерны ли действия Счетной палаты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1.9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1.10 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CD6EC5" w:rsidRPr="00D3181F" w:rsidRDefault="00CD6EC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1.11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 Определите, какие меры могут быть приняты в отношении Киселевых</w:t>
      </w:r>
      <w:r w:rsidR="00212188" w:rsidRPr="00D3181F">
        <w:rPr>
          <w:rFonts w:ascii="Times New Roman" w:eastAsia="Times New Roman" w:hAnsi="Times New Roman" w:cs="Times New Roman"/>
          <w:sz w:val="24"/>
          <w:szCs w:val="24"/>
        </w:rPr>
        <w:t>.</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667FC4"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w:t>
      </w:r>
      <w:r w:rsidRPr="00D3181F">
        <w:rPr>
          <w:sz w:val="24"/>
          <w:szCs w:val="24"/>
        </w:rPr>
        <w:t xml:space="preserve"> </w:t>
      </w:r>
      <w:r w:rsidRPr="00D3181F">
        <w:rPr>
          <w:rFonts w:ascii="Times New Roman" w:eastAsia="Times New Roman" w:hAnsi="Times New Roman" w:cs="Times New Roman"/>
          <w:sz w:val="24"/>
          <w:szCs w:val="24"/>
        </w:rPr>
        <w:t>Правовой режим государственных и муниципальных бюджетов и внебюджетных денежных фондов</w:t>
      </w: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2.2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3</w:t>
      </w:r>
      <w:r w:rsidRPr="00D3181F">
        <w:rPr>
          <w:rFonts w:ascii="Times New Roman" w:eastAsia="Times New Roman" w:hAnsi="Times New Roman" w:cs="Times New Roman"/>
          <w:sz w:val="24"/>
          <w:szCs w:val="24"/>
        </w:rPr>
        <w:t xml:space="preserve">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Руководитель муниципального бюджетного учреждения отчитался о невыполнении муниципального задания. Будет ли руководитель привлечен к ответственности в силу КоАПа РФ или по БК РФ за невыполнение муниципального задания?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w:t>
      </w:r>
      <w:r w:rsidRPr="00D3181F">
        <w:rPr>
          <w:rFonts w:ascii="Times New Roman" w:eastAsia="Times New Roman" w:hAnsi="Times New Roman" w:cs="Times New Roman"/>
          <w:sz w:val="24"/>
          <w:szCs w:val="24"/>
        </w:rPr>
        <w:lastRenderedPageBreak/>
        <w:t>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Группа физических лиц в добровольном порядке пожертвовала денежные средства в пользу детского дома, являющегося казенным учреждениям. Федеральное казначейство РФ, на счета которого поступили пожертвования, зачислило поступившие средств в бюджет. Руководство детского дома просило Федеральное казначейство РФ увеличить лимиты бюджетных обязательств на сумму полученных пожертвований. Однако Федеральное казначейство РФ указало, что для этого отсутствуют законные основания. Правомерна ли позиция Федерального казначейства РФ? Каков правовой режим дополнительно получаемых доходов у казенного учреждения?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Городу Н. из областного бюджета была выделена дотация в размере 1000000 рублей и субвенция на финансирование школ и дошкольных учреждений в сумме 3000000 рублей. Финансовым отделом администрации города Н. все полученные средства были направлены на строительство новой поликлиники. Правомерны ли действия финансового отдела в данном случае? Если они не правомерны, то, какие санкции могут последовать?</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w:t>
      </w:r>
      <w:r w:rsidRPr="00D3181F">
        <w:rPr>
          <w:sz w:val="24"/>
          <w:szCs w:val="24"/>
        </w:rPr>
        <w:t xml:space="preserve"> </w:t>
      </w:r>
      <w:r w:rsidRPr="00D3181F">
        <w:rPr>
          <w:rFonts w:ascii="Times New Roman" w:eastAsia="Times New Roman" w:hAnsi="Times New Roman" w:cs="Times New Roman"/>
          <w:sz w:val="24"/>
          <w:szCs w:val="24"/>
        </w:rPr>
        <w:t>Денежная система и финансы организаций</w:t>
      </w:r>
    </w:p>
    <w:p w:rsidR="00C831AA"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w:t>
      </w:r>
      <w:r w:rsidR="00C831AA" w:rsidRPr="00D3181F">
        <w:rPr>
          <w:rFonts w:ascii="Times New Roman" w:eastAsia="Times New Roman" w:hAnsi="Times New Roman" w:cs="Times New Roman"/>
          <w:sz w:val="24"/>
          <w:szCs w:val="24"/>
        </w:rPr>
        <w:t>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C831AA"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3.2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7D6AD5"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3.3 </w:t>
      </w:r>
      <w:r w:rsidR="00DC3CB4" w:rsidRPr="00D3181F">
        <w:rPr>
          <w:rFonts w:ascii="Times New Roman" w:eastAsia="Times New Roman" w:hAnsi="Times New Roman" w:cs="Times New Roman"/>
          <w:sz w:val="24"/>
          <w:szCs w:val="24"/>
        </w:rPr>
        <w:t>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w:t>
      </w:r>
      <w:r w:rsidRPr="00D3181F">
        <w:rPr>
          <w:rFonts w:ascii="Times New Roman" w:eastAsia="Times New Roman" w:hAnsi="Times New Roman" w:cs="Times New Roman"/>
          <w:sz w:val="24"/>
          <w:szCs w:val="24"/>
        </w:rPr>
        <w:lastRenderedPageBreak/>
        <w:t>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У банка, в котором был открыт вклад физического лица, была ото-звана лицензия на осуществление банковских операций в связи с неоднократным нарушения в течение одного года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Гражданин обратился в ГК «Агентство по страхованию вкладов» за получением возмещения по его вкладу. Однако в выплате было отказано со ссылкой на то, что банк не признан несостоятельным (банкротом) и является платежеспособным. Кроме того, ГК «Агентство по страхованию вкладов» указало, что у физического лица имеется статус индивидуального предпринимателя, а средства на счетах, предназначенных для осуществления предпринимательской деятельности, страхованию не подлежат. Правомерны ли доводы ГК «Агентство по страхованию вкладов»?</w:t>
      </w:r>
    </w:p>
    <w:p w:rsidR="007D6AD5"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Гражданин Иванов - профессиональный риэлтер, застраховал свою гражданскую ответственность на случай нанесения ущерба имущественным интересам третьих лиц при осуществлении своей профессиональной деятельности, срок страхования – 1 год, лимит ответственности – 50 тыс. дол. Необходимо указать существенные условия договора страхования ответственности.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Лицензированию подлежит любая деятельность, связанная с формированием специальных денежных фондов. Не требуется лицензирование на деятельность, связанную с оценкой страховых рисков; определение размера ущерба, размера страховых выплат; иную консультационную и исследовательскую деятельность в области страхования. В страховую компанию «Альфа» пришло письмо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котором сообщалось об отказе выдать лицензии на осуществление добровольного и </w:t>
      </w:r>
      <w:r w:rsidRPr="00D3181F">
        <w:rPr>
          <w:rFonts w:ascii="Times New Roman" w:eastAsia="Times New Roman" w:hAnsi="Times New Roman" w:cs="Times New Roman"/>
          <w:sz w:val="24"/>
          <w:szCs w:val="24"/>
        </w:rPr>
        <w:lastRenderedPageBreak/>
        <w:t xml:space="preserve">личного страхования, имущественного страхования и страхования ответственности, а также перестрахования ввиду несоответствия представленных документов соответствующим требованиям. Уточните необходимый перечень документов, являющихся основанием для выдачи лицензии, а также правомочность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ее выдаче. Какие документы из этого перечня являются, на Ваш взгляд, основными?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7D6AD5"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3.1</w:t>
      </w:r>
      <w:r w:rsidR="00C831AA" w:rsidRPr="00D3181F">
        <w:rPr>
          <w:rFonts w:ascii="Times New Roman" w:eastAsia="Times New Roman" w:hAnsi="Times New Roman" w:cs="Times New Roman"/>
          <w:sz w:val="24"/>
          <w:szCs w:val="24"/>
        </w:rPr>
        <w:t>2</w:t>
      </w:r>
      <w:r w:rsidRPr="00D3181F">
        <w:rPr>
          <w:rFonts w:ascii="Times New Roman" w:eastAsia="Times New Roman" w:hAnsi="Times New Roman" w:cs="Times New Roman"/>
          <w:sz w:val="24"/>
          <w:szCs w:val="24"/>
        </w:rPr>
        <w:t xml:space="preserve">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4B25E2" w:rsidRPr="00D3181F" w:rsidRDefault="004B25E2" w:rsidP="004B25E2">
      <w:pPr>
        <w:spacing w:after="0" w:line="240" w:lineRule="auto"/>
        <w:ind w:firstLine="709"/>
        <w:jc w:val="both"/>
        <w:rPr>
          <w:rFonts w:ascii="Times New Roman" w:eastAsia="Times New Roman" w:hAnsi="Times New Roman" w:cs="Times New Roman"/>
          <w:sz w:val="24"/>
          <w:szCs w:val="24"/>
        </w:rPr>
      </w:pPr>
    </w:p>
    <w:p w:rsidR="004B25E2" w:rsidRPr="00D3181F" w:rsidRDefault="00212188" w:rsidP="004B25E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В.2 Практические</w:t>
      </w:r>
      <w:r w:rsidR="007C6D52" w:rsidRPr="00D3181F">
        <w:rPr>
          <w:rFonts w:ascii="Times New Roman" w:eastAsia="Times New Roman" w:hAnsi="Times New Roman" w:cs="Times New Roman"/>
          <w:b/>
          <w:sz w:val="24"/>
          <w:szCs w:val="24"/>
        </w:rPr>
        <w:t xml:space="preserve"> задания</w:t>
      </w:r>
    </w:p>
    <w:p w:rsidR="00B60E99" w:rsidRPr="00D3181F" w:rsidRDefault="00B60E99" w:rsidP="004B25E2">
      <w:pPr>
        <w:spacing w:after="0" w:line="240" w:lineRule="auto"/>
        <w:ind w:firstLine="709"/>
        <w:jc w:val="both"/>
        <w:rPr>
          <w:rFonts w:ascii="Times New Roman" w:eastAsia="Times New Roman" w:hAnsi="Times New Roman" w:cs="Times New Roman"/>
          <w:sz w:val="24"/>
          <w:szCs w:val="24"/>
        </w:rPr>
      </w:pP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 Составьте схему всех видов финансов и финансовых фондов Российской Федерации. Выделите в ней: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государственные и муниципальные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централизованные и децентрализованные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бюджетные и внебюджетные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общие и целевые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межотраслевые, отраслевые и внутрихозяйственные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 Какое место в этой системе фондов занимают финансы государственных, муниципальных и иных предприятий?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Определите правовую форму следующих актов:</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федеральном бюджете на 2016 г. и плановый период 2017-2018 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Министерстве финансов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бюджете Федерального фонда обязательного медицинского страхования на 2016 г. и плановый период 2017-2018 г.г.»;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смета Департамента экономики Администрации области;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местных налогах и сборах муниципального образования;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акционерного общества;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муниципального унитарного предприятия;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декларация о доходах физического лица;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налоговое извещение налоговой инспекции о размере и сроках уплаты земельного налога;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Налоговый кодекс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 xml:space="preserve">1.3 В </w:t>
      </w:r>
      <w:r w:rsidR="00400405" w:rsidRPr="00D3181F">
        <w:rPr>
          <w:rFonts w:ascii="Times New Roman" w:eastAsia="Times New Roman" w:hAnsi="Times New Roman" w:cs="Times New Roman"/>
          <w:sz w:val="24"/>
          <w:szCs w:val="24"/>
        </w:rPr>
        <w:t xml:space="preserve">правовых </w:t>
      </w:r>
      <w:r w:rsidRPr="00D3181F">
        <w:rPr>
          <w:rFonts w:ascii="Times New Roman" w:eastAsia="Times New Roman" w:hAnsi="Times New Roman" w:cs="Times New Roman"/>
          <w:sz w:val="24"/>
          <w:szCs w:val="24"/>
        </w:rPr>
        <w:t>актах, определяющих правовое положение органов исполнительной власти, найдите предметы совместного ведения или взаимодействия: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Минфина России и Банка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Федеральной налоговой службы России и Минфина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их территориальных структур.</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Нормами каких отраслей права будут урегулированы действия, если вы:</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B60E99"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Дайте определение и охарактеризуйте иерархию нормативно-правовых актов, являющихся источниками финансового права.  Приведите пример нормативного финансово-правового акта и финансово-правовой нормы. Покажите соотношение акта, нормы, статьи акта. В норме финансового права выделите гипотезу, диспозицию и санкцию. Обратите внимание, как отдельные элементы нормы расположены в актах и статьях актов.</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кодекс Российской Федерации;</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Кодекс об административных правонарушениях РФ (глава 15);</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Положение о Федеральной налоговой службе (утв. Постановлением Правительства РФ от 30.09.2004 № 506);</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каких актах можно найти финансово-правовые санкции? Назовите эти санкции.</w:t>
      </w:r>
    </w:p>
    <w:p w:rsidR="00400405"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финансируемое из городского бюджета, не получило предусмотренные в его смете денежные средства на капитальный ремонт здания. Для окончания ремонта использовало специальные внебюджетные средства, полученные за оказанные услуги населению, при этом сократило расходы на выплату заработной платы работникам и не уплатило налог на прибыль, полученную в результате оказания услуг. Определите содержание и объект указанных финансово-правовых отношений. Какие и чьи права здесь нарушены?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В каждом из приведенных ниже случаев определите, идет ли речь о субъекте финансового права или субъекте финансового правоотношения:</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орган вынес решение о взыскании налога с ООО «Арсенал» за счет его имущества в связи с неуплатой налогов в установленные сроки;</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недополученных ею по Закону Оренбургской области «Об областном бюджете на 2015 год и на плановый период 2016 и 2017 годов»;</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w:t>
      </w:r>
      <w:r w:rsidRPr="00D3181F">
        <w:rPr>
          <w:rFonts w:ascii="Times New Roman" w:eastAsia="Times New Roman" w:hAnsi="Times New Roman" w:cs="Times New Roman"/>
          <w:sz w:val="24"/>
          <w:szCs w:val="24"/>
        </w:rPr>
        <w:lastRenderedPageBreak/>
        <w:t>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В каких из приведенных примеров государственные и иные органы выступают в качестве субъектов финансовых правоотношений: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устанавливают и исполняют расходные обязательства муниципального образования;</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Дума РФ назначает на должность и освобождает от должности Председателя Банка России по представлению Президента РФ;</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представительные органы местного самоуправления осуществляют контроль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привлекают аудиторов для осуществления контроля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резиденты (физические лица — индивидуальные предприниматели и юридические лица) осуществляют обязательную продажу части валютной выручки в размере 30% суммы валютной выручки;</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министр финансов РФ освобождает от должности заместителя руководителя Федеральной налоговой службы;</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банк предоставляет кредит под залог драгоценных камней;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должностное лицо таможенного органа проводит личный досмотр;</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Федеральная таможенная служба по заявлению плательщика таможенной пошлины изменяет срок уплаты таможенной пошлины?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В каких из приводимых ниже случаях банк является субъектом финансовых правоотношений, реализующим властные полномочия в отношении другого субъекта: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уплачивает земельный налог;</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проводит проверки полноты и достоверности учета и отчетности по валютным операциям резидентов и нерезидентов;</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качестве агента валютного контроля представляет органу валютного контроля, уполномоченному Правительством Российской Федерации, необходимые для осуществления его функций документы и информацию;</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исполняет решение о взыскании налога;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представляет по мотивированному запросу налогового органа справки по операциям и счетам организаций или граждан, осуществляющих предпринимательскую деятельность без образования юридического лица?</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12</w:t>
      </w:r>
      <w:r w:rsidRPr="00D3181F">
        <w:rPr>
          <w:rFonts w:ascii="Times New Roman" w:eastAsia="Times New Roman" w:hAnsi="Times New Roman" w:cs="Times New Roman"/>
          <w:sz w:val="24"/>
          <w:szCs w:val="24"/>
        </w:rPr>
        <w:t xml:space="preserve"> В каких из перечисленных ситуаций организация выступает в качестве субъекта финансового права: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субъекта законодательной инициативы;</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налогового агента;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кредита в коммерческом банке;</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лицензии на право осуществления определенного вида деятельности;</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создании филиала;</w:t>
      </w:r>
    </w:p>
    <w:p w:rsidR="00D202AB"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уплате штрафа за уклонение от уплаты налогов и (или) сборов в соответствии со ст. 199 УК РФ?</w:t>
      </w:r>
    </w:p>
    <w:p w:rsidR="005B4501" w:rsidRPr="00D3181F" w:rsidRDefault="00FC37CE" w:rsidP="005A26CA">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13</w:t>
      </w:r>
      <w:r w:rsidRPr="00D3181F">
        <w:rPr>
          <w:rFonts w:ascii="Times New Roman" w:eastAsia="Times New Roman" w:hAnsi="Times New Roman" w:cs="Times New Roman"/>
          <w:sz w:val="24"/>
          <w:szCs w:val="24"/>
        </w:rPr>
        <w:t xml:space="preserve"> </w:t>
      </w:r>
      <w:r w:rsidR="005B4501" w:rsidRPr="00D3181F">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a9"/>
        <w:tblW w:w="0" w:type="auto"/>
        <w:tblLook w:val="04A0" w:firstRow="1" w:lastRow="0" w:firstColumn="1" w:lastColumn="0" w:noHBand="0" w:noVBand="1"/>
      </w:tblPr>
      <w:tblGrid>
        <w:gridCol w:w="4703"/>
        <w:gridCol w:w="4642"/>
      </w:tblGrid>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Конституция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Законодательные акты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lastRenderedPageBreak/>
              <w:t xml:space="preserve">Нормативные акты органов местного самоуправления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Подзаконные акты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Нормы международного права и международные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Решения Конституционного суда РФ</w:t>
            </w:r>
          </w:p>
        </w:tc>
        <w:tc>
          <w:tcPr>
            <w:tcW w:w="4786" w:type="dxa"/>
          </w:tcPr>
          <w:p w:rsidR="005B4501" w:rsidRPr="00D3181F" w:rsidRDefault="005B4501" w:rsidP="004D07A7">
            <w:pPr>
              <w:jc w:val="both"/>
              <w:rPr>
                <w:color w:val="000000"/>
                <w:sz w:val="24"/>
                <w:szCs w:val="24"/>
              </w:rPr>
            </w:pPr>
          </w:p>
        </w:tc>
      </w:tr>
    </w:tbl>
    <w:p w:rsidR="005B4501" w:rsidRPr="00D3181F" w:rsidRDefault="005B4501" w:rsidP="004B25E2">
      <w:pPr>
        <w:spacing w:after="0" w:line="240" w:lineRule="auto"/>
        <w:ind w:firstLine="709"/>
        <w:jc w:val="both"/>
        <w:rPr>
          <w:rFonts w:ascii="Times New Roman" w:eastAsia="Times New Roman" w:hAnsi="Times New Roman" w:cs="Times New Roman"/>
          <w:sz w:val="24"/>
          <w:szCs w:val="24"/>
        </w:rPr>
      </w:pPr>
    </w:p>
    <w:p w:rsidR="00C215AE" w:rsidRPr="00D3181F" w:rsidRDefault="005B450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1.14 </w:t>
      </w:r>
      <w:r w:rsidR="00C215AE" w:rsidRPr="00D3181F">
        <w:rPr>
          <w:rFonts w:ascii="Times New Roman" w:eastAsia="Times New Roman" w:hAnsi="Times New Roman" w:cs="Times New Roman"/>
          <w:sz w:val="24"/>
          <w:szCs w:val="24"/>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 порядок изъятия документов при нарушении налогового законодательства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Каков порядок хранения в ФНС РФ изъятых документов, передачи изъятых документов в следственные органы и возврата изъятых документов?</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1.15 Составить схемы:</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Индивидуальные и коллективные субъекты финансового права</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и объекты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1.16 Составить сравнительную таблицу:</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внешнего и внутреннего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органов, специально созданных для осуществления финансового контроля (Федеральное казначейство РФ, Федеральная налоговая служба РФ)</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санкций, применяемых при привлечении к ответственности за нарушения бюджетного, налогового и валютного законодательства</w:t>
      </w:r>
    </w:p>
    <w:p w:rsidR="00212188" w:rsidRPr="00D3181F" w:rsidRDefault="00212188" w:rsidP="00212188">
      <w:pPr>
        <w:spacing w:after="0" w:line="240" w:lineRule="auto"/>
        <w:ind w:firstLine="709"/>
        <w:jc w:val="both"/>
        <w:rPr>
          <w:rFonts w:ascii="Times New Roman" w:eastAsia="Calibri" w:hAnsi="Times New Roman" w:cs="Times New Roman"/>
          <w:sz w:val="24"/>
          <w:szCs w:val="24"/>
        </w:rPr>
      </w:pPr>
      <w:r w:rsidRPr="00D3181F">
        <w:rPr>
          <w:rFonts w:ascii="Times New Roman" w:eastAsia="Times New Roman" w:hAnsi="Times New Roman" w:cs="Times New Roman"/>
          <w:sz w:val="24"/>
          <w:szCs w:val="24"/>
        </w:rPr>
        <w:t xml:space="preserve">1.17 </w:t>
      </w:r>
      <w:r w:rsidRPr="00D3181F">
        <w:rPr>
          <w:rFonts w:ascii="Times New Roman" w:eastAsia="Calibri" w:hAnsi="Times New Roman" w:cs="Times New Roman"/>
          <w:sz w:val="24"/>
          <w:szCs w:val="24"/>
        </w:rPr>
        <w:t>Заполнить таблицу «Функции финансовой деятельности»:</w:t>
      </w:r>
    </w:p>
    <w:tbl>
      <w:tblPr>
        <w:tblStyle w:val="12"/>
        <w:tblW w:w="0" w:type="auto"/>
        <w:tblLook w:val="04A0" w:firstRow="1" w:lastRow="0" w:firstColumn="1" w:lastColumn="0" w:noHBand="0" w:noVBand="1"/>
      </w:tblPr>
      <w:tblGrid>
        <w:gridCol w:w="4672"/>
        <w:gridCol w:w="4673"/>
      </w:tblGrid>
      <w:tr w:rsidR="00212188" w:rsidRPr="00D3181F" w:rsidTr="00970033">
        <w:tc>
          <w:tcPr>
            <w:tcW w:w="4672"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Наименование функции финансовой деятельности</w:t>
            </w:r>
          </w:p>
        </w:tc>
        <w:tc>
          <w:tcPr>
            <w:tcW w:w="4673"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Применяемые методы</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Образование денежных фондов</w:t>
            </w:r>
          </w:p>
        </w:tc>
        <w:tc>
          <w:tcPr>
            <w:tcW w:w="4673" w:type="dxa"/>
          </w:tcPr>
          <w:p w:rsidR="00212188" w:rsidRPr="00D3181F" w:rsidRDefault="00212188" w:rsidP="00970033">
            <w:pPr>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1) обязательные платежи (налоги, сборы)</w:t>
            </w:r>
          </w:p>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i/>
                <w:sz w:val="24"/>
                <w:szCs w:val="24"/>
              </w:rPr>
              <w:t>2) ….</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Использование денежных средств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Распределение финансовых ресурсов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1.18 </w:t>
      </w:r>
      <w:r w:rsidRPr="00D3181F">
        <w:rPr>
          <w:rFonts w:ascii="Times New Roman" w:eastAsia="Times New Roman" w:hAnsi="Times New Roman" w:cs="Times New Roman"/>
          <w:sz w:val="24"/>
          <w:szCs w:val="24"/>
          <w:lang w:eastAsia="ru-RU"/>
        </w:rPr>
        <w:t>Сравните ревизию как основной метод государственного финансового контроля и аудиторскую проверку как метод негосударственного финансового контроля, заполнив таблицу:</w:t>
      </w:r>
    </w:p>
    <w:tbl>
      <w:tblPr>
        <w:tblStyle w:val="6"/>
        <w:tblW w:w="0" w:type="auto"/>
        <w:tblInd w:w="-34" w:type="dxa"/>
        <w:tblLook w:val="04A0" w:firstRow="1" w:lastRow="0" w:firstColumn="1" w:lastColumn="0" w:noHBand="0" w:noVBand="1"/>
      </w:tblPr>
      <w:tblGrid>
        <w:gridCol w:w="3110"/>
        <w:gridCol w:w="2900"/>
        <w:gridCol w:w="2841"/>
      </w:tblGrid>
      <w:tr w:rsidR="00212188" w:rsidRPr="00D3181F" w:rsidTr="00970033">
        <w:tc>
          <w:tcPr>
            <w:tcW w:w="3110" w:type="dxa"/>
          </w:tcPr>
          <w:p w:rsidR="00212188" w:rsidRPr="00D3181F" w:rsidRDefault="00212188" w:rsidP="00970033">
            <w:pPr>
              <w:jc w:val="center"/>
              <w:rPr>
                <w:sz w:val="24"/>
                <w:szCs w:val="24"/>
              </w:rPr>
            </w:pPr>
            <w:r w:rsidRPr="00D3181F">
              <w:rPr>
                <w:sz w:val="24"/>
                <w:szCs w:val="24"/>
              </w:rPr>
              <w:t>характеристика</w:t>
            </w:r>
          </w:p>
        </w:tc>
        <w:tc>
          <w:tcPr>
            <w:tcW w:w="2900" w:type="dxa"/>
          </w:tcPr>
          <w:p w:rsidR="00212188" w:rsidRPr="00D3181F" w:rsidRDefault="00212188" w:rsidP="00970033">
            <w:pPr>
              <w:jc w:val="center"/>
              <w:rPr>
                <w:sz w:val="24"/>
                <w:szCs w:val="24"/>
              </w:rPr>
            </w:pPr>
            <w:r w:rsidRPr="00D3181F">
              <w:rPr>
                <w:sz w:val="24"/>
                <w:szCs w:val="24"/>
              </w:rPr>
              <w:t>ревизия</w:t>
            </w:r>
          </w:p>
        </w:tc>
        <w:tc>
          <w:tcPr>
            <w:tcW w:w="2841" w:type="dxa"/>
          </w:tcPr>
          <w:p w:rsidR="00212188" w:rsidRPr="00D3181F" w:rsidRDefault="00212188" w:rsidP="00970033">
            <w:pPr>
              <w:jc w:val="center"/>
              <w:rPr>
                <w:sz w:val="24"/>
                <w:szCs w:val="24"/>
              </w:rPr>
            </w:pPr>
            <w:r w:rsidRPr="00D3181F">
              <w:rPr>
                <w:sz w:val="24"/>
                <w:szCs w:val="24"/>
              </w:rPr>
              <w:t>аудит</w:t>
            </w: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Цель</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Субъект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Объект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lastRenderedPageBreak/>
              <w:t>Характер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Практические задачи</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rPr>
                <w:sz w:val="24"/>
                <w:szCs w:val="24"/>
              </w:rPr>
            </w:pPr>
            <w:r w:rsidRPr="00D3181F">
              <w:rPr>
                <w:sz w:val="24"/>
                <w:szCs w:val="24"/>
              </w:rPr>
              <w:t>Оплата труда проверяющего</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 xml:space="preserve">Результат </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1.19 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 Свой ответ аргументировать:</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4B25E2"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2.1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r w:rsidR="00212188" w:rsidRPr="00D3181F">
        <w:rPr>
          <w:rFonts w:ascii="Times New Roman" w:eastAsia="Times New Roman" w:hAnsi="Times New Roman" w:cs="Times New Roman"/>
          <w:sz w:val="24"/>
          <w:szCs w:val="24"/>
        </w:rPr>
        <w:t xml:space="preserve"> По результатам исследования подготовить сообщение эссе.</w:t>
      </w:r>
    </w:p>
    <w:p w:rsidR="00310C81" w:rsidRPr="00D3181F" w:rsidRDefault="00310C81" w:rsidP="008B6FBF">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2.2 </w:t>
      </w:r>
      <w:r w:rsidR="00DC3CB4" w:rsidRPr="00D3181F">
        <w:rPr>
          <w:rFonts w:ascii="Times New Roman" w:eastAsia="Times New Roman" w:hAnsi="Times New Roman" w:cs="Times New Roman"/>
          <w:sz w:val="24"/>
          <w:szCs w:val="24"/>
        </w:rPr>
        <w:t>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r w:rsidR="005A26CA" w:rsidRPr="00D3181F">
        <w:rPr>
          <w:rFonts w:ascii="Times New Roman" w:eastAsia="Times New Roman" w:hAnsi="Times New Roman" w:cs="Times New Roman"/>
          <w:sz w:val="24"/>
          <w:szCs w:val="24"/>
        </w:rPr>
        <w:t>.</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2.3 Составить схемы:</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Бюджетное устройство Российской Федерации</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Систему органов, обладающих бюджетными полномочиями (по ст. 152 БК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расходов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доходов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государственного долга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кредитов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Плательщики страховых взносов в Пенсионный фонд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Субъектный состав инвестиционных отношений</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соглашения о государственно-частном партнерстве</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2.4 Составить сравнительную таблицу</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Объекты концессионного соглашения и соглашения о государственно-частном и муниципально-частном партнерстве (Федеральный закон от 21.07.2005 № 115-ФЗ «О концессионных соглашениях», Федеральный закон от 13.07.2015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корпорация и Государственная компания</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Добровольное и обязательное медицинское страхование</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2.5 </w:t>
      </w:r>
      <w:r w:rsidRPr="00D3181F">
        <w:rPr>
          <w:rFonts w:ascii="Times New Roman" w:eastAsia="Times New Roman" w:hAnsi="Times New Roman" w:cs="Times New Roman"/>
          <w:sz w:val="24"/>
          <w:szCs w:val="24"/>
          <w:lang w:eastAsia="ru-RU"/>
        </w:rPr>
        <w:t>На основе положений федерального закона «О концессионных соглашениях» и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заполнить таблицу:</w:t>
      </w:r>
    </w:p>
    <w:p w:rsidR="004D5470" w:rsidRPr="00D3181F" w:rsidRDefault="004D5470" w:rsidP="004D5470">
      <w:pPr>
        <w:spacing w:after="0" w:line="240" w:lineRule="auto"/>
        <w:ind w:left="360"/>
        <w:jc w:val="both"/>
        <w:rPr>
          <w:rFonts w:ascii="Times New Roman" w:eastAsia="Times New Roman" w:hAnsi="Times New Roman" w:cs="Times New Roman"/>
          <w:sz w:val="24"/>
          <w:szCs w:val="24"/>
          <w:lang w:eastAsia="ru-RU"/>
        </w:rPr>
      </w:pPr>
    </w:p>
    <w:tbl>
      <w:tblPr>
        <w:tblStyle w:val="5"/>
        <w:tblW w:w="0" w:type="auto"/>
        <w:tblInd w:w="360" w:type="dxa"/>
        <w:tblLook w:val="04A0" w:firstRow="1" w:lastRow="0" w:firstColumn="1" w:lastColumn="0" w:noHBand="0" w:noVBand="1"/>
      </w:tblPr>
      <w:tblGrid>
        <w:gridCol w:w="2960"/>
        <w:gridCol w:w="2997"/>
        <w:gridCol w:w="3028"/>
      </w:tblGrid>
      <w:tr w:rsidR="004D5470" w:rsidRPr="00D3181F" w:rsidTr="00970033">
        <w:tc>
          <w:tcPr>
            <w:tcW w:w="3453" w:type="dxa"/>
          </w:tcPr>
          <w:p w:rsidR="004D5470" w:rsidRPr="00D3181F" w:rsidRDefault="004D5470" w:rsidP="00970033">
            <w:pPr>
              <w:jc w:val="center"/>
              <w:rPr>
                <w:sz w:val="24"/>
                <w:szCs w:val="24"/>
              </w:rPr>
            </w:pPr>
          </w:p>
        </w:tc>
        <w:tc>
          <w:tcPr>
            <w:tcW w:w="3468" w:type="dxa"/>
          </w:tcPr>
          <w:p w:rsidR="004D5470" w:rsidRPr="00D3181F" w:rsidRDefault="004D5470" w:rsidP="00970033">
            <w:pPr>
              <w:jc w:val="center"/>
              <w:rPr>
                <w:sz w:val="24"/>
                <w:szCs w:val="24"/>
              </w:rPr>
            </w:pPr>
            <w:r w:rsidRPr="00D3181F">
              <w:rPr>
                <w:sz w:val="24"/>
                <w:szCs w:val="24"/>
              </w:rPr>
              <w:t>Концессионное соглашение</w:t>
            </w:r>
          </w:p>
        </w:tc>
        <w:tc>
          <w:tcPr>
            <w:tcW w:w="3474" w:type="dxa"/>
          </w:tcPr>
          <w:p w:rsidR="004D5470" w:rsidRPr="00D3181F" w:rsidRDefault="004D5470" w:rsidP="00970033">
            <w:pPr>
              <w:jc w:val="center"/>
              <w:rPr>
                <w:sz w:val="24"/>
                <w:szCs w:val="24"/>
              </w:rPr>
            </w:pPr>
            <w:r w:rsidRPr="00D3181F">
              <w:rPr>
                <w:sz w:val="24"/>
                <w:szCs w:val="24"/>
              </w:rPr>
              <w:t>Соглашение о государственно-частном партнерстве, соглашение о муниципально-частном партнерстве</w:t>
            </w: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 xml:space="preserve">Определение </w:t>
            </w:r>
          </w:p>
        </w:tc>
        <w:tc>
          <w:tcPr>
            <w:tcW w:w="3468" w:type="dxa"/>
          </w:tcPr>
          <w:p w:rsidR="004D5470" w:rsidRPr="00D3181F" w:rsidRDefault="004D5470" w:rsidP="00970033">
            <w:pPr>
              <w:jc w:val="center"/>
              <w:rPr>
                <w:sz w:val="24"/>
                <w:szCs w:val="24"/>
              </w:rPr>
            </w:pPr>
          </w:p>
        </w:tc>
        <w:tc>
          <w:tcPr>
            <w:tcW w:w="3474" w:type="dxa"/>
          </w:tcPr>
          <w:p w:rsidR="004D5470" w:rsidRPr="00D3181F" w:rsidRDefault="004D5470" w:rsidP="00970033">
            <w:pPr>
              <w:jc w:val="center"/>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Объект</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Субъекты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Срок действия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Финансовые ресурсы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Право собственности на объект соглашения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bl>
    <w:p w:rsidR="00212188" w:rsidRPr="00D3181F" w:rsidRDefault="00212188" w:rsidP="008B6FBF">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В указанных ниже примерах назовите валютные операции: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4B25E2"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получение по завещанию резидентом от нерезидента иностранной валюты.</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3.2 Разберите по составу следующие правоотношения: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гражданин Львов застраховал свое имущество от наводнения и пожара;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гражданка Веснина застраховала здоровье своего 10 летнего сына до достижения им возраста 18 лет;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4B25E2"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пассажир Горбушин купил билет на поезд, к которому прилагался талон об уплате им страхового взноса по добровольному страхованию пассажиров</w:t>
      </w:r>
    </w:p>
    <w:p w:rsidR="00667FC4"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3.3 Роль банков в экономике любой страны столь велика, что вопросы их деятельности находятся под пристальным вниманием правительств этих стран. Ведь банки, кредитуя предприятия, производя расчеты, выступая посредниками в перераспределении денежных ресурсов, делают динамичным процесс экономического развития и повышают общую эффективность производства. Представьте, что Вы входите в состав учредителей коммерческого банка, и Вам предложили зарегистрировать банк. Попытайтесь пройти и описать весь путь создания коммерческого банка. Какими законодательными актами регулируется учреждение банка в России?</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3.4 Обращение наличных денег с участием граждан, не связанное  с предпринимательской деятельностью, осуществляется без ограничения суммы; между юридическими лицами, а также с участием физических лиц, ведущих предпринимательскую деятельность, – в суммах, которые не превышают размеры, установленные Правительством РФ. В иных случаях денежное обращение осуществляется только в безналичной форме. Попытайтесь ответить на следующие вопросы:</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 Вы считаете, из какой обязанности юридических лиц (установленной законом) вытекает приведенное выше положение? Может ли иностранная валюта использоваться в России в качестве платежного средства? Если да, то, в каких случаях? </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Каковы, на Ваш взгляд, основные направления единой государственной денежно-кредитной политики и особенности денежного обращения в Российской Федерации? </w:t>
      </w:r>
    </w:p>
    <w:p w:rsidR="006276C9"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Какая ответственность предусмотрена законодательством за нарушение порядка ведения кассовых операций?</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3.5 Составить схемы:</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Органы валютного контроля в Российской Федерации</w:t>
      </w:r>
    </w:p>
    <w:p w:rsidR="00630F5B"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Структура валютных правоотношений</w:t>
      </w: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495A3E">
        <w:rPr>
          <w:rFonts w:ascii="Times New Roman" w:eastAsia="Times New Roman" w:hAnsi="Times New Roman" w:cs="Times New Roman"/>
          <w:b/>
          <w:sz w:val="24"/>
          <w:szCs w:val="24"/>
        </w:rPr>
        <w:t>Эссе</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Финансовая политика государства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Основные институты финансовой системы зарубежных государств</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Особенности финансового права как отрасли права, его связь с другими отраслями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Система и задачи курса финансового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Финансовое право, как наука: предмет, методы, задачи. Развитие науки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Способы правовой охраны интересов субъектов финансово-правовых отношений.</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Формы реализации прав и обязанностей субъектов финансовых правоотношений</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Доклад Счетной палаты РФ по результатам проверки и анализа хода реализации плана первоочередных мероприятий по обеспечению устойчивого развития экономики и социальной стабильности в 201</w:t>
      </w:r>
      <w:r w:rsidR="00212188"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году и подготовить эссе </w:t>
      </w:r>
      <w:r w:rsidR="00D417A8" w:rsidRPr="00D3181F">
        <w:rPr>
          <w:rFonts w:ascii="Times New Roman" w:eastAsia="Times New Roman" w:hAnsi="Times New Roman" w:cs="Times New Roman"/>
          <w:sz w:val="24"/>
          <w:szCs w:val="24"/>
        </w:rPr>
        <w:t xml:space="preserve">на тему «Контрольная деятельность Счетной палаты РФ» </w:t>
      </w:r>
      <w:r w:rsidRPr="00D3181F">
        <w:rPr>
          <w:rFonts w:ascii="Times New Roman" w:eastAsia="Times New Roman" w:hAnsi="Times New Roman" w:cs="Times New Roman"/>
          <w:sz w:val="24"/>
          <w:szCs w:val="24"/>
        </w:rPr>
        <w:t xml:space="preserve">(Режим доступа: </w:t>
      </w:r>
      <w:hyperlink r:id="rId8" w:history="1">
        <w:r w:rsidRPr="00D3181F">
          <w:rPr>
            <w:rStyle w:val="af3"/>
            <w:rFonts w:ascii="Times New Roman" w:eastAsia="Times New Roman" w:hAnsi="Times New Roman" w:cs="Times New Roman"/>
            <w:sz w:val="24"/>
            <w:szCs w:val="24"/>
          </w:rPr>
          <w:t>http://www.audit.gov.ru/activities/control/Doclad.pdf</w:t>
        </w:r>
      </w:hyperlink>
      <w:r w:rsidRPr="00D3181F">
        <w:rPr>
          <w:rFonts w:ascii="Times New Roman" w:eastAsia="Times New Roman" w:hAnsi="Times New Roman" w:cs="Times New Roman"/>
          <w:sz w:val="24"/>
          <w:szCs w:val="24"/>
        </w:rPr>
        <w:t>)</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Информацию Счетной палаты Оренбургской области об устранении нарушений и выполнении предложений,  представленная в 1,2 квартале 201</w:t>
      </w:r>
      <w:r w:rsidR="00212188"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года по результатам  ранее проведенных контрольных мероприятий и подготовить эссе </w:t>
      </w:r>
      <w:r w:rsidR="00D417A8" w:rsidRPr="00D3181F">
        <w:rPr>
          <w:rFonts w:ascii="Times New Roman" w:eastAsia="Times New Roman" w:hAnsi="Times New Roman" w:cs="Times New Roman"/>
          <w:sz w:val="24"/>
          <w:szCs w:val="24"/>
        </w:rPr>
        <w:t xml:space="preserve">на </w:t>
      </w:r>
      <w:r w:rsidR="00D417A8" w:rsidRPr="00D3181F">
        <w:rPr>
          <w:rFonts w:ascii="Times New Roman" w:eastAsia="Times New Roman" w:hAnsi="Times New Roman" w:cs="Times New Roman"/>
          <w:sz w:val="24"/>
          <w:szCs w:val="24"/>
        </w:rPr>
        <w:lastRenderedPageBreak/>
        <w:t xml:space="preserve">тему «Формы и методы контрольной деятельности Счетной палаты Оренбургской области» </w:t>
      </w:r>
      <w:r w:rsidRPr="00D3181F">
        <w:rPr>
          <w:rFonts w:ascii="Times New Roman" w:eastAsia="Times New Roman" w:hAnsi="Times New Roman" w:cs="Times New Roman"/>
          <w:sz w:val="24"/>
          <w:szCs w:val="24"/>
        </w:rPr>
        <w:t xml:space="preserve">(Режим доступа: </w:t>
      </w:r>
      <w:hyperlink r:id="rId9" w:history="1">
        <w:r w:rsidRPr="00D3181F">
          <w:rPr>
            <w:rStyle w:val="af3"/>
            <w:rFonts w:ascii="Times New Roman" w:eastAsia="Times New Roman" w:hAnsi="Times New Roman" w:cs="Times New Roman"/>
            <w:sz w:val="24"/>
            <w:szCs w:val="24"/>
          </w:rPr>
          <w:t>http://www.sp.orb.ru</w:t>
        </w:r>
      </w:hyperlink>
      <w:r w:rsidRPr="00D3181F">
        <w:rPr>
          <w:rFonts w:ascii="Times New Roman" w:eastAsia="Times New Roman" w:hAnsi="Times New Roman" w:cs="Times New Roman"/>
          <w:sz w:val="24"/>
          <w:szCs w:val="24"/>
        </w:rPr>
        <w:t>)</w:t>
      </w:r>
    </w:p>
    <w:p w:rsidR="007D6AD5"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Охарактеризовать деятельность Федерального казначейства в области внутреннего контроля и внутреннего аудита, привести примеры статистических данных о результатах проверок (Режим доступа: http://www.roskazna.ru (вкладка - контроль и аудит))</w:t>
      </w:r>
      <w:r w:rsidR="00212188" w:rsidRPr="00D3181F">
        <w:rPr>
          <w:rFonts w:ascii="Times New Roman" w:eastAsia="Times New Roman" w:hAnsi="Times New Roman" w:cs="Times New Roman"/>
          <w:sz w:val="24"/>
          <w:szCs w:val="24"/>
        </w:rPr>
        <w:t xml:space="preserve">. По результатам исследования подготовить </w:t>
      </w:r>
      <w:r w:rsidR="00575EC0">
        <w:rPr>
          <w:rFonts w:ascii="Times New Roman" w:eastAsia="Times New Roman" w:hAnsi="Times New Roman" w:cs="Times New Roman"/>
          <w:sz w:val="24"/>
          <w:szCs w:val="24"/>
        </w:rPr>
        <w:t>э</w:t>
      </w:r>
      <w:r w:rsidR="00212188" w:rsidRPr="00D3181F">
        <w:rPr>
          <w:rFonts w:ascii="Times New Roman" w:eastAsia="Times New Roman" w:hAnsi="Times New Roman" w:cs="Times New Roman"/>
          <w:sz w:val="24"/>
          <w:szCs w:val="24"/>
        </w:rPr>
        <w:t>ссе.</w:t>
      </w:r>
    </w:p>
    <w:p w:rsidR="00491DCD" w:rsidRPr="00D3181F" w:rsidRDefault="00491DCD" w:rsidP="004D5470">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Проблемные аспекты финансово-правового регулирования банковского кредитования населения</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Противодействие незаконным финансовым операциям</w:t>
      </w:r>
    </w:p>
    <w:p w:rsidR="00212188"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 в муниципальном образовании город Бузулук Оренбургской области</w:t>
      </w:r>
    </w:p>
    <w:p w:rsidR="00212188" w:rsidRPr="00D3181F" w:rsidRDefault="001F2E35"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Вопрос об определении понятия ―государственный бюджет является дискуссионным, в теории и на практике существуют различные подходы к ответу на него. Представьте многообразие существующих точек зрения и сравните их с определением, содержащимся в Бюджетном кодексе РФ.</w:t>
      </w:r>
      <w:r w:rsidR="00212188" w:rsidRPr="00D3181F">
        <w:rPr>
          <w:rFonts w:ascii="Times New Roman" w:eastAsia="Times New Roman" w:hAnsi="Times New Roman" w:cs="Times New Roman"/>
          <w:sz w:val="24"/>
          <w:szCs w:val="24"/>
        </w:rPr>
        <w:t xml:space="preserve"> По результатам исследования подготовить эссе</w:t>
      </w:r>
      <w:r w:rsidR="00575EC0">
        <w:rPr>
          <w:rFonts w:ascii="Times New Roman" w:eastAsia="Times New Roman" w:hAnsi="Times New Roman" w:cs="Times New Roman"/>
          <w:sz w:val="24"/>
          <w:szCs w:val="24"/>
        </w:rPr>
        <w:t>.</w:t>
      </w:r>
    </w:p>
    <w:p w:rsidR="00491DCD"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Чем бюджетные права Российской Федерации отличаются от бюджетных правы субъектов Российской Федерации, муниципальных образований? В чем, на Ваш взгляд, су</w:t>
      </w:r>
      <w:r w:rsidR="00212188" w:rsidRPr="00D3181F">
        <w:rPr>
          <w:rFonts w:ascii="Times New Roman" w:eastAsia="Times New Roman" w:hAnsi="Times New Roman" w:cs="Times New Roman"/>
          <w:sz w:val="24"/>
          <w:szCs w:val="24"/>
        </w:rPr>
        <w:t>щность бюджетного федерализма? По результатам исследования подготовить эссе</w:t>
      </w:r>
      <w:r w:rsidR="00575EC0">
        <w:rPr>
          <w:rFonts w:ascii="Times New Roman" w:eastAsia="Times New Roman" w:hAnsi="Times New Roman" w:cs="Times New Roman"/>
          <w:sz w:val="24"/>
          <w:szCs w:val="24"/>
        </w:rPr>
        <w:t>.</w:t>
      </w: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p>
    <w:p w:rsidR="006276C9"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Деньги как мера стоимости товара, как средство обращения, как средство платежа</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Эмиссия денег в России и зарубежных странах</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Эмиссионное право </w:t>
      </w:r>
      <w:r w:rsidR="00253F5C"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новая подотрасль финансового п</w:t>
      </w:r>
      <w:r w:rsidR="00A43E26" w:rsidRPr="00D3181F">
        <w:rPr>
          <w:rFonts w:ascii="Times New Roman" w:eastAsia="Times New Roman" w:hAnsi="Times New Roman" w:cs="Times New Roman"/>
          <w:sz w:val="24"/>
          <w:szCs w:val="24"/>
        </w:rPr>
        <w:t>р</w:t>
      </w:r>
      <w:r w:rsidRPr="00D3181F">
        <w:rPr>
          <w:rFonts w:ascii="Times New Roman" w:eastAsia="Times New Roman" w:hAnsi="Times New Roman" w:cs="Times New Roman"/>
          <w:sz w:val="24"/>
          <w:szCs w:val="24"/>
        </w:rPr>
        <w:t>ава?</w:t>
      </w:r>
    </w:p>
    <w:p w:rsidR="00DB6D92"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Применение валютных ограничений в современном мире</w:t>
      </w:r>
    </w:p>
    <w:p w:rsidR="00253F5C" w:rsidRPr="00D3181F" w:rsidRDefault="00253F5C"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575EC0" w:rsidRPr="00D3181F" w:rsidRDefault="00575EC0" w:rsidP="001F39EA">
      <w:pPr>
        <w:spacing w:after="0" w:line="240" w:lineRule="auto"/>
        <w:ind w:firstLine="709"/>
        <w:jc w:val="both"/>
        <w:rPr>
          <w:rFonts w:ascii="Times New Roman" w:eastAsia="Times New Roman" w:hAnsi="Times New Roman" w:cs="Times New Roman"/>
          <w:b/>
          <w:sz w:val="24"/>
          <w:szCs w:val="24"/>
        </w:rPr>
      </w:pP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w:t>
      </w:r>
      <w:r w:rsidRPr="00D3181F">
        <w:rPr>
          <w:rFonts w:ascii="Times New Roman" w:hAnsi="Times New Roman" w:cs="Times New Roman"/>
          <w:sz w:val="24"/>
          <w:szCs w:val="24"/>
        </w:rPr>
        <w:tab/>
        <w:t>Понятие и роль финансов.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w:t>
      </w:r>
      <w:r w:rsidRPr="00D3181F">
        <w:rPr>
          <w:rFonts w:ascii="Times New Roman" w:hAnsi="Times New Roman" w:cs="Times New Roman"/>
          <w:sz w:val="24"/>
          <w:szCs w:val="24"/>
        </w:rPr>
        <w:tab/>
        <w:t>Финансовая система Российской Федерации: понятие, структура, развитие.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w:t>
      </w:r>
      <w:r w:rsidRPr="00D3181F">
        <w:rPr>
          <w:rFonts w:ascii="Times New Roman" w:hAnsi="Times New Roman" w:cs="Times New Roman"/>
          <w:sz w:val="24"/>
          <w:szCs w:val="24"/>
        </w:rPr>
        <w:tab/>
        <w:t>Система и источники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w:t>
      </w:r>
      <w:r w:rsidRPr="00D3181F">
        <w:rPr>
          <w:rFonts w:ascii="Times New Roman" w:hAnsi="Times New Roman" w:cs="Times New Roman"/>
          <w:sz w:val="24"/>
          <w:szCs w:val="24"/>
        </w:rPr>
        <w:tab/>
        <w:t>История развития финансового права в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w:t>
      </w:r>
      <w:r w:rsidRPr="00D3181F">
        <w:rPr>
          <w:rFonts w:ascii="Times New Roman" w:hAnsi="Times New Roman" w:cs="Times New Roman"/>
          <w:sz w:val="24"/>
          <w:szCs w:val="24"/>
        </w:rPr>
        <w:tab/>
        <w:t>Принципы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w:t>
      </w:r>
      <w:r w:rsidRPr="00D3181F">
        <w:rPr>
          <w:rFonts w:ascii="Times New Roman" w:hAnsi="Times New Roman" w:cs="Times New Roman"/>
          <w:sz w:val="24"/>
          <w:szCs w:val="24"/>
        </w:rPr>
        <w:tab/>
        <w:t>Предмет, методы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w:t>
      </w:r>
      <w:r w:rsidRPr="00D3181F">
        <w:rPr>
          <w:rFonts w:ascii="Times New Roman" w:hAnsi="Times New Roman" w:cs="Times New Roman"/>
          <w:sz w:val="24"/>
          <w:szCs w:val="24"/>
        </w:rPr>
        <w:tab/>
        <w:t>Финансовое право как наука и учебная дисциплина: понятие, предмет, методы,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w:t>
      </w:r>
      <w:r w:rsidRPr="00D3181F">
        <w:rPr>
          <w:rFonts w:ascii="Times New Roman" w:hAnsi="Times New Roman" w:cs="Times New Roman"/>
          <w:sz w:val="24"/>
          <w:szCs w:val="24"/>
        </w:rPr>
        <w:tab/>
        <w:t>Понятие и виды финансово-правовых норм.</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9.</w:t>
      </w:r>
      <w:r w:rsidRPr="00D3181F">
        <w:rPr>
          <w:rFonts w:ascii="Times New Roman" w:hAnsi="Times New Roman" w:cs="Times New Roman"/>
          <w:sz w:val="24"/>
          <w:szCs w:val="24"/>
        </w:rPr>
        <w:tab/>
        <w:t>Финансовые правоотношения: понятие,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10.</w:t>
      </w:r>
      <w:r w:rsidRPr="00D3181F">
        <w:rPr>
          <w:rFonts w:ascii="Times New Roman" w:hAnsi="Times New Roman" w:cs="Times New Roman"/>
          <w:sz w:val="24"/>
          <w:szCs w:val="24"/>
        </w:rPr>
        <w:tab/>
        <w:t>Субъекты финансового права: общая характеристика.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11.</w:t>
      </w:r>
      <w:r w:rsidRPr="00D3181F">
        <w:rPr>
          <w:rFonts w:ascii="Times New Roman" w:hAnsi="Times New Roman" w:cs="Times New Roman"/>
          <w:sz w:val="24"/>
          <w:szCs w:val="24"/>
        </w:rPr>
        <w:tab/>
        <w:t>Защита прав субъектов финансовых правоотношений: виды,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12.</w:t>
      </w:r>
      <w:r w:rsidRPr="00D3181F">
        <w:rPr>
          <w:rFonts w:ascii="Times New Roman" w:hAnsi="Times New Roman" w:cs="Times New Roman"/>
          <w:sz w:val="24"/>
          <w:szCs w:val="24"/>
        </w:rPr>
        <w:tab/>
        <w:t>Понятие и роль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13.</w:t>
      </w:r>
      <w:r w:rsidRPr="00D3181F">
        <w:rPr>
          <w:rFonts w:ascii="Times New Roman" w:hAnsi="Times New Roman" w:cs="Times New Roman"/>
          <w:sz w:val="24"/>
          <w:szCs w:val="24"/>
        </w:rPr>
        <w:tab/>
        <w:t>Организационно-правовые особенности, способы и методы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14.</w:t>
      </w:r>
      <w:r w:rsidRPr="00D3181F">
        <w:rPr>
          <w:rFonts w:ascii="Times New Roman" w:hAnsi="Times New Roman" w:cs="Times New Roman"/>
          <w:sz w:val="24"/>
          <w:szCs w:val="24"/>
        </w:rPr>
        <w:tab/>
        <w:t>Правовые формы финансовой деятельности государства и местного самоуправления.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15.</w:t>
      </w:r>
      <w:r w:rsidRPr="00D3181F">
        <w:rPr>
          <w:rFonts w:ascii="Times New Roman" w:hAnsi="Times New Roman" w:cs="Times New Roman"/>
          <w:sz w:val="24"/>
          <w:szCs w:val="24"/>
        </w:rPr>
        <w:tab/>
        <w:t>Компетенция представительных и исполнительных органов власти, главы государства в области финансовой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16.</w:t>
      </w:r>
      <w:r w:rsidRPr="00D3181F">
        <w:rPr>
          <w:rFonts w:ascii="Times New Roman" w:hAnsi="Times New Roman" w:cs="Times New Roman"/>
          <w:sz w:val="24"/>
          <w:szCs w:val="24"/>
        </w:rPr>
        <w:tab/>
        <w:t>Виды и компетенция финансово-кредитных органов.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17.</w:t>
      </w:r>
      <w:r w:rsidRPr="00D3181F">
        <w:rPr>
          <w:rFonts w:ascii="Times New Roman" w:hAnsi="Times New Roman" w:cs="Times New Roman"/>
          <w:sz w:val="24"/>
          <w:szCs w:val="24"/>
        </w:rPr>
        <w:tab/>
        <w:t xml:space="preserve">Понятие и значение финансового контроля.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18.</w:t>
      </w:r>
      <w:r w:rsidRPr="00D3181F">
        <w:rPr>
          <w:rFonts w:ascii="Times New Roman" w:hAnsi="Times New Roman" w:cs="Times New Roman"/>
          <w:sz w:val="24"/>
          <w:szCs w:val="24"/>
        </w:rPr>
        <w:tab/>
        <w:t>Субъекты и объекты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19.</w:t>
      </w:r>
      <w:r w:rsidRPr="00D3181F">
        <w:rPr>
          <w:rFonts w:ascii="Times New Roman" w:hAnsi="Times New Roman" w:cs="Times New Roman"/>
          <w:sz w:val="24"/>
          <w:szCs w:val="24"/>
        </w:rPr>
        <w:tab/>
        <w:t>Виды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20.</w:t>
      </w:r>
      <w:r w:rsidRPr="00D3181F">
        <w:rPr>
          <w:rFonts w:ascii="Times New Roman" w:hAnsi="Times New Roman" w:cs="Times New Roman"/>
          <w:sz w:val="24"/>
          <w:szCs w:val="24"/>
        </w:rPr>
        <w:tab/>
        <w:t>Методы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21.</w:t>
      </w:r>
      <w:r w:rsidRPr="00D3181F">
        <w:rPr>
          <w:rFonts w:ascii="Times New Roman" w:hAnsi="Times New Roman" w:cs="Times New Roman"/>
          <w:sz w:val="24"/>
          <w:szCs w:val="24"/>
        </w:rPr>
        <w:tab/>
        <w:t>Компетенция законодательных и исполнительных органов государственной власти общей компетенции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22.</w:t>
      </w:r>
      <w:r w:rsidRPr="00D3181F">
        <w:rPr>
          <w:rFonts w:ascii="Times New Roman" w:hAnsi="Times New Roman" w:cs="Times New Roman"/>
          <w:sz w:val="24"/>
          <w:szCs w:val="24"/>
        </w:rPr>
        <w:tab/>
        <w:t>Компетенция органов, специально созданных для осуществления финансового контроля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23.</w:t>
      </w:r>
      <w:r w:rsidRPr="00D3181F">
        <w:rPr>
          <w:rFonts w:ascii="Times New Roman" w:hAnsi="Times New Roman" w:cs="Times New Roman"/>
          <w:sz w:val="24"/>
          <w:szCs w:val="24"/>
        </w:rPr>
        <w:tab/>
        <w:t>Компетенция Счетной палаты РФ и счетных палат субъектов РФ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24.</w:t>
      </w:r>
      <w:r w:rsidRPr="00D3181F">
        <w:rPr>
          <w:rFonts w:ascii="Times New Roman" w:hAnsi="Times New Roman" w:cs="Times New Roman"/>
          <w:sz w:val="24"/>
          <w:szCs w:val="24"/>
        </w:rPr>
        <w:tab/>
        <w:t>Муниципальный финансовый контроль: понятие, формы осуществления, органы.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25.</w:t>
      </w:r>
      <w:r w:rsidRPr="00D3181F">
        <w:rPr>
          <w:rFonts w:ascii="Times New Roman" w:hAnsi="Times New Roman" w:cs="Times New Roman"/>
          <w:sz w:val="24"/>
          <w:szCs w:val="24"/>
        </w:rPr>
        <w:tab/>
        <w:t>Понятие, правовая форма и роль государственного и местного (муниципального) бюджета.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26.</w:t>
      </w:r>
      <w:r w:rsidRPr="00D3181F">
        <w:rPr>
          <w:rFonts w:ascii="Times New Roman" w:hAnsi="Times New Roman" w:cs="Times New Roman"/>
          <w:sz w:val="24"/>
          <w:szCs w:val="24"/>
        </w:rPr>
        <w:tab/>
        <w:t>Бюджетное право Российской Федерации: понятие, источники,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27.</w:t>
      </w:r>
      <w:r w:rsidRPr="00D3181F">
        <w:rPr>
          <w:rFonts w:ascii="Times New Roman" w:hAnsi="Times New Roman" w:cs="Times New Roman"/>
          <w:sz w:val="24"/>
          <w:szCs w:val="24"/>
        </w:rPr>
        <w:tab/>
        <w:t>Бюджетные правоотношения: понятие,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28.</w:t>
      </w:r>
      <w:r w:rsidRPr="00D3181F">
        <w:rPr>
          <w:rFonts w:ascii="Times New Roman" w:hAnsi="Times New Roman" w:cs="Times New Roman"/>
          <w:sz w:val="24"/>
          <w:szCs w:val="24"/>
        </w:rPr>
        <w:tab/>
        <w:t>Бюджетное устройство и бюджетная система РФ: понятие, структура,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29.</w:t>
      </w:r>
      <w:r w:rsidRPr="00D3181F">
        <w:rPr>
          <w:rFonts w:ascii="Times New Roman" w:hAnsi="Times New Roman" w:cs="Times New Roman"/>
          <w:sz w:val="24"/>
          <w:szCs w:val="24"/>
        </w:rPr>
        <w:tab/>
        <w:t>Бюджет: понятие, виды,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30.</w:t>
      </w:r>
      <w:r w:rsidRPr="00D3181F">
        <w:rPr>
          <w:rFonts w:ascii="Times New Roman" w:hAnsi="Times New Roman" w:cs="Times New Roman"/>
          <w:sz w:val="24"/>
          <w:szCs w:val="24"/>
        </w:rPr>
        <w:tab/>
        <w:t>Понятие и классификация доходов бюджета. Порядок распределения доходов бюджета в бюджетной системе.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31.</w:t>
      </w:r>
      <w:r w:rsidRPr="00D3181F">
        <w:rPr>
          <w:rFonts w:ascii="Times New Roman" w:hAnsi="Times New Roman" w:cs="Times New Roman"/>
          <w:sz w:val="24"/>
          <w:szCs w:val="24"/>
        </w:rPr>
        <w:tab/>
        <w:t xml:space="preserve">Расходы бюджета: понятие, виды, порядок распределения в бюджетной системе.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32.</w:t>
      </w:r>
      <w:r w:rsidRPr="00D3181F">
        <w:rPr>
          <w:rFonts w:ascii="Times New Roman" w:hAnsi="Times New Roman" w:cs="Times New Roman"/>
          <w:sz w:val="24"/>
          <w:szCs w:val="24"/>
        </w:rPr>
        <w:tab/>
        <w:t>Система расходных обязательств: понятие, правовое регулирование реализации расходных обязательств.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33.</w:t>
      </w:r>
      <w:r w:rsidRPr="00D3181F">
        <w:rPr>
          <w:rFonts w:ascii="Times New Roman" w:hAnsi="Times New Roman" w:cs="Times New Roman"/>
          <w:sz w:val="24"/>
          <w:szCs w:val="24"/>
        </w:rPr>
        <w:tab/>
        <w:t>Принцип сбалансированности доходов и расходов, его механизм при наличии бюджетного дефицита.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34.</w:t>
      </w:r>
      <w:r w:rsidRPr="00D3181F">
        <w:rPr>
          <w:rFonts w:ascii="Times New Roman" w:hAnsi="Times New Roman" w:cs="Times New Roman"/>
          <w:sz w:val="24"/>
          <w:szCs w:val="24"/>
        </w:rPr>
        <w:tab/>
        <w:t>Формы финансовой поддержки бюджетам субъектов РФ и бюджетам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35.</w:t>
      </w:r>
      <w:r w:rsidRPr="00D3181F">
        <w:rPr>
          <w:rFonts w:ascii="Times New Roman" w:hAnsi="Times New Roman" w:cs="Times New Roman"/>
          <w:sz w:val="24"/>
          <w:szCs w:val="24"/>
        </w:rPr>
        <w:tab/>
        <w:t>Межбюджетные отношения: понятие, принципы, разграничение доходов и расходов между уровнями бюджетной системы.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36.</w:t>
      </w:r>
      <w:r w:rsidRPr="00D3181F">
        <w:rPr>
          <w:rFonts w:ascii="Times New Roman" w:hAnsi="Times New Roman" w:cs="Times New Roman"/>
          <w:sz w:val="24"/>
          <w:szCs w:val="24"/>
        </w:rPr>
        <w:tab/>
        <w:t>Формы и условия предоставления межбюджетных трансфертов..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37.</w:t>
      </w:r>
      <w:r w:rsidRPr="00D3181F">
        <w:rPr>
          <w:rFonts w:ascii="Times New Roman" w:hAnsi="Times New Roman" w:cs="Times New Roman"/>
          <w:sz w:val="24"/>
          <w:szCs w:val="24"/>
        </w:rPr>
        <w:tab/>
        <w:t>Бюджетные полномочия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38.</w:t>
      </w:r>
      <w:r w:rsidRPr="00D3181F">
        <w:rPr>
          <w:rFonts w:ascii="Times New Roman" w:hAnsi="Times New Roman" w:cs="Times New Roman"/>
          <w:sz w:val="24"/>
          <w:szCs w:val="24"/>
        </w:rPr>
        <w:tab/>
        <w:t>Бюджетные полномочия субъектов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39.</w:t>
      </w:r>
      <w:r w:rsidRPr="00D3181F">
        <w:rPr>
          <w:rFonts w:ascii="Times New Roman" w:hAnsi="Times New Roman" w:cs="Times New Roman"/>
          <w:sz w:val="24"/>
          <w:szCs w:val="24"/>
        </w:rPr>
        <w:tab/>
        <w:t>Бюджетные полномочия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40.</w:t>
      </w:r>
      <w:r w:rsidRPr="00D3181F">
        <w:rPr>
          <w:rFonts w:ascii="Times New Roman" w:hAnsi="Times New Roman" w:cs="Times New Roman"/>
          <w:sz w:val="24"/>
          <w:szCs w:val="24"/>
        </w:rPr>
        <w:tab/>
        <w:t>Бюджетный процесс: понятие, структура, участники. Бюджетная классификация.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41.</w:t>
      </w:r>
      <w:r w:rsidRPr="00D3181F">
        <w:rPr>
          <w:rFonts w:ascii="Times New Roman" w:hAnsi="Times New Roman" w:cs="Times New Roman"/>
          <w:sz w:val="24"/>
          <w:szCs w:val="24"/>
        </w:rPr>
        <w:tab/>
        <w:t>Составление проектов бюджетов, рассмотрение и утверждение бюджетов.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42.</w:t>
      </w:r>
      <w:r w:rsidRPr="00D3181F">
        <w:rPr>
          <w:rFonts w:ascii="Times New Roman" w:hAnsi="Times New Roman" w:cs="Times New Roman"/>
          <w:sz w:val="24"/>
          <w:szCs w:val="24"/>
        </w:rPr>
        <w:tab/>
        <w:t xml:space="preserve">Исполнение бюджетов. Составление, рассмотрение и утверждение годового отчета об исполнении бюджета.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43.</w:t>
      </w:r>
      <w:r w:rsidRPr="00D3181F">
        <w:rPr>
          <w:rFonts w:ascii="Times New Roman" w:hAnsi="Times New Roman" w:cs="Times New Roman"/>
          <w:sz w:val="24"/>
          <w:szCs w:val="24"/>
        </w:rPr>
        <w:tab/>
        <w:t>Государственные внебюджетные фонды: понятие, особенности,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44.</w:t>
      </w:r>
      <w:r w:rsidRPr="00D3181F">
        <w:rPr>
          <w:rFonts w:ascii="Times New Roman" w:hAnsi="Times New Roman" w:cs="Times New Roman"/>
          <w:sz w:val="24"/>
          <w:szCs w:val="24"/>
        </w:rPr>
        <w:tab/>
        <w:t>Финансово-правовой режим Пенсионного фонда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45.</w:t>
      </w:r>
      <w:r w:rsidRPr="00D3181F">
        <w:rPr>
          <w:rFonts w:ascii="Times New Roman" w:hAnsi="Times New Roman" w:cs="Times New Roman"/>
          <w:sz w:val="24"/>
          <w:szCs w:val="24"/>
        </w:rPr>
        <w:tab/>
        <w:t>Финансово-правовой режим Федерального и территориальных фондов обязательного медицинского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46.</w:t>
      </w:r>
      <w:r w:rsidRPr="00D3181F">
        <w:rPr>
          <w:rFonts w:ascii="Times New Roman" w:hAnsi="Times New Roman" w:cs="Times New Roman"/>
          <w:sz w:val="24"/>
          <w:szCs w:val="24"/>
        </w:rPr>
        <w:tab/>
        <w:t>Финансово-правовой режим Фонда социального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47.</w:t>
      </w:r>
      <w:r w:rsidRPr="00D3181F">
        <w:rPr>
          <w:rFonts w:ascii="Times New Roman" w:hAnsi="Times New Roman" w:cs="Times New Roman"/>
          <w:sz w:val="24"/>
          <w:szCs w:val="24"/>
        </w:rPr>
        <w:tab/>
        <w:t>Финансы государственных и муниципальных предприятий: понятие, правовые основы, правовой режим распределения прибыли.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48.</w:t>
      </w:r>
      <w:r w:rsidRPr="00D3181F">
        <w:rPr>
          <w:rFonts w:ascii="Times New Roman" w:hAnsi="Times New Roman" w:cs="Times New Roman"/>
          <w:sz w:val="24"/>
          <w:szCs w:val="24"/>
        </w:rPr>
        <w:tab/>
        <w:t>Основы правового регулирования финансов государственных корпораций. Финансовые правоотношения государственных корпораций.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49.</w:t>
      </w:r>
      <w:r w:rsidRPr="00D3181F">
        <w:rPr>
          <w:rFonts w:ascii="Times New Roman" w:hAnsi="Times New Roman" w:cs="Times New Roman"/>
          <w:sz w:val="24"/>
          <w:szCs w:val="24"/>
        </w:rPr>
        <w:tab/>
        <w:t>Понятие и система государственных и муниципальных доходов.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50.</w:t>
      </w:r>
      <w:r w:rsidRPr="00D3181F">
        <w:rPr>
          <w:rFonts w:ascii="Times New Roman" w:hAnsi="Times New Roman" w:cs="Times New Roman"/>
          <w:sz w:val="24"/>
          <w:szCs w:val="24"/>
        </w:rPr>
        <w:tab/>
        <w:t>Неналоговые доходы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51.</w:t>
      </w:r>
      <w:r w:rsidRPr="00D3181F">
        <w:rPr>
          <w:rFonts w:ascii="Times New Roman" w:hAnsi="Times New Roman" w:cs="Times New Roman"/>
          <w:sz w:val="24"/>
          <w:szCs w:val="24"/>
        </w:rPr>
        <w:tab/>
        <w:t>Система налогов и сборов, порядок установления налоговых платежей.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52.</w:t>
      </w:r>
      <w:r w:rsidRPr="00D3181F">
        <w:rPr>
          <w:rFonts w:ascii="Times New Roman" w:hAnsi="Times New Roman" w:cs="Times New Roman"/>
          <w:sz w:val="24"/>
          <w:szCs w:val="24"/>
        </w:rPr>
        <w:tab/>
        <w:t>Налоговое право: предмет, метод,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53.</w:t>
      </w:r>
      <w:r w:rsidRPr="00D3181F">
        <w:rPr>
          <w:rFonts w:ascii="Times New Roman" w:hAnsi="Times New Roman" w:cs="Times New Roman"/>
          <w:sz w:val="24"/>
          <w:szCs w:val="24"/>
        </w:rPr>
        <w:tab/>
        <w:t>Субъекты налогового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54.</w:t>
      </w:r>
      <w:r w:rsidRPr="00D3181F">
        <w:rPr>
          <w:rFonts w:ascii="Times New Roman" w:hAnsi="Times New Roman" w:cs="Times New Roman"/>
          <w:sz w:val="24"/>
          <w:szCs w:val="24"/>
        </w:rPr>
        <w:tab/>
        <w:t>Налог и сбор: понятие, виды, правовое регулирование, порядок установления и введения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55.</w:t>
      </w:r>
      <w:r w:rsidRPr="00D3181F">
        <w:rPr>
          <w:rFonts w:ascii="Times New Roman" w:hAnsi="Times New Roman" w:cs="Times New Roman"/>
          <w:sz w:val="24"/>
          <w:szCs w:val="24"/>
        </w:rPr>
        <w:tab/>
        <w:t>Общая характеристика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56.</w:t>
      </w:r>
      <w:r w:rsidRPr="00D3181F">
        <w:rPr>
          <w:rFonts w:ascii="Times New Roman" w:hAnsi="Times New Roman" w:cs="Times New Roman"/>
          <w:sz w:val="24"/>
          <w:szCs w:val="24"/>
        </w:rPr>
        <w:tab/>
        <w:t>Федеральные налоги: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57.</w:t>
      </w:r>
      <w:r w:rsidRPr="00D3181F">
        <w:rPr>
          <w:rFonts w:ascii="Times New Roman" w:hAnsi="Times New Roman" w:cs="Times New Roman"/>
          <w:sz w:val="24"/>
          <w:szCs w:val="24"/>
        </w:rPr>
        <w:tab/>
        <w:t>Региональные налоги: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58.</w:t>
      </w:r>
      <w:r w:rsidRPr="00D3181F">
        <w:rPr>
          <w:rFonts w:ascii="Times New Roman" w:hAnsi="Times New Roman" w:cs="Times New Roman"/>
          <w:sz w:val="24"/>
          <w:szCs w:val="24"/>
        </w:rPr>
        <w:tab/>
        <w:t>Местные налоги и сборы: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59.</w:t>
      </w:r>
      <w:r w:rsidRPr="00D3181F">
        <w:rPr>
          <w:rFonts w:ascii="Times New Roman" w:hAnsi="Times New Roman" w:cs="Times New Roman"/>
          <w:sz w:val="24"/>
          <w:szCs w:val="24"/>
        </w:rPr>
        <w:tab/>
        <w:t>Специальные налоговые режимы: понятие, цели установления,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60.</w:t>
      </w:r>
      <w:r w:rsidRPr="00D3181F">
        <w:rPr>
          <w:rFonts w:ascii="Times New Roman" w:hAnsi="Times New Roman" w:cs="Times New Roman"/>
          <w:sz w:val="24"/>
          <w:szCs w:val="24"/>
        </w:rPr>
        <w:tab/>
        <w:t>Обязательные платежи в государственные социальные внебюджетные фонды.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61.</w:t>
      </w:r>
      <w:r w:rsidRPr="00D3181F">
        <w:rPr>
          <w:rFonts w:ascii="Times New Roman" w:hAnsi="Times New Roman" w:cs="Times New Roman"/>
          <w:sz w:val="24"/>
          <w:szCs w:val="24"/>
        </w:rPr>
        <w:tab/>
        <w:t>Изменение срока уплаты налога и сбора (пени, штрафа).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62.</w:t>
      </w:r>
      <w:r w:rsidRPr="00D3181F">
        <w:rPr>
          <w:rFonts w:ascii="Times New Roman" w:hAnsi="Times New Roman" w:cs="Times New Roman"/>
          <w:sz w:val="24"/>
          <w:szCs w:val="24"/>
        </w:rPr>
        <w:tab/>
        <w:t>Способы обеспечения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63.</w:t>
      </w:r>
      <w:r w:rsidRPr="00D3181F">
        <w:rPr>
          <w:rFonts w:ascii="Times New Roman" w:hAnsi="Times New Roman" w:cs="Times New Roman"/>
          <w:sz w:val="24"/>
          <w:szCs w:val="24"/>
        </w:rPr>
        <w:tab/>
        <w:t>Налоговый контроль, его виды и формы, оформление результатов.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64.</w:t>
      </w:r>
      <w:r w:rsidRPr="00D3181F">
        <w:rPr>
          <w:rFonts w:ascii="Times New Roman" w:hAnsi="Times New Roman" w:cs="Times New Roman"/>
          <w:sz w:val="24"/>
          <w:szCs w:val="24"/>
        </w:rPr>
        <w:tab/>
        <w:t>Налоговое правонарушение: понятие, состав,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65.</w:t>
      </w:r>
      <w:r w:rsidRPr="00D3181F">
        <w:rPr>
          <w:rFonts w:ascii="Times New Roman" w:hAnsi="Times New Roman" w:cs="Times New Roman"/>
          <w:sz w:val="24"/>
          <w:szCs w:val="24"/>
        </w:rPr>
        <w:tab/>
        <w:t>Налоговая ответственность: понятие, основания привлечения,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66.</w:t>
      </w:r>
      <w:r w:rsidRPr="00D3181F">
        <w:rPr>
          <w:rFonts w:ascii="Times New Roman" w:hAnsi="Times New Roman" w:cs="Times New Roman"/>
          <w:sz w:val="24"/>
          <w:szCs w:val="24"/>
        </w:rPr>
        <w:tab/>
        <w:t xml:space="preserve">Государственный и муниципальный кредит: понятие, общая характеристика.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67.</w:t>
      </w:r>
      <w:r w:rsidRPr="00D3181F">
        <w:rPr>
          <w:rFonts w:ascii="Times New Roman" w:hAnsi="Times New Roman" w:cs="Times New Roman"/>
          <w:sz w:val="24"/>
          <w:szCs w:val="24"/>
        </w:rPr>
        <w:tab/>
        <w:t>Государственный и муниципальный (публичный) долг.</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68.</w:t>
      </w:r>
      <w:r w:rsidRPr="00D3181F">
        <w:rPr>
          <w:rFonts w:ascii="Times New Roman" w:hAnsi="Times New Roman" w:cs="Times New Roman"/>
          <w:sz w:val="24"/>
          <w:szCs w:val="24"/>
        </w:rPr>
        <w:tab/>
        <w:t>Внешние долговые обязательства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69.</w:t>
      </w:r>
      <w:r w:rsidRPr="00D3181F">
        <w:rPr>
          <w:rFonts w:ascii="Times New Roman" w:hAnsi="Times New Roman" w:cs="Times New Roman"/>
          <w:sz w:val="24"/>
          <w:szCs w:val="24"/>
        </w:rPr>
        <w:tab/>
        <w:t>Структура банковской системы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70.</w:t>
      </w:r>
      <w:r w:rsidRPr="00D3181F">
        <w:rPr>
          <w:rFonts w:ascii="Times New Roman" w:hAnsi="Times New Roman" w:cs="Times New Roman"/>
          <w:sz w:val="24"/>
          <w:szCs w:val="24"/>
        </w:rPr>
        <w:tab/>
        <w:t xml:space="preserve">Инвестиции: понятие и их классификация.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71.</w:t>
      </w:r>
      <w:r w:rsidRPr="00D3181F">
        <w:rPr>
          <w:rFonts w:ascii="Times New Roman" w:hAnsi="Times New Roman" w:cs="Times New Roman"/>
          <w:sz w:val="24"/>
          <w:szCs w:val="24"/>
        </w:rPr>
        <w:tab/>
        <w:t>Правовые основы инвестиционной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72.</w:t>
      </w:r>
      <w:r w:rsidRPr="00D3181F">
        <w:rPr>
          <w:rFonts w:ascii="Times New Roman" w:hAnsi="Times New Roman" w:cs="Times New Roman"/>
          <w:sz w:val="24"/>
          <w:szCs w:val="24"/>
        </w:rPr>
        <w:tab/>
        <w:t>Капитальные вложения как форма государственного инвестирования.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73.</w:t>
      </w:r>
      <w:r w:rsidRPr="00D3181F">
        <w:rPr>
          <w:rFonts w:ascii="Times New Roman" w:hAnsi="Times New Roman" w:cs="Times New Roman"/>
          <w:sz w:val="24"/>
          <w:szCs w:val="24"/>
        </w:rPr>
        <w:tab/>
        <w:t>Субъекты инвестиционной деятельности: виды, компетенция.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74.</w:t>
      </w:r>
      <w:r w:rsidRPr="00D3181F">
        <w:rPr>
          <w:rFonts w:ascii="Times New Roman" w:hAnsi="Times New Roman" w:cs="Times New Roman"/>
          <w:sz w:val="24"/>
          <w:szCs w:val="24"/>
        </w:rPr>
        <w:tab/>
        <w:t>Страхование: понятие, нормативно-правовая основа. Организация страхования 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75.</w:t>
      </w:r>
      <w:r w:rsidRPr="00D3181F">
        <w:rPr>
          <w:rFonts w:ascii="Times New Roman" w:hAnsi="Times New Roman" w:cs="Times New Roman"/>
          <w:sz w:val="24"/>
          <w:szCs w:val="24"/>
        </w:rPr>
        <w:tab/>
        <w:t>Финансовые правоотношения в области страхования. Страховые резервы: понятие, виды, назначение.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76.</w:t>
      </w:r>
      <w:r w:rsidRPr="00D3181F">
        <w:rPr>
          <w:rFonts w:ascii="Times New Roman" w:hAnsi="Times New Roman" w:cs="Times New Roman"/>
          <w:sz w:val="24"/>
          <w:szCs w:val="24"/>
        </w:rPr>
        <w:tab/>
        <w:t>Организация имущественного и личного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77.</w:t>
      </w:r>
      <w:r w:rsidRPr="00D3181F">
        <w:rPr>
          <w:rFonts w:ascii="Times New Roman" w:hAnsi="Times New Roman" w:cs="Times New Roman"/>
          <w:sz w:val="24"/>
          <w:szCs w:val="24"/>
        </w:rPr>
        <w:tab/>
        <w:t>Финансово-правовые отношения, связанные со страхованием вкладов физических лиц в банках</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78.</w:t>
      </w:r>
      <w:r w:rsidRPr="00D3181F">
        <w:rPr>
          <w:rFonts w:ascii="Times New Roman" w:hAnsi="Times New Roman" w:cs="Times New Roman"/>
          <w:sz w:val="24"/>
          <w:szCs w:val="24"/>
        </w:rPr>
        <w:tab/>
        <w:t>Понятие государственных и муниципальных расходов и их финансирование.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79.</w:t>
      </w:r>
      <w:r w:rsidRPr="00D3181F">
        <w:rPr>
          <w:rFonts w:ascii="Times New Roman" w:hAnsi="Times New Roman" w:cs="Times New Roman"/>
          <w:sz w:val="24"/>
          <w:szCs w:val="24"/>
        </w:rPr>
        <w:tab/>
        <w:t>Взаимоотношения Центрального банка России и кредитных организаций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80.</w:t>
      </w:r>
      <w:r w:rsidRPr="00D3181F">
        <w:rPr>
          <w:rFonts w:ascii="Times New Roman" w:hAnsi="Times New Roman" w:cs="Times New Roman"/>
          <w:sz w:val="24"/>
          <w:szCs w:val="24"/>
        </w:rPr>
        <w:tab/>
        <w:t>Организация денежного обращения в Российской Федерации. Правовой режим обращения наличных денег и ведения кассовых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81.</w:t>
      </w:r>
      <w:r w:rsidRPr="00D3181F">
        <w:rPr>
          <w:rFonts w:ascii="Times New Roman" w:hAnsi="Times New Roman" w:cs="Times New Roman"/>
          <w:sz w:val="24"/>
          <w:szCs w:val="24"/>
        </w:rPr>
        <w:tab/>
        <w:t>Денежная система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82.</w:t>
      </w:r>
      <w:r w:rsidRPr="00D3181F">
        <w:rPr>
          <w:rFonts w:ascii="Times New Roman" w:hAnsi="Times New Roman" w:cs="Times New Roman"/>
          <w:sz w:val="24"/>
          <w:szCs w:val="24"/>
        </w:rPr>
        <w:tab/>
        <w:t>Расчетные отношения: понятие, правовое регулирование, виды и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83.</w:t>
      </w:r>
      <w:r w:rsidRPr="00D3181F">
        <w:rPr>
          <w:rFonts w:ascii="Times New Roman" w:hAnsi="Times New Roman" w:cs="Times New Roman"/>
          <w:sz w:val="24"/>
          <w:szCs w:val="24"/>
        </w:rPr>
        <w:tab/>
        <w:t>Правила ведения кассовых операций предприятиями, учреждениями, организациями.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84.</w:t>
      </w:r>
      <w:r w:rsidRPr="00D3181F">
        <w:rPr>
          <w:rFonts w:ascii="Times New Roman" w:hAnsi="Times New Roman" w:cs="Times New Roman"/>
          <w:sz w:val="24"/>
          <w:szCs w:val="24"/>
        </w:rPr>
        <w:tab/>
        <w:t>Валютные операции: понятие, виды,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85.</w:t>
      </w:r>
      <w:r w:rsidRPr="00D3181F">
        <w:rPr>
          <w:rFonts w:ascii="Times New Roman" w:hAnsi="Times New Roman" w:cs="Times New Roman"/>
          <w:sz w:val="24"/>
          <w:szCs w:val="24"/>
        </w:rPr>
        <w:tab/>
        <w:t>Правовое регулирование валютных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86.</w:t>
      </w:r>
      <w:r w:rsidRPr="00D3181F">
        <w:rPr>
          <w:rFonts w:ascii="Times New Roman" w:hAnsi="Times New Roman" w:cs="Times New Roman"/>
          <w:sz w:val="24"/>
          <w:szCs w:val="24"/>
        </w:rPr>
        <w:tab/>
        <w:t>Общие положения о финансово-правовой ответственности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87.</w:t>
      </w:r>
      <w:r w:rsidRPr="00D3181F">
        <w:rPr>
          <w:rFonts w:ascii="Times New Roman" w:hAnsi="Times New Roman" w:cs="Times New Roman"/>
          <w:sz w:val="24"/>
          <w:szCs w:val="24"/>
        </w:rPr>
        <w:tab/>
        <w:t>Финансовое правонарушение: понятие и признаки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88.</w:t>
      </w:r>
      <w:r w:rsidRPr="00D3181F">
        <w:rPr>
          <w:rFonts w:ascii="Times New Roman" w:hAnsi="Times New Roman" w:cs="Times New Roman"/>
          <w:sz w:val="24"/>
          <w:szCs w:val="24"/>
        </w:rPr>
        <w:tab/>
        <w:t>Финансово-правовая ответственность за нарушения бюджетного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89.</w:t>
      </w:r>
      <w:r w:rsidRPr="00D3181F">
        <w:rPr>
          <w:rFonts w:ascii="Times New Roman" w:hAnsi="Times New Roman" w:cs="Times New Roman"/>
          <w:sz w:val="24"/>
          <w:szCs w:val="24"/>
        </w:rPr>
        <w:tab/>
        <w:t>Финансово-правовая ответственность за нарушения налогового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90.</w:t>
      </w:r>
      <w:r w:rsidRPr="00D3181F">
        <w:rPr>
          <w:rFonts w:ascii="Times New Roman" w:hAnsi="Times New Roman" w:cs="Times New Roman"/>
          <w:sz w:val="24"/>
          <w:szCs w:val="24"/>
        </w:rPr>
        <w:tab/>
        <w:t>Финансово-правовая ответственность за нарушения валютного законодательства: понятие, правовое регулирование, основания, санкции</w:t>
      </w:r>
    </w:p>
    <w:p w:rsidR="001F39EA" w:rsidRDefault="001F39EA" w:rsidP="00575EC0">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575EC0"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575EC0" w:rsidRDefault="00575EC0" w:rsidP="00575EC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выполнения тестовых заданий;</w:t>
            </w:r>
          </w:p>
          <w:p w:rsidR="00575EC0" w:rsidRPr="00EF542A" w:rsidRDefault="00575EC0" w:rsidP="00213CDD">
            <w:pPr>
              <w:jc w:val="both"/>
              <w:rPr>
                <w:sz w:val="24"/>
                <w:szCs w:val="24"/>
              </w:rPr>
            </w:pPr>
            <w:r w:rsidRPr="00EF542A">
              <w:rPr>
                <w:sz w:val="24"/>
                <w:szCs w:val="24"/>
              </w:rPr>
              <w:t>2.</w:t>
            </w:r>
            <w:r w:rsidRPr="00EF542A">
              <w:rPr>
                <w:sz w:val="24"/>
                <w:szCs w:val="24"/>
              </w:rPr>
              <w:tab/>
              <w:t>Своевременность выполнения;</w:t>
            </w:r>
          </w:p>
          <w:p w:rsidR="00575EC0" w:rsidRPr="00EF542A" w:rsidRDefault="00575EC0" w:rsidP="00213CDD">
            <w:pPr>
              <w:jc w:val="both"/>
              <w:rPr>
                <w:sz w:val="24"/>
                <w:szCs w:val="24"/>
              </w:rPr>
            </w:pPr>
            <w:r w:rsidRPr="00EF542A">
              <w:rPr>
                <w:sz w:val="24"/>
                <w:szCs w:val="24"/>
              </w:rPr>
              <w:t>3.</w:t>
            </w:r>
            <w:r w:rsidRPr="00EF542A">
              <w:rPr>
                <w:sz w:val="24"/>
                <w:szCs w:val="24"/>
              </w:rPr>
              <w:tab/>
              <w:t>Правильность ответов на вопросы;</w:t>
            </w:r>
          </w:p>
          <w:p w:rsidR="00575EC0" w:rsidRDefault="00575EC0" w:rsidP="00213CDD">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575EC0" w:rsidRDefault="00575EC0" w:rsidP="00575EC0">
      <w:pPr>
        <w:spacing w:after="0" w:line="240" w:lineRule="auto"/>
        <w:ind w:firstLine="709"/>
        <w:jc w:val="both"/>
        <w:rPr>
          <w:rFonts w:ascii="Times New Roman" w:eastAsia="Times New Roman" w:hAnsi="Times New Roman" w:cs="Times New Roman"/>
          <w:sz w:val="24"/>
          <w:szCs w:val="24"/>
        </w:rPr>
      </w:pP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3"/>
        <w:gridCol w:w="3144"/>
        <w:gridCol w:w="3108"/>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575EC0" w:rsidRPr="00EF542A" w:rsidRDefault="00575EC0" w:rsidP="00213CDD">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575EC0" w:rsidRPr="00EF542A" w:rsidRDefault="00575EC0" w:rsidP="00213CDD">
            <w:pPr>
              <w:jc w:val="both"/>
              <w:rPr>
                <w:sz w:val="24"/>
                <w:szCs w:val="24"/>
              </w:rPr>
            </w:pPr>
            <w:r w:rsidRPr="00EF542A">
              <w:rPr>
                <w:sz w:val="24"/>
                <w:szCs w:val="24"/>
              </w:rPr>
              <w:t>3.</w:t>
            </w:r>
            <w:r w:rsidRPr="00EF542A">
              <w:rPr>
                <w:sz w:val="24"/>
                <w:szCs w:val="24"/>
              </w:rPr>
              <w:tab/>
              <w:t>Самостоятельность ответа;</w:t>
            </w:r>
          </w:p>
          <w:p w:rsidR="00575EC0" w:rsidRPr="00EF542A" w:rsidRDefault="00575EC0" w:rsidP="00213CDD">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575EC0" w:rsidRPr="00EF542A" w:rsidRDefault="00575EC0" w:rsidP="00213CDD">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575EC0" w:rsidRDefault="00575EC0" w:rsidP="00213CDD">
            <w:pPr>
              <w:jc w:val="both"/>
              <w:rPr>
                <w:sz w:val="24"/>
                <w:szCs w:val="24"/>
              </w:rPr>
            </w:pPr>
            <w:r w:rsidRPr="00EF542A">
              <w:rPr>
                <w:sz w:val="24"/>
                <w:szCs w:val="24"/>
              </w:rPr>
              <w:lastRenderedPageBreak/>
              <w:t>6.</w:t>
            </w:r>
            <w:r w:rsidRPr="00EF542A">
              <w:rPr>
                <w:sz w:val="24"/>
                <w:szCs w:val="24"/>
              </w:rPr>
              <w:tab/>
              <w:t>Глубина / полнота рас</w:t>
            </w:r>
            <w:r>
              <w:rPr>
                <w:sz w:val="24"/>
                <w:szCs w:val="24"/>
              </w:rPr>
              <w:t>смотрения темы</w:t>
            </w:r>
          </w:p>
        </w:tc>
        <w:tc>
          <w:tcPr>
            <w:tcW w:w="3190" w:type="dxa"/>
          </w:tcPr>
          <w:p w:rsidR="00575EC0" w:rsidRDefault="00575EC0" w:rsidP="00213CDD">
            <w:pPr>
              <w:jc w:val="both"/>
              <w:rPr>
                <w:sz w:val="24"/>
                <w:szCs w:val="24"/>
              </w:rPr>
            </w:pPr>
            <w:r w:rsidRPr="00575EC0">
              <w:rPr>
                <w:sz w:val="24"/>
                <w:szCs w:val="24"/>
              </w:rPr>
              <w:lastRenderedPageBreak/>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jc w:val="both"/>
              <w:rPr>
                <w:sz w:val="24"/>
                <w:szCs w:val="24"/>
              </w:rPr>
            </w:pPr>
            <w:r w:rsidRPr="00575EC0">
              <w:rPr>
                <w:sz w:val="24"/>
                <w:szCs w:val="24"/>
              </w:rPr>
              <w:t>формулирует полный правильный ответ</w:t>
            </w:r>
          </w:p>
          <w:p w:rsidR="00575EC0" w:rsidRPr="00575EC0" w:rsidRDefault="00575EC0" w:rsidP="00575EC0">
            <w:pPr>
              <w:jc w:val="both"/>
              <w:rPr>
                <w:sz w:val="24"/>
                <w:szCs w:val="24"/>
              </w:rPr>
            </w:pPr>
            <w:r w:rsidRPr="00575EC0">
              <w:rPr>
                <w:sz w:val="24"/>
                <w:szCs w:val="24"/>
              </w:rPr>
              <w:t xml:space="preserve">на вопросы практического занятия (семинара), не нарушает логическую </w:t>
            </w:r>
            <w:r w:rsidRPr="00575EC0">
              <w:rPr>
                <w:sz w:val="24"/>
                <w:szCs w:val="24"/>
              </w:rPr>
              <w:lastRenderedPageBreak/>
              <w:t xml:space="preserve">последовательность в изложении материала, </w:t>
            </w:r>
          </w:p>
          <w:p w:rsidR="00575EC0" w:rsidRPr="00575EC0" w:rsidRDefault="00575EC0" w:rsidP="00575EC0">
            <w:pPr>
              <w:jc w:val="both"/>
              <w:rPr>
                <w:sz w:val="24"/>
                <w:szCs w:val="24"/>
              </w:rPr>
            </w:pPr>
            <w:r w:rsidRPr="00575EC0">
              <w:rPr>
                <w:sz w:val="24"/>
                <w:szCs w:val="24"/>
              </w:rPr>
              <w:t xml:space="preserve"> но допускает при ответе</w:t>
            </w:r>
          </w:p>
          <w:p w:rsidR="00575EC0" w:rsidRDefault="00575EC0" w:rsidP="00575EC0">
            <w:pPr>
              <w:jc w:val="both"/>
              <w:rPr>
                <w:sz w:val="24"/>
                <w:szCs w:val="24"/>
              </w:rPr>
            </w:pPr>
            <w:r w:rsidRPr="00575EC0">
              <w:rPr>
                <w:sz w:val="24"/>
                <w:szCs w:val="24"/>
              </w:rPr>
              <w:t>отдельные неточности, испытывает небольшие затруднения при ответе на дополнительные вопросы</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rPr>
                <w:rFonts w:eastAsia="Calibri"/>
                <w:sz w:val="24"/>
                <w:szCs w:val="24"/>
                <w:lang w:eastAsia="en-US"/>
              </w:rPr>
            </w:pPr>
            <w:r w:rsidRPr="00D3181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w:t>
            </w:r>
            <w:r>
              <w:rPr>
                <w:rFonts w:eastAsia="Calibri"/>
                <w:sz w:val="24"/>
                <w:szCs w:val="24"/>
                <w:lang w:eastAsia="en-US"/>
              </w:rPr>
              <w:t>гументирует собственную позицию</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Pr="00D3181F" w:rsidRDefault="00575EC0" w:rsidP="00575EC0">
            <w:pPr>
              <w:rPr>
                <w:rFonts w:eastAsia="Calibri"/>
                <w:sz w:val="24"/>
                <w:szCs w:val="24"/>
                <w:lang w:eastAsia="en-US"/>
              </w:rPr>
            </w:pPr>
            <w:r w:rsidRPr="00D3181F">
              <w:rPr>
                <w:rFonts w:eastAsia="Calibri"/>
                <w:sz w:val="24"/>
                <w:szCs w:val="24"/>
                <w:lang w:eastAsia="en-US"/>
              </w:rPr>
              <w:t>не способен сформулировать ответ по</w:t>
            </w:r>
          </w:p>
          <w:p w:rsidR="00575EC0" w:rsidRPr="00D3181F" w:rsidRDefault="00575EC0" w:rsidP="00575EC0">
            <w:pPr>
              <w:rPr>
                <w:rFonts w:eastAsia="Calibri"/>
                <w:sz w:val="24"/>
                <w:szCs w:val="24"/>
                <w:lang w:eastAsia="en-US"/>
              </w:rPr>
            </w:pPr>
            <w:r w:rsidRPr="00D3181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575EC0" w:rsidRDefault="00575EC0" w:rsidP="00575EC0">
            <w:pPr>
              <w:jc w:val="both"/>
              <w:rPr>
                <w:sz w:val="24"/>
                <w:szCs w:val="24"/>
              </w:rPr>
            </w:pPr>
            <w:r w:rsidRPr="00D3181F">
              <w:rPr>
                <w:rFonts w:eastAsia="Calibri"/>
                <w:sz w:val="24"/>
                <w:szCs w:val="24"/>
                <w:lang w:eastAsia="en-US"/>
              </w:rPr>
              <w:t>вопросы практического занятия (семинара)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575EC0" w:rsidRDefault="00575EC0" w:rsidP="00213CDD">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575EC0" w:rsidRDefault="00575EC0" w:rsidP="00213CDD">
            <w:pPr>
              <w:jc w:val="both"/>
              <w:rPr>
                <w:sz w:val="24"/>
                <w:szCs w:val="24"/>
              </w:rPr>
            </w:pPr>
            <w:r>
              <w:rPr>
                <w:sz w:val="24"/>
                <w:szCs w:val="24"/>
              </w:rPr>
              <w:t xml:space="preserve">3. </w:t>
            </w:r>
            <w:r w:rsidRPr="00842EDB">
              <w:rPr>
                <w:sz w:val="24"/>
                <w:szCs w:val="24"/>
              </w:rPr>
              <w:t>Самостоятельность решения;</w:t>
            </w:r>
          </w:p>
          <w:p w:rsidR="00575EC0" w:rsidRPr="00842EDB" w:rsidRDefault="00575EC0" w:rsidP="00213CDD">
            <w:pPr>
              <w:jc w:val="both"/>
              <w:rPr>
                <w:sz w:val="24"/>
                <w:szCs w:val="24"/>
              </w:rPr>
            </w:pPr>
            <w:r>
              <w:rPr>
                <w:sz w:val="24"/>
                <w:szCs w:val="24"/>
              </w:rPr>
              <w:t>4. Сп</w:t>
            </w:r>
            <w:r w:rsidRPr="00842EDB">
              <w:rPr>
                <w:sz w:val="24"/>
                <w:szCs w:val="24"/>
              </w:rPr>
              <w:t>особность анализировать и обобщать информацию.</w:t>
            </w:r>
          </w:p>
          <w:p w:rsidR="00575EC0" w:rsidRDefault="00575EC0" w:rsidP="00213CDD">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575EC0" w:rsidRDefault="00575EC0" w:rsidP="00213CDD">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575EC0" w:rsidRDefault="00575EC0" w:rsidP="00575EC0">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финансового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Задача решена верно, имеются ссылки на нормы </w:t>
            </w:r>
            <w:r>
              <w:rPr>
                <w:sz w:val="24"/>
                <w:szCs w:val="24"/>
              </w:rPr>
              <w:t xml:space="preserve">финансового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В решении задачи имеются ссылки на нормы </w:t>
            </w:r>
            <w:r>
              <w:rPr>
                <w:sz w:val="24"/>
                <w:szCs w:val="24"/>
              </w:rPr>
              <w:lastRenderedPageBreak/>
              <w:t xml:space="preserve">финансового </w:t>
            </w:r>
            <w:r w:rsidRPr="00842EDB">
              <w:rPr>
                <w:sz w:val="24"/>
                <w:szCs w:val="24"/>
              </w:rPr>
              <w:t>законодательства, однако допущены ошибки в решении задачи, студент испытывает затруднения с интерпретацией первоисточника.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2"/>
        <w:gridCol w:w="3119"/>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Pr>
                <w:sz w:val="24"/>
                <w:szCs w:val="24"/>
              </w:rPr>
              <w:t xml:space="preserve">1. </w:t>
            </w:r>
            <w:r w:rsidRPr="00842EDB">
              <w:rPr>
                <w:sz w:val="24"/>
                <w:szCs w:val="24"/>
              </w:rPr>
              <w:t>Самостоятельность ответа;</w:t>
            </w:r>
          </w:p>
          <w:p w:rsidR="00575EC0" w:rsidRPr="00842EDB" w:rsidRDefault="00575EC0" w:rsidP="00213CDD">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575EC0" w:rsidRDefault="00575EC0" w:rsidP="00213CDD">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575EC0" w:rsidRDefault="00575EC0" w:rsidP="00213CDD">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575EC0" w:rsidRDefault="00575EC0" w:rsidP="00213CDD">
            <w:pPr>
              <w:jc w:val="both"/>
              <w:rPr>
                <w:sz w:val="24"/>
                <w:szCs w:val="24"/>
              </w:rPr>
            </w:pPr>
            <w:r>
              <w:rPr>
                <w:sz w:val="24"/>
                <w:szCs w:val="24"/>
              </w:rPr>
              <w:t xml:space="preserve"> </w:t>
            </w:r>
            <w:r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 xml:space="preserve">При выполнении практического задания студент продемонстрировал недостаточный уровень владения умениями и </w:t>
            </w:r>
            <w:r w:rsidRPr="00842EDB">
              <w:rPr>
                <w:sz w:val="24"/>
                <w:szCs w:val="24"/>
              </w:rPr>
              <w:lastRenderedPageBreak/>
              <w:t>навыками при решении задач в рамках усвоенного учебного материала.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4"/>
        <w:gridCol w:w="311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Default="00575EC0" w:rsidP="00575EC0">
            <w:pPr>
              <w:jc w:val="both"/>
              <w:rPr>
                <w:sz w:val="24"/>
                <w:szCs w:val="24"/>
              </w:rPr>
            </w:pPr>
            <w:r>
              <w:rPr>
                <w:sz w:val="24"/>
                <w:szCs w:val="24"/>
              </w:rPr>
              <w:t>1. Н</w:t>
            </w:r>
            <w:r w:rsidRPr="00575EC0">
              <w:rPr>
                <w:sz w:val="24"/>
                <w:szCs w:val="24"/>
              </w:rPr>
              <w:t>аличие логической структуры построения текста</w:t>
            </w:r>
          </w:p>
          <w:p w:rsidR="00575EC0" w:rsidRDefault="00575EC0" w:rsidP="00575EC0">
            <w:pPr>
              <w:jc w:val="both"/>
              <w:rPr>
                <w:sz w:val="24"/>
                <w:szCs w:val="24"/>
              </w:rPr>
            </w:pPr>
            <w:r>
              <w:rPr>
                <w:sz w:val="24"/>
                <w:szCs w:val="24"/>
              </w:rPr>
              <w:t>2. Н</w:t>
            </w:r>
            <w:r w:rsidRPr="00575EC0">
              <w:rPr>
                <w:sz w:val="24"/>
                <w:szCs w:val="24"/>
              </w:rPr>
              <w:t xml:space="preserve">аличие </w:t>
            </w:r>
            <w:r>
              <w:rPr>
                <w:sz w:val="24"/>
                <w:szCs w:val="24"/>
              </w:rPr>
              <w:t xml:space="preserve">аргументированной </w:t>
            </w:r>
            <w:r w:rsidRPr="00575EC0">
              <w:rPr>
                <w:sz w:val="24"/>
                <w:szCs w:val="24"/>
              </w:rPr>
              <w:t>личной позиции по теме эссе</w:t>
            </w:r>
          </w:p>
          <w:p w:rsidR="00575EC0" w:rsidRDefault="00575EC0" w:rsidP="00575EC0">
            <w:pPr>
              <w:jc w:val="both"/>
              <w:rPr>
                <w:sz w:val="24"/>
                <w:szCs w:val="24"/>
              </w:rPr>
            </w:pPr>
            <w:r>
              <w:rPr>
                <w:sz w:val="24"/>
                <w:szCs w:val="24"/>
              </w:rPr>
              <w:t xml:space="preserve">3. Использование </w:t>
            </w:r>
            <w:r w:rsidRPr="00575EC0">
              <w:rPr>
                <w:sz w:val="24"/>
                <w:szCs w:val="24"/>
              </w:rPr>
              <w:t>современных статистических данных</w:t>
            </w:r>
          </w:p>
          <w:p w:rsidR="00575EC0" w:rsidRDefault="00575EC0" w:rsidP="00575EC0">
            <w:pPr>
              <w:jc w:val="both"/>
              <w:rPr>
                <w:sz w:val="24"/>
                <w:szCs w:val="24"/>
              </w:rPr>
            </w:pPr>
            <w:r>
              <w:rPr>
                <w:sz w:val="24"/>
                <w:szCs w:val="24"/>
              </w:rPr>
              <w:t>4. Результативность и полнота проведенного исследования для написания эссе</w:t>
            </w:r>
          </w:p>
          <w:p w:rsidR="00575EC0" w:rsidRDefault="00575EC0" w:rsidP="00AF740A">
            <w:pPr>
              <w:jc w:val="both"/>
              <w:rPr>
                <w:sz w:val="24"/>
                <w:szCs w:val="24"/>
              </w:rPr>
            </w:pPr>
            <w:r>
              <w:rPr>
                <w:sz w:val="24"/>
                <w:szCs w:val="24"/>
              </w:rPr>
              <w:t xml:space="preserve">5. </w:t>
            </w:r>
            <w:r w:rsidR="00AF740A" w:rsidRPr="00AF740A">
              <w:rPr>
                <w:sz w:val="24"/>
                <w:szCs w:val="24"/>
              </w:rPr>
              <w:t>Обоснованность  ссылками на нормы действующего законодательств</w:t>
            </w:r>
            <w:r w:rsidR="00AF740A">
              <w:rPr>
                <w:sz w:val="24"/>
                <w:szCs w:val="24"/>
              </w:rPr>
              <w:t>а</w:t>
            </w:r>
          </w:p>
        </w:tc>
        <w:tc>
          <w:tcPr>
            <w:tcW w:w="3190" w:type="dxa"/>
          </w:tcPr>
          <w:p w:rsidR="00575EC0" w:rsidRDefault="00575EC0" w:rsidP="00213CDD">
            <w:pPr>
              <w:jc w:val="both"/>
              <w:rPr>
                <w:sz w:val="24"/>
                <w:szCs w:val="24"/>
              </w:rPr>
            </w:pPr>
            <w:r w:rsidRPr="00D3181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1362F0" w:rsidRPr="00A873C3" w:rsidRDefault="001362F0" w:rsidP="001362F0">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lastRenderedPageBreak/>
        <w:t>Оценивание ответа на экзамене</w:t>
      </w:r>
    </w:p>
    <w:p w:rsidR="001362F0" w:rsidRDefault="001362F0" w:rsidP="001362F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0"/>
        <w:gridCol w:w="3121"/>
        <w:gridCol w:w="3114"/>
      </w:tblGrid>
      <w:tr w:rsidR="001362F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1362F0" w:rsidRPr="00492463" w:rsidRDefault="001362F0" w:rsidP="00213CDD">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1362F0" w:rsidRPr="00492463" w:rsidRDefault="001362F0" w:rsidP="00213CDD">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1362F0" w:rsidRPr="00492463" w:rsidRDefault="001362F0" w:rsidP="00213CDD">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1362F0" w:rsidRPr="00492463" w:rsidRDefault="001362F0" w:rsidP="00213CDD">
            <w:pPr>
              <w:jc w:val="both"/>
              <w:rPr>
                <w:sz w:val="24"/>
                <w:szCs w:val="24"/>
              </w:rPr>
            </w:pPr>
            <w:r w:rsidRPr="00492463">
              <w:rPr>
                <w:sz w:val="24"/>
                <w:szCs w:val="24"/>
              </w:rPr>
              <w:t>4. Самостоятельность ответа;</w:t>
            </w:r>
          </w:p>
          <w:p w:rsidR="001362F0" w:rsidRDefault="001362F0" w:rsidP="00213CDD">
            <w:pPr>
              <w:jc w:val="both"/>
              <w:rPr>
                <w:sz w:val="24"/>
                <w:szCs w:val="24"/>
              </w:rPr>
            </w:pPr>
            <w:r>
              <w:rPr>
                <w:sz w:val="24"/>
                <w:szCs w:val="24"/>
              </w:rPr>
              <w:t>5. Культура речи;</w:t>
            </w:r>
          </w:p>
          <w:p w:rsidR="001362F0" w:rsidRDefault="001362F0" w:rsidP="00213CDD">
            <w:pPr>
              <w:jc w:val="both"/>
              <w:rPr>
                <w:sz w:val="24"/>
                <w:szCs w:val="24"/>
              </w:rPr>
            </w:pPr>
            <w:r>
              <w:rPr>
                <w:sz w:val="24"/>
                <w:szCs w:val="24"/>
              </w:rPr>
              <w:t>6. Использование ссылок на нормы действующего законодательства</w:t>
            </w:r>
          </w:p>
          <w:p w:rsidR="001362F0" w:rsidRDefault="001362F0" w:rsidP="00213CDD">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если он глубоко и прочно усвоил</w:t>
            </w:r>
          </w:p>
          <w:p w:rsidR="001362F0" w:rsidRPr="00A873C3" w:rsidRDefault="001362F0" w:rsidP="00213CDD">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1362F0" w:rsidRPr="00A873C3" w:rsidRDefault="001362F0" w:rsidP="00213CDD">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1362F0" w:rsidRPr="00A873C3" w:rsidRDefault="001362F0" w:rsidP="00213CDD">
            <w:pPr>
              <w:jc w:val="both"/>
              <w:rPr>
                <w:sz w:val="24"/>
                <w:szCs w:val="24"/>
              </w:rPr>
            </w:pPr>
            <w:r w:rsidRPr="00A873C3">
              <w:rPr>
                <w:sz w:val="24"/>
                <w:szCs w:val="24"/>
              </w:rPr>
              <w:t xml:space="preserve">к действующему </w:t>
            </w:r>
            <w:r>
              <w:rPr>
                <w:sz w:val="24"/>
                <w:szCs w:val="24"/>
              </w:rPr>
              <w:t xml:space="preserve">финансовому </w:t>
            </w:r>
            <w:r w:rsidRPr="00A873C3">
              <w:rPr>
                <w:sz w:val="24"/>
                <w:szCs w:val="24"/>
              </w:rPr>
              <w:t>законодательству, не затрудняется с ответом на дополнительные</w:t>
            </w:r>
          </w:p>
          <w:p w:rsidR="001362F0" w:rsidRDefault="001362F0" w:rsidP="00213CDD">
            <w:pPr>
              <w:jc w:val="both"/>
              <w:rPr>
                <w:sz w:val="24"/>
                <w:szCs w:val="24"/>
              </w:rPr>
            </w:pPr>
            <w:r w:rsidRPr="00A873C3">
              <w:rPr>
                <w:sz w:val="24"/>
                <w:szCs w:val="24"/>
              </w:rPr>
              <w:t>вопросы в рамках билета, правильно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1362F0" w:rsidRDefault="001362F0" w:rsidP="00213CDD">
            <w:pPr>
              <w:jc w:val="both"/>
              <w:rPr>
                <w:sz w:val="24"/>
                <w:szCs w:val="24"/>
              </w:rPr>
            </w:pPr>
          </w:p>
        </w:tc>
        <w:tc>
          <w:tcPr>
            <w:tcW w:w="3190" w:type="dxa"/>
          </w:tcPr>
          <w:p w:rsidR="001362F0" w:rsidRDefault="001362F0" w:rsidP="00213CDD">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1362F0" w:rsidRDefault="001362F0" w:rsidP="00213CDD">
            <w:pPr>
              <w:jc w:val="both"/>
              <w:rPr>
                <w:sz w:val="24"/>
                <w:szCs w:val="24"/>
              </w:rPr>
            </w:pPr>
          </w:p>
        </w:tc>
        <w:tc>
          <w:tcPr>
            <w:tcW w:w="3190" w:type="dxa"/>
          </w:tcPr>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правильные формулировки, нарушение логической последовательности в изложении</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1362F0" w:rsidRDefault="001362F0" w:rsidP="00213CDD">
            <w:pPr>
              <w:jc w:val="both"/>
              <w:rPr>
                <w:sz w:val="24"/>
                <w:szCs w:val="24"/>
              </w:rPr>
            </w:pPr>
            <w:r w:rsidRPr="00382A75">
              <w:rPr>
                <w:rFonts w:eastAsia="Calibri"/>
                <w:sz w:val="24"/>
                <w:szCs w:val="24"/>
                <w:lang w:eastAsia="en-US"/>
              </w:rPr>
              <w:t>закона</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1362F0" w:rsidRDefault="001362F0" w:rsidP="00213CDD">
            <w:pPr>
              <w:jc w:val="both"/>
              <w:rPr>
                <w:sz w:val="24"/>
                <w:szCs w:val="24"/>
              </w:rPr>
            </w:pP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который не знает</w:t>
            </w:r>
          </w:p>
          <w:p w:rsidR="001362F0" w:rsidRPr="00A873C3" w:rsidRDefault="001362F0" w:rsidP="00213CDD">
            <w:pPr>
              <w:jc w:val="both"/>
              <w:rPr>
                <w:sz w:val="24"/>
                <w:szCs w:val="24"/>
              </w:rPr>
            </w:pPr>
            <w:r w:rsidRPr="00A873C3">
              <w:rPr>
                <w:sz w:val="24"/>
                <w:szCs w:val="24"/>
              </w:rPr>
              <w:t>значительной части программы дисциплины, допускает существенные ошибки,</w:t>
            </w:r>
          </w:p>
          <w:p w:rsidR="001362F0" w:rsidRPr="00A873C3" w:rsidRDefault="001362F0" w:rsidP="00213CDD">
            <w:pPr>
              <w:jc w:val="both"/>
              <w:rPr>
                <w:sz w:val="24"/>
                <w:szCs w:val="24"/>
              </w:rPr>
            </w:pPr>
            <w:r w:rsidRPr="00A873C3">
              <w:rPr>
                <w:sz w:val="24"/>
                <w:szCs w:val="24"/>
              </w:rPr>
              <w:t>неуверенно, с большими затруднениями ориентируется в нормах действующего</w:t>
            </w:r>
          </w:p>
          <w:p w:rsidR="001362F0" w:rsidRDefault="001362F0" w:rsidP="00213CDD">
            <w:pPr>
              <w:jc w:val="both"/>
              <w:rPr>
                <w:sz w:val="24"/>
                <w:szCs w:val="24"/>
              </w:rPr>
            </w:pPr>
            <w:r>
              <w:rPr>
                <w:sz w:val="24"/>
                <w:szCs w:val="24"/>
              </w:rPr>
              <w:t>финансового</w:t>
            </w:r>
            <w:r w:rsidRPr="00A873C3">
              <w:rPr>
                <w:sz w:val="24"/>
                <w:szCs w:val="24"/>
              </w:rPr>
              <w:t xml:space="preserve"> законодательства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213CDD" w:rsidRPr="00D95DA4" w:rsidRDefault="00213CDD" w:rsidP="00213CD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D95DA4" w:rsidRDefault="00213CDD" w:rsidP="00213CD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3CDD" w:rsidRPr="009A3CE5"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 xml:space="preserve">должна начинаться с изучения учебной и дополнительной литературы по </w:t>
      </w:r>
      <w:r w:rsidRPr="009A3CE5">
        <w:rPr>
          <w:rFonts w:ascii="Times New Roman" w:eastAsia="Times New Roman" w:hAnsi="Times New Roman" w:cs="Times New Roman"/>
          <w:sz w:val="24"/>
          <w:szCs w:val="24"/>
        </w:rPr>
        <w:lastRenderedPageBreak/>
        <w:t>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3E0265"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Мини-исследование, эссе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Мини-исследование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анализа различных финансово-правовых явлений, юридических фактов, финансово-правовых норм и 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работы с текстами норм Конституции Российской Федерации, финансового законодательства</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разрешения правовых проблем и коллизий, возникающих в деятельности субъектов финансовых правоотношений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w:t>
      </w:r>
      <w:r>
        <w:rPr>
          <w:rFonts w:ascii="Times New Roman" w:eastAsia="Times New Roman" w:hAnsi="Times New Roman" w:cs="Times New Roman"/>
          <w:sz w:val="24"/>
          <w:szCs w:val="24"/>
        </w:rPr>
        <w:t>. Эссе пишется по итогам проведения мини-исследования</w:t>
      </w:r>
      <w:r w:rsidR="00624FF9">
        <w:rPr>
          <w:rFonts w:ascii="Times New Roman" w:eastAsia="Times New Roman" w:hAnsi="Times New Roman" w:cs="Times New Roman"/>
          <w:sz w:val="24"/>
          <w:szCs w:val="24"/>
        </w:rPr>
        <w:t>: проанализировать статистические данные, данные отчета и др. В условии мини-исследования содержится указание о том, какую работу надо провести прежде чем писать эссе.</w:t>
      </w:r>
    </w:p>
    <w:p w:rsidR="00624FF9" w:rsidRDefault="00213CDD" w:rsidP="00213CDD">
      <w:pPr>
        <w:spacing w:after="0" w:line="240" w:lineRule="auto"/>
        <w:ind w:firstLine="709"/>
        <w:jc w:val="both"/>
      </w:pPr>
      <w:r w:rsidRPr="00213CDD">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r w:rsidRPr="00213CDD">
        <w:t xml:space="preserve">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w:t>
      </w:r>
      <w:r w:rsidR="00624FF9">
        <w:rPr>
          <w:rFonts w:ascii="Times New Roman" w:eastAsia="Times New Roman" w:hAnsi="Times New Roman" w:cs="Times New Roman"/>
          <w:sz w:val="24"/>
          <w:szCs w:val="24"/>
        </w:rPr>
        <w:t>5</w:t>
      </w:r>
      <w:r w:rsidRPr="00213CDD">
        <w:rPr>
          <w:rFonts w:ascii="Times New Roman" w:eastAsia="Times New Roman" w:hAnsi="Times New Roman" w:cs="Times New Roman"/>
          <w:sz w:val="24"/>
          <w:szCs w:val="24"/>
        </w:rPr>
        <w:t xml:space="preserve">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624FF9" w:rsidRPr="00624FF9"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624FF9" w:rsidRPr="00624FF9"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lastRenderedPageBreak/>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sidRPr="00624FF9">
        <w:t xml:space="preserve"> </w:t>
      </w:r>
      <w:r w:rsidRPr="00624FF9">
        <w:rPr>
          <w:rFonts w:ascii="Times New Roman" w:eastAsia="Times New Roman" w:hAnsi="Times New Roman" w:cs="Times New Roman"/>
          <w:sz w:val="24"/>
          <w:szCs w:val="24"/>
        </w:rPr>
        <w:t>Рубежный контроль проходит в форме написания контрольной работы</w:t>
      </w:r>
      <w:r>
        <w:rPr>
          <w:rFonts w:ascii="Times New Roman" w:eastAsia="Times New Roman" w:hAnsi="Times New Roman" w:cs="Times New Roman"/>
          <w:sz w:val="24"/>
          <w:szCs w:val="24"/>
        </w:rPr>
        <w:t xml:space="preserve"> либо в форме тестирования. </w:t>
      </w:r>
      <w:r w:rsidRPr="00624FF9">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p>
    <w:p w:rsidR="00213CDD"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624FF9" w:rsidRDefault="00624FF9" w:rsidP="00213CDD">
      <w:pPr>
        <w:spacing w:after="0" w:line="240" w:lineRule="auto"/>
        <w:ind w:firstLine="709"/>
        <w:jc w:val="both"/>
        <w:rPr>
          <w:rFonts w:ascii="Times New Roman" w:eastAsia="Times New Roman" w:hAnsi="Times New Roman" w:cs="Times New Roman"/>
          <w:sz w:val="24"/>
          <w:szCs w:val="24"/>
        </w:rPr>
      </w:pPr>
    </w:p>
    <w:p w:rsidR="00213CDD" w:rsidRPr="00EE76AD" w:rsidRDefault="00213CDD" w:rsidP="00213CD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sectPr w:rsidR="00575EC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2D7" w:rsidRDefault="00CB22D7" w:rsidP="00A13401">
      <w:pPr>
        <w:spacing w:after="0" w:line="240" w:lineRule="auto"/>
      </w:pPr>
      <w:r>
        <w:separator/>
      </w:r>
    </w:p>
  </w:endnote>
  <w:endnote w:type="continuationSeparator" w:id="0">
    <w:p w:rsidR="00CB22D7" w:rsidRDefault="00CB22D7"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2D7" w:rsidRDefault="00CB22D7" w:rsidP="00A13401">
      <w:pPr>
        <w:spacing w:after="0" w:line="240" w:lineRule="auto"/>
      </w:pPr>
      <w:r>
        <w:separator/>
      </w:r>
    </w:p>
  </w:footnote>
  <w:footnote w:type="continuationSeparator" w:id="0">
    <w:p w:rsidR="00CB22D7" w:rsidRDefault="00CB22D7"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00A"/>
    <w:multiLevelType w:val="hybridMultilevel"/>
    <w:tmpl w:val="E31E97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32CDD"/>
    <w:multiLevelType w:val="hybridMultilevel"/>
    <w:tmpl w:val="9CF4A3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BF756D"/>
    <w:multiLevelType w:val="hybridMultilevel"/>
    <w:tmpl w:val="67AC8A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1E41BA"/>
    <w:multiLevelType w:val="hybridMultilevel"/>
    <w:tmpl w:val="5AE6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E747B7"/>
    <w:multiLevelType w:val="hybridMultilevel"/>
    <w:tmpl w:val="DC2AC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B105F"/>
    <w:multiLevelType w:val="hybridMultilevel"/>
    <w:tmpl w:val="A0C89D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F251AA"/>
    <w:multiLevelType w:val="hybridMultilevel"/>
    <w:tmpl w:val="5A7CC0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5779D9"/>
    <w:multiLevelType w:val="hybridMultilevel"/>
    <w:tmpl w:val="9F0E8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1D62BA"/>
    <w:multiLevelType w:val="hybridMultilevel"/>
    <w:tmpl w:val="B01EE5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8DF773F"/>
    <w:multiLevelType w:val="hybridMultilevel"/>
    <w:tmpl w:val="F5E4C8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CD0056"/>
    <w:multiLevelType w:val="hybridMultilevel"/>
    <w:tmpl w:val="208870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110E4C"/>
    <w:multiLevelType w:val="hybridMultilevel"/>
    <w:tmpl w:val="75B887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D909A6"/>
    <w:multiLevelType w:val="hybridMultilevel"/>
    <w:tmpl w:val="B4B06F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74B22"/>
    <w:multiLevelType w:val="hybridMultilevel"/>
    <w:tmpl w:val="33827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FD1848"/>
    <w:multiLevelType w:val="hybridMultilevel"/>
    <w:tmpl w:val="60C869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F77455"/>
    <w:multiLevelType w:val="hybridMultilevel"/>
    <w:tmpl w:val="403E14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1C242B"/>
    <w:multiLevelType w:val="hybridMultilevel"/>
    <w:tmpl w:val="6220F3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BA41CF"/>
    <w:multiLevelType w:val="hybridMultilevel"/>
    <w:tmpl w:val="D82EED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2061C5C"/>
    <w:multiLevelType w:val="hybridMultilevel"/>
    <w:tmpl w:val="5778FE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3455FA5"/>
    <w:multiLevelType w:val="hybridMultilevel"/>
    <w:tmpl w:val="2F02BB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40378B0"/>
    <w:multiLevelType w:val="hybridMultilevel"/>
    <w:tmpl w:val="B8540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997051"/>
    <w:multiLevelType w:val="hybridMultilevel"/>
    <w:tmpl w:val="2ACC28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5227D90"/>
    <w:multiLevelType w:val="hybridMultilevel"/>
    <w:tmpl w:val="A4D64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290B84"/>
    <w:multiLevelType w:val="hybridMultilevel"/>
    <w:tmpl w:val="CC9ABE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7D57C84"/>
    <w:multiLevelType w:val="hybridMultilevel"/>
    <w:tmpl w:val="4A38B6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88A2552"/>
    <w:multiLevelType w:val="hybridMultilevel"/>
    <w:tmpl w:val="0BA86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97C6E07"/>
    <w:multiLevelType w:val="hybridMultilevel"/>
    <w:tmpl w:val="906882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DB47BC"/>
    <w:multiLevelType w:val="hybridMultilevel"/>
    <w:tmpl w:val="6B4CBE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C41137F"/>
    <w:multiLevelType w:val="hybridMultilevel"/>
    <w:tmpl w:val="23480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C6918D7"/>
    <w:multiLevelType w:val="hybridMultilevel"/>
    <w:tmpl w:val="44E8F7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E030699"/>
    <w:multiLevelType w:val="hybridMultilevel"/>
    <w:tmpl w:val="9DDA58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E7778EC"/>
    <w:multiLevelType w:val="hybridMultilevel"/>
    <w:tmpl w:val="70BE9E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EF26B6A"/>
    <w:multiLevelType w:val="hybridMultilevel"/>
    <w:tmpl w:val="0712A4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EF849A1"/>
    <w:multiLevelType w:val="hybridMultilevel"/>
    <w:tmpl w:val="F0B0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A5281E"/>
    <w:multiLevelType w:val="hybridMultilevel"/>
    <w:tmpl w:val="7538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EB406F"/>
    <w:multiLevelType w:val="hybridMultilevel"/>
    <w:tmpl w:val="69CC3E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1D2754"/>
    <w:multiLevelType w:val="hybridMultilevel"/>
    <w:tmpl w:val="02A4B5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BB51CE"/>
    <w:multiLevelType w:val="hybridMultilevel"/>
    <w:tmpl w:val="1BAA99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5418ED"/>
    <w:multiLevelType w:val="hybridMultilevel"/>
    <w:tmpl w:val="CDB67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7778A8"/>
    <w:multiLevelType w:val="hybridMultilevel"/>
    <w:tmpl w:val="0C2AF17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2BC470D"/>
    <w:multiLevelType w:val="multilevel"/>
    <w:tmpl w:val="ED628B7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50E4904"/>
    <w:multiLevelType w:val="hybridMultilevel"/>
    <w:tmpl w:val="CAD61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5160036"/>
    <w:multiLevelType w:val="hybridMultilevel"/>
    <w:tmpl w:val="A33489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5457C15"/>
    <w:multiLevelType w:val="hybridMultilevel"/>
    <w:tmpl w:val="1E68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908497D"/>
    <w:multiLevelType w:val="hybridMultilevel"/>
    <w:tmpl w:val="1C26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9846536"/>
    <w:multiLevelType w:val="hybridMultilevel"/>
    <w:tmpl w:val="3C26E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A636430"/>
    <w:multiLevelType w:val="hybridMultilevel"/>
    <w:tmpl w:val="7D2A3B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ADB5E07"/>
    <w:multiLevelType w:val="hybridMultilevel"/>
    <w:tmpl w:val="FD9016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B76113B"/>
    <w:multiLevelType w:val="hybridMultilevel"/>
    <w:tmpl w:val="84FC3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C25538C"/>
    <w:multiLevelType w:val="hybridMultilevel"/>
    <w:tmpl w:val="E7EE1E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CB2520E"/>
    <w:multiLevelType w:val="hybridMultilevel"/>
    <w:tmpl w:val="3394FD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010240B"/>
    <w:multiLevelType w:val="hybridMultilevel"/>
    <w:tmpl w:val="F3A6D7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0DE7D1D"/>
    <w:multiLevelType w:val="hybridMultilevel"/>
    <w:tmpl w:val="1C74D4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3C13A6A"/>
    <w:multiLevelType w:val="hybridMultilevel"/>
    <w:tmpl w:val="4DBA6D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5634C0F"/>
    <w:multiLevelType w:val="hybridMultilevel"/>
    <w:tmpl w:val="4DE6E7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6EC448A"/>
    <w:multiLevelType w:val="hybridMultilevel"/>
    <w:tmpl w:val="27F8B1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8637CF8"/>
    <w:multiLevelType w:val="hybridMultilevel"/>
    <w:tmpl w:val="068EE4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8BF40B4"/>
    <w:multiLevelType w:val="hybridMultilevel"/>
    <w:tmpl w:val="F078C6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8D048DC"/>
    <w:multiLevelType w:val="hybridMultilevel"/>
    <w:tmpl w:val="CF903D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9E009FE"/>
    <w:multiLevelType w:val="hybridMultilevel"/>
    <w:tmpl w:val="84E0F2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B422175"/>
    <w:multiLevelType w:val="hybridMultilevel"/>
    <w:tmpl w:val="6BC279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B920B2D"/>
    <w:multiLevelType w:val="hybridMultilevel"/>
    <w:tmpl w:val="FFA4E0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CC93D61"/>
    <w:multiLevelType w:val="hybridMultilevel"/>
    <w:tmpl w:val="D8C23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DC902D7"/>
    <w:multiLevelType w:val="hybridMultilevel"/>
    <w:tmpl w:val="545CB6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E50555E"/>
    <w:multiLevelType w:val="hybridMultilevel"/>
    <w:tmpl w:val="8954E8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E575044"/>
    <w:multiLevelType w:val="hybridMultilevel"/>
    <w:tmpl w:val="2E8AB1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F26595D"/>
    <w:multiLevelType w:val="hybridMultilevel"/>
    <w:tmpl w:val="3684E0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F6125EC"/>
    <w:multiLevelType w:val="hybridMultilevel"/>
    <w:tmpl w:val="F98859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F723020"/>
    <w:multiLevelType w:val="hybridMultilevel"/>
    <w:tmpl w:val="00200B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0930E74"/>
    <w:multiLevelType w:val="hybridMultilevel"/>
    <w:tmpl w:val="66AE8B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1AA46DF"/>
    <w:multiLevelType w:val="hybridMultilevel"/>
    <w:tmpl w:val="1E0E4E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2143BBA"/>
    <w:multiLevelType w:val="hybridMultilevel"/>
    <w:tmpl w:val="2C0C45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2591D57"/>
    <w:multiLevelType w:val="hybridMultilevel"/>
    <w:tmpl w:val="8F728F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27420E1"/>
    <w:multiLevelType w:val="hybridMultilevel"/>
    <w:tmpl w:val="0C6CCE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3054F4C"/>
    <w:multiLevelType w:val="hybridMultilevel"/>
    <w:tmpl w:val="7ADEF9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3EA335A"/>
    <w:multiLevelType w:val="hybridMultilevel"/>
    <w:tmpl w:val="77800F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3F26984"/>
    <w:multiLevelType w:val="hybridMultilevel"/>
    <w:tmpl w:val="867A9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5A33174"/>
    <w:multiLevelType w:val="hybridMultilevel"/>
    <w:tmpl w:val="C76C2B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67D74AC"/>
    <w:multiLevelType w:val="hybridMultilevel"/>
    <w:tmpl w:val="558EBA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69161CE"/>
    <w:multiLevelType w:val="hybridMultilevel"/>
    <w:tmpl w:val="B5D418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7BF3AA4"/>
    <w:multiLevelType w:val="hybridMultilevel"/>
    <w:tmpl w:val="BB2AC6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82C0773"/>
    <w:multiLevelType w:val="hybridMultilevel"/>
    <w:tmpl w:val="E416E1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8360C68"/>
    <w:multiLevelType w:val="hybridMultilevel"/>
    <w:tmpl w:val="67849EC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A5F59AB"/>
    <w:multiLevelType w:val="multilevel"/>
    <w:tmpl w:val="9B0CBCA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4B7101DA"/>
    <w:multiLevelType w:val="hybridMultilevel"/>
    <w:tmpl w:val="7A28BB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C9540F0"/>
    <w:multiLevelType w:val="hybridMultilevel"/>
    <w:tmpl w:val="15FCCD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CDE12C9"/>
    <w:multiLevelType w:val="hybridMultilevel"/>
    <w:tmpl w:val="9FD6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FE7206D"/>
    <w:multiLevelType w:val="hybridMultilevel"/>
    <w:tmpl w:val="70DE7B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11C6E9A"/>
    <w:multiLevelType w:val="hybridMultilevel"/>
    <w:tmpl w:val="9B627A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1417AD3"/>
    <w:multiLevelType w:val="hybridMultilevel"/>
    <w:tmpl w:val="783E8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2CB7566"/>
    <w:multiLevelType w:val="hybridMultilevel"/>
    <w:tmpl w:val="46BC2F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30479AA"/>
    <w:multiLevelType w:val="hybridMultilevel"/>
    <w:tmpl w:val="86329B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3DA19D5"/>
    <w:multiLevelType w:val="hybridMultilevel"/>
    <w:tmpl w:val="7BB67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4492E02"/>
    <w:multiLevelType w:val="hybridMultilevel"/>
    <w:tmpl w:val="6E8C5B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59922B4"/>
    <w:multiLevelType w:val="hybridMultilevel"/>
    <w:tmpl w:val="1B70DA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5E57CC4"/>
    <w:multiLevelType w:val="hybridMultilevel"/>
    <w:tmpl w:val="8962D8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6344E2D"/>
    <w:multiLevelType w:val="hybridMultilevel"/>
    <w:tmpl w:val="D1F092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6D27038"/>
    <w:multiLevelType w:val="hybridMultilevel"/>
    <w:tmpl w:val="E08E4C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6DD278F"/>
    <w:multiLevelType w:val="hybridMultilevel"/>
    <w:tmpl w:val="C4629F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94E4D40"/>
    <w:multiLevelType w:val="hybridMultilevel"/>
    <w:tmpl w:val="B3507B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6A7542"/>
    <w:multiLevelType w:val="hybridMultilevel"/>
    <w:tmpl w:val="62408E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9F01D07"/>
    <w:multiLevelType w:val="hybridMultilevel"/>
    <w:tmpl w:val="A362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B244E4A"/>
    <w:multiLevelType w:val="hybridMultilevel"/>
    <w:tmpl w:val="71CAB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EC871D5"/>
    <w:multiLevelType w:val="hybridMultilevel"/>
    <w:tmpl w:val="8F5C68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F22CDE"/>
    <w:multiLevelType w:val="hybridMultilevel"/>
    <w:tmpl w:val="E6D87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60281E12"/>
    <w:multiLevelType w:val="hybridMultilevel"/>
    <w:tmpl w:val="B43E1C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0AC6DED"/>
    <w:multiLevelType w:val="hybridMultilevel"/>
    <w:tmpl w:val="DB3069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0CD6180"/>
    <w:multiLevelType w:val="hybridMultilevel"/>
    <w:tmpl w:val="83A27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1107759"/>
    <w:multiLevelType w:val="hybridMultilevel"/>
    <w:tmpl w:val="C4523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1A12B00"/>
    <w:multiLevelType w:val="hybridMultilevel"/>
    <w:tmpl w:val="AFE8CF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2F05DA6"/>
    <w:multiLevelType w:val="hybridMultilevel"/>
    <w:tmpl w:val="D4EACA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31D15ED"/>
    <w:multiLevelType w:val="hybridMultilevel"/>
    <w:tmpl w:val="8E8C00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39E6590"/>
    <w:multiLevelType w:val="hybridMultilevel"/>
    <w:tmpl w:val="2F761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5C75520"/>
    <w:multiLevelType w:val="hybridMultilevel"/>
    <w:tmpl w:val="087E0B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72E2073"/>
    <w:multiLevelType w:val="hybridMultilevel"/>
    <w:tmpl w:val="46745F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75F7E47"/>
    <w:multiLevelType w:val="hybridMultilevel"/>
    <w:tmpl w:val="83DAAD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7C54F67"/>
    <w:multiLevelType w:val="hybridMultilevel"/>
    <w:tmpl w:val="CF628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91D5361"/>
    <w:multiLevelType w:val="hybridMultilevel"/>
    <w:tmpl w:val="07640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953727B"/>
    <w:multiLevelType w:val="hybridMultilevel"/>
    <w:tmpl w:val="70CCD3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AFC0170"/>
    <w:multiLevelType w:val="hybridMultilevel"/>
    <w:tmpl w:val="9ADC57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D3258B6"/>
    <w:multiLevelType w:val="hybridMultilevel"/>
    <w:tmpl w:val="26B662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6D551634"/>
    <w:multiLevelType w:val="hybridMultilevel"/>
    <w:tmpl w:val="ED94FE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6E631E27"/>
    <w:multiLevelType w:val="hybridMultilevel"/>
    <w:tmpl w:val="FFF64B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F4A3351"/>
    <w:multiLevelType w:val="hybridMultilevel"/>
    <w:tmpl w:val="D57690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636B2E"/>
    <w:multiLevelType w:val="hybridMultilevel"/>
    <w:tmpl w:val="1B447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F642A1B"/>
    <w:multiLevelType w:val="hybridMultilevel"/>
    <w:tmpl w:val="167E36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F973B8B"/>
    <w:multiLevelType w:val="hybridMultilevel"/>
    <w:tmpl w:val="FDBA5B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0511C4D"/>
    <w:multiLevelType w:val="hybridMultilevel"/>
    <w:tmpl w:val="D7BCC0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0C20139"/>
    <w:multiLevelType w:val="hybridMultilevel"/>
    <w:tmpl w:val="81843E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1146E8E"/>
    <w:multiLevelType w:val="hybridMultilevel"/>
    <w:tmpl w:val="33B4E0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17A2325"/>
    <w:multiLevelType w:val="hybridMultilevel"/>
    <w:tmpl w:val="160C53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1B34127"/>
    <w:multiLevelType w:val="hybridMultilevel"/>
    <w:tmpl w:val="6C50BD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2586CE3"/>
    <w:multiLevelType w:val="hybridMultilevel"/>
    <w:tmpl w:val="008A16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2C77C51"/>
    <w:multiLevelType w:val="hybridMultilevel"/>
    <w:tmpl w:val="159C88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4A64B35"/>
    <w:multiLevelType w:val="hybridMultilevel"/>
    <w:tmpl w:val="025016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61B34B8"/>
    <w:multiLevelType w:val="hybridMultilevel"/>
    <w:tmpl w:val="8EC0D0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63C2106"/>
    <w:multiLevelType w:val="hybridMultilevel"/>
    <w:tmpl w:val="171018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76CB2A4A"/>
    <w:multiLevelType w:val="hybridMultilevel"/>
    <w:tmpl w:val="460457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86F14DC"/>
    <w:multiLevelType w:val="hybridMultilevel"/>
    <w:tmpl w:val="DA14ED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CB20305"/>
    <w:multiLevelType w:val="hybridMultilevel"/>
    <w:tmpl w:val="F1805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CDA15C7"/>
    <w:multiLevelType w:val="hybridMultilevel"/>
    <w:tmpl w:val="5A74B1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7DF862AB"/>
    <w:multiLevelType w:val="hybridMultilevel"/>
    <w:tmpl w:val="192640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E7469EB"/>
    <w:multiLevelType w:val="multilevel"/>
    <w:tmpl w:val="336AFA0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3" w15:restartNumberingAfterBreak="0">
    <w:nsid w:val="7E7B0E4C"/>
    <w:multiLevelType w:val="hybridMultilevel"/>
    <w:tmpl w:val="54941F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7E8921D4"/>
    <w:multiLevelType w:val="hybridMultilevel"/>
    <w:tmpl w:val="E23001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FA94AE9"/>
    <w:multiLevelType w:val="hybridMultilevel"/>
    <w:tmpl w:val="31304B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FD6106D"/>
    <w:multiLevelType w:val="hybridMultilevel"/>
    <w:tmpl w:val="9F0865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7"/>
  </w:num>
  <w:num w:numId="3">
    <w:abstractNumId w:val="59"/>
  </w:num>
  <w:num w:numId="4">
    <w:abstractNumId w:val="34"/>
  </w:num>
  <w:num w:numId="5">
    <w:abstractNumId w:val="88"/>
  </w:num>
  <w:num w:numId="6">
    <w:abstractNumId w:val="85"/>
  </w:num>
  <w:num w:numId="7">
    <w:abstractNumId w:val="103"/>
  </w:num>
  <w:num w:numId="8">
    <w:abstractNumId w:val="93"/>
  </w:num>
  <w:num w:numId="9">
    <w:abstractNumId w:val="25"/>
  </w:num>
  <w:num w:numId="10">
    <w:abstractNumId w:val="24"/>
  </w:num>
  <w:num w:numId="11">
    <w:abstractNumId w:val="137"/>
  </w:num>
  <w:num w:numId="12">
    <w:abstractNumId w:val="128"/>
  </w:num>
  <w:num w:numId="13">
    <w:abstractNumId w:val="57"/>
  </w:num>
  <w:num w:numId="14">
    <w:abstractNumId w:val="133"/>
  </w:num>
  <w:num w:numId="15">
    <w:abstractNumId w:val="110"/>
  </w:num>
  <w:num w:numId="16">
    <w:abstractNumId w:val="142"/>
  </w:num>
  <w:num w:numId="17">
    <w:abstractNumId w:val="83"/>
  </w:num>
  <w:num w:numId="18">
    <w:abstractNumId w:val="40"/>
  </w:num>
  <w:num w:numId="19">
    <w:abstractNumId w:val="9"/>
  </w:num>
  <w:num w:numId="20">
    <w:abstractNumId w:val="120"/>
  </w:num>
  <w:num w:numId="21">
    <w:abstractNumId w:val="98"/>
  </w:num>
  <w:num w:numId="22">
    <w:abstractNumId w:val="82"/>
  </w:num>
  <w:num w:numId="23">
    <w:abstractNumId w:val="94"/>
  </w:num>
  <w:num w:numId="24">
    <w:abstractNumId w:val="65"/>
  </w:num>
  <w:num w:numId="25">
    <w:abstractNumId w:val="141"/>
  </w:num>
  <w:num w:numId="26">
    <w:abstractNumId w:val="115"/>
  </w:num>
  <w:num w:numId="27">
    <w:abstractNumId w:val="64"/>
  </w:num>
  <w:num w:numId="28">
    <w:abstractNumId w:val="42"/>
  </w:num>
  <w:num w:numId="29">
    <w:abstractNumId w:val="20"/>
  </w:num>
  <w:num w:numId="30">
    <w:abstractNumId w:val="38"/>
  </w:num>
  <w:num w:numId="31">
    <w:abstractNumId w:val="96"/>
  </w:num>
  <w:num w:numId="32">
    <w:abstractNumId w:val="139"/>
  </w:num>
  <w:num w:numId="33">
    <w:abstractNumId w:val="33"/>
  </w:num>
  <w:num w:numId="34">
    <w:abstractNumId w:val="127"/>
  </w:num>
  <w:num w:numId="35">
    <w:abstractNumId w:val="43"/>
  </w:num>
  <w:num w:numId="36">
    <w:abstractNumId w:val="79"/>
  </w:num>
  <w:num w:numId="37">
    <w:abstractNumId w:val="61"/>
  </w:num>
  <w:num w:numId="38">
    <w:abstractNumId w:val="84"/>
  </w:num>
  <w:num w:numId="39">
    <w:abstractNumId w:val="132"/>
  </w:num>
  <w:num w:numId="40">
    <w:abstractNumId w:val="58"/>
  </w:num>
  <w:num w:numId="41">
    <w:abstractNumId w:val="29"/>
  </w:num>
  <w:num w:numId="42">
    <w:abstractNumId w:val="69"/>
  </w:num>
  <w:num w:numId="43">
    <w:abstractNumId w:val="89"/>
  </w:num>
  <w:num w:numId="44">
    <w:abstractNumId w:val="53"/>
  </w:num>
  <w:num w:numId="45">
    <w:abstractNumId w:val="71"/>
  </w:num>
  <w:num w:numId="46">
    <w:abstractNumId w:val="129"/>
  </w:num>
  <w:num w:numId="47">
    <w:abstractNumId w:val="73"/>
  </w:num>
  <w:num w:numId="48">
    <w:abstractNumId w:val="63"/>
  </w:num>
  <w:num w:numId="49">
    <w:abstractNumId w:val="47"/>
  </w:num>
  <w:num w:numId="50">
    <w:abstractNumId w:val="145"/>
  </w:num>
  <w:num w:numId="51">
    <w:abstractNumId w:val="13"/>
  </w:num>
  <w:num w:numId="52">
    <w:abstractNumId w:val="51"/>
  </w:num>
  <w:num w:numId="53">
    <w:abstractNumId w:val="54"/>
  </w:num>
  <w:num w:numId="54">
    <w:abstractNumId w:val="60"/>
  </w:num>
  <w:num w:numId="55">
    <w:abstractNumId w:val="50"/>
  </w:num>
  <w:num w:numId="56">
    <w:abstractNumId w:val="125"/>
  </w:num>
  <w:num w:numId="57">
    <w:abstractNumId w:val="108"/>
  </w:num>
  <w:num w:numId="58">
    <w:abstractNumId w:val="92"/>
  </w:num>
  <w:num w:numId="59">
    <w:abstractNumId w:val="131"/>
  </w:num>
  <w:num w:numId="60">
    <w:abstractNumId w:val="86"/>
  </w:num>
  <w:num w:numId="61">
    <w:abstractNumId w:val="7"/>
  </w:num>
  <w:num w:numId="62">
    <w:abstractNumId w:val="22"/>
  </w:num>
  <w:num w:numId="63">
    <w:abstractNumId w:val="143"/>
  </w:num>
  <w:num w:numId="64">
    <w:abstractNumId w:val="16"/>
  </w:num>
  <w:num w:numId="65">
    <w:abstractNumId w:val="14"/>
  </w:num>
  <w:num w:numId="66">
    <w:abstractNumId w:val="114"/>
  </w:num>
  <w:num w:numId="67">
    <w:abstractNumId w:val="4"/>
  </w:num>
  <w:num w:numId="68">
    <w:abstractNumId w:val="105"/>
  </w:num>
  <w:num w:numId="69">
    <w:abstractNumId w:val="21"/>
  </w:num>
  <w:num w:numId="70">
    <w:abstractNumId w:val="107"/>
  </w:num>
  <w:num w:numId="71">
    <w:abstractNumId w:val="97"/>
  </w:num>
  <w:num w:numId="72">
    <w:abstractNumId w:val="41"/>
  </w:num>
  <w:num w:numId="73">
    <w:abstractNumId w:val="146"/>
  </w:num>
  <w:num w:numId="74">
    <w:abstractNumId w:val="55"/>
  </w:num>
  <w:num w:numId="75">
    <w:abstractNumId w:val="123"/>
  </w:num>
  <w:num w:numId="76">
    <w:abstractNumId w:val="44"/>
  </w:num>
  <w:num w:numId="77">
    <w:abstractNumId w:val="56"/>
  </w:num>
  <w:num w:numId="78">
    <w:abstractNumId w:val="19"/>
  </w:num>
  <w:num w:numId="79">
    <w:abstractNumId w:val="100"/>
  </w:num>
  <w:num w:numId="80">
    <w:abstractNumId w:val="111"/>
  </w:num>
  <w:num w:numId="81">
    <w:abstractNumId w:val="109"/>
  </w:num>
  <w:num w:numId="82">
    <w:abstractNumId w:val="12"/>
  </w:num>
  <w:num w:numId="83">
    <w:abstractNumId w:val="126"/>
  </w:num>
  <w:num w:numId="84">
    <w:abstractNumId w:val="45"/>
  </w:num>
  <w:num w:numId="85">
    <w:abstractNumId w:val="130"/>
  </w:num>
  <w:num w:numId="86">
    <w:abstractNumId w:val="70"/>
  </w:num>
  <w:num w:numId="87">
    <w:abstractNumId w:val="28"/>
  </w:num>
  <w:num w:numId="88">
    <w:abstractNumId w:val="32"/>
  </w:num>
  <w:num w:numId="89">
    <w:abstractNumId w:val="87"/>
  </w:num>
  <w:num w:numId="90">
    <w:abstractNumId w:val="90"/>
  </w:num>
  <w:num w:numId="91">
    <w:abstractNumId w:val="77"/>
  </w:num>
  <w:num w:numId="92">
    <w:abstractNumId w:val="67"/>
  </w:num>
  <w:num w:numId="93">
    <w:abstractNumId w:val="74"/>
  </w:num>
  <w:num w:numId="94">
    <w:abstractNumId w:val="11"/>
  </w:num>
  <w:num w:numId="95">
    <w:abstractNumId w:val="3"/>
  </w:num>
  <w:num w:numId="96">
    <w:abstractNumId w:val="18"/>
  </w:num>
  <w:num w:numId="97">
    <w:abstractNumId w:val="39"/>
  </w:num>
  <w:num w:numId="98">
    <w:abstractNumId w:val="36"/>
  </w:num>
  <w:num w:numId="99">
    <w:abstractNumId w:val="136"/>
  </w:num>
  <w:num w:numId="100">
    <w:abstractNumId w:val="76"/>
  </w:num>
  <w:num w:numId="101">
    <w:abstractNumId w:val="102"/>
  </w:num>
  <w:num w:numId="102">
    <w:abstractNumId w:val="31"/>
  </w:num>
  <w:num w:numId="103">
    <w:abstractNumId w:val="122"/>
  </w:num>
  <w:num w:numId="104">
    <w:abstractNumId w:val="91"/>
  </w:num>
  <w:num w:numId="105">
    <w:abstractNumId w:val="144"/>
  </w:num>
  <w:num w:numId="106">
    <w:abstractNumId w:val="80"/>
  </w:num>
  <w:num w:numId="107">
    <w:abstractNumId w:val="2"/>
  </w:num>
  <w:num w:numId="108">
    <w:abstractNumId w:val="68"/>
  </w:num>
  <w:num w:numId="109">
    <w:abstractNumId w:val="119"/>
  </w:num>
  <w:num w:numId="110">
    <w:abstractNumId w:val="81"/>
  </w:num>
  <w:num w:numId="111">
    <w:abstractNumId w:val="138"/>
  </w:num>
  <w:num w:numId="112">
    <w:abstractNumId w:val="106"/>
  </w:num>
  <w:num w:numId="113">
    <w:abstractNumId w:val="26"/>
  </w:num>
  <w:num w:numId="114">
    <w:abstractNumId w:val="35"/>
  </w:num>
  <w:num w:numId="115">
    <w:abstractNumId w:val="30"/>
  </w:num>
  <w:num w:numId="116">
    <w:abstractNumId w:val="52"/>
  </w:num>
  <w:num w:numId="117">
    <w:abstractNumId w:val="15"/>
  </w:num>
  <w:num w:numId="118">
    <w:abstractNumId w:val="78"/>
  </w:num>
  <w:num w:numId="119">
    <w:abstractNumId w:val="95"/>
  </w:num>
  <w:num w:numId="120">
    <w:abstractNumId w:val="0"/>
  </w:num>
  <w:num w:numId="121">
    <w:abstractNumId w:val="23"/>
  </w:num>
  <w:num w:numId="122">
    <w:abstractNumId w:val="75"/>
  </w:num>
  <w:num w:numId="123">
    <w:abstractNumId w:val="6"/>
  </w:num>
  <w:num w:numId="124">
    <w:abstractNumId w:val="101"/>
  </w:num>
  <w:num w:numId="125">
    <w:abstractNumId w:val="124"/>
  </w:num>
  <w:num w:numId="126">
    <w:abstractNumId w:val="117"/>
  </w:num>
  <w:num w:numId="127">
    <w:abstractNumId w:val="46"/>
  </w:num>
  <w:num w:numId="128">
    <w:abstractNumId w:val="112"/>
  </w:num>
  <w:num w:numId="129">
    <w:abstractNumId w:val="121"/>
  </w:num>
  <w:num w:numId="130">
    <w:abstractNumId w:val="104"/>
  </w:num>
  <w:num w:numId="131">
    <w:abstractNumId w:val="10"/>
  </w:num>
  <w:num w:numId="132">
    <w:abstractNumId w:val="113"/>
  </w:num>
  <w:num w:numId="133">
    <w:abstractNumId w:val="17"/>
  </w:num>
  <w:num w:numId="134">
    <w:abstractNumId w:val="116"/>
  </w:num>
  <w:num w:numId="135">
    <w:abstractNumId w:val="62"/>
  </w:num>
  <w:num w:numId="136">
    <w:abstractNumId w:val="5"/>
  </w:num>
  <w:num w:numId="137">
    <w:abstractNumId w:val="49"/>
  </w:num>
  <w:num w:numId="138">
    <w:abstractNumId w:val="48"/>
  </w:num>
  <w:num w:numId="139">
    <w:abstractNumId w:val="72"/>
  </w:num>
  <w:num w:numId="140">
    <w:abstractNumId w:val="135"/>
  </w:num>
  <w:num w:numId="141">
    <w:abstractNumId w:val="1"/>
  </w:num>
  <w:num w:numId="142">
    <w:abstractNumId w:val="134"/>
  </w:num>
  <w:num w:numId="143">
    <w:abstractNumId w:val="118"/>
  </w:num>
  <w:num w:numId="144">
    <w:abstractNumId w:val="99"/>
  </w:num>
  <w:num w:numId="145">
    <w:abstractNumId w:val="37"/>
  </w:num>
  <w:num w:numId="146">
    <w:abstractNumId w:val="140"/>
  </w:num>
  <w:num w:numId="147">
    <w:abstractNumId w:val="66"/>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872"/>
    <w:rsid w:val="00025309"/>
    <w:rsid w:val="00043B9C"/>
    <w:rsid w:val="00073113"/>
    <w:rsid w:val="00090253"/>
    <w:rsid w:val="000B581A"/>
    <w:rsid w:val="000C1C2B"/>
    <w:rsid w:val="000F0363"/>
    <w:rsid w:val="000F7287"/>
    <w:rsid w:val="00102FC9"/>
    <w:rsid w:val="001303CB"/>
    <w:rsid w:val="001362F0"/>
    <w:rsid w:val="00153DD3"/>
    <w:rsid w:val="001541C7"/>
    <w:rsid w:val="00175392"/>
    <w:rsid w:val="001A2ACE"/>
    <w:rsid w:val="001B13AC"/>
    <w:rsid w:val="001B7247"/>
    <w:rsid w:val="001D2640"/>
    <w:rsid w:val="001D4CFF"/>
    <w:rsid w:val="001E3CE6"/>
    <w:rsid w:val="001E660F"/>
    <w:rsid w:val="001F1198"/>
    <w:rsid w:val="001F2E35"/>
    <w:rsid w:val="001F39EA"/>
    <w:rsid w:val="0020164E"/>
    <w:rsid w:val="00206D77"/>
    <w:rsid w:val="00212188"/>
    <w:rsid w:val="00213CDD"/>
    <w:rsid w:val="00215D9B"/>
    <w:rsid w:val="00253F5C"/>
    <w:rsid w:val="0025570B"/>
    <w:rsid w:val="0026778C"/>
    <w:rsid w:val="0027224F"/>
    <w:rsid w:val="002F0F90"/>
    <w:rsid w:val="002F2A28"/>
    <w:rsid w:val="002F3B79"/>
    <w:rsid w:val="002F7BA0"/>
    <w:rsid w:val="00310C81"/>
    <w:rsid w:val="00324118"/>
    <w:rsid w:val="00325E0B"/>
    <w:rsid w:val="00391F5B"/>
    <w:rsid w:val="003E0AFF"/>
    <w:rsid w:val="003F1976"/>
    <w:rsid w:val="00400405"/>
    <w:rsid w:val="00411A49"/>
    <w:rsid w:val="004140F5"/>
    <w:rsid w:val="00460093"/>
    <w:rsid w:val="00471FF2"/>
    <w:rsid w:val="00473706"/>
    <w:rsid w:val="00490CBA"/>
    <w:rsid w:val="00491DCD"/>
    <w:rsid w:val="00495A3E"/>
    <w:rsid w:val="004A0BBB"/>
    <w:rsid w:val="004B02AC"/>
    <w:rsid w:val="004B25E2"/>
    <w:rsid w:val="004B3927"/>
    <w:rsid w:val="004D07A7"/>
    <w:rsid w:val="004D5470"/>
    <w:rsid w:val="004F0D75"/>
    <w:rsid w:val="004F5170"/>
    <w:rsid w:val="004F7B8D"/>
    <w:rsid w:val="00532615"/>
    <w:rsid w:val="005403D7"/>
    <w:rsid w:val="00544535"/>
    <w:rsid w:val="0055152C"/>
    <w:rsid w:val="00575EC0"/>
    <w:rsid w:val="005A26CA"/>
    <w:rsid w:val="005A4714"/>
    <w:rsid w:val="005A7225"/>
    <w:rsid w:val="005A793A"/>
    <w:rsid w:val="005B4501"/>
    <w:rsid w:val="005B7D5D"/>
    <w:rsid w:val="005C699D"/>
    <w:rsid w:val="005F3BC6"/>
    <w:rsid w:val="00600643"/>
    <w:rsid w:val="00621FC2"/>
    <w:rsid w:val="00624FF9"/>
    <w:rsid w:val="006276C9"/>
    <w:rsid w:val="00630F5B"/>
    <w:rsid w:val="00650C1F"/>
    <w:rsid w:val="006530B6"/>
    <w:rsid w:val="0066132A"/>
    <w:rsid w:val="00667FC4"/>
    <w:rsid w:val="00677A84"/>
    <w:rsid w:val="006A37E4"/>
    <w:rsid w:val="006B7A6C"/>
    <w:rsid w:val="006D6373"/>
    <w:rsid w:val="006D6386"/>
    <w:rsid w:val="006F699A"/>
    <w:rsid w:val="00733FB2"/>
    <w:rsid w:val="007523ED"/>
    <w:rsid w:val="00770E03"/>
    <w:rsid w:val="007A0598"/>
    <w:rsid w:val="007A5583"/>
    <w:rsid w:val="007A62BA"/>
    <w:rsid w:val="007C375D"/>
    <w:rsid w:val="007C6D52"/>
    <w:rsid w:val="007D4770"/>
    <w:rsid w:val="007D6AD5"/>
    <w:rsid w:val="007F1A55"/>
    <w:rsid w:val="007F4BB0"/>
    <w:rsid w:val="00844869"/>
    <w:rsid w:val="00847513"/>
    <w:rsid w:val="00861B62"/>
    <w:rsid w:val="00864DE6"/>
    <w:rsid w:val="00872001"/>
    <w:rsid w:val="00895784"/>
    <w:rsid w:val="008A2A56"/>
    <w:rsid w:val="008B6FBF"/>
    <w:rsid w:val="008D5C72"/>
    <w:rsid w:val="008E7371"/>
    <w:rsid w:val="008E750D"/>
    <w:rsid w:val="008F3452"/>
    <w:rsid w:val="00902FCE"/>
    <w:rsid w:val="00905312"/>
    <w:rsid w:val="00967293"/>
    <w:rsid w:val="00970033"/>
    <w:rsid w:val="00996592"/>
    <w:rsid w:val="009E61B1"/>
    <w:rsid w:val="00A003FE"/>
    <w:rsid w:val="00A13401"/>
    <w:rsid w:val="00A219E5"/>
    <w:rsid w:val="00A21E9B"/>
    <w:rsid w:val="00A3582A"/>
    <w:rsid w:val="00A3786F"/>
    <w:rsid w:val="00A43E26"/>
    <w:rsid w:val="00A43E47"/>
    <w:rsid w:val="00AA1760"/>
    <w:rsid w:val="00AD6B91"/>
    <w:rsid w:val="00AF740A"/>
    <w:rsid w:val="00B02AC3"/>
    <w:rsid w:val="00B33AA4"/>
    <w:rsid w:val="00B46635"/>
    <w:rsid w:val="00B579F1"/>
    <w:rsid w:val="00B60E99"/>
    <w:rsid w:val="00B60FF8"/>
    <w:rsid w:val="00B61AF9"/>
    <w:rsid w:val="00B66D18"/>
    <w:rsid w:val="00B90AF7"/>
    <w:rsid w:val="00BA02ED"/>
    <w:rsid w:val="00BE443D"/>
    <w:rsid w:val="00C215AE"/>
    <w:rsid w:val="00C343E1"/>
    <w:rsid w:val="00C37027"/>
    <w:rsid w:val="00C62DE4"/>
    <w:rsid w:val="00C62F0F"/>
    <w:rsid w:val="00C831AA"/>
    <w:rsid w:val="00C848F7"/>
    <w:rsid w:val="00CA12D4"/>
    <w:rsid w:val="00CB22D7"/>
    <w:rsid w:val="00CB38AF"/>
    <w:rsid w:val="00CD6EC5"/>
    <w:rsid w:val="00CF0A19"/>
    <w:rsid w:val="00CF71CE"/>
    <w:rsid w:val="00D00F00"/>
    <w:rsid w:val="00D070AD"/>
    <w:rsid w:val="00D202AB"/>
    <w:rsid w:val="00D3181F"/>
    <w:rsid w:val="00D417A8"/>
    <w:rsid w:val="00D52360"/>
    <w:rsid w:val="00D8393A"/>
    <w:rsid w:val="00DB304F"/>
    <w:rsid w:val="00DB4F07"/>
    <w:rsid w:val="00DB6D92"/>
    <w:rsid w:val="00DB7BDC"/>
    <w:rsid w:val="00DC3CB4"/>
    <w:rsid w:val="00DF051F"/>
    <w:rsid w:val="00DF701B"/>
    <w:rsid w:val="00E01D9D"/>
    <w:rsid w:val="00E20936"/>
    <w:rsid w:val="00E51ADF"/>
    <w:rsid w:val="00E96129"/>
    <w:rsid w:val="00EA2F0D"/>
    <w:rsid w:val="00EC3000"/>
    <w:rsid w:val="00EE22BA"/>
    <w:rsid w:val="00EF2167"/>
    <w:rsid w:val="00F11A69"/>
    <w:rsid w:val="00F16384"/>
    <w:rsid w:val="00F219C7"/>
    <w:rsid w:val="00F41799"/>
    <w:rsid w:val="00F74334"/>
    <w:rsid w:val="00F9414B"/>
    <w:rsid w:val="00FA7510"/>
    <w:rsid w:val="00FC1C7B"/>
    <w:rsid w:val="00FC37CE"/>
    <w:rsid w:val="00FD51FA"/>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1E12C-3FEA-43B8-9FEF-194D8FA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844869"/>
    <w:pPr>
      <w:keepNext/>
      <w:spacing w:after="0" w:line="240" w:lineRule="auto"/>
      <w:outlineLvl w:val="3"/>
    </w:pPr>
    <w:rPr>
      <w:rFonts w:ascii="Times New Roman" w:eastAsia="Times New Roman" w:hAnsi="Times New Roman" w:cs="Times New Roman"/>
      <w:b/>
      <w:bCs/>
      <w:sz w:val="24"/>
      <w:szCs w:val="28"/>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Основной текст6"/>
    <w:basedOn w:val="a"/>
    <w:rsid w:val="00575EC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575EC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844869"/>
    <w:rPr>
      <w:rFonts w:ascii="Times New Roman" w:eastAsia="Times New Roman" w:hAnsi="Times New Roman" w:cs="Times New Roman"/>
      <w:b/>
      <w:bCs/>
      <w:sz w:val="24"/>
      <w:szCs w:val="28"/>
      <w:lang w:eastAsia="ru-RU"/>
    </w:rPr>
  </w:style>
  <w:style w:type="numbering" w:customStyle="1" w:styleId="24">
    <w:name w:val="Нет списка2"/>
    <w:next w:val="a2"/>
    <w:uiPriority w:val="99"/>
    <w:semiHidden/>
    <w:unhideWhenUsed/>
    <w:rsid w:val="0084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gov.ru/activities/control/Doc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6EB33-DF9D-4169-9B67-449D3D09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55</Pages>
  <Words>19306</Words>
  <Characters>110050</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6</cp:revision>
  <cp:lastPrinted>2019-11-27T04:36:00Z</cp:lastPrinted>
  <dcterms:created xsi:type="dcterms:W3CDTF">2019-11-27T04:31:00Z</dcterms:created>
  <dcterms:modified xsi:type="dcterms:W3CDTF">2019-12-06T07:32:00Z</dcterms:modified>
</cp:coreProperties>
</file>