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B4C14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</w:t>
      </w:r>
      <w:r w:rsidR="00DB4C14">
        <w:rPr>
          <w:i/>
          <w:sz w:val="24"/>
          <w:szCs w:val="24"/>
          <w:u w:val="single"/>
        </w:rPr>
        <w:t>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55768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557680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5576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55768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5576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55768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DB4C14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DB4C14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DB4C14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Виды оценочных средств/</w:t>
            </w:r>
          </w:p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ОК-8 готовность  поддерживать уровень физической подготовки, обеспечивающий полноценную деятельность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правила и технику выполнения физических упражнений; основные средства и методы физического воспитания;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основных физических качеств;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навыками  физической подготовки, </w:t>
            </w:r>
            <w:proofErr w:type="gramStart"/>
            <w:r w:rsidRPr="00DB4C14">
              <w:rPr>
                <w:sz w:val="20"/>
                <w:szCs w:val="20"/>
              </w:rPr>
              <w:t>обеспечивающих</w:t>
            </w:r>
            <w:proofErr w:type="gramEnd"/>
            <w:r w:rsidRPr="00DB4C14">
              <w:rPr>
                <w:sz w:val="20"/>
                <w:szCs w:val="20"/>
              </w:rPr>
              <w:t xml:space="preserve"> полноценную деятельность.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способы оказания первой помощи, теоретические основы безопасности жизнедеятельности при ЧС;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применять способы оказания первой помощи;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приемами оказания первой помощи пострадавшим в ЧС и экстремал</w:t>
            </w:r>
            <w:r w:rsidRPr="00DB4C14">
              <w:rPr>
                <w:sz w:val="20"/>
                <w:szCs w:val="20"/>
              </w:rPr>
              <w:t>ь</w:t>
            </w:r>
            <w:r w:rsidRPr="00DB4C14">
              <w:rPr>
                <w:sz w:val="20"/>
                <w:szCs w:val="20"/>
              </w:rPr>
              <w:t>ных ситуациях.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4D108E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rFonts w:eastAsia="Calibri"/>
                <w:sz w:val="20"/>
                <w:szCs w:val="20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DB4C14">
              <w:rPr>
                <w:rFonts w:eastAsia="Calibri"/>
                <w:sz w:val="20"/>
                <w:szCs w:val="20"/>
              </w:rPr>
              <w:t>об</w:t>
            </w:r>
            <w:r w:rsidRPr="00DB4C14">
              <w:rPr>
                <w:rFonts w:eastAsia="Calibri"/>
                <w:sz w:val="20"/>
                <w:szCs w:val="20"/>
              </w:rPr>
              <w:t>у</w:t>
            </w:r>
            <w:r w:rsidRPr="00DB4C14">
              <w:rPr>
                <w:rFonts w:eastAsia="Calibri"/>
                <w:sz w:val="20"/>
                <w:szCs w:val="20"/>
              </w:rPr>
              <w:t>чающихся</w:t>
            </w:r>
            <w:proofErr w:type="gramEnd"/>
            <w:r w:rsidRPr="00DB4C14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DB4C14" w:rsidTr="00F154C2">
        <w:tc>
          <w:tcPr>
            <w:tcW w:w="3879" w:type="dxa"/>
            <w:vMerge w:val="restart"/>
            <w:shd w:val="clear" w:color="auto" w:fill="auto"/>
          </w:tcPr>
          <w:p w:rsidR="00F154C2" w:rsidRPr="00DB4C14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DB4C14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lastRenderedPageBreak/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образовательных маршрутов обучающихся;</w:t>
            </w:r>
          </w:p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DB4C14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  <w:r w:rsidR="00F154C2" w:rsidRPr="00DB4C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DB4C14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DB4C14">
              <w:rPr>
                <w:sz w:val="20"/>
                <w:szCs w:val="20"/>
              </w:rPr>
              <w:t>у</w:t>
            </w:r>
            <w:r w:rsidRPr="00DB4C14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B4C14" w:rsidRP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lastRenderedPageBreak/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642F">
        <w:rPr>
          <w:rFonts w:ascii="Times New Roman" w:hAnsi="Times New Roman" w:cs="Times New Roman"/>
          <w:sz w:val="28"/>
          <w:szCs w:val="28"/>
        </w:rPr>
        <w:t>. На каком ра</w:t>
      </w:r>
      <w:r w:rsidRPr="00A2642F">
        <w:rPr>
          <w:rFonts w:ascii="Times New Roman" w:hAnsi="Times New Roman" w:cs="Times New Roman"/>
          <w:sz w:val="28"/>
          <w:szCs w:val="28"/>
        </w:rPr>
        <w:t>с</w:t>
      </w:r>
      <w:r w:rsidRPr="00A2642F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DB4C1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A264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lastRenderedPageBreak/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DB4C14" w:rsidRPr="00A2642F" w:rsidRDefault="00DB4C14" w:rsidP="00DB4C14">
      <w:pPr>
        <w:pStyle w:val="a3"/>
        <w:shd w:val="clear" w:color="auto" w:fill="FFFFFF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нениям на реках, затоплению большинства населенных пунктов на их берегах, человеческим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A53A7" w:rsidRPr="00C67254" w:rsidRDefault="008A53A7" w:rsidP="00DB4C1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Pr="00C6725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 xml:space="preserve">% заданий предложенного теста, на поставленные вопросы ответ отсутствует или неполный, </w:t>
            </w:r>
            <w:r w:rsidRPr="0074514D">
              <w:rPr>
                <w:i/>
              </w:rPr>
              <w:lastRenderedPageBreak/>
              <w:t>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1B1F3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57680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DD604C"/>
    <w:multiLevelType w:val="multilevel"/>
    <w:tmpl w:val="1EE22C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2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4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3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 w:numId="44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1F3C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57680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37832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B4C14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77ADD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37</Pages>
  <Words>8979</Words>
  <Characters>51182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132</cp:revision>
  <cp:lastPrinted>2017-11-02T10:59:00Z</cp:lastPrinted>
  <dcterms:created xsi:type="dcterms:W3CDTF">2016-09-22T09:12:00Z</dcterms:created>
  <dcterms:modified xsi:type="dcterms:W3CDTF">2019-11-25T14:09:00Z</dcterms:modified>
</cp:coreProperties>
</file>