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75" w:rsidRDefault="00E00675" w:rsidP="00E00675">
      <w:pPr>
        <w:pStyle w:val="ReportHead"/>
        <w:suppressAutoHyphens/>
        <w:rPr>
          <w:rFonts w:eastAsia="Calibri"/>
          <w:szCs w:val="28"/>
        </w:rPr>
      </w:pPr>
      <w:proofErr w:type="spellStart"/>
      <w:r>
        <w:rPr>
          <w:szCs w:val="28"/>
        </w:rPr>
        <w:t>Минобрнауки</w:t>
      </w:r>
      <w:proofErr w:type="spellEnd"/>
      <w:r>
        <w:rPr>
          <w:szCs w:val="28"/>
        </w:rPr>
        <w:t xml:space="preserve"> России</w:t>
      </w:r>
    </w:p>
    <w:p w:rsidR="00E00675" w:rsidRDefault="00E00675" w:rsidP="00E00675">
      <w:pPr>
        <w:pStyle w:val="ReportHead"/>
        <w:suppressAutoHyphens/>
        <w:rPr>
          <w:szCs w:val="28"/>
        </w:rPr>
      </w:pPr>
    </w:p>
    <w:p w:rsidR="00E00675" w:rsidRDefault="00E00675" w:rsidP="00E00675">
      <w:pPr>
        <w:suppressAutoHyphens/>
        <w:spacing w:after="0"/>
        <w:jc w:val="center"/>
        <w:rPr>
          <w:rFonts w:ascii="Times New Roman" w:hAnsi="Times New Roman" w:cs="Times New Roman"/>
          <w:sz w:val="28"/>
          <w:szCs w:val="28"/>
        </w:rPr>
      </w:pPr>
      <w:r>
        <w:rPr>
          <w:rFonts w:ascii="Times New Roman" w:hAnsi="Times New Roman" w:cs="Times New Roman"/>
          <w:sz w:val="28"/>
          <w:szCs w:val="28"/>
        </w:rPr>
        <w:t>Бузулукский гуманитарно-технологический институт (филиал)</w:t>
      </w:r>
    </w:p>
    <w:p w:rsidR="00E00675" w:rsidRDefault="00E00675" w:rsidP="00E00675">
      <w:pPr>
        <w:pStyle w:val="ReportHead"/>
        <w:suppressAutoHyphens/>
        <w:rPr>
          <w:szCs w:val="28"/>
        </w:rPr>
      </w:pPr>
      <w:r>
        <w:rPr>
          <w:szCs w:val="28"/>
        </w:rPr>
        <w:t>федерального государственного бюджетного образовательного учреждения</w:t>
      </w:r>
    </w:p>
    <w:p w:rsidR="00E00675" w:rsidRDefault="00E00675" w:rsidP="00E00675">
      <w:pPr>
        <w:pStyle w:val="ReportHead"/>
        <w:suppressAutoHyphens/>
        <w:rPr>
          <w:szCs w:val="28"/>
        </w:rPr>
      </w:pPr>
      <w:r>
        <w:rPr>
          <w:szCs w:val="28"/>
        </w:rPr>
        <w:t>высшего образования</w:t>
      </w:r>
    </w:p>
    <w:p w:rsidR="00E00675" w:rsidRDefault="00E00675" w:rsidP="00E00675">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Оренбургский государственный университет</w:t>
      </w:r>
    </w:p>
    <w:p w:rsidR="00E00675" w:rsidRDefault="00E00675" w:rsidP="00E00675">
      <w:pPr>
        <w:pStyle w:val="ReportHead"/>
        <w:suppressAutoHyphens/>
        <w:rPr>
          <w:szCs w:val="28"/>
        </w:rPr>
      </w:pPr>
    </w:p>
    <w:p w:rsidR="00E00675" w:rsidRDefault="00E00675" w:rsidP="00E00675">
      <w:pPr>
        <w:pStyle w:val="ReportHead"/>
        <w:suppressAutoHyphens/>
        <w:rPr>
          <w:szCs w:val="28"/>
        </w:rPr>
      </w:pPr>
      <w:r>
        <w:rPr>
          <w:szCs w:val="28"/>
        </w:rPr>
        <w:t xml:space="preserve">Кафедра </w:t>
      </w:r>
      <w:r w:rsidR="003F26C1">
        <w:rPr>
          <w:szCs w:val="28"/>
        </w:rPr>
        <w:t>педагогического образования</w:t>
      </w:r>
    </w:p>
    <w:p w:rsidR="00317824" w:rsidRPr="00057E88" w:rsidRDefault="00317824" w:rsidP="00317824">
      <w:pPr>
        <w:pStyle w:val="ReportHead"/>
        <w:suppressAutoHyphens/>
        <w:rPr>
          <w:szCs w:val="28"/>
        </w:rPr>
      </w:pPr>
    </w:p>
    <w:p w:rsidR="00317824" w:rsidRPr="00057E88" w:rsidRDefault="00317824" w:rsidP="00317824">
      <w:pPr>
        <w:pStyle w:val="ReportHead"/>
        <w:suppressAutoHyphens/>
        <w:rPr>
          <w:szCs w:val="28"/>
        </w:rPr>
      </w:pPr>
    </w:p>
    <w:p w:rsidR="00317824" w:rsidRPr="00057E88" w:rsidRDefault="00317824" w:rsidP="00317824">
      <w:pPr>
        <w:pStyle w:val="ReportHead"/>
        <w:suppressAutoHyphens/>
        <w:rPr>
          <w:szCs w:val="28"/>
        </w:rPr>
      </w:pPr>
    </w:p>
    <w:p w:rsidR="00317824" w:rsidRPr="00057E88" w:rsidRDefault="00317824" w:rsidP="00317824">
      <w:pPr>
        <w:pStyle w:val="ReportHead"/>
        <w:suppressAutoHyphens/>
        <w:rPr>
          <w:szCs w:val="28"/>
        </w:rPr>
      </w:pPr>
    </w:p>
    <w:p w:rsidR="00317824" w:rsidRPr="00057E88" w:rsidRDefault="00317824" w:rsidP="00317824">
      <w:pPr>
        <w:pStyle w:val="ReportHead"/>
        <w:suppressAutoHyphens/>
        <w:ind w:firstLine="851"/>
        <w:rPr>
          <w:szCs w:val="28"/>
        </w:rPr>
      </w:pPr>
    </w:p>
    <w:p w:rsidR="00317824" w:rsidRPr="00057E88" w:rsidRDefault="00317824" w:rsidP="00317824">
      <w:pPr>
        <w:pStyle w:val="ReportHead"/>
        <w:suppressAutoHyphens/>
        <w:ind w:firstLine="851"/>
        <w:rPr>
          <w:szCs w:val="28"/>
        </w:rPr>
      </w:pPr>
    </w:p>
    <w:p w:rsidR="00317824" w:rsidRPr="00057E88" w:rsidRDefault="00317824" w:rsidP="00317824">
      <w:pPr>
        <w:pStyle w:val="ReportHead"/>
        <w:suppressAutoHyphens/>
        <w:ind w:firstLine="851"/>
        <w:rPr>
          <w:szCs w:val="28"/>
        </w:rPr>
      </w:pPr>
    </w:p>
    <w:p w:rsidR="00317824" w:rsidRDefault="00317824" w:rsidP="00317824">
      <w:pPr>
        <w:pStyle w:val="ReportHead"/>
        <w:suppressAutoHyphens/>
        <w:rPr>
          <w:b/>
          <w:szCs w:val="28"/>
        </w:rPr>
      </w:pPr>
      <w:r w:rsidRPr="00057E88">
        <w:rPr>
          <w:b/>
          <w:szCs w:val="28"/>
        </w:rPr>
        <w:t xml:space="preserve">Методические указания </w:t>
      </w:r>
      <w:r>
        <w:rPr>
          <w:b/>
          <w:szCs w:val="28"/>
        </w:rPr>
        <w:t xml:space="preserve">по освоению </w:t>
      </w:r>
    </w:p>
    <w:p w:rsidR="00317824" w:rsidRPr="00057E88" w:rsidRDefault="00317824" w:rsidP="00317824">
      <w:pPr>
        <w:pStyle w:val="ReportHead"/>
        <w:suppressAutoHyphens/>
        <w:rPr>
          <w:b/>
          <w:szCs w:val="28"/>
        </w:rPr>
      </w:pPr>
    </w:p>
    <w:p w:rsidR="00C63FA9" w:rsidRDefault="00C63FA9" w:rsidP="00C63FA9">
      <w:pPr>
        <w:pStyle w:val="ReportHead"/>
        <w:suppressAutoHyphens/>
        <w:spacing w:before="120"/>
        <w:rPr>
          <w:sz w:val="24"/>
        </w:rPr>
      </w:pPr>
      <w:r>
        <w:rPr>
          <w:sz w:val="24"/>
        </w:rPr>
        <w:t>ДИСЦИПЛИНЫ</w:t>
      </w:r>
    </w:p>
    <w:p w:rsidR="00C63FA9" w:rsidRDefault="00C63FA9" w:rsidP="00C63FA9">
      <w:pPr>
        <w:pStyle w:val="ReportHead"/>
        <w:suppressAutoHyphens/>
        <w:spacing w:before="120"/>
        <w:rPr>
          <w:i/>
          <w:sz w:val="24"/>
        </w:rPr>
      </w:pPr>
      <w:r>
        <w:rPr>
          <w:i/>
          <w:sz w:val="24"/>
        </w:rPr>
        <w:t>«Теория вероятностей и математическая статистика»</w:t>
      </w:r>
    </w:p>
    <w:p w:rsidR="00C63FA9" w:rsidRDefault="00C63FA9" w:rsidP="00C63FA9">
      <w:pPr>
        <w:pStyle w:val="ReportHead"/>
        <w:suppressAutoHyphens/>
        <w:rPr>
          <w:sz w:val="24"/>
        </w:rPr>
      </w:pPr>
    </w:p>
    <w:p w:rsidR="00C63FA9" w:rsidRDefault="00C63FA9" w:rsidP="00C63FA9">
      <w:pPr>
        <w:pStyle w:val="ReportHead"/>
        <w:suppressAutoHyphens/>
        <w:spacing w:line="360" w:lineRule="auto"/>
        <w:rPr>
          <w:sz w:val="24"/>
        </w:rPr>
      </w:pPr>
      <w:r>
        <w:rPr>
          <w:sz w:val="24"/>
        </w:rPr>
        <w:t>Уровень высшего образования</w:t>
      </w:r>
    </w:p>
    <w:p w:rsidR="00C63FA9" w:rsidRDefault="00C63FA9" w:rsidP="00C63FA9">
      <w:pPr>
        <w:pStyle w:val="ReportHead"/>
        <w:suppressAutoHyphens/>
        <w:spacing w:line="360" w:lineRule="auto"/>
        <w:rPr>
          <w:sz w:val="24"/>
        </w:rPr>
      </w:pPr>
      <w:r>
        <w:rPr>
          <w:sz w:val="24"/>
        </w:rPr>
        <w:t>БАКАЛАВРИАТ</w:t>
      </w:r>
    </w:p>
    <w:p w:rsidR="00C63FA9" w:rsidRDefault="00C63FA9" w:rsidP="00C63FA9">
      <w:pPr>
        <w:pStyle w:val="ReportHead"/>
        <w:suppressAutoHyphens/>
        <w:rPr>
          <w:sz w:val="24"/>
        </w:rPr>
      </w:pPr>
      <w:r>
        <w:rPr>
          <w:sz w:val="24"/>
        </w:rPr>
        <w:t>Направление подготовки</w:t>
      </w:r>
    </w:p>
    <w:p w:rsidR="00C63FA9" w:rsidRDefault="00C63FA9" w:rsidP="00C63FA9">
      <w:pPr>
        <w:pStyle w:val="ReportHead"/>
        <w:suppressAutoHyphens/>
        <w:rPr>
          <w:i/>
          <w:sz w:val="24"/>
          <w:u w:val="single"/>
        </w:rPr>
      </w:pPr>
      <w:r>
        <w:rPr>
          <w:i/>
          <w:sz w:val="24"/>
          <w:u w:val="single"/>
        </w:rPr>
        <w:t>44.03.01 Педагогическое образование</w:t>
      </w:r>
    </w:p>
    <w:p w:rsidR="00C63FA9" w:rsidRDefault="00C63FA9" w:rsidP="00C63FA9">
      <w:pPr>
        <w:pStyle w:val="ReportHead"/>
        <w:suppressAutoHyphens/>
        <w:rPr>
          <w:sz w:val="24"/>
          <w:vertAlign w:val="superscript"/>
        </w:rPr>
      </w:pPr>
      <w:r>
        <w:rPr>
          <w:sz w:val="24"/>
          <w:vertAlign w:val="superscript"/>
        </w:rPr>
        <w:t>(код и наименование направления подготовки)</w:t>
      </w:r>
    </w:p>
    <w:p w:rsidR="00C63FA9" w:rsidRDefault="00C63FA9" w:rsidP="00C63FA9">
      <w:pPr>
        <w:pStyle w:val="ReportHead"/>
        <w:suppressAutoHyphens/>
        <w:rPr>
          <w:i/>
          <w:sz w:val="24"/>
          <w:u w:val="single"/>
        </w:rPr>
      </w:pPr>
      <w:r>
        <w:rPr>
          <w:i/>
          <w:sz w:val="24"/>
          <w:u w:val="single"/>
        </w:rPr>
        <w:t>Информатика</w:t>
      </w:r>
    </w:p>
    <w:p w:rsidR="00C63FA9" w:rsidRDefault="00C63FA9" w:rsidP="00C63FA9">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C63FA9" w:rsidRDefault="00C63FA9" w:rsidP="00C63FA9">
      <w:pPr>
        <w:pStyle w:val="ReportHead"/>
        <w:suppressAutoHyphens/>
        <w:spacing w:before="120"/>
        <w:rPr>
          <w:sz w:val="24"/>
        </w:rPr>
      </w:pPr>
      <w:r>
        <w:rPr>
          <w:sz w:val="24"/>
        </w:rPr>
        <w:t>Тип образовательной программы</w:t>
      </w:r>
    </w:p>
    <w:p w:rsidR="00C63FA9" w:rsidRDefault="00C63FA9" w:rsidP="00C63FA9">
      <w:pPr>
        <w:pStyle w:val="ReportHead"/>
        <w:suppressAutoHyphens/>
        <w:rPr>
          <w:i/>
          <w:sz w:val="24"/>
          <w:u w:val="single"/>
        </w:rPr>
      </w:pPr>
      <w:r>
        <w:rPr>
          <w:i/>
          <w:sz w:val="24"/>
          <w:u w:val="single"/>
        </w:rPr>
        <w:t>Программа академического бакалавриата</w:t>
      </w:r>
    </w:p>
    <w:p w:rsidR="00C63FA9" w:rsidRDefault="00C63FA9" w:rsidP="00C63FA9">
      <w:pPr>
        <w:pStyle w:val="ReportHead"/>
        <w:suppressAutoHyphens/>
        <w:rPr>
          <w:sz w:val="24"/>
        </w:rPr>
      </w:pPr>
    </w:p>
    <w:p w:rsidR="00C63FA9" w:rsidRDefault="00C63FA9" w:rsidP="00C63FA9">
      <w:pPr>
        <w:pStyle w:val="ReportHead"/>
        <w:suppressAutoHyphens/>
        <w:rPr>
          <w:sz w:val="24"/>
        </w:rPr>
      </w:pPr>
      <w:r>
        <w:rPr>
          <w:sz w:val="24"/>
        </w:rPr>
        <w:t>Квалификация</w:t>
      </w:r>
    </w:p>
    <w:p w:rsidR="00C63FA9" w:rsidRDefault="00C63FA9" w:rsidP="00C63FA9">
      <w:pPr>
        <w:pStyle w:val="ReportHead"/>
        <w:suppressAutoHyphens/>
        <w:rPr>
          <w:i/>
          <w:sz w:val="24"/>
          <w:u w:val="single"/>
        </w:rPr>
      </w:pPr>
      <w:r>
        <w:rPr>
          <w:i/>
          <w:sz w:val="24"/>
          <w:u w:val="single"/>
        </w:rPr>
        <w:t>Бакалавр</w:t>
      </w:r>
    </w:p>
    <w:p w:rsidR="00C63FA9" w:rsidRDefault="00C63FA9" w:rsidP="00C63FA9">
      <w:pPr>
        <w:pStyle w:val="ReportHead"/>
        <w:suppressAutoHyphens/>
        <w:spacing w:before="120"/>
        <w:rPr>
          <w:sz w:val="24"/>
        </w:rPr>
      </w:pPr>
      <w:r>
        <w:rPr>
          <w:sz w:val="24"/>
        </w:rPr>
        <w:t>Форма обучения</w:t>
      </w:r>
    </w:p>
    <w:p w:rsidR="00C63FA9" w:rsidRDefault="00C63FA9" w:rsidP="00C63FA9">
      <w:pPr>
        <w:pStyle w:val="ReportHead"/>
        <w:suppressAutoHyphens/>
        <w:rPr>
          <w:i/>
          <w:sz w:val="24"/>
          <w:u w:val="single"/>
        </w:rPr>
      </w:pPr>
      <w:r>
        <w:rPr>
          <w:i/>
          <w:sz w:val="24"/>
          <w:u w:val="single"/>
        </w:rPr>
        <w:t>Заочная</w:t>
      </w:r>
    </w:p>
    <w:p w:rsidR="00317824" w:rsidRDefault="00317824" w:rsidP="00317824">
      <w:pPr>
        <w:pStyle w:val="ReportHead"/>
        <w:suppressAutoHyphens/>
        <w:ind w:firstLine="851"/>
        <w:rPr>
          <w:szCs w:val="28"/>
        </w:rPr>
      </w:pPr>
    </w:p>
    <w:p w:rsidR="00C63FA9" w:rsidRDefault="00C63FA9" w:rsidP="00317824">
      <w:pPr>
        <w:pStyle w:val="ReportHead"/>
        <w:suppressAutoHyphens/>
        <w:ind w:firstLine="851"/>
        <w:rPr>
          <w:szCs w:val="28"/>
        </w:rPr>
      </w:pPr>
    </w:p>
    <w:p w:rsidR="00C63FA9" w:rsidRDefault="00C63FA9" w:rsidP="00317824">
      <w:pPr>
        <w:pStyle w:val="ReportHead"/>
        <w:suppressAutoHyphens/>
        <w:ind w:firstLine="851"/>
        <w:rPr>
          <w:szCs w:val="28"/>
        </w:rPr>
      </w:pPr>
    </w:p>
    <w:p w:rsidR="00C63FA9" w:rsidRDefault="00C63FA9" w:rsidP="00317824">
      <w:pPr>
        <w:pStyle w:val="ReportHead"/>
        <w:suppressAutoHyphens/>
        <w:ind w:firstLine="851"/>
        <w:rPr>
          <w:szCs w:val="28"/>
        </w:rPr>
      </w:pPr>
    </w:p>
    <w:p w:rsidR="00C63FA9" w:rsidRDefault="00C63FA9" w:rsidP="00317824">
      <w:pPr>
        <w:pStyle w:val="ReportHead"/>
        <w:suppressAutoHyphens/>
        <w:ind w:firstLine="851"/>
        <w:rPr>
          <w:szCs w:val="28"/>
        </w:rPr>
      </w:pPr>
    </w:p>
    <w:p w:rsidR="00C63FA9" w:rsidRPr="00057E88" w:rsidRDefault="00C63FA9" w:rsidP="00317824">
      <w:pPr>
        <w:pStyle w:val="ReportHead"/>
        <w:suppressAutoHyphens/>
        <w:ind w:firstLine="851"/>
        <w:rPr>
          <w:szCs w:val="28"/>
        </w:rPr>
      </w:pPr>
    </w:p>
    <w:p w:rsidR="00317824" w:rsidRPr="00057E88" w:rsidRDefault="00317824" w:rsidP="00317824">
      <w:pPr>
        <w:pStyle w:val="ReportHead"/>
        <w:suppressAutoHyphens/>
        <w:ind w:firstLine="851"/>
        <w:rPr>
          <w:szCs w:val="28"/>
        </w:rPr>
      </w:pPr>
    </w:p>
    <w:p w:rsidR="00317824" w:rsidRPr="00057E88" w:rsidRDefault="00317824" w:rsidP="00317824">
      <w:pPr>
        <w:pStyle w:val="ReportHead"/>
        <w:suppressAutoHyphens/>
        <w:ind w:firstLine="851"/>
        <w:rPr>
          <w:szCs w:val="28"/>
        </w:rPr>
      </w:pPr>
    </w:p>
    <w:p w:rsidR="00317824" w:rsidRPr="00057E88" w:rsidRDefault="00317824" w:rsidP="00317824">
      <w:pPr>
        <w:pStyle w:val="ReportHead"/>
        <w:suppressAutoHyphens/>
        <w:ind w:firstLine="851"/>
        <w:rPr>
          <w:szCs w:val="28"/>
        </w:rPr>
      </w:pPr>
    </w:p>
    <w:p w:rsidR="00317824" w:rsidRPr="00057E88" w:rsidRDefault="00317824" w:rsidP="00317824">
      <w:pPr>
        <w:pStyle w:val="ReportHead"/>
        <w:suppressAutoHyphens/>
        <w:rPr>
          <w:szCs w:val="28"/>
        </w:rPr>
      </w:pPr>
      <w:r w:rsidRPr="00057E88">
        <w:rPr>
          <w:szCs w:val="28"/>
        </w:rPr>
        <w:t>Бузулук 2</w:t>
      </w:r>
      <w:r w:rsidR="00517E72">
        <w:rPr>
          <w:szCs w:val="28"/>
        </w:rPr>
        <w:t>01</w:t>
      </w:r>
      <w:r w:rsidR="003F26C1">
        <w:rPr>
          <w:szCs w:val="28"/>
        </w:rPr>
        <w:t>9</w:t>
      </w:r>
    </w:p>
    <w:p w:rsidR="00550C70" w:rsidRDefault="00B43174" w:rsidP="00550C70">
      <w:pPr>
        <w:tabs>
          <w:tab w:val="left" w:pos="851"/>
          <w:tab w:val="left" w:pos="1560"/>
          <w:tab w:val="left" w:pos="4110"/>
        </w:tabs>
        <w:spacing w:after="0" w:line="240" w:lineRule="auto"/>
        <w:ind w:firstLine="709"/>
        <w:jc w:val="both"/>
        <w:rPr>
          <w:rFonts w:ascii="Times New Roman" w:hAnsi="Times New Roman"/>
          <w:sz w:val="28"/>
          <w:szCs w:val="20"/>
        </w:rPr>
      </w:pPr>
      <w:r>
        <w:rPr>
          <w:rFonts w:ascii="Times New Roman" w:eastAsia="Times New Roman" w:hAnsi="Times New Roman" w:cs="Times New Roman"/>
          <w:sz w:val="28"/>
          <w:szCs w:val="28"/>
        </w:rPr>
        <w:lastRenderedPageBreak/>
        <w:t xml:space="preserve">      </w:t>
      </w:r>
      <w:r w:rsidR="00550C70">
        <w:rPr>
          <w:rFonts w:ascii="Times New Roman" w:eastAsia="Times New Roman" w:hAnsi="Times New Roman" w:cs="Times New Roman"/>
          <w:sz w:val="28"/>
          <w:szCs w:val="28"/>
        </w:rPr>
        <w:t>Теория вероятностей и математическая статистика</w:t>
      </w:r>
      <w:r w:rsidR="00550C70">
        <w:rPr>
          <w:rFonts w:ascii="Times New Roman" w:hAnsi="Times New Roman"/>
          <w:sz w:val="28"/>
          <w:szCs w:val="20"/>
        </w:rPr>
        <w:t>: методические указания для обучающихся по освоению дисциплины / О.С. Степунина; Бузулукский гуманитарно-технологический институ</w:t>
      </w:r>
      <w:proofErr w:type="gramStart"/>
      <w:r w:rsidR="00550C70">
        <w:rPr>
          <w:rFonts w:ascii="Times New Roman" w:hAnsi="Times New Roman"/>
          <w:sz w:val="28"/>
          <w:szCs w:val="20"/>
        </w:rPr>
        <w:t>т(</w:t>
      </w:r>
      <w:proofErr w:type="gramEnd"/>
      <w:r w:rsidR="00550C70">
        <w:rPr>
          <w:rFonts w:ascii="Times New Roman" w:hAnsi="Times New Roman"/>
          <w:sz w:val="28"/>
          <w:szCs w:val="20"/>
        </w:rPr>
        <w:t>филиал) ОГУ.– Б</w:t>
      </w:r>
      <w:r w:rsidR="00517E72">
        <w:rPr>
          <w:rFonts w:ascii="Times New Roman" w:hAnsi="Times New Roman"/>
          <w:sz w:val="28"/>
          <w:szCs w:val="20"/>
        </w:rPr>
        <w:t>узулук</w:t>
      </w:r>
      <w:proofErr w:type="gramStart"/>
      <w:r w:rsidR="00517E72">
        <w:rPr>
          <w:rFonts w:ascii="Times New Roman" w:hAnsi="Times New Roman"/>
          <w:sz w:val="28"/>
          <w:szCs w:val="20"/>
        </w:rPr>
        <w:t xml:space="preserve"> :</w:t>
      </w:r>
      <w:proofErr w:type="gramEnd"/>
      <w:r w:rsidR="00517E72">
        <w:rPr>
          <w:rFonts w:ascii="Times New Roman" w:hAnsi="Times New Roman"/>
          <w:sz w:val="28"/>
          <w:szCs w:val="20"/>
        </w:rPr>
        <w:t xml:space="preserve"> БГТИ (филиал) ОГУ, 201</w:t>
      </w:r>
      <w:r w:rsidR="003F26C1">
        <w:rPr>
          <w:rFonts w:ascii="Times New Roman" w:hAnsi="Times New Roman"/>
          <w:sz w:val="28"/>
          <w:szCs w:val="20"/>
        </w:rPr>
        <w:t>9</w:t>
      </w:r>
      <w:r w:rsidR="00550C70">
        <w:rPr>
          <w:rFonts w:ascii="Times New Roman" w:hAnsi="Times New Roman"/>
          <w:sz w:val="28"/>
          <w:szCs w:val="20"/>
        </w:rPr>
        <w:t>.</w:t>
      </w:r>
    </w:p>
    <w:p w:rsidR="00550C70" w:rsidRDefault="00550C70" w:rsidP="00550C70">
      <w:pPr>
        <w:spacing w:after="0" w:line="240" w:lineRule="auto"/>
        <w:ind w:firstLine="709"/>
        <w:jc w:val="both"/>
        <w:rPr>
          <w:rFonts w:ascii="Times New Roman" w:eastAsia="Times New Roman" w:hAnsi="Times New Roman"/>
          <w:sz w:val="28"/>
          <w:szCs w:val="28"/>
        </w:rPr>
      </w:pPr>
    </w:p>
    <w:p w:rsidR="00550C70" w:rsidRDefault="00550C70" w:rsidP="00550C70">
      <w:pPr>
        <w:suppressLineNumbers/>
        <w:spacing w:after="0" w:line="240" w:lineRule="auto"/>
        <w:ind w:firstLine="709"/>
        <w:jc w:val="both"/>
        <w:rPr>
          <w:rFonts w:ascii="Times New Roman" w:eastAsia="Times New Roman" w:hAnsi="Times New Roman"/>
          <w:sz w:val="28"/>
          <w:szCs w:val="28"/>
        </w:rPr>
      </w:pPr>
    </w:p>
    <w:p w:rsidR="00550C70" w:rsidRDefault="00550C70" w:rsidP="00550C70">
      <w:pPr>
        <w:suppressLineNumbers/>
        <w:spacing w:after="0" w:line="240" w:lineRule="auto"/>
        <w:ind w:firstLine="709"/>
        <w:jc w:val="both"/>
        <w:rPr>
          <w:rFonts w:ascii="Times New Roman" w:eastAsia="Times New Roman" w:hAnsi="Times New Roman"/>
          <w:sz w:val="28"/>
          <w:szCs w:val="28"/>
        </w:rPr>
      </w:pPr>
    </w:p>
    <w:p w:rsidR="006405EA" w:rsidRDefault="00550C70" w:rsidP="006405EA">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Составитель </w:t>
      </w:r>
      <w:r w:rsidR="006405EA">
        <w:rPr>
          <w:rFonts w:ascii="Times New Roman" w:hAnsi="Times New Roman"/>
          <w:sz w:val="28"/>
          <w:szCs w:val="20"/>
        </w:rPr>
        <w:t>О.С. Степунина</w:t>
      </w:r>
    </w:p>
    <w:p w:rsidR="00550C70" w:rsidRDefault="00550C70" w:rsidP="006405EA">
      <w:pPr>
        <w:spacing w:after="0" w:line="240" w:lineRule="auto"/>
        <w:ind w:firstLine="709"/>
        <w:jc w:val="both"/>
        <w:rPr>
          <w:rFonts w:ascii="Times New Roman" w:eastAsia="Times New Roman" w:hAnsi="Times New Roman"/>
          <w:sz w:val="28"/>
          <w:szCs w:val="28"/>
        </w:rPr>
      </w:pPr>
    </w:p>
    <w:p w:rsidR="00550C70" w:rsidRDefault="00550C70" w:rsidP="00550C70">
      <w:pPr>
        <w:suppressLineNumbers/>
        <w:spacing w:after="0" w:line="240" w:lineRule="auto"/>
        <w:ind w:firstLine="709"/>
        <w:jc w:val="both"/>
        <w:rPr>
          <w:rFonts w:ascii="Times New Roman" w:eastAsia="Times New Roman" w:hAnsi="Times New Roman"/>
          <w:sz w:val="28"/>
          <w:szCs w:val="28"/>
        </w:rPr>
      </w:pPr>
    </w:p>
    <w:p w:rsidR="00550C70" w:rsidRDefault="00550C70" w:rsidP="0095211C">
      <w:pPr>
        <w:pStyle w:val="ReportHead"/>
        <w:suppressAutoHyphens/>
        <w:jc w:val="both"/>
        <w:rPr>
          <w:rFonts w:eastAsia="Times New Roman"/>
          <w:szCs w:val="28"/>
        </w:rPr>
      </w:pPr>
      <w:r>
        <w:rPr>
          <w:szCs w:val="28"/>
        </w:rPr>
        <w:t>Методические указания предназначены для студентов за</w:t>
      </w:r>
      <w:r>
        <w:rPr>
          <w:color w:val="000000"/>
          <w:szCs w:val="28"/>
        </w:rPr>
        <w:t xml:space="preserve">очной формы обучения </w:t>
      </w:r>
      <w:r>
        <w:rPr>
          <w:szCs w:val="28"/>
        </w:rPr>
        <w:t>направления подготовки 44.03.01 Педагогическое образование. Методические указания для обучающихся по освоению дисциплины</w:t>
      </w:r>
      <w:r>
        <w:rPr>
          <w:rFonts w:eastAsia="Times New Roman"/>
          <w:szCs w:val="28"/>
        </w:rPr>
        <w:t xml:space="preserve"> являются приложением к рабочей программе по дисциплине «Теория вероятностей и математическая статистика».</w:t>
      </w: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rPr>
          <w:rFonts w:eastAsia="Times New Roman"/>
          <w:szCs w:val="28"/>
        </w:rPr>
      </w:pPr>
    </w:p>
    <w:p w:rsidR="0095211C" w:rsidRDefault="0095211C" w:rsidP="0095211C">
      <w:pPr>
        <w:pStyle w:val="ReportHead"/>
        <w:suppressAutoHyphens/>
        <w:jc w:val="both"/>
      </w:pPr>
    </w:p>
    <w:p w:rsidR="00B43174" w:rsidRPr="009F547C" w:rsidRDefault="00C27E66" w:rsidP="009F547C">
      <w:pPr>
        <w:tabs>
          <w:tab w:val="left" w:pos="6327"/>
        </w:tabs>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sz w:val="28"/>
          <w:szCs w:val="28"/>
        </w:rPr>
        <w:lastRenderedPageBreak/>
        <w:t>Цель настоящего методического пособия – помочь студентам в освоении дисциплины «Теория вероятностей и</w:t>
      </w:r>
      <w:r w:rsidR="00A404EB" w:rsidRPr="009F547C">
        <w:rPr>
          <w:rFonts w:ascii="Times New Roman" w:eastAsia="Times New Roman" w:hAnsi="Times New Roman" w:cs="Times New Roman"/>
          <w:sz w:val="28"/>
          <w:szCs w:val="28"/>
        </w:rPr>
        <w:t xml:space="preserve"> математическая статистика».</w:t>
      </w:r>
    </w:p>
    <w:p w:rsidR="00F23D58" w:rsidRPr="00F23D58" w:rsidRDefault="00F23D58" w:rsidP="00F23D58">
      <w:pPr>
        <w:jc w:val="both"/>
        <w:rPr>
          <w:rFonts w:ascii="Times New Roman" w:hAnsi="Times New Roman" w:cs="Times New Roman"/>
          <w:sz w:val="28"/>
          <w:szCs w:val="28"/>
        </w:rPr>
      </w:pPr>
      <w:r w:rsidRPr="00F23D58">
        <w:rPr>
          <w:rFonts w:ascii="Times New Roman" w:hAnsi="Times New Roman" w:cs="Times New Roman"/>
          <w:sz w:val="28"/>
          <w:szCs w:val="28"/>
        </w:rPr>
        <w:t>Цель освоения дисциплины: формирование теоретических знаний о массовых случайных явлениях и присущих им закономерностях, а также практических навыков применения методов, приемов и способов научного анализа данных для определения обобщающих эти данные характеристик.</w:t>
      </w:r>
    </w:p>
    <w:p w:rsidR="00F23D58" w:rsidRPr="00F23D58" w:rsidRDefault="00F23D58" w:rsidP="00F23D58">
      <w:pPr>
        <w:spacing w:line="240" w:lineRule="auto"/>
        <w:jc w:val="both"/>
        <w:rPr>
          <w:rFonts w:ascii="Times New Roman" w:hAnsi="Times New Roman" w:cs="Times New Roman"/>
          <w:b/>
          <w:sz w:val="28"/>
          <w:szCs w:val="28"/>
        </w:rPr>
      </w:pPr>
      <w:r w:rsidRPr="00F23D58">
        <w:rPr>
          <w:rFonts w:ascii="Times New Roman" w:hAnsi="Times New Roman" w:cs="Times New Roman"/>
          <w:b/>
          <w:sz w:val="28"/>
          <w:szCs w:val="28"/>
        </w:rPr>
        <w:t>Задачи:</w:t>
      </w:r>
    </w:p>
    <w:p w:rsidR="00F23D58" w:rsidRPr="00F23D58" w:rsidRDefault="00F23D58" w:rsidP="00F23D58">
      <w:pPr>
        <w:spacing w:line="240" w:lineRule="auto"/>
        <w:jc w:val="both"/>
        <w:rPr>
          <w:rFonts w:ascii="Times New Roman" w:hAnsi="Times New Roman" w:cs="Times New Roman"/>
          <w:sz w:val="28"/>
          <w:szCs w:val="28"/>
        </w:rPr>
      </w:pPr>
      <w:r w:rsidRPr="00F23D58">
        <w:rPr>
          <w:rFonts w:ascii="Times New Roman" w:hAnsi="Times New Roman" w:cs="Times New Roman"/>
          <w:sz w:val="28"/>
          <w:szCs w:val="28"/>
        </w:rPr>
        <w:t>- освоение методов исследования закономерностей массовых случайных явлений и процессов;</w:t>
      </w:r>
    </w:p>
    <w:p w:rsidR="00F23D58" w:rsidRPr="00F23D58" w:rsidRDefault="00F23D58" w:rsidP="00F23D58">
      <w:pPr>
        <w:spacing w:line="240" w:lineRule="auto"/>
        <w:jc w:val="both"/>
        <w:rPr>
          <w:rFonts w:ascii="Times New Roman" w:hAnsi="Times New Roman" w:cs="Times New Roman"/>
          <w:sz w:val="28"/>
          <w:szCs w:val="28"/>
        </w:rPr>
      </w:pPr>
      <w:r w:rsidRPr="00F23D58">
        <w:rPr>
          <w:rFonts w:ascii="Times New Roman" w:hAnsi="Times New Roman" w:cs="Times New Roman"/>
          <w:sz w:val="28"/>
          <w:szCs w:val="28"/>
        </w:rPr>
        <w:t>- освоение математических методов систематизации и обработки статистических данных;</w:t>
      </w:r>
    </w:p>
    <w:p w:rsidR="00F23D58" w:rsidRPr="00F23D58" w:rsidRDefault="00F23D58" w:rsidP="00F23D58">
      <w:pPr>
        <w:spacing w:line="240" w:lineRule="auto"/>
        <w:jc w:val="both"/>
        <w:rPr>
          <w:rFonts w:ascii="Times New Roman" w:hAnsi="Times New Roman" w:cs="Times New Roman"/>
          <w:sz w:val="28"/>
          <w:szCs w:val="28"/>
        </w:rPr>
      </w:pPr>
      <w:r w:rsidRPr="00F23D58">
        <w:rPr>
          <w:rFonts w:ascii="Times New Roman" w:hAnsi="Times New Roman" w:cs="Times New Roman"/>
          <w:sz w:val="28"/>
          <w:szCs w:val="28"/>
        </w:rPr>
        <w:t>-освоение современных статистических пакетов, реализующих алгоритмы математической статистики;</w:t>
      </w:r>
    </w:p>
    <w:p w:rsidR="00F23D58" w:rsidRPr="00F23D58" w:rsidRDefault="00F23D58" w:rsidP="00F23D58">
      <w:pPr>
        <w:spacing w:line="240" w:lineRule="auto"/>
        <w:jc w:val="both"/>
        <w:rPr>
          <w:rFonts w:ascii="Times New Roman" w:hAnsi="Times New Roman" w:cs="Times New Roman"/>
          <w:sz w:val="28"/>
          <w:szCs w:val="28"/>
        </w:rPr>
      </w:pPr>
      <w:r w:rsidRPr="00F23D58">
        <w:rPr>
          <w:rFonts w:ascii="Times New Roman" w:hAnsi="Times New Roman" w:cs="Times New Roman"/>
          <w:sz w:val="28"/>
          <w:szCs w:val="28"/>
        </w:rPr>
        <w:t>- приобретение навыков содержательной интерпретации результатов.</w:t>
      </w:r>
    </w:p>
    <w:p w:rsidR="00F23D58" w:rsidRPr="004163C2" w:rsidRDefault="00F23D58" w:rsidP="00F23D58">
      <w:pPr>
        <w:jc w:val="both"/>
        <w:rPr>
          <w:rFonts w:cs="Times New Roman"/>
          <w:sz w:val="24"/>
          <w:szCs w:val="24"/>
        </w:rPr>
      </w:pPr>
    </w:p>
    <w:p w:rsidR="00C27E66" w:rsidRPr="009F547C" w:rsidRDefault="00C27E66"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sz w:val="28"/>
          <w:szCs w:val="28"/>
        </w:rPr>
        <w:t>Студенты</w:t>
      </w:r>
      <w:r w:rsidR="006523F4" w:rsidRPr="009F547C">
        <w:rPr>
          <w:rFonts w:ascii="Times New Roman" w:eastAsia="Times New Roman" w:hAnsi="Times New Roman" w:cs="Times New Roman"/>
          <w:sz w:val="28"/>
          <w:szCs w:val="28"/>
        </w:rPr>
        <w:t xml:space="preserve"> заочной формы обучения</w:t>
      </w:r>
      <w:r w:rsidR="00F36265" w:rsidRPr="009F547C">
        <w:rPr>
          <w:rFonts w:ascii="Times New Roman" w:eastAsia="Times New Roman" w:hAnsi="Times New Roman" w:cs="Times New Roman"/>
          <w:sz w:val="28"/>
          <w:szCs w:val="28"/>
        </w:rPr>
        <w:t xml:space="preserve"> изучают данную дисциплину </w:t>
      </w:r>
      <w:r w:rsidR="006523F4" w:rsidRPr="009F547C">
        <w:rPr>
          <w:rFonts w:ascii="Times New Roman" w:eastAsia="Times New Roman" w:hAnsi="Times New Roman" w:cs="Times New Roman"/>
          <w:sz w:val="28"/>
          <w:szCs w:val="28"/>
        </w:rPr>
        <w:t xml:space="preserve">в </w:t>
      </w:r>
      <w:r w:rsidR="003F26C1">
        <w:rPr>
          <w:rFonts w:ascii="Times New Roman" w:eastAsia="Times New Roman" w:hAnsi="Times New Roman" w:cs="Times New Roman"/>
          <w:sz w:val="28"/>
          <w:szCs w:val="28"/>
        </w:rPr>
        <w:t>3</w:t>
      </w:r>
      <w:r w:rsidR="006523F4" w:rsidRPr="009F547C">
        <w:rPr>
          <w:rFonts w:ascii="Times New Roman" w:eastAsia="Times New Roman" w:hAnsi="Times New Roman" w:cs="Times New Roman"/>
          <w:sz w:val="28"/>
          <w:szCs w:val="28"/>
        </w:rPr>
        <w:t xml:space="preserve">-м и </w:t>
      </w:r>
      <w:r w:rsidR="003F26C1">
        <w:rPr>
          <w:rFonts w:ascii="Times New Roman" w:eastAsia="Times New Roman" w:hAnsi="Times New Roman" w:cs="Times New Roman"/>
          <w:sz w:val="28"/>
          <w:szCs w:val="28"/>
        </w:rPr>
        <w:t>4</w:t>
      </w:r>
      <w:r w:rsidR="00014E1D" w:rsidRPr="009F547C">
        <w:rPr>
          <w:rFonts w:ascii="Times New Roman" w:eastAsia="Times New Roman" w:hAnsi="Times New Roman" w:cs="Times New Roman"/>
          <w:sz w:val="28"/>
          <w:szCs w:val="28"/>
        </w:rPr>
        <w:t>-м семестре.</w:t>
      </w:r>
    </w:p>
    <w:p w:rsidR="00FC042F" w:rsidRPr="009F547C" w:rsidRDefault="00014E1D"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sz w:val="28"/>
          <w:szCs w:val="28"/>
        </w:rPr>
        <w:t xml:space="preserve">Вид итогового контроля - зачет и </w:t>
      </w:r>
      <w:proofErr w:type="spellStart"/>
      <w:r w:rsidR="003F26C1">
        <w:rPr>
          <w:rFonts w:ascii="Times New Roman" w:eastAsia="Times New Roman" w:hAnsi="Times New Roman" w:cs="Times New Roman"/>
          <w:sz w:val="28"/>
          <w:szCs w:val="28"/>
        </w:rPr>
        <w:t>диф</w:t>
      </w:r>
      <w:proofErr w:type="gramStart"/>
      <w:r w:rsidR="003F26C1">
        <w:rPr>
          <w:rFonts w:ascii="Times New Roman" w:eastAsia="Times New Roman" w:hAnsi="Times New Roman" w:cs="Times New Roman"/>
          <w:sz w:val="28"/>
          <w:szCs w:val="28"/>
        </w:rPr>
        <w:t>.з</w:t>
      </w:r>
      <w:proofErr w:type="gramEnd"/>
      <w:r w:rsidR="003F26C1">
        <w:rPr>
          <w:rFonts w:ascii="Times New Roman" w:eastAsia="Times New Roman" w:hAnsi="Times New Roman" w:cs="Times New Roman"/>
          <w:sz w:val="28"/>
          <w:szCs w:val="28"/>
        </w:rPr>
        <w:t>ачет</w:t>
      </w:r>
      <w:proofErr w:type="spellEnd"/>
      <w:r w:rsidR="00E941B5" w:rsidRPr="009F547C">
        <w:rPr>
          <w:rFonts w:ascii="Times New Roman" w:eastAsia="Times New Roman" w:hAnsi="Times New Roman" w:cs="Times New Roman"/>
          <w:sz w:val="28"/>
          <w:szCs w:val="28"/>
        </w:rPr>
        <w:t>.</w:t>
      </w:r>
    </w:p>
    <w:p w:rsidR="00FC042F" w:rsidRPr="009F547C" w:rsidRDefault="00FC042F" w:rsidP="009F547C">
      <w:pPr>
        <w:tabs>
          <w:tab w:val="left" w:pos="993"/>
        </w:tabs>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sz w:val="28"/>
          <w:szCs w:val="28"/>
        </w:rPr>
        <w:t>Основной формой обучения в у</w:t>
      </w:r>
      <w:r w:rsidR="009F547C">
        <w:rPr>
          <w:rFonts w:ascii="Times New Roman" w:eastAsia="Times New Roman" w:hAnsi="Times New Roman" w:cs="Times New Roman"/>
          <w:sz w:val="28"/>
          <w:szCs w:val="28"/>
        </w:rPr>
        <w:t xml:space="preserve">словиях заочной формы обучения </w:t>
      </w:r>
      <w:r w:rsidRPr="009F547C">
        <w:rPr>
          <w:rFonts w:ascii="Times New Roman" w:eastAsia="Times New Roman" w:hAnsi="Times New Roman" w:cs="Times New Roman"/>
          <w:sz w:val="28"/>
          <w:szCs w:val="28"/>
        </w:rPr>
        <w:t>является самостоятельная работа с учебником и учебными пособиями.</w:t>
      </w:r>
      <w:r w:rsidR="00B43174" w:rsidRPr="009F547C">
        <w:rPr>
          <w:rFonts w:ascii="Times New Roman" w:eastAsia="Times New Roman" w:hAnsi="Times New Roman" w:cs="Times New Roman"/>
          <w:sz w:val="28"/>
          <w:szCs w:val="28"/>
        </w:rPr>
        <w:t xml:space="preserve"> </w:t>
      </w:r>
    </w:p>
    <w:p w:rsidR="00FC042F" w:rsidRPr="009F547C" w:rsidRDefault="00FC042F"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sz w:val="28"/>
          <w:szCs w:val="28"/>
        </w:rPr>
        <w:t xml:space="preserve">Для освоения данной дисциплины студентам </w:t>
      </w:r>
      <w:r w:rsidR="00C30A3D" w:rsidRPr="009F547C">
        <w:rPr>
          <w:rFonts w:ascii="Times New Roman" w:eastAsia="Times New Roman" w:hAnsi="Times New Roman" w:cs="Times New Roman"/>
          <w:sz w:val="28"/>
          <w:szCs w:val="28"/>
        </w:rPr>
        <w:t>за</w:t>
      </w:r>
      <w:r w:rsidRPr="009F547C">
        <w:rPr>
          <w:rFonts w:ascii="Times New Roman" w:eastAsia="Times New Roman" w:hAnsi="Times New Roman" w:cs="Times New Roman"/>
          <w:sz w:val="28"/>
          <w:szCs w:val="28"/>
        </w:rPr>
        <w:t xml:space="preserve">очной формы обучения </w:t>
      </w:r>
      <w:r w:rsidR="00FE2F9E" w:rsidRPr="009F547C">
        <w:rPr>
          <w:rFonts w:ascii="Times New Roman" w:eastAsia="Times New Roman" w:hAnsi="Times New Roman" w:cs="Times New Roman"/>
          <w:sz w:val="28"/>
          <w:szCs w:val="28"/>
        </w:rPr>
        <w:t>читаются лекции</w:t>
      </w:r>
      <w:r w:rsidRPr="009F547C">
        <w:rPr>
          <w:rFonts w:ascii="Times New Roman" w:eastAsia="Times New Roman" w:hAnsi="Times New Roman" w:cs="Times New Roman"/>
          <w:sz w:val="28"/>
          <w:szCs w:val="28"/>
        </w:rPr>
        <w:t xml:space="preserve">, проводятся </w:t>
      </w:r>
      <w:r w:rsidR="00517E72">
        <w:rPr>
          <w:rFonts w:ascii="Times New Roman" w:eastAsia="Times New Roman" w:hAnsi="Times New Roman" w:cs="Times New Roman"/>
          <w:sz w:val="28"/>
          <w:szCs w:val="28"/>
        </w:rPr>
        <w:t xml:space="preserve">практические и </w:t>
      </w:r>
      <w:r w:rsidRPr="009F547C">
        <w:rPr>
          <w:rFonts w:ascii="Times New Roman" w:eastAsia="Times New Roman" w:hAnsi="Times New Roman" w:cs="Times New Roman"/>
          <w:sz w:val="28"/>
          <w:szCs w:val="28"/>
        </w:rPr>
        <w:t xml:space="preserve">лабораторные занятия. </w:t>
      </w: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b/>
          <w:sz w:val="28"/>
          <w:szCs w:val="28"/>
        </w:rPr>
        <w:t>Лекции.</w:t>
      </w:r>
      <w:r w:rsidRPr="009F547C">
        <w:rPr>
          <w:rFonts w:ascii="Times New Roman" w:hAnsi="Times New Roman" w:cs="Times New Roman"/>
          <w:sz w:val="28"/>
          <w:szCs w:val="28"/>
        </w:rPr>
        <w:t xml:space="preserve"> В ходе изучения дисциплины необходимо вести конспектирование учебного материала, обращать внимание на определения,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w:t>
      </w: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Следует обращать внимание на акценты, выводы, которые делает лектор, отмечая наиболее важные моменты в лекционном материале, например, с помощью разноцветных маркеров или ручек, подчеркивая термины и определения. При необходимости можно разработать собственную систему сокращений, аббревиатур и символов. </w:t>
      </w: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Необходимо задавать преподавателю уточняющие вопросы с целью уяснения теоретических положений. Целесообразно дорабатывать свой </w:t>
      </w:r>
      <w:r w:rsidRPr="009F547C">
        <w:rPr>
          <w:rFonts w:ascii="Times New Roman" w:hAnsi="Times New Roman" w:cs="Times New Roman"/>
          <w:sz w:val="28"/>
          <w:szCs w:val="28"/>
        </w:rPr>
        <w:lastRenderedPageBreak/>
        <w:t>конспект лекции, делая в нем соответствующие записи из литературы, рекомендованной преподавателем и предусмотренной учебной программой.</w:t>
      </w: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hAnsi="Times New Roman" w:cs="Times New Roman"/>
          <w:sz w:val="28"/>
          <w:szCs w:val="28"/>
        </w:rPr>
        <w:t>Успешное освоение компетенций, формируемых данной учебной дисциплиной, предполагает оптимальное использование обучающимся времени самостоятельной работы. Для понимания материала учебной дисциплины и качественного его усвоения рекомендуется после прослушивания лекции и окончания учебных занятий, при подготовке к занятиям следующего дня просмотреть текст лекции, отметить материал конспекта лекций, который вызывает затруднения для понимания, попытаться найти ответы на затруднительные вопросы, используя рекомендуемую литературу, разобрать рассмотренные примеры, воспроизвести на листе бумаги доказательства теорем; в течение недели выбрать время для работы с литературой по учебной дисциплине.</w:t>
      </w: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p>
    <w:p w:rsidR="00965E35" w:rsidRPr="009F547C" w:rsidRDefault="00965E35" w:rsidP="009F547C">
      <w:pPr>
        <w:pStyle w:val="a6"/>
        <w:spacing w:before="0" w:beforeAutospacing="0" w:after="0" w:afterAutospacing="0"/>
        <w:ind w:firstLine="851"/>
        <w:jc w:val="both"/>
        <w:rPr>
          <w:sz w:val="28"/>
          <w:szCs w:val="28"/>
        </w:rPr>
      </w:pPr>
      <w:r w:rsidRPr="009F547C">
        <w:rPr>
          <w:b/>
          <w:sz w:val="28"/>
          <w:szCs w:val="28"/>
        </w:rPr>
        <w:t>Лабораторные занятия.</w:t>
      </w:r>
      <w:r w:rsidR="009F547C">
        <w:rPr>
          <w:b/>
          <w:sz w:val="28"/>
          <w:szCs w:val="28"/>
        </w:rPr>
        <w:t xml:space="preserve"> </w:t>
      </w:r>
      <w:r w:rsidRPr="009F547C">
        <w:rPr>
          <w:sz w:val="28"/>
          <w:szCs w:val="28"/>
        </w:rPr>
        <w:t>Лабораторная работа – небольшой научный отчет, обобщающий проведенную студентом работу, которую представляют для защиты преподавателю. К лабораторным работам предъявляется ряд требований, основным из которых является полное, исчерпывающее описание всей проделанной работы, позволяющее судить о полученных результатах, степени выполнения заданий и профессиональной подготовке студентов.</w:t>
      </w:r>
    </w:p>
    <w:p w:rsidR="00965E35" w:rsidRPr="009F547C" w:rsidRDefault="00965E35" w:rsidP="009F547C">
      <w:pPr>
        <w:pStyle w:val="a6"/>
        <w:spacing w:before="0" w:beforeAutospacing="0" w:after="0" w:afterAutospacing="0"/>
        <w:ind w:firstLine="851"/>
        <w:jc w:val="both"/>
        <w:rPr>
          <w:sz w:val="28"/>
          <w:szCs w:val="28"/>
        </w:rPr>
      </w:pPr>
      <w:r w:rsidRPr="009F547C">
        <w:rPr>
          <w:sz w:val="28"/>
          <w:szCs w:val="28"/>
        </w:rPr>
        <w:t xml:space="preserve">Целью лабораторных работ является усвоение принципов информационных технологий управления различного типа, а также освоение программного обеспечения, используемого для создания автоматизированных систем управления. </w:t>
      </w:r>
    </w:p>
    <w:p w:rsidR="00965E35" w:rsidRPr="009F547C" w:rsidRDefault="00965E35" w:rsidP="009F547C">
      <w:pPr>
        <w:pStyle w:val="a6"/>
        <w:spacing w:before="0" w:beforeAutospacing="0" w:after="0" w:afterAutospacing="0"/>
        <w:ind w:firstLine="851"/>
        <w:jc w:val="both"/>
        <w:rPr>
          <w:sz w:val="28"/>
          <w:szCs w:val="28"/>
        </w:rPr>
      </w:pPr>
      <w:r w:rsidRPr="009F547C">
        <w:rPr>
          <w:sz w:val="28"/>
          <w:szCs w:val="28"/>
        </w:rPr>
        <w:t xml:space="preserve">Перед выполнением лабораторных работ следует повторить материал соответствующей лекции и изучить теоретическую часть методических указаний к данной лабораторной работе, на основании чего получить допуск к ее выполнению. Во время лабораторных работ выполнять учебные задания с максимальной степенью активности. Выполнение лабораторных работ заканчивается составлением отчета с выводами, характеризующими полученный результат и защита работы перед преподавателем. </w:t>
      </w:r>
    </w:p>
    <w:p w:rsidR="00965E35" w:rsidRDefault="003F26C1" w:rsidP="009F547C">
      <w:pPr>
        <w:pStyle w:val="a6"/>
        <w:spacing w:before="0" w:beforeAutospacing="0" w:after="0" w:afterAutospacing="0"/>
        <w:ind w:firstLine="851"/>
        <w:jc w:val="both"/>
        <w:rPr>
          <w:sz w:val="28"/>
          <w:szCs w:val="28"/>
        </w:rPr>
      </w:pPr>
      <w:r>
        <w:rPr>
          <w:sz w:val="28"/>
          <w:szCs w:val="28"/>
        </w:rPr>
        <w:t>Защ</w:t>
      </w:r>
      <w:r w:rsidR="00965E35" w:rsidRPr="009F547C">
        <w:rPr>
          <w:sz w:val="28"/>
          <w:szCs w:val="28"/>
        </w:rPr>
        <w:t>ита отчета по лабораторной работе заключается в предъявлении преподавателю полученных результатов в виде файлов и напечатанног</w:t>
      </w:r>
      <w:r w:rsidR="009F547C">
        <w:rPr>
          <w:sz w:val="28"/>
          <w:szCs w:val="28"/>
        </w:rPr>
        <w:t>о</w:t>
      </w:r>
      <w:r w:rsidR="00965E35" w:rsidRPr="009F547C">
        <w:rPr>
          <w:sz w:val="28"/>
          <w:szCs w:val="28"/>
        </w:rPr>
        <w:t xml:space="preserve"> отчета и демонстрации полученных навыков в ответах на вопросы преподавателя. При сдаче отчета преподаватель может сделать устные и письменные замечания, задать дополнительные вопросы, попросить выполнить отдельные задания, часть работы или всю работу целиком.</w:t>
      </w:r>
    </w:p>
    <w:p w:rsidR="00517E72" w:rsidRDefault="00517E72" w:rsidP="00517E72">
      <w:pPr>
        <w:tabs>
          <w:tab w:val="left" w:pos="426"/>
        </w:tab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Практические занятия</w:t>
      </w:r>
      <w:r>
        <w:rPr>
          <w:rFonts w:ascii="Times New Roman" w:hAnsi="Times New Roman" w:cs="Times New Roman"/>
          <w:sz w:val="28"/>
          <w:szCs w:val="28"/>
        </w:rPr>
        <w:t xml:space="preserve">. 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w:t>
      </w:r>
      <w:r>
        <w:rPr>
          <w:rFonts w:ascii="Times New Roman" w:hAnsi="Times New Roman" w:cs="Times New Roman"/>
          <w:sz w:val="28"/>
          <w:szCs w:val="28"/>
        </w:rPr>
        <w:lastRenderedPageBreak/>
        <w:t>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517E72" w:rsidRDefault="00517E72" w:rsidP="00517E72">
      <w:pPr>
        <w:tabs>
          <w:tab w:val="left" w:pos="42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rsidR="00517E72" w:rsidRDefault="00517E72" w:rsidP="00517E72">
      <w:pPr>
        <w:tabs>
          <w:tab w:val="left" w:pos="42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результаты. Решение задач данного типа нужно продолжать до приобретения твердых навыков в их решении.</w:t>
      </w:r>
    </w:p>
    <w:p w:rsidR="009F547C" w:rsidRDefault="009F547C" w:rsidP="009F547C">
      <w:pPr>
        <w:tabs>
          <w:tab w:val="left" w:pos="426"/>
        </w:tabs>
        <w:spacing w:after="0" w:line="240" w:lineRule="auto"/>
        <w:ind w:firstLine="851"/>
        <w:jc w:val="both"/>
        <w:rPr>
          <w:rFonts w:ascii="Times New Roman" w:eastAsia="Calibri" w:hAnsi="Times New Roman" w:cs="Times New Roman"/>
          <w:b/>
          <w:sz w:val="28"/>
          <w:szCs w:val="28"/>
        </w:rPr>
      </w:pPr>
    </w:p>
    <w:p w:rsidR="00965E35" w:rsidRPr="009F547C" w:rsidRDefault="00965E35" w:rsidP="009F547C">
      <w:pPr>
        <w:tabs>
          <w:tab w:val="left" w:pos="426"/>
        </w:tabs>
        <w:spacing w:after="0" w:line="240" w:lineRule="auto"/>
        <w:ind w:firstLine="851"/>
        <w:jc w:val="both"/>
        <w:rPr>
          <w:rFonts w:ascii="Times New Roman" w:eastAsia="Calibri" w:hAnsi="Times New Roman" w:cs="Times New Roman"/>
          <w:sz w:val="28"/>
          <w:szCs w:val="28"/>
        </w:rPr>
      </w:pPr>
      <w:r w:rsidRPr="009F547C">
        <w:rPr>
          <w:rFonts w:ascii="Times New Roman" w:eastAsia="Calibri" w:hAnsi="Times New Roman" w:cs="Times New Roman"/>
          <w:b/>
          <w:sz w:val="28"/>
          <w:szCs w:val="28"/>
        </w:rPr>
        <w:t xml:space="preserve">Работа с учебными пособиями. </w:t>
      </w:r>
      <w:r w:rsidRPr="009F547C">
        <w:rPr>
          <w:rFonts w:ascii="Times New Roman" w:eastAsia="Calibri" w:hAnsi="Times New Roman" w:cs="Times New Roman"/>
          <w:sz w:val="28"/>
          <w:szCs w:val="28"/>
        </w:rPr>
        <w:t>Самостоятельная работа по учебным пособиям является главным видом работы студента.</w:t>
      </w:r>
    </w:p>
    <w:p w:rsidR="00965E35" w:rsidRPr="009F547C" w:rsidRDefault="00965E35" w:rsidP="009F547C">
      <w:pPr>
        <w:spacing w:after="0" w:line="240" w:lineRule="auto"/>
        <w:ind w:firstLine="851"/>
        <w:jc w:val="both"/>
        <w:rPr>
          <w:rFonts w:ascii="Times New Roman" w:eastAsia="Calibri" w:hAnsi="Times New Roman" w:cs="Times New Roman"/>
          <w:sz w:val="28"/>
          <w:szCs w:val="28"/>
        </w:rPr>
      </w:pPr>
      <w:r w:rsidRPr="009F547C">
        <w:rPr>
          <w:rFonts w:ascii="Times New Roman" w:eastAsia="Calibri" w:hAnsi="Times New Roman" w:cs="Times New Roman"/>
          <w:sz w:val="28"/>
          <w:szCs w:val="28"/>
        </w:rPr>
        <w:t>Студентам рекомендуется следующее:</w:t>
      </w:r>
    </w:p>
    <w:p w:rsidR="00965E35" w:rsidRPr="009F547C" w:rsidRDefault="00965E35" w:rsidP="009F547C">
      <w:pPr>
        <w:pStyle w:val="a3"/>
        <w:numPr>
          <w:ilvl w:val="0"/>
          <w:numId w:val="3"/>
        </w:numPr>
        <w:tabs>
          <w:tab w:val="left" w:pos="993"/>
        </w:tabs>
        <w:ind w:left="0" w:firstLine="851"/>
        <w:jc w:val="both"/>
        <w:rPr>
          <w:rFonts w:eastAsia="Calibri" w:cs="Times New Roman"/>
          <w:szCs w:val="28"/>
        </w:rPr>
      </w:pPr>
      <w:r w:rsidRPr="009F547C">
        <w:rPr>
          <w:rFonts w:eastAsia="Calibri" w:cs="Times New Roman"/>
          <w:szCs w:val="28"/>
        </w:rPr>
        <w:t xml:space="preserve">изучать курс систематически в течение всего учебного процесса. Изучение </w:t>
      </w:r>
      <w:r w:rsidRPr="009F547C">
        <w:rPr>
          <w:rFonts w:cs="Times New Roman"/>
          <w:szCs w:val="28"/>
        </w:rPr>
        <w:t>дисциплины</w:t>
      </w:r>
      <w:r w:rsidRPr="009F547C">
        <w:rPr>
          <w:rFonts w:eastAsia="Calibri" w:cs="Times New Roman"/>
          <w:szCs w:val="28"/>
        </w:rPr>
        <w:t xml:space="preserve"> в сжатые сроки перед экзаменом не даст глубоких и прочных знаний;</w:t>
      </w:r>
    </w:p>
    <w:p w:rsidR="00965E35" w:rsidRPr="009F547C" w:rsidRDefault="00965E35" w:rsidP="009F547C">
      <w:pPr>
        <w:pStyle w:val="a3"/>
        <w:numPr>
          <w:ilvl w:val="0"/>
          <w:numId w:val="3"/>
        </w:numPr>
        <w:tabs>
          <w:tab w:val="left" w:pos="993"/>
        </w:tabs>
        <w:ind w:left="0" w:firstLine="851"/>
        <w:jc w:val="both"/>
        <w:rPr>
          <w:rFonts w:eastAsia="Calibri" w:cs="Times New Roman"/>
          <w:szCs w:val="28"/>
        </w:rPr>
      </w:pPr>
      <w:r w:rsidRPr="009F547C">
        <w:rPr>
          <w:rFonts w:eastAsia="Calibri" w:cs="Times New Roman"/>
          <w:szCs w:val="28"/>
        </w:rPr>
        <w:t>выбрав какое-либо учебное пособие в качестве основного по определенной части курса, использовать его при изучении всей части курса или, по крайней мере, раздела. Замена одного пособия другим в процессе изучения может привести к утрате логической связи между отдельными вопросами. Но если основное пособие не дает полного и ясного ответа на некоторые вопросы программы, необходимо обращаться к другим учебным пособиям;</w:t>
      </w:r>
    </w:p>
    <w:p w:rsidR="0095211C" w:rsidRPr="009F547C" w:rsidRDefault="00965E35" w:rsidP="009F547C">
      <w:pPr>
        <w:pStyle w:val="a3"/>
        <w:numPr>
          <w:ilvl w:val="0"/>
          <w:numId w:val="3"/>
        </w:numPr>
        <w:tabs>
          <w:tab w:val="left" w:pos="993"/>
        </w:tabs>
        <w:ind w:left="0" w:firstLine="851"/>
        <w:jc w:val="both"/>
        <w:rPr>
          <w:rFonts w:cs="Times New Roman"/>
          <w:szCs w:val="28"/>
        </w:rPr>
      </w:pPr>
      <w:r w:rsidRPr="009F547C">
        <w:rPr>
          <w:rFonts w:eastAsia="Calibri" w:cs="Times New Roman"/>
          <w:szCs w:val="28"/>
        </w:rPr>
        <w:t>при чтении учебного пособия со</w:t>
      </w:r>
      <w:r w:rsidRPr="009F547C">
        <w:rPr>
          <w:rFonts w:cs="Times New Roman"/>
          <w:szCs w:val="28"/>
        </w:rPr>
        <w:t>ставлять конспект</w:t>
      </w:r>
      <w:r w:rsidRPr="009F547C">
        <w:rPr>
          <w:rFonts w:eastAsia="Calibri" w:cs="Times New Roman"/>
          <w:szCs w:val="28"/>
        </w:rPr>
        <w:t>;</w:t>
      </w:r>
    </w:p>
    <w:p w:rsidR="009F547C" w:rsidRDefault="009F547C" w:rsidP="009F547C">
      <w:pPr>
        <w:pStyle w:val="a3"/>
        <w:tabs>
          <w:tab w:val="left" w:pos="993"/>
        </w:tabs>
        <w:ind w:left="0" w:firstLine="851"/>
        <w:jc w:val="both"/>
        <w:rPr>
          <w:rFonts w:cs="Times New Roman"/>
          <w:szCs w:val="28"/>
        </w:rPr>
      </w:pPr>
    </w:p>
    <w:p w:rsidR="00965E35" w:rsidRPr="009F547C" w:rsidRDefault="0095211C" w:rsidP="009F547C">
      <w:pPr>
        <w:pStyle w:val="a3"/>
        <w:tabs>
          <w:tab w:val="left" w:pos="993"/>
        </w:tabs>
        <w:ind w:left="0" w:firstLine="851"/>
        <w:jc w:val="both"/>
        <w:rPr>
          <w:rFonts w:cs="Times New Roman"/>
          <w:szCs w:val="28"/>
        </w:rPr>
      </w:pPr>
      <w:r w:rsidRPr="009F547C">
        <w:rPr>
          <w:rFonts w:cs="Times New Roman"/>
          <w:szCs w:val="28"/>
        </w:rPr>
        <w:t xml:space="preserve"> </w:t>
      </w:r>
      <w:r w:rsidR="00965E35" w:rsidRPr="009F547C">
        <w:rPr>
          <w:rFonts w:cs="Times New Roman"/>
          <w:b/>
          <w:szCs w:val="28"/>
        </w:rPr>
        <w:t xml:space="preserve">Самостоятельная работа студентов </w:t>
      </w:r>
      <w:r w:rsidR="00965E35" w:rsidRPr="009F547C">
        <w:rPr>
          <w:rFonts w:cs="Times New Roman"/>
          <w:szCs w:val="28"/>
        </w:rPr>
        <w:t>проводится с целью:</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систематизации и закрепления полученных теоретических знаний и практических умений студентов;</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углубления и расширения теоретических знаний;</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формирования умений использовать нормативную, правовую, справочную документацию и специальную литературу;</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lastRenderedPageBreak/>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формирования самостоятельности мышления, способностей к саморазвитию, самосовершенствованию и самореализации;</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развития исследовательских умений.</w:t>
      </w:r>
    </w:p>
    <w:p w:rsidR="00965E35" w:rsidRPr="009F547C" w:rsidRDefault="00965E35" w:rsidP="009F547C">
      <w:pPr>
        <w:tabs>
          <w:tab w:val="left" w:pos="1985"/>
        </w:tabs>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Для достижения указанной цели студенты на основе плана самостоятельной работы должны решать следующие задачи:</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обзор основных источников по теме лекции: нормативных правовых актов, литературы, периодических изданий;</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изучить основные понятия, представленные в словаре терминов;</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ответить на контрольные вопросы;</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выполнить контрольную работу.</w:t>
      </w:r>
    </w:p>
    <w:p w:rsidR="00965E35" w:rsidRPr="009F547C" w:rsidRDefault="00965E35" w:rsidP="009F547C">
      <w:pPr>
        <w:pStyle w:val="a3"/>
        <w:tabs>
          <w:tab w:val="left" w:pos="993"/>
        </w:tabs>
        <w:ind w:left="0" w:firstLine="851"/>
        <w:jc w:val="both"/>
        <w:rPr>
          <w:rFonts w:cs="Times New Roman"/>
          <w:szCs w:val="28"/>
        </w:rPr>
      </w:pPr>
      <w:r w:rsidRPr="009F547C">
        <w:rPr>
          <w:rFonts w:cs="Times New Roman"/>
          <w:szCs w:val="28"/>
        </w:rPr>
        <w:t>Самостоятельная работа включает такие формы работы, как:</w:t>
      </w:r>
    </w:p>
    <w:p w:rsidR="00965E35" w:rsidRPr="009F547C"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самоподготовку (проработка и повторение лекционного материала и материала учебников и учебных пособий;</w:t>
      </w:r>
    </w:p>
    <w:p w:rsidR="00965E35" w:rsidRPr="009F547C" w:rsidRDefault="00F23D58" w:rsidP="009F547C">
      <w:pPr>
        <w:pStyle w:val="a3"/>
        <w:numPr>
          <w:ilvl w:val="0"/>
          <w:numId w:val="4"/>
        </w:numPr>
        <w:tabs>
          <w:tab w:val="left" w:pos="993"/>
        </w:tabs>
        <w:ind w:left="0" w:firstLine="851"/>
        <w:jc w:val="both"/>
        <w:rPr>
          <w:rFonts w:cs="Times New Roman"/>
          <w:szCs w:val="28"/>
        </w:rPr>
      </w:pPr>
      <w:r>
        <w:rPr>
          <w:rFonts w:cs="Times New Roman"/>
          <w:szCs w:val="28"/>
        </w:rPr>
        <w:t xml:space="preserve">подготовка к </w:t>
      </w:r>
      <w:r w:rsidR="00517E72">
        <w:rPr>
          <w:rFonts w:cs="Times New Roman"/>
          <w:szCs w:val="28"/>
        </w:rPr>
        <w:t xml:space="preserve">практическим и </w:t>
      </w:r>
      <w:r>
        <w:rPr>
          <w:rFonts w:cs="Times New Roman"/>
          <w:szCs w:val="28"/>
        </w:rPr>
        <w:t xml:space="preserve">лабораторным </w:t>
      </w:r>
      <w:r w:rsidR="00965E35" w:rsidRPr="009F547C">
        <w:rPr>
          <w:rFonts w:cs="Times New Roman"/>
          <w:szCs w:val="28"/>
        </w:rPr>
        <w:t>занятиям;</w:t>
      </w:r>
    </w:p>
    <w:p w:rsidR="00965E35" w:rsidRDefault="00965E35" w:rsidP="009F547C">
      <w:pPr>
        <w:pStyle w:val="a3"/>
        <w:numPr>
          <w:ilvl w:val="0"/>
          <w:numId w:val="4"/>
        </w:numPr>
        <w:tabs>
          <w:tab w:val="left" w:pos="993"/>
        </w:tabs>
        <w:ind w:left="0" w:firstLine="851"/>
        <w:jc w:val="both"/>
        <w:rPr>
          <w:rFonts w:cs="Times New Roman"/>
          <w:szCs w:val="28"/>
        </w:rPr>
      </w:pPr>
      <w:r w:rsidRPr="009F547C">
        <w:rPr>
          <w:rFonts w:cs="Times New Roman"/>
          <w:szCs w:val="28"/>
        </w:rPr>
        <w:t>выполнение контрольных работ;</w:t>
      </w:r>
    </w:p>
    <w:p w:rsidR="00F23D58" w:rsidRPr="009F547C" w:rsidRDefault="00F23D58" w:rsidP="009F547C">
      <w:pPr>
        <w:pStyle w:val="a3"/>
        <w:numPr>
          <w:ilvl w:val="0"/>
          <w:numId w:val="4"/>
        </w:numPr>
        <w:tabs>
          <w:tab w:val="left" w:pos="993"/>
        </w:tabs>
        <w:ind w:left="0" w:firstLine="851"/>
        <w:jc w:val="both"/>
        <w:rPr>
          <w:rFonts w:cs="Times New Roman"/>
          <w:szCs w:val="28"/>
        </w:rPr>
      </w:pPr>
      <w:r>
        <w:rPr>
          <w:rFonts w:cs="Times New Roman"/>
          <w:szCs w:val="28"/>
        </w:rPr>
        <w:t>решение кейс-задач;</w:t>
      </w:r>
    </w:p>
    <w:p w:rsidR="00965E35" w:rsidRPr="009F547C" w:rsidRDefault="00965E35" w:rsidP="009F547C">
      <w:pPr>
        <w:pStyle w:val="a3"/>
        <w:keepNext/>
        <w:numPr>
          <w:ilvl w:val="0"/>
          <w:numId w:val="4"/>
        </w:numPr>
        <w:tabs>
          <w:tab w:val="left" w:pos="993"/>
        </w:tabs>
        <w:suppressAutoHyphens/>
        <w:ind w:left="0" w:firstLine="851"/>
        <w:jc w:val="both"/>
        <w:outlineLvl w:val="1"/>
        <w:rPr>
          <w:rFonts w:cs="Times New Roman"/>
          <w:szCs w:val="28"/>
        </w:rPr>
      </w:pPr>
      <w:r w:rsidRPr="009F547C">
        <w:rPr>
          <w:rFonts w:cs="Times New Roman"/>
          <w:szCs w:val="28"/>
        </w:rPr>
        <w:t>подготовка тестированию, к зачету, экзамену.</w:t>
      </w:r>
    </w:p>
    <w:p w:rsidR="009E48BA" w:rsidRPr="009F547C" w:rsidRDefault="00FB7708" w:rsidP="003F26C1">
      <w:pPr>
        <w:pStyle w:val="ReportHead"/>
        <w:suppressAutoHyphens/>
        <w:ind w:firstLine="851"/>
        <w:jc w:val="both"/>
        <w:rPr>
          <w:szCs w:val="28"/>
        </w:rPr>
      </w:pPr>
      <w:r w:rsidRPr="009F547C">
        <w:rPr>
          <w:szCs w:val="28"/>
        </w:rPr>
        <w:t>В соответствии с учебными планами   44.03.01 Педагогическое образование</w:t>
      </w:r>
      <w:r w:rsidR="003F26C1">
        <w:rPr>
          <w:szCs w:val="28"/>
        </w:rPr>
        <w:t xml:space="preserve"> </w:t>
      </w:r>
      <w:r w:rsidRPr="009F547C">
        <w:rPr>
          <w:szCs w:val="28"/>
        </w:rPr>
        <w:t xml:space="preserve">студенты заочной формы обучения дисциплину «Теория вероятностей и математическая статистика» изучают два семестра. В </w:t>
      </w:r>
      <w:r w:rsidR="003F26C1">
        <w:rPr>
          <w:szCs w:val="28"/>
        </w:rPr>
        <w:t>3</w:t>
      </w:r>
      <w:r w:rsidRPr="009F547C">
        <w:rPr>
          <w:szCs w:val="28"/>
        </w:rPr>
        <w:t xml:space="preserve"> семестре планом предусмотрена контрольная работа.</w:t>
      </w:r>
    </w:p>
    <w:p w:rsidR="009F547C" w:rsidRDefault="009F547C" w:rsidP="009F547C">
      <w:pPr>
        <w:spacing w:after="0" w:line="240" w:lineRule="auto"/>
        <w:ind w:firstLine="851"/>
        <w:jc w:val="both"/>
        <w:rPr>
          <w:rFonts w:ascii="Times New Roman" w:hAnsi="Times New Roman" w:cs="Times New Roman"/>
          <w:sz w:val="28"/>
          <w:szCs w:val="28"/>
        </w:rPr>
      </w:pPr>
    </w:p>
    <w:p w:rsidR="00FB7708" w:rsidRPr="009F547C" w:rsidRDefault="00FB7708"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b/>
          <w:sz w:val="28"/>
          <w:szCs w:val="28"/>
        </w:rPr>
        <w:t>Контрольная работа</w:t>
      </w:r>
      <w:r w:rsidRPr="009F547C">
        <w:rPr>
          <w:rFonts w:ascii="Times New Roman" w:hAnsi="Times New Roman" w:cs="Times New Roman"/>
          <w:sz w:val="28"/>
          <w:szCs w:val="28"/>
        </w:rPr>
        <w:t xml:space="preserve"> оформляется в тетради в рукописном варианте. Обязательно записывать условия задач. Желательно задачи решать последовательно. Решение всех задач и пояснений к ним должны быть достаточно подробными. Все вычисления необходимо делать полностью. Для замечаний преподавателя нужно на каждой странице оставлять поля.</w:t>
      </w:r>
    </w:p>
    <w:p w:rsidR="00965E35" w:rsidRPr="009F547C" w:rsidRDefault="00FB7708"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Перед выполнением каждой контрольной работы студент должен изучить соответствующие разделы рекомендуемой литературы и может воспользоваться примерами решений типовых задач, содержащихся в методических указаниях по формам работ. </w:t>
      </w:r>
    </w:p>
    <w:p w:rsidR="009F547C" w:rsidRDefault="009F547C" w:rsidP="009F547C">
      <w:pPr>
        <w:spacing w:after="0" w:line="240" w:lineRule="auto"/>
        <w:ind w:firstLine="851"/>
        <w:jc w:val="both"/>
        <w:rPr>
          <w:rFonts w:ascii="Times New Roman" w:hAnsi="Times New Roman" w:cs="Times New Roman"/>
          <w:b/>
          <w:sz w:val="28"/>
          <w:szCs w:val="28"/>
          <w:shd w:val="clear" w:color="auto" w:fill="FFFFFF"/>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b/>
          <w:sz w:val="28"/>
          <w:szCs w:val="28"/>
          <w:shd w:val="clear" w:color="auto" w:fill="FFFFFF"/>
        </w:rPr>
        <w:t>Тестирование.</w:t>
      </w:r>
      <w:r w:rsidR="009F547C">
        <w:rPr>
          <w:rFonts w:ascii="Times New Roman" w:hAnsi="Times New Roman" w:cs="Times New Roman"/>
          <w:b/>
          <w:sz w:val="28"/>
          <w:szCs w:val="28"/>
          <w:shd w:val="clear" w:color="auto" w:fill="FFFFFF"/>
        </w:rPr>
        <w:t xml:space="preserve"> </w:t>
      </w:r>
      <w:r w:rsidRPr="009F547C">
        <w:rPr>
          <w:rFonts w:ascii="Times New Roman" w:hAnsi="Times New Roman" w:cs="Times New Roman"/>
          <w:sz w:val="28"/>
          <w:szCs w:val="28"/>
        </w:rPr>
        <w:t xml:space="preserve">Цель тестирования в ходе учебного процесса обучающихся состоит не только в систематическом контроле знаний, но и в развитии умения студентов логически мыслить, выделять, анализировать и обобщать наиболее существенные моменты. </w:t>
      </w: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При самостоятельной подготовке к тестированию студенту необходимо:</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t>проработать информационный материал по теме (темам);</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t>проконсультироваться с преподавателем по вопросу выбора дополнительной литературы;</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lastRenderedPageBreak/>
        <w:t>заранее выяснить все условия тестирования (количество тестов,  время, отведенное на тестирование,  система оценки результатов);</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t>приступая к работе с тестами, необходимо внимательно и до конца прочитать вопрос и предлагаемые варианты ответов;</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t>если обучающийся не знает ответа на вопрос или не уверен в правильности, следует пропустить его, а потом к нему вернуться;</w:t>
      </w:r>
    </w:p>
    <w:p w:rsidR="00965E35" w:rsidRPr="009F547C" w:rsidRDefault="00965E35" w:rsidP="009F547C">
      <w:pPr>
        <w:numPr>
          <w:ilvl w:val="0"/>
          <w:numId w:val="2"/>
        </w:numPr>
        <w:spacing w:after="0" w:line="240" w:lineRule="auto"/>
        <w:ind w:left="0" w:firstLine="851"/>
        <w:jc w:val="both"/>
        <w:rPr>
          <w:rFonts w:ascii="Times New Roman" w:hAnsi="Times New Roman" w:cs="Times New Roman"/>
          <w:sz w:val="28"/>
          <w:szCs w:val="28"/>
        </w:rPr>
      </w:pPr>
      <w:r w:rsidRPr="009F547C">
        <w:rPr>
          <w:rFonts w:ascii="Times New Roman" w:hAnsi="Times New Roman" w:cs="Times New Roman"/>
          <w:sz w:val="28"/>
          <w:szCs w:val="28"/>
        </w:rPr>
        <w:t>в процессе решения желательно применять несколько подходов в решении задания, это позволяет максимально гибко оперировать методами решения, находя оптимальный вариант;</w:t>
      </w:r>
    </w:p>
    <w:p w:rsidR="00965E35" w:rsidRDefault="00965E35" w:rsidP="009F547C">
      <w:pPr>
        <w:keepNext/>
        <w:numPr>
          <w:ilvl w:val="0"/>
          <w:numId w:val="2"/>
        </w:numPr>
        <w:shd w:val="clear" w:color="auto" w:fill="FFFFFF"/>
        <w:tabs>
          <w:tab w:val="left" w:pos="993"/>
          <w:tab w:val="left" w:pos="1134"/>
        </w:tabs>
        <w:suppressAutoHyphens/>
        <w:spacing w:after="0" w:line="240" w:lineRule="auto"/>
        <w:ind w:left="0" w:firstLine="851"/>
        <w:jc w:val="both"/>
        <w:outlineLvl w:val="1"/>
        <w:rPr>
          <w:rFonts w:ascii="Times New Roman" w:hAnsi="Times New Roman" w:cs="Times New Roman"/>
          <w:sz w:val="28"/>
          <w:szCs w:val="28"/>
        </w:rPr>
      </w:pPr>
      <w:r w:rsidRPr="009F547C">
        <w:rPr>
          <w:rFonts w:ascii="Times New Roman" w:hAnsi="Times New Roman" w:cs="Times New Roman"/>
          <w:sz w:val="28"/>
          <w:szCs w:val="28"/>
        </w:rPr>
        <w:t>необходимо обязательно оставить время для проверки ответов, чтобы избежать механических ошибок.</w:t>
      </w:r>
    </w:p>
    <w:p w:rsidR="00F23D58" w:rsidRPr="002F7B36" w:rsidRDefault="00F23D58" w:rsidP="00F23D58">
      <w:pPr>
        <w:spacing w:after="0" w:line="240" w:lineRule="auto"/>
        <w:jc w:val="both"/>
        <w:rPr>
          <w:rFonts w:ascii="Times New Roman" w:hAnsi="Times New Roman" w:cs="Times New Roman"/>
          <w:b/>
          <w:sz w:val="28"/>
          <w:szCs w:val="28"/>
        </w:rPr>
      </w:pPr>
      <w:r w:rsidRPr="002F7B36">
        <w:rPr>
          <w:rFonts w:ascii="Times New Roman" w:hAnsi="Times New Roman" w:cs="Times New Roman"/>
          <w:b/>
          <w:sz w:val="28"/>
          <w:szCs w:val="28"/>
        </w:rPr>
        <w:t>Решение кейс-задачи</w:t>
      </w:r>
      <w:r>
        <w:rPr>
          <w:rFonts w:ascii="Times New Roman" w:hAnsi="Times New Roman" w:cs="Times New Roman"/>
          <w:b/>
          <w:sz w:val="28"/>
          <w:szCs w:val="28"/>
        </w:rPr>
        <w:t xml:space="preserve"> </w:t>
      </w:r>
      <w:r>
        <w:rPr>
          <w:rFonts w:ascii="Times New Roman" w:hAnsi="Times New Roman" w:cs="Times New Roman"/>
          <w:sz w:val="28"/>
          <w:szCs w:val="28"/>
        </w:rPr>
        <w:t>имеет своей целью повышение качества специалистов, способных творчески применять в практической деятельности теоретические знания. Этапы решения кейс задачи, подлежащие оценке:</w:t>
      </w:r>
    </w:p>
    <w:p w:rsidR="00F23D58" w:rsidRPr="002F7B36" w:rsidRDefault="00F23D58" w:rsidP="00F23D58">
      <w:pPr>
        <w:pStyle w:val="22"/>
        <w:numPr>
          <w:ilvl w:val="0"/>
          <w:numId w:val="2"/>
        </w:numPr>
        <w:shd w:val="clear" w:color="auto" w:fill="auto"/>
        <w:tabs>
          <w:tab w:val="left" w:pos="0"/>
          <w:tab w:val="left" w:pos="273"/>
        </w:tabs>
        <w:spacing w:after="0" w:line="240" w:lineRule="auto"/>
        <w:jc w:val="left"/>
        <w:rPr>
          <w:rFonts w:cs="Times New Roman"/>
          <w:sz w:val="28"/>
          <w:szCs w:val="28"/>
        </w:rPr>
      </w:pPr>
      <w:r w:rsidRPr="002F7B36">
        <w:rPr>
          <w:rFonts w:cs="Times New Roman"/>
          <w:sz w:val="28"/>
          <w:szCs w:val="28"/>
        </w:rPr>
        <w:t>формулировка и анализ проблем, заложенных в кейсе;</w:t>
      </w:r>
    </w:p>
    <w:p w:rsidR="00F23D58" w:rsidRPr="002F7B36" w:rsidRDefault="00F23D58" w:rsidP="00F23D58">
      <w:pPr>
        <w:pStyle w:val="22"/>
        <w:numPr>
          <w:ilvl w:val="0"/>
          <w:numId w:val="2"/>
        </w:numPr>
        <w:shd w:val="clear" w:color="auto" w:fill="auto"/>
        <w:tabs>
          <w:tab w:val="left" w:pos="230"/>
          <w:tab w:val="left" w:pos="284"/>
        </w:tabs>
        <w:spacing w:after="0" w:line="240" w:lineRule="auto"/>
        <w:jc w:val="left"/>
        <w:rPr>
          <w:rFonts w:cs="Times New Roman"/>
          <w:sz w:val="28"/>
          <w:szCs w:val="28"/>
        </w:rPr>
      </w:pPr>
      <w:r w:rsidRPr="002F7B36">
        <w:rPr>
          <w:rFonts w:cs="Times New Roman"/>
          <w:sz w:val="28"/>
          <w:szCs w:val="28"/>
        </w:rPr>
        <w:t>демонстрация адекватных аналитических методов при работе с информацией;</w:t>
      </w:r>
    </w:p>
    <w:p w:rsidR="00F23D58" w:rsidRPr="002F7B36" w:rsidRDefault="00F23D58" w:rsidP="00F23D58">
      <w:pPr>
        <w:pStyle w:val="22"/>
        <w:numPr>
          <w:ilvl w:val="0"/>
          <w:numId w:val="2"/>
        </w:numPr>
        <w:shd w:val="clear" w:color="auto" w:fill="auto"/>
        <w:tabs>
          <w:tab w:val="left" w:pos="284"/>
          <w:tab w:val="left" w:pos="398"/>
        </w:tabs>
        <w:spacing w:after="0" w:line="240" w:lineRule="auto"/>
        <w:jc w:val="left"/>
        <w:rPr>
          <w:rFonts w:cs="Times New Roman"/>
          <w:sz w:val="28"/>
          <w:szCs w:val="28"/>
        </w:rPr>
      </w:pPr>
      <w:r w:rsidRPr="002F7B36">
        <w:rPr>
          <w:rFonts w:cs="Times New Roman"/>
          <w:sz w:val="28"/>
          <w:szCs w:val="28"/>
        </w:rPr>
        <w:t>использование дополнительных источников информации для решения кейса;</w:t>
      </w:r>
    </w:p>
    <w:p w:rsidR="00F23D58" w:rsidRPr="002F7B36" w:rsidRDefault="00F23D58" w:rsidP="00F23D58">
      <w:pPr>
        <w:pStyle w:val="22"/>
        <w:numPr>
          <w:ilvl w:val="0"/>
          <w:numId w:val="2"/>
        </w:numPr>
        <w:shd w:val="clear" w:color="auto" w:fill="auto"/>
        <w:tabs>
          <w:tab w:val="left" w:pos="187"/>
          <w:tab w:val="left" w:pos="284"/>
        </w:tabs>
        <w:spacing w:after="0" w:line="240" w:lineRule="auto"/>
        <w:jc w:val="left"/>
        <w:rPr>
          <w:rFonts w:cs="Times New Roman"/>
          <w:sz w:val="28"/>
          <w:szCs w:val="28"/>
        </w:rPr>
      </w:pPr>
      <w:r w:rsidRPr="002F7B36">
        <w:rPr>
          <w:rFonts w:cs="Times New Roman"/>
          <w:sz w:val="28"/>
          <w:szCs w:val="28"/>
        </w:rPr>
        <w:t>выполнение всех необходимых расчетов;</w:t>
      </w:r>
    </w:p>
    <w:p w:rsidR="00F23D58" w:rsidRPr="002F7B36" w:rsidRDefault="00F23D58" w:rsidP="00F23D58">
      <w:pPr>
        <w:pStyle w:val="22"/>
        <w:numPr>
          <w:ilvl w:val="0"/>
          <w:numId w:val="2"/>
        </w:numPr>
        <w:shd w:val="clear" w:color="auto" w:fill="auto"/>
        <w:tabs>
          <w:tab w:val="left" w:pos="187"/>
          <w:tab w:val="left" w:pos="284"/>
        </w:tabs>
        <w:spacing w:after="0" w:line="240" w:lineRule="auto"/>
        <w:jc w:val="left"/>
        <w:rPr>
          <w:rFonts w:cs="Times New Roman"/>
          <w:sz w:val="28"/>
          <w:szCs w:val="28"/>
        </w:rPr>
      </w:pPr>
      <w:r>
        <w:rPr>
          <w:rFonts w:cs="Times New Roman"/>
          <w:sz w:val="28"/>
          <w:szCs w:val="28"/>
        </w:rPr>
        <w:t>о</w:t>
      </w:r>
      <w:r w:rsidRPr="002F7B36">
        <w:rPr>
          <w:rFonts w:cs="Times New Roman"/>
          <w:sz w:val="28"/>
          <w:szCs w:val="28"/>
        </w:rPr>
        <w:t>боснованность выводов, весомость аргументов;</w:t>
      </w:r>
    </w:p>
    <w:p w:rsidR="00F23D58" w:rsidRDefault="00F23D58" w:rsidP="00F23D58">
      <w:pPr>
        <w:numPr>
          <w:ilvl w:val="0"/>
          <w:numId w:val="2"/>
        </w:numPr>
        <w:spacing w:after="0" w:line="240" w:lineRule="auto"/>
        <w:jc w:val="both"/>
        <w:rPr>
          <w:rFonts w:ascii="Times New Roman" w:hAnsi="Times New Roman" w:cs="Times New Roman"/>
          <w:sz w:val="28"/>
          <w:szCs w:val="28"/>
        </w:rPr>
      </w:pPr>
      <w:r w:rsidRPr="002F7B36">
        <w:rPr>
          <w:rFonts w:ascii="Times New Roman" w:hAnsi="Times New Roman" w:cs="Times New Roman"/>
          <w:sz w:val="28"/>
          <w:szCs w:val="28"/>
        </w:rPr>
        <w:t xml:space="preserve"> формулировка собственных выводов, которые отличают данное решение кейса от других решений.</w:t>
      </w:r>
    </w:p>
    <w:p w:rsidR="00C7093D" w:rsidRDefault="00C7093D" w:rsidP="00C7093D">
      <w:pPr>
        <w:spacing w:after="0" w:line="24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Промежуточная аттестация. </w:t>
      </w:r>
      <w:r>
        <w:rPr>
          <w:rFonts w:ascii="Times New Roman" w:hAnsi="Times New Roman" w:cs="Times New Roman"/>
          <w:sz w:val="28"/>
          <w:szCs w:val="28"/>
        </w:rPr>
        <w:t>При подготовке к промежуточной аттестации обучающимся рекомендуется:</w:t>
      </w:r>
    </w:p>
    <w:p w:rsidR="00C7093D" w:rsidRDefault="00C7093D" w:rsidP="00C7093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внимательно изучить перечень вопросов и определить, в каких источниках находятся сведения, необходимые для ответа на них;</w:t>
      </w:r>
    </w:p>
    <w:p w:rsidR="00C7093D" w:rsidRDefault="00C7093D" w:rsidP="00C7093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освоить теоретические положения дисциплины, разобрать определения всех понятий, постановку задач, математические и инструментальные средства их решения, рассмотреть примеры и самостоятельно решить несколько типовых задач из каждой темы;</w:t>
      </w:r>
    </w:p>
    <w:p w:rsidR="00C7093D" w:rsidRDefault="00C7093D" w:rsidP="00C7093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составить план ответа на каждый вопрос, выделив ключевые моменты.</w:t>
      </w:r>
    </w:p>
    <w:p w:rsidR="00C7093D" w:rsidRPr="002F7B36" w:rsidRDefault="00C7093D" w:rsidP="00C7093D">
      <w:pPr>
        <w:spacing w:after="0" w:line="240" w:lineRule="auto"/>
        <w:ind w:left="360"/>
        <w:jc w:val="both"/>
        <w:rPr>
          <w:rFonts w:ascii="Times New Roman" w:hAnsi="Times New Roman" w:cs="Times New Roman"/>
          <w:sz w:val="28"/>
          <w:szCs w:val="28"/>
        </w:rPr>
      </w:pPr>
    </w:p>
    <w:p w:rsidR="00896AA5" w:rsidRPr="009F547C" w:rsidRDefault="00896AA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Варианты заданий </w:t>
      </w:r>
      <w:r w:rsidR="00FB7708" w:rsidRPr="009F547C">
        <w:rPr>
          <w:rFonts w:ascii="Times New Roman" w:hAnsi="Times New Roman" w:cs="Times New Roman"/>
          <w:sz w:val="28"/>
          <w:szCs w:val="28"/>
        </w:rPr>
        <w:t>по формам работ</w:t>
      </w:r>
      <w:r w:rsidRPr="009F547C">
        <w:rPr>
          <w:rFonts w:ascii="Times New Roman" w:hAnsi="Times New Roman" w:cs="Times New Roman"/>
          <w:sz w:val="28"/>
          <w:szCs w:val="28"/>
        </w:rPr>
        <w:t xml:space="preserve"> и примеры их решения приведены в методических указаниях:</w:t>
      </w:r>
    </w:p>
    <w:p w:rsidR="00C30A3D" w:rsidRPr="009F547C" w:rsidRDefault="00C30A3D" w:rsidP="009F547C">
      <w:pPr>
        <w:pStyle w:val="a3"/>
        <w:numPr>
          <w:ilvl w:val="0"/>
          <w:numId w:val="2"/>
        </w:numPr>
        <w:tabs>
          <w:tab w:val="left" w:pos="993"/>
          <w:tab w:val="left" w:pos="1134"/>
        </w:tabs>
        <w:ind w:left="0" w:firstLine="851"/>
        <w:jc w:val="both"/>
        <w:rPr>
          <w:rFonts w:cs="Times New Roman"/>
          <w:szCs w:val="28"/>
        </w:rPr>
      </w:pPr>
      <w:bookmarkStart w:id="0" w:name="_GoBack"/>
      <w:r w:rsidRPr="009F547C">
        <w:rPr>
          <w:rFonts w:cs="Times New Roman"/>
          <w:szCs w:val="28"/>
          <w:lang w:eastAsia="ru-RU"/>
        </w:rPr>
        <w:t>Теория вероятностей и математическая статистика</w:t>
      </w:r>
      <w:r w:rsidRPr="009F547C">
        <w:rPr>
          <w:rFonts w:cs="Times New Roman"/>
          <w:szCs w:val="28"/>
        </w:rPr>
        <w:t>:</w:t>
      </w:r>
      <w:r w:rsidRPr="009F547C">
        <w:rPr>
          <w:rFonts w:cs="Times New Roman"/>
          <w:b/>
          <w:szCs w:val="28"/>
        </w:rPr>
        <w:t xml:space="preserve"> </w:t>
      </w:r>
      <w:r w:rsidRPr="009F547C">
        <w:rPr>
          <w:rFonts w:cs="Times New Roman"/>
          <w:szCs w:val="28"/>
        </w:rPr>
        <w:t xml:space="preserve">Методические указания к лабораторным </w:t>
      </w:r>
      <w:r w:rsidR="006523F4" w:rsidRPr="009F547C">
        <w:rPr>
          <w:rFonts w:cs="Times New Roman"/>
          <w:szCs w:val="28"/>
        </w:rPr>
        <w:t>занятиям (</w:t>
      </w:r>
      <w:r w:rsidR="003F26C1">
        <w:rPr>
          <w:rFonts w:cs="Times New Roman"/>
          <w:szCs w:val="28"/>
        </w:rPr>
        <w:t>3</w:t>
      </w:r>
      <w:r w:rsidRPr="009F547C">
        <w:rPr>
          <w:rFonts w:cs="Times New Roman"/>
          <w:szCs w:val="28"/>
        </w:rPr>
        <w:t xml:space="preserve"> семестр) / Бузулукский гуманитарно-технологический институт (филиал) ОГУ. – </w:t>
      </w:r>
      <w:r w:rsidR="00F52BAD" w:rsidRPr="009F547C">
        <w:rPr>
          <w:rFonts w:cs="Times New Roman"/>
          <w:szCs w:val="28"/>
        </w:rPr>
        <w:t>Бузул</w:t>
      </w:r>
      <w:r w:rsidR="00517E72">
        <w:rPr>
          <w:rFonts w:cs="Times New Roman"/>
          <w:szCs w:val="28"/>
        </w:rPr>
        <w:t>ук: БГТИ (филиал) ОГУ, 201</w:t>
      </w:r>
      <w:r w:rsidR="003F26C1">
        <w:rPr>
          <w:rFonts w:cs="Times New Roman"/>
          <w:szCs w:val="28"/>
        </w:rPr>
        <w:t>9</w:t>
      </w:r>
      <w:r w:rsidR="00A66ED9">
        <w:rPr>
          <w:rFonts w:cs="Times New Roman"/>
          <w:szCs w:val="28"/>
        </w:rPr>
        <w:t xml:space="preserve"> – 31</w:t>
      </w:r>
      <w:r w:rsidR="001079AF" w:rsidRPr="009F547C">
        <w:rPr>
          <w:rFonts w:cs="Times New Roman"/>
          <w:szCs w:val="28"/>
        </w:rPr>
        <w:t xml:space="preserve"> с.</w:t>
      </w:r>
    </w:p>
    <w:p w:rsidR="00756B2E" w:rsidRDefault="00756B2E" w:rsidP="00756B2E">
      <w:pPr>
        <w:pStyle w:val="a3"/>
        <w:numPr>
          <w:ilvl w:val="0"/>
          <w:numId w:val="2"/>
        </w:numPr>
        <w:tabs>
          <w:tab w:val="left" w:pos="993"/>
          <w:tab w:val="left" w:pos="1134"/>
        </w:tabs>
        <w:jc w:val="both"/>
        <w:rPr>
          <w:rFonts w:cs="Times New Roman"/>
          <w:szCs w:val="28"/>
        </w:rPr>
      </w:pPr>
      <w:r>
        <w:rPr>
          <w:rFonts w:cs="Times New Roman"/>
          <w:szCs w:val="28"/>
          <w:lang w:eastAsia="ru-RU"/>
        </w:rPr>
        <w:t>Теория вероятностей и математическая статистика</w:t>
      </w:r>
      <w:r>
        <w:rPr>
          <w:rFonts w:cs="Times New Roman"/>
          <w:szCs w:val="28"/>
        </w:rPr>
        <w:t>:</w:t>
      </w:r>
      <w:r>
        <w:rPr>
          <w:rFonts w:cs="Times New Roman"/>
          <w:b/>
          <w:szCs w:val="28"/>
        </w:rPr>
        <w:t xml:space="preserve"> </w:t>
      </w:r>
      <w:r>
        <w:rPr>
          <w:rFonts w:cs="Times New Roman"/>
          <w:szCs w:val="28"/>
        </w:rPr>
        <w:t>Методические указания к контрольным работам (</w:t>
      </w:r>
      <w:r w:rsidR="003F26C1">
        <w:rPr>
          <w:rFonts w:cs="Times New Roman"/>
          <w:szCs w:val="28"/>
        </w:rPr>
        <w:t>3</w:t>
      </w:r>
      <w:r>
        <w:rPr>
          <w:rFonts w:cs="Times New Roman"/>
          <w:szCs w:val="28"/>
        </w:rPr>
        <w:t xml:space="preserve"> семестр) / Бузулукский гуманитарно-технологический институт (филиал) ОГУ. – Бузу</w:t>
      </w:r>
      <w:r w:rsidR="00A66ED9">
        <w:rPr>
          <w:rFonts w:cs="Times New Roman"/>
          <w:szCs w:val="28"/>
        </w:rPr>
        <w:t>лук: БГТИ (филиал) ОГУ, 201</w:t>
      </w:r>
      <w:r w:rsidR="003F26C1">
        <w:rPr>
          <w:rFonts w:cs="Times New Roman"/>
          <w:szCs w:val="28"/>
        </w:rPr>
        <w:t>9</w:t>
      </w:r>
      <w:r w:rsidR="00A66ED9">
        <w:rPr>
          <w:rFonts w:cs="Times New Roman"/>
          <w:szCs w:val="28"/>
        </w:rPr>
        <w:t xml:space="preserve"> -62</w:t>
      </w:r>
      <w:r>
        <w:rPr>
          <w:rFonts w:cs="Times New Roman"/>
          <w:szCs w:val="28"/>
        </w:rPr>
        <w:t xml:space="preserve"> с.</w:t>
      </w:r>
    </w:p>
    <w:p w:rsidR="000C5CE1" w:rsidRDefault="000C5CE1" w:rsidP="009F547C">
      <w:pPr>
        <w:pStyle w:val="a3"/>
        <w:numPr>
          <w:ilvl w:val="0"/>
          <w:numId w:val="2"/>
        </w:numPr>
        <w:tabs>
          <w:tab w:val="left" w:pos="993"/>
          <w:tab w:val="left" w:pos="1134"/>
        </w:tabs>
        <w:ind w:left="0" w:firstLine="851"/>
        <w:jc w:val="both"/>
        <w:rPr>
          <w:rFonts w:cs="Times New Roman"/>
          <w:szCs w:val="28"/>
        </w:rPr>
      </w:pPr>
      <w:r w:rsidRPr="009F547C">
        <w:rPr>
          <w:rFonts w:cs="Times New Roman"/>
          <w:szCs w:val="28"/>
          <w:lang w:eastAsia="ru-RU"/>
        </w:rPr>
        <w:lastRenderedPageBreak/>
        <w:t>Теория вероятностей и математическая статистика</w:t>
      </w:r>
      <w:r w:rsidRPr="009F547C">
        <w:rPr>
          <w:rFonts w:cs="Times New Roman"/>
          <w:szCs w:val="28"/>
        </w:rPr>
        <w:t>:</w:t>
      </w:r>
      <w:r w:rsidRPr="009F547C">
        <w:rPr>
          <w:rFonts w:cs="Times New Roman"/>
          <w:b/>
          <w:szCs w:val="28"/>
        </w:rPr>
        <w:t xml:space="preserve"> </w:t>
      </w:r>
      <w:r w:rsidRPr="009F547C">
        <w:rPr>
          <w:rFonts w:cs="Times New Roman"/>
          <w:szCs w:val="28"/>
        </w:rPr>
        <w:t>Методические ука</w:t>
      </w:r>
      <w:r w:rsidR="006523F4" w:rsidRPr="009F547C">
        <w:rPr>
          <w:rFonts w:cs="Times New Roman"/>
          <w:szCs w:val="28"/>
        </w:rPr>
        <w:t>зания к лабораторным занятиям (</w:t>
      </w:r>
      <w:r w:rsidR="003F26C1">
        <w:rPr>
          <w:rFonts w:cs="Times New Roman"/>
          <w:szCs w:val="28"/>
        </w:rPr>
        <w:t>4</w:t>
      </w:r>
      <w:r w:rsidRPr="009F547C">
        <w:rPr>
          <w:rFonts w:cs="Times New Roman"/>
          <w:szCs w:val="28"/>
        </w:rPr>
        <w:t xml:space="preserve"> семестр) / Бузулукский гуманитарно-технологический институт (филиал) ОГУ. – </w:t>
      </w:r>
      <w:r w:rsidR="00517E72">
        <w:rPr>
          <w:rFonts w:cs="Times New Roman"/>
          <w:szCs w:val="28"/>
        </w:rPr>
        <w:t>Бузулук: БГТИ (филиал) ОГУ, 201</w:t>
      </w:r>
      <w:r w:rsidR="003F26C1">
        <w:rPr>
          <w:rFonts w:cs="Times New Roman"/>
          <w:szCs w:val="28"/>
        </w:rPr>
        <w:t>9</w:t>
      </w:r>
      <w:r w:rsidRPr="009F547C">
        <w:rPr>
          <w:rFonts w:cs="Times New Roman"/>
          <w:szCs w:val="28"/>
        </w:rPr>
        <w:t xml:space="preserve"> – </w:t>
      </w:r>
      <w:r w:rsidR="00A66ED9">
        <w:rPr>
          <w:rFonts w:cs="Times New Roman"/>
          <w:szCs w:val="28"/>
        </w:rPr>
        <w:t>48</w:t>
      </w:r>
      <w:r w:rsidRPr="009F547C">
        <w:rPr>
          <w:rFonts w:cs="Times New Roman"/>
          <w:szCs w:val="28"/>
        </w:rPr>
        <w:t xml:space="preserve"> с.</w:t>
      </w:r>
    </w:p>
    <w:p w:rsidR="00517E72" w:rsidRPr="009F547C" w:rsidRDefault="00517E72" w:rsidP="00517E72">
      <w:pPr>
        <w:pStyle w:val="a3"/>
        <w:numPr>
          <w:ilvl w:val="0"/>
          <w:numId w:val="2"/>
        </w:numPr>
        <w:tabs>
          <w:tab w:val="left" w:pos="993"/>
          <w:tab w:val="left" w:pos="1134"/>
        </w:tabs>
        <w:ind w:left="0" w:firstLine="851"/>
        <w:jc w:val="both"/>
        <w:rPr>
          <w:rFonts w:cs="Times New Roman"/>
          <w:szCs w:val="28"/>
        </w:rPr>
      </w:pPr>
      <w:r w:rsidRPr="009F547C">
        <w:rPr>
          <w:rFonts w:cs="Times New Roman"/>
          <w:szCs w:val="28"/>
          <w:lang w:eastAsia="ru-RU"/>
        </w:rPr>
        <w:t>Теория вероятностей и математическая статистика</w:t>
      </w:r>
      <w:r w:rsidRPr="009F547C">
        <w:rPr>
          <w:rFonts w:cs="Times New Roman"/>
          <w:szCs w:val="28"/>
        </w:rPr>
        <w:t>:</w:t>
      </w:r>
      <w:r w:rsidRPr="009F547C">
        <w:rPr>
          <w:rFonts w:cs="Times New Roman"/>
          <w:b/>
          <w:szCs w:val="28"/>
        </w:rPr>
        <w:t xml:space="preserve"> </w:t>
      </w:r>
      <w:r w:rsidRPr="009F547C">
        <w:rPr>
          <w:rFonts w:cs="Times New Roman"/>
          <w:szCs w:val="28"/>
        </w:rPr>
        <w:t xml:space="preserve">Методические указания к </w:t>
      </w:r>
      <w:r>
        <w:rPr>
          <w:rFonts w:cs="Times New Roman"/>
          <w:szCs w:val="28"/>
        </w:rPr>
        <w:t>практическим</w:t>
      </w:r>
      <w:r w:rsidRPr="009F547C">
        <w:rPr>
          <w:rFonts w:cs="Times New Roman"/>
          <w:szCs w:val="28"/>
        </w:rPr>
        <w:t xml:space="preserve"> занятиям (</w:t>
      </w:r>
      <w:r w:rsidR="003F26C1">
        <w:rPr>
          <w:rFonts w:cs="Times New Roman"/>
          <w:szCs w:val="28"/>
        </w:rPr>
        <w:t>3,4</w:t>
      </w:r>
      <w:r w:rsidRPr="009F547C">
        <w:rPr>
          <w:rFonts w:cs="Times New Roman"/>
          <w:szCs w:val="28"/>
        </w:rPr>
        <w:t xml:space="preserve"> семестр) / Бузулукский гуманитарно-технологический институт (филиал) ОГУ. – </w:t>
      </w:r>
      <w:r>
        <w:rPr>
          <w:rFonts w:cs="Times New Roman"/>
          <w:szCs w:val="28"/>
        </w:rPr>
        <w:t>Бузулук: БГТИ (филиал) ОГУ, 201</w:t>
      </w:r>
      <w:r w:rsidR="003F26C1">
        <w:rPr>
          <w:rFonts w:cs="Times New Roman"/>
          <w:szCs w:val="28"/>
        </w:rPr>
        <w:t>9</w:t>
      </w:r>
      <w:r w:rsidRPr="009F547C">
        <w:rPr>
          <w:rFonts w:cs="Times New Roman"/>
          <w:szCs w:val="28"/>
        </w:rPr>
        <w:t xml:space="preserve"> – </w:t>
      </w:r>
      <w:r>
        <w:rPr>
          <w:rFonts w:cs="Times New Roman"/>
          <w:szCs w:val="28"/>
        </w:rPr>
        <w:t xml:space="preserve">10 </w:t>
      </w:r>
      <w:r w:rsidRPr="009F547C">
        <w:rPr>
          <w:rFonts w:cs="Times New Roman"/>
          <w:szCs w:val="28"/>
        </w:rPr>
        <w:t>с.</w:t>
      </w:r>
    </w:p>
    <w:p w:rsidR="00517E72" w:rsidRPr="009F547C" w:rsidRDefault="00517E72" w:rsidP="003F26C1">
      <w:pPr>
        <w:pStyle w:val="a3"/>
        <w:tabs>
          <w:tab w:val="left" w:pos="993"/>
          <w:tab w:val="left" w:pos="1134"/>
        </w:tabs>
        <w:ind w:left="851"/>
        <w:jc w:val="both"/>
        <w:rPr>
          <w:rFonts w:cs="Times New Roman"/>
          <w:szCs w:val="28"/>
        </w:rPr>
      </w:pPr>
    </w:p>
    <w:p w:rsidR="00896AA5" w:rsidRPr="009F547C" w:rsidRDefault="00896AA5" w:rsidP="009F547C">
      <w:pPr>
        <w:pStyle w:val="a3"/>
        <w:ind w:left="0" w:firstLine="851"/>
        <w:jc w:val="both"/>
        <w:rPr>
          <w:rFonts w:eastAsia="Times New Roman" w:cs="Times New Roman"/>
          <w:b/>
          <w:szCs w:val="28"/>
        </w:rPr>
      </w:pPr>
    </w:p>
    <w:bookmarkEnd w:id="0"/>
    <w:p w:rsidR="00965E35" w:rsidRPr="009F547C" w:rsidRDefault="00965E35" w:rsidP="009F547C">
      <w:pPr>
        <w:pStyle w:val="a3"/>
        <w:ind w:left="0" w:firstLine="851"/>
        <w:jc w:val="both"/>
        <w:rPr>
          <w:rFonts w:eastAsia="Times New Roman" w:cs="Times New Roman"/>
          <w:b/>
          <w:szCs w:val="28"/>
        </w:rPr>
      </w:pPr>
      <w:r w:rsidRPr="009F547C">
        <w:rPr>
          <w:rFonts w:eastAsia="Times New Roman" w:cs="Times New Roman"/>
          <w:b/>
          <w:szCs w:val="28"/>
        </w:rPr>
        <w:t xml:space="preserve">Критерии оценки </w:t>
      </w:r>
    </w:p>
    <w:p w:rsidR="00965E35" w:rsidRPr="009F547C" w:rsidRDefault="00965E35" w:rsidP="009F547C">
      <w:pPr>
        <w:pStyle w:val="a3"/>
        <w:ind w:left="0" w:firstLine="851"/>
        <w:jc w:val="both"/>
        <w:rPr>
          <w:rFonts w:eastAsia="Times New Roman" w:cs="Times New Roman"/>
          <w:b/>
          <w:szCs w:val="28"/>
        </w:rPr>
      </w:pPr>
    </w:p>
    <w:p w:rsidR="00965E35" w:rsidRDefault="00965E35" w:rsidP="009F547C">
      <w:pPr>
        <w:spacing w:after="0" w:line="240" w:lineRule="auto"/>
        <w:ind w:firstLine="851"/>
        <w:jc w:val="both"/>
        <w:rPr>
          <w:rFonts w:ascii="Times New Roman" w:eastAsia="Times New Roman" w:hAnsi="Times New Roman" w:cs="Times New Roman"/>
          <w:sz w:val="28"/>
          <w:szCs w:val="28"/>
        </w:rPr>
      </w:pPr>
      <w:bookmarkStart w:id="1" w:name="_Toc445844541"/>
      <w:r w:rsidRPr="009F547C">
        <w:rPr>
          <w:rFonts w:ascii="Times New Roman" w:eastAsia="Times New Roman" w:hAnsi="Times New Roman" w:cs="Times New Roman"/>
          <w:sz w:val="28"/>
          <w:szCs w:val="28"/>
        </w:rPr>
        <w:t xml:space="preserve">Студент допускается к собеседованию по контрольной работе при условии выполнения 75%-100% условий и требований, сформулированных в ней. На момент собеседования в контрольную работу должны быть внесены изменения с учетом замечаний преподавателя. </w:t>
      </w:r>
    </w:p>
    <w:p w:rsidR="00C7093D" w:rsidRPr="00B43207" w:rsidRDefault="00C7093D" w:rsidP="00C709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Сдача зачета в форме тестирования. </w:t>
      </w:r>
      <w:r w:rsidRPr="00B43207">
        <w:rPr>
          <w:rFonts w:ascii="Times New Roman" w:eastAsia="Times New Roman" w:hAnsi="Times New Roman" w:cs="Times New Roman"/>
          <w:sz w:val="28"/>
          <w:szCs w:val="28"/>
        </w:rPr>
        <w:t>Всего 40 вопросов. Если количество правильных ответов менее 20, назначается пересдача.</w:t>
      </w:r>
    </w:p>
    <w:p w:rsidR="00C7093D" w:rsidRPr="00881A01" w:rsidRDefault="00C7093D" w:rsidP="00C7093D">
      <w:pPr>
        <w:spacing w:after="0" w:line="240" w:lineRule="auto"/>
        <w:jc w:val="both"/>
        <w:rPr>
          <w:rFonts w:ascii="Times New Roman" w:hAnsi="Times New Roman" w:cs="Times New Roman"/>
          <w:sz w:val="28"/>
          <w:szCs w:val="28"/>
        </w:rPr>
      </w:pPr>
      <w:r w:rsidRPr="00B43207">
        <w:rPr>
          <w:rFonts w:eastAsia="Times New Roman"/>
          <w:sz w:val="28"/>
          <w:szCs w:val="28"/>
        </w:rPr>
        <w:t xml:space="preserve"> </w:t>
      </w:r>
      <w:r>
        <w:rPr>
          <w:rFonts w:ascii="Times New Roman" w:hAnsi="Times New Roman" w:cs="Times New Roman"/>
          <w:sz w:val="28"/>
          <w:szCs w:val="28"/>
        </w:rPr>
        <w:t>Экзамен устный по билетам, в которых два теоретических вопроса и задача. Подготовка к ответу – 30 минут.</w:t>
      </w:r>
    </w:p>
    <w:p w:rsidR="00965E35" w:rsidRPr="009F547C" w:rsidRDefault="00965E35" w:rsidP="009F547C">
      <w:pPr>
        <w:pStyle w:val="a3"/>
        <w:ind w:left="0" w:firstLine="851"/>
        <w:jc w:val="both"/>
        <w:rPr>
          <w:rFonts w:eastAsia="Times New Roman" w:cs="Times New Roman"/>
          <w:b/>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Оценка </w:t>
      </w:r>
      <w:r w:rsidRPr="009F547C">
        <w:rPr>
          <w:rFonts w:ascii="Times New Roman" w:hAnsi="Times New Roman" w:cs="Times New Roman"/>
          <w:b/>
          <w:sz w:val="28"/>
          <w:szCs w:val="28"/>
        </w:rPr>
        <w:t>«отлично»</w:t>
      </w:r>
      <w:r w:rsidRPr="009F547C">
        <w:rPr>
          <w:rFonts w:ascii="Times New Roman" w:hAnsi="Times New Roman" w:cs="Times New Roman"/>
          <w:sz w:val="28"/>
          <w:szCs w:val="28"/>
        </w:rPr>
        <w:t xml:space="preserve"> выставляется в том случае, если студент глубоко и прочно усвоил программный материал курса, последовательно, четко, с необходимыми пояснениями и доказательствами излагает ответы на вопросы, свободно применяет теоретические знания при решении задач, без затруднений отвечает на дополнительные вопросы.</w:t>
      </w:r>
    </w:p>
    <w:p w:rsidR="009F547C" w:rsidRDefault="009F547C" w:rsidP="009F547C">
      <w:pPr>
        <w:spacing w:after="0" w:line="240" w:lineRule="auto"/>
        <w:ind w:firstLine="851"/>
        <w:jc w:val="both"/>
        <w:rPr>
          <w:rFonts w:ascii="Times New Roman" w:hAnsi="Times New Roman" w:cs="Times New Roman"/>
          <w:sz w:val="28"/>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Оценка </w:t>
      </w:r>
      <w:r w:rsidRPr="009F547C">
        <w:rPr>
          <w:rFonts w:ascii="Times New Roman" w:hAnsi="Times New Roman" w:cs="Times New Roman"/>
          <w:b/>
          <w:sz w:val="28"/>
          <w:szCs w:val="28"/>
        </w:rPr>
        <w:t>«хорошо»</w:t>
      </w:r>
      <w:r w:rsidRPr="009F547C">
        <w:rPr>
          <w:rFonts w:ascii="Times New Roman" w:hAnsi="Times New Roman" w:cs="Times New Roman"/>
          <w:sz w:val="28"/>
          <w:szCs w:val="28"/>
        </w:rPr>
        <w:t xml:space="preserve"> выставляется в том случае, если студент твердо знает материал, грамотно и по существу излагает его, допуская при этом непринципиальные неточности, правильно применяет теоретические знания при решении задач, не испытывает явных затруднений и не допускает существенных неточностей при ответах на дополнительные вопросы.</w:t>
      </w:r>
    </w:p>
    <w:p w:rsidR="009F547C" w:rsidRDefault="009F547C" w:rsidP="009F547C">
      <w:pPr>
        <w:spacing w:after="0" w:line="240" w:lineRule="auto"/>
        <w:ind w:firstLine="851"/>
        <w:jc w:val="both"/>
        <w:rPr>
          <w:rFonts w:ascii="Times New Roman" w:hAnsi="Times New Roman" w:cs="Times New Roman"/>
          <w:sz w:val="28"/>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Оценка </w:t>
      </w:r>
      <w:r w:rsidRPr="009F547C">
        <w:rPr>
          <w:rFonts w:ascii="Times New Roman" w:hAnsi="Times New Roman" w:cs="Times New Roman"/>
          <w:b/>
          <w:sz w:val="28"/>
          <w:szCs w:val="28"/>
        </w:rPr>
        <w:t xml:space="preserve">«удовлетворительно» </w:t>
      </w:r>
      <w:r w:rsidRPr="009F547C">
        <w:rPr>
          <w:rFonts w:ascii="Times New Roman" w:hAnsi="Times New Roman" w:cs="Times New Roman"/>
          <w:sz w:val="28"/>
          <w:szCs w:val="28"/>
        </w:rPr>
        <w:t>выставляется в том случае, если студент имеет знания только основного материала, но не усвоил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решении задач.</w:t>
      </w:r>
    </w:p>
    <w:p w:rsidR="009F547C" w:rsidRDefault="009F547C" w:rsidP="009F547C">
      <w:pPr>
        <w:spacing w:after="0" w:line="240" w:lineRule="auto"/>
        <w:ind w:firstLine="851"/>
        <w:jc w:val="both"/>
        <w:rPr>
          <w:rFonts w:ascii="Times New Roman" w:hAnsi="Times New Roman" w:cs="Times New Roman"/>
          <w:sz w:val="28"/>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sz w:val="28"/>
          <w:szCs w:val="28"/>
        </w:rPr>
        <w:t xml:space="preserve">Оценка </w:t>
      </w:r>
      <w:r w:rsidRPr="009F547C">
        <w:rPr>
          <w:rFonts w:ascii="Times New Roman" w:hAnsi="Times New Roman" w:cs="Times New Roman"/>
          <w:b/>
          <w:sz w:val="28"/>
          <w:szCs w:val="28"/>
        </w:rPr>
        <w:t>«неудовлетворительно»</w:t>
      </w:r>
      <w:r w:rsidRPr="009F547C">
        <w:rPr>
          <w:rFonts w:ascii="Times New Roman" w:hAnsi="Times New Roman" w:cs="Times New Roman"/>
          <w:sz w:val="28"/>
          <w:szCs w:val="28"/>
        </w:rPr>
        <w:t xml:space="preserve"> выставляется в том случае, если студент не знает значительной части программного материала, допускает принципиальные ошибки при решении задач, слабо владеет терминами, формирующими понятийно-терминологический аппарат лекционного курса.</w:t>
      </w:r>
    </w:p>
    <w:p w:rsidR="00965E35" w:rsidRPr="009F547C" w:rsidRDefault="00965E35" w:rsidP="009F547C">
      <w:pPr>
        <w:spacing w:after="0" w:line="240" w:lineRule="auto"/>
        <w:ind w:firstLine="851"/>
        <w:jc w:val="both"/>
        <w:rPr>
          <w:rFonts w:ascii="Times New Roman" w:hAnsi="Times New Roman" w:cs="Times New Roman"/>
          <w:sz w:val="28"/>
          <w:szCs w:val="28"/>
        </w:rPr>
      </w:pPr>
    </w:p>
    <w:p w:rsidR="00965E35" w:rsidRPr="009F547C" w:rsidRDefault="00965E35"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b/>
          <w:sz w:val="28"/>
          <w:szCs w:val="28"/>
        </w:rPr>
        <w:lastRenderedPageBreak/>
        <w:t>«Зачтено»</w:t>
      </w:r>
      <w:r w:rsidRPr="009F547C">
        <w:rPr>
          <w:rFonts w:ascii="Times New Roman" w:hAnsi="Times New Roman" w:cs="Times New Roman"/>
          <w:sz w:val="28"/>
          <w:szCs w:val="28"/>
        </w:rPr>
        <w:t xml:space="preserve"> выставляется студенту, если он как минимум имеет знания основного материала, но может допускать при этом неточности, недостаточно правильные формулировки, нарушение логической последовательности в изложении программного материала.</w:t>
      </w:r>
    </w:p>
    <w:p w:rsidR="009F547C" w:rsidRDefault="009F547C" w:rsidP="009F547C">
      <w:pPr>
        <w:spacing w:after="0" w:line="240" w:lineRule="auto"/>
        <w:ind w:firstLine="851"/>
        <w:jc w:val="both"/>
        <w:rPr>
          <w:rFonts w:ascii="Times New Roman" w:hAnsi="Times New Roman" w:cs="Times New Roman"/>
          <w:b/>
          <w:sz w:val="28"/>
          <w:szCs w:val="28"/>
        </w:rPr>
      </w:pPr>
    </w:p>
    <w:p w:rsidR="00965E35" w:rsidRPr="009F547C" w:rsidRDefault="007974B1" w:rsidP="009F547C">
      <w:pPr>
        <w:spacing w:after="0" w:line="240" w:lineRule="auto"/>
        <w:ind w:firstLine="851"/>
        <w:jc w:val="both"/>
        <w:rPr>
          <w:rFonts w:ascii="Times New Roman" w:hAnsi="Times New Roman" w:cs="Times New Roman"/>
          <w:sz w:val="28"/>
          <w:szCs w:val="28"/>
        </w:rPr>
      </w:pPr>
      <w:r w:rsidRPr="009F547C">
        <w:rPr>
          <w:rFonts w:ascii="Times New Roman" w:hAnsi="Times New Roman" w:cs="Times New Roman"/>
          <w:b/>
          <w:sz w:val="28"/>
          <w:szCs w:val="28"/>
        </w:rPr>
        <w:t>«</w:t>
      </w:r>
      <w:proofErr w:type="spellStart"/>
      <w:r w:rsidRPr="009F547C">
        <w:rPr>
          <w:rFonts w:ascii="Times New Roman" w:hAnsi="Times New Roman" w:cs="Times New Roman"/>
          <w:b/>
          <w:sz w:val="28"/>
          <w:szCs w:val="28"/>
        </w:rPr>
        <w:t>Не</w:t>
      </w:r>
      <w:r w:rsidR="00965E35" w:rsidRPr="009F547C">
        <w:rPr>
          <w:rFonts w:ascii="Times New Roman" w:hAnsi="Times New Roman" w:cs="Times New Roman"/>
          <w:b/>
          <w:sz w:val="28"/>
          <w:szCs w:val="28"/>
        </w:rPr>
        <w:t>зачтено</w:t>
      </w:r>
      <w:proofErr w:type="spellEnd"/>
      <w:r w:rsidR="00965E35" w:rsidRPr="009F547C">
        <w:rPr>
          <w:rFonts w:ascii="Times New Roman" w:hAnsi="Times New Roman" w:cs="Times New Roman"/>
          <w:b/>
          <w:sz w:val="28"/>
          <w:szCs w:val="28"/>
        </w:rPr>
        <w:t>»</w:t>
      </w:r>
      <w:r w:rsidR="00965E35" w:rsidRPr="009F547C">
        <w:rPr>
          <w:rFonts w:ascii="Times New Roman" w:hAnsi="Times New Roman" w:cs="Times New Roman"/>
          <w:sz w:val="28"/>
          <w:szCs w:val="28"/>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незачет ставится студентам, которые не могут продолжить обучение без дополнительных занятий по соответствующей.</w:t>
      </w: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p>
    <w:p w:rsidR="009F547C" w:rsidRDefault="00965E35" w:rsidP="009F547C">
      <w:pPr>
        <w:pStyle w:val="2"/>
        <w:spacing w:before="0" w:line="240" w:lineRule="auto"/>
        <w:ind w:firstLine="851"/>
        <w:jc w:val="both"/>
        <w:rPr>
          <w:szCs w:val="28"/>
          <w:lang w:eastAsia="ru-RU"/>
        </w:rPr>
      </w:pPr>
      <w:r w:rsidRPr="009F547C">
        <w:rPr>
          <w:szCs w:val="28"/>
          <w:lang w:eastAsia="ru-RU"/>
        </w:rPr>
        <w:t xml:space="preserve"> Порядок формирования оценок по дисциплине</w:t>
      </w:r>
      <w:bookmarkEnd w:id="1"/>
      <w:r w:rsidRPr="009F547C">
        <w:rPr>
          <w:szCs w:val="28"/>
          <w:lang w:eastAsia="ru-RU"/>
        </w:rPr>
        <w:t xml:space="preserve"> </w:t>
      </w:r>
      <w:r w:rsidRPr="009F547C">
        <w:rPr>
          <w:szCs w:val="28"/>
          <w:lang w:eastAsia="ru-RU"/>
        </w:rPr>
        <w:br/>
      </w:r>
    </w:p>
    <w:p w:rsidR="00965E35" w:rsidRPr="009F547C" w:rsidRDefault="00965E35" w:rsidP="009F547C">
      <w:pPr>
        <w:pStyle w:val="2"/>
        <w:spacing w:before="0" w:line="240" w:lineRule="auto"/>
        <w:ind w:firstLine="851"/>
        <w:jc w:val="both"/>
        <w:rPr>
          <w:szCs w:val="28"/>
          <w:lang w:eastAsia="ru-RU"/>
        </w:rPr>
      </w:pPr>
      <w:r w:rsidRPr="009F547C">
        <w:rPr>
          <w:szCs w:val="28"/>
          <w:lang w:eastAsia="ru-RU"/>
        </w:rPr>
        <w:t>Блок А.</w:t>
      </w:r>
    </w:p>
    <w:p w:rsidR="009F547C" w:rsidRDefault="009F547C" w:rsidP="009F547C">
      <w:pPr>
        <w:spacing w:after="0" w:line="240" w:lineRule="auto"/>
        <w:ind w:firstLine="851"/>
        <w:jc w:val="both"/>
        <w:rPr>
          <w:rFonts w:ascii="Times New Roman" w:eastAsia="Times New Roman" w:hAnsi="Times New Roman" w:cs="Times New Roman"/>
          <w:i/>
          <w:sz w:val="28"/>
          <w:szCs w:val="28"/>
        </w:rPr>
      </w:pP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i/>
          <w:sz w:val="28"/>
          <w:szCs w:val="28"/>
        </w:rPr>
        <w:t>Тестовый контроль</w:t>
      </w:r>
      <w:r w:rsidRPr="009F547C">
        <w:rPr>
          <w:rFonts w:ascii="Times New Roman" w:eastAsia="Times New Roman" w:hAnsi="Times New Roman" w:cs="Times New Roman"/>
          <w:sz w:val="28"/>
          <w:szCs w:val="28"/>
        </w:rPr>
        <w:t>. Заключатся в тестировании. Всего 40 вопросов. Если количество правильных ответов менее двадцати, назначается пересдача.</w:t>
      </w:r>
    </w:p>
    <w:p w:rsidR="009F547C" w:rsidRDefault="009F547C" w:rsidP="009F547C">
      <w:pPr>
        <w:spacing w:after="0" w:line="240" w:lineRule="auto"/>
        <w:ind w:firstLine="851"/>
        <w:jc w:val="both"/>
        <w:rPr>
          <w:rFonts w:ascii="Times New Roman" w:hAnsi="Times New Roman" w:cs="Times New Roman"/>
          <w:b/>
          <w:sz w:val="28"/>
          <w:szCs w:val="28"/>
        </w:rPr>
      </w:pPr>
    </w:p>
    <w:p w:rsidR="00965E35" w:rsidRPr="009F547C" w:rsidRDefault="00965E35" w:rsidP="009F547C">
      <w:pPr>
        <w:spacing w:after="0" w:line="240" w:lineRule="auto"/>
        <w:ind w:firstLine="851"/>
        <w:jc w:val="both"/>
        <w:rPr>
          <w:rFonts w:ascii="Times New Roman" w:hAnsi="Times New Roman" w:cs="Times New Roman"/>
          <w:b/>
          <w:sz w:val="28"/>
          <w:szCs w:val="28"/>
        </w:rPr>
      </w:pPr>
      <w:r w:rsidRPr="009F547C">
        <w:rPr>
          <w:rFonts w:ascii="Times New Roman" w:hAnsi="Times New Roman" w:cs="Times New Roman"/>
          <w:b/>
          <w:sz w:val="28"/>
          <w:szCs w:val="28"/>
        </w:rPr>
        <w:t>Блок Б.</w:t>
      </w:r>
    </w:p>
    <w:p w:rsidR="009F547C" w:rsidRDefault="009F547C" w:rsidP="009F547C">
      <w:pPr>
        <w:spacing w:after="0" w:line="240" w:lineRule="auto"/>
        <w:ind w:firstLine="851"/>
        <w:jc w:val="both"/>
        <w:rPr>
          <w:rFonts w:ascii="Times New Roman" w:eastAsia="Times New Roman" w:hAnsi="Times New Roman" w:cs="Times New Roman"/>
          <w:i/>
          <w:sz w:val="28"/>
          <w:szCs w:val="28"/>
        </w:rPr>
      </w:pPr>
    </w:p>
    <w:p w:rsidR="00965E35" w:rsidRPr="009F547C" w:rsidRDefault="00965E35" w:rsidP="009F547C">
      <w:pPr>
        <w:spacing w:after="0" w:line="240" w:lineRule="auto"/>
        <w:ind w:firstLine="851"/>
        <w:jc w:val="both"/>
        <w:rPr>
          <w:rFonts w:ascii="Times New Roman" w:eastAsia="Times New Roman" w:hAnsi="Times New Roman" w:cs="Times New Roman"/>
          <w:sz w:val="28"/>
          <w:szCs w:val="28"/>
        </w:rPr>
      </w:pPr>
      <w:r w:rsidRPr="009F547C">
        <w:rPr>
          <w:rFonts w:ascii="Times New Roman" w:eastAsia="Times New Roman" w:hAnsi="Times New Roman" w:cs="Times New Roman"/>
          <w:i/>
          <w:sz w:val="28"/>
          <w:szCs w:val="28"/>
        </w:rPr>
        <w:t>Решение задач на практическом занятии</w:t>
      </w:r>
      <w:r w:rsidRPr="009F547C">
        <w:rPr>
          <w:rFonts w:ascii="Times New Roman" w:eastAsia="Times New Roman" w:hAnsi="Times New Roman" w:cs="Times New Roman"/>
          <w:sz w:val="28"/>
          <w:szCs w:val="28"/>
        </w:rPr>
        <w:t xml:space="preserve">. </w:t>
      </w:r>
    </w:p>
    <w:p w:rsidR="00965E35" w:rsidRPr="009F547C" w:rsidRDefault="00965E35" w:rsidP="009F547C">
      <w:pPr>
        <w:spacing w:after="0" w:line="240" w:lineRule="auto"/>
        <w:ind w:firstLine="851"/>
        <w:jc w:val="both"/>
        <w:rPr>
          <w:rFonts w:ascii="Times New Roman" w:eastAsia="Times New Roman" w:hAnsi="Times New Roman" w:cs="Times New Roman"/>
          <w:i/>
          <w:sz w:val="28"/>
          <w:szCs w:val="28"/>
        </w:rPr>
      </w:pPr>
      <w:r w:rsidRPr="009F547C">
        <w:rPr>
          <w:rFonts w:ascii="Times New Roman" w:eastAsia="Times New Roman" w:hAnsi="Times New Roman" w:cs="Times New Roman"/>
          <w:i/>
          <w:sz w:val="28"/>
          <w:szCs w:val="28"/>
        </w:rPr>
        <w:t>Выполнение лабораторных работ. Защита отчета по работе.</w:t>
      </w:r>
    </w:p>
    <w:p w:rsidR="00965E35" w:rsidRPr="009F547C" w:rsidRDefault="00965E35" w:rsidP="009F547C">
      <w:pPr>
        <w:spacing w:after="0" w:line="240" w:lineRule="auto"/>
        <w:ind w:firstLine="851"/>
        <w:jc w:val="both"/>
        <w:rPr>
          <w:rFonts w:ascii="Times New Roman" w:hAnsi="Times New Roman" w:cs="Times New Roman"/>
          <w:i/>
          <w:sz w:val="28"/>
          <w:szCs w:val="28"/>
        </w:rPr>
      </w:pPr>
      <w:r w:rsidRPr="009F547C">
        <w:rPr>
          <w:rFonts w:ascii="Times New Roman" w:hAnsi="Times New Roman" w:cs="Times New Roman"/>
          <w:i/>
          <w:sz w:val="28"/>
          <w:szCs w:val="28"/>
        </w:rPr>
        <w:t>Выполнение контрольных работ</w:t>
      </w:r>
      <w:r w:rsidRPr="009F547C">
        <w:rPr>
          <w:rFonts w:ascii="Times New Roman" w:hAnsi="Times New Roman" w:cs="Times New Roman"/>
          <w:sz w:val="28"/>
          <w:szCs w:val="28"/>
        </w:rPr>
        <w:t xml:space="preserve"> в отдельной тетради в рукописном</w:t>
      </w:r>
    </w:p>
    <w:p w:rsidR="009F547C" w:rsidRDefault="009F547C" w:rsidP="009F547C">
      <w:pPr>
        <w:spacing w:after="0" w:line="240" w:lineRule="auto"/>
        <w:ind w:firstLine="851"/>
        <w:jc w:val="both"/>
        <w:rPr>
          <w:rFonts w:ascii="Times New Roman" w:hAnsi="Times New Roman" w:cs="Times New Roman"/>
          <w:b/>
          <w:sz w:val="28"/>
          <w:szCs w:val="28"/>
        </w:rPr>
      </w:pPr>
    </w:p>
    <w:p w:rsidR="00965E35" w:rsidRPr="009F547C" w:rsidRDefault="00965E35" w:rsidP="009F547C">
      <w:pPr>
        <w:spacing w:after="0" w:line="240" w:lineRule="auto"/>
        <w:ind w:firstLine="851"/>
        <w:jc w:val="both"/>
        <w:rPr>
          <w:rFonts w:ascii="Times New Roman" w:hAnsi="Times New Roman" w:cs="Times New Roman"/>
          <w:b/>
          <w:sz w:val="28"/>
          <w:szCs w:val="28"/>
        </w:rPr>
      </w:pPr>
      <w:r w:rsidRPr="009F547C">
        <w:rPr>
          <w:rFonts w:ascii="Times New Roman" w:hAnsi="Times New Roman" w:cs="Times New Roman"/>
          <w:b/>
          <w:sz w:val="28"/>
          <w:szCs w:val="28"/>
        </w:rPr>
        <w:t>Блок С.</w:t>
      </w:r>
    </w:p>
    <w:p w:rsidR="009F547C" w:rsidRDefault="009F547C" w:rsidP="009F547C">
      <w:pPr>
        <w:spacing w:after="0" w:line="240" w:lineRule="auto"/>
        <w:ind w:firstLine="851"/>
        <w:jc w:val="both"/>
        <w:rPr>
          <w:rFonts w:ascii="Times New Roman" w:hAnsi="Times New Roman" w:cs="Times New Roman"/>
          <w:i/>
          <w:sz w:val="28"/>
          <w:szCs w:val="28"/>
        </w:rPr>
      </w:pPr>
    </w:p>
    <w:p w:rsidR="00965E35" w:rsidRPr="009F547C" w:rsidRDefault="00965E35" w:rsidP="009F547C">
      <w:pPr>
        <w:spacing w:after="0" w:line="240" w:lineRule="auto"/>
        <w:ind w:firstLine="851"/>
        <w:jc w:val="both"/>
        <w:rPr>
          <w:rFonts w:ascii="Times New Roman" w:hAnsi="Times New Roman" w:cs="Times New Roman"/>
          <w:i/>
          <w:sz w:val="28"/>
          <w:szCs w:val="28"/>
        </w:rPr>
      </w:pPr>
      <w:r w:rsidRPr="009F547C">
        <w:rPr>
          <w:rFonts w:ascii="Times New Roman" w:hAnsi="Times New Roman" w:cs="Times New Roman"/>
          <w:i/>
          <w:sz w:val="28"/>
          <w:szCs w:val="28"/>
        </w:rPr>
        <w:t>Решение кейс-задач</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
          <w:bCs/>
          <w:sz w:val="28"/>
          <w:szCs w:val="28"/>
        </w:rPr>
      </w:pPr>
      <w:r w:rsidRPr="009F547C">
        <w:rPr>
          <w:rFonts w:ascii="Times New Roman" w:hAnsi="Times New Roman" w:cs="Times New Roman"/>
          <w:b/>
          <w:bCs/>
          <w:sz w:val="28"/>
          <w:szCs w:val="28"/>
        </w:rPr>
        <w:t>Задача 1</w:t>
      </w: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Cs/>
          <w:sz w:val="28"/>
          <w:szCs w:val="28"/>
        </w:rPr>
        <w:t>Курсовая стоимость ценной бумаги равна 1000 рублей. Она может в течение недели подорожать на 4% с вероятностью 0,9 или подешеветь на 4 % с вероятностью 0,1. Предполагается, что еженедельные изменения цен независимы. Прошло две недели.</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
          <w:bCs/>
          <w:sz w:val="28"/>
          <w:szCs w:val="28"/>
        </w:rPr>
        <w:t>Подзадача 1.</w:t>
      </w:r>
      <w:r w:rsidRPr="009F547C">
        <w:rPr>
          <w:rFonts w:ascii="Times New Roman" w:hAnsi="Times New Roman" w:cs="Times New Roman"/>
          <w:bCs/>
          <w:sz w:val="28"/>
          <w:szCs w:val="28"/>
        </w:rPr>
        <w:t xml:space="preserve"> Установите соответствие между случайными событиями и вероятностями этих событий…..</w:t>
      </w:r>
    </w:p>
    <w:p w:rsidR="00965E35" w:rsidRPr="009F547C" w:rsidRDefault="00965E35" w:rsidP="009F547C">
      <w:pPr>
        <w:pStyle w:val="a3"/>
        <w:numPr>
          <w:ilvl w:val="1"/>
          <w:numId w:val="16"/>
        </w:numPr>
        <w:tabs>
          <w:tab w:val="left" w:pos="1276"/>
        </w:tabs>
        <w:autoSpaceDE w:val="0"/>
        <w:autoSpaceDN w:val="0"/>
        <w:adjustRightInd w:val="0"/>
        <w:ind w:firstLine="851"/>
        <w:jc w:val="both"/>
        <w:rPr>
          <w:rFonts w:cs="Times New Roman"/>
          <w:bCs/>
          <w:szCs w:val="28"/>
        </w:rPr>
      </w:pPr>
      <w:r w:rsidRPr="009F547C">
        <w:rPr>
          <w:rFonts w:cs="Times New Roman"/>
          <w:bCs/>
          <w:szCs w:val="28"/>
        </w:rPr>
        <w:t>Курс ценной бумаги упадет</w:t>
      </w:r>
    </w:p>
    <w:p w:rsidR="00965E35" w:rsidRPr="009F547C" w:rsidRDefault="00965E35" w:rsidP="009F547C">
      <w:pPr>
        <w:pStyle w:val="a3"/>
        <w:numPr>
          <w:ilvl w:val="1"/>
          <w:numId w:val="16"/>
        </w:numPr>
        <w:tabs>
          <w:tab w:val="left" w:pos="1276"/>
        </w:tabs>
        <w:autoSpaceDE w:val="0"/>
        <w:autoSpaceDN w:val="0"/>
        <w:adjustRightInd w:val="0"/>
        <w:ind w:firstLine="851"/>
        <w:jc w:val="both"/>
        <w:rPr>
          <w:rFonts w:cs="Times New Roman"/>
          <w:bCs/>
          <w:szCs w:val="28"/>
        </w:rPr>
      </w:pPr>
      <w:r w:rsidRPr="009F547C">
        <w:rPr>
          <w:rFonts w:cs="Times New Roman"/>
          <w:bCs/>
          <w:szCs w:val="28"/>
        </w:rPr>
        <w:t>Курс ценной бумаги вырастет</w:t>
      </w:r>
    </w:p>
    <w:p w:rsidR="00965E35" w:rsidRPr="009F547C" w:rsidRDefault="00965E35" w:rsidP="009F547C">
      <w:pPr>
        <w:pStyle w:val="a3"/>
        <w:numPr>
          <w:ilvl w:val="1"/>
          <w:numId w:val="16"/>
        </w:numPr>
        <w:tabs>
          <w:tab w:val="left" w:pos="1276"/>
        </w:tabs>
        <w:autoSpaceDE w:val="0"/>
        <w:autoSpaceDN w:val="0"/>
        <w:adjustRightInd w:val="0"/>
        <w:ind w:firstLine="851"/>
        <w:jc w:val="both"/>
        <w:rPr>
          <w:rFonts w:cs="Times New Roman"/>
          <w:bCs/>
          <w:szCs w:val="28"/>
        </w:rPr>
      </w:pPr>
      <w:r w:rsidRPr="009F547C">
        <w:rPr>
          <w:rFonts w:cs="Times New Roman"/>
          <w:bCs/>
          <w:szCs w:val="28"/>
        </w:rPr>
        <w:t>Курс ценной бумаги не изменится</w:t>
      </w:r>
    </w:p>
    <w:p w:rsidR="00965E35" w:rsidRPr="009F547C" w:rsidRDefault="00965E35" w:rsidP="009F547C">
      <w:pPr>
        <w:tabs>
          <w:tab w:val="left" w:pos="1276"/>
        </w:tabs>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Cs/>
          <w:sz w:val="28"/>
          <w:szCs w:val="28"/>
        </w:rPr>
        <w:t>Ответы:</w:t>
      </w:r>
    </w:p>
    <w:p w:rsidR="00965E35" w:rsidRPr="009F547C" w:rsidRDefault="00965E35" w:rsidP="009F547C">
      <w:pPr>
        <w:pStyle w:val="a3"/>
        <w:numPr>
          <w:ilvl w:val="1"/>
          <w:numId w:val="15"/>
        </w:numPr>
        <w:tabs>
          <w:tab w:val="left" w:pos="1276"/>
        </w:tabs>
        <w:autoSpaceDE w:val="0"/>
        <w:autoSpaceDN w:val="0"/>
        <w:adjustRightInd w:val="0"/>
        <w:ind w:firstLine="851"/>
        <w:jc w:val="both"/>
        <w:rPr>
          <w:rFonts w:cs="Times New Roman"/>
          <w:bCs/>
          <w:szCs w:val="28"/>
        </w:rPr>
      </w:pPr>
      <w:r w:rsidRPr="009F547C">
        <w:rPr>
          <w:rFonts w:cs="Times New Roman"/>
          <w:bCs/>
          <w:szCs w:val="28"/>
        </w:rPr>
        <w:t xml:space="preserve"> 0,19</w:t>
      </w:r>
    </w:p>
    <w:p w:rsidR="00965E35" w:rsidRPr="009F547C" w:rsidRDefault="00965E35" w:rsidP="009F547C">
      <w:pPr>
        <w:pStyle w:val="a3"/>
        <w:numPr>
          <w:ilvl w:val="1"/>
          <w:numId w:val="15"/>
        </w:numPr>
        <w:tabs>
          <w:tab w:val="left" w:pos="1276"/>
        </w:tabs>
        <w:autoSpaceDE w:val="0"/>
        <w:autoSpaceDN w:val="0"/>
        <w:adjustRightInd w:val="0"/>
        <w:ind w:firstLine="851"/>
        <w:jc w:val="both"/>
        <w:rPr>
          <w:rFonts w:cs="Times New Roman"/>
          <w:bCs/>
          <w:szCs w:val="28"/>
        </w:rPr>
      </w:pPr>
      <w:r w:rsidRPr="009F547C">
        <w:rPr>
          <w:rFonts w:cs="Times New Roman"/>
          <w:bCs/>
          <w:szCs w:val="28"/>
        </w:rPr>
        <w:t>0,81</w:t>
      </w:r>
    </w:p>
    <w:p w:rsidR="00965E35" w:rsidRPr="009F547C" w:rsidRDefault="00965E35" w:rsidP="009F547C">
      <w:pPr>
        <w:pStyle w:val="a3"/>
        <w:numPr>
          <w:ilvl w:val="1"/>
          <w:numId w:val="15"/>
        </w:numPr>
        <w:tabs>
          <w:tab w:val="left" w:pos="1276"/>
        </w:tabs>
        <w:autoSpaceDE w:val="0"/>
        <w:autoSpaceDN w:val="0"/>
        <w:adjustRightInd w:val="0"/>
        <w:ind w:firstLine="851"/>
        <w:jc w:val="both"/>
        <w:rPr>
          <w:rFonts w:cs="Times New Roman"/>
          <w:bCs/>
          <w:szCs w:val="28"/>
        </w:rPr>
      </w:pPr>
      <w:r w:rsidRPr="009F547C">
        <w:rPr>
          <w:rFonts w:cs="Times New Roman"/>
          <w:bCs/>
          <w:szCs w:val="28"/>
        </w:rPr>
        <w:t>0</w:t>
      </w:r>
    </w:p>
    <w:p w:rsidR="00965E35" w:rsidRPr="009F547C" w:rsidRDefault="00965E35" w:rsidP="009F547C">
      <w:pPr>
        <w:pStyle w:val="a3"/>
        <w:numPr>
          <w:ilvl w:val="1"/>
          <w:numId w:val="15"/>
        </w:numPr>
        <w:tabs>
          <w:tab w:val="left" w:pos="1276"/>
        </w:tabs>
        <w:autoSpaceDE w:val="0"/>
        <w:autoSpaceDN w:val="0"/>
        <w:adjustRightInd w:val="0"/>
        <w:ind w:firstLine="851"/>
        <w:jc w:val="both"/>
        <w:rPr>
          <w:rFonts w:cs="Times New Roman"/>
          <w:bCs/>
          <w:szCs w:val="28"/>
        </w:rPr>
      </w:pPr>
      <w:r w:rsidRPr="009F547C">
        <w:rPr>
          <w:rFonts w:cs="Times New Roman"/>
          <w:bCs/>
          <w:szCs w:val="28"/>
        </w:rPr>
        <w:t>0,01</w:t>
      </w:r>
    </w:p>
    <w:p w:rsidR="00965E35" w:rsidRPr="009F547C" w:rsidRDefault="00965E35" w:rsidP="009F547C">
      <w:pPr>
        <w:pStyle w:val="a3"/>
        <w:numPr>
          <w:ilvl w:val="1"/>
          <w:numId w:val="15"/>
        </w:numPr>
        <w:tabs>
          <w:tab w:val="left" w:pos="1276"/>
        </w:tabs>
        <w:autoSpaceDE w:val="0"/>
        <w:autoSpaceDN w:val="0"/>
        <w:adjustRightInd w:val="0"/>
        <w:ind w:firstLine="851"/>
        <w:jc w:val="both"/>
        <w:rPr>
          <w:rFonts w:cs="Times New Roman"/>
          <w:bCs/>
          <w:szCs w:val="28"/>
        </w:rPr>
      </w:pPr>
      <w:r w:rsidRPr="009F547C">
        <w:rPr>
          <w:rFonts w:cs="Times New Roman"/>
          <w:bCs/>
          <w:szCs w:val="28"/>
        </w:rPr>
        <w:lastRenderedPageBreak/>
        <w:t>0,18</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
          <w:bCs/>
          <w:sz w:val="28"/>
          <w:szCs w:val="28"/>
        </w:rPr>
        <w:t>Подзадача 2.</w:t>
      </w:r>
      <w:r w:rsidRPr="009F547C">
        <w:rPr>
          <w:rFonts w:ascii="Times New Roman" w:hAnsi="Times New Roman" w:cs="Times New Roman"/>
          <w:bCs/>
          <w:sz w:val="28"/>
          <w:szCs w:val="28"/>
        </w:rPr>
        <w:t xml:space="preserve"> Максимально возможный курс ценной бумаги будет принадлежать интервалам (в руб.) …..</w:t>
      </w: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Cs/>
          <w:sz w:val="28"/>
          <w:szCs w:val="28"/>
        </w:rPr>
        <w:t>Ответы:</w:t>
      </w:r>
    </w:p>
    <w:p w:rsidR="00965E35" w:rsidRPr="009F547C" w:rsidRDefault="00965E35" w:rsidP="009F547C">
      <w:pPr>
        <w:pStyle w:val="a3"/>
        <w:numPr>
          <w:ilvl w:val="1"/>
          <w:numId w:val="14"/>
        </w:numPr>
        <w:tabs>
          <w:tab w:val="left" w:pos="1134"/>
        </w:tabs>
        <w:autoSpaceDE w:val="0"/>
        <w:autoSpaceDN w:val="0"/>
        <w:adjustRightInd w:val="0"/>
        <w:ind w:firstLine="851"/>
        <w:jc w:val="both"/>
        <w:rPr>
          <w:rFonts w:cs="Times New Roman"/>
          <w:bCs/>
          <w:szCs w:val="28"/>
        </w:rPr>
      </w:pPr>
      <w:r w:rsidRPr="009F547C">
        <w:rPr>
          <w:rFonts w:cs="Times New Roman"/>
          <w:bCs/>
          <w:szCs w:val="28"/>
        </w:rPr>
        <w:t>(1081,5;1082,5)</w:t>
      </w:r>
    </w:p>
    <w:p w:rsidR="00965E35" w:rsidRPr="009F547C" w:rsidRDefault="00965E35" w:rsidP="009F547C">
      <w:pPr>
        <w:pStyle w:val="a3"/>
        <w:numPr>
          <w:ilvl w:val="1"/>
          <w:numId w:val="14"/>
        </w:numPr>
        <w:tabs>
          <w:tab w:val="left" w:pos="1134"/>
        </w:tabs>
        <w:autoSpaceDE w:val="0"/>
        <w:autoSpaceDN w:val="0"/>
        <w:adjustRightInd w:val="0"/>
        <w:ind w:firstLine="851"/>
        <w:jc w:val="both"/>
        <w:rPr>
          <w:rFonts w:cs="Times New Roman"/>
          <w:bCs/>
          <w:szCs w:val="28"/>
        </w:rPr>
      </w:pPr>
      <w:r w:rsidRPr="009F547C">
        <w:rPr>
          <w:rFonts w:cs="Times New Roman"/>
          <w:bCs/>
          <w:szCs w:val="28"/>
        </w:rPr>
        <w:t>(1081,0;1082,0)</w:t>
      </w:r>
    </w:p>
    <w:p w:rsidR="00965E35" w:rsidRPr="009F547C" w:rsidRDefault="00965E35" w:rsidP="009F547C">
      <w:pPr>
        <w:pStyle w:val="a3"/>
        <w:numPr>
          <w:ilvl w:val="1"/>
          <w:numId w:val="14"/>
        </w:numPr>
        <w:tabs>
          <w:tab w:val="left" w:pos="1134"/>
        </w:tabs>
        <w:autoSpaceDE w:val="0"/>
        <w:autoSpaceDN w:val="0"/>
        <w:adjustRightInd w:val="0"/>
        <w:ind w:firstLine="851"/>
        <w:jc w:val="both"/>
        <w:rPr>
          <w:rFonts w:cs="Times New Roman"/>
          <w:bCs/>
          <w:szCs w:val="28"/>
        </w:rPr>
      </w:pPr>
      <w:r w:rsidRPr="009F547C">
        <w:rPr>
          <w:rFonts w:cs="Times New Roman"/>
          <w:bCs/>
          <w:szCs w:val="28"/>
        </w:rPr>
        <w:t>(1080,5;1081,5)</w:t>
      </w:r>
    </w:p>
    <w:p w:rsidR="00965E35" w:rsidRPr="009F547C" w:rsidRDefault="00965E35" w:rsidP="009F547C">
      <w:pPr>
        <w:pStyle w:val="a3"/>
        <w:numPr>
          <w:ilvl w:val="1"/>
          <w:numId w:val="14"/>
        </w:numPr>
        <w:tabs>
          <w:tab w:val="left" w:pos="1134"/>
        </w:tabs>
        <w:autoSpaceDE w:val="0"/>
        <w:autoSpaceDN w:val="0"/>
        <w:adjustRightInd w:val="0"/>
        <w:ind w:firstLine="851"/>
        <w:jc w:val="both"/>
        <w:rPr>
          <w:rFonts w:cs="Times New Roman"/>
          <w:bCs/>
          <w:szCs w:val="28"/>
        </w:rPr>
      </w:pPr>
      <w:r w:rsidRPr="009F547C">
        <w:rPr>
          <w:rFonts w:cs="Times New Roman"/>
          <w:bCs/>
          <w:szCs w:val="28"/>
        </w:rPr>
        <w:t>(1080,0;1081,0)</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
          <w:bCs/>
          <w:sz w:val="28"/>
          <w:szCs w:val="28"/>
        </w:rPr>
        <w:t>Подзадача 3</w:t>
      </w:r>
      <w:r w:rsidRPr="009F547C">
        <w:rPr>
          <w:rFonts w:ascii="Times New Roman" w:hAnsi="Times New Roman" w:cs="Times New Roman"/>
          <w:bCs/>
          <w:sz w:val="28"/>
          <w:szCs w:val="28"/>
        </w:rPr>
        <w:t>. Математическое ожидание курсовой стоимости ценной бумаги равно….</w:t>
      </w: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Cs/>
          <w:sz w:val="28"/>
          <w:szCs w:val="28"/>
        </w:rPr>
        <w:t>Ответы:</w:t>
      </w:r>
    </w:p>
    <w:p w:rsidR="00965E35" w:rsidRPr="009F547C" w:rsidRDefault="00965E35" w:rsidP="009F547C">
      <w:pPr>
        <w:pStyle w:val="a3"/>
        <w:numPr>
          <w:ilvl w:val="0"/>
          <w:numId w:val="17"/>
        </w:numPr>
        <w:tabs>
          <w:tab w:val="left" w:pos="1134"/>
        </w:tabs>
        <w:autoSpaceDE w:val="0"/>
        <w:autoSpaceDN w:val="0"/>
        <w:adjustRightInd w:val="0"/>
        <w:ind w:left="0" w:firstLine="851"/>
        <w:jc w:val="both"/>
        <w:rPr>
          <w:rFonts w:cs="Times New Roman"/>
          <w:szCs w:val="28"/>
        </w:rPr>
      </w:pPr>
      <w:r w:rsidRPr="009F547C">
        <w:rPr>
          <w:rFonts w:cs="Times New Roman"/>
          <w:szCs w:val="28"/>
        </w:rPr>
        <w:t>1065,024</w:t>
      </w:r>
    </w:p>
    <w:p w:rsidR="00965E35" w:rsidRPr="009F547C" w:rsidRDefault="00965E35" w:rsidP="009F547C">
      <w:pPr>
        <w:pStyle w:val="a3"/>
        <w:numPr>
          <w:ilvl w:val="0"/>
          <w:numId w:val="17"/>
        </w:numPr>
        <w:tabs>
          <w:tab w:val="left" w:pos="1134"/>
        </w:tabs>
        <w:autoSpaceDE w:val="0"/>
        <w:autoSpaceDN w:val="0"/>
        <w:adjustRightInd w:val="0"/>
        <w:ind w:left="0" w:firstLine="851"/>
        <w:jc w:val="both"/>
        <w:rPr>
          <w:rFonts w:cs="Times New Roman"/>
          <w:szCs w:val="28"/>
        </w:rPr>
      </w:pPr>
      <w:r w:rsidRPr="009F547C">
        <w:rPr>
          <w:rFonts w:cs="Times New Roman"/>
          <w:szCs w:val="28"/>
        </w:rPr>
        <w:t>1065,00</w:t>
      </w:r>
    </w:p>
    <w:p w:rsidR="00965E35" w:rsidRPr="009F547C" w:rsidRDefault="00965E35" w:rsidP="009F547C">
      <w:pPr>
        <w:pStyle w:val="a3"/>
        <w:numPr>
          <w:ilvl w:val="0"/>
          <w:numId w:val="17"/>
        </w:numPr>
        <w:tabs>
          <w:tab w:val="left" w:pos="1134"/>
        </w:tabs>
        <w:autoSpaceDE w:val="0"/>
        <w:autoSpaceDN w:val="0"/>
        <w:adjustRightInd w:val="0"/>
        <w:ind w:left="0" w:firstLine="851"/>
        <w:jc w:val="both"/>
        <w:rPr>
          <w:rFonts w:cs="Times New Roman"/>
          <w:szCs w:val="28"/>
        </w:rPr>
      </w:pPr>
      <w:r w:rsidRPr="009F547C">
        <w:rPr>
          <w:rFonts w:cs="Times New Roman"/>
          <w:szCs w:val="28"/>
        </w:rPr>
        <w:t>1064,976</w:t>
      </w:r>
    </w:p>
    <w:p w:rsidR="00965E35" w:rsidRPr="009F547C" w:rsidRDefault="00965E35" w:rsidP="009F547C">
      <w:pPr>
        <w:pStyle w:val="a3"/>
        <w:numPr>
          <w:ilvl w:val="0"/>
          <w:numId w:val="17"/>
        </w:numPr>
        <w:tabs>
          <w:tab w:val="left" w:pos="1134"/>
        </w:tabs>
        <w:autoSpaceDE w:val="0"/>
        <w:autoSpaceDN w:val="0"/>
        <w:adjustRightInd w:val="0"/>
        <w:ind w:left="0" w:firstLine="851"/>
        <w:jc w:val="both"/>
        <w:rPr>
          <w:rFonts w:cs="Times New Roman"/>
          <w:szCs w:val="28"/>
        </w:rPr>
      </w:pPr>
      <w:r w:rsidRPr="009F547C">
        <w:rPr>
          <w:rFonts w:cs="Times New Roman"/>
          <w:szCs w:val="28"/>
        </w:rPr>
        <w:t>1000,00</w:t>
      </w:r>
    </w:p>
    <w:p w:rsidR="00965E35" w:rsidRPr="009F547C" w:rsidRDefault="00965E35" w:rsidP="009F547C">
      <w:pPr>
        <w:pStyle w:val="a3"/>
        <w:autoSpaceDE w:val="0"/>
        <w:autoSpaceDN w:val="0"/>
        <w:adjustRightInd w:val="0"/>
        <w:ind w:left="0" w:firstLine="851"/>
        <w:jc w:val="both"/>
        <w:rPr>
          <w:rFonts w:cs="Times New Roman"/>
          <w:szCs w:val="28"/>
        </w:rPr>
      </w:pPr>
    </w:p>
    <w:p w:rsidR="00965E35" w:rsidRPr="009F547C" w:rsidRDefault="00965E35" w:rsidP="009F547C">
      <w:pPr>
        <w:pStyle w:val="a3"/>
        <w:autoSpaceDE w:val="0"/>
        <w:autoSpaceDN w:val="0"/>
        <w:adjustRightInd w:val="0"/>
        <w:ind w:left="0" w:firstLine="851"/>
        <w:jc w:val="both"/>
        <w:rPr>
          <w:rFonts w:cs="Times New Roman"/>
          <w:b/>
          <w:szCs w:val="28"/>
        </w:rPr>
      </w:pPr>
      <w:r w:rsidRPr="009F547C">
        <w:rPr>
          <w:rFonts w:cs="Times New Roman"/>
          <w:b/>
          <w:szCs w:val="28"/>
        </w:rPr>
        <w:t>Задача 2</w:t>
      </w:r>
    </w:p>
    <w:p w:rsidR="00965E35" w:rsidRPr="009F547C" w:rsidRDefault="00965E35" w:rsidP="009F547C">
      <w:pPr>
        <w:pStyle w:val="a3"/>
        <w:autoSpaceDE w:val="0"/>
        <w:autoSpaceDN w:val="0"/>
        <w:adjustRightInd w:val="0"/>
        <w:ind w:left="0" w:firstLine="851"/>
        <w:jc w:val="both"/>
        <w:rPr>
          <w:rFonts w:cs="Times New Roman"/>
          <w:szCs w:val="28"/>
        </w:rPr>
      </w:pPr>
      <w:r w:rsidRPr="009F547C">
        <w:rPr>
          <w:rFonts w:cs="Times New Roman"/>
          <w:szCs w:val="28"/>
        </w:rPr>
        <w:t>Компания рассматривает проект по строительству трех домов, по одному в разных районах города. Средства для строительства дают сами будущие жильцы. Вероятность набрать необходимые средства для постройки одного дома составляет 0,9. Каждый построенный дом окупает 50 % всех затрат компании по проекту, равных 500 млн. руб.</w:t>
      </w:r>
    </w:p>
    <w:p w:rsidR="009F547C" w:rsidRDefault="009F547C" w:rsidP="009F547C">
      <w:pPr>
        <w:pStyle w:val="a3"/>
        <w:autoSpaceDE w:val="0"/>
        <w:autoSpaceDN w:val="0"/>
        <w:adjustRightInd w:val="0"/>
        <w:ind w:left="0" w:firstLine="851"/>
        <w:jc w:val="both"/>
        <w:rPr>
          <w:rFonts w:cs="Times New Roman"/>
          <w:b/>
          <w:bCs/>
          <w:szCs w:val="28"/>
        </w:rPr>
      </w:pPr>
    </w:p>
    <w:p w:rsidR="00965E35" w:rsidRPr="009F547C" w:rsidRDefault="00965E35" w:rsidP="009F547C">
      <w:pPr>
        <w:pStyle w:val="a3"/>
        <w:autoSpaceDE w:val="0"/>
        <w:autoSpaceDN w:val="0"/>
        <w:adjustRightInd w:val="0"/>
        <w:ind w:left="0" w:firstLine="851"/>
        <w:jc w:val="both"/>
        <w:rPr>
          <w:rFonts w:cs="Times New Roman"/>
          <w:bCs/>
          <w:szCs w:val="28"/>
        </w:rPr>
      </w:pPr>
      <w:r w:rsidRPr="009F547C">
        <w:rPr>
          <w:rFonts w:cs="Times New Roman"/>
          <w:b/>
          <w:bCs/>
          <w:szCs w:val="28"/>
        </w:rPr>
        <w:t>Подзадача 1</w:t>
      </w:r>
      <w:r w:rsidRPr="009F547C">
        <w:rPr>
          <w:rFonts w:cs="Times New Roman"/>
          <w:bCs/>
          <w:szCs w:val="28"/>
        </w:rPr>
        <w:t xml:space="preserve">. Предположим, что собранных средств будет достаточно для строительства </w:t>
      </w:r>
      <w:r w:rsidRPr="009F547C">
        <w:rPr>
          <w:rFonts w:cs="Times New Roman"/>
          <w:bCs/>
          <w:szCs w:val="28"/>
          <w:lang w:val="en-US"/>
        </w:rPr>
        <w:t>k</w:t>
      </w:r>
      <w:r w:rsidRPr="009F547C">
        <w:rPr>
          <w:rFonts w:cs="Times New Roman"/>
          <w:bCs/>
          <w:szCs w:val="28"/>
        </w:rPr>
        <w:t xml:space="preserve"> домов. Установите соответствие между значениями </w:t>
      </w:r>
      <w:r w:rsidRPr="009F547C">
        <w:rPr>
          <w:rFonts w:cs="Times New Roman"/>
          <w:bCs/>
          <w:szCs w:val="28"/>
          <w:lang w:val="en-US"/>
        </w:rPr>
        <w:t>k</w:t>
      </w:r>
      <w:r w:rsidRPr="009F547C">
        <w:rPr>
          <w:rFonts w:cs="Times New Roman"/>
          <w:bCs/>
          <w:szCs w:val="28"/>
        </w:rPr>
        <w:t xml:space="preserve"> и вероятностями соответствующих событий.</w:t>
      </w:r>
    </w:p>
    <w:p w:rsidR="00965E35" w:rsidRPr="009F547C" w:rsidRDefault="00965E35" w:rsidP="009F547C">
      <w:pPr>
        <w:pStyle w:val="a3"/>
        <w:numPr>
          <w:ilvl w:val="0"/>
          <w:numId w:val="18"/>
        </w:numPr>
        <w:tabs>
          <w:tab w:val="left" w:pos="1134"/>
        </w:tabs>
        <w:autoSpaceDE w:val="0"/>
        <w:autoSpaceDN w:val="0"/>
        <w:adjustRightInd w:val="0"/>
        <w:ind w:left="0" w:firstLine="851"/>
        <w:jc w:val="both"/>
        <w:rPr>
          <w:rFonts w:cs="Times New Roman"/>
          <w:szCs w:val="28"/>
        </w:rPr>
      </w:pPr>
      <w:r w:rsidRPr="009F547C">
        <w:rPr>
          <w:rFonts w:cs="Times New Roman"/>
          <w:bCs/>
          <w:szCs w:val="28"/>
          <w:lang w:val="en-US"/>
        </w:rPr>
        <w:t>k</w:t>
      </w:r>
      <w:r w:rsidRPr="009F547C">
        <w:rPr>
          <w:rFonts w:cs="Times New Roman"/>
          <w:bCs/>
          <w:szCs w:val="28"/>
        </w:rPr>
        <w:t>=1</w:t>
      </w:r>
    </w:p>
    <w:p w:rsidR="00965E35" w:rsidRPr="009F547C" w:rsidRDefault="00965E35" w:rsidP="009F547C">
      <w:pPr>
        <w:pStyle w:val="a3"/>
        <w:numPr>
          <w:ilvl w:val="0"/>
          <w:numId w:val="18"/>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t>k</w:t>
      </w:r>
      <w:r w:rsidRPr="009F547C">
        <w:rPr>
          <w:rFonts w:cs="Times New Roman"/>
          <w:szCs w:val="28"/>
        </w:rPr>
        <w:t>=2</w:t>
      </w:r>
    </w:p>
    <w:p w:rsidR="00965E35" w:rsidRPr="009F547C" w:rsidRDefault="00965E35" w:rsidP="009F547C">
      <w:pPr>
        <w:pStyle w:val="a3"/>
        <w:numPr>
          <w:ilvl w:val="0"/>
          <w:numId w:val="18"/>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t>k</w:t>
      </w:r>
      <w:r w:rsidRPr="009F547C">
        <w:rPr>
          <w:rFonts w:cs="Times New Roman"/>
          <w:szCs w:val="28"/>
        </w:rPr>
        <w:t>=3</w:t>
      </w:r>
    </w:p>
    <w:p w:rsidR="00965E35" w:rsidRPr="009F547C" w:rsidRDefault="00965E35" w:rsidP="009F547C">
      <w:pPr>
        <w:pStyle w:val="a3"/>
        <w:tabs>
          <w:tab w:val="left" w:pos="1134"/>
        </w:tabs>
        <w:autoSpaceDE w:val="0"/>
        <w:autoSpaceDN w:val="0"/>
        <w:adjustRightInd w:val="0"/>
        <w:ind w:left="0" w:firstLine="851"/>
        <w:jc w:val="both"/>
        <w:rPr>
          <w:rFonts w:cs="Times New Roman"/>
          <w:bCs/>
          <w:szCs w:val="28"/>
        </w:rPr>
      </w:pPr>
      <w:r w:rsidRPr="009F547C">
        <w:rPr>
          <w:rFonts w:cs="Times New Roman"/>
          <w:bCs/>
          <w:szCs w:val="28"/>
        </w:rPr>
        <w:t>Ответы:</w:t>
      </w:r>
    </w:p>
    <w:p w:rsidR="00965E35" w:rsidRPr="009F547C" w:rsidRDefault="00965E35" w:rsidP="009F547C">
      <w:pPr>
        <w:pStyle w:val="a3"/>
        <w:numPr>
          <w:ilvl w:val="0"/>
          <w:numId w:val="19"/>
        </w:numPr>
        <w:tabs>
          <w:tab w:val="left" w:pos="1134"/>
        </w:tabs>
        <w:autoSpaceDE w:val="0"/>
        <w:autoSpaceDN w:val="0"/>
        <w:adjustRightInd w:val="0"/>
        <w:ind w:left="0" w:firstLine="851"/>
        <w:jc w:val="both"/>
        <w:rPr>
          <w:rFonts w:cs="Times New Roman"/>
          <w:szCs w:val="28"/>
        </w:rPr>
      </w:pPr>
      <w:r w:rsidRPr="009F547C">
        <w:rPr>
          <w:rFonts w:cs="Times New Roman"/>
          <w:szCs w:val="28"/>
        </w:rPr>
        <w:t>0,027</w:t>
      </w:r>
    </w:p>
    <w:p w:rsidR="00965E35" w:rsidRPr="009F547C" w:rsidRDefault="00965E35" w:rsidP="009F547C">
      <w:pPr>
        <w:pStyle w:val="a3"/>
        <w:numPr>
          <w:ilvl w:val="0"/>
          <w:numId w:val="19"/>
        </w:numPr>
        <w:tabs>
          <w:tab w:val="left" w:pos="1134"/>
        </w:tabs>
        <w:autoSpaceDE w:val="0"/>
        <w:autoSpaceDN w:val="0"/>
        <w:adjustRightInd w:val="0"/>
        <w:ind w:left="0" w:firstLine="851"/>
        <w:jc w:val="both"/>
        <w:rPr>
          <w:rFonts w:cs="Times New Roman"/>
          <w:szCs w:val="28"/>
        </w:rPr>
      </w:pPr>
      <w:r w:rsidRPr="009F547C">
        <w:rPr>
          <w:rFonts w:cs="Times New Roman"/>
          <w:szCs w:val="28"/>
        </w:rPr>
        <w:t>0,243</w:t>
      </w:r>
    </w:p>
    <w:p w:rsidR="00965E35" w:rsidRPr="009F547C" w:rsidRDefault="00965E35" w:rsidP="009F547C">
      <w:pPr>
        <w:pStyle w:val="a3"/>
        <w:numPr>
          <w:ilvl w:val="0"/>
          <w:numId w:val="19"/>
        </w:numPr>
        <w:tabs>
          <w:tab w:val="left" w:pos="1134"/>
        </w:tabs>
        <w:autoSpaceDE w:val="0"/>
        <w:autoSpaceDN w:val="0"/>
        <w:adjustRightInd w:val="0"/>
        <w:ind w:left="0" w:firstLine="851"/>
        <w:jc w:val="both"/>
        <w:rPr>
          <w:rFonts w:cs="Times New Roman"/>
          <w:szCs w:val="28"/>
        </w:rPr>
      </w:pPr>
      <w:r w:rsidRPr="009F547C">
        <w:rPr>
          <w:rFonts w:cs="Times New Roman"/>
          <w:szCs w:val="28"/>
        </w:rPr>
        <w:t>0,729</w:t>
      </w:r>
    </w:p>
    <w:p w:rsidR="00965E35" w:rsidRPr="009F547C" w:rsidRDefault="00965E35" w:rsidP="009F547C">
      <w:pPr>
        <w:pStyle w:val="a3"/>
        <w:numPr>
          <w:ilvl w:val="0"/>
          <w:numId w:val="19"/>
        </w:numPr>
        <w:tabs>
          <w:tab w:val="left" w:pos="1134"/>
        </w:tabs>
        <w:autoSpaceDE w:val="0"/>
        <w:autoSpaceDN w:val="0"/>
        <w:adjustRightInd w:val="0"/>
        <w:ind w:left="0" w:firstLine="851"/>
        <w:jc w:val="both"/>
        <w:rPr>
          <w:rFonts w:cs="Times New Roman"/>
          <w:szCs w:val="28"/>
        </w:rPr>
      </w:pPr>
      <w:r w:rsidRPr="009F547C">
        <w:rPr>
          <w:rFonts w:cs="Times New Roman"/>
          <w:szCs w:val="28"/>
        </w:rPr>
        <w:t>0,9</w:t>
      </w:r>
    </w:p>
    <w:p w:rsidR="00965E35" w:rsidRPr="009F547C" w:rsidRDefault="00965E35" w:rsidP="009F547C">
      <w:pPr>
        <w:pStyle w:val="a3"/>
        <w:numPr>
          <w:ilvl w:val="0"/>
          <w:numId w:val="19"/>
        </w:numPr>
        <w:tabs>
          <w:tab w:val="left" w:pos="1134"/>
        </w:tabs>
        <w:autoSpaceDE w:val="0"/>
        <w:autoSpaceDN w:val="0"/>
        <w:adjustRightInd w:val="0"/>
        <w:ind w:left="0" w:firstLine="851"/>
        <w:jc w:val="both"/>
        <w:rPr>
          <w:rFonts w:cs="Times New Roman"/>
          <w:szCs w:val="28"/>
        </w:rPr>
      </w:pPr>
      <w:r w:rsidRPr="009F547C">
        <w:rPr>
          <w:rFonts w:cs="Times New Roman"/>
          <w:szCs w:val="28"/>
        </w:rPr>
        <w:t>0,81</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Pr="009F547C"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
          <w:bCs/>
          <w:sz w:val="28"/>
          <w:szCs w:val="28"/>
        </w:rPr>
        <w:t>Подзадача 2</w:t>
      </w:r>
      <w:r w:rsidRPr="009F547C">
        <w:rPr>
          <w:rFonts w:ascii="Times New Roman" w:hAnsi="Times New Roman" w:cs="Times New Roman"/>
          <w:bCs/>
          <w:sz w:val="28"/>
          <w:szCs w:val="28"/>
        </w:rPr>
        <w:t xml:space="preserve">. Если обозначить через </w:t>
      </w:r>
      <w:r w:rsidRPr="009F547C">
        <w:rPr>
          <w:rFonts w:ascii="Times New Roman" w:hAnsi="Times New Roman" w:cs="Times New Roman"/>
          <w:bCs/>
          <w:sz w:val="28"/>
          <w:szCs w:val="28"/>
          <w:lang w:val="en-US"/>
        </w:rPr>
        <w:t>X</w:t>
      </w:r>
      <w:r w:rsidRPr="009F547C">
        <w:rPr>
          <w:rFonts w:ascii="Times New Roman" w:hAnsi="Times New Roman" w:cs="Times New Roman"/>
          <w:bCs/>
          <w:sz w:val="28"/>
          <w:szCs w:val="28"/>
        </w:rPr>
        <w:t xml:space="preserve">-количество построенных компанией домов, то случайную величину </w:t>
      </w:r>
      <w:r w:rsidRPr="009F547C">
        <w:rPr>
          <w:rFonts w:ascii="Times New Roman" w:hAnsi="Times New Roman" w:cs="Times New Roman"/>
          <w:bCs/>
          <w:sz w:val="28"/>
          <w:szCs w:val="28"/>
          <w:lang w:val="en-US"/>
        </w:rPr>
        <w:t>S</w:t>
      </w:r>
      <w:r w:rsidRPr="009F547C">
        <w:rPr>
          <w:rFonts w:ascii="Times New Roman" w:hAnsi="Times New Roman" w:cs="Times New Roman"/>
          <w:bCs/>
          <w:sz w:val="28"/>
          <w:szCs w:val="28"/>
        </w:rPr>
        <w:t>-прибыль компании (в млн руб.) -можно определить, как…</w:t>
      </w:r>
    </w:p>
    <w:p w:rsidR="00965E35" w:rsidRPr="009F547C" w:rsidRDefault="00965E35" w:rsidP="009F547C">
      <w:pPr>
        <w:pStyle w:val="a3"/>
        <w:numPr>
          <w:ilvl w:val="0"/>
          <w:numId w:val="20"/>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t>S</w:t>
      </w:r>
      <w:r w:rsidRPr="009F547C">
        <w:rPr>
          <w:rFonts w:cs="Times New Roman"/>
          <w:szCs w:val="28"/>
        </w:rPr>
        <w:t>=250*</w:t>
      </w:r>
      <w:r w:rsidRPr="009F547C">
        <w:rPr>
          <w:rFonts w:cs="Times New Roman"/>
          <w:szCs w:val="28"/>
          <w:lang w:val="en-US"/>
        </w:rPr>
        <w:t>X</w:t>
      </w:r>
      <w:r w:rsidRPr="009F547C">
        <w:rPr>
          <w:rFonts w:cs="Times New Roman"/>
          <w:szCs w:val="28"/>
        </w:rPr>
        <w:t>-500</w:t>
      </w:r>
    </w:p>
    <w:p w:rsidR="00965E35" w:rsidRPr="009F547C" w:rsidRDefault="00965E35" w:rsidP="009F547C">
      <w:pPr>
        <w:pStyle w:val="a3"/>
        <w:numPr>
          <w:ilvl w:val="0"/>
          <w:numId w:val="20"/>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t>S</w:t>
      </w:r>
      <w:r w:rsidRPr="009F547C">
        <w:rPr>
          <w:rFonts w:cs="Times New Roman"/>
          <w:szCs w:val="28"/>
        </w:rPr>
        <w:t>=500*</w:t>
      </w:r>
      <w:r w:rsidRPr="009F547C">
        <w:rPr>
          <w:rFonts w:cs="Times New Roman"/>
          <w:szCs w:val="28"/>
          <w:lang w:val="en-US"/>
        </w:rPr>
        <w:t>X</w:t>
      </w:r>
      <w:r w:rsidRPr="009F547C">
        <w:rPr>
          <w:rFonts w:cs="Times New Roman"/>
          <w:szCs w:val="28"/>
        </w:rPr>
        <w:t>-250</w:t>
      </w:r>
    </w:p>
    <w:p w:rsidR="00965E35" w:rsidRPr="009F547C" w:rsidRDefault="00965E35" w:rsidP="009F547C">
      <w:pPr>
        <w:pStyle w:val="a3"/>
        <w:numPr>
          <w:ilvl w:val="0"/>
          <w:numId w:val="20"/>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t>S</w:t>
      </w:r>
      <w:r w:rsidRPr="009F547C">
        <w:rPr>
          <w:rFonts w:cs="Times New Roman"/>
          <w:szCs w:val="28"/>
        </w:rPr>
        <w:t>=250*</w:t>
      </w:r>
      <w:r w:rsidRPr="009F547C">
        <w:rPr>
          <w:rFonts w:cs="Times New Roman"/>
          <w:szCs w:val="28"/>
          <w:lang w:val="en-US"/>
        </w:rPr>
        <w:t>X</w:t>
      </w:r>
    </w:p>
    <w:p w:rsidR="00965E35" w:rsidRPr="009F547C" w:rsidRDefault="00965E35" w:rsidP="009F547C">
      <w:pPr>
        <w:pStyle w:val="a3"/>
        <w:numPr>
          <w:ilvl w:val="0"/>
          <w:numId w:val="20"/>
        </w:numPr>
        <w:tabs>
          <w:tab w:val="left" w:pos="1134"/>
        </w:tabs>
        <w:autoSpaceDE w:val="0"/>
        <w:autoSpaceDN w:val="0"/>
        <w:adjustRightInd w:val="0"/>
        <w:ind w:left="0" w:firstLine="851"/>
        <w:jc w:val="both"/>
        <w:rPr>
          <w:rFonts w:cs="Times New Roman"/>
          <w:szCs w:val="28"/>
        </w:rPr>
      </w:pPr>
      <w:r w:rsidRPr="009F547C">
        <w:rPr>
          <w:rFonts w:cs="Times New Roman"/>
          <w:szCs w:val="28"/>
          <w:lang w:val="en-US"/>
        </w:rPr>
        <w:lastRenderedPageBreak/>
        <w:t>S</w:t>
      </w:r>
      <w:r w:rsidRPr="009F547C">
        <w:rPr>
          <w:rFonts w:cs="Times New Roman"/>
          <w:szCs w:val="28"/>
        </w:rPr>
        <w:t>=500*</w:t>
      </w:r>
      <w:r w:rsidRPr="009F547C">
        <w:rPr>
          <w:rFonts w:cs="Times New Roman"/>
          <w:szCs w:val="28"/>
          <w:lang w:val="en-US"/>
        </w:rPr>
        <w:t>X</w:t>
      </w:r>
    </w:p>
    <w:p w:rsidR="009F547C" w:rsidRDefault="009F547C" w:rsidP="009F547C">
      <w:pPr>
        <w:autoSpaceDE w:val="0"/>
        <w:autoSpaceDN w:val="0"/>
        <w:adjustRightInd w:val="0"/>
        <w:spacing w:after="0" w:line="240" w:lineRule="auto"/>
        <w:ind w:firstLine="851"/>
        <w:jc w:val="both"/>
        <w:rPr>
          <w:rFonts w:ascii="Times New Roman" w:hAnsi="Times New Roman" w:cs="Times New Roman"/>
          <w:b/>
          <w:bCs/>
          <w:sz w:val="28"/>
          <w:szCs w:val="28"/>
        </w:rPr>
      </w:pPr>
    </w:p>
    <w:p w:rsidR="00965E35" w:rsidRDefault="00965E35" w:rsidP="009F547C">
      <w:pPr>
        <w:autoSpaceDE w:val="0"/>
        <w:autoSpaceDN w:val="0"/>
        <w:adjustRightInd w:val="0"/>
        <w:spacing w:after="0" w:line="240" w:lineRule="auto"/>
        <w:ind w:firstLine="851"/>
        <w:jc w:val="both"/>
        <w:rPr>
          <w:rFonts w:ascii="Times New Roman" w:hAnsi="Times New Roman" w:cs="Times New Roman"/>
          <w:bCs/>
          <w:sz w:val="28"/>
          <w:szCs w:val="28"/>
        </w:rPr>
      </w:pPr>
      <w:r w:rsidRPr="009F547C">
        <w:rPr>
          <w:rFonts w:ascii="Times New Roman" w:hAnsi="Times New Roman" w:cs="Times New Roman"/>
          <w:b/>
          <w:bCs/>
          <w:sz w:val="28"/>
          <w:szCs w:val="28"/>
        </w:rPr>
        <w:t>Подзадача 3</w:t>
      </w:r>
      <w:r w:rsidRPr="009F547C">
        <w:rPr>
          <w:rFonts w:ascii="Times New Roman" w:hAnsi="Times New Roman" w:cs="Times New Roman"/>
          <w:bCs/>
          <w:sz w:val="28"/>
          <w:szCs w:val="28"/>
        </w:rPr>
        <w:t xml:space="preserve"> Ожидаемая прибыль компании равна _________ млн. руб</w:t>
      </w:r>
    </w:p>
    <w:p w:rsidR="00517E72" w:rsidRPr="00517E72" w:rsidRDefault="00517E72" w:rsidP="00517E72">
      <w:pPr>
        <w:pStyle w:val="ReportMain"/>
        <w:keepNext/>
        <w:suppressAutoHyphens/>
        <w:ind w:firstLine="709"/>
        <w:jc w:val="both"/>
        <w:outlineLvl w:val="0"/>
        <w:rPr>
          <w:b/>
          <w:sz w:val="28"/>
          <w:szCs w:val="28"/>
        </w:rPr>
      </w:pPr>
    </w:p>
    <w:p w:rsidR="00517E72" w:rsidRPr="00517E72" w:rsidRDefault="00517E72" w:rsidP="00517E72">
      <w:pPr>
        <w:pStyle w:val="ReportMain"/>
        <w:keepNext/>
        <w:suppressAutoHyphens/>
        <w:ind w:firstLine="709"/>
        <w:jc w:val="both"/>
        <w:outlineLvl w:val="0"/>
        <w:rPr>
          <w:b/>
          <w:sz w:val="28"/>
          <w:szCs w:val="28"/>
        </w:rPr>
      </w:pPr>
      <w:r w:rsidRPr="00517E72">
        <w:rPr>
          <w:b/>
          <w:sz w:val="28"/>
          <w:szCs w:val="28"/>
        </w:rPr>
        <w:t xml:space="preserve"> Учебно-методическое обеспечение дисциплины</w:t>
      </w:r>
    </w:p>
    <w:p w:rsidR="00517E72" w:rsidRPr="00517E72" w:rsidRDefault="00517E72" w:rsidP="00517E72">
      <w:pPr>
        <w:pStyle w:val="ReportMain"/>
        <w:keepNext/>
        <w:suppressAutoHyphens/>
        <w:ind w:firstLine="709"/>
        <w:jc w:val="both"/>
        <w:outlineLvl w:val="0"/>
        <w:rPr>
          <w:b/>
          <w:sz w:val="28"/>
          <w:szCs w:val="28"/>
        </w:rPr>
      </w:pPr>
    </w:p>
    <w:p w:rsidR="00517E72" w:rsidRPr="00517E72" w:rsidRDefault="00517E72" w:rsidP="00517E72">
      <w:pPr>
        <w:pStyle w:val="ReportMain"/>
        <w:keepNext/>
        <w:suppressAutoHyphens/>
        <w:ind w:left="568"/>
        <w:jc w:val="both"/>
        <w:outlineLvl w:val="1"/>
        <w:rPr>
          <w:b/>
          <w:sz w:val="28"/>
          <w:szCs w:val="28"/>
        </w:rPr>
      </w:pPr>
      <w:r w:rsidRPr="00517E72">
        <w:rPr>
          <w:b/>
          <w:sz w:val="28"/>
          <w:szCs w:val="28"/>
        </w:rPr>
        <w:t>1 Основная литература</w:t>
      </w:r>
    </w:p>
    <w:p w:rsidR="00517E72" w:rsidRPr="00517E72" w:rsidRDefault="00517E72" w:rsidP="00517E72">
      <w:pPr>
        <w:pStyle w:val="ReportMain"/>
        <w:keepNext/>
        <w:suppressAutoHyphens/>
        <w:ind w:firstLine="709"/>
        <w:jc w:val="both"/>
        <w:outlineLvl w:val="1"/>
        <w:rPr>
          <w:b/>
          <w:sz w:val="28"/>
          <w:szCs w:val="28"/>
        </w:rPr>
      </w:pPr>
    </w:p>
    <w:p w:rsidR="003F26C1" w:rsidRPr="003F26C1" w:rsidRDefault="00517E72" w:rsidP="003F26C1">
      <w:pPr>
        <w:tabs>
          <w:tab w:val="left" w:pos="1425"/>
        </w:tabs>
        <w:spacing w:after="0" w:line="240" w:lineRule="auto"/>
        <w:ind w:firstLine="709"/>
        <w:jc w:val="both"/>
        <w:rPr>
          <w:rFonts w:ascii="Times New Roman" w:hAnsi="Times New Roman" w:cs="Times New Roman"/>
          <w:sz w:val="28"/>
          <w:szCs w:val="28"/>
        </w:rPr>
      </w:pPr>
      <w:r w:rsidRPr="00517E72">
        <w:rPr>
          <w:rFonts w:ascii="Times New Roman" w:hAnsi="Times New Roman" w:cs="Times New Roman"/>
          <w:sz w:val="28"/>
          <w:szCs w:val="28"/>
        </w:rPr>
        <w:t xml:space="preserve">1 </w:t>
      </w:r>
      <w:proofErr w:type="spellStart"/>
      <w:r w:rsidR="003F26C1" w:rsidRPr="003F26C1">
        <w:rPr>
          <w:rFonts w:ascii="Times New Roman" w:hAnsi="Times New Roman" w:cs="Times New Roman"/>
          <w:sz w:val="28"/>
          <w:szCs w:val="28"/>
        </w:rPr>
        <w:t>Маталыцкий</w:t>
      </w:r>
      <w:proofErr w:type="spellEnd"/>
      <w:r w:rsidR="003F26C1" w:rsidRPr="003F26C1">
        <w:rPr>
          <w:rFonts w:ascii="Times New Roman" w:hAnsi="Times New Roman" w:cs="Times New Roman"/>
          <w:sz w:val="28"/>
          <w:szCs w:val="28"/>
        </w:rPr>
        <w:t xml:space="preserve">, М.А. Теория вероятностей и математическая статистика [Электронный ресурс]: учебник / М.А. </w:t>
      </w:r>
      <w:proofErr w:type="spellStart"/>
      <w:r w:rsidR="003F26C1" w:rsidRPr="003F26C1">
        <w:rPr>
          <w:rFonts w:ascii="Times New Roman" w:hAnsi="Times New Roman" w:cs="Times New Roman"/>
          <w:sz w:val="28"/>
          <w:szCs w:val="28"/>
        </w:rPr>
        <w:t>Маталыцкий</w:t>
      </w:r>
      <w:proofErr w:type="spellEnd"/>
      <w:r w:rsidR="003F26C1" w:rsidRPr="003F26C1">
        <w:rPr>
          <w:rFonts w:ascii="Times New Roman" w:hAnsi="Times New Roman" w:cs="Times New Roman"/>
          <w:sz w:val="28"/>
          <w:szCs w:val="28"/>
        </w:rPr>
        <w:t>, Г.А. Хацкевич. – Минск</w:t>
      </w:r>
      <w:proofErr w:type="gramStart"/>
      <w:r w:rsidR="003F26C1" w:rsidRPr="003F26C1">
        <w:rPr>
          <w:rFonts w:ascii="Times New Roman" w:hAnsi="Times New Roman" w:cs="Times New Roman"/>
          <w:sz w:val="28"/>
          <w:szCs w:val="28"/>
        </w:rPr>
        <w:t xml:space="preserve"> :</w:t>
      </w:r>
      <w:proofErr w:type="gramEnd"/>
      <w:r w:rsidR="003F26C1" w:rsidRPr="003F26C1">
        <w:rPr>
          <w:rFonts w:ascii="Times New Roman" w:hAnsi="Times New Roman" w:cs="Times New Roman"/>
          <w:sz w:val="28"/>
          <w:szCs w:val="28"/>
        </w:rPr>
        <w:t xml:space="preserve"> </w:t>
      </w:r>
      <w:proofErr w:type="spellStart"/>
      <w:r w:rsidR="003F26C1" w:rsidRPr="003F26C1">
        <w:rPr>
          <w:rFonts w:ascii="Times New Roman" w:hAnsi="Times New Roman" w:cs="Times New Roman"/>
          <w:sz w:val="28"/>
          <w:szCs w:val="28"/>
        </w:rPr>
        <w:t>Вышэйшая</w:t>
      </w:r>
      <w:proofErr w:type="spellEnd"/>
      <w:r w:rsidR="003F26C1" w:rsidRPr="003F26C1">
        <w:rPr>
          <w:rFonts w:ascii="Times New Roman" w:hAnsi="Times New Roman" w:cs="Times New Roman"/>
          <w:sz w:val="28"/>
          <w:szCs w:val="28"/>
        </w:rPr>
        <w:t xml:space="preserve"> школа, 2017. – 592 с. – </w:t>
      </w:r>
      <w:proofErr w:type="spellStart"/>
      <w:r w:rsidR="003F26C1" w:rsidRPr="003F26C1">
        <w:rPr>
          <w:rFonts w:ascii="Times New Roman" w:hAnsi="Times New Roman" w:cs="Times New Roman"/>
          <w:sz w:val="28"/>
          <w:szCs w:val="28"/>
        </w:rPr>
        <w:t>Библиогр</w:t>
      </w:r>
      <w:proofErr w:type="spellEnd"/>
      <w:r w:rsidR="003F26C1" w:rsidRPr="003F26C1">
        <w:rPr>
          <w:rFonts w:ascii="Times New Roman" w:hAnsi="Times New Roman" w:cs="Times New Roman"/>
          <w:sz w:val="28"/>
          <w:szCs w:val="28"/>
        </w:rPr>
        <w:t xml:space="preserve">. в кн. – ISBN 978-985-06-2855-8– Режим доступа: http://biblioclub.ru/index.php?page=book&amp;id=477424. </w:t>
      </w:r>
    </w:p>
    <w:p w:rsidR="00517E72" w:rsidRPr="00517E72" w:rsidRDefault="003F26C1" w:rsidP="003F26C1">
      <w:pPr>
        <w:tabs>
          <w:tab w:val="left" w:pos="1425"/>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Pr="003F26C1">
        <w:rPr>
          <w:rFonts w:ascii="Times New Roman" w:hAnsi="Times New Roman" w:cs="Times New Roman"/>
          <w:sz w:val="28"/>
          <w:szCs w:val="28"/>
        </w:rPr>
        <w:tab/>
      </w:r>
      <w:proofErr w:type="spellStart"/>
      <w:r w:rsidRPr="003F26C1">
        <w:rPr>
          <w:rFonts w:ascii="Times New Roman" w:hAnsi="Times New Roman" w:cs="Times New Roman"/>
          <w:sz w:val="28"/>
          <w:szCs w:val="28"/>
        </w:rPr>
        <w:t>Колемаев</w:t>
      </w:r>
      <w:proofErr w:type="spellEnd"/>
      <w:r w:rsidRPr="003F26C1">
        <w:rPr>
          <w:rFonts w:ascii="Times New Roman" w:hAnsi="Times New Roman" w:cs="Times New Roman"/>
          <w:sz w:val="28"/>
          <w:szCs w:val="28"/>
        </w:rPr>
        <w:t xml:space="preserve">, В.А. Теория вероятностей и математическая статистика [Электронный ресурс]: учебник / В.А. </w:t>
      </w:r>
      <w:proofErr w:type="spellStart"/>
      <w:r w:rsidRPr="003F26C1">
        <w:rPr>
          <w:rFonts w:ascii="Times New Roman" w:hAnsi="Times New Roman" w:cs="Times New Roman"/>
          <w:sz w:val="28"/>
          <w:szCs w:val="28"/>
        </w:rPr>
        <w:t>Колемаев</w:t>
      </w:r>
      <w:proofErr w:type="spellEnd"/>
      <w:r w:rsidRPr="003F26C1">
        <w:rPr>
          <w:rFonts w:ascii="Times New Roman" w:hAnsi="Times New Roman" w:cs="Times New Roman"/>
          <w:sz w:val="28"/>
          <w:szCs w:val="28"/>
        </w:rPr>
        <w:t>, В.Н. Калинина. – Москва</w:t>
      </w:r>
      <w:proofErr w:type="gramStart"/>
      <w:r w:rsidRPr="003F26C1">
        <w:rPr>
          <w:rFonts w:ascii="Times New Roman" w:hAnsi="Times New Roman" w:cs="Times New Roman"/>
          <w:sz w:val="28"/>
          <w:szCs w:val="28"/>
        </w:rPr>
        <w:t xml:space="preserve"> :</w:t>
      </w:r>
      <w:proofErr w:type="gramEnd"/>
      <w:r w:rsidRPr="003F26C1">
        <w:rPr>
          <w:rFonts w:ascii="Times New Roman" w:hAnsi="Times New Roman" w:cs="Times New Roman"/>
          <w:sz w:val="28"/>
          <w:szCs w:val="28"/>
        </w:rPr>
        <w:t xml:space="preserve"> </w:t>
      </w:r>
      <w:proofErr w:type="spellStart"/>
      <w:r w:rsidRPr="003F26C1">
        <w:rPr>
          <w:rFonts w:ascii="Times New Roman" w:hAnsi="Times New Roman" w:cs="Times New Roman"/>
          <w:sz w:val="28"/>
          <w:szCs w:val="28"/>
        </w:rPr>
        <w:t>Юнити-Дана</w:t>
      </w:r>
      <w:proofErr w:type="spellEnd"/>
      <w:r w:rsidRPr="003F26C1">
        <w:rPr>
          <w:rFonts w:ascii="Times New Roman" w:hAnsi="Times New Roman" w:cs="Times New Roman"/>
          <w:sz w:val="28"/>
          <w:szCs w:val="28"/>
        </w:rPr>
        <w:t>, 2015. – 352 с.</w:t>
      </w:r>
      <w:proofErr w:type="gramStart"/>
      <w:r w:rsidRPr="003F26C1">
        <w:rPr>
          <w:rFonts w:ascii="Times New Roman" w:hAnsi="Times New Roman" w:cs="Times New Roman"/>
          <w:sz w:val="28"/>
          <w:szCs w:val="28"/>
        </w:rPr>
        <w:t xml:space="preserve"> :</w:t>
      </w:r>
      <w:proofErr w:type="gramEnd"/>
      <w:r w:rsidRPr="003F26C1">
        <w:rPr>
          <w:rFonts w:ascii="Times New Roman" w:hAnsi="Times New Roman" w:cs="Times New Roman"/>
          <w:sz w:val="28"/>
          <w:szCs w:val="28"/>
        </w:rPr>
        <w:t xml:space="preserve"> табл. – Режим доступа: http://biblioclub.ru/index.php?page=book&amp;id=436721</w:t>
      </w:r>
    </w:p>
    <w:p w:rsidR="00517E72" w:rsidRPr="00517E72" w:rsidRDefault="00517E72" w:rsidP="00517E72">
      <w:pPr>
        <w:tabs>
          <w:tab w:val="left" w:pos="2250"/>
        </w:tabs>
        <w:spacing w:after="0" w:line="240" w:lineRule="auto"/>
        <w:ind w:firstLine="709"/>
        <w:jc w:val="both"/>
        <w:rPr>
          <w:rFonts w:ascii="Times New Roman" w:hAnsi="Times New Roman" w:cs="Times New Roman"/>
          <w:b/>
          <w:sz w:val="28"/>
          <w:szCs w:val="28"/>
        </w:rPr>
      </w:pPr>
    </w:p>
    <w:p w:rsidR="00517E72" w:rsidRPr="00517E72" w:rsidRDefault="00517E72" w:rsidP="00517E72">
      <w:pPr>
        <w:tabs>
          <w:tab w:val="left" w:pos="2250"/>
        </w:tabs>
        <w:spacing w:after="0" w:line="240" w:lineRule="auto"/>
        <w:ind w:firstLine="709"/>
        <w:jc w:val="both"/>
        <w:rPr>
          <w:rFonts w:ascii="Times New Roman" w:hAnsi="Times New Roman" w:cs="Times New Roman"/>
          <w:b/>
          <w:sz w:val="28"/>
          <w:szCs w:val="28"/>
        </w:rPr>
      </w:pPr>
      <w:r w:rsidRPr="00517E72">
        <w:rPr>
          <w:rFonts w:ascii="Times New Roman" w:hAnsi="Times New Roman" w:cs="Times New Roman"/>
          <w:b/>
          <w:sz w:val="28"/>
          <w:szCs w:val="28"/>
        </w:rPr>
        <w:t>2 Дополнительная литература</w:t>
      </w:r>
    </w:p>
    <w:p w:rsidR="003F26C1" w:rsidRPr="003F26C1" w:rsidRDefault="00517E72" w:rsidP="003F26C1">
      <w:pPr>
        <w:tabs>
          <w:tab w:val="left" w:pos="1695"/>
        </w:tabs>
        <w:spacing w:after="0" w:line="240" w:lineRule="auto"/>
        <w:ind w:firstLine="709"/>
        <w:jc w:val="both"/>
        <w:rPr>
          <w:rFonts w:ascii="Times New Roman" w:hAnsi="Times New Roman" w:cs="Times New Roman"/>
          <w:bCs/>
          <w:sz w:val="28"/>
          <w:szCs w:val="28"/>
        </w:rPr>
      </w:pPr>
      <w:r w:rsidRPr="00517E72">
        <w:rPr>
          <w:rFonts w:ascii="Times New Roman" w:hAnsi="Times New Roman" w:cs="Times New Roman"/>
          <w:bCs/>
          <w:sz w:val="28"/>
          <w:szCs w:val="28"/>
        </w:rPr>
        <w:t xml:space="preserve">1 </w:t>
      </w:r>
      <w:r w:rsidR="003F26C1" w:rsidRPr="003F26C1">
        <w:rPr>
          <w:rFonts w:ascii="Times New Roman" w:hAnsi="Times New Roman" w:cs="Times New Roman"/>
          <w:bCs/>
          <w:sz w:val="28"/>
          <w:szCs w:val="28"/>
        </w:rPr>
        <w:tab/>
        <w:t>Мацкевич, И.Ю. Теория вероятностей и математическая статистика: практикум</w:t>
      </w:r>
      <w:proofErr w:type="gramStart"/>
      <w:r w:rsidR="003F26C1" w:rsidRPr="003F26C1">
        <w:rPr>
          <w:rFonts w:ascii="Times New Roman" w:hAnsi="Times New Roman" w:cs="Times New Roman"/>
          <w:bCs/>
          <w:sz w:val="28"/>
          <w:szCs w:val="28"/>
        </w:rPr>
        <w:t xml:space="preserve"> :</w:t>
      </w:r>
      <w:proofErr w:type="gramEnd"/>
      <w:r w:rsidR="003F26C1" w:rsidRPr="003F26C1">
        <w:rPr>
          <w:rFonts w:ascii="Times New Roman" w:hAnsi="Times New Roman" w:cs="Times New Roman"/>
          <w:bCs/>
          <w:sz w:val="28"/>
          <w:szCs w:val="28"/>
        </w:rPr>
        <w:t xml:space="preserve"> [12+] / И.Ю. Мацкевич, Н.П. Петрова, Л.И. Тарусина. – Минск</w:t>
      </w:r>
      <w:proofErr w:type="gramStart"/>
      <w:r w:rsidR="003F26C1" w:rsidRPr="003F26C1">
        <w:rPr>
          <w:rFonts w:ascii="Times New Roman" w:hAnsi="Times New Roman" w:cs="Times New Roman"/>
          <w:bCs/>
          <w:sz w:val="28"/>
          <w:szCs w:val="28"/>
        </w:rPr>
        <w:t xml:space="preserve"> :</w:t>
      </w:r>
      <w:proofErr w:type="gramEnd"/>
      <w:r w:rsidR="003F26C1" w:rsidRPr="003F26C1">
        <w:rPr>
          <w:rFonts w:ascii="Times New Roman" w:hAnsi="Times New Roman" w:cs="Times New Roman"/>
          <w:bCs/>
          <w:sz w:val="28"/>
          <w:szCs w:val="28"/>
        </w:rPr>
        <w:t xml:space="preserve"> РИПО, 2017. – 200 с.</w:t>
      </w:r>
      <w:proofErr w:type="gramStart"/>
      <w:r w:rsidR="003F26C1" w:rsidRPr="003F26C1">
        <w:rPr>
          <w:rFonts w:ascii="Times New Roman" w:hAnsi="Times New Roman" w:cs="Times New Roman"/>
          <w:bCs/>
          <w:sz w:val="28"/>
          <w:szCs w:val="28"/>
        </w:rPr>
        <w:t xml:space="preserve"> :</w:t>
      </w:r>
      <w:proofErr w:type="gramEnd"/>
      <w:r w:rsidR="003F26C1" w:rsidRPr="003F26C1">
        <w:rPr>
          <w:rFonts w:ascii="Times New Roman" w:hAnsi="Times New Roman" w:cs="Times New Roman"/>
          <w:bCs/>
          <w:sz w:val="28"/>
          <w:szCs w:val="28"/>
        </w:rPr>
        <w:t xml:space="preserve"> табл. – </w:t>
      </w:r>
      <w:proofErr w:type="spellStart"/>
      <w:r w:rsidR="003F26C1" w:rsidRPr="003F26C1">
        <w:rPr>
          <w:rFonts w:ascii="Times New Roman" w:hAnsi="Times New Roman" w:cs="Times New Roman"/>
          <w:bCs/>
          <w:sz w:val="28"/>
          <w:szCs w:val="28"/>
        </w:rPr>
        <w:t>Библиогр</w:t>
      </w:r>
      <w:proofErr w:type="spellEnd"/>
      <w:r w:rsidR="003F26C1" w:rsidRPr="003F26C1">
        <w:rPr>
          <w:rFonts w:ascii="Times New Roman" w:hAnsi="Times New Roman" w:cs="Times New Roman"/>
          <w:bCs/>
          <w:sz w:val="28"/>
          <w:szCs w:val="28"/>
        </w:rPr>
        <w:t>. в кн. – ISBN 978-985-503-711-9.– Режим доступа: http://biblioclub.ru/index.php?page=book&amp;id=487930.</w:t>
      </w:r>
    </w:p>
    <w:p w:rsidR="003F26C1" w:rsidRPr="003F26C1" w:rsidRDefault="003F26C1" w:rsidP="003F26C1">
      <w:pPr>
        <w:tabs>
          <w:tab w:val="left" w:pos="1695"/>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3F26C1">
        <w:rPr>
          <w:rFonts w:ascii="Times New Roman" w:hAnsi="Times New Roman" w:cs="Times New Roman"/>
          <w:bCs/>
          <w:sz w:val="28"/>
          <w:szCs w:val="28"/>
        </w:rPr>
        <w:tab/>
        <w:t>Гутова, С.Г. Теория вероятностей и математическая статистика</w:t>
      </w:r>
      <w:proofErr w:type="gramStart"/>
      <w:r w:rsidRPr="003F26C1">
        <w:rPr>
          <w:rFonts w:ascii="Times New Roman" w:hAnsi="Times New Roman" w:cs="Times New Roman"/>
          <w:bCs/>
          <w:sz w:val="28"/>
          <w:szCs w:val="28"/>
        </w:rPr>
        <w:t xml:space="preserve"> :</w:t>
      </w:r>
      <w:proofErr w:type="gramEnd"/>
      <w:r w:rsidRPr="003F26C1">
        <w:rPr>
          <w:rFonts w:ascii="Times New Roman" w:hAnsi="Times New Roman" w:cs="Times New Roman"/>
          <w:bCs/>
          <w:sz w:val="28"/>
          <w:szCs w:val="28"/>
        </w:rPr>
        <w:t xml:space="preserve"> [16+] / С.Г. Гутова, О.А. </w:t>
      </w:r>
      <w:proofErr w:type="spellStart"/>
      <w:r w:rsidRPr="003F26C1">
        <w:rPr>
          <w:rFonts w:ascii="Times New Roman" w:hAnsi="Times New Roman" w:cs="Times New Roman"/>
          <w:bCs/>
          <w:sz w:val="28"/>
          <w:szCs w:val="28"/>
        </w:rPr>
        <w:t>Алтемерова</w:t>
      </w:r>
      <w:proofErr w:type="spellEnd"/>
      <w:r w:rsidRPr="003F26C1">
        <w:rPr>
          <w:rFonts w:ascii="Times New Roman" w:hAnsi="Times New Roman" w:cs="Times New Roman"/>
          <w:bCs/>
          <w:sz w:val="28"/>
          <w:szCs w:val="28"/>
        </w:rPr>
        <w:t xml:space="preserve"> ; Министерство образования и науки РФ, Кемеровский государственный университет. – Кемерово</w:t>
      </w:r>
      <w:proofErr w:type="gramStart"/>
      <w:r w:rsidRPr="003F26C1">
        <w:rPr>
          <w:rFonts w:ascii="Times New Roman" w:hAnsi="Times New Roman" w:cs="Times New Roman"/>
          <w:bCs/>
          <w:sz w:val="28"/>
          <w:szCs w:val="28"/>
        </w:rPr>
        <w:t xml:space="preserve"> :</w:t>
      </w:r>
      <w:proofErr w:type="gramEnd"/>
      <w:r w:rsidRPr="003F26C1">
        <w:rPr>
          <w:rFonts w:ascii="Times New Roman" w:hAnsi="Times New Roman" w:cs="Times New Roman"/>
          <w:bCs/>
          <w:sz w:val="28"/>
          <w:szCs w:val="28"/>
        </w:rPr>
        <w:t xml:space="preserve"> Кемеровский государственный университет, 2016. – 216 с. – </w:t>
      </w:r>
      <w:proofErr w:type="spellStart"/>
      <w:r w:rsidRPr="003F26C1">
        <w:rPr>
          <w:rFonts w:ascii="Times New Roman" w:hAnsi="Times New Roman" w:cs="Times New Roman"/>
          <w:bCs/>
          <w:sz w:val="28"/>
          <w:szCs w:val="28"/>
        </w:rPr>
        <w:t>Библиогр</w:t>
      </w:r>
      <w:proofErr w:type="spellEnd"/>
      <w:r w:rsidRPr="003F26C1">
        <w:rPr>
          <w:rFonts w:ascii="Times New Roman" w:hAnsi="Times New Roman" w:cs="Times New Roman"/>
          <w:bCs/>
          <w:sz w:val="28"/>
          <w:szCs w:val="28"/>
        </w:rPr>
        <w:t xml:space="preserve">. в кн. – ISBN 978-5-8353-1914-5.– Режим доступа: http://biblioclub.ru/index.php?page=book&amp;id=481538. </w:t>
      </w:r>
    </w:p>
    <w:p w:rsidR="00517E72" w:rsidRPr="00517E72" w:rsidRDefault="003F26C1" w:rsidP="003F26C1">
      <w:pPr>
        <w:tabs>
          <w:tab w:val="left" w:pos="1695"/>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rPr>
        <w:t>3</w:t>
      </w:r>
      <w:r w:rsidRPr="003F26C1">
        <w:rPr>
          <w:rFonts w:ascii="Times New Roman" w:hAnsi="Times New Roman" w:cs="Times New Roman"/>
          <w:bCs/>
          <w:sz w:val="28"/>
          <w:szCs w:val="28"/>
        </w:rPr>
        <w:tab/>
        <w:t xml:space="preserve">Катальников, В.В. Теория вероятностей и математическая статистика / В.В. Катальников, Ю.В. </w:t>
      </w:r>
      <w:proofErr w:type="spellStart"/>
      <w:r w:rsidRPr="003F26C1">
        <w:rPr>
          <w:rFonts w:ascii="Times New Roman" w:hAnsi="Times New Roman" w:cs="Times New Roman"/>
          <w:bCs/>
          <w:sz w:val="28"/>
          <w:szCs w:val="28"/>
        </w:rPr>
        <w:t>Шапарь</w:t>
      </w:r>
      <w:proofErr w:type="spellEnd"/>
      <w:proofErr w:type="gramStart"/>
      <w:r w:rsidRPr="003F26C1">
        <w:rPr>
          <w:rFonts w:ascii="Times New Roman" w:hAnsi="Times New Roman" w:cs="Times New Roman"/>
          <w:bCs/>
          <w:sz w:val="28"/>
          <w:szCs w:val="28"/>
        </w:rPr>
        <w:t xml:space="preserve"> ;</w:t>
      </w:r>
      <w:proofErr w:type="gramEnd"/>
      <w:r w:rsidRPr="003F26C1">
        <w:rPr>
          <w:rFonts w:ascii="Times New Roman" w:hAnsi="Times New Roman" w:cs="Times New Roman"/>
          <w:bCs/>
          <w:sz w:val="28"/>
          <w:szCs w:val="28"/>
        </w:rPr>
        <w:t xml:space="preserve"> </w:t>
      </w:r>
      <w:proofErr w:type="spellStart"/>
      <w:r w:rsidRPr="003F26C1">
        <w:rPr>
          <w:rFonts w:ascii="Times New Roman" w:hAnsi="Times New Roman" w:cs="Times New Roman"/>
          <w:bCs/>
          <w:sz w:val="28"/>
          <w:szCs w:val="28"/>
        </w:rPr>
        <w:t>науч</w:t>
      </w:r>
      <w:proofErr w:type="spellEnd"/>
      <w:r w:rsidRPr="003F26C1">
        <w:rPr>
          <w:rFonts w:ascii="Times New Roman" w:hAnsi="Times New Roman" w:cs="Times New Roman"/>
          <w:bCs/>
          <w:sz w:val="28"/>
          <w:szCs w:val="28"/>
        </w:rPr>
        <w:t xml:space="preserve">. ред. И.А. Шестакова ; Министерство образования и науки Российской </w:t>
      </w:r>
      <w:proofErr w:type="spellStart"/>
      <w:r w:rsidRPr="003F26C1">
        <w:rPr>
          <w:rFonts w:ascii="Times New Roman" w:hAnsi="Times New Roman" w:cs="Times New Roman"/>
          <w:bCs/>
          <w:sz w:val="28"/>
          <w:szCs w:val="28"/>
        </w:rPr>
        <w:t>Федера-ции</w:t>
      </w:r>
      <w:proofErr w:type="spellEnd"/>
      <w:r w:rsidRPr="003F26C1">
        <w:rPr>
          <w:rFonts w:ascii="Times New Roman" w:hAnsi="Times New Roman" w:cs="Times New Roman"/>
          <w:bCs/>
          <w:sz w:val="28"/>
          <w:szCs w:val="28"/>
        </w:rPr>
        <w:t xml:space="preserve">, Уральский федеральный университет им. первого Президента России Б. Н. Ельцина. – 2-е изд., </w:t>
      </w:r>
      <w:proofErr w:type="spellStart"/>
      <w:r w:rsidRPr="003F26C1">
        <w:rPr>
          <w:rFonts w:ascii="Times New Roman" w:hAnsi="Times New Roman" w:cs="Times New Roman"/>
          <w:bCs/>
          <w:sz w:val="28"/>
          <w:szCs w:val="28"/>
        </w:rPr>
        <w:t>перераб</w:t>
      </w:r>
      <w:proofErr w:type="spellEnd"/>
      <w:r w:rsidRPr="003F26C1">
        <w:rPr>
          <w:rFonts w:ascii="Times New Roman" w:hAnsi="Times New Roman" w:cs="Times New Roman"/>
          <w:bCs/>
          <w:sz w:val="28"/>
          <w:szCs w:val="28"/>
        </w:rPr>
        <w:t>. – Екатеринбург</w:t>
      </w:r>
      <w:proofErr w:type="gramStart"/>
      <w:r w:rsidRPr="003F26C1">
        <w:rPr>
          <w:rFonts w:ascii="Times New Roman" w:hAnsi="Times New Roman" w:cs="Times New Roman"/>
          <w:bCs/>
          <w:sz w:val="28"/>
          <w:szCs w:val="28"/>
        </w:rPr>
        <w:t xml:space="preserve"> :</w:t>
      </w:r>
      <w:proofErr w:type="gramEnd"/>
      <w:r w:rsidRPr="003F26C1">
        <w:rPr>
          <w:rFonts w:ascii="Times New Roman" w:hAnsi="Times New Roman" w:cs="Times New Roman"/>
          <w:bCs/>
          <w:sz w:val="28"/>
          <w:szCs w:val="28"/>
        </w:rPr>
        <w:t xml:space="preserve"> Издательство Уральского университета, 2014. – 72 с.</w:t>
      </w:r>
      <w:proofErr w:type="gramStart"/>
      <w:r w:rsidRPr="003F26C1">
        <w:rPr>
          <w:rFonts w:ascii="Times New Roman" w:hAnsi="Times New Roman" w:cs="Times New Roman"/>
          <w:bCs/>
          <w:sz w:val="28"/>
          <w:szCs w:val="28"/>
        </w:rPr>
        <w:t xml:space="preserve"> :</w:t>
      </w:r>
      <w:proofErr w:type="gramEnd"/>
      <w:r w:rsidRPr="003F26C1">
        <w:rPr>
          <w:rFonts w:ascii="Times New Roman" w:hAnsi="Times New Roman" w:cs="Times New Roman"/>
          <w:bCs/>
          <w:sz w:val="28"/>
          <w:szCs w:val="28"/>
        </w:rPr>
        <w:t xml:space="preserve"> ил. – </w:t>
      </w:r>
      <w:proofErr w:type="spellStart"/>
      <w:r w:rsidRPr="003F26C1">
        <w:rPr>
          <w:rFonts w:ascii="Times New Roman" w:hAnsi="Times New Roman" w:cs="Times New Roman"/>
          <w:bCs/>
          <w:sz w:val="28"/>
          <w:szCs w:val="28"/>
        </w:rPr>
        <w:t>Библиогр</w:t>
      </w:r>
      <w:proofErr w:type="spellEnd"/>
      <w:r w:rsidRPr="003F26C1">
        <w:rPr>
          <w:rFonts w:ascii="Times New Roman" w:hAnsi="Times New Roman" w:cs="Times New Roman"/>
          <w:bCs/>
          <w:sz w:val="28"/>
          <w:szCs w:val="28"/>
        </w:rPr>
        <w:t>. в кн. – ISBN 978-5-7996-1158-3– Режим доступа: http://biblioclub.ru/index.php?page=book&amp;id=276210</w:t>
      </w:r>
    </w:p>
    <w:p w:rsidR="00517E72" w:rsidRPr="00517E72" w:rsidRDefault="00517E72" w:rsidP="00517E72">
      <w:pPr>
        <w:tabs>
          <w:tab w:val="left" w:pos="1425"/>
        </w:tabs>
        <w:spacing w:after="0" w:line="240" w:lineRule="auto"/>
        <w:ind w:firstLine="709"/>
        <w:rPr>
          <w:rFonts w:ascii="Times New Roman" w:hAnsi="Times New Roman" w:cs="Times New Roman"/>
          <w:b/>
          <w:sz w:val="28"/>
          <w:szCs w:val="28"/>
        </w:rPr>
      </w:pPr>
    </w:p>
    <w:p w:rsidR="00517E72" w:rsidRPr="00517E72" w:rsidRDefault="00517E72" w:rsidP="00517E72">
      <w:pPr>
        <w:tabs>
          <w:tab w:val="left" w:pos="1425"/>
        </w:tabs>
        <w:spacing w:after="0" w:line="240" w:lineRule="auto"/>
        <w:ind w:firstLine="709"/>
        <w:rPr>
          <w:rFonts w:ascii="Times New Roman" w:hAnsi="Times New Roman" w:cs="Times New Roman"/>
          <w:b/>
          <w:sz w:val="28"/>
          <w:szCs w:val="28"/>
        </w:rPr>
      </w:pPr>
      <w:r w:rsidRPr="00517E72">
        <w:rPr>
          <w:rFonts w:ascii="Times New Roman" w:hAnsi="Times New Roman" w:cs="Times New Roman"/>
          <w:b/>
          <w:sz w:val="28"/>
          <w:szCs w:val="28"/>
        </w:rPr>
        <w:t>3 Периодические издания</w:t>
      </w:r>
    </w:p>
    <w:p w:rsidR="00517E72" w:rsidRPr="00517E72" w:rsidRDefault="00517E72" w:rsidP="003F26C1">
      <w:pPr>
        <w:tabs>
          <w:tab w:val="left" w:pos="1590"/>
        </w:tabs>
        <w:spacing w:after="0" w:line="240" w:lineRule="auto"/>
        <w:ind w:firstLine="709"/>
        <w:rPr>
          <w:rFonts w:ascii="Times New Roman" w:hAnsi="Times New Roman" w:cs="Times New Roman"/>
          <w:sz w:val="28"/>
          <w:szCs w:val="28"/>
        </w:rPr>
      </w:pPr>
      <w:r w:rsidRPr="00517E72">
        <w:rPr>
          <w:rFonts w:ascii="Times New Roman" w:hAnsi="Times New Roman" w:cs="Times New Roman"/>
          <w:sz w:val="28"/>
          <w:szCs w:val="28"/>
        </w:rPr>
        <w:t xml:space="preserve">1 </w:t>
      </w:r>
      <w:r w:rsidR="003F26C1" w:rsidRPr="003F26C1">
        <w:rPr>
          <w:rFonts w:ascii="Times New Roman" w:hAnsi="Times New Roman" w:cs="Times New Roman"/>
          <w:sz w:val="28"/>
          <w:szCs w:val="28"/>
        </w:rPr>
        <w:t>Информатика и образование</w:t>
      </w:r>
      <w:proofErr w:type="gramStart"/>
      <w:r w:rsidR="003F26C1" w:rsidRPr="003F26C1">
        <w:rPr>
          <w:rFonts w:ascii="Times New Roman" w:hAnsi="Times New Roman" w:cs="Times New Roman"/>
          <w:sz w:val="28"/>
          <w:szCs w:val="28"/>
        </w:rPr>
        <w:t xml:space="preserve">  :</w:t>
      </w:r>
      <w:proofErr w:type="gramEnd"/>
      <w:r w:rsidR="003F26C1" w:rsidRPr="003F26C1">
        <w:rPr>
          <w:rFonts w:ascii="Times New Roman" w:hAnsi="Times New Roman" w:cs="Times New Roman"/>
          <w:sz w:val="28"/>
          <w:szCs w:val="28"/>
        </w:rPr>
        <w:t xml:space="preserve"> журнал. - Москва</w:t>
      </w:r>
      <w:proofErr w:type="gramStart"/>
      <w:r w:rsidR="003F26C1" w:rsidRPr="003F26C1">
        <w:rPr>
          <w:rFonts w:ascii="Times New Roman" w:hAnsi="Times New Roman" w:cs="Times New Roman"/>
          <w:sz w:val="28"/>
          <w:szCs w:val="28"/>
        </w:rPr>
        <w:t xml:space="preserve"> :</w:t>
      </w:r>
      <w:proofErr w:type="gramEnd"/>
      <w:r w:rsidR="003F26C1" w:rsidRPr="003F26C1">
        <w:rPr>
          <w:rFonts w:ascii="Times New Roman" w:hAnsi="Times New Roman" w:cs="Times New Roman"/>
          <w:sz w:val="28"/>
          <w:szCs w:val="28"/>
        </w:rPr>
        <w:t xml:space="preserve"> "Образование и Информатика"</w:t>
      </w:r>
    </w:p>
    <w:p w:rsidR="00517E72" w:rsidRPr="00517E72" w:rsidRDefault="00517E72" w:rsidP="00517E72">
      <w:pPr>
        <w:pStyle w:val="ReportMain"/>
        <w:keepNext/>
        <w:suppressAutoHyphens/>
        <w:ind w:firstLine="709"/>
        <w:jc w:val="both"/>
        <w:outlineLvl w:val="1"/>
        <w:rPr>
          <w:b/>
          <w:sz w:val="28"/>
          <w:szCs w:val="28"/>
        </w:rPr>
      </w:pPr>
      <w:r w:rsidRPr="00517E72">
        <w:rPr>
          <w:b/>
          <w:sz w:val="28"/>
          <w:szCs w:val="28"/>
        </w:rPr>
        <w:t>4 Интернет-ресурсы</w:t>
      </w:r>
    </w:p>
    <w:p w:rsidR="00517E72" w:rsidRPr="00517E72" w:rsidRDefault="00517E72" w:rsidP="00517E72">
      <w:pPr>
        <w:pStyle w:val="ReportMain"/>
        <w:keepNext/>
        <w:tabs>
          <w:tab w:val="left" w:pos="3990"/>
        </w:tabs>
        <w:suppressAutoHyphens/>
        <w:ind w:firstLine="709"/>
        <w:outlineLvl w:val="1"/>
        <w:rPr>
          <w:b/>
          <w:sz w:val="28"/>
          <w:szCs w:val="28"/>
        </w:rPr>
      </w:pPr>
      <w:r w:rsidRPr="00517E72">
        <w:rPr>
          <w:b/>
          <w:sz w:val="28"/>
          <w:szCs w:val="28"/>
        </w:rPr>
        <w:tab/>
      </w:r>
    </w:p>
    <w:p w:rsidR="003F26C1" w:rsidRPr="003F26C1" w:rsidRDefault="003F26C1" w:rsidP="003F26C1">
      <w:pPr>
        <w:tabs>
          <w:tab w:val="left" w:pos="890"/>
        </w:tabs>
        <w:spacing w:after="0" w:line="240" w:lineRule="auto"/>
        <w:ind w:firstLine="709"/>
        <w:rPr>
          <w:rFonts w:ascii="Times New Roman" w:eastAsiaTheme="minorHAnsi" w:hAnsi="Times New Roman" w:cs="Times New Roman"/>
          <w:sz w:val="28"/>
          <w:szCs w:val="28"/>
          <w:lang w:eastAsia="en-US"/>
        </w:rPr>
      </w:pPr>
      <w:r w:rsidRPr="003F26C1">
        <w:rPr>
          <w:rFonts w:ascii="Times New Roman" w:eastAsiaTheme="minorHAnsi" w:hAnsi="Times New Roman" w:cs="Times New Roman"/>
          <w:sz w:val="28"/>
          <w:szCs w:val="28"/>
          <w:lang w:eastAsia="en-US"/>
        </w:rPr>
        <w:t>https://www.coursera.org/learn/probability-theory-basics? «</w:t>
      </w:r>
      <w:proofErr w:type="spellStart"/>
      <w:r w:rsidRPr="003F26C1">
        <w:rPr>
          <w:rFonts w:ascii="Times New Roman" w:eastAsiaTheme="minorHAnsi" w:hAnsi="Times New Roman" w:cs="Times New Roman"/>
          <w:sz w:val="28"/>
          <w:szCs w:val="28"/>
          <w:lang w:eastAsia="en-US"/>
        </w:rPr>
        <w:t>Coursera</w:t>
      </w:r>
      <w:proofErr w:type="spellEnd"/>
      <w:r w:rsidRPr="003F26C1">
        <w:rPr>
          <w:rFonts w:ascii="Times New Roman" w:eastAsiaTheme="minorHAnsi" w:hAnsi="Times New Roman" w:cs="Times New Roman"/>
          <w:sz w:val="28"/>
          <w:szCs w:val="28"/>
          <w:lang w:eastAsia="en-US"/>
        </w:rPr>
        <w:t xml:space="preserve">», МООК: «Теория </w:t>
      </w:r>
      <w:proofErr w:type="spellStart"/>
      <w:proofErr w:type="gramStart"/>
      <w:r w:rsidRPr="003F26C1">
        <w:rPr>
          <w:rFonts w:ascii="Times New Roman" w:eastAsiaTheme="minorHAnsi" w:hAnsi="Times New Roman" w:cs="Times New Roman"/>
          <w:sz w:val="28"/>
          <w:szCs w:val="28"/>
          <w:lang w:eastAsia="en-US"/>
        </w:rPr>
        <w:t>вероятно-стей</w:t>
      </w:r>
      <w:proofErr w:type="spellEnd"/>
      <w:proofErr w:type="gramEnd"/>
      <w:r w:rsidRPr="003F26C1">
        <w:rPr>
          <w:rFonts w:ascii="Times New Roman" w:eastAsiaTheme="minorHAnsi" w:hAnsi="Times New Roman" w:cs="Times New Roman"/>
          <w:sz w:val="28"/>
          <w:szCs w:val="28"/>
          <w:lang w:eastAsia="en-US"/>
        </w:rPr>
        <w:t xml:space="preserve"> для начинающих»</w:t>
      </w:r>
    </w:p>
    <w:p w:rsidR="003F26C1" w:rsidRPr="003F26C1" w:rsidRDefault="003F26C1" w:rsidP="003F26C1">
      <w:pPr>
        <w:tabs>
          <w:tab w:val="left" w:pos="890"/>
        </w:tabs>
        <w:spacing w:after="0" w:line="240" w:lineRule="auto"/>
        <w:ind w:firstLine="709"/>
        <w:rPr>
          <w:rFonts w:ascii="Times New Roman" w:eastAsiaTheme="minorHAnsi" w:hAnsi="Times New Roman" w:cs="Times New Roman"/>
          <w:sz w:val="28"/>
          <w:szCs w:val="28"/>
          <w:lang w:eastAsia="en-US"/>
        </w:rPr>
      </w:pPr>
      <w:r w:rsidRPr="003F26C1">
        <w:rPr>
          <w:rFonts w:ascii="Times New Roman" w:eastAsiaTheme="minorHAnsi" w:hAnsi="Times New Roman" w:cs="Times New Roman"/>
          <w:sz w:val="28"/>
          <w:szCs w:val="28"/>
          <w:lang w:eastAsia="en-US"/>
        </w:rPr>
        <w:lastRenderedPageBreak/>
        <w:t>http://www.intuit.ru/department/economics/basicstat/ (</w:t>
      </w:r>
      <w:proofErr w:type="spellStart"/>
      <w:r w:rsidRPr="003F26C1">
        <w:rPr>
          <w:rFonts w:ascii="Times New Roman" w:eastAsiaTheme="minorHAnsi" w:hAnsi="Times New Roman" w:cs="Times New Roman"/>
          <w:sz w:val="28"/>
          <w:szCs w:val="28"/>
          <w:lang w:eastAsia="en-US"/>
        </w:rPr>
        <w:t>Видеокурс</w:t>
      </w:r>
      <w:proofErr w:type="spellEnd"/>
      <w:r w:rsidRPr="003F26C1">
        <w:rPr>
          <w:rFonts w:ascii="Times New Roman" w:eastAsiaTheme="minorHAnsi" w:hAnsi="Times New Roman" w:cs="Times New Roman"/>
          <w:sz w:val="28"/>
          <w:szCs w:val="28"/>
          <w:lang w:eastAsia="en-US"/>
        </w:rPr>
        <w:t xml:space="preserve"> «Основы математической </w:t>
      </w:r>
      <w:proofErr w:type="spellStart"/>
      <w:proofErr w:type="gramStart"/>
      <w:r w:rsidRPr="003F26C1">
        <w:rPr>
          <w:rFonts w:ascii="Times New Roman" w:eastAsiaTheme="minorHAnsi" w:hAnsi="Times New Roman" w:cs="Times New Roman"/>
          <w:sz w:val="28"/>
          <w:szCs w:val="28"/>
          <w:lang w:eastAsia="en-US"/>
        </w:rPr>
        <w:t>ста-тистики</w:t>
      </w:r>
      <w:proofErr w:type="spellEnd"/>
      <w:proofErr w:type="gramEnd"/>
      <w:r w:rsidRPr="003F26C1">
        <w:rPr>
          <w:rFonts w:ascii="Times New Roman" w:eastAsiaTheme="minorHAnsi" w:hAnsi="Times New Roman" w:cs="Times New Roman"/>
          <w:sz w:val="28"/>
          <w:szCs w:val="28"/>
          <w:lang w:eastAsia="en-US"/>
        </w:rPr>
        <w:t>»)</w:t>
      </w:r>
    </w:p>
    <w:p w:rsidR="00517E72" w:rsidRDefault="003F26C1" w:rsidP="003F26C1">
      <w:pPr>
        <w:tabs>
          <w:tab w:val="left" w:pos="890"/>
        </w:tabs>
        <w:spacing w:after="0" w:line="240" w:lineRule="auto"/>
        <w:ind w:firstLine="709"/>
        <w:rPr>
          <w:rFonts w:ascii="Times New Roman" w:eastAsiaTheme="minorHAnsi" w:hAnsi="Times New Roman" w:cs="Times New Roman"/>
          <w:sz w:val="28"/>
          <w:szCs w:val="28"/>
          <w:lang w:eastAsia="en-US"/>
        </w:rPr>
      </w:pPr>
      <w:r w:rsidRPr="003F26C1">
        <w:rPr>
          <w:rFonts w:ascii="Times New Roman" w:eastAsiaTheme="minorHAnsi" w:hAnsi="Times New Roman" w:cs="Times New Roman"/>
          <w:sz w:val="28"/>
          <w:szCs w:val="28"/>
          <w:lang w:eastAsia="en-US"/>
        </w:rPr>
        <w:t>http://www.nsu.ru/mmf/tvims/chernova/tv/(Н.И.Чернова, НГУ, семестровый курс лекций о теории вероятностей для студентов экономического факультета)</w:t>
      </w:r>
    </w:p>
    <w:p w:rsidR="003F26C1" w:rsidRPr="00517E72" w:rsidRDefault="003F26C1" w:rsidP="003F26C1">
      <w:pPr>
        <w:tabs>
          <w:tab w:val="left" w:pos="890"/>
        </w:tabs>
        <w:spacing w:after="0" w:line="240" w:lineRule="auto"/>
        <w:ind w:firstLine="709"/>
        <w:rPr>
          <w:rFonts w:ascii="Times New Roman" w:eastAsia="Times New Roman" w:hAnsi="Times New Roman" w:cs="Times New Roman"/>
          <w:sz w:val="28"/>
          <w:szCs w:val="28"/>
        </w:rPr>
      </w:pPr>
    </w:p>
    <w:p w:rsidR="009F547C" w:rsidRPr="00517E72" w:rsidRDefault="009F547C" w:rsidP="009F547C">
      <w:pPr>
        <w:pStyle w:val="3"/>
        <w:ind w:firstLine="851"/>
        <w:jc w:val="both"/>
        <w:rPr>
          <w:szCs w:val="28"/>
        </w:rPr>
      </w:pPr>
    </w:p>
    <w:p w:rsidR="009F547C" w:rsidRPr="00517E72" w:rsidRDefault="009F547C" w:rsidP="009F547C">
      <w:pPr>
        <w:pStyle w:val="3"/>
        <w:ind w:firstLine="851"/>
        <w:jc w:val="both"/>
        <w:rPr>
          <w:szCs w:val="28"/>
        </w:rPr>
      </w:pPr>
    </w:p>
    <w:p w:rsidR="009F547C" w:rsidRPr="00517E72" w:rsidRDefault="009F547C" w:rsidP="009F547C">
      <w:pPr>
        <w:pStyle w:val="3"/>
        <w:ind w:firstLine="851"/>
        <w:jc w:val="both"/>
        <w:rPr>
          <w:szCs w:val="28"/>
        </w:rPr>
      </w:pPr>
    </w:p>
    <w:p w:rsidR="009F547C" w:rsidRPr="00517E72" w:rsidRDefault="009F547C" w:rsidP="009F547C">
      <w:pPr>
        <w:pStyle w:val="3"/>
        <w:ind w:firstLine="851"/>
        <w:jc w:val="both"/>
        <w:rPr>
          <w:szCs w:val="28"/>
        </w:rPr>
      </w:pPr>
    </w:p>
    <w:p w:rsidR="009F547C" w:rsidRPr="00517E72"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p w:rsidR="009F547C" w:rsidRDefault="009F547C" w:rsidP="009F547C">
      <w:pPr>
        <w:pStyle w:val="3"/>
        <w:ind w:firstLine="851"/>
        <w:jc w:val="both"/>
        <w:rPr>
          <w:szCs w:val="28"/>
        </w:rPr>
      </w:pPr>
    </w:p>
    <w:sectPr w:rsidR="009F547C" w:rsidSect="00025DC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64D" w:rsidRDefault="001E464D" w:rsidP="00025DC9">
      <w:pPr>
        <w:spacing w:after="0" w:line="240" w:lineRule="auto"/>
      </w:pPr>
      <w:r>
        <w:separator/>
      </w:r>
    </w:p>
  </w:endnote>
  <w:endnote w:type="continuationSeparator" w:id="0">
    <w:p w:rsidR="001E464D" w:rsidRDefault="001E464D" w:rsidP="0002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80983"/>
      <w:docPartObj>
        <w:docPartGallery w:val="Page Numbers (Bottom of Page)"/>
        <w:docPartUnique/>
      </w:docPartObj>
    </w:sdtPr>
    <w:sdtContent>
      <w:p w:rsidR="00025DC9" w:rsidRDefault="00EC2D2F">
        <w:pPr>
          <w:pStyle w:val="a9"/>
          <w:jc w:val="center"/>
        </w:pPr>
        <w:r>
          <w:fldChar w:fldCharType="begin"/>
        </w:r>
        <w:r w:rsidR="00025DC9">
          <w:instrText>PAGE   \* MERGEFORMAT</w:instrText>
        </w:r>
        <w:r>
          <w:fldChar w:fldCharType="separate"/>
        </w:r>
        <w:r w:rsidR="003F26C1">
          <w:rPr>
            <w:noProof/>
          </w:rPr>
          <w:t>2</w:t>
        </w:r>
        <w:r>
          <w:fldChar w:fldCharType="end"/>
        </w:r>
      </w:p>
    </w:sdtContent>
  </w:sdt>
  <w:p w:rsidR="00025DC9" w:rsidRDefault="00025D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64D" w:rsidRDefault="001E464D" w:rsidP="00025DC9">
      <w:pPr>
        <w:spacing w:after="0" w:line="240" w:lineRule="auto"/>
      </w:pPr>
      <w:r>
        <w:separator/>
      </w:r>
    </w:p>
  </w:footnote>
  <w:footnote w:type="continuationSeparator" w:id="0">
    <w:p w:rsidR="001E464D" w:rsidRDefault="001E464D" w:rsidP="00025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86A"/>
    <w:multiLevelType w:val="hybridMultilevel"/>
    <w:tmpl w:val="FCA02618"/>
    <w:lvl w:ilvl="0" w:tplc="C686829C">
      <w:start w:val="1"/>
      <w:numFmt w:val="bullet"/>
      <w:lvlText w:val="В"/>
      <w:lvlJc w:val="left"/>
      <w:pPr>
        <w:ind w:left="0" w:firstLine="0"/>
      </w:pPr>
    </w:lvl>
    <w:lvl w:ilvl="1" w:tplc="377E613A">
      <w:start w:val="1"/>
      <w:numFmt w:val="decimal"/>
      <w:lvlText w:val="%2."/>
      <w:lvlJc w:val="left"/>
      <w:pPr>
        <w:ind w:left="0" w:firstLine="0"/>
      </w:pPr>
    </w:lvl>
    <w:lvl w:ilvl="2" w:tplc="6E1CB02A">
      <w:numFmt w:val="decimal"/>
      <w:lvlText w:val=""/>
      <w:lvlJc w:val="left"/>
      <w:pPr>
        <w:ind w:left="0" w:firstLine="0"/>
      </w:pPr>
    </w:lvl>
    <w:lvl w:ilvl="3" w:tplc="CD7CB9B6">
      <w:numFmt w:val="decimal"/>
      <w:lvlText w:val=""/>
      <w:lvlJc w:val="left"/>
      <w:pPr>
        <w:ind w:left="0" w:firstLine="0"/>
      </w:pPr>
    </w:lvl>
    <w:lvl w:ilvl="4" w:tplc="00589A42">
      <w:numFmt w:val="decimal"/>
      <w:lvlText w:val=""/>
      <w:lvlJc w:val="left"/>
      <w:pPr>
        <w:ind w:left="0" w:firstLine="0"/>
      </w:pPr>
    </w:lvl>
    <w:lvl w:ilvl="5" w:tplc="707001C2">
      <w:numFmt w:val="decimal"/>
      <w:lvlText w:val=""/>
      <w:lvlJc w:val="left"/>
      <w:pPr>
        <w:ind w:left="0" w:firstLine="0"/>
      </w:pPr>
    </w:lvl>
    <w:lvl w:ilvl="6" w:tplc="B25E601A">
      <w:numFmt w:val="decimal"/>
      <w:lvlText w:val=""/>
      <w:lvlJc w:val="left"/>
      <w:pPr>
        <w:ind w:left="0" w:firstLine="0"/>
      </w:pPr>
    </w:lvl>
    <w:lvl w:ilvl="7" w:tplc="4A5AF4A2">
      <w:numFmt w:val="decimal"/>
      <w:lvlText w:val=""/>
      <w:lvlJc w:val="left"/>
      <w:pPr>
        <w:ind w:left="0" w:firstLine="0"/>
      </w:pPr>
    </w:lvl>
    <w:lvl w:ilvl="8" w:tplc="7E54CA72">
      <w:numFmt w:val="decimal"/>
      <w:lvlText w:val=""/>
      <w:lvlJc w:val="left"/>
      <w:pPr>
        <w:ind w:left="0" w:firstLine="0"/>
      </w:pPr>
    </w:lvl>
  </w:abstractNum>
  <w:abstractNum w:abstractNumId="1">
    <w:nsid w:val="00004C85"/>
    <w:multiLevelType w:val="hybridMultilevel"/>
    <w:tmpl w:val="E06AF3FA"/>
    <w:lvl w:ilvl="0" w:tplc="70F27572">
      <w:start w:val="1"/>
      <w:numFmt w:val="bullet"/>
      <w:lvlText w:val="и"/>
      <w:lvlJc w:val="left"/>
      <w:pPr>
        <w:ind w:left="0" w:firstLine="0"/>
      </w:pPr>
    </w:lvl>
    <w:lvl w:ilvl="1" w:tplc="31422930">
      <w:start w:val="1"/>
      <w:numFmt w:val="decimal"/>
      <w:lvlText w:val="%2."/>
      <w:lvlJc w:val="left"/>
      <w:pPr>
        <w:ind w:left="0" w:firstLine="0"/>
      </w:pPr>
    </w:lvl>
    <w:lvl w:ilvl="2" w:tplc="9C6686C0">
      <w:numFmt w:val="decimal"/>
      <w:lvlText w:val=""/>
      <w:lvlJc w:val="left"/>
      <w:pPr>
        <w:ind w:left="0" w:firstLine="0"/>
      </w:pPr>
    </w:lvl>
    <w:lvl w:ilvl="3" w:tplc="E7787580">
      <w:numFmt w:val="decimal"/>
      <w:lvlText w:val=""/>
      <w:lvlJc w:val="left"/>
      <w:pPr>
        <w:ind w:left="0" w:firstLine="0"/>
      </w:pPr>
    </w:lvl>
    <w:lvl w:ilvl="4" w:tplc="242067A4">
      <w:numFmt w:val="decimal"/>
      <w:lvlText w:val=""/>
      <w:lvlJc w:val="left"/>
      <w:pPr>
        <w:ind w:left="0" w:firstLine="0"/>
      </w:pPr>
    </w:lvl>
    <w:lvl w:ilvl="5" w:tplc="9E828DF2">
      <w:numFmt w:val="decimal"/>
      <w:lvlText w:val=""/>
      <w:lvlJc w:val="left"/>
      <w:pPr>
        <w:ind w:left="0" w:firstLine="0"/>
      </w:pPr>
    </w:lvl>
    <w:lvl w:ilvl="6" w:tplc="08506A58">
      <w:numFmt w:val="decimal"/>
      <w:lvlText w:val=""/>
      <w:lvlJc w:val="left"/>
      <w:pPr>
        <w:ind w:left="0" w:firstLine="0"/>
      </w:pPr>
    </w:lvl>
    <w:lvl w:ilvl="7" w:tplc="1B12D4A2">
      <w:numFmt w:val="decimal"/>
      <w:lvlText w:val=""/>
      <w:lvlJc w:val="left"/>
      <w:pPr>
        <w:ind w:left="0" w:firstLine="0"/>
      </w:pPr>
    </w:lvl>
    <w:lvl w:ilvl="8" w:tplc="008C4038">
      <w:numFmt w:val="decimal"/>
      <w:lvlText w:val=""/>
      <w:lvlJc w:val="left"/>
      <w:pPr>
        <w:ind w:left="0" w:firstLine="0"/>
      </w:pPr>
    </w:lvl>
  </w:abstractNum>
  <w:abstractNum w:abstractNumId="2">
    <w:nsid w:val="00004D9A"/>
    <w:multiLevelType w:val="hybridMultilevel"/>
    <w:tmpl w:val="EC3654DA"/>
    <w:lvl w:ilvl="0" w:tplc="8B4A17B0">
      <w:start w:val="1"/>
      <w:numFmt w:val="bullet"/>
      <w:lvlText w:val="А"/>
      <w:lvlJc w:val="left"/>
      <w:pPr>
        <w:ind w:left="0" w:firstLine="0"/>
      </w:pPr>
    </w:lvl>
    <w:lvl w:ilvl="1" w:tplc="0F50D8F6">
      <w:start w:val="1"/>
      <w:numFmt w:val="decimal"/>
      <w:lvlText w:val="%2."/>
      <w:lvlJc w:val="left"/>
      <w:pPr>
        <w:ind w:left="0" w:firstLine="0"/>
      </w:pPr>
    </w:lvl>
    <w:lvl w:ilvl="2" w:tplc="D7485D4C">
      <w:numFmt w:val="decimal"/>
      <w:lvlText w:val=""/>
      <w:lvlJc w:val="left"/>
      <w:pPr>
        <w:ind w:left="0" w:firstLine="0"/>
      </w:pPr>
    </w:lvl>
    <w:lvl w:ilvl="3" w:tplc="8E5CD256">
      <w:numFmt w:val="decimal"/>
      <w:lvlText w:val=""/>
      <w:lvlJc w:val="left"/>
      <w:pPr>
        <w:ind w:left="0" w:firstLine="0"/>
      </w:pPr>
    </w:lvl>
    <w:lvl w:ilvl="4" w:tplc="DEC4C672">
      <w:numFmt w:val="decimal"/>
      <w:lvlText w:val=""/>
      <w:lvlJc w:val="left"/>
      <w:pPr>
        <w:ind w:left="0" w:firstLine="0"/>
      </w:pPr>
    </w:lvl>
    <w:lvl w:ilvl="5" w:tplc="A96C1694">
      <w:numFmt w:val="decimal"/>
      <w:lvlText w:val=""/>
      <w:lvlJc w:val="left"/>
      <w:pPr>
        <w:ind w:left="0" w:firstLine="0"/>
      </w:pPr>
    </w:lvl>
    <w:lvl w:ilvl="6" w:tplc="9AB21F44">
      <w:numFmt w:val="decimal"/>
      <w:lvlText w:val=""/>
      <w:lvlJc w:val="left"/>
      <w:pPr>
        <w:ind w:left="0" w:firstLine="0"/>
      </w:pPr>
    </w:lvl>
    <w:lvl w:ilvl="7" w:tplc="E6F02FFE">
      <w:numFmt w:val="decimal"/>
      <w:lvlText w:val=""/>
      <w:lvlJc w:val="left"/>
      <w:pPr>
        <w:ind w:left="0" w:firstLine="0"/>
      </w:pPr>
    </w:lvl>
    <w:lvl w:ilvl="8" w:tplc="856CF5F8">
      <w:numFmt w:val="decimal"/>
      <w:lvlText w:val=""/>
      <w:lvlJc w:val="left"/>
      <w:pPr>
        <w:ind w:left="0" w:firstLine="0"/>
      </w:pPr>
    </w:lvl>
  </w:abstractNum>
  <w:abstractNum w:abstractNumId="3">
    <w:nsid w:val="13420B71"/>
    <w:multiLevelType w:val="multilevel"/>
    <w:tmpl w:val="2D92B26A"/>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C57246"/>
    <w:multiLevelType w:val="hybridMultilevel"/>
    <w:tmpl w:val="C43E2A04"/>
    <w:lvl w:ilvl="0" w:tplc="9496CA06">
      <w:start w:val="1"/>
      <w:numFmt w:val="decimal"/>
      <w:lvlText w:val="%1."/>
      <w:lvlJc w:val="left"/>
      <w:pPr>
        <w:ind w:left="1080" w:hanging="360"/>
      </w:pPr>
      <w:rPr>
        <w:rFonts w:asciiTheme="minorHAnsi" w:hAnsiTheme="minorHAnsi" w:cstheme="minorBidi"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8BD4EE2"/>
    <w:multiLevelType w:val="multilevel"/>
    <w:tmpl w:val="12C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5006D"/>
    <w:multiLevelType w:val="hybridMultilevel"/>
    <w:tmpl w:val="18946F68"/>
    <w:lvl w:ilvl="0" w:tplc="BFC479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763ABB"/>
    <w:multiLevelType w:val="hybridMultilevel"/>
    <w:tmpl w:val="C22212D0"/>
    <w:lvl w:ilvl="0" w:tplc="0AAA9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8C190F"/>
    <w:multiLevelType w:val="multilevel"/>
    <w:tmpl w:val="29E80D50"/>
    <w:lvl w:ilvl="0">
      <w:start w:val="5"/>
      <w:numFmt w:val="decimal"/>
      <w:lvlText w:val="%1"/>
      <w:lvlJc w:val="left"/>
      <w:pPr>
        <w:ind w:left="375" w:hanging="375"/>
      </w:pPr>
      <w:rPr>
        <w:rFonts w:hint="default"/>
      </w:rPr>
    </w:lvl>
    <w:lvl w:ilvl="1">
      <w:start w:val="5"/>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9">
    <w:nsid w:val="4FD43316"/>
    <w:multiLevelType w:val="hybridMultilevel"/>
    <w:tmpl w:val="2C10D796"/>
    <w:lvl w:ilvl="0" w:tplc="F142153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F843FC"/>
    <w:multiLevelType w:val="hybridMultilevel"/>
    <w:tmpl w:val="A36E494C"/>
    <w:lvl w:ilvl="0" w:tplc="87BE2652">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57465BF7"/>
    <w:multiLevelType w:val="hybridMultilevel"/>
    <w:tmpl w:val="FDBE0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B8B0106"/>
    <w:multiLevelType w:val="hybridMultilevel"/>
    <w:tmpl w:val="830AC09E"/>
    <w:lvl w:ilvl="0" w:tplc="AB24261C">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8A81595"/>
    <w:multiLevelType w:val="hybridMultilevel"/>
    <w:tmpl w:val="5608D0E8"/>
    <w:lvl w:ilvl="0" w:tplc="E9E6C8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0"/>
    <w:lvlOverride w:ilvl="0"/>
    <w:lvlOverride w:ilvl="1">
      <w:startOverride w:val="1"/>
    </w:lvlOverride>
    <w:lvlOverride w:ilvl="2"/>
    <w:lvlOverride w:ilvl="3"/>
    <w:lvlOverride w:ilvl="4"/>
    <w:lvlOverride w:ilvl="5"/>
    <w:lvlOverride w:ilvl="6"/>
    <w:lvlOverride w:ilvl="7"/>
    <w:lvlOverride w:ilvl="8"/>
  </w:num>
  <w:num w:numId="9">
    <w:abstractNumId w:val="1"/>
    <w:lvlOverride w:ilvl="0"/>
    <w:lvlOverride w:ilvl="1">
      <w:startOverride w:val="1"/>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2"/>
  </w:num>
  <w:num w:numId="17">
    <w:abstractNumId w:val="11"/>
  </w:num>
  <w:num w:numId="18">
    <w:abstractNumId w:val="4"/>
  </w:num>
  <w:num w:numId="19">
    <w:abstractNumId w:val="13"/>
  </w:num>
  <w:num w:numId="20">
    <w:abstractNumId w:val="10"/>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6317"/>
    <w:rsid w:val="000051FB"/>
    <w:rsid w:val="00014E1D"/>
    <w:rsid w:val="00022F6D"/>
    <w:rsid w:val="00025DC9"/>
    <w:rsid w:val="000C5CE1"/>
    <w:rsid w:val="000F4C90"/>
    <w:rsid w:val="000F6B74"/>
    <w:rsid w:val="001079AF"/>
    <w:rsid w:val="001C7935"/>
    <w:rsid w:val="001E464D"/>
    <w:rsid w:val="0029405B"/>
    <w:rsid w:val="00317824"/>
    <w:rsid w:val="0039270F"/>
    <w:rsid w:val="003F26C1"/>
    <w:rsid w:val="00451212"/>
    <w:rsid w:val="0049127A"/>
    <w:rsid w:val="00491376"/>
    <w:rsid w:val="004B10B7"/>
    <w:rsid w:val="00517E72"/>
    <w:rsid w:val="00523AF2"/>
    <w:rsid w:val="00550C70"/>
    <w:rsid w:val="005952FE"/>
    <w:rsid w:val="006405EA"/>
    <w:rsid w:val="006523F4"/>
    <w:rsid w:val="00682966"/>
    <w:rsid w:val="00686317"/>
    <w:rsid w:val="006A0C8B"/>
    <w:rsid w:val="00756B2E"/>
    <w:rsid w:val="007974B1"/>
    <w:rsid w:val="008430D9"/>
    <w:rsid w:val="008868C9"/>
    <w:rsid w:val="00896AA5"/>
    <w:rsid w:val="00946708"/>
    <w:rsid w:val="0095211C"/>
    <w:rsid w:val="00965E35"/>
    <w:rsid w:val="00976618"/>
    <w:rsid w:val="009E48BA"/>
    <w:rsid w:val="009F547C"/>
    <w:rsid w:val="00A404EB"/>
    <w:rsid w:val="00A66ED9"/>
    <w:rsid w:val="00AB588F"/>
    <w:rsid w:val="00B43174"/>
    <w:rsid w:val="00B711C1"/>
    <w:rsid w:val="00B86010"/>
    <w:rsid w:val="00BA2CD1"/>
    <w:rsid w:val="00C27E66"/>
    <w:rsid w:val="00C30A3D"/>
    <w:rsid w:val="00C43BE1"/>
    <w:rsid w:val="00C63FA9"/>
    <w:rsid w:val="00C7093D"/>
    <w:rsid w:val="00D861EC"/>
    <w:rsid w:val="00DC224A"/>
    <w:rsid w:val="00E00675"/>
    <w:rsid w:val="00E941B5"/>
    <w:rsid w:val="00EC2D2F"/>
    <w:rsid w:val="00F23D58"/>
    <w:rsid w:val="00F36265"/>
    <w:rsid w:val="00F36B8C"/>
    <w:rsid w:val="00F52BAD"/>
    <w:rsid w:val="00F92400"/>
    <w:rsid w:val="00F96448"/>
    <w:rsid w:val="00FB1F3A"/>
    <w:rsid w:val="00FB7708"/>
    <w:rsid w:val="00FC042F"/>
    <w:rsid w:val="00FE2F9E"/>
    <w:rsid w:val="00FF2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66"/>
    <w:rPr>
      <w:rFonts w:eastAsiaTheme="minorEastAsia"/>
      <w:lang w:eastAsia="ru-RU"/>
    </w:rPr>
  </w:style>
  <w:style w:type="paragraph" w:styleId="2">
    <w:name w:val="heading 2"/>
    <w:basedOn w:val="a"/>
    <w:next w:val="a"/>
    <w:link w:val="20"/>
    <w:qFormat/>
    <w:rsid w:val="00896AA5"/>
    <w:pPr>
      <w:keepNext/>
      <w:keepLines/>
      <w:spacing w:before="200" w:after="0"/>
      <w:outlineLvl w:val="1"/>
    </w:pPr>
    <w:rPr>
      <w:rFonts w:ascii="Times New Roman" w:eastAsia="Times New Roman" w:hAnsi="Times New Roman" w:cs="Times New Roman"/>
      <w:b/>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C27E66"/>
    <w:pPr>
      <w:spacing w:after="0" w:line="240" w:lineRule="auto"/>
    </w:pPr>
    <w:rPr>
      <w:rFonts w:ascii="Times New Roman" w:eastAsia="Times New Roman" w:hAnsi="Times New Roman" w:cs="Times New Roman"/>
      <w:b/>
      <w:i/>
      <w:sz w:val="28"/>
      <w:szCs w:val="20"/>
    </w:rPr>
  </w:style>
  <w:style w:type="character" w:customStyle="1" w:styleId="30">
    <w:name w:val="Основной текст 3 Знак"/>
    <w:basedOn w:val="a0"/>
    <w:link w:val="3"/>
    <w:uiPriority w:val="99"/>
    <w:rsid w:val="00C27E66"/>
    <w:rPr>
      <w:rFonts w:ascii="Times New Roman" w:eastAsia="Times New Roman" w:hAnsi="Times New Roman" w:cs="Times New Roman"/>
      <w:b/>
      <w:i/>
      <w:sz w:val="28"/>
      <w:szCs w:val="20"/>
      <w:lang w:eastAsia="ru-RU"/>
    </w:rPr>
  </w:style>
  <w:style w:type="paragraph" w:customStyle="1" w:styleId="ReportMain">
    <w:name w:val="Report_Main"/>
    <w:basedOn w:val="a"/>
    <w:link w:val="ReportMain0"/>
    <w:rsid w:val="00014E1D"/>
    <w:pPr>
      <w:spacing w:after="0" w:line="240" w:lineRule="auto"/>
    </w:pPr>
    <w:rPr>
      <w:rFonts w:ascii="Times New Roman" w:eastAsiaTheme="minorHAnsi" w:hAnsi="Times New Roman" w:cs="Times New Roman"/>
      <w:sz w:val="24"/>
      <w:lang w:eastAsia="en-US"/>
    </w:rPr>
  </w:style>
  <w:style w:type="character" w:customStyle="1" w:styleId="ReportMain0">
    <w:name w:val="Report_Main Знак"/>
    <w:basedOn w:val="a0"/>
    <w:link w:val="ReportMain"/>
    <w:rsid w:val="00014E1D"/>
    <w:rPr>
      <w:rFonts w:ascii="Times New Roman" w:hAnsi="Times New Roman" w:cs="Times New Roman"/>
      <w:sz w:val="24"/>
    </w:rPr>
  </w:style>
  <w:style w:type="paragraph" w:styleId="a3">
    <w:name w:val="List Paragraph"/>
    <w:basedOn w:val="a"/>
    <w:uiPriority w:val="34"/>
    <w:qFormat/>
    <w:rsid w:val="00E941B5"/>
    <w:pPr>
      <w:spacing w:after="0" w:line="240" w:lineRule="auto"/>
      <w:ind w:left="720"/>
      <w:contextualSpacing/>
    </w:pPr>
    <w:rPr>
      <w:rFonts w:ascii="Times New Roman" w:eastAsiaTheme="minorHAnsi" w:hAnsi="Times New Roman"/>
      <w:sz w:val="28"/>
      <w:lang w:eastAsia="en-US"/>
    </w:rPr>
  </w:style>
  <w:style w:type="paragraph" w:styleId="a4">
    <w:name w:val="Body Text Indent"/>
    <w:basedOn w:val="a"/>
    <w:link w:val="a5"/>
    <w:uiPriority w:val="99"/>
    <w:semiHidden/>
    <w:unhideWhenUsed/>
    <w:rsid w:val="00896AA5"/>
    <w:pPr>
      <w:spacing w:after="120"/>
      <w:ind w:left="283"/>
    </w:pPr>
  </w:style>
  <w:style w:type="character" w:customStyle="1" w:styleId="a5">
    <w:name w:val="Основной текст с отступом Знак"/>
    <w:basedOn w:val="a0"/>
    <w:link w:val="a4"/>
    <w:uiPriority w:val="99"/>
    <w:semiHidden/>
    <w:rsid w:val="00896AA5"/>
    <w:rPr>
      <w:rFonts w:eastAsiaTheme="minorEastAsia"/>
      <w:lang w:eastAsia="ru-RU"/>
    </w:rPr>
  </w:style>
  <w:style w:type="paragraph" w:styleId="a6">
    <w:name w:val="Normal (Web)"/>
    <w:basedOn w:val="a"/>
    <w:uiPriority w:val="99"/>
    <w:unhideWhenUsed/>
    <w:rsid w:val="00896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896AA5"/>
    <w:rPr>
      <w:rFonts w:ascii="Times New Roman" w:eastAsia="Times New Roman" w:hAnsi="Times New Roman" w:cs="Times New Roman"/>
      <w:b/>
      <w:bCs/>
      <w:sz w:val="28"/>
      <w:szCs w:val="26"/>
    </w:rPr>
  </w:style>
  <w:style w:type="paragraph" w:customStyle="1" w:styleId="ReportHead">
    <w:name w:val="Report_Head"/>
    <w:basedOn w:val="a"/>
    <w:link w:val="ReportHead0"/>
    <w:rsid w:val="00317824"/>
    <w:pPr>
      <w:spacing w:after="0" w:line="240" w:lineRule="auto"/>
      <w:jc w:val="center"/>
    </w:pPr>
    <w:rPr>
      <w:rFonts w:ascii="Times New Roman" w:eastAsiaTheme="minorHAnsi" w:hAnsi="Times New Roman" w:cs="Times New Roman"/>
      <w:sz w:val="28"/>
      <w:lang w:eastAsia="en-US"/>
    </w:rPr>
  </w:style>
  <w:style w:type="character" w:customStyle="1" w:styleId="ReportHead0">
    <w:name w:val="Report_Head Знак"/>
    <w:basedOn w:val="a0"/>
    <w:link w:val="ReportHead"/>
    <w:rsid w:val="00317824"/>
    <w:rPr>
      <w:rFonts w:ascii="Times New Roman" w:hAnsi="Times New Roman" w:cs="Times New Roman"/>
      <w:sz w:val="28"/>
    </w:rPr>
  </w:style>
  <w:style w:type="paragraph" w:styleId="a7">
    <w:name w:val="header"/>
    <w:basedOn w:val="a"/>
    <w:link w:val="a8"/>
    <w:uiPriority w:val="99"/>
    <w:unhideWhenUsed/>
    <w:rsid w:val="00025D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5DC9"/>
    <w:rPr>
      <w:rFonts w:eastAsiaTheme="minorEastAsia"/>
      <w:lang w:eastAsia="ru-RU"/>
    </w:rPr>
  </w:style>
  <w:style w:type="paragraph" w:styleId="a9">
    <w:name w:val="footer"/>
    <w:basedOn w:val="a"/>
    <w:link w:val="aa"/>
    <w:uiPriority w:val="99"/>
    <w:unhideWhenUsed/>
    <w:rsid w:val="00025D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DC9"/>
    <w:rPr>
      <w:rFonts w:eastAsiaTheme="minorEastAsia"/>
      <w:lang w:eastAsia="ru-RU"/>
    </w:rPr>
  </w:style>
  <w:style w:type="character" w:styleId="ab">
    <w:name w:val="Hyperlink"/>
    <w:uiPriority w:val="99"/>
    <w:semiHidden/>
    <w:unhideWhenUsed/>
    <w:rsid w:val="0095211C"/>
    <w:rPr>
      <w:rFonts w:ascii="Times New Roman" w:hAnsi="Times New Roman" w:cs="Times New Roman" w:hint="default"/>
      <w:color w:val="0000FF"/>
      <w:u w:val="single"/>
    </w:rPr>
  </w:style>
  <w:style w:type="paragraph" w:customStyle="1" w:styleId="ac">
    <w:name w:val="список с точками"/>
    <w:basedOn w:val="a"/>
    <w:uiPriority w:val="99"/>
    <w:rsid w:val="0095211C"/>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9F54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547C"/>
    <w:rPr>
      <w:rFonts w:ascii="Segoe UI" w:eastAsiaTheme="minorEastAsia" w:hAnsi="Segoe UI" w:cs="Segoe UI"/>
      <w:sz w:val="18"/>
      <w:szCs w:val="18"/>
      <w:lang w:eastAsia="ru-RU"/>
    </w:rPr>
  </w:style>
  <w:style w:type="character" w:customStyle="1" w:styleId="21">
    <w:name w:val="Основной текст (2)_"/>
    <w:link w:val="22"/>
    <w:rsid w:val="00F23D58"/>
    <w:rPr>
      <w:rFonts w:ascii="Times New Roman" w:eastAsia="Times New Roman" w:hAnsi="Times New Roman"/>
      <w:shd w:val="clear" w:color="auto" w:fill="FFFFFF"/>
    </w:rPr>
  </w:style>
  <w:style w:type="paragraph" w:customStyle="1" w:styleId="22">
    <w:name w:val="Основной текст (2)"/>
    <w:basedOn w:val="a"/>
    <w:link w:val="21"/>
    <w:rsid w:val="00F23D58"/>
    <w:pPr>
      <w:widowControl w:val="0"/>
      <w:shd w:val="clear" w:color="auto" w:fill="FFFFFF"/>
      <w:spacing w:after="60" w:line="266" w:lineRule="exact"/>
      <w:ind w:hanging="420"/>
      <w:jc w:val="center"/>
    </w:pPr>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80220752">
      <w:bodyDiv w:val="1"/>
      <w:marLeft w:val="0"/>
      <w:marRight w:val="0"/>
      <w:marTop w:val="0"/>
      <w:marBottom w:val="0"/>
      <w:divBdr>
        <w:top w:val="none" w:sz="0" w:space="0" w:color="auto"/>
        <w:left w:val="none" w:sz="0" w:space="0" w:color="auto"/>
        <w:bottom w:val="none" w:sz="0" w:space="0" w:color="auto"/>
        <w:right w:val="none" w:sz="0" w:space="0" w:color="auto"/>
      </w:divBdr>
    </w:div>
    <w:div w:id="576328468">
      <w:bodyDiv w:val="1"/>
      <w:marLeft w:val="0"/>
      <w:marRight w:val="0"/>
      <w:marTop w:val="0"/>
      <w:marBottom w:val="0"/>
      <w:divBdr>
        <w:top w:val="none" w:sz="0" w:space="0" w:color="auto"/>
        <w:left w:val="none" w:sz="0" w:space="0" w:color="auto"/>
        <w:bottom w:val="none" w:sz="0" w:space="0" w:color="auto"/>
        <w:right w:val="none" w:sz="0" w:space="0" w:color="auto"/>
      </w:divBdr>
    </w:div>
    <w:div w:id="1069041455">
      <w:bodyDiv w:val="1"/>
      <w:marLeft w:val="0"/>
      <w:marRight w:val="0"/>
      <w:marTop w:val="0"/>
      <w:marBottom w:val="0"/>
      <w:divBdr>
        <w:top w:val="none" w:sz="0" w:space="0" w:color="auto"/>
        <w:left w:val="none" w:sz="0" w:space="0" w:color="auto"/>
        <w:bottom w:val="none" w:sz="0" w:space="0" w:color="auto"/>
        <w:right w:val="none" w:sz="0" w:space="0" w:color="auto"/>
      </w:divBdr>
    </w:div>
    <w:div w:id="1171749223">
      <w:bodyDiv w:val="1"/>
      <w:marLeft w:val="0"/>
      <w:marRight w:val="0"/>
      <w:marTop w:val="0"/>
      <w:marBottom w:val="0"/>
      <w:divBdr>
        <w:top w:val="none" w:sz="0" w:space="0" w:color="auto"/>
        <w:left w:val="none" w:sz="0" w:space="0" w:color="auto"/>
        <w:bottom w:val="none" w:sz="0" w:space="0" w:color="auto"/>
        <w:right w:val="none" w:sz="0" w:space="0" w:color="auto"/>
      </w:divBdr>
    </w:div>
    <w:div w:id="1206062213">
      <w:bodyDiv w:val="1"/>
      <w:marLeft w:val="0"/>
      <w:marRight w:val="0"/>
      <w:marTop w:val="0"/>
      <w:marBottom w:val="0"/>
      <w:divBdr>
        <w:top w:val="none" w:sz="0" w:space="0" w:color="auto"/>
        <w:left w:val="none" w:sz="0" w:space="0" w:color="auto"/>
        <w:bottom w:val="none" w:sz="0" w:space="0" w:color="auto"/>
        <w:right w:val="none" w:sz="0" w:space="0" w:color="auto"/>
      </w:divBdr>
    </w:div>
    <w:div w:id="1589804070">
      <w:bodyDiv w:val="1"/>
      <w:marLeft w:val="0"/>
      <w:marRight w:val="0"/>
      <w:marTop w:val="0"/>
      <w:marBottom w:val="0"/>
      <w:divBdr>
        <w:top w:val="none" w:sz="0" w:space="0" w:color="auto"/>
        <w:left w:val="none" w:sz="0" w:space="0" w:color="auto"/>
        <w:bottom w:val="none" w:sz="0" w:space="0" w:color="auto"/>
        <w:right w:val="none" w:sz="0" w:space="0" w:color="auto"/>
      </w:divBdr>
    </w:div>
    <w:div w:id="16497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41F-072F-4CCC-BBA0-3DDCD0C7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2950</Words>
  <Characters>16815</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2019-10-23T10:21:00Z</cp:lastPrinted>
  <dcterms:created xsi:type="dcterms:W3CDTF">2020-02-16T18:56:00Z</dcterms:created>
  <dcterms:modified xsi:type="dcterms:W3CDTF">2020-02-16T18:56:00Z</dcterms:modified>
</cp:coreProperties>
</file>