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007BF4"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007BF4">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w:t>
      </w:r>
      <w:r w:rsidR="00972F41">
        <w:rPr>
          <w:sz w:val="24"/>
        </w:rPr>
        <w:t>социальных и экономических дисциплин</w:t>
      </w:r>
      <w:r>
        <w:rPr>
          <w:sz w:val="24"/>
        </w:rPr>
        <w:t xml:space="preserve">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E468C8"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w:t>
      </w:r>
      <w:r w:rsidR="00972F41">
        <w:t>8</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972F41" w:rsidRDefault="00A75EA1" w:rsidP="00A75EA1">
      <w:pPr>
        <w:pStyle w:val="ReportHead"/>
        <w:tabs>
          <w:tab w:val="left" w:pos="10148"/>
        </w:tabs>
        <w:suppressAutoHyphens/>
        <w:jc w:val="both"/>
        <w:rPr>
          <w:u w:val="single"/>
        </w:rPr>
      </w:pPr>
      <w:r w:rsidRPr="00FA5891">
        <w:rPr>
          <w:u w:val="single"/>
        </w:rPr>
        <w:t xml:space="preserve"> </w:t>
      </w:r>
      <w:r w:rsidR="00972F41" w:rsidRPr="00972F41">
        <w:rPr>
          <w:u w:val="single"/>
        </w:rPr>
        <w:t>социальных и экономических дисциплин</w:t>
      </w:r>
      <w:r w:rsidRPr="00972F4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28"/>
        <w:gridCol w:w="4111"/>
        <w:gridCol w:w="3067"/>
      </w:tblGrid>
      <w:tr w:rsidR="00972F41" w:rsidRPr="00A75EA1" w:rsidTr="00972F41">
        <w:trPr>
          <w:tblHeader/>
        </w:trPr>
        <w:tc>
          <w:tcPr>
            <w:tcW w:w="3028" w:type="dxa"/>
            <w:shd w:val="clear" w:color="auto" w:fill="auto"/>
            <w:vAlign w:val="center"/>
          </w:tcPr>
          <w:p w:rsidR="00972F41" w:rsidRPr="00A75EA1" w:rsidRDefault="00972F41" w:rsidP="00A75EA1">
            <w:pPr>
              <w:pStyle w:val="ReportMain"/>
              <w:suppressAutoHyphens/>
              <w:jc w:val="center"/>
            </w:pPr>
            <w:r w:rsidRPr="00A75EA1">
              <w:t>Формируемые компетенции</w:t>
            </w:r>
          </w:p>
        </w:tc>
        <w:tc>
          <w:tcPr>
            <w:tcW w:w="4111" w:type="dxa"/>
            <w:shd w:val="clear" w:color="auto" w:fill="auto"/>
            <w:vAlign w:val="center"/>
          </w:tcPr>
          <w:p w:rsidR="00972F41" w:rsidRPr="00A75EA1" w:rsidRDefault="00972F41"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3067" w:type="dxa"/>
            <w:shd w:val="clear" w:color="auto" w:fill="auto"/>
            <w:vAlign w:val="center"/>
          </w:tcPr>
          <w:p w:rsidR="00972F41" w:rsidRDefault="00972F41" w:rsidP="00A75EA1">
            <w:pPr>
              <w:pStyle w:val="ReportMain"/>
              <w:suppressAutoHyphens/>
              <w:jc w:val="center"/>
            </w:pPr>
            <w:r w:rsidRPr="00A75EA1">
              <w:t>Виды оценочных средств/</w:t>
            </w:r>
          </w:p>
          <w:p w:rsidR="00972F41" w:rsidRPr="00A75EA1" w:rsidRDefault="00972F41" w:rsidP="00A75EA1">
            <w:pPr>
              <w:pStyle w:val="ReportMain"/>
              <w:suppressAutoHyphens/>
              <w:jc w:val="center"/>
            </w:pPr>
            <w:r w:rsidRPr="00A75EA1">
              <w:t>шифр раздела в данном документе</w:t>
            </w:r>
          </w:p>
        </w:tc>
      </w:tr>
      <w:tr w:rsidR="00972F41" w:rsidRPr="00A75EA1" w:rsidTr="00972F41">
        <w:tc>
          <w:tcPr>
            <w:tcW w:w="3028" w:type="dxa"/>
            <w:vMerge w:val="restart"/>
            <w:shd w:val="clear" w:color="auto" w:fill="auto"/>
          </w:tcPr>
          <w:p w:rsidR="00972F41" w:rsidRPr="00A75EA1" w:rsidRDefault="00972F41" w:rsidP="00A75EA1">
            <w:pPr>
              <w:pStyle w:val="ReportMain"/>
              <w:suppressAutoHyphens/>
            </w:pPr>
            <w:r w:rsidRPr="00A000AA">
              <w:t xml:space="preserve">ОК-5 способность к коммуникации в устной и письменной </w:t>
            </w:r>
            <w:proofErr w:type="gramStart"/>
            <w:r w:rsidRPr="00A000AA">
              <w:t>формах</w:t>
            </w:r>
            <w:proofErr w:type="gramEnd"/>
            <w:r w:rsidRPr="00A000AA">
              <w:t xml:space="preserve"> на  русском и иностранном языках для решения задач межличностного и межкультурного взаимодействия</w:t>
            </w:r>
          </w:p>
        </w:tc>
        <w:tc>
          <w:tcPr>
            <w:tcW w:w="4111" w:type="dxa"/>
            <w:vMerge w:val="restart"/>
            <w:shd w:val="clear" w:color="auto" w:fill="auto"/>
          </w:tcPr>
          <w:p w:rsidR="00972F41" w:rsidRDefault="00972F41" w:rsidP="00FA5891">
            <w:pPr>
              <w:pStyle w:val="ReportMain"/>
              <w:suppressAutoHyphens/>
              <w:jc w:val="both"/>
              <w:rPr>
                <w:b/>
                <w:u w:val="single"/>
              </w:rPr>
            </w:pPr>
            <w:r>
              <w:rPr>
                <w:b/>
                <w:u w:val="single"/>
              </w:rPr>
              <w:t>Знать:</w:t>
            </w:r>
          </w:p>
          <w:p w:rsidR="00972F41" w:rsidRPr="00A75EA1" w:rsidRDefault="00972F4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p w:rsidR="00972F41" w:rsidRDefault="00972F41" w:rsidP="00FA5891">
            <w:pPr>
              <w:pStyle w:val="ReportMain"/>
              <w:suppressAutoHyphens/>
              <w:jc w:val="both"/>
              <w:rPr>
                <w:b/>
                <w:u w:val="single"/>
              </w:rPr>
            </w:pPr>
            <w:r>
              <w:rPr>
                <w:b/>
                <w:u w:val="single"/>
              </w:rPr>
              <w:t>Уметь:</w:t>
            </w:r>
          </w:p>
          <w:p w:rsidR="00972F41" w:rsidRPr="00A75EA1" w:rsidRDefault="00972F4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p w:rsidR="00972F41" w:rsidRDefault="00972F41" w:rsidP="00FA5891">
            <w:pPr>
              <w:pStyle w:val="ReportMain"/>
              <w:suppressAutoHyphens/>
              <w:jc w:val="both"/>
              <w:rPr>
                <w:b/>
                <w:u w:val="single"/>
              </w:rPr>
            </w:pPr>
            <w:r>
              <w:rPr>
                <w:b/>
                <w:u w:val="single"/>
              </w:rPr>
              <w:t>Владеть:</w:t>
            </w:r>
          </w:p>
          <w:p w:rsidR="00972F41" w:rsidRPr="00A75EA1" w:rsidRDefault="00972F4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3067" w:type="dxa"/>
            <w:shd w:val="clear" w:color="auto" w:fill="auto"/>
          </w:tcPr>
          <w:p w:rsidR="00972F41" w:rsidRDefault="00972F41" w:rsidP="00A75EA1">
            <w:pPr>
              <w:pStyle w:val="ReportMain"/>
              <w:suppressAutoHyphens/>
            </w:pPr>
            <w:r>
              <w:rPr>
                <w:b/>
              </w:rPr>
              <w:t>Блок A –</w:t>
            </w:r>
            <w:r>
              <w:t xml:space="preserve"> задания репродуктивного уровня</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972F41" w:rsidRPr="00A75EA1" w:rsidRDefault="00972F4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B –</w:t>
            </w:r>
            <w:r>
              <w:t xml:space="preserve"> задания реконструктивного уровня</w:t>
            </w:r>
          </w:p>
          <w:p w:rsidR="00972F41" w:rsidRPr="00A75EA1" w:rsidRDefault="00972F4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C –</w:t>
            </w:r>
            <w:r>
              <w:t xml:space="preserve"> задания практико-ориентированного и/или исследовательского уровня</w:t>
            </w:r>
          </w:p>
          <w:p w:rsidR="00972F41" w:rsidRPr="00A75EA1" w:rsidRDefault="00972F4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lastRenderedPageBreak/>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lastRenderedPageBreak/>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lastRenderedPageBreak/>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lastRenderedPageBreak/>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E468C8" w:rsidP="00FA5891">
      <w:pPr>
        <w:spacing w:after="0" w:line="240" w:lineRule="auto"/>
        <w:rPr>
          <w:rFonts w:eastAsia="Times New Roman"/>
          <w:b/>
          <w:sz w:val="28"/>
          <w:szCs w:val="28"/>
        </w:rPr>
      </w:pPr>
      <w:r>
        <w:rPr>
          <w:rFonts w:cstheme="minorBidi"/>
          <w:b/>
          <w:sz w:val="28"/>
          <w:szCs w:val="28"/>
        </w:rPr>
        <w:t>Раздел 4</w:t>
      </w:r>
      <w:r w:rsidR="00FA5891" w:rsidRPr="00FA5891">
        <w:rPr>
          <w:rFonts w:cstheme="minorBidi"/>
          <w:b/>
          <w:sz w:val="28"/>
          <w:szCs w:val="28"/>
        </w:rPr>
        <w:t xml:space="preserve"> Функциональный аспект  культуры речи</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w:t>
      </w:r>
      <w:proofErr w:type="gramStart"/>
      <w:r w:rsidR="00FA5891" w:rsidRPr="00FA5891">
        <w:rPr>
          <w:rFonts w:eastAsia="Times New Roman"/>
          <w:b/>
          <w:sz w:val="28"/>
          <w:szCs w:val="28"/>
          <w:lang w:eastAsia="ru-RU"/>
        </w:rPr>
        <w:t xml:space="preserve"> </w:t>
      </w:r>
      <w:r w:rsidR="00FA5891" w:rsidRPr="00FA5891">
        <w:rPr>
          <w:rFonts w:eastAsia="Times New Roman"/>
          <w:bCs/>
          <w:color w:val="000000"/>
          <w:sz w:val="28"/>
          <w:szCs w:val="28"/>
          <w:lang w:eastAsia="ru-RU"/>
        </w:rPr>
        <w:t>О</w:t>
      </w:r>
      <w:proofErr w:type="gramEnd"/>
      <w:r w:rsidR="00FA5891"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.2</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В</w:t>
      </w:r>
      <w:proofErr w:type="gramEnd"/>
      <w:r w:rsidR="00FA5891" w:rsidRPr="00FA5891">
        <w:rPr>
          <w:rFonts w:eastAsia="Times New Roman"/>
          <w:bCs/>
          <w:color w:val="000000"/>
          <w:sz w:val="28"/>
          <w:szCs w:val="28"/>
          <w:lang w:eastAsia="ru-RU"/>
        </w:rPr>
        <w:t xml:space="preserve"> научном стиле речи нельзя выделить </w:t>
      </w:r>
      <w:proofErr w:type="spellStart"/>
      <w:r w:rsidR="00FA5891"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.3 </w:t>
      </w:r>
      <w:r w:rsidR="00FA5891" w:rsidRPr="00FA5891">
        <w:rPr>
          <w:rFonts w:eastAsia="Times New Roman"/>
          <w:bCs/>
          <w:color w:val="000000"/>
          <w:sz w:val="28"/>
          <w:szCs w:val="28"/>
          <w:lang w:eastAsia="ru-RU"/>
        </w:rPr>
        <w:t>Слова </w:t>
      </w:r>
      <w:r w:rsidR="00FA5891" w:rsidRPr="00FA5891">
        <w:rPr>
          <w:rFonts w:eastAsia="Times New Roman"/>
          <w:bCs/>
          <w:i/>
          <w:iCs/>
          <w:color w:val="000000"/>
          <w:sz w:val="28"/>
          <w:szCs w:val="28"/>
          <w:lang w:eastAsia="ru-RU"/>
        </w:rPr>
        <w:t>исходящий, заслушать, входящий, подтверждаем, квартиросъе</w:t>
      </w:r>
      <w:r w:rsidR="00FA5891" w:rsidRPr="00FA5891">
        <w:rPr>
          <w:rFonts w:eastAsia="Times New Roman"/>
          <w:bCs/>
          <w:i/>
          <w:iCs/>
          <w:color w:val="000000"/>
          <w:sz w:val="28"/>
          <w:szCs w:val="28"/>
          <w:lang w:eastAsia="ru-RU"/>
        </w:rPr>
        <w:t>м</w:t>
      </w:r>
      <w:r w:rsidR="00FA5891" w:rsidRPr="00FA5891">
        <w:rPr>
          <w:rFonts w:eastAsia="Times New Roman"/>
          <w:bCs/>
          <w:i/>
          <w:iCs/>
          <w:color w:val="000000"/>
          <w:sz w:val="28"/>
          <w:szCs w:val="28"/>
          <w:lang w:eastAsia="ru-RU"/>
        </w:rPr>
        <w:t>щик </w:t>
      </w:r>
      <w:r w:rsidR="00FA5891"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.4 </w:t>
      </w:r>
      <w:r w:rsidR="00FA5891" w:rsidRPr="00FA5891">
        <w:rPr>
          <w:rFonts w:eastAsia="Times New Roman"/>
          <w:bCs/>
          <w:color w:val="000000"/>
          <w:sz w:val="28"/>
          <w:szCs w:val="28"/>
          <w:lang w:eastAsia="ru-RU"/>
        </w:rPr>
        <w:t>Текст «</w:t>
      </w:r>
      <w:r w:rsidR="00FA5891" w:rsidRPr="00FA5891">
        <w:rPr>
          <w:rFonts w:eastAsia="Times New Roman"/>
          <w:color w:val="000000"/>
          <w:sz w:val="28"/>
          <w:szCs w:val="28"/>
          <w:lang w:eastAsia="ru-RU"/>
        </w:rPr>
        <w:t>С благодарностью подтверждаем получение Вашего письма с приложе</w:t>
      </w:r>
      <w:r w:rsidR="00FA5891" w:rsidRPr="00FA5891">
        <w:rPr>
          <w:rFonts w:eastAsia="Times New Roman"/>
          <w:color w:val="000000"/>
          <w:sz w:val="28"/>
          <w:szCs w:val="28"/>
          <w:lang w:eastAsia="ru-RU"/>
        </w:rPr>
        <w:t>н</w:t>
      </w:r>
      <w:r w:rsidR="00FA5891"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00FA5891"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.5 </w:t>
      </w:r>
      <w:r w:rsidR="00FA5891" w:rsidRPr="00FA5891">
        <w:rPr>
          <w:rFonts w:eastAsia="Times New Roman"/>
          <w:bCs/>
          <w:i/>
          <w:iCs/>
          <w:color w:val="000000"/>
          <w:sz w:val="28"/>
          <w:szCs w:val="28"/>
          <w:lang w:eastAsia="ru-RU"/>
        </w:rPr>
        <w:t>Лекция, диссертация, учебник, реферат, доклад </w:t>
      </w:r>
      <w:r w:rsidR="00FA5891"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.6</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.7</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E468C8" w:rsidP="00FA5891">
      <w:pPr>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.8</w:t>
      </w:r>
      <w:proofErr w:type="gramStart"/>
      <w:r w:rsidR="00FA5891" w:rsidRPr="00FA5891">
        <w:rPr>
          <w:rFonts w:eastAsia="Times New Roman"/>
          <w:b/>
          <w:bCs/>
          <w:color w:val="000000"/>
          <w:sz w:val="28"/>
          <w:szCs w:val="28"/>
          <w:lang w:eastAsia="ru-RU"/>
        </w:rPr>
        <w:t xml:space="preserve"> </w:t>
      </w:r>
      <w:r w:rsidR="00FA5891" w:rsidRPr="00FA5891">
        <w:rPr>
          <w:bCs/>
          <w:i/>
          <w:iCs/>
          <w:color w:val="000000"/>
          <w:sz w:val="28"/>
          <w:szCs w:val="28"/>
          <w:shd w:val="clear" w:color="auto" w:fill="FFFFFF"/>
        </w:rPr>
        <w:t>О</w:t>
      </w:r>
      <w:proofErr w:type="gramEnd"/>
      <w:r w:rsidR="00FA5891" w:rsidRPr="00FA5891">
        <w:rPr>
          <w:bCs/>
          <w:i/>
          <w:iCs/>
          <w:color w:val="000000"/>
          <w:sz w:val="28"/>
          <w:szCs w:val="28"/>
          <w:shd w:val="clear" w:color="auto" w:fill="FFFFFF"/>
        </w:rPr>
        <w:t>пределите стиль текста.</w:t>
      </w:r>
      <w:r w:rsidR="00FA5891" w:rsidRPr="00FA5891">
        <w:rPr>
          <w:bCs/>
          <w:i/>
          <w:iCs/>
          <w:color w:val="000000"/>
          <w:sz w:val="28"/>
          <w:szCs w:val="28"/>
          <w:shd w:val="clear" w:color="auto" w:fill="FFFFFF"/>
        </w:rPr>
        <w:br/>
      </w:r>
      <w:r w:rsidR="00FA5891"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FA5891" w:rsidRPr="00FA5891">
        <w:rPr>
          <w:color w:val="000000"/>
          <w:sz w:val="28"/>
          <w:szCs w:val="28"/>
        </w:rPr>
        <w:br/>
      </w:r>
      <w:r w:rsidR="00FA5891"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00FA5891" w:rsidRPr="00FA5891">
        <w:rPr>
          <w:color w:val="000000"/>
          <w:sz w:val="28"/>
          <w:szCs w:val="28"/>
          <w:shd w:val="clear" w:color="auto" w:fill="FFFFFF"/>
        </w:rPr>
        <w:t>о</w:t>
      </w:r>
      <w:r w:rsidR="00FA5891" w:rsidRPr="00FA5891">
        <w:rPr>
          <w:color w:val="000000"/>
          <w:sz w:val="28"/>
          <w:szCs w:val="28"/>
          <w:shd w:val="clear" w:color="auto" w:fill="FFFFFF"/>
        </w:rPr>
        <w:t>вании заключения комиссии палаты, специально образуемой для данного случая.</w:t>
      </w:r>
      <w:r w:rsidR="00FA5891" w:rsidRPr="00FA5891">
        <w:rPr>
          <w:color w:val="000000"/>
          <w:sz w:val="28"/>
          <w:szCs w:val="28"/>
        </w:rPr>
        <w:br/>
      </w:r>
      <w:r w:rsidR="00FA5891" w:rsidRPr="00FA5891">
        <w:rPr>
          <w:color w:val="000000"/>
          <w:sz w:val="28"/>
          <w:szCs w:val="28"/>
          <w:shd w:val="clear" w:color="auto" w:fill="FFFFFF"/>
        </w:rPr>
        <w:t>1) официально-деловой стиль </w:t>
      </w:r>
      <w:r w:rsidR="00FA5891" w:rsidRPr="00FA5891">
        <w:rPr>
          <w:color w:val="000000"/>
          <w:sz w:val="28"/>
          <w:szCs w:val="28"/>
        </w:rPr>
        <w:br/>
      </w:r>
      <w:r w:rsidR="00FA5891" w:rsidRPr="00FA5891">
        <w:rPr>
          <w:color w:val="000000"/>
          <w:sz w:val="28"/>
          <w:szCs w:val="28"/>
          <w:shd w:val="clear" w:color="auto" w:fill="FFFFFF"/>
        </w:rPr>
        <w:t>2) научный стиль</w:t>
      </w:r>
      <w:r w:rsidR="00FA5891" w:rsidRPr="00FA5891">
        <w:rPr>
          <w:color w:val="000000"/>
          <w:sz w:val="28"/>
          <w:szCs w:val="28"/>
        </w:rPr>
        <w:br/>
      </w:r>
      <w:r w:rsidR="00FA5891" w:rsidRPr="00FA5891">
        <w:rPr>
          <w:color w:val="000000"/>
          <w:sz w:val="28"/>
          <w:szCs w:val="28"/>
          <w:shd w:val="clear" w:color="auto" w:fill="FFFFFF"/>
        </w:rPr>
        <w:t>3) публицистический стиль</w:t>
      </w:r>
      <w:r w:rsidR="00FA5891" w:rsidRPr="00FA5891">
        <w:rPr>
          <w:color w:val="000000"/>
          <w:sz w:val="28"/>
          <w:szCs w:val="28"/>
        </w:rPr>
        <w:br/>
      </w:r>
      <w:r w:rsidR="00FA5891" w:rsidRPr="00FA5891">
        <w:rPr>
          <w:color w:val="000000"/>
          <w:sz w:val="28"/>
          <w:szCs w:val="28"/>
          <w:shd w:val="clear" w:color="auto" w:fill="FFFFFF"/>
        </w:rPr>
        <w:lastRenderedPageBreak/>
        <w:t>4) художественный стиль</w:t>
      </w:r>
      <w:r w:rsidR="00FA5891" w:rsidRPr="00FA5891">
        <w:rPr>
          <w:color w:val="000000"/>
          <w:sz w:val="28"/>
          <w:szCs w:val="28"/>
        </w:rPr>
        <w:br/>
      </w: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.9 </w:t>
      </w:r>
      <w:r w:rsidR="00FA5891"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.10</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00FA5891" w:rsidRPr="00FA5891">
        <w:rPr>
          <w:rFonts w:eastAsia="Times New Roman"/>
          <w:bCs/>
          <w:color w:val="000000"/>
          <w:sz w:val="28"/>
          <w:szCs w:val="28"/>
          <w:lang w:eastAsia="ru-RU"/>
        </w:rPr>
        <w:t>т</w:t>
      </w:r>
      <w:r w:rsidR="00FA5891"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.11 </w:t>
      </w:r>
      <w:r w:rsidR="00FA5891" w:rsidRPr="00FA5891">
        <w:rPr>
          <w:rFonts w:eastAsia="Times New Roman"/>
          <w:bCs/>
          <w:color w:val="000000"/>
          <w:sz w:val="28"/>
          <w:szCs w:val="28"/>
          <w:lang w:eastAsia="ru-RU"/>
        </w:rPr>
        <w:t>Фундамент,</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.12 </w:t>
      </w:r>
      <w:r w:rsidR="00FA5891"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.13 </w:t>
      </w:r>
      <w:r w:rsidR="00FA5891"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.14</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.15 </w:t>
      </w:r>
      <w:r w:rsidR="00FA5891"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.16 </w:t>
      </w:r>
      <w:r w:rsidR="00FA5891"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color w:val="000000"/>
          <w:sz w:val="28"/>
          <w:szCs w:val="28"/>
          <w:lang w:eastAsia="ru-RU"/>
        </w:rPr>
        <w:t>4</w:t>
      </w:r>
      <w:r w:rsidR="00FA5891" w:rsidRPr="00FA5891">
        <w:rPr>
          <w:rFonts w:eastAsia="Times New Roman"/>
          <w:b/>
          <w:color w:val="000000"/>
          <w:sz w:val="28"/>
          <w:szCs w:val="28"/>
          <w:lang w:eastAsia="ru-RU"/>
        </w:rPr>
        <w:t>.17</w:t>
      </w:r>
      <w:r w:rsidR="00FA5891" w:rsidRPr="00FA5891">
        <w:rPr>
          <w:rFonts w:ascii="Arial" w:eastAsia="Times New Roman" w:hAnsi="Arial" w:cs="Arial"/>
          <w:b/>
          <w:bCs/>
          <w:color w:val="000000"/>
          <w:szCs w:val="24"/>
          <w:lang w:eastAsia="ru-RU"/>
        </w:rPr>
        <w:t xml:space="preserve"> </w:t>
      </w:r>
      <w:r w:rsidR="00FA5891"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E468C8" w:rsidP="00FA5891">
      <w:pPr>
        <w:shd w:val="clear" w:color="auto" w:fill="FFFFFF"/>
        <w:spacing w:after="0" w:line="261"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.18</w:t>
      </w:r>
      <w:r w:rsidR="00FA5891"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.19</w:t>
      </w:r>
      <w:r w:rsidR="00FA5891"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E468C8" w:rsidP="00FA5891">
      <w:pPr>
        <w:shd w:val="clear" w:color="auto" w:fill="FFFFFF"/>
        <w:spacing w:after="0" w:line="240" w:lineRule="auto"/>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.20</w:t>
      </w:r>
      <w:proofErr w:type="gramStart"/>
      <w:r w:rsidR="00FA5891" w:rsidRPr="00FA5891">
        <w:rPr>
          <w:rFonts w:eastAsia="Times New Roman"/>
          <w:sz w:val="28"/>
          <w:szCs w:val="28"/>
          <w:lang w:eastAsia="ru-RU"/>
        </w:rPr>
        <w:t xml:space="preserve"> У</w:t>
      </w:r>
      <w:proofErr w:type="gramEnd"/>
      <w:r w:rsidR="00FA5891"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Раздел </w:t>
      </w:r>
      <w:r w:rsidR="00E468C8">
        <w:rPr>
          <w:rFonts w:cstheme="minorBidi"/>
          <w:b/>
          <w:sz w:val="28"/>
          <w:szCs w:val="28"/>
        </w:rPr>
        <w:t>4</w:t>
      </w:r>
      <w:r w:rsidRPr="002B1867">
        <w:rPr>
          <w:rFonts w:cstheme="minorBidi"/>
          <w:b/>
          <w:sz w:val="28"/>
          <w:szCs w:val="28"/>
        </w:rPr>
        <w:t xml:space="preserve">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lastRenderedPageBreak/>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w:t>
      </w:r>
      <w:r w:rsidR="00E468C8">
        <w:rPr>
          <w:rFonts w:cstheme="minorBidi"/>
          <w:b/>
          <w:sz w:val="28"/>
          <w:szCs w:val="28"/>
        </w:rPr>
        <w:t>4</w:t>
      </w:r>
      <w:r w:rsidRPr="002B1867">
        <w:rPr>
          <w:rFonts w:cstheme="minorBidi"/>
          <w:b/>
          <w:sz w:val="28"/>
          <w:szCs w:val="28"/>
        </w:rPr>
        <w:t xml:space="preserve"> </w:t>
      </w:r>
      <w:r w:rsidRPr="002B1867">
        <w:rPr>
          <w:sz w:val="28"/>
        </w:rPr>
        <w:t>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Times New Roman"/>
          <w:sz w:val="28"/>
          <w:szCs w:val="28"/>
        </w:rPr>
        <w:t>4</w:t>
      </w:r>
      <w:r w:rsidR="002B1867" w:rsidRPr="002B1867">
        <w:rPr>
          <w:rFonts w:eastAsia="Times New Roman"/>
          <w:sz w:val="28"/>
          <w:szCs w:val="28"/>
        </w:rPr>
        <w:t>.1</w:t>
      </w:r>
      <w:r w:rsidR="002B1867"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 xml:space="preserve">.2  Характеристика стилей. </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lastRenderedPageBreak/>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lastRenderedPageBreak/>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w:t>
      </w:r>
      <w:r w:rsidRPr="002B1867">
        <w:rPr>
          <w:sz w:val="28"/>
          <w:szCs w:val="28"/>
        </w:rPr>
        <w:lastRenderedPageBreak/>
        <w:t xml:space="preserve">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w:t>
      </w:r>
      <w:r w:rsidRPr="002B1867">
        <w:rPr>
          <w:sz w:val="28"/>
          <w:szCs w:val="28"/>
        </w:rPr>
        <w:lastRenderedPageBreak/>
        <w:t>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lastRenderedPageBreak/>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lastRenderedPageBreak/>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lastRenderedPageBreak/>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 xml:space="preserve">гало, буржуа, ВВС, виски, ВПК, вуаль, Гагры, Гоби, гуру, декольте, Дели, денди, джерси, диагональ, ДТП, жалюзи, ЖКХ, жюри, зеро, иваси, идальго, импресарио, </w:t>
      </w:r>
      <w:r w:rsidRPr="002B1867">
        <w:rPr>
          <w:i/>
          <w:color w:val="000000"/>
          <w:sz w:val="28"/>
          <w:szCs w:val="28"/>
        </w:rPr>
        <w:lastRenderedPageBreak/>
        <w:t>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 xml:space="preserve">Раздел </w:t>
      </w:r>
      <w:r w:rsidR="00E468C8">
        <w:rPr>
          <w:b/>
          <w:sz w:val="28"/>
          <w:szCs w:val="28"/>
        </w:rPr>
        <w:t>4</w:t>
      </w:r>
      <w:r w:rsidRPr="002B1867">
        <w:rPr>
          <w:b/>
          <w:sz w:val="28"/>
          <w:szCs w:val="28"/>
        </w:rPr>
        <w:t xml:space="preserve"> Функциональный аспект  культуры речи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sz w:val="28"/>
          <w:szCs w:val="28"/>
          <w:lang w:eastAsia="ru-RU"/>
        </w:rPr>
        <w:t>4</w:t>
      </w:r>
      <w:r w:rsidR="002B1867" w:rsidRPr="002B1867">
        <w:rPr>
          <w:rFonts w:eastAsia="Times New Roman"/>
          <w:b/>
          <w:sz w:val="28"/>
          <w:szCs w:val="28"/>
          <w:lang w:eastAsia="ru-RU"/>
        </w:rPr>
        <w:t>.1</w:t>
      </w:r>
      <w:proofErr w:type="gramStart"/>
      <w:r w:rsidR="002B1867" w:rsidRPr="002B1867">
        <w:rPr>
          <w:rFonts w:eastAsia="Times New Roman"/>
          <w:b/>
          <w:sz w:val="28"/>
          <w:szCs w:val="28"/>
          <w:lang w:eastAsia="ru-RU"/>
        </w:rPr>
        <w:t xml:space="preserve"> </w:t>
      </w:r>
      <w:r w:rsidR="002B1867" w:rsidRPr="002B1867">
        <w:rPr>
          <w:rFonts w:eastAsia="Times New Roman"/>
          <w:color w:val="000000"/>
          <w:sz w:val="28"/>
          <w:szCs w:val="28"/>
          <w:lang w:eastAsia="ru-RU"/>
        </w:rPr>
        <w:t>О</w:t>
      </w:r>
      <w:proofErr w:type="gramEnd"/>
      <w:r w:rsidR="002B1867"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.2</w:t>
      </w:r>
      <w:r w:rsidR="002B1867"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.3</w:t>
      </w:r>
      <w:proofErr w:type="gramStart"/>
      <w:r w:rsidR="002B1867" w:rsidRPr="002B1867">
        <w:rPr>
          <w:rFonts w:eastAsia="Times New Roman"/>
          <w:color w:val="000000"/>
          <w:sz w:val="28"/>
          <w:szCs w:val="28"/>
          <w:lang w:eastAsia="ru-RU"/>
        </w:rPr>
        <w:t xml:space="preserve"> Д</w:t>
      </w:r>
      <w:proofErr w:type="gramEnd"/>
      <w:r w:rsidR="002B1867" w:rsidRPr="002B1867">
        <w:rPr>
          <w:rFonts w:eastAsia="Times New Roman"/>
          <w:color w:val="000000"/>
          <w:sz w:val="28"/>
          <w:szCs w:val="28"/>
          <w:lang w:eastAsia="ru-RU"/>
        </w:rPr>
        <w:t>окажите, что приведенные отрывок и стихотворение являются текстами. Опр</w:t>
      </w:r>
      <w:r w:rsidR="002B1867" w:rsidRPr="002B1867">
        <w:rPr>
          <w:rFonts w:eastAsia="Times New Roman"/>
          <w:color w:val="000000"/>
          <w:sz w:val="28"/>
          <w:szCs w:val="28"/>
          <w:lang w:eastAsia="ru-RU"/>
        </w:rPr>
        <w:t>е</w:t>
      </w:r>
      <w:r w:rsidR="002B1867"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.4</w:t>
      </w:r>
      <w:proofErr w:type="gramStart"/>
      <w:r w:rsidR="002B1867" w:rsidRPr="002B1867">
        <w:rPr>
          <w:rFonts w:eastAsia="Times New Roman"/>
          <w:color w:val="000000"/>
          <w:sz w:val="28"/>
          <w:szCs w:val="28"/>
          <w:lang w:eastAsia="ru-RU"/>
        </w:rPr>
        <w:t xml:space="preserve"> Р</w:t>
      </w:r>
      <w:proofErr w:type="gramEnd"/>
      <w:r w:rsidR="002B1867" w:rsidRPr="002B1867">
        <w:rPr>
          <w:rFonts w:eastAsia="Times New Roman"/>
          <w:color w:val="000000"/>
          <w:sz w:val="28"/>
          <w:szCs w:val="28"/>
          <w:lang w:eastAsia="ru-RU"/>
        </w:rPr>
        <w:t>аспределите абзацы в логической последовательности. Определите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.5</w:t>
      </w:r>
      <w:proofErr w:type="gramStart"/>
      <w:r w:rsidR="002B1867" w:rsidRPr="002B1867">
        <w:rPr>
          <w:rFonts w:eastAsia="Times New Roman"/>
          <w:color w:val="000000"/>
          <w:sz w:val="28"/>
          <w:szCs w:val="28"/>
          <w:lang w:eastAsia="ru-RU"/>
        </w:rPr>
        <w:t xml:space="preserve">  О</w:t>
      </w:r>
      <w:proofErr w:type="gramEnd"/>
      <w:r w:rsidR="002B1867"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2B1867" w:rsidRPr="002B1867">
        <w:rPr>
          <w:rFonts w:eastAsia="Times New Roman"/>
          <w:color w:val="000000"/>
          <w:sz w:val="28"/>
          <w:szCs w:val="28"/>
          <w:lang w:eastAsia="ru-RU"/>
        </w:rPr>
        <w:t>т</w:t>
      </w:r>
      <w:r w:rsidR="002B1867"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.6</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.7</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примеры изложения одной и той же темы в различных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.8</w:t>
      </w:r>
      <w:proofErr w:type="gramStart"/>
      <w:r w:rsidR="002B1867" w:rsidRPr="002B1867">
        <w:rPr>
          <w:rFonts w:eastAsia="Times New Roman"/>
          <w:color w:val="000000"/>
          <w:sz w:val="28"/>
          <w:szCs w:val="28"/>
          <w:lang w:eastAsia="ru-RU"/>
        </w:rPr>
        <w:t xml:space="preserve"> С</w:t>
      </w:r>
      <w:proofErr w:type="gramEnd"/>
      <w:r w:rsidR="002B1867" w:rsidRPr="002B1867">
        <w:rPr>
          <w:rFonts w:eastAsia="Times New Roman"/>
          <w:color w:val="000000"/>
          <w:sz w:val="28"/>
          <w:szCs w:val="28"/>
          <w:lang w:eastAsia="ru-RU"/>
        </w:rPr>
        <w:t>оставьте по 5-6 предложений на темы «Сыктывкар», «Лето», «Небо», «Ябл</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ко», «Университет», используя средства различных стилей.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.9</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E468C8" w:rsidP="002B1867">
      <w:pPr>
        <w:spacing w:after="0" w:line="240" w:lineRule="auto"/>
        <w:jc w:val="both"/>
        <w:rPr>
          <w:rFonts w:eastAsia="Times New Roman"/>
          <w:color w:val="000000"/>
          <w:sz w:val="28"/>
          <w:szCs w:val="28"/>
          <w:lang w:eastAsia="ru-RU"/>
        </w:rPr>
      </w:pPr>
      <w:r>
        <w:rPr>
          <w:rFonts w:eastAsia="Times New Roman"/>
          <w:b/>
          <w:sz w:val="28"/>
          <w:szCs w:val="28"/>
        </w:rPr>
        <w:t>4</w:t>
      </w:r>
      <w:r w:rsidR="002B1867" w:rsidRPr="002B1867">
        <w:rPr>
          <w:rFonts w:eastAsia="Times New Roman"/>
          <w:b/>
          <w:sz w:val="28"/>
          <w:szCs w:val="28"/>
        </w:rPr>
        <w:t>.10</w:t>
      </w:r>
      <w:proofErr w:type="gramStart"/>
      <w:r w:rsidR="002B1867" w:rsidRPr="002B1867">
        <w:rPr>
          <w:rFonts w:eastAsia="Times New Roman"/>
          <w:b/>
          <w:sz w:val="28"/>
          <w:szCs w:val="28"/>
        </w:rPr>
        <w:t xml:space="preserve"> </w:t>
      </w:r>
      <w:r w:rsidR="002B1867" w:rsidRPr="002B1867">
        <w:rPr>
          <w:rFonts w:eastAsia="Times New Roman"/>
          <w:color w:val="000000"/>
          <w:sz w:val="28"/>
          <w:szCs w:val="28"/>
          <w:lang w:eastAsia="ru-RU"/>
        </w:rPr>
        <w:t>П</w:t>
      </w:r>
      <w:proofErr w:type="gramEnd"/>
      <w:r w:rsidR="002B1867" w:rsidRPr="002B1867">
        <w:rPr>
          <w:rFonts w:eastAsia="Times New Roman"/>
          <w:color w:val="000000"/>
          <w:sz w:val="28"/>
          <w:szCs w:val="28"/>
          <w:lang w:eastAsia="ru-RU"/>
        </w:rPr>
        <w:t>онаблюдайте за живой разговорной речью своих сверстников, друзей, бли</w:t>
      </w:r>
      <w:r w:rsidR="002B1867" w:rsidRPr="002B1867">
        <w:rPr>
          <w:rFonts w:eastAsia="Times New Roman"/>
          <w:color w:val="000000"/>
          <w:sz w:val="28"/>
          <w:szCs w:val="28"/>
          <w:lang w:eastAsia="ru-RU"/>
        </w:rPr>
        <w:t>з</w:t>
      </w:r>
      <w:r w:rsidR="002B1867" w:rsidRPr="002B1867">
        <w:rPr>
          <w:rFonts w:eastAsia="Times New Roman"/>
          <w:color w:val="000000"/>
          <w:sz w:val="28"/>
          <w:szCs w:val="28"/>
          <w:lang w:eastAsia="ru-RU"/>
        </w:rPr>
        <w:t>ких  и знакомых, а также за речью ведущих и участников различных ток-шоу и п</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lastRenderedPageBreak/>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Оборудование для проведения симул</w:t>
            </w:r>
            <w:r w:rsidRPr="002B1867">
              <w:rPr>
                <w:rFonts w:eastAsia="Times New Roman"/>
                <w:sz w:val="24"/>
                <w:szCs w:val="24"/>
              </w:rPr>
              <w:t>я</w:t>
            </w:r>
            <w:r w:rsidRPr="002B1867">
              <w:rPr>
                <w:rFonts w:eastAsia="Times New Roman"/>
                <w:sz w:val="24"/>
                <w:szCs w:val="24"/>
              </w:rPr>
              <w:lastRenderedPageBreak/>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007BF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bookmarkStart w:id="2" w:name="_GoBack"/>
            <w:bookmarkEnd w:id="2"/>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w:t>
            </w:r>
            <w:r w:rsidRPr="002B1867">
              <w:rPr>
                <w:rFonts w:eastAsia="Times New Roman"/>
                <w:spacing w:val="-1"/>
                <w:sz w:val="24"/>
                <w:szCs w:val="24"/>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w:t>
            </w:r>
            <w:r w:rsidRPr="002B1867">
              <w:rPr>
                <w:rFonts w:eastAsia="Times New Roman"/>
                <w:spacing w:val="-1"/>
                <w:sz w:val="24"/>
                <w:szCs w:val="24"/>
                <w:lang w:eastAsia="ru-RU"/>
              </w:rPr>
              <w:lastRenderedPageBreak/>
              <w:t xml:space="preserve">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lastRenderedPageBreak/>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lastRenderedPageBreak/>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 xml:space="preserve">следовательность рассуждений, и, </w:t>
            </w:r>
            <w:r w:rsidRPr="002B1867">
              <w:rPr>
                <w:sz w:val="24"/>
                <w:szCs w:val="28"/>
              </w:rPr>
              <w:lastRenderedPageBreak/>
              <w:t>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lastRenderedPageBreak/>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lastRenderedPageBreak/>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lastRenderedPageBreak/>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28" w:rsidRDefault="00A20B28" w:rsidP="00A75EA1">
      <w:pPr>
        <w:spacing w:after="0" w:line="240" w:lineRule="auto"/>
      </w:pPr>
      <w:r>
        <w:separator/>
      </w:r>
    </w:p>
  </w:endnote>
  <w:endnote w:type="continuationSeparator" w:id="0">
    <w:p w:rsidR="00A20B28" w:rsidRDefault="00A20B28"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07BF4">
      <w:rPr>
        <w:noProof/>
        <w:sz w:val="20"/>
      </w:rPr>
      <w:t>38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28" w:rsidRDefault="00A20B28" w:rsidP="00A75EA1">
      <w:pPr>
        <w:spacing w:after="0" w:line="240" w:lineRule="auto"/>
      </w:pPr>
      <w:r>
        <w:separator/>
      </w:r>
    </w:p>
  </w:footnote>
  <w:footnote w:type="continuationSeparator" w:id="0">
    <w:p w:rsidR="00A20B28" w:rsidRDefault="00A20B28"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07BF4"/>
    <w:rsid w:val="002861CC"/>
    <w:rsid w:val="002B1867"/>
    <w:rsid w:val="00333FF1"/>
    <w:rsid w:val="003C3B01"/>
    <w:rsid w:val="00443C37"/>
    <w:rsid w:val="0057781D"/>
    <w:rsid w:val="00972F41"/>
    <w:rsid w:val="00A20B28"/>
    <w:rsid w:val="00A75EA1"/>
    <w:rsid w:val="00E468C8"/>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13391</Words>
  <Characters>76329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5</cp:revision>
  <dcterms:created xsi:type="dcterms:W3CDTF">2019-11-01T08:58:00Z</dcterms:created>
  <dcterms:modified xsi:type="dcterms:W3CDTF">2019-11-24T16:43:00Z</dcterms:modified>
</cp:coreProperties>
</file>