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w:t>
      </w:r>
      <w:r w:rsidR="00774CF0">
        <w:rPr>
          <w:i/>
          <w:szCs w:val="28"/>
          <w:u w:val="single"/>
        </w:rPr>
        <w:t>о-заочная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932521">
        <w:rPr>
          <w:sz w:val="28"/>
          <w:szCs w:val="28"/>
        </w:rPr>
        <w:t>2</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w:t>
      </w:r>
      <w:r w:rsidR="00932521">
        <w:rPr>
          <w:sz w:val="28"/>
          <w:szCs w:val="28"/>
          <w:u w:val="single"/>
        </w:rPr>
        <w:t xml:space="preserve">2 </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bookmarkStart w:id="2" w:name="_GoBack"/>
      <w:bookmarkEnd w:id="2"/>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12AB6" w:rsidRPr="00C87D45" w:rsidTr="00755156">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 xml:space="preserve">порядок получения юридически значимой для расследования информации через систему следственных </w:t>
            </w:r>
            <w:r w:rsidRPr="002E7A96">
              <w:t>действий</w:t>
            </w:r>
            <w:r>
              <w:t>, тактические основы анализа, проверки и оценки полученной информации</w:t>
            </w:r>
            <w:r w:rsidRPr="002E7A96">
              <w:t xml:space="preserve">, их значение для раскрытия и расследования преступлений; принципы планирования следственных действий; процессуальные правила и тактические приемы организации и проведения отдельных следственных действий в процессе предварительного следствия; </w:t>
            </w:r>
            <w:r w:rsidRPr="002E7A96">
              <w:rPr>
                <w:rFonts w:eastAsia="Calibri"/>
              </w:rPr>
              <w:t>приемы и способы фиксации хода и результатов проведения следственных действий, оформления протоколов следственных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 xml:space="preserve">проведение следственных действий в процессе расследования преступлений, </w:t>
            </w:r>
            <w:r w:rsidRPr="002E7A96">
              <w:rPr>
                <w:bCs/>
                <w:iCs/>
              </w:rPr>
              <w:t>выбирать соответствующие тактические приемы, позволяющие качественно и результативно провести следственные действия</w:t>
            </w:r>
            <w:r w:rsidRPr="002E7A96">
              <w:rPr>
                <w:rFonts w:eastAsia="Calibri"/>
              </w:rPr>
              <w:t xml:space="preserve"> в целях раскрытия </w:t>
            </w:r>
            <w:r w:rsidRPr="002E7A96">
              <w:t xml:space="preserve">и </w:t>
            </w:r>
            <w:r w:rsidRPr="002E7A96">
              <w:rPr>
                <w:rFonts w:eastAsia="Calibri"/>
              </w:rPr>
              <w:t>расследовани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 xml:space="preserve">применять тактические приемы в процессе проведения </w:t>
            </w:r>
            <w:r w:rsidRPr="002E7A96">
              <w:t xml:space="preserve"> </w:t>
            </w:r>
            <w:r w:rsidRPr="002E7A96">
              <w:rPr>
                <w:rFonts w:eastAsia="Calibri"/>
              </w:rPr>
              <w:t>следственных действий</w:t>
            </w:r>
            <w:r w:rsidRPr="002E7A96">
              <w:t xml:space="preserve">; составлять процессуальные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1"/>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firstRow="1" w:lastRow="0" w:firstColumn="1" w:lastColumn="0" w:noHBand="0" w:noVBand="1"/>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21" w:rsidRDefault="00531D21" w:rsidP="005A0E63">
      <w:r>
        <w:separator/>
      </w:r>
    </w:p>
  </w:endnote>
  <w:endnote w:type="continuationSeparator" w:id="0">
    <w:p w:rsidR="00531D21" w:rsidRDefault="00531D2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0235"/>
      <w:docPartObj>
        <w:docPartGallery w:val="Page Numbers (Bottom of Page)"/>
        <w:docPartUnique/>
      </w:docPartObj>
    </w:sdtPr>
    <w:sdtEndPr/>
    <w:sdtContent>
      <w:p w:rsidR="00C73806" w:rsidRDefault="00C02484">
        <w:pPr>
          <w:pStyle w:val="ac"/>
          <w:jc w:val="right"/>
        </w:pPr>
        <w:r>
          <w:fldChar w:fldCharType="begin"/>
        </w:r>
        <w:r w:rsidR="002D61D5">
          <w:instrText xml:space="preserve"> PAGE   \* MERGEFORMAT </w:instrText>
        </w:r>
        <w:r>
          <w:fldChar w:fldCharType="separate"/>
        </w:r>
        <w:r w:rsidR="00932521">
          <w:rPr>
            <w:noProof/>
          </w:rPr>
          <w:t>2</w:t>
        </w:r>
        <w:r>
          <w:rPr>
            <w:noProof/>
          </w:rPr>
          <w:fldChar w:fldCharType="end"/>
        </w:r>
      </w:p>
    </w:sdtContent>
  </w:sdt>
  <w:p w:rsidR="00C73806" w:rsidRDefault="00C7380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21" w:rsidRDefault="00531D21" w:rsidP="005A0E63">
      <w:r>
        <w:separator/>
      </w:r>
    </w:p>
  </w:footnote>
  <w:footnote w:type="continuationSeparator" w:id="0">
    <w:p w:rsidR="00531D21" w:rsidRDefault="00531D21"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15:restartNumberingAfterBreak="0">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15:restartNumberingAfterBreak="0">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15:restartNumberingAfterBreak="0">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15:restartNumberingAfterBreak="0">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C4BA8"/>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31D21"/>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22A2C"/>
    <w:rsid w:val="00744C4A"/>
    <w:rsid w:val="007468AD"/>
    <w:rsid w:val="00747BB3"/>
    <w:rsid w:val="007520E7"/>
    <w:rsid w:val="00753D31"/>
    <w:rsid w:val="0075511E"/>
    <w:rsid w:val="00774CF0"/>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2521"/>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02484"/>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1C2210"/>
  <w15:docId w15:val="{824D25E9-C8CF-481E-B3DA-651B974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D27B-530D-4504-AB4E-4443676F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17258</Words>
  <Characters>98371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2019-02-23T18:07:00Z</cp:lastPrinted>
  <dcterms:created xsi:type="dcterms:W3CDTF">2021-11-29T02:12:00Z</dcterms:created>
  <dcterms:modified xsi:type="dcterms:W3CDTF">2022-03-28T02:11:00Z</dcterms:modified>
</cp:coreProperties>
</file>