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001328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E2CEB">
        <w:rPr>
          <w:i/>
          <w:sz w:val="24"/>
        </w:rPr>
        <w:t>Механика жидкости и газа</w:t>
      </w:r>
      <w:r>
        <w:rPr>
          <w:i/>
          <w:sz w:val="24"/>
        </w:rPr>
        <w:t>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C0160A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001328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202</w:t>
      </w:r>
      <w:r w:rsidR="00447146">
        <w:rPr>
          <w:szCs w:val="28"/>
        </w:rPr>
        <w:t>2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FE2CEB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Механика жидкости и газа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</w:t>
      </w:r>
      <w:proofErr w:type="spellStart"/>
      <w:r w:rsidR="00447146">
        <w:rPr>
          <w:sz w:val="28"/>
          <w:szCs w:val="28"/>
        </w:rPr>
        <w:t>Е.В</w:t>
      </w:r>
      <w:proofErr w:type="spellEnd"/>
      <w:r w:rsidR="00447146">
        <w:rPr>
          <w:sz w:val="28"/>
          <w:szCs w:val="28"/>
        </w:rPr>
        <w:t>. Фролова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ОГУ. – Бузулук</w:t>
      </w:r>
      <w:r w:rsidR="00001328">
        <w:rPr>
          <w:sz w:val="28"/>
          <w:szCs w:val="20"/>
        </w:rPr>
        <w:t xml:space="preserve">: </w:t>
      </w:r>
      <w:proofErr w:type="spellStart"/>
      <w:r w:rsidR="00001328">
        <w:rPr>
          <w:sz w:val="28"/>
          <w:szCs w:val="20"/>
        </w:rPr>
        <w:t>БГТИ</w:t>
      </w:r>
      <w:proofErr w:type="spellEnd"/>
      <w:r w:rsidR="00001328">
        <w:rPr>
          <w:sz w:val="28"/>
          <w:szCs w:val="20"/>
        </w:rPr>
        <w:t xml:space="preserve"> (филиал) </w:t>
      </w:r>
      <w:proofErr w:type="spellStart"/>
      <w:r w:rsidR="00001328">
        <w:rPr>
          <w:sz w:val="28"/>
          <w:szCs w:val="20"/>
        </w:rPr>
        <w:t>ОГУ</w:t>
      </w:r>
      <w:proofErr w:type="spellEnd"/>
      <w:r w:rsidR="00001328">
        <w:rPr>
          <w:sz w:val="28"/>
          <w:szCs w:val="20"/>
        </w:rPr>
        <w:t>, 202</w:t>
      </w:r>
      <w:r w:rsidR="00447146">
        <w:rPr>
          <w:sz w:val="28"/>
          <w:szCs w:val="20"/>
        </w:rPr>
        <w:t>2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 xml:space="preserve">дназначены для студентов </w:t>
      </w:r>
      <w:r w:rsidR="005E2C92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7146" w:rsidRDefault="00447146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7146" w:rsidRDefault="00447146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7146" w:rsidRDefault="00447146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7146" w:rsidRDefault="00447146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E2CEB">
        <w:rPr>
          <w:rFonts w:ascii="Times New Roman" w:hAnsi="Times New Roman"/>
          <w:sz w:val="28"/>
          <w:szCs w:val="28"/>
        </w:rPr>
        <w:t>Механика жидкости и газа»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E2CEB" w:rsidRDefault="00FE2CEB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60A" w:rsidRPr="006E11E4" w:rsidRDefault="00C0360A" w:rsidP="00C0360A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C0360A" w:rsidTr="00640A62">
        <w:tc>
          <w:tcPr>
            <w:tcW w:w="566" w:type="dxa"/>
          </w:tcPr>
          <w:p w:rsidR="00C0360A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C0360A" w:rsidRPr="00D57F9A" w:rsidRDefault="00C0360A" w:rsidP="00741D4E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>
              <w:rPr>
                <w:sz w:val="28"/>
                <w:szCs w:val="28"/>
              </w:rPr>
              <w:t>…………………………………………………………………………….</w:t>
            </w:r>
          </w:p>
        </w:tc>
        <w:tc>
          <w:tcPr>
            <w:tcW w:w="670" w:type="dxa"/>
          </w:tcPr>
          <w:p w:rsidR="00C0360A" w:rsidRPr="008D2096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60A" w:rsidRPr="008D2096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0360A" w:rsidTr="00640A62">
        <w:tc>
          <w:tcPr>
            <w:tcW w:w="566" w:type="dxa"/>
          </w:tcPr>
          <w:p w:rsidR="00C0360A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C0360A" w:rsidRPr="00A91AD6" w:rsidRDefault="00C0360A" w:rsidP="00741D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……………………………………..............................................</w:t>
            </w:r>
          </w:p>
        </w:tc>
        <w:tc>
          <w:tcPr>
            <w:tcW w:w="670" w:type="dxa"/>
          </w:tcPr>
          <w:p w:rsidR="00C0360A" w:rsidRPr="008D2096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60A" w:rsidRPr="008D2096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0360A" w:rsidTr="00640A62">
        <w:tc>
          <w:tcPr>
            <w:tcW w:w="566" w:type="dxa"/>
          </w:tcPr>
          <w:p w:rsidR="00C0360A" w:rsidRPr="00D01E2B" w:rsidRDefault="00C0360A" w:rsidP="00741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C0360A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 организации самостоятельной работы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……………………………………………………………………...</w:t>
            </w:r>
          </w:p>
        </w:tc>
        <w:tc>
          <w:tcPr>
            <w:tcW w:w="670" w:type="dxa"/>
          </w:tcPr>
          <w:p w:rsidR="00C0360A" w:rsidRPr="008D2096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60A" w:rsidRPr="008D2096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0360A" w:rsidTr="00640A62">
        <w:tc>
          <w:tcPr>
            <w:tcW w:w="566" w:type="dxa"/>
          </w:tcPr>
          <w:p w:rsidR="00C0360A" w:rsidRDefault="00C0360A" w:rsidP="00741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C0360A" w:rsidRDefault="00C0360A" w:rsidP="00741D4E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C0360A" w:rsidRPr="008D2096" w:rsidRDefault="00766F68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0360A" w:rsidTr="00640A62">
        <w:tc>
          <w:tcPr>
            <w:tcW w:w="566" w:type="dxa"/>
          </w:tcPr>
          <w:p w:rsidR="00C0360A" w:rsidRDefault="00C0360A" w:rsidP="00741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C0360A" w:rsidRPr="00D26E3D" w:rsidRDefault="00815FC0" w:rsidP="00815FC0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7D4D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лабораторным работам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670" w:type="dxa"/>
          </w:tcPr>
          <w:p w:rsidR="00C0360A" w:rsidRPr="008D2096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60A" w:rsidRPr="008D2096" w:rsidRDefault="00766F68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0360A" w:rsidTr="00640A62">
        <w:tc>
          <w:tcPr>
            <w:tcW w:w="566" w:type="dxa"/>
          </w:tcPr>
          <w:p w:rsidR="00C0360A" w:rsidRPr="00817BE6" w:rsidRDefault="00C0360A" w:rsidP="00815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9362" w:type="dxa"/>
          </w:tcPr>
          <w:p w:rsidR="00C0360A" w:rsidRPr="00817BE6" w:rsidRDefault="00C0360A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C0360A" w:rsidRPr="008D2096" w:rsidRDefault="00815FC0" w:rsidP="00815FC0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0360A" w:rsidTr="00640A62">
        <w:tc>
          <w:tcPr>
            <w:tcW w:w="566" w:type="dxa"/>
          </w:tcPr>
          <w:p w:rsidR="00C0360A" w:rsidRDefault="00C0360A" w:rsidP="00741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15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0360A" w:rsidRPr="000E2B93" w:rsidRDefault="00C0360A" w:rsidP="00815F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C0360A" w:rsidRPr="00037DF0" w:rsidRDefault="00C0360A" w:rsidP="00741D4E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ии……………………………………...</w:t>
            </w:r>
          </w:p>
        </w:tc>
        <w:tc>
          <w:tcPr>
            <w:tcW w:w="670" w:type="dxa"/>
          </w:tcPr>
          <w:p w:rsidR="00C0360A" w:rsidRDefault="00815FC0" w:rsidP="00741D4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C0360A" w:rsidRPr="008D2096" w:rsidRDefault="00C0360A" w:rsidP="00766F6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0360A" w:rsidRDefault="00C0360A" w:rsidP="00C0360A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C0360A" w:rsidRPr="001026C8" w:rsidRDefault="00C0360A" w:rsidP="00C0360A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 Основные виды занятий и особенности их проведения при изучении данного курса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4729D5" w:rsidRPr="004729D5">
        <w:rPr>
          <w:rFonts w:ascii="Times New Roman" w:hAnsi="Times New Roman" w:cs="Times New Roman"/>
          <w:sz w:val="28"/>
          <w:szCs w:val="28"/>
        </w:rPr>
        <w:t>Механика жидкости и газа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</w:t>
      </w:r>
      <w:r w:rsidR="004729D5">
        <w:rPr>
          <w:rFonts w:ascii="Times New Roman" w:hAnsi="Times New Roman" w:cs="Times New Roman"/>
          <w:sz w:val="28"/>
          <w:szCs w:val="28"/>
        </w:rPr>
        <w:t xml:space="preserve">ванный материал и </w:t>
      </w: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60A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лабораторных работ состоит в том, что учащиеся, изучив теоретический материал, выполняют практические упражнения по применению этого материала на практике, вырабатывая, таким образом, разнообразные умения и навыки.</w:t>
      </w: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0360A" w:rsidRPr="006E11E4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2 Методические рекомендации по организации самостоятельной работы </w:t>
      </w:r>
      <w:proofErr w:type="gramStart"/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0360A" w:rsidRPr="005C3307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0360A" w:rsidRPr="005C3307" w:rsidRDefault="00C0360A" w:rsidP="00C0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</w:t>
      </w:r>
    </w:p>
    <w:p w:rsidR="00C0360A" w:rsidRPr="005C3307" w:rsidRDefault="00C0360A" w:rsidP="00C0360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4729D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4729D5" w:rsidRPr="004729D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Механика жидкости и газа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C0360A" w:rsidRPr="00D26E3D" w:rsidRDefault="00C0360A" w:rsidP="00C0360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занятий;</w:t>
      </w:r>
    </w:p>
    <w:p w:rsidR="00C0360A" w:rsidRPr="00D26E3D" w:rsidRDefault="00C0360A" w:rsidP="00C0360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литературой по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торным занятиям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Интернета;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C0360A" w:rsidRPr="000F6DC6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C0360A" w:rsidRPr="00BF6771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докладов; составление библиографии, тематических кроссвордов, тестирование и др.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должна обеспечивать овладение знаниями, закрепление и систематизацию знаний, формирование умений и навыков. </w:t>
      </w:r>
      <w:proofErr w:type="gramStart"/>
      <w:r>
        <w:rPr>
          <w:sz w:val="28"/>
          <w:szCs w:val="28"/>
        </w:rPr>
        <w:t xml:space="preserve">Апробированная технология характеризуется алгоритмом, который включает следующие логически связанные действия обучающегося: </w:t>
      </w:r>
      <w:proofErr w:type="gramEnd"/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чтение текста (учебника, пособия, конспекта лекций, иного источника); 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0360A" w:rsidRPr="00372F64" w:rsidRDefault="00C0360A" w:rsidP="00C0360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815FC0" w:rsidRDefault="00815FC0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 </w:t>
      </w:r>
      <w:r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конспектом лекций</w:t>
      </w:r>
    </w:p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имеют целью дать систематизированные основы научных знаний. </w:t>
      </w:r>
      <w:r w:rsidRPr="006B3592">
        <w:rPr>
          <w:sz w:val="28"/>
          <w:szCs w:val="28"/>
        </w:rPr>
        <w:t>На лекциях обучающиеся получают необходимую информацию, во многом дополняющую учебники и учебные пособия, знакомятся с последними достижениями науки. Поэтому умение сосредоточенно слушать лекции, активно,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 xml:space="preserve">Слушание и запись лекций - сложные виды вузовской работы. Внимательное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известно по данной теме из предыдущих лекций, прочитанных книг и журналов. 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proofErr w:type="spellStart"/>
      <w:r w:rsidRPr="006B3592">
        <w:rPr>
          <w:sz w:val="28"/>
          <w:szCs w:val="28"/>
        </w:rPr>
        <w:t>ZB</w:t>
      </w:r>
      <w:proofErr w:type="spellEnd"/>
      <w:r w:rsidRPr="006B3592">
        <w:rPr>
          <w:sz w:val="28"/>
          <w:szCs w:val="28"/>
        </w:rPr>
        <w:t xml:space="preserve"> - пример (например).</w:t>
      </w:r>
    </w:p>
    <w:p w:rsidR="00C0360A" w:rsidRPr="006B3592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C0360A" w:rsidRPr="00815FC0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 xml:space="preserve"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</w:t>
      </w:r>
      <w:r w:rsidRPr="00815FC0">
        <w:rPr>
          <w:sz w:val="28"/>
          <w:szCs w:val="28"/>
        </w:rPr>
        <w:t>каждому обучающемуся овладеть научными знаниями, компетенциями и развить в себе задатки, способности, дарования.</w:t>
      </w:r>
    </w:p>
    <w:p w:rsidR="00C0360A" w:rsidRPr="00815FC0" w:rsidRDefault="00C0360A" w:rsidP="00C0360A">
      <w:pPr>
        <w:pStyle w:val="Default"/>
        <w:ind w:firstLine="851"/>
        <w:jc w:val="both"/>
        <w:rPr>
          <w:sz w:val="32"/>
          <w:szCs w:val="28"/>
        </w:rPr>
      </w:pPr>
    </w:p>
    <w:p w:rsidR="00C0360A" w:rsidRPr="00815FC0" w:rsidRDefault="00C0360A" w:rsidP="00815F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5F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 </w:t>
      </w:r>
      <w:r w:rsidRPr="00815FC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самостоятельной работы </w:t>
      </w:r>
      <w:proofErr w:type="gramStart"/>
      <w:r w:rsidRPr="00815FC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15FC0">
        <w:rPr>
          <w:rFonts w:ascii="Times New Roman" w:hAnsi="Times New Roman" w:cs="Times New Roman"/>
          <w:b/>
          <w:bCs/>
          <w:sz w:val="28"/>
          <w:szCs w:val="28"/>
        </w:rPr>
        <w:t xml:space="preserve"> по подготовке к лабораторным работам</w:t>
      </w:r>
    </w:p>
    <w:p w:rsidR="00C0360A" w:rsidRPr="00815FC0" w:rsidRDefault="00C0360A" w:rsidP="00C0360A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F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Лабораторное занятие</w:t>
      </w:r>
      <w:r w:rsidRPr="0081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815F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 учебного занятия, при которой студент под руководством преподавателя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проводит естественные или имитационные эксперименты или опыты с целью подтверждения отдельных теоретических положений определенной учебной дисциплины, приобретает практические навыки работы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лабораторных занятий являются: углубление и уточнение знаний, полученных на лекциях и в процессе самостоятельной работы; формирование интеллектуальных умений и навыков планирования, анализа и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обобщения; овладение техникой; накопления первичного опыта организации производства и овладение техникой управления им подобное.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овладевать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возникают новые идеи научного и технического характера, которые используются в курсовых, квалификационных, дипломных работах. Лабораторные занятия в значительной степени обеспечивают отработку умений и навыков принятия практических решений в реальных условиях производства.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половины академической группы. На лабораторные занятия отведено треть учебного времени.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 следующие требования к студентам, соблюдение которых имеет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у них ответственного отношения к своим обязанностям: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лабораторные занятия проходят в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время. Студенты, которые не явились на лабораторную работу или не допущены к ней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выполняют работу по дополнительному расписанию за счет личного времени;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лаборатории. В случае неисправности лабораторных установок, измерительной аппаратуры и порчи инструкций к лабораторным работам по вине студентов они несут материальную ответственность;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лаборатории можно только с разрешения преподавателя;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соответствующих умений и навыков работы с измерительной аппаратурой, расчеты отдельных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Успех проведения конкретного лабораторного занятия зависит от его подготовки, которая включает: глубокое изучение студентами теоретического материала; подготовку необходимой учебно-материальной базы и документации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(инструкций, методических разработок и т.п.); подготовку преподавателя, обслуживающего персонала и студентов.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редварительную</w:t>
      </w:r>
      <w:proofErr w:type="spell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лаборатории осуществляют в отведенное для самостоятельной работы время. Готовясь к ней,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осознать ее цель, усвоить теоретический материал, добиться четкого представления о физических и другие процессы, на которых основывается работа приборов или установок.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подробные теоретические сведения, определенное количество задач, рекомендации по последовательности и способов выполнения работы. Инструкция, как правило, содержит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полученных данных);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отражает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назначение приборов, научится наблюдать явления, измерения и правильное обработки их результатов, сделает необходимые выводы.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Краткий теоретический вступление должен содержать сведения, необходимые для выполнения работы. При этом можно ссылаться и на курс лекций. Изучив теоретический вступление, студент должен получить достаточный объем информации для выполнения лабораторной работы, даже если в лекционном курсе эти вопросы не освещены. Во введении студенты знакомятся с рабочей формуле работы, которая устанавливает связь искомой величины с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измеряемыми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выполнения работы. Если предлагаемая методика эксперимента не единственная, следует отметить возможные варианты, обратив внимание на преимущества и недостатки каждого из них. В рабочем задании подается последовательность выполнения работы, указывается, какие таблицы необходимо заполнить и которые графики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подготовки к зачету.</w:t>
      </w:r>
    </w:p>
    <w:p w:rsidR="00C0360A" w:rsidRPr="00965919" w:rsidRDefault="00C0360A" w:rsidP="00C036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исчерпывающие указания по их выполнению, подробную последовательность операций и др. Это упрощает задачу студентам. Лишние табличные данные, помещенные в инструкциях, готовы параметры приборов и т.п. не способствуют повышению активизации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C0360A" w:rsidRPr="00784A7E" w:rsidRDefault="00C0360A" w:rsidP="00815F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</w:t>
      </w:r>
      <w:proofErr w:type="spellStart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Е.В</w:t>
      </w:r>
      <w:proofErr w:type="spellEnd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. </w:t>
      </w:r>
      <w:r w:rsidR="00815FC0">
        <w:rPr>
          <w:rFonts w:ascii="Times New Roman" w:hAnsi="Times New Roman" w:cs="Times New Roman"/>
          <w:sz w:val="28"/>
          <w:szCs w:val="27"/>
          <w:shd w:val="clear" w:color="auto" w:fill="FEFEFE"/>
        </w:rPr>
        <w:t>Механика жидкости и газа</w:t>
      </w:r>
      <w:proofErr w:type="gramStart"/>
      <w:r w:rsidR="00815FC0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:</w:t>
      </w:r>
      <w:proofErr w:type="gramEnd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Методические указания по</w:t>
      </w:r>
      <w:r w:rsidR="00815FC0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</w:t>
      </w: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выполнению лабораторных работ. – Бузулук: Бузулукский гуманитарно-технологический институт (филиал) </w:t>
      </w:r>
      <w:proofErr w:type="spellStart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ОГУ</w:t>
      </w:r>
      <w:proofErr w:type="spellEnd"/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, 20</w:t>
      </w:r>
      <w:r>
        <w:rPr>
          <w:rFonts w:ascii="Times New Roman" w:hAnsi="Times New Roman" w:cs="Times New Roman"/>
          <w:sz w:val="28"/>
          <w:szCs w:val="27"/>
          <w:shd w:val="clear" w:color="auto" w:fill="FEFEFE"/>
        </w:rPr>
        <w:t>2</w:t>
      </w:r>
      <w:r w:rsidR="00815FC0">
        <w:rPr>
          <w:rFonts w:ascii="Times New Roman" w:hAnsi="Times New Roman" w:cs="Times New Roman"/>
          <w:sz w:val="28"/>
          <w:szCs w:val="27"/>
          <w:shd w:val="clear" w:color="auto" w:fill="FEFEFE"/>
        </w:rPr>
        <w:t>2 г.</w:t>
      </w:r>
    </w:p>
    <w:p w:rsidR="00C0360A" w:rsidRDefault="00C0360A" w:rsidP="00815FC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C0360A" w:rsidRDefault="00C0360A" w:rsidP="00C0360A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15FC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обучающийся </w:t>
      </w:r>
      <w:r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определенный объем информации</w:t>
      </w:r>
      <w:r w:rsidRPr="00A13C3E">
        <w:rPr>
          <w:sz w:val="28"/>
          <w:szCs w:val="28"/>
        </w:rPr>
        <w:t xml:space="preserve">. В связи с этим перед </w:t>
      </w:r>
      <w:r>
        <w:rPr>
          <w:sz w:val="28"/>
          <w:szCs w:val="28"/>
        </w:rPr>
        <w:t>обучающимися</w:t>
      </w:r>
      <w:r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spellStart"/>
      <w:proofErr w:type="gramStart"/>
      <w:r w:rsidRPr="006E11E4">
        <w:rPr>
          <w:sz w:val="28"/>
          <w:szCs w:val="28"/>
        </w:rPr>
        <w:t>с</w:t>
      </w:r>
      <w:proofErr w:type="spellEnd"/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Pr="00A13C3E">
        <w:rPr>
          <w:sz w:val="28"/>
          <w:szCs w:val="28"/>
        </w:rPr>
        <w:t>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внимание на трудных положениях материала. 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>
        <w:rPr>
          <w:sz w:val="28"/>
          <w:szCs w:val="28"/>
        </w:rPr>
        <w:t>источником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аннотацией, введением и заключением путем беглого чтения-просмотра, не делая никаких записей. Этот просмотр позволит получить представление обо всем материале, который необходимо усвоить.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понять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При чтении необходимо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Pr="00A13C3E">
        <w:rPr>
          <w:sz w:val="28"/>
          <w:szCs w:val="28"/>
        </w:rPr>
        <w:t xml:space="preserve">, </w:t>
      </w:r>
      <w:r w:rsidRPr="00A13C3E">
        <w:rPr>
          <w:sz w:val="28"/>
          <w:szCs w:val="28"/>
        </w:rPr>
        <w:lastRenderedPageBreak/>
        <w:t>чтобы незнакомое слово, термин, выражение было правильно воспринято, понято и закреплено в памяти.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Необходимо помнить основной принцип выписывания из книги: лишь самое существенное в краткой</w:t>
      </w:r>
      <w:r>
        <w:rPr>
          <w:sz w:val="28"/>
          <w:szCs w:val="28"/>
        </w:rPr>
        <w:t xml:space="preserve"> форме.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отдельные мысли, не всегда точно или полно отражающие взгляды автора на данный вопрос в целом.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Делается выписка с теми же правилами, что и дословная цитата.</w:t>
      </w:r>
      <w:r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 xml:space="preserve">Тезисы бывают краткие, состоящие из одного предложения, без разъяснений, примеров и доказательств. Главное в тезисах - умение кратко, закончено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A13C3E">
        <w:rPr>
          <w:sz w:val="28"/>
          <w:szCs w:val="28"/>
        </w:rPr>
        <w:t>обучающийся</w:t>
      </w:r>
      <w:proofErr w:type="gramEnd"/>
      <w:r w:rsidRPr="00A13C3E">
        <w:rPr>
          <w:sz w:val="28"/>
          <w:szCs w:val="28"/>
        </w:rPr>
        <w:t xml:space="preserve"> четко и правильно овладевает изучаемым материалом.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тезисы, мысли и идеи текста. Подробный обзор содержания может быть важным подспорьем для запоминания и вспомогательным средством для нахождения соответствующих мест в тексте.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собственное замечание, и цитату, и схему.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  <w:r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 xml:space="preserve">С помощью конспективной выписки можно также составить предложение о том, какие темы </w:t>
      </w:r>
      <w:r w:rsidRPr="00A13C3E">
        <w:rPr>
          <w:sz w:val="28"/>
          <w:szCs w:val="28"/>
        </w:rPr>
        <w:lastRenderedPageBreak/>
        <w:t>освещаются в отдельных местах разных книг. Дополнительное указание номеров страниц облегчит нахождение этих мест.</w:t>
      </w:r>
    </w:p>
    <w:p w:rsidR="00C0360A" w:rsidRPr="00A13C3E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>
        <w:rPr>
          <w:sz w:val="28"/>
          <w:szCs w:val="28"/>
        </w:rPr>
        <w:t xml:space="preserve">екомендуется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составления выдержки и посто</w:t>
      </w:r>
      <w:r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>
        <w:rPr>
          <w:sz w:val="28"/>
          <w:szCs w:val="28"/>
        </w:rPr>
        <w:t xml:space="preserve"> 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>
        <w:rPr>
          <w:sz w:val="28"/>
          <w:szCs w:val="28"/>
        </w:rPr>
        <w:t>но получать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15FC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Подготовка к  промежуточной аттестации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Основное в подготовке к сессии - это повторение всего материала, курса или дисциплины, по которой необходимо сдавать экзамен. </w:t>
      </w:r>
      <w:proofErr w:type="gramStart"/>
      <w:r w:rsidRPr="0024618A">
        <w:rPr>
          <w:sz w:val="28"/>
          <w:szCs w:val="28"/>
        </w:rPr>
        <w:t xml:space="preserve">Если обучающийся </w:t>
      </w:r>
      <w:r>
        <w:rPr>
          <w:sz w:val="28"/>
          <w:szCs w:val="28"/>
        </w:rPr>
        <w:t>недостаточно продуктивно работал в семестре: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24618A">
        <w:rPr>
          <w:sz w:val="28"/>
          <w:szCs w:val="28"/>
        </w:rPr>
        <w:t xml:space="preserve"> Для такого обучающегося подготовка будет </w:t>
      </w:r>
      <w:r>
        <w:rPr>
          <w:sz w:val="28"/>
          <w:szCs w:val="28"/>
        </w:rPr>
        <w:t>осложнена</w:t>
      </w:r>
      <w:r w:rsidRPr="0024618A">
        <w:rPr>
          <w:sz w:val="28"/>
          <w:szCs w:val="28"/>
        </w:rPr>
        <w:t>. </w:t>
      </w: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зачету</w:t>
      </w:r>
      <w:r w:rsidRPr="00171B34">
        <w:rPr>
          <w:bCs/>
          <w:sz w:val="28"/>
          <w:szCs w:val="28"/>
        </w:rPr>
        <w:t xml:space="preserve"> необходимо:</w:t>
      </w:r>
      <w:r w:rsidRPr="0024618A">
        <w:rPr>
          <w:bCs/>
          <w:sz w:val="28"/>
          <w:szCs w:val="28"/>
        </w:rPr>
        <w:t> </w:t>
      </w:r>
    </w:p>
    <w:p w:rsidR="00C0360A" w:rsidRPr="0024618A" w:rsidRDefault="00C0360A" w:rsidP="00C0360A">
      <w:pPr>
        <w:pStyle w:val="Default"/>
        <w:numPr>
          <w:ilvl w:val="2"/>
          <w:numId w:val="21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практические работы. </w:t>
      </w:r>
    </w:p>
    <w:p w:rsidR="00C0360A" w:rsidRPr="0024618A" w:rsidRDefault="00C0360A" w:rsidP="00C0360A">
      <w:pPr>
        <w:pStyle w:val="Default"/>
        <w:numPr>
          <w:ilvl w:val="2"/>
          <w:numId w:val="21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C0360A" w:rsidRPr="0024618A" w:rsidRDefault="00C0360A" w:rsidP="00C0360A">
      <w:pPr>
        <w:pStyle w:val="Default"/>
        <w:numPr>
          <w:ilvl w:val="2"/>
          <w:numId w:val="21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Pr="0024618A">
        <w:rPr>
          <w:sz w:val="28"/>
          <w:szCs w:val="28"/>
        </w:rPr>
        <w:t>кафедре), по которым велось преподавание.</w:t>
      </w:r>
      <w:proofErr w:type="gramEnd"/>
      <w:r w:rsidRPr="0024618A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C0360A" w:rsidRPr="0024618A" w:rsidRDefault="00C0360A" w:rsidP="00C0360A">
      <w:pPr>
        <w:pStyle w:val="Default"/>
        <w:numPr>
          <w:ilvl w:val="2"/>
          <w:numId w:val="21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4618A">
        <w:rPr>
          <w:sz w:val="28"/>
          <w:szCs w:val="28"/>
        </w:rPr>
        <w:t xml:space="preserve">отовиться к </w:t>
      </w:r>
      <w:r>
        <w:rPr>
          <w:sz w:val="28"/>
          <w:szCs w:val="28"/>
        </w:rPr>
        <w:t xml:space="preserve">зачету </w:t>
      </w:r>
      <w:r w:rsidRPr="0024618A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устанавливается ассоциативная взаимосвязь между окружающей обстановкой и процессом переработки информации. </w:t>
      </w:r>
      <w:proofErr w:type="gramStart"/>
      <w:r w:rsidRPr="0024618A">
        <w:rPr>
          <w:sz w:val="28"/>
          <w:szCs w:val="28"/>
        </w:rPr>
        <w:t>Это дает возможность в дальнейшем на экзамене воспроизводить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</w:t>
      </w:r>
      <w:proofErr w:type="gramEnd"/>
      <w:r w:rsidRPr="0024618A">
        <w:rPr>
          <w:sz w:val="28"/>
          <w:szCs w:val="28"/>
        </w:rPr>
        <w:t xml:space="preserve"> Возможны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руководствуясь программой (применять самоконтроль); </w:t>
      </w: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C0360A" w:rsidRPr="0024618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консультациях. </w:t>
      </w:r>
    </w:p>
    <w:p w:rsidR="00C0360A" w:rsidRDefault="00C0360A" w:rsidP="00C0360A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</w:t>
      </w:r>
      <w:r>
        <w:rPr>
          <w:sz w:val="28"/>
          <w:szCs w:val="28"/>
        </w:rPr>
        <w:t>зачете</w:t>
      </w:r>
      <w:r w:rsidRPr="0024618A">
        <w:rPr>
          <w:sz w:val="28"/>
          <w:szCs w:val="28"/>
        </w:rPr>
        <w:t xml:space="preserve">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требования следующие: </w:t>
      </w:r>
    </w:p>
    <w:p w:rsidR="00815FC0" w:rsidRPr="0024618A" w:rsidRDefault="00815FC0" w:rsidP="00C0360A">
      <w:pPr>
        <w:pStyle w:val="Default"/>
        <w:ind w:firstLine="851"/>
        <w:jc w:val="both"/>
        <w:rPr>
          <w:sz w:val="28"/>
          <w:szCs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52"/>
        <w:gridCol w:w="3119"/>
        <w:gridCol w:w="5345"/>
      </w:tblGrid>
      <w:tr w:rsidR="00C0360A" w:rsidRPr="00AB194E" w:rsidTr="00741D4E">
        <w:trPr>
          <w:tblHeader/>
        </w:trPr>
        <w:tc>
          <w:tcPr>
            <w:tcW w:w="1752" w:type="dxa"/>
            <w:shd w:val="clear" w:color="auto" w:fill="auto"/>
            <w:vAlign w:val="center"/>
          </w:tcPr>
          <w:p w:rsidR="00C0360A" w:rsidRPr="00AB194E" w:rsidRDefault="00C0360A" w:rsidP="00741D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Бинарная </w:t>
            </w:r>
          </w:p>
          <w:p w:rsidR="00C0360A" w:rsidRPr="00AB194E" w:rsidRDefault="00C0360A" w:rsidP="00741D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шкала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0360A" w:rsidRPr="00AB194E" w:rsidRDefault="00C0360A" w:rsidP="00741D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345" w:type="dxa"/>
            <w:shd w:val="clear" w:color="auto" w:fill="auto"/>
            <w:vAlign w:val="center"/>
          </w:tcPr>
          <w:p w:rsidR="00C0360A" w:rsidRPr="00AB194E" w:rsidRDefault="00C0360A" w:rsidP="00741D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Критерии</w:t>
            </w:r>
          </w:p>
        </w:tc>
      </w:tr>
      <w:tr w:rsidR="00C0360A" w:rsidRPr="00AB194E" w:rsidTr="00741D4E">
        <w:tc>
          <w:tcPr>
            <w:tcW w:w="1752" w:type="dxa"/>
            <w:shd w:val="clear" w:color="auto" w:fill="auto"/>
          </w:tcPr>
          <w:p w:rsidR="00C0360A" w:rsidRPr="00AB194E" w:rsidRDefault="00C0360A" w:rsidP="00741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0360A" w:rsidRPr="00AB194E" w:rsidRDefault="00C0360A" w:rsidP="00741D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1. Полнота изложения теоретического материала;</w:t>
            </w:r>
          </w:p>
          <w:p w:rsidR="00C0360A" w:rsidRPr="00AB194E" w:rsidRDefault="00C0360A" w:rsidP="00741D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C0360A" w:rsidRPr="00AB194E" w:rsidRDefault="00C0360A" w:rsidP="00741D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3. Правильность и/или аргументированность изложения (последовательность действий);</w:t>
            </w:r>
          </w:p>
          <w:p w:rsidR="00C0360A" w:rsidRPr="00AB194E" w:rsidRDefault="00C0360A" w:rsidP="00741D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4. Самостоятельность ответа;</w:t>
            </w:r>
          </w:p>
          <w:p w:rsidR="00C0360A" w:rsidRPr="00AB194E" w:rsidRDefault="00C0360A" w:rsidP="00741D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  <w:shd w:val="clear" w:color="auto" w:fill="auto"/>
          </w:tcPr>
          <w:p w:rsidR="00C0360A" w:rsidRPr="00AB194E" w:rsidRDefault="00C0360A" w:rsidP="00741D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опускается несколько ошибок в содержании ответа и решении практических заданий. </w:t>
            </w:r>
          </w:p>
        </w:tc>
      </w:tr>
      <w:tr w:rsidR="00C0360A" w:rsidRPr="00AB194E" w:rsidTr="00741D4E">
        <w:tc>
          <w:tcPr>
            <w:tcW w:w="1752" w:type="dxa"/>
            <w:shd w:val="clear" w:color="auto" w:fill="auto"/>
          </w:tcPr>
          <w:p w:rsidR="00C0360A" w:rsidRPr="00AB194E" w:rsidRDefault="00C0360A" w:rsidP="00741D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Незачтено</w:t>
            </w:r>
            <w:proofErr w:type="spellEnd"/>
          </w:p>
        </w:tc>
        <w:tc>
          <w:tcPr>
            <w:tcW w:w="3119" w:type="dxa"/>
            <w:vMerge/>
            <w:shd w:val="clear" w:color="auto" w:fill="auto"/>
          </w:tcPr>
          <w:p w:rsidR="00C0360A" w:rsidRPr="00AB194E" w:rsidRDefault="00C0360A" w:rsidP="00741D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  <w:shd w:val="clear" w:color="auto" w:fill="auto"/>
          </w:tcPr>
          <w:p w:rsidR="00C0360A" w:rsidRPr="00AB194E" w:rsidRDefault="00C0360A" w:rsidP="00741D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</w:t>
            </w:r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Start"/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spellEnd"/>
            <w:proofErr w:type="gramEnd"/>
            <w:r w:rsidRPr="00AB19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C0360A" w:rsidRDefault="00C0360A" w:rsidP="00C0360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</w:rPr>
      </w:pPr>
    </w:p>
    <w:p w:rsidR="00C0360A" w:rsidRPr="00171B34" w:rsidRDefault="00C0360A" w:rsidP="00C0360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. </w:t>
      </w: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40 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C0360A" w:rsidRPr="00C63E92" w:rsidRDefault="00C0360A" w:rsidP="00C0360A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бинарной системе оценивания, оценка «зачтено» выставляется студенту, решившего  правильно 50% и более тестов. </w:t>
      </w:r>
    </w:p>
    <w:p w:rsidR="00C0360A" w:rsidRPr="00DC2A71" w:rsidRDefault="00C0360A" w:rsidP="00C0360A">
      <w:pPr>
        <w:pStyle w:val="Default"/>
        <w:ind w:firstLine="851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Зачет  проводится по расписанию сессии. Форма проведения занятия – устная или тестирование. При устном ответе - требование к содержанию ответа – дать краткий, но обоснованный с позиций дисциплины четкий ответ на поставленный вопрос. Количество вопросов в задании – 3, два теоретических вопроса и одна задача. 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proofErr w:type="gramStart"/>
      <w:r>
        <w:rPr>
          <w:sz w:val="28"/>
          <w:szCs w:val="27"/>
          <w:shd w:val="clear" w:color="auto" w:fill="FFFFFF"/>
        </w:rPr>
        <w:t>о</w:t>
      </w:r>
      <w:r w:rsidRPr="00201374">
        <w:rPr>
          <w:sz w:val="28"/>
          <w:szCs w:val="27"/>
          <w:shd w:val="clear" w:color="auto" w:fill="FFFFFF"/>
        </w:rPr>
        <w:t>бучающ</w:t>
      </w:r>
      <w:r>
        <w:rPr>
          <w:sz w:val="28"/>
          <w:szCs w:val="27"/>
          <w:shd w:val="clear" w:color="auto" w:fill="FFFFFF"/>
        </w:rPr>
        <w:t>его</w:t>
      </w:r>
      <w:r w:rsidRPr="00201374">
        <w:rPr>
          <w:sz w:val="28"/>
          <w:szCs w:val="27"/>
          <w:shd w:val="clear" w:color="auto" w:fill="FFFFFF"/>
        </w:rPr>
        <w:t>ся</w:t>
      </w:r>
      <w:proofErr w:type="gramEnd"/>
      <w:r>
        <w:rPr>
          <w:sz w:val="28"/>
          <w:szCs w:val="28"/>
        </w:rPr>
        <w:t xml:space="preserve">. </w:t>
      </w:r>
      <w:r w:rsidRPr="00201374">
        <w:rPr>
          <w:sz w:val="28"/>
          <w:szCs w:val="27"/>
          <w:shd w:val="clear" w:color="auto" w:fill="FFFFFF"/>
        </w:rPr>
        <w:t>Обучающи</w:t>
      </w:r>
      <w:r>
        <w:rPr>
          <w:sz w:val="28"/>
          <w:szCs w:val="27"/>
          <w:shd w:val="clear" w:color="auto" w:fill="FFFFFF"/>
        </w:rPr>
        <w:t>е</w:t>
      </w:r>
      <w:r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9558B2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1C" w:rsidRDefault="0059361C" w:rsidP="00FF0076">
      <w:pPr>
        <w:spacing w:after="0" w:line="240" w:lineRule="auto"/>
      </w:pPr>
      <w:r>
        <w:separator/>
      </w:r>
    </w:p>
  </w:endnote>
  <w:endnote w:type="continuationSeparator" w:id="0">
    <w:p w:rsidR="0059361C" w:rsidRDefault="0059361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C0160A">
          <w:rPr>
            <w:rFonts w:ascii="Times New Roman" w:hAnsi="Times New Roman" w:cs="Times New Roman"/>
            <w:noProof/>
            <w:sz w:val="24"/>
          </w:rPr>
          <w:t>3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1C" w:rsidRDefault="0059361C" w:rsidP="00FF0076">
      <w:pPr>
        <w:spacing w:after="0" w:line="240" w:lineRule="auto"/>
      </w:pPr>
      <w:r>
        <w:separator/>
      </w:r>
    </w:p>
  </w:footnote>
  <w:footnote w:type="continuationSeparator" w:id="0">
    <w:p w:rsidR="0059361C" w:rsidRDefault="0059361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6"/>
  </w:num>
  <w:num w:numId="5">
    <w:abstractNumId w:val="8"/>
  </w:num>
  <w:num w:numId="6">
    <w:abstractNumId w:val="15"/>
  </w:num>
  <w:num w:numId="7">
    <w:abstractNumId w:val="2"/>
  </w:num>
  <w:num w:numId="8">
    <w:abstractNumId w:val="7"/>
  </w:num>
  <w:num w:numId="9">
    <w:abstractNumId w:val="9"/>
  </w:num>
  <w:num w:numId="10">
    <w:abstractNumId w:val="19"/>
  </w:num>
  <w:num w:numId="11">
    <w:abstractNumId w:val="3"/>
  </w:num>
  <w:num w:numId="12">
    <w:abstractNumId w:val="10"/>
  </w:num>
  <w:num w:numId="13">
    <w:abstractNumId w:val="2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4"/>
  </w:num>
  <w:num w:numId="19">
    <w:abstractNumId w:val="14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1328"/>
    <w:rsid w:val="00030B72"/>
    <w:rsid w:val="00037786"/>
    <w:rsid w:val="00086A61"/>
    <w:rsid w:val="000B1CE8"/>
    <w:rsid w:val="0014634D"/>
    <w:rsid w:val="002721E7"/>
    <w:rsid w:val="002B7629"/>
    <w:rsid w:val="002D6C9C"/>
    <w:rsid w:val="002E7D03"/>
    <w:rsid w:val="002F3B85"/>
    <w:rsid w:val="0032033E"/>
    <w:rsid w:val="003260D6"/>
    <w:rsid w:val="00355893"/>
    <w:rsid w:val="00364EC0"/>
    <w:rsid w:val="00402C3E"/>
    <w:rsid w:val="00403C0A"/>
    <w:rsid w:val="00440910"/>
    <w:rsid w:val="00447146"/>
    <w:rsid w:val="004729D5"/>
    <w:rsid w:val="00476199"/>
    <w:rsid w:val="004843C2"/>
    <w:rsid w:val="004A5996"/>
    <w:rsid w:val="0059361C"/>
    <w:rsid w:val="005E2C92"/>
    <w:rsid w:val="00604D48"/>
    <w:rsid w:val="00611822"/>
    <w:rsid w:val="00640A62"/>
    <w:rsid w:val="006A734F"/>
    <w:rsid w:val="00733C5E"/>
    <w:rsid w:val="00766F68"/>
    <w:rsid w:val="007716C5"/>
    <w:rsid w:val="00794B35"/>
    <w:rsid w:val="007A162F"/>
    <w:rsid w:val="00815FC0"/>
    <w:rsid w:val="008343B8"/>
    <w:rsid w:val="008533FE"/>
    <w:rsid w:val="00877BE6"/>
    <w:rsid w:val="008A3B90"/>
    <w:rsid w:val="008D4D99"/>
    <w:rsid w:val="008E64F4"/>
    <w:rsid w:val="008F7720"/>
    <w:rsid w:val="00907853"/>
    <w:rsid w:val="009558B2"/>
    <w:rsid w:val="009838CD"/>
    <w:rsid w:val="009B25D1"/>
    <w:rsid w:val="009D5536"/>
    <w:rsid w:val="009D713A"/>
    <w:rsid w:val="00A1714E"/>
    <w:rsid w:val="00A17897"/>
    <w:rsid w:val="00A2578C"/>
    <w:rsid w:val="00A8052C"/>
    <w:rsid w:val="00AD4FBD"/>
    <w:rsid w:val="00B17789"/>
    <w:rsid w:val="00B263F4"/>
    <w:rsid w:val="00B60F5D"/>
    <w:rsid w:val="00B81E60"/>
    <w:rsid w:val="00BC1B63"/>
    <w:rsid w:val="00C0160A"/>
    <w:rsid w:val="00C0360A"/>
    <w:rsid w:val="00C07F5B"/>
    <w:rsid w:val="00C14673"/>
    <w:rsid w:val="00C47FC4"/>
    <w:rsid w:val="00CA3159"/>
    <w:rsid w:val="00CF37D9"/>
    <w:rsid w:val="00D17AA9"/>
    <w:rsid w:val="00D25B75"/>
    <w:rsid w:val="00DC02C0"/>
    <w:rsid w:val="00E33CC0"/>
    <w:rsid w:val="00E34AF9"/>
    <w:rsid w:val="00EC477D"/>
    <w:rsid w:val="00EE683F"/>
    <w:rsid w:val="00F531F9"/>
    <w:rsid w:val="00F668F9"/>
    <w:rsid w:val="00F6783B"/>
    <w:rsid w:val="00FE2CE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E76D-5124-4097-83E5-C032352C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Елена Фролова</cp:lastModifiedBy>
  <cp:revision>27</cp:revision>
  <dcterms:created xsi:type="dcterms:W3CDTF">2016-10-31T05:20:00Z</dcterms:created>
  <dcterms:modified xsi:type="dcterms:W3CDTF">2022-03-30T16:10:00Z</dcterms:modified>
</cp:coreProperties>
</file>