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40F98" w:rsidRPr="00BA0497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540F98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r w:rsidRPr="00BA0497">
        <w:rPr>
          <w:rFonts w:eastAsia="Times New Roman"/>
          <w:szCs w:val="28"/>
        </w:rPr>
        <w:t>по</w:t>
      </w:r>
      <w:r w:rsidR="00CC799E" w:rsidRPr="00CC799E">
        <w:t>«</w:t>
      </w:r>
      <w:r w:rsidR="00E20B01" w:rsidRPr="00E20B01">
        <w:rPr>
          <w:szCs w:val="28"/>
        </w:rPr>
        <w:t>Б.2.В.П.2 Практика по получению профессиональных умений и опыта профессиональной деятельности</w:t>
      </w:r>
      <w:r w:rsidR="00CC799E" w:rsidRPr="00E20B01">
        <w:rPr>
          <w:szCs w:val="28"/>
        </w:rPr>
        <w:t>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540F9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7955" w:rsidRDefault="00540F98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1" w:name="BookmarkWhereDelChr13"/>
      <w:bookmarkEnd w:id="1"/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  <w:sectPr w:rsidR="00CA7955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Год набора </w:t>
      </w:r>
      <w:r w:rsidR="00A448A7">
        <w:rPr>
          <w:sz w:val="24"/>
        </w:rPr>
        <w:t>2020</w:t>
      </w:r>
    </w:p>
    <w:p w:rsidR="00E46D82" w:rsidRPr="005F6B17" w:rsidRDefault="00E46D82" w:rsidP="00E46D82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E46D82" w:rsidRPr="005F6B17" w:rsidRDefault="00E46D82" w:rsidP="00E46D82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448A7" w:rsidRDefault="00A448A7" w:rsidP="00A448A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A448A7" w:rsidRDefault="00A448A7" w:rsidP="00A448A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E46D82" w:rsidRPr="005F6B17" w:rsidRDefault="00E46D82" w:rsidP="00E46D82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E46D82" w:rsidRPr="005F6B17" w:rsidTr="007836F1">
        <w:tc>
          <w:tcPr>
            <w:tcW w:w="6855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6D82" w:rsidRPr="005F6B17" w:rsidRDefault="00E46D82" w:rsidP="0054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A448A7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E46D82" w:rsidRPr="005F6B17" w:rsidTr="007836F1">
        <w:tc>
          <w:tcPr>
            <w:tcW w:w="6855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6D82" w:rsidRPr="005F6B17" w:rsidRDefault="00E46D82" w:rsidP="0054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A448A7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E46D82" w:rsidRPr="005F6B17" w:rsidRDefault="00E46D82" w:rsidP="00E46D8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6C24FF" w:rsidRPr="006C24FF" w:rsidTr="0033725A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985" w:type="dxa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Наименование оц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ночного средства</w:t>
            </w:r>
          </w:p>
        </w:tc>
      </w:tr>
      <w:tr w:rsidR="006C24FF" w:rsidRPr="006C24FF" w:rsidTr="0033725A">
        <w:trPr>
          <w:trHeight w:val="1789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командообразования; 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принципы толерантного поведения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ные различия</w:t>
            </w: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процессе совместной деятельности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навыками 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работы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136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принципы оказания первой помощи пострадавшим в условиях чрезвычайных ситуаций; 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использовать приемы первой помощь и методы защиты в условиях чрезвычайных ситуаций;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Владеть: </w:t>
            </w:r>
          </w:p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навыками оказания первой помощи в условиях чрезвычайных ситуаций.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1277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ОПК-6 способность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экспериментальные методы работы с биологическими объектами в полевых и лабораторных условиях; принципы работы с современной аппаратурой.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Уметь: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применять современные экспериментальные методы работы с биологическими объектами в полевых и лабораторных условиях;  обосновывать результаты проведенных исследований. 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навыками применения современных экспериментальных методов работы с биологическими объектами в полевых и лабораторных условиях; навыками работы с современной аппаратурой.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2362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</w:t>
            </w:r>
            <w:r w:rsidRPr="006C24FF">
              <w:rPr>
                <w:sz w:val="20"/>
                <w:szCs w:val="20"/>
              </w:rPr>
              <w:t>о</w:t>
            </w:r>
            <w:r w:rsidRPr="006C24FF">
              <w:rPr>
                <w:sz w:val="20"/>
                <w:szCs w:val="20"/>
              </w:rPr>
              <w:t>временной биологии: биотехнологию, генную инженерию; роль биологических достижений в развитии сельского хозяйства, медицины и др.;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проводить экологические исследования; ориентироваться в экологическом разнообразии биоты обсл</w:t>
            </w:r>
            <w:r w:rsidRPr="006C24FF">
              <w:rPr>
                <w:sz w:val="20"/>
                <w:szCs w:val="20"/>
              </w:rPr>
              <w:t>е</w:t>
            </w:r>
            <w:r w:rsidRPr="006C24FF">
              <w:rPr>
                <w:sz w:val="20"/>
                <w:szCs w:val="20"/>
              </w:rPr>
              <w:t>дуемых районов;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приемами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методикой работы с микроскопом, планирования экспериментов; приемами выполнения 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430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6C24FF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6C24FF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C24FF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исследований;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Уметь:</w:t>
            </w:r>
          </w:p>
          <w:p w:rsidR="006C24FF" w:rsidRPr="006C24FF" w:rsidRDefault="006C24FF" w:rsidP="006C24F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6C24FF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1" w:tooltip="Практические работы" w:history="1">
              <w:r w:rsidRPr="006C24FF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C24FF">
              <w:rPr>
                <w:rFonts w:ascii="Times New Roman" w:hAnsi="Times New Roman"/>
                <w:sz w:val="20"/>
              </w:rPr>
              <w:t>, связанные с изучением растений; критически анализ</w:t>
            </w:r>
            <w:r w:rsidRPr="006C24FF">
              <w:rPr>
                <w:rFonts w:ascii="Times New Roman" w:hAnsi="Times New Roman"/>
                <w:sz w:val="20"/>
              </w:rPr>
              <w:t>и</w:t>
            </w:r>
            <w:r w:rsidRPr="006C24FF">
              <w:rPr>
                <w:rFonts w:ascii="Times New Roman" w:hAnsi="Times New Roman"/>
                <w:sz w:val="20"/>
              </w:rPr>
              <w:t>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</w:t>
            </w:r>
            <w:r w:rsidRPr="006C24FF">
              <w:rPr>
                <w:rFonts w:ascii="Times New Roman" w:hAnsi="Times New Roman"/>
                <w:sz w:val="20"/>
              </w:rPr>
              <w:t>а</w:t>
            </w:r>
            <w:r w:rsidRPr="006C24FF">
              <w:rPr>
                <w:rFonts w:ascii="Times New Roman" w:hAnsi="Times New Roman"/>
                <w:sz w:val="20"/>
              </w:rPr>
              <w:t>дач;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  <w:r w:rsidRPr="006C24FF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430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критерии, отличающие живые системы от объектов неживой природы; концепции и перспективы разв</w:t>
            </w:r>
            <w:r w:rsidRPr="006C24FF">
              <w:rPr>
                <w:sz w:val="20"/>
                <w:szCs w:val="20"/>
              </w:rPr>
              <w:t>и</w:t>
            </w:r>
            <w:r w:rsidRPr="006C24FF">
              <w:rPr>
                <w:sz w:val="20"/>
                <w:szCs w:val="20"/>
              </w:rPr>
              <w:t>тия биологических наук;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проводить описание биологических объектов; применять современное оборудование во флористич</w:t>
            </w:r>
            <w:r w:rsidRPr="006C24FF">
              <w:rPr>
                <w:sz w:val="20"/>
                <w:szCs w:val="20"/>
              </w:rPr>
              <w:t>е</w:t>
            </w:r>
            <w:r w:rsidRPr="006C24FF">
              <w:rPr>
                <w:sz w:val="20"/>
                <w:szCs w:val="20"/>
              </w:rPr>
              <w:t>ских исследованиях в камеральных условиях;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методами планирования,  разработки и опытом проведения экологических экспериментов;  методами математической обработки экспериментальных данных; приёмами проведения обработки, анализа, си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теза, управления и интерпретации </w:t>
            </w:r>
            <w:r w:rsidRPr="006C24F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 полевых и лабораторных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E46D82" w:rsidRDefault="004829E3" w:rsidP="00E46D82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9E3" w:rsidRPr="00593B34" w:rsidRDefault="004829E3" w:rsidP="00593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C24FF" w:rsidRPr="00131535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6C24FF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6C24FF" w:rsidRPr="00CE32F6" w:rsidRDefault="006C24FF" w:rsidP="006C24FF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степи: природные и антропогенные факторы фрагментации.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особенности покрытосеменных деревьев и кустарн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.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лесных полос на основные физические свойства почв с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лесных полос на гумусное состояние почв сопредельных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Насекомые - вредители Бузулукского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Особенности разведения пчел в условиях Бузулукского района.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</w:t>
      </w:r>
      <w:r w:rsidRPr="00CE32F6">
        <w:rPr>
          <w:rFonts w:ascii="Times New Roman" w:hAnsi="Times New Roman" w:cs="Times New Roman"/>
          <w:sz w:val="28"/>
          <w:szCs w:val="28"/>
        </w:rPr>
        <w:t>и</w:t>
      </w:r>
      <w:r w:rsidRPr="00CE32F6">
        <w:rPr>
          <w:rFonts w:ascii="Times New Roman" w:hAnsi="Times New Roman" w:cs="Times New Roman"/>
          <w:sz w:val="28"/>
          <w:szCs w:val="28"/>
        </w:rPr>
        <w:t>тории Бузулукского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соснового подкорного клопа.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Определение средней яйценоскости кур в подсобных хозяйствах Б</w:t>
      </w:r>
      <w:r w:rsidRPr="00CE32F6">
        <w:rPr>
          <w:rFonts w:ascii="Times New Roman" w:hAnsi="Times New Roman" w:cs="Times New Roman"/>
          <w:sz w:val="28"/>
          <w:szCs w:val="28"/>
        </w:rPr>
        <w:t>у</w:t>
      </w:r>
      <w:r w:rsidRPr="00CE32F6">
        <w:rPr>
          <w:rFonts w:ascii="Times New Roman" w:hAnsi="Times New Roman" w:cs="Times New Roman"/>
          <w:sz w:val="28"/>
          <w:szCs w:val="28"/>
        </w:rPr>
        <w:t>зулукского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проблемы региона как фактор развития заболева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е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мости щитовидной железой.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органа зрения.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питания на желудочно-кишечный тракт ребенка до одного года.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уроплазм на организм человека. Современные методы д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агностики уроплазм.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пищевых веществ в функционировании системы антиокс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дантной защиты организма детей и подростков.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основы организации школьного обучения.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хронических урогенитальных инфекций на внутриутробное развитие плода.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организм человека Helikobakter временные методы д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агностики Helikobakter.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школьников в школах г. Бузулука и Бузулу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6C24FF" w:rsidRPr="00CE32F6" w:rsidRDefault="006C24FF" w:rsidP="006C24FF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техносферная безопасность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Экологический мониторинг природно – антропогенной среды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системы, популяции организмов.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древесно-кустарниковых интродуцентов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тяжелых металлов на морфо-физиологические особенности растений.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а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Мероприятия по охране окружающей среды на станции техобслужив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Экологический мониторинг пруда ...</w:t>
      </w:r>
    </w:p>
    <w:p w:rsidR="006C24FF" w:rsidRPr="00D06633" w:rsidRDefault="006C24FF" w:rsidP="006C24FF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 и согласованию заведующим кафедрой. </w:t>
      </w:r>
    </w:p>
    <w:p w:rsidR="006C24FF" w:rsidRPr="00E97613" w:rsidRDefault="006C24FF" w:rsidP="006C24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6C24FF" w:rsidRPr="00CE32F6" w:rsidRDefault="006C24FF" w:rsidP="006C24FF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6C24FF" w:rsidRPr="00ED68E2" w:rsidTr="0033725A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ED68E2" w:rsidTr="0033725A">
        <w:trPr>
          <w:trHeight w:val="1014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6C24FF" w:rsidRPr="00F15D5C" w:rsidRDefault="006C24FF" w:rsidP="0033725A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зад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ния.</w:t>
            </w: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6C24FF" w:rsidRPr="00ED68E2" w:rsidTr="0033725A">
        <w:trPr>
          <w:trHeight w:val="892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6C24FF" w:rsidRPr="00ED68E2" w:rsidTr="0033725A">
        <w:trPr>
          <w:trHeight w:val="1460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6C24FF" w:rsidRPr="00ED68E2" w:rsidTr="0033725A">
        <w:trPr>
          <w:trHeight w:val="845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C24FF" w:rsidRPr="00ED68E2" w:rsidRDefault="006C24FF" w:rsidP="006C24FF">
      <w:pPr>
        <w:rPr>
          <w:i/>
          <w:sz w:val="24"/>
          <w:szCs w:val="24"/>
        </w:rPr>
      </w:pPr>
    </w:p>
    <w:p w:rsidR="006C24FF" w:rsidRDefault="006C24FF" w:rsidP="006C24F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6C24FF" w:rsidRPr="00F15D5C" w:rsidRDefault="006C24FF" w:rsidP="006C24F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6C24FF" w:rsidRPr="00F15D5C" w:rsidTr="0033725A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15D5C" w:rsidTr="0033725A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6C24FF" w:rsidRPr="00D27704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C24FF" w:rsidRPr="00F15D5C" w:rsidTr="0033725A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6C24FF" w:rsidRPr="00F15D5C" w:rsidTr="0033725A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6C24FF" w:rsidRPr="00F15D5C" w:rsidTr="0033725A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6C24FF" w:rsidRPr="00F15D5C" w:rsidRDefault="006C24FF" w:rsidP="006C24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4FF" w:rsidRPr="00F15D5C" w:rsidRDefault="006C24FF" w:rsidP="006C24FF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6C24FF" w:rsidRPr="00456303" w:rsidRDefault="006C24FF" w:rsidP="006C24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>Аттестация по итогам практики проводится на основании оформле</w:t>
      </w:r>
      <w:r w:rsidRPr="00456303">
        <w:rPr>
          <w:rStyle w:val="51"/>
          <w:rFonts w:eastAsiaTheme="minorHAnsi"/>
          <w:sz w:val="28"/>
          <w:szCs w:val="28"/>
        </w:rPr>
        <w:t>н</w:t>
      </w:r>
      <w:r w:rsidRPr="00456303">
        <w:rPr>
          <w:rStyle w:val="51"/>
          <w:rFonts w:eastAsiaTheme="minorHAnsi"/>
          <w:sz w:val="28"/>
          <w:szCs w:val="28"/>
        </w:rPr>
        <w:t xml:space="preserve">ного в соответствии с установленными требованиями письменного отчета студента. </w:t>
      </w:r>
    </w:p>
    <w:p w:rsidR="006C24FF" w:rsidRDefault="006C24FF" w:rsidP="006C24FF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6C24FF" w:rsidRDefault="006C24FF" w:rsidP="006C24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6C24FF" w:rsidRPr="00F15D5C" w:rsidRDefault="006C24FF" w:rsidP="006C24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6C24FF" w:rsidRPr="00F37F2F" w:rsidTr="0033725A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37F2F" w:rsidTr="0033725A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6C24FF" w:rsidRPr="00F37F2F" w:rsidTr="0033725A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6C24FF" w:rsidRPr="00F37F2F" w:rsidTr="0033725A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6C24FF" w:rsidRPr="00F37F2F" w:rsidTr="0033725A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6C24FF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5131DA" w:rsidRDefault="00B35C80" w:rsidP="006C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9F" w:rsidRDefault="00F1309F" w:rsidP="00CE176D">
      <w:pPr>
        <w:spacing w:after="0" w:line="240" w:lineRule="auto"/>
      </w:pPr>
      <w:r>
        <w:separator/>
      </w:r>
    </w:p>
  </w:endnote>
  <w:endnote w:type="continuationSeparator" w:id="1">
    <w:p w:rsidR="00F1309F" w:rsidRDefault="00F1309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55" w:rsidRDefault="00845015">
    <w:pPr>
      <w:pStyle w:val="ad"/>
      <w:jc w:val="right"/>
    </w:pPr>
    <w:r>
      <w:fldChar w:fldCharType="begin"/>
    </w:r>
    <w:r w:rsidR="00E46D82">
      <w:instrText>PAGE   \* MERGEFORMAT</w:instrText>
    </w:r>
    <w:r>
      <w:fldChar w:fldCharType="separate"/>
    </w:r>
    <w:r w:rsidR="00A448A7">
      <w:rPr>
        <w:noProof/>
      </w:rPr>
      <w:t>1</w:t>
    </w:r>
    <w:r>
      <w:rPr>
        <w:noProof/>
      </w:rPr>
      <w:fldChar w:fldCharType="end"/>
    </w:r>
  </w:p>
  <w:p w:rsidR="00CA7955" w:rsidRPr="007E58DD" w:rsidRDefault="00CA7955" w:rsidP="007E58DD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F300F" w:rsidRDefault="0084501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A448A7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9F" w:rsidRDefault="00F1309F" w:rsidP="00CE176D">
      <w:pPr>
        <w:spacing w:after="0" w:line="240" w:lineRule="auto"/>
      </w:pPr>
      <w:r>
        <w:separator/>
      </w:r>
    </w:p>
  </w:footnote>
  <w:footnote w:type="continuationSeparator" w:id="1">
    <w:p w:rsidR="00F1309F" w:rsidRDefault="00F1309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12584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62730"/>
    <w:rsid w:val="003843BC"/>
    <w:rsid w:val="00391FD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6465"/>
    <w:rsid w:val="0044591C"/>
    <w:rsid w:val="004515D7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0F98"/>
    <w:rsid w:val="00542CB2"/>
    <w:rsid w:val="00584A24"/>
    <w:rsid w:val="00593B34"/>
    <w:rsid w:val="005B2E1C"/>
    <w:rsid w:val="005B42EC"/>
    <w:rsid w:val="005D3C37"/>
    <w:rsid w:val="005F389B"/>
    <w:rsid w:val="00600B1F"/>
    <w:rsid w:val="0061792D"/>
    <w:rsid w:val="0064258F"/>
    <w:rsid w:val="006A55E3"/>
    <w:rsid w:val="006A6D52"/>
    <w:rsid w:val="006C24FF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45015"/>
    <w:rsid w:val="0085405F"/>
    <w:rsid w:val="0087350C"/>
    <w:rsid w:val="00884880"/>
    <w:rsid w:val="008933D6"/>
    <w:rsid w:val="00897D6C"/>
    <w:rsid w:val="008B0CC0"/>
    <w:rsid w:val="008E4B38"/>
    <w:rsid w:val="00913981"/>
    <w:rsid w:val="00924C45"/>
    <w:rsid w:val="009261AF"/>
    <w:rsid w:val="009334D6"/>
    <w:rsid w:val="00972FE7"/>
    <w:rsid w:val="0098742C"/>
    <w:rsid w:val="009913A1"/>
    <w:rsid w:val="009B72BC"/>
    <w:rsid w:val="009D16CC"/>
    <w:rsid w:val="009D2823"/>
    <w:rsid w:val="009D2D0B"/>
    <w:rsid w:val="009D744B"/>
    <w:rsid w:val="009F1378"/>
    <w:rsid w:val="009F5B8E"/>
    <w:rsid w:val="00A145C3"/>
    <w:rsid w:val="00A22231"/>
    <w:rsid w:val="00A448A7"/>
    <w:rsid w:val="00A54846"/>
    <w:rsid w:val="00A55702"/>
    <w:rsid w:val="00A655AB"/>
    <w:rsid w:val="00A67427"/>
    <w:rsid w:val="00A95A0D"/>
    <w:rsid w:val="00AA71F2"/>
    <w:rsid w:val="00AB5EB5"/>
    <w:rsid w:val="00AC2119"/>
    <w:rsid w:val="00AC3905"/>
    <w:rsid w:val="00AD12C5"/>
    <w:rsid w:val="00AF30CD"/>
    <w:rsid w:val="00AF7E58"/>
    <w:rsid w:val="00B03170"/>
    <w:rsid w:val="00B05816"/>
    <w:rsid w:val="00B35C80"/>
    <w:rsid w:val="00B458BC"/>
    <w:rsid w:val="00B65277"/>
    <w:rsid w:val="00B87057"/>
    <w:rsid w:val="00BA5FE3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A7955"/>
    <w:rsid w:val="00CB1D8A"/>
    <w:rsid w:val="00CC4537"/>
    <w:rsid w:val="00CC799E"/>
    <w:rsid w:val="00CE176D"/>
    <w:rsid w:val="00CE521D"/>
    <w:rsid w:val="00D06633"/>
    <w:rsid w:val="00D06B20"/>
    <w:rsid w:val="00D219AC"/>
    <w:rsid w:val="00D275D7"/>
    <w:rsid w:val="00D945DD"/>
    <w:rsid w:val="00DA221B"/>
    <w:rsid w:val="00DA6566"/>
    <w:rsid w:val="00DC20A4"/>
    <w:rsid w:val="00DD193A"/>
    <w:rsid w:val="00DD7EBD"/>
    <w:rsid w:val="00DF081E"/>
    <w:rsid w:val="00E1515E"/>
    <w:rsid w:val="00E20B01"/>
    <w:rsid w:val="00E220EF"/>
    <w:rsid w:val="00E249A6"/>
    <w:rsid w:val="00E44C83"/>
    <w:rsid w:val="00E46D82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309F"/>
    <w:rsid w:val="00F15F94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  <w:lang w:eastAsia="ru-RU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6C2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6C2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6C24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C24F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0C1A-8CAB-47BF-8063-EA43075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73</cp:revision>
  <cp:lastPrinted>2019-10-08T08:04:00Z</cp:lastPrinted>
  <dcterms:created xsi:type="dcterms:W3CDTF">2016-09-22T09:12:00Z</dcterms:created>
  <dcterms:modified xsi:type="dcterms:W3CDTF">2020-01-05T14:47:00Z</dcterms:modified>
</cp:coreProperties>
</file>