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36" w:rsidRPr="009E237D" w:rsidRDefault="00AA1A36" w:rsidP="00AA1A36">
      <w:pPr>
        <w:pStyle w:val="ReportHead"/>
        <w:rPr>
          <w:color w:val="000000" w:themeColor="text1"/>
          <w:sz w:val="24"/>
        </w:rPr>
      </w:pPr>
      <w:bookmarkStart w:id="0" w:name="BookmarkTestIsMustDelChr13"/>
      <w:bookmarkEnd w:id="0"/>
      <w:r w:rsidRPr="009E237D">
        <w:rPr>
          <w:color w:val="000000" w:themeColor="text1"/>
          <w:sz w:val="24"/>
        </w:rPr>
        <w:t>Минобрнауки России</w:t>
      </w:r>
    </w:p>
    <w:p w:rsidR="00AA1A36" w:rsidRPr="009E237D" w:rsidRDefault="00AA1A36" w:rsidP="00AA1A36">
      <w:pPr>
        <w:pStyle w:val="ReportHead"/>
        <w:rPr>
          <w:color w:val="000000" w:themeColor="text1"/>
          <w:sz w:val="24"/>
        </w:rPr>
      </w:pPr>
    </w:p>
    <w:p w:rsidR="00AA1A36" w:rsidRPr="009E237D" w:rsidRDefault="00AA1A36" w:rsidP="00AA1A36">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AA1A36" w:rsidRPr="009E237D" w:rsidRDefault="00AA1A36" w:rsidP="00AA1A36">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AA1A36" w:rsidRPr="009E237D" w:rsidRDefault="00AA1A36" w:rsidP="00AA1A36">
      <w:pPr>
        <w:pStyle w:val="ReportHead"/>
        <w:rPr>
          <w:color w:val="000000" w:themeColor="text1"/>
          <w:sz w:val="24"/>
        </w:rPr>
      </w:pPr>
      <w:r w:rsidRPr="009E237D">
        <w:rPr>
          <w:color w:val="000000" w:themeColor="text1"/>
          <w:sz w:val="24"/>
        </w:rPr>
        <w:t>высшего образования</w:t>
      </w:r>
    </w:p>
    <w:p w:rsidR="00AA1A36" w:rsidRPr="009E237D" w:rsidRDefault="00AA1A36" w:rsidP="00AA1A36">
      <w:pPr>
        <w:pStyle w:val="ReportHead"/>
        <w:rPr>
          <w:b/>
          <w:color w:val="000000" w:themeColor="text1"/>
          <w:sz w:val="24"/>
        </w:rPr>
      </w:pPr>
      <w:r w:rsidRPr="009E237D">
        <w:rPr>
          <w:b/>
          <w:color w:val="000000" w:themeColor="text1"/>
          <w:sz w:val="24"/>
        </w:rPr>
        <w:t>«Оренбургский государственный университет»</w:t>
      </w:r>
    </w:p>
    <w:p w:rsidR="00AA1A36" w:rsidRPr="009E237D" w:rsidRDefault="00AA1A36" w:rsidP="00AA1A36">
      <w:pPr>
        <w:pStyle w:val="ReportHead"/>
        <w:suppressAutoHyphens/>
        <w:rPr>
          <w:b/>
          <w:color w:val="000000" w:themeColor="text1"/>
          <w:sz w:val="24"/>
        </w:rPr>
      </w:pPr>
    </w:p>
    <w:p w:rsidR="00AA1A36" w:rsidRPr="009E237D" w:rsidRDefault="00AA1A36" w:rsidP="00AA1A36">
      <w:pPr>
        <w:pStyle w:val="ReportHead"/>
        <w:suppressAutoHyphens/>
        <w:rPr>
          <w:color w:val="000000" w:themeColor="text1"/>
          <w:sz w:val="24"/>
        </w:rPr>
      </w:pPr>
    </w:p>
    <w:p w:rsidR="00AA1A36" w:rsidRPr="00DD5B79" w:rsidRDefault="00AA1A36" w:rsidP="00AA1A36">
      <w:pPr>
        <w:pStyle w:val="ReportHead"/>
        <w:suppressAutoHyphens/>
        <w:rPr>
          <w:rFonts w:eastAsia="Calibri"/>
          <w:sz w:val="24"/>
        </w:rPr>
      </w:pPr>
      <w:r w:rsidRPr="009E237D">
        <w:rPr>
          <w:color w:val="000000" w:themeColor="text1"/>
          <w:sz w:val="24"/>
        </w:rPr>
        <w:t xml:space="preserve">Кафедра </w:t>
      </w:r>
      <w:r w:rsidRPr="00DD5B79">
        <w:rPr>
          <w:rFonts w:eastAsia="Calibri"/>
          <w:sz w:val="24"/>
        </w:rPr>
        <w:t>финансов и кредита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b/>
          <w:color w:val="000000" w:themeColor="text1"/>
          <w:sz w:val="32"/>
        </w:rPr>
      </w:pPr>
      <w:r w:rsidRPr="009E237D">
        <w:rPr>
          <w:b/>
          <w:color w:val="000000" w:themeColor="text1"/>
          <w:sz w:val="32"/>
        </w:rPr>
        <w:t>Фонд</w:t>
      </w:r>
    </w:p>
    <w:p w:rsidR="00AA1A36" w:rsidRDefault="00AA1A36" w:rsidP="00AA1A36">
      <w:pPr>
        <w:pStyle w:val="ReportHead"/>
        <w:suppressAutoHyphens/>
        <w:rPr>
          <w:b/>
          <w:color w:val="000000" w:themeColor="text1"/>
          <w:sz w:val="32"/>
        </w:rPr>
      </w:pPr>
      <w:r w:rsidRPr="009E237D">
        <w:rPr>
          <w:b/>
          <w:color w:val="000000" w:themeColor="text1"/>
          <w:sz w:val="32"/>
        </w:rPr>
        <w:t>оценочных средств</w:t>
      </w:r>
    </w:p>
    <w:p w:rsidR="00AA1A36" w:rsidRPr="009E237D" w:rsidRDefault="00AA1A36" w:rsidP="00AA1A36">
      <w:pPr>
        <w:pStyle w:val="ReportHead"/>
        <w:suppressAutoHyphens/>
        <w:rPr>
          <w:b/>
          <w:color w:val="000000" w:themeColor="text1"/>
          <w:sz w:val="32"/>
        </w:rPr>
      </w:pPr>
    </w:p>
    <w:p w:rsidR="00AA1A36" w:rsidRPr="009E237D" w:rsidRDefault="00AA1A36" w:rsidP="00AA1A36">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Pr="005165D8">
        <w:rPr>
          <w:i/>
          <w:color w:val="000000" w:themeColor="text1"/>
        </w:rPr>
        <w:t>Б1.Д.В.5 Международные стандарты финансовой отчетности</w:t>
      </w:r>
      <w:r w:rsidRPr="009E237D">
        <w:rPr>
          <w:i/>
          <w:color w:val="000000" w:themeColor="text1"/>
        </w:rPr>
        <w:t>»</w:t>
      </w:r>
    </w:p>
    <w:p w:rsidR="00AA1A36" w:rsidRPr="009E237D" w:rsidRDefault="00AA1A36" w:rsidP="00AA1A36">
      <w:pPr>
        <w:pStyle w:val="ReportHead"/>
        <w:rPr>
          <w:i/>
          <w:color w:val="000000" w:themeColor="text1"/>
        </w:rPr>
      </w:pPr>
    </w:p>
    <w:p w:rsidR="00AA1A36" w:rsidRPr="009E237D" w:rsidRDefault="00AA1A36" w:rsidP="00AA1A36">
      <w:pPr>
        <w:pStyle w:val="ReportHead"/>
        <w:suppressAutoHyphens/>
        <w:rPr>
          <w:i/>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spacing w:line="360" w:lineRule="auto"/>
        <w:rPr>
          <w:color w:val="000000" w:themeColor="text1"/>
        </w:rPr>
      </w:pPr>
      <w:r w:rsidRPr="009E237D">
        <w:rPr>
          <w:color w:val="000000" w:themeColor="text1"/>
        </w:rPr>
        <w:t>Уровень высшего образования</w:t>
      </w:r>
    </w:p>
    <w:p w:rsidR="00AA1A36" w:rsidRPr="009E237D" w:rsidRDefault="00AA1A36" w:rsidP="00AA1A36">
      <w:pPr>
        <w:pStyle w:val="ReportHead"/>
        <w:suppressAutoHyphens/>
        <w:spacing w:line="360" w:lineRule="auto"/>
        <w:rPr>
          <w:color w:val="000000" w:themeColor="text1"/>
        </w:rPr>
      </w:pPr>
      <w:r w:rsidRPr="009E237D">
        <w:rPr>
          <w:color w:val="000000" w:themeColor="text1"/>
        </w:rPr>
        <w:t>БАКАЛАВРИАТ</w:t>
      </w:r>
    </w:p>
    <w:p w:rsidR="00AA1A36" w:rsidRPr="009E237D" w:rsidRDefault="00AA1A36" w:rsidP="00AA1A36">
      <w:pPr>
        <w:pStyle w:val="ReportHead"/>
        <w:suppressAutoHyphens/>
        <w:rPr>
          <w:color w:val="000000" w:themeColor="text1"/>
        </w:rPr>
      </w:pPr>
      <w:r w:rsidRPr="009E237D">
        <w:rPr>
          <w:color w:val="000000" w:themeColor="text1"/>
        </w:rPr>
        <w:t>Направление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38.03.01 Экономика</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Финансы и кредит</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AA1A36" w:rsidRPr="009E237D" w:rsidRDefault="00AA1A36" w:rsidP="00AA1A36">
      <w:pPr>
        <w:pStyle w:val="ReportHead"/>
        <w:suppressAutoHyphens/>
        <w:spacing w:before="120"/>
        <w:rPr>
          <w:color w:val="000000" w:themeColor="text1"/>
        </w:rPr>
      </w:pPr>
      <w:r w:rsidRPr="009E237D">
        <w:rPr>
          <w:color w:val="000000" w:themeColor="text1"/>
        </w:rPr>
        <w:t>Тип образовательной программы</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rPr>
      </w:pPr>
      <w:r w:rsidRPr="009E237D">
        <w:rPr>
          <w:color w:val="000000" w:themeColor="text1"/>
        </w:rPr>
        <w:t>Квалификация</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Бакалавр</w:t>
      </w:r>
    </w:p>
    <w:p w:rsidR="00AA1A36" w:rsidRPr="00AA1A36" w:rsidRDefault="00AA1A36" w:rsidP="00AA1A36">
      <w:pPr>
        <w:pStyle w:val="ReportHead"/>
        <w:suppressAutoHyphens/>
        <w:spacing w:before="120"/>
        <w:rPr>
          <w:color w:val="000000" w:themeColor="text1"/>
          <w:szCs w:val="28"/>
        </w:rPr>
      </w:pPr>
      <w:r w:rsidRPr="00AA1A36">
        <w:rPr>
          <w:color w:val="000000" w:themeColor="text1"/>
          <w:szCs w:val="28"/>
        </w:rPr>
        <w:t>Форма обучения</w:t>
      </w:r>
    </w:p>
    <w:p w:rsidR="00AA1A36" w:rsidRPr="00AA1A36" w:rsidRDefault="00042F9E" w:rsidP="00AA1A36">
      <w:pPr>
        <w:pStyle w:val="ReportHead"/>
        <w:suppressAutoHyphens/>
        <w:rPr>
          <w:i/>
          <w:color w:val="000000" w:themeColor="text1"/>
          <w:szCs w:val="28"/>
          <w:u w:val="single"/>
        </w:rPr>
      </w:pPr>
      <w:r>
        <w:rPr>
          <w:i/>
          <w:color w:val="000000" w:themeColor="text1"/>
          <w:szCs w:val="28"/>
          <w:u w:val="single"/>
        </w:rPr>
        <w:t>Оч</w:t>
      </w:r>
      <w:bookmarkStart w:id="1" w:name="_GoBack"/>
      <w:bookmarkEnd w:id="1"/>
      <w:r w:rsidR="00AA1A36" w:rsidRPr="00AA1A36">
        <w:rPr>
          <w:i/>
          <w:color w:val="000000" w:themeColor="text1"/>
          <w:szCs w:val="28"/>
          <w:u w:val="single"/>
        </w:rPr>
        <w:t>ная</w:t>
      </w:r>
    </w:p>
    <w:p w:rsidR="00AA1A36" w:rsidRPr="009E237D" w:rsidRDefault="00AA1A36" w:rsidP="00AA1A36">
      <w:pPr>
        <w:pStyle w:val="ReportHead"/>
        <w:suppressAutoHyphens/>
        <w:rPr>
          <w:color w:val="000000" w:themeColor="text1"/>
        </w:rPr>
      </w:pPr>
      <w:bookmarkStart w:id="2" w:name="BookmarkWhereDelChr13"/>
      <w:bookmarkEnd w:id="2"/>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sectPr w:rsidR="00AA1A36"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2021</w:t>
      </w:r>
    </w:p>
    <w:p w:rsidR="00AA1A36" w:rsidRDefault="00AA1A36" w:rsidP="00F76571">
      <w:pPr>
        <w:pStyle w:val="ReportHead"/>
        <w:jc w:val="both"/>
        <w:rPr>
          <w:color w:val="000000" w:themeColor="text1"/>
          <w:sz w:val="24"/>
          <w:szCs w:val="24"/>
        </w:rPr>
      </w:pPr>
    </w:p>
    <w:p w:rsidR="00F76571" w:rsidRPr="00AA1A36" w:rsidRDefault="0050582D" w:rsidP="00F76571">
      <w:pPr>
        <w:pStyle w:val="ReportHead"/>
        <w:jc w:val="both"/>
        <w:rPr>
          <w:i/>
          <w:color w:val="000000" w:themeColor="text1"/>
          <w:sz w:val="24"/>
          <w:szCs w:val="24"/>
        </w:rPr>
      </w:pPr>
      <w:r w:rsidRPr="00AA1A36">
        <w:rPr>
          <w:color w:val="000000" w:themeColor="text1"/>
          <w:sz w:val="24"/>
          <w:szCs w:val="24"/>
        </w:rPr>
        <w:t xml:space="preserve">Фонд оценочных средств предназначен для контроля знаний обучающихся по направлению подготовки </w:t>
      </w:r>
      <w:r w:rsidRPr="00AA1A36">
        <w:rPr>
          <w:i/>
          <w:color w:val="000000" w:themeColor="text1"/>
          <w:sz w:val="24"/>
          <w:szCs w:val="24"/>
          <w:u w:val="single"/>
        </w:rPr>
        <w:t>38.03.01 Экономика</w:t>
      </w:r>
      <w:r w:rsidRPr="00AA1A36">
        <w:rPr>
          <w:color w:val="000000" w:themeColor="text1"/>
          <w:sz w:val="24"/>
          <w:szCs w:val="24"/>
        </w:rPr>
        <w:t xml:space="preserve"> по дисциплине </w:t>
      </w:r>
      <w:r w:rsidR="00F76571" w:rsidRPr="00AA1A36">
        <w:rPr>
          <w:i/>
          <w:color w:val="000000" w:themeColor="text1"/>
          <w:sz w:val="24"/>
          <w:szCs w:val="24"/>
        </w:rPr>
        <w:t>«</w:t>
      </w:r>
      <w:r w:rsidR="005165D8" w:rsidRPr="00AA1A36">
        <w:rPr>
          <w:i/>
          <w:color w:val="000000" w:themeColor="text1"/>
          <w:sz w:val="24"/>
          <w:szCs w:val="24"/>
        </w:rPr>
        <w:t>Б1.Д.В.5 Международные стандарты финансовой отчетности</w:t>
      </w:r>
      <w:r w:rsidR="00F76571" w:rsidRPr="00AA1A36">
        <w:rPr>
          <w:i/>
          <w:color w:val="000000" w:themeColor="text1"/>
          <w:sz w:val="24"/>
          <w:szCs w:val="24"/>
        </w:rPr>
        <w:t>»</w:t>
      </w:r>
    </w:p>
    <w:p w:rsidR="00F76571" w:rsidRPr="00AA1A36" w:rsidRDefault="00F76571" w:rsidP="00F76571">
      <w:pPr>
        <w:pStyle w:val="ReportHead"/>
        <w:jc w:val="both"/>
        <w:rPr>
          <w:i/>
          <w:color w:val="000000" w:themeColor="text1"/>
          <w:sz w:val="24"/>
          <w:szCs w:val="24"/>
        </w:rPr>
      </w:pPr>
    </w:p>
    <w:p w:rsidR="0050582D" w:rsidRPr="00AA1A36" w:rsidRDefault="0050582D" w:rsidP="0050582D">
      <w:pPr>
        <w:pStyle w:val="ReportHead"/>
        <w:suppressAutoHyphens/>
        <w:jc w:val="both"/>
        <w:rPr>
          <w:color w:val="000000" w:themeColor="text1"/>
          <w:sz w:val="24"/>
          <w:szCs w:val="24"/>
          <w:u w:val="single"/>
        </w:rPr>
      </w:pPr>
    </w:p>
    <w:p w:rsidR="009A26B0" w:rsidRPr="00AA1A36" w:rsidRDefault="009A26B0" w:rsidP="009A26B0">
      <w:pPr>
        <w:pStyle w:val="ReportHead"/>
        <w:suppressAutoHyphens/>
        <w:ind w:firstLine="850"/>
        <w:jc w:val="both"/>
        <w:rPr>
          <w:sz w:val="24"/>
          <w:szCs w:val="24"/>
        </w:rPr>
      </w:pPr>
      <w:r w:rsidRPr="00AA1A36">
        <w:rPr>
          <w:sz w:val="24"/>
          <w:szCs w:val="24"/>
        </w:rPr>
        <w:t>Фонд оценочных средств рассмотрен и утвержден на заседании кафедры</w:t>
      </w:r>
    </w:p>
    <w:p w:rsidR="009A26B0" w:rsidRPr="00AA1A36" w:rsidRDefault="009A26B0" w:rsidP="009A26B0">
      <w:pPr>
        <w:pStyle w:val="ReportHead"/>
        <w:suppressAutoHyphens/>
        <w:ind w:firstLine="850"/>
        <w:jc w:val="both"/>
        <w:rPr>
          <w:sz w:val="24"/>
          <w:szCs w:val="24"/>
        </w:rPr>
      </w:pPr>
    </w:p>
    <w:p w:rsidR="009A26B0" w:rsidRPr="00AA1A36" w:rsidRDefault="009A26B0" w:rsidP="009A26B0">
      <w:pPr>
        <w:pStyle w:val="ReportHead"/>
        <w:tabs>
          <w:tab w:val="left" w:pos="10432"/>
        </w:tabs>
        <w:suppressAutoHyphens/>
        <w:jc w:val="both"/>
        <w:rPr>
          <w:sz w:val="24"/>
          <w:szCs w:val="24"/>
          <w:u w:val="single"/>
        </w:rPr>
      </w:pPr>
      <w:r w:rsidRPr="00AA1A36">
        <w:rPr>
          <w:sz w:val="24"/>
          <w:szCs w:val="24"/>
          <w:u w:val="single"/>
        </w:rPr>
        <w:t xml:space="preserve">                                                                   финансов и кредита</w:t>
      </w:r>
      <w:r w:rsidRPr="00AA1A36">
        <w:rPr>
          <w:sz w:val="24"/>
          <w:szCs w:val="24"/>
          <w:u w:val="single"/>
        </w:rPr>
        <w:tab/>
      </w:r>
    </w:p>
    <w:p w:rsidR="009A26B0" w:rsidRPr="00AA1A36" w:rsidRDefault="009A26B0" w:rsidP="009A26B0">
      <w:pPr>
        <w:pStyle w:val="ReportHead"/>
        <w:tabs>
          <w:tab w:val="left" w:pos="10432"/>
        </w:tabs>
        <w:suppressAutoHyphens/>
        <w:rPr>
          <w:i/>
          <w:sz w:val="24"/>
          <w:szCs w:val="24"/>
          <w:vertAlign w:val="superscript"/>
        </w:rPr>
      </w:pPr>
      <w:r w:rsidRPr="00AA1A36">
        <w:rPr>
          <w:i/>
          <w:sz w:val="24"/>
          <w:szCs w:val="24"/>
          <w:vertAlign w:val="superscript"/>
        </w:rPr>
        <w:t>наименование кафедры</w:t>
      </w:r>
    </w:p>
    <w:p w:rsidR="009A26B0" w:rsidRPr="00AA1A36" w:rsidRDefault="009A26B0" w:rsidP="009A26B0">
      <w:pPr>
        <w:pStyle w:val="ReportHead"/>
        <w:tabs>
          <w:tab w:val="left" w:pos="10432"/>
        </w:tabs>
        <w:suppressAutoHyphens/>
        <w:jc w:val="both"/>
        <w:rPr>
          <w:sz w:val="24"/>
          <w:szCs w:val="24"/>
        </w:rPr>
      </w:pPr>
      <w:r w:rsidRPr="00AA1A36">
        <w:rPr>
          <w:sz w:val="24"/>
          <w:szCs w:val="24"/>
        </w:rPr>
        <w:t>протокол № ________от "___" __________ 2021 г.</w:t>
      </w:r>
    </w:p>
    <w:p w:rsidR="009A26B0" w:rsidRPr="00AA1A36" w:rsidRDefault="009A26B0" w:rsidP="009A26B0">
      <w:pPr>
        <w:pStyle w:val="ReportHead"/>
        <w:tabs>
          <w:tab w:val="left" w:pos="10432"/>
        </w:tabs>
        <w:suppressAutoHyphens/>
        <w:jc w:val="both"/>
        <w:rPr>
          <w:sz w:val="24"/>
          <w:szCs w:val="24"/>
        </w:rPr>
      </w:pPr>
    </w:p>
    <w:p w:rsidR="009A26B0" w:rsidRPr="00AA1A36" w:rsidRDefault="009A26B0" w:rsidP="009A26B0">
      <w:pPr>
        <w:pStyle w:val="ReportHead"/>
        <w:tabs>
          <w:tab w:val="left" w:pos="10432"/>
        </w:tabs>
        <w:suppressAutoHyphens/>
        <w:jc w:val="both"/>
        <w:rPr>
          <w:sz w:val="24"/>
          <w:szCs w:val="24"/>
        </w:rPr>
      </w:pPr>
      <w:r w:rsidRPr="00AA1A36">
        <w:rPr>
          <w:sz w:val="24"/>
          <w:szCs w:val="24"/>
        </w:rPr>
        <w:t>Декан факультета экономики и права                                                                             О.Н. Григорьева</w:t>
      </w:r>
    </w:p>
    <w:p w:rsidR="009A26B0" w:rsidRPr="00AA1A36" w:rsidRDefault="009A26B0" w:rsidP="009A26B0">
      <w:pPr>
        <w:pStyle w:val="ReportHead"/>
        <w:tabs>
          <w:tab w:val="center" w:pos="6378"/>
          <w:tab w:val="left" w:pos="10432"/>
        </w:tabs>
        <w:suppressAutoHyphens/>
        <w:jc w:val="both"/>
        <w:rPr>
          <w:sz w:val="24"/>
          <w:szCs w:val="24"/>
          <w:u w:val="single"/>
        </w:rPr>
      </w:pPr>
      <w:r w:rsidRPr="00AA1A36">
        <w:rPr>
          <w:sz w:val="24"/>
          <w:szCs w:val="24"/>
          <w:u w:val="single"/>
        </w:rPr>
        <w:t xml:space="preserve">  </w:t>
      </w:r>
      <w:r w:rsidRPr="00AA1A36">
        <w:rPr>
          <w:sz w:val="24"/>
          <w:szCs w:val="24"/>
          <w:u w:val="single"/>
        </w:rPr>
        <w:tab/>
        <w:t xml:space="preserve">                     </w:t>
      </w:r>
      <w:r w:rsidRPr="00AA1A36">
        <w:rPr>
          <w:sz w:val="24"/>
          <w:szCs w:val="24"/>
          <w:u w:val="single"/>
        </w:rPr>
        <w:tab/>
      </w:r>
    </w:p>
    <w:p w:rsidR="009A26B0" w:rsidRPr="00AA1A36" w:rsidRDefault="009A26B0" w:rsidP="009A26B0">
      <w:pPr>
        <w:pStyle w:val="ReportHead"/>
        <w:tabs>
          <w:tab w:val="center" w:pos="6378"/>
          <w:tab w:val="left" w:pos="10432"/>
        </w:tabs>
        <w:suppressAutoHyphens/>
        <w:jc w:val="both"/>
        <w:rPr>
          <w:i/>
          <w:sz w:val="24"/>
          <w:szCs w:val="24"/>
          <w:vertAlign w:val="superscript"/>
        </w:rPr>
      </w:pPr>
      <w:r w:rsidRPr="00AA1A36">
        <w:rPr>
          <w:i/>
          <w:sz w:val="24"/>
          <w:szCs w:val="24"/>
          <w:vertAlign w:val="superscript"/>
        </w:rPr>
        <w:t xml:space="preserve">                                                                                                                          подпись                                                                  расшифровка подписи </w:t>
      </w:r>
    </w:p>
    <w:p w:rsidR="009A26B0" w:rsidRPr="00AA1A36" w:rsidRDefault="009A26B0" w:rsidP="009A26B0">
      <w:pPr>
        <w:pStyle w:val="ReportHead"/>
        <w:tabs>
          <w:tab w:val="center" w:pos="6378"/>
          <w:tab w:val="left" w:pos="10432"/>
        </w:tabs>
        <w:suppressAutoHyphens/>
        <w:jc w:val="both"/>
        <w:rPr>
          <w:i/>
          <w:sz w:val="24"/>
          <w:szCs w:val="24"/>
        </w:rPr>
      </w:pPr>
      <w:r w:rsidRPr="00AA1A36">
        <w:rPr>
          <w:i/>
          <w:sz w:val="24"/>
          <w:szCs w:val="24"/>
        </w:rPr>
        <w:t>Исполнители:</w:t>
      </w:r>
    </w:p>
    <w:p w:rsidR="009A26B0" w:rsidRPr="00AA1A36" w:rsidRDefault="009A26B0" w:rsidP="009A26B0">
      <w:pPr>
        <w:pStyle w:val="ReportHead"/>
        <w:tabs>
          <w:tab w:val="left" w:pos="10432"/>
        </w:tabs>
        <w:suppressAutoHyphens/>
        <w:jc w:val="both"/>
        <w:rPr>
          <w:i/>
          <w:sz w:val="24"/>
          <w:szCs w:val="24"/>
          <w:vertAlign w:val="superscript"/>
        </w:rPr>
      </w:pPr>
      <w:r w:rsidRPr="00AA1A36">
        <w:rPr>
          <w:sz w:val="24"/>
          <w:szCs w:val="24"/>
          <w:u w:val="single"/>
        </w:rPr>
        <w:t xml:space="preserve">                                доцент                                                                                                 Ю.И. Давидян</w:t>
      </w:r>
      <w:r w:rsidRPr="00AA1A36">
        <w:rPr>
          <w:sz w:val="24"/>
          <w:szCs w:val="24"/>
          <w:u w:val="single"/>
        </w:rPr>
        <w:tab/>
      </w:r>
      <w:r w:rsidRPr="00AA1A36">
        <w:rPr>
          <w:i/>
          <w:sz w:val="24"/>
          <w:szCs w:val="24"/>
          <w:vertAlign w:val="superscript"/>
        </w:rPr>
        <w:t xml:space="preserve">                                         должность                                         подпись                        расшифровка подписи</w:t>
      </w:r>
    </w:p>
    <w:p w:rsidR="009A26B0" w:rsidRPr="00AA1A36" w:rsidRDefault="009A26B0" w:rsidP="009A26B0">
      <w:pPr>
        <w:pStyle w:val="ReportHead"/>
        <w:tabs>
          <w:tab w:val="left" w:pos="10432"/>
        </w:tabs>
        <w:suppressAutoHyphens/>
        <w:jc w:val="both"/>
        <w:rPr>
          <w:i/>
          <w:sz w:val="24"/>
          <w:szCs w:val="24"/>
          <w:vertAlign w:val="superscript"/>
        </w:rPr>
      </w:pPr>
      <w:r w:rsidRPr="00AA1A36">
        <w:rPr>
          <w:i/>
          <w:sz w:val="24"/>
          <w:szCs w:val="24"/>
          <w:vertAlign w:val="superscript"/>
        </w:rPr>
        <w:t xml:space="preserve">                                          должность                                                          подпись                                                                 расшифровка подписи</w:t>
      </w:r>
    </w:p>
    <w:p w:rsidR="009A26B0" w:rsidRPr="00AA1A36" w:rsidRDefault="009A26B0" w:rsidP="009A26B0">
      <w:pPr>
        <w:suppressLineNumbers/>
        <w:ind w:firstLine="851"/>
        <w:jc w:val="both"/>
        <w:rPr>
          <w:sz w:val="24"/>
          <w:szCs w:val="24"/>
        </w:rPr>
      </w:pPr>
    </w:p>
    <w:p w:rsidR="0050582D" w:rsidRPr="00AA1A36" w:rsidRDefault="0050582D" w:rsidP="0050582D">
      <w:pPr>
        <w:pStyle w:val="ReportHead"/>
        <w:tabs>
          <w:tab w:val="left" w:pos="10148"/>
        </w:tabs>
        <w:suppressAutoHyphens/>
        <w:jc w:val="both"/>
        <w:rPr>
          <w:i/>
          <w:color w:val="000000" w:themeColor="text1"/>
          <w:sz w:val="24"/>
          <w:szCs w:val="24"/>
        </w:rPr>
      </w:pP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67" w:rsidRDefault="009F2367" w:rsidP="0050582D">
      <w:pPr>
        <w:spacing w:after="0" w:line="240" w:lineRule="auto"/>
      </w:pPr>
      <w:r>
        <w:separator/>
      </w:r>
    </w:p>
  </w:endnote>
  <w:endnote w:type="continuationSeparator" w:id="0">
    <w:p w:rsidR="009F2367" w:rsidRDefault="009F2367"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6" w:rsidRPr="0050582D" w:rsidRDefault="00AA1A36"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42F9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67" w:rsidRDefault="009F2367" w:rsidP="0050582D">
      <w:pPr>
        <w:spacing w:after="0" w:line="240" w:lineRule="auto"/>
      </w:pPr>
      <w:r>
        <w:separator/>
      </w:r>
    </w:p>
  </w:footnote>
  <w:footnote w:type="continuationSeparator" w:id="0">
    <w:p w:rsidR="009F2367" w:rsidRDefault="009F2367"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2F9E"/>
    <w:rsid w:val="00043725"/>
    <w:rsid w:val="000467CE"/>
    <w:rsid w:val="00082BEE"/>
    <w:rsid w:val="000B5E55"/>
    <w:rsid w:val="000B6CFE"/>
    <w:rsid w:val="00140734"/>
    <w:rsid w:val="0016136F"/>
    <w:rsid w:val="001613DA"/>
    <w:rsid w:val="001B5A70"/>
    <w:rsid w:val="001C20AD"/>
    <w:rsid w:val="001C5387"/>
    <w:rsid w:val="001D08EA"/>
    <w:rsid w:val="001E262E"/>
    <w:rsid w:val="001F02B7"/>
    <w:rsid w:val="002031B8"/>
    <w:rsid w:val="0021654D"/>
    <w:rsid w:val="00244EB5"/>
    <w:rsid w:val="00261F88"/>
    <w:rsid w:val="00287FDC"/>
    <w:rsid w:val="002D39EB"/>
    <w:rsid w:val="00321C26"/>
    <w:rsid w:val="003535B5"/>
    <w:rsid w:val="003664A9"/>
    <w:rsid w:val="003B15B3"/>
    <w:rsid w:val="00410610"/>
    <w:rsid w:val="004125B4"/>
    <w:rsid w:val="0043513C"/>
    <w:rsid w:val="004426E0"/>
    <w:rsid w:val="00471E1A"/>
    <w:rsid w:val="004E4E4A"/>
    <w:rsid w:val="0050582D"/>
    <w:rsid w:val="005165D8"/>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830008"/>
    <w:rsid w:val="00846464"/>
    <w:rsid w:val="008A433E"/>
    <w:rsid w:val="008C0A30"/>
    <w:rsid w:val="00931B1F"/>
    <w:rsid w:val="009503F9"/>
    <w:rsid w:val="00993ED6"/>
    <w:rsid w:val="009A26B0"/>
    <w:rsid w:val="009E237D"/>
    <w:rsid w:val="009E5428"/>
    <w:rsid w:val="009E5797"/>
    <w:rsid w:val="009E73C8"/>
    <w:rsid w:val="009F2367"/>
    <w:rsid w:val="009F4F87"/>
    <w:rsid w:val="009F66EB"/>
    <w:rsid w:val="00A707E1"/>
    <w:rsid w:val="00A728C8"/>
    <w:rsid w:val="00A828C5"/>
    <w:rsid w:val="00A97ED2"/>
    <w:rsid w:val="00AA1A36"/>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C318"/>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15810</Words>
  <Characters>90120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42</cp:revision>
  <cp:lastPrinted>2019-10-01T06:17:00Z</cp:lastPrinted>
  <dcterms:created xsi:type="dcterms:W3CDTF">2019-10-01T06:18:00Z</dcterms:created>
  <dcterms:modified xsi:type="dcterms:W3CDTF">2023-09-12T17:32:00Z</dcterms:modified>
</cp:coreProperties>
</file>