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BB2" w:rsidRDefault="00110BB2" w:rsidP="00110B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науки и высшего образования Российской Федерации</w:t>
      </w:r>
    </w:p>
    <w:p w:rsidR="00120EFE" w:rsidRPr="0027633F" w:rsidRDefault="00120EFE" w:rsidP="00120EFE">
      <w:pPr>
        <w:pStyle w:val="ReportHead"/>
        <w:keepNext/>
        <w:keepLines/>
        <w:rPr>
          <w:szCs w:val="28"/>
        </w:rPr>
      </w:pPr>
      <w:r w:rsidRPr="0027633F">
        <w:rPr>
          <w:szCs w:val="28"/>
        </w:rPr>
        <w:t>Бузулукский гуманитарно-технологический институт (филиал)</w:t>
      </w:r>
    </w:p>
    <w:p w:rsidR="00120EFE" w:rsidRPr="0027633F" w:rsidRDefault="00120EFE" w:rsidP="00120EFE">
      <w:pPr>
        <w:pStyle w:val="ReportHead"/>
        <w:keepNext/>
        <w:keepLines/>
        <w:rPr>
          <w:szCs w:val="28"/>
        </w:rPr>
      </w:pPr>
      <w:r w:rsidRPr="0027633F">
        <w:rPr>
          <w:szCs w:val="28"/>
        </w:rPr>
        <w:t>федерального государственного бюджетного образовательного учреждения</w:t>
      </w:r>
    </w:p>
    <w:p w:rsidR="00120EFE" w:rsidRPr="0027633F" w:rsidRDefault="00120EFE" w:rsidP="00120EFE">
      <w:pPr>
        <w:pStyle w:val="ReportHead"/>
        <w:keepNext/>
        <w:keepLines/>
        <w:rPr>
          <w:szCs w:val="28"/>
        </w:rPr>
      </w:pPr>
      <w:r w:rsidRPr="0027633F">
        <w:rPr>
          <w:szCs w:val="28"/>
        </w:rPr>
        <w:t>высшего образования</w:t>
      </w:r>
    </w:p>
    <w:p w:rsidR="00120EFE" w:rsidRPr="0027633F" w:rsidRDefault="00120EFE" w:rsidP="00120EFE">
      <w:pPr>
        <w:pStyle w:val="ReportHead"/>
        <w:keepNext/>
        <w:keepLines/>
        <w:rPr>
          <w:b/>
          <w:szCs w:val="28"/>
        </w:rPr>
      </w:pPr>
      <w:r w:rsidRPr="0027633F">
        <w:rPr>
          <w:b/>
          <w:szCs w:val="28"/>
        </w:rPr>
        <w:t>«Оренбургский государственный университет»</w:t>
      </w: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  <w:r w:rsidRPr="006454D5">
        <w:rPr>
          <w:szCs w:val="28"/>
        </w:rPr>
        <w:t xml:space="preserve">Кафедра </w:t>
      </w:r>
      <w:r w:rsidR="00627D93">
        <w:rPr>
          <w:szCs w:val="28"/>
        </w:rPr>
        <w:t>биоэкологии и техносферной безопасности</w:t>
      </w:r>
      <w:r w:rsidRPr="006454D5">
        <w:rPr>
          <w:szCs w:val="28"/>
        </w:rPr>
        <w:t xml:space="preserve"> </w:t>
      </w: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54D5">
        <w:rPr>
          <w:rFonts w:ascii="Times New Roman" w:eastAsia="Times New Roman" w:hAnsi="Times New Roman" w:cs="Times New Roman"/>
          <w:b/>
          <w:sz w:val="28"/>
          <w:szCs w:val="28"/>
        </w:rPr>
        <w:t xml:space="preserve">Методические указания </w:t>
      </w:r>
      <w:r w:rsidR="00F016E7" w:rsidRPr="00F016E7">
        <w:rPr>
          <w:rFonts w:ascii="Times New Roman" w:hAnsi="Times New Roman"/>
          <w:b/>
          <w:sz w:val="28"/>
          <w:szCs w:val="28"/>
        </w:rPr>
        <w:t xml:space="preserve">для </w:t>
      </w:r>
      <w:proofErr w:type="gramStart"/>
      <w:r w:rsidR="00F016E7" w:rsidRPr="00F016E7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 w:rsidR="00F016E7" w:rsidRPr="00F016E7">
        <w:rPr>
          <w:rFonts w:ascii="Times New Roman" w:hAnsi="Times New Roman"/>
          <w:b/>
          <w:sz w:val="28"/>
          <w:szCs w:val="28"/>
        </w:rPr>
        <w:t xml:space="preserve"> по  освоению дисциплины</w:t>
      </w:r>
    </w:p>
    <w:p w:rsidR="008D4D99" w:rsidRPr="00610F0E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8E7FA5" w:rsidRPr="00465D39" w:rsidRDefault="00465D39" w:rsidP="008E7FA5">
      <w:pPr>
        <w:pStyle w:val="ReportHead"/>
        <w:suppressAutoHyphens/>
        <w:spacing w:before="120"/>
      </w:pPr>
      <w:r w:rsidRPr="00465D39">
        <w:rPr>
          <w:sz w:val="32"/>
        </w:rPr>
        <w:t xml:space="preserve"> «</w:t>
      </w:r>
      <w:r w:rsidR="008E7FA5" w:rsidRPr="00465D39">
        <w:rPr>
          <w:sz w:val="32"/>
        </w:rPr>
        <w:t>Безопасность жизнедеятельности»</w:t>
      </w:r>
    </w:p>
    <w:p w:rsidR="008E7FA5" w:rsidRPr="008E7FA5" w:rsidRDefault="008E7FA5" w:rsidP="008E7FA5">
      <w:pPr>
        <w:pStyle w:val="ReportHead"/>
        <w:suppressAutoHyphens/>
      </w:pPr>
    </w:p>
    <w:p w:rsidR="00876911" w:rsidRDefault="00876911" w:rsidP="00947536">
      <w:pPr>
        <w:pStyle w:val="ReportHead"/>
        <w:suppressAutoHyphens/>
        <w:jc w:val="left"/>
        <w:rPr>
          <w:szCs w:val="28"/>
        </w:rPr>
      </w:pPr>
    </w:p>
    <w:p w:rsidR="00AF33A8" w:rsidRPr="00AF33A8" w:rsidRDefault="00AF33A8" w:rsidP="00AF33A8">
      <w:pPr>
        <w:pStyle w:val="ReportHead"/>
        <w:suppressAutoHyphens/>
        <w:spacing w:line="360" w:lineRule="auto"/>
        <w:rPr>
          <w:szCs w:val="28"/>
        </w:rPr>
      </w:pPr>
      <w:r w:rsidRPr="00AF33A8">
        <w:rPr>
          <w:szCs w:val="28"/>
        </w:rPr>
        <w:t>Уровень высшего образования</w:t>
      </w:r>
    </w:p>
    <w:p w:rsidR="00AF33A8" w:rsidRPr="00AF33A8" w:rsidRDefault="00AF33A8" w:rsidP="00AF33A8">
      <w:pPr>
        <w:pStyle w:val="ReportHead"/>
        <w:suppressAutoHyphens/>
        <w:spacing w:line="360" w:lineRule="auto"/>
        <w:rPr>
          <w:szCs w:val="28"/>
        </w:rPr>
      </w:pPr>
      <w:r w:rsidRPr="00AF33A8">
        <w:rPr>
          <w:szCs w:val="28"/>
        </w:rPr>
        <w:t>БАКАЛАВРИАТ</w:t>
      </w:r>
    </w:p>
    <w:p w:rsidR="00AF33A8" w:rsidRPr="00AF33A8" w:rsidRDefault="00AF33A8" w:rsidP="00AF33A8">
      <w:pPr>
        <w:pStyle w:val="ReportHead"/>
        <w:suppressAutoHyphens/>
        <w:rPr>
          <w:szCs w:val="28"/>
        </w:rPr>
      </w:pPr>
      <w:r w:rsidRPr="00AF33A8">
        <w:rPr>
          <w:szCs w:val="28"/>
        </w:rPr>
        <w:t>Направление подготовки</w:t>
      </w:r>
    </w:p>
    <w:p w:rsidR="00147742" w:rsidRDefault="00147742" w:rsidP="00147742">
      <w:pPr>
        <w:pStyle w:val="ReportHead"/>
        <w:suppressAutoHyphens/>
        <w:rPr>
          <w:i/>
          <w:szCs w:val="28"/>
          <w:u w:val="single"/>
        </w:rPr>
      </w:pPr>
      <w:r>
        <w:rPr>
          <w:i/>
          <w:szCs w:val="28"/>
          <w:u w:val="single"/>
        </w:rPr>
        <w:t>08.03.01 Строительство</w:t>
      </w:r>
    </w:p>
    <w:p w:rsidR="00147742" w:rsidRDefault="00147742" w:rsidP="00147742">
      <w:pPr>
        <w:pStyle w:val="ReportHead"/>
        <w:suppressAutoHyphens/>
        <w:rPr>
          <w:szCs w:val="28"/>
          <w:vertAlign w:val="superscript"/>
        </w:rPr>
      </w:pPr>
      <w:r>
        <w:rPr>
          <w:szCs w:val="28"/>
          <w:vertAlign w:val="superscript"/>
        </w:rPr>
        <w:t xml:space="preserve"> (код и наименование направления подготовки)</w:t>
      </w:r>
    </w:p>
    <w:p w:rsidR="009678DF" w:rsidRPr="00B00735" w:rsidRDefault="009678DF" w:rsidP="009678DF">
      <w:pPr>
        <w:pStyle w:val="ReportHead"/>
        <w:suppressAutoHyphens/>
        <w:rPr>
          <w:i/>
          <w:u w:val="single"/>
        </w:rPr>
      </w:pPr>
      <w:r w:rsidRPr="00B00735">
        <w:rPr>
          <w:i/>
          <w:u w:val="single"/>
        </w:rPr>
        <w:t>23.03.03 Эксплуатация транспортно-технологических машин и комплексов</w:t>
      </w:r>
    </w:p>
    <w:p w:rsidR="009678DF" w:rsidRPr="00B00735" w:rsidRDefault="009678DF" w:rsidP="009678DF">
      <w:pPr>
        <w:pStyle w:val="ReportHead"/>
        <w:suppressAutoHyphens/>
        <w:rPr>
          <w:vertAlign w:val="superscript"/>
        </w:rPr>
      </w:pPr>
      <w:r w:rsidRPr="00B00735">
        <w:rPr>
          <w:vertAlign w:val="superscript"/>
        </w:rPr>
        <w:t>(код и наименование направления подготовки)</w:t>
      </w:r>
    </w:p>
    <w:p w:rsidR="009678DF" w:rsidRPr="00B00735" w:rsidRDefault="009678DF" w:rsidP="009678DF">
      <w:pPr>
        <w:pStyle w:val="ReportHead"/>
        <w:suppressAutoHyphens/>
        <w:rPr>
          <w:i/>
          <w:u w:val="single"/>
        </w:rPr>
      </w:pPr>
      <w:r w:rsidRPr="00B00735">
        <w:rPr>
          <w:i/>
          <w:u w:val="single"/>
        </w:rPr>
        <w:t>Сервис транспортных и технологических машин и оборудования (</w:t>
      </w:r>
      <w:proofErr w:type="spellStart"/>
      <w:r w:rsidRPr="00B00735">
        <w:rPr>
          <w:i/>
          <w:u w:val="single"/>
        </w:rPr>
        <w:t>нефтегазодобыча</w:t>
      </w:r>
      <w:proofErr w:type="spellEnd"/>
      <w:r w:rsidRPr="00B00735">
        <w:rPr>
          <w:i/>
          <w:u w:val="single"/>
        </w:rPr>
        <w:t>)</w:t>
      </w:r>
    </w:p>
    <w:p w:rsidR="009678DF" w:rsidRDefault="009678DF" w:rsidP="00AF33A8">
      <w:pPr>
        <w:pStyle w:val="ReportHead"/>
        <w:suppressAutoHyphens/>
        <w:rPr>
          <w:szCs w:val="28"/>
        </w:rPr>
      </w:pPr>
    </w:p>
    <w:p w:rsidR="00AF33A8" w:rsidRPr="00AF33A8" w:rsidRDefault="00AF33A8" w:rsidP="00AF33A8">
      <w:pPr>
        <w:pStyle w:val="ReportHead"/>
        <w:suppressAutoHyphens/>
        <w:rPr>
          <w:szCs w:val="28"/>
        </w:rPr>
      </w:pPr>
      <w:r w:rsidRPr="00AF33A8">
        <w:rPr>
          <w:szCs w:val="28"/>
        </w:rPr>
        <w:t>Квалификация</w:t>
      </w:r>
    </w:p>
    <w:p w:rsidR="00AF33A8" w:rsidRPr="00AF33A8" w:rsidRDefault="00AF33A8" w:rsidP="00AF33A8">
      <w:pPr>
        <w:pStyle w:val="ReportHead"/>
        <w:suppressAutoHyphens/>
        <w:rPr>
          <w:i/>
          <w:szCs w:val="28"/>
          <w:u w:val="single"/>
        </w:rPr>
      </w:pPr>
      <w:r w:rsidRPr="00AF33A8">
        <w:rPr>
          <w:i/>
          <w:szCs w:val="28"/>
          <w:u w:val="single"/>
        </w:rPr>
        <w:t>Бакалавр</w:t>
      </w:r>
    </w:p>
    <w:p w:rsidR="00AF33A8" w:rsidRPr="00AF33A8" w:rsidRDefault="00AF33A8" w:rsidP="00AF33A8">
      <w:pPr>
        <w:pStyle w:val="ReportHead"/>
        <w:suppressAutoHyphens/>
        <w:spacing w:before="120"/>
        <w:rPr>
          <w:szCs w:val="28"/>
        </w:rPr>
      </w:pPr>
      <w:r w:rsidRPr="00AF33A8">
        <w:rPr>
          <w:szCs w:val="28"/>
        </w:rPr>
        <w:t>Форма обучения</w:t>
      </w:r>
    </w:p>
    <w:p w:rsidR="00AF33A8" w:rsidRPr="00AF33A8" w:rsidRDefault="00AF33A8" w:rsidP="00AF33A8">
      <w:pPr>
        <w:pStyle w:val="ReportHead"/>
        <w:suppressAutoHyphens/>
        <w:rPr>
          <w:i/>
          <w:szCs w:val="28"/>
          <w:u w:val="single"/>
        </w:rPr>
      </w:pPr>
      <w:r w:rsidRPr="00AF33A8">
        <w:rPr>
          <w:i/>
          <w:szCs w:val="28"/>
          <w:u w:val="single"/>
        </w:rPr>
        <w:t>Очная</w:t>
      </w:r>
    </w:p>
    <w:p w:rsidR="008E7FA5" w:rsidRPr="008E7FA5" w:rsidRDefault="008E7FA5" w:rsidP="008E7FA5">
      <w:pPr>
        <w:pStyle w:val="ReportHead"/>
        <w:suppressAutoHyphens/>
        <w:rPr>
          <w:i/>
          <w:u w:val="single"/>
        </w:rPr>
      </w:pPr>
    </w:p>
    <w:p w:rsidR="008D4D99" w:rsidRPr="008E7FA5" w:rsidRDefault="008D4D99" w:rsidP="008D4D99">
      <w:pPr>
        <w:pStyle w:val="ReportHead"/>
        <w:suppressAutoHyphens/>
        <w:rPr>
          <w:sz w:val="32"/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jc w:val="left"/>
        <w:rPr>
          <w:szCs w:val="28"/>
        </w:rPr>
      </w:pPr>
    </w:p>
    <w:p w:rsidR="00876911" w:rsidRDefault="00876911" w:rsidP="00AF33A8">
      <w:pPr>
        <w:pStyle w:val="ReportHead"/>
        <w:suppressAutoHyphens/>
        <w:jc w:val="left"/>
        <w:rPr>
          <w:szCs w:val="28"/>
        </w:rPr>
      </w:pPr>
    </w:p>
    <w:p w:rsidR="00876911" w:rsidRDefault="00876911" w:rsidP="008D4D99">
      <w:pPr>
        <w:pStyle w:val="ReportHead"/>
        <w:suppressAutoHyphens/>
        <w:rPr>
          <w:szCs w:val="28"/>
        </w:rPr>
      </w:pPr>
    </w:p>
    <w:p w:rsidR="00876911" w:rsidRPr="006454D5" w:rsidRDefault="00876911" w:rsidP="008D4D99">
      <w:pPr>
        <w:pStyle w:val="ReportHead"/>
        <w:suppressAutoHyphens/>
        <w:rPr>
          <w:szCs w:val="28"/>
        </w:rPr>
      </w:pPr>
    </w:p>
    <w:p w:rsidR="008E7FA5" w:rsidRDefault="008E7FA5" w:rsidP="008E7FA5">
      <w:pPr>
        <w:pStyle w:val="ReportHead"/>
        <w:suppressAutoHyphens/>
        <w:jc w:val="left"/>
        <w:rPr>
          <w:szCs w:val="28"/>
        </w:rPr>
      </w:pPr>
    </w:p>
    <w:p w:rsidR="008E7FA5" w:rsidRDefault="008E7FA5" w:rsidP="008D4D99">
      <w:pPr>
        <w:pStyle w:val="ReportHead"/>
        <w:suppressAutoHyphens/>
        <w:rPr>
          <w:szCs w:val="28"/>
        </w:rPr>
      </w:pPr>
    </w:p>
    <w:p w:rsidR="008E7FA5" w:rsidRDefault="008E7FA5" w:rsidP="008D4D99">
      <w:pPr>
        <w:pStyle w:val="ReportHead"/>
        <w:suppressAutoHyphens/>
        <w:rPr>
          <w:szCs w:val="28"/>
        </w:rPr>
      </w:pPr>
    </w:p>
    <w:p w:rsidR="003A4D73" w:rsidRPr="006454D5" w:rsidRDefault="003A4D73" w:rsidP="008D4D99">
      <w:pPr>
        <w:pStyle w:val="ReportHead"/>
        <w:suppressAutoHyphens/>
        <w:rPr>
          <w:szCs w:val="28"/>
        </w:rPr>
      </w:pPr>
    </w:p>
    <w:p w:rsidR="008D4D99" w:rsidRDefault="008D4D99" w:rsidP="008D4D99">
      <w:pPr>
        <w:pStyle w:val="ReportHead"/>
        <w:suppressAutoHyphens/>
        <w:rPr>
          <w:szCs w:val="28"/>
        </w:rPr>
      </w:pPr>
      <w:r w:rsidRPr="006454D5">
        <w:rPr>
          <w:szCs w:val="28"/>
        </w:rPr>
        <w:t xml:space="preserve">Бузулук </w:t>
      </w:r>
      <w:r w:rsidR="00394ACE">
        <w:rPr>
          <w:szCs w:val="28"/>
        </w:rPr>
        <w:t>202</w:t>
      </w:r>
      <w:r w:rsidR="00A62BB8">
        <w:rPr>
          <w:szCs w:val="28"/>
        </w:rPr>
        <w:t>2</w:t>
      </w:r>
    </w:p>
    <w:p w:rsidR="008E7FA5" w:rsidRPr="006454D5" w:rsidRDefault="008E7FA5" w:rsidP="008D4D99">
      <w:pPr>
        <w:pStyle w:val="ReportHead"/>
        <w:suppressAutoHyphens/>
        <w:rPr>
          <w:szCs w:val="28"/>
        </w:rPr>
      </w:pPr>
    </w:p>
    <w:p w:rsidR="008D4D99" w:rsidRPr="00BD6C2A" w:rsidRDefault="008E7FA5" w:rsidP="004A5996">
      <w:pPr>
        <w:pStyle w:val="ReportMain"/>
        <w:suppressAutoHyphens/>
        <w:jc w:val="both"/>
        <w:rPr>
          <w:sz w:val="28"/>
          <w:szCs w:val="28"/>
        </w:rPr>
      </w:pPr>
      <w:r w:rsidRPr="008E7FA5">
        <w:rPr>
          <w:sz w:val="28"/>
        </w:rPr>
        <w:t xml:space="preserve">Безопасность </w:t>
      </w:r>
      <w:r w:rsidR="00A62BB8" w:rsidRPr="008E7FA5">
        <w:rPr>
          <w:sz w:val="28"/>
        </w:rPr>
        <w:t>жизнедеятельности</w:t>
      </w:r>
      <w:r w:rsidR="00A62BB8" w:rsidRPr="0082553E">
        <w:rPr>
          <w:sz w:val="32"/>
          <w:szCs w:val="28"/>
        </w:rPr>
        <w:t>:</w:t>
      </w:r>
      <w:r w:rsidR="00A62BB8" w:rsidRPr="006454D5">
        <w:rPr>
          <w:sz w:val="28"/>
          <w:szCs w:val="28"/>
        </w:rPr>
        <w:t xml:space="preserve"> </w:t>
      </w:r>
      <w:r w:rsidR="00A62BB8" w:rsidRPr="006454D5">
        <w:rPr>
          <w:b/>
          <w:sz w:val="28"/>
          <w:szCs w:val="28"/>
        </w:rPr>
        <w:t>методические</w:t>
      </w:r>
      <w:r w:rsidR="00F016E7" w:rsidRPr="006454D5">
        <w:rPr>
          <w:sz w:val="28"/>
          <w:szCs w:val="28"/>
        </w:rPr>
        <w:t xml:space="preserve"> указания для обучающихся </w:t>
      </w:r>
      <w:r w:rsidR="00A62BB8" w:rsidRPr="006454D5">
        <w:rPr>
          <w:sz w:val="28"/>
          <w:szCs w:val="28"/>
        </w:rPr>
        <w:t>по освоению</w:t>
      </w:r>
      <w:r w:rsidR="00F016E7" w:rsidRPr="006454D5">
        <w:rPr>
          <w:sz w:val="28"/>
          <w:szCs w:val="28"/>
        </w:rPr>
        <w:t xml:space="preserve"> дисциплины</w:t>
      </w:r>
      <w:r w:rsidRPr="006454D5">
        <w:rPr>
          <w:sz w:val="28"/>
          <w:szCs w:val="28"/>
        </w:rPr>
        <w:t xml:space="preserve"> </w:t>
      </w:r>
      <w:r w:rsidR="008D4D99" w:rsidRPr="006454D5">
        <w:rPr>
          <w:sz w:val="28"/>
          <w:szCs w:val="28"/>
        </w:rPr>
        <w:t xml:space="preserve">/ </w:t>
      </w:r>
      <w:r>
        <w:rPr>
          <w:sz w:val="28"/>
          <w:szCs w:val="28"/>
        </w:rPr>
        <w:t xml:space="preserve">А. </w:t>
      </w:r>
      <w:r w:rsidR="00A62BB8">
        <w:rPr>
          <w:sz w:val="28"/>
          <w:szCs w:val="28"/>
        </w:rPr>
        <w:t>П. Девяткина</w:t>
      </w:r>
      <w:r w:rsidR="00014581">
        <w:rPr>
          <w:sz w:val="28"/>
          <w:szCs w:val="28"/>
        </w:rPr>
        <w:t>.</w:t>
      </w:r>
      <w:r w:rsidR="008D4D99" w:rsidRPr="006454D5">
        <w:rPr>
          <w:sz w:val="28"/>
          <w:szCs w:val="28"/>
        </w:rPr>
        <w:t xml:space="preserve"> -  Бузулукский гуманитарно-технолог. ин-т (филиал) ОГУ. – </w:t>
      </w:r>
      <w:r w:rsidR="00A62BB8" w:rsidRPr="006454D5">
        <w:rPr>
          <w:sz w:val="28"/>
          <w:szCs w:val="28"/>
        </w:rPr>
        <w:t>Бузулук:</w:t>
      </w:r>
      <w:r w:rsidR="008D4D99" w:rsidRPr="006454D5">
        <w:rPr>
          <w:sz w:val="28"/>
          <w:szCs w:val="28"/>
        </w:rPr>
        <w:t xml:space="preserve"> БГТИ (филиал) ОГУ, </w:t>
      </w:r>
      <w:r w:rsidR="00394ACE">
        <w:rPr>
          <w:sz w:val="28"/>
          <w:szCs w:val="28"/>
        </w:rPr>
        <w:t>202</w:t>
      </w:r>
      <w:r w:rsidR="00A62BB8">
        <w:rPr>
          <w:sz w:val="28"/>
          <w:szCs w:val="28"/>
        </w:rPr>
        <w:t>2</w:t>
      </w:r>
      <w:r w:rsidR="008D4D99" w:rsidRPr="006454D5">
        <w:rPr>
          <w:sz w:val="28"/>
          <w:szCs w:val="28"/>
        </w:rPr>
        <w:t>.</w:t>
      </w:r>
      <w:r w:rsidR="00BD6C2A">
        <w:rPr>
          <w:sz w:val="28"/>
          <w:szCs w:val="28"/>
        </w:rPr>
        <w:t xml:space="preserve"> –</w:t>
      </w:r>
      <w:r w:rsidR="00AF33A8">
        <w:rPr>
          <w:sz w:val="28"/>
          <w:szCs w:val="28"/>
        </w:rPr>
        <w:t xml:space="preserve"> 2</w:t>
      </w:r>
      <w:r w:rsidR="00D64DB1">
        <w:rPr>
          <w:sz w:val="28"/>
          <w:szCs w:val="28"/>
        </w:rPr>
        <w:t>0</w:t>
      </w:r>
      <w:r w:rsidR="00BD6C2A" w:rsidRPr="00BD6C2A">
        <w:rPr>
          <w:sz w:val="28"/>
          <w:szCs w:val="28"/>
        </w:rPr>
        <w:t xml:space="preserve"> </w:t>
      </w:r>
      <w:r w:rsidR="00BD6C2A">
        <w:rPr>
          <w:sz w:val="28"/>
          <w:szCs w:val="28"/>
        </w:rPr>
        <w:t>с.</w:t>
      </w:r>
    </w:p>
    <w:p w:rsidR="008D4D99" w:rsidRPr="006454D5" w:rsidRDefault="008D4D99" w:rsidP="008D4D99">
      <w:pPr>
        <w:pStyle w:val="ReportMain"/>
        <w:suppressAutoHyphens/>
        <w:ind w:firstLine="850"/>
        <w:rPr>
          <w:sz w:val="28"/>
          <w:szCs w:val="28"/>
        </w:rPr>
      </w:pPr>
    </w:p>
    <w:p w:rsidR="008D4D99" w:rsidRPr="006454D5" w:rsidRDefault="008D4D99" w:rsidP="008D4D99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8D4D99" w:rsidRPr="006454D5" w:rsidRDefault="008D4D99" w:rsidP="008D4D99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8D4D99" w:rsidRPr="006454D5" w:rsidRDefault="008D4D99" w:rsidP="008D4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4D5">
        <w:rPr>
          <w:rFonts w:ascii="Times New Roman" w:eastAsia="Times New Roman" w:hAnsi="Times New Roman"/>
          <w:sz w:val="28"/>
          <w:szCs w:val="28"/>
        </w:rPr>
        <w:t xml:space="preserve">Составитель </w:t>
      </w:r>
      <w:r w:rsidRPr="006454D5">
        <w:rPr>
          <w:rFonts w:ascii="Times New Roman" w:hAnsi="Times New Roman" w:cs="Times New Roman"/>
          <w:sz w:val="28"/>
          <w:szCs w:val="28"/>
        </w:rPr>
        <w:t xml:space="preserve">____________________ </w:t>
      </w:r>
      <w:r w:rsidR="00795A96">
        <w:rPr>
          <w:rFonts w:ascii="Times New Roman" w:hAnsi="Times New Roman" w:cs="Times New Roman"/>
          <w:sz w:val="28"/>
          <w:szCs w:val="28"/>
        </w:rPr>
        <w:t>А.П. Девяткина</w:t>
      </w:r>
    </w:p>
    <w:p w:rsidR="008D4D99" w:rsidRPr="006454D5" w:rsidRDefault="008D4D99" w:rsidP="008D4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4D5">
        <w:rPr>
          <w:rFonts w:ascii="Times New Roman" w:hAnsi="Times New Roman" w:cs="Times New Roman"/>
          <w:sz w:val="28"/>
          <w:szCs w:val="28"/>
        </w:rPr>
        <w:t>«___»______________</w:t>
      </w:r>
      <w:r w:rsidR="00394ACE">
        <w:rPr>
          <w:rFonts w:ascii="Times New Roman" w:hAnsi="Times New Roman" w:cs="Times New Roman"/>
          <w:sz w:val="28"/>
          <w:szCs w:val="28"/>
        </w:rPr>
        <w:t>202</w:t>
      </w:r>
      <w:r w:rsidR="00A62BB8">
        <w:rPr>
          <w:rFonts w:ascii="Times New Roman" w:hAnsi="Times New Roman" w:cs="Times New Roman"/>
          <w:sz w:val="28"/>
          <w:szCs w:val="28"/>
        </w:rPr>
        <w:t>2</w:t>
      </w:r>
      <w:r w:rsidRPr="006454D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D4D99" w:rsidRPr="006454D5" w:rsidRDefault="008D4D99" w:rsidP="008D4D99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8D4D99" w:rsidRPr="006454D5" w:rsidRDefault="008D4D99" w:rsidP="008D4D99">
      <w:pPr>
        <w:suppressLineNumbers/>
        <w:spacing w:after="0" w:line="240" w:lineRule="auto"/>
        <w:ind w:firstLine="567"/>
        <w:jc w:val="both"/>
        <w:rPr>
          <w:rFonts w:ascii="Calibri" w:eastAsia="Times New Roman" w:hAnsi="Calibri"/>
          <w:sz w:val="28"/>
          <w:szCs w:val="28"/>
        </w:rPr>
      </w:pPr>
    </w:p>
    <w:p w:rsidR="00281AE0" w:rsidRDefault="00281AE0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1AE0" w:rsidRDefault="00281AE0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1AE0" w:rsidRDefault="00281AE0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1AE0" w:rsidRDefault="00281AE0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4D99" w:rsidRPr="006454D5" w:rsidRDefault="008D4D99" w:rsidP="008D4D9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t xml:space="preserve">Методические указания включают перечень функций, целей, видов самостоятельной работы студентов, указания по организации внеаудиторной самостоятельной работы, разъяснения относительно </w:t>
      </w:r>
      <w:r w:rsidR="008B1EE6">
        <w:rPr>
          <w:rFonts w:ascii="Times New Roman" w:hAnsi="Times New Roman"/>
          <w:sz w:val="28"/>
          <w:szCs w:val="28"/>
        </w:rPr>
        <w:t xml:space="preserve">ее </w:t>
      </w:r>
      <w:r w:rsidRPr="006454D5">
        <w:rPr>
          <w:rFonts w:ascii="Times New Roman" w:hAnsi="Times New Roman"/>
          <w:sz w:val="28"/>
          <w:szCs w:val="28"/>
        </w:rPr>
        <w:t>контроля и упр</w:t>
      </w:r>
      <w:r w:rsidR="00281AE0">
        <w:rPr>
          <w:rFonts w:ascii="Times New Roman" w:hAnsi="Times New Roman"/>
          <w:sz w:val="28"/>
          <w:szCs w:val="28"/>
        </w:rPr>
        <w:t>авления</w:t>
      </w:r>
      <w:r w:rsidRPr="006454D5">
        <w:rPr>
          <w:rFonts w:ascii="Times New Roman" w:hAnsi="Times New Roman"/>
          <w:sz w:val="28"/>
          <w:szCs w:val="28"/>
        </w:rPr>
        <w:t xml:space="preserve">. </w:t>
      </w:r>
    </w:p>
    <w:p w:rsidR="008E7FA5" w:rsidRPr="008E7FA5" w:rsidRDefault="008D4D99" w:rsidP="00023222">
      <w:pPr>
        <w:pStyle w:val="ReportHead"/>
        <w:suppressAutoHyphens/>
        <w:ind w:firstLine="709"/>
        <w:jc w:val="both"/>
        <w:rPr>
          <w:i/>
          <w:u w:val="single"/>
        </w:rPr>
      </w:pPr>
      <w:r w:rsidRPr="006454D5">
        <w:rPr>
          <w:rFonts w:cstheme="minorBidi"/>
          <w:szCs w:val="28"/>
        </w:rPr>
        <w:t>Методические указания предназначены для с</w:t>
      </w:r>
      <w:r w:rsidR="00023222">
        <w:rPr>
          <w:rFonts w:cstheme="minorBidi"/>
          <w:szCs w:val="28"/>
        </w:rPr>
        <w:t>тудентов направления</w:t>
      </w:r>
      <w:r w:rsidR="008E7FA5">
        <w:rPr>
          <w:rFonts w:cstheme="minorBidi"/>
          <w:szCs w:val="28"/>
        </w:rPr>
        <w:t xml:space="preserve"> подготовки </w:t>
      </w:r>
      <w:r w:rsidR="009678DF" w:rsidRPr="009678DF">
        <w:t>23.03.03 Эксплуатация транспортно-технологических машин и комплексов</w:t>
      </w:r>
      <w:r w:rsidR="009678DF">
        <w:t>.</w:t>
      </w:r>
      <w:bookmarkStart w:id="0" w:name="_GoBack"/>
      <w:bookmarkEnd w:id="0"/>
    </w:p>
    <w:p w:rsidR="008D4D99" w:rsidRPr="006454D5" w:rsidRDefault="008D4D99" w:rsidP="00023222">
      <w:pPr>
        <w:pStyle w:val="ReportMain"/>
        <w:suppressAutoHyphens/>
        <w:jc w:val="both"/>
        <w:rPr>
          <w:rFonts w:cstheme="minorBidi"/>
          <w:sz w:val="28"/>
          <w:szCs w:val="28"/>
        </w:rPr>
      </w:pPr>
    </w:p>
    <w:p w:rsidR="00733C5E" w:rsidRDefault="00733C5E" w:rsidP="00023222">
      <w:pPr>
        <w:pStyle w:val="ReportMain"/>
        <w:suppressAutoHyphens/>
        <w:ind w:firstLine="850"/>
        <w:jc w:val="both"/>
        <w:rPr>
          <w:sz w:val="28"/>
          <w:szCs w:val="28"/>
        </w:rPr>
      </w:pPr>
    </w:p>
    <w:p w:rsidR="00281AE0" w:rsidRDefault="00281AE0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281AE0" w:rsidRDefault="00281AE0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281AE0" w:rsidRDefault="00281AE0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281AE0" w:rsidRPr="006454D5" w:rsidRDefault="00281AE0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733C5E" w:rsidRPr="006454D5" w:rsidRDefault="00733C5E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76911" w:rsidRDefault="00876911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76911" w:rsidRPr="006454D5" w:rsidRDefault="00876911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281AE0" w:rsidRPr="006454D5" w:rsidRDefault="00281AE0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4D99" w:rsidRPr="000557A0" w:rsidRDefault="008D4D99" w:rsidP="00055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t xml:space="preserve">Методические указания для </w:t>
      </w:r>
      <w:proofErr w:type="gramStart"/>
      <w:r w:rsidRPr="006454D5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6454D5">
        <w:rPr>
          <w:rFonts w:ascii="Times New Roman" w:hAnsi="Times New Roman"/>
          <w:sz w:val="28"/>
          <w:szCs w:val="28"/>
        </w:rPr>
        <w:t xml:space="preserve"> по  освоению дисциплины являются приложением к рабочей программе по дисциплине «</w:t>
      </w:r>
      <w:r w:rsidR="00023222">
        <w:rPr>
          <w:rFonts w:ascii="Times New Roman" w:hAnsi="Times New Roman" w:cs="Times New Roman"/>
          <w:sz w:val="28"/>
        </w:rPr>
        <w:t>Безопасность жизнедеятельности</w:t>
      </w:r>
      <w:r w:rsidRPr="00014581">
        <w:rPr>
          <w:rFonts w:ascii="Times New Roman" w:hAnsi="Times New Roman" w:cs="Times New Roman"/>
          <w:sz w:val="28"/>
          <w:szCs w:val="28"/>
        </w:rPr>
        <w:t>»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</w:rPr>
        <w:id w:val="201916563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b/>
          <w:bCs/>
        </w:rPr>
      </w:sdtEndPr>
      <w:sdtContent>
        <w:p w:rsidR="0082553E" w:rsidRPr="00610F0E" w:rsidRDefault="0082553E" w:rsidP="0082553E">
          <w:pPr>
            <w:pStyle w:val="aa"/>
            <w:jc w:val="center"/>
            <w:rPr>
              <w:rFonts w:ascii="Times New Roman" w:hAnsi="Times New Roman" w:cs="Times New Roman"/>
              <w:b/>
              <w:color w:val="auto"/>
            </w:rPr>
          </w:pPr>
          <w:r w:rsidRPr="00610F0E">
            <w:rPr>
              <w:rFonts w:ascii="Times New Roman" w:hAnsi="Times New Roman" w:cs="Times New Roman"/>
              <w:b/>
              <w:color w:val="auto"/>
              <w:sz w:val="32"/>
            </w:rPr>
            <w:t>Содержание</w:t>
          </w:r>
        </w:p>
        <w:p w:rsidR="0082553E" w:rsidRPr="0023149A" w:rsidRDefault="0082553E" w:rsidP="0023149A">
          <w:pPr>
            <w:spacing w:after="0" w:line="36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</w:p>
        <w:p w:rsidR="00876911" w:rsidRPr="00876911" w:rsidRDefault="0082553E" w:rsidP="00876911">
          <w:pPr>
            <w:pStyle w:val="12"/>
            <w:jc w:val="both"/>
            <w:rPr>
              <w:rFonts w:ascii="Times New Roman" w:eastAsiaTheme="minorEastAsia" w:hAnsi="Times New Roman"/>
              <w:noProof/>
              <w:sz w:val="28"/>
              <w:lang w:eastAsia="ru-RU"/>
            </w:rPr>
          </w:pPr>
          <w:r w:rsidRPr="0023149A">
            <w:rPr>
              <w:rFonts w:ascii="Times New Roman" w:hAnsi="Times New Roman"/>
              <w:sz w:val="28"/>
              <w:szCs w:val="28"/>
            </w:rPr>
            <w:fldChar w:fldCharType="begin"/>
          </w:r>
          <w:r w:rsidRPr="0023149A">
            <w:rPr>
              <w:rFonts w:ascii="Times New Roman" w:hAnsi="Times New Roman"/>
              <w:sz w:val="28"/>
              <w:szCs w:val="28"/>
            </w:rPr>
            <w:instrText xml:space="preserve"> TOC \o "1-3" \h \z \u </w:instrText>
          </w:r>
          <w:r w:rsidRPr="0023149A">
            <w:rPr>
              <w:rFonts w:ascii="Times New Roman" w:hAnsi="Times New Roman"/>
              <w:sz w:val="28"/>
              <w:szCs w:val="28"/>
            </w:rPr>
            <w:fldChar w:fldCharType="separate"/>
          </w:r>
          <w:hyperlink w:anchor="_Toc15305814" w:history="1">
            <w:r w:rsidR="00876911" w:rsidRPr="00876911">
              <w:rPr>
                <w:rStyle w:val="a9"/>
                <w:rFonts w:ascii="Times New Roman" w:hAnsi="Times New Roman"/>
                <w:noProof/>
                <w:sz w:val="28"/>
              </w:rPr>
              <w:t>1 Пояснительная записка</w: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_Toc15305814 \h </w:instrTex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D64DB1">
              <w:rPr>
                <w:rFonts w:ascii="Times New Roman" w:hAnsi="Times New Roman"/>
                <w:noProof/>
                <w:webHidden/>
                <w:sz w:val="28"/>
              </w:rPr>
              <w:t>4</w: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876911" w:rsidRPr="00876911" w:rsidRDefault="009678DF" w:rsidP="00876911">
          <w:pPr>
            <w:pStyle w:val="12"/>
            <w:jc w:val="both"/>
            <w:rPr>
              <w:rFonts w:ascii="Times New Roman" w:eastAsiaTheme="minorEastAsia" w:hAnsi="Times New Roman"/>
              <w:noProof/>
              <w:sz w:val="28"/>
              <w:lang w:eastAsia="ru-RU"/>
            </w:rPr>
          </w:pPr>
          <w:hyperlink w:anchor="_Toc15305815" w:history="1">
            <w:r w:rsidR="00876911" w:rsidRPr="00876911">
              <w:rPr>
                <w:rStyle w:val="a9"/>
                <w:rFonts w:ascii="Times New Roman" w:hAnsi="Times New Roman"/>
                <w:noProof/>
                <w:sz w:val="28"/>
              </w:rPr>
              <w:t>2 Виды аудиторной и внеаудиторной самостоятельной работы студентов по дисциплине</w: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_Toc15305815 \h </w:instrTex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D64DB1">
              <w:rPr>
                <w:rFonts w:ascii="Times New Roman" w:hAnsi="Times New Roman"/>
                <w:noProof/>
                <w:webHidden/>
                <w:sz w:val="28"/>
              </w:rPr>
              <w:t>5</w: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876911" w:rsidRPr="00876911" w:rsidRDefault="009678DF" w:rsidP="00876911">
          <w:pPr>
            <w:pStyle w:val="12"/>
            <w:jc w:val="both"/>
            <w:rPr>
              <w:rFonts w:ascii="Times New Roman" w:eastAsiaTheme="minorEastAsia" w:hAnsi="Times New Roman"/>
              <w:noProof/>
              <w:sz w:val="28"/>
              <w:lang w:eastAsia="ru-RU"/>
            </w:rPr>
          </w:pPr>
          <w:hyperlink w:anchor="_Toc15305816" w:history="1">
            <w:r w:rsidR="00876911" w:rsidRPr="00876911">
              <w:rPr>
                <w:rStyle w:val="a9"/>
                <w:rFonts w:ascii="Times New Roman" w:hAnsi="Times New Roman"/>
                <w:noProof/>
                <w:sz w:val="28"/>
              </w:rPr>
              <w:t>3 Методические рекомендации студентам</w: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_Toc15305816 \h </w:instrTex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D64DB1">
              <w:rPr>
                <w:rFonts w:ascii="Times New Roman" w:hAnsi="Times New Roman"/>
                <w:noProof/>
                <w:webHidden/>
                <w:sz w:val="28"/>
              </w:rPr>
              <w:t>5</w: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876911" w:rsidRPr="00876911" w:rsidRDefault="009678DF" w:rsidP="00876911">
          <w:pPr>
            <w:pStyle w:val="12"/>
            <w:jc w:val="both"/>
            <w:rPr>
              <w:rFonts w:ascii="Times New Roman" w:eastAsiaTheme="minorEastAsia" w:hAnsi="Times New Roman"/>
              <w:noProof/>
              <w:sz w:val="28"/>
              <w:lang w:eastAsia="ru-RU"/>
            </w:rPr>
          </w:pPr>
          <w:hyperlink w:anchor="_Toc15305817" w:history="1">
            <w:r w:rsidR="00876911" w:rsidRPr="00876911">
              <w:rPr>
                <w:rStyle w:val="a9"/>
                <w:rFonts w:ascii="Times New Roman" w:hAnsi="Times New Roman"/>
                <w:noProof/>
                <w:sz w:val="28"/>
              </w:rPr>
              <w:t>3.1 Методические рекомендации по самоподготовке</w: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_Toc15305817 \h </w:instrTex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D64DB1">
              <w:rPr>
                <w:rFonts w:ascii="Times New Roman" w:hAnsi="Times New Roman"/>
                <w:noProof/>
                <w:webHidden/>
                <w:sz w:val="28"/>
              </w:rPr>
              <w:t>6</w: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876911" w:rsidRPr="00876911" w:rsidRDefault="009678DF" w:rsidP="00876911">
          <w:pPr>
            <w:pStyle w:val="12"/>
            <w:jc w:val="both"/>
            <w:rPr>
              <w:rFonts w:ascii="Times New Roman" w:eastAsiaTheme="minorEastAsia" w:hAnsi="Times New Roman"/>
              <w:noProof/>
              <w:sz w:val="28"/>
              <w:lang w:eastAsia="ru-RU"/>
            </w:rPr>
          </w:pPr>
          <w:hyperlink w:anchor="_Toc15305818" w:history="1">
            <w:r w:rsidR="00876911" w:rsidRPr="00876911">
              <w:rPr>
                <w:rStyle w:val="a9"/>
                <w:rFonts w:ascii="Times New Roman" w:hAnsi="Times New Roman"/>
                <w:noProof/>
                <w:sz w:val="28"/>
              </w:rPr>
              <w:t>3.2 Методические рекомендации по подготовке к практическим занятиям (семинарам)</w: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_Toc15305818 \h </w:instrTex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D64DB1">
              <w:rPr>
                <w:rFonts w:ascii="Times New Roman" w:hAnsi="Times New Roman"/>
                <w:noProof/>
                <w:webHidden/>
                <w:sz w:val="28"/>
              </w:rPr>
              <w:t>9</w: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876911" w:rsidRPr="00876911" w:rsidRDefault="009678DF" w:rsidP="00876911">
          <w:pPr>
            <w:pStyle w:val="12"/>
            <w:jc w:val="both"/>
            <w:rPr>
              <w:rFonts w:ascii="Times New Roman" w:eastAsiaTheme="minorEastAsia" w:hAnsi="Times New Roman"/>
              <w:noProof/>
              <w:sz w:val="28"/>
              <w:lang w:eastAsia="ru-RU"/>
            </w:rPr>
          </w:pPr>
          <w:hyperlink w:anchor="_Toc15305819" w:history="1">
            <w:r w:rsidR="00876911" w:rsidRPr="00876911">
              <w:rPr>
                <w:rStyle w:val="a9"/>
                <w:rFonts w:ascii="Times New Roman" w:hAnsi="Times New Roman"/>
                <w:noProof/>
                <w:sz w:val="28"/>
              </w:rPr>
              <w:t>3.3 Методические рекомендации по подготовке докладов и выступлений</w: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_Toc15305819 \h </w:instrTex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D64DB1">
              <w:rPr>
                <w:rFonts w:ascii="Times New Roman" w:hAnsi="Times New Roman"/>
                <w:noProof/>
                <w:webHidden/>
                <w:sz w:val="28"/>
              </w:rPr>
              <w:t>11</w: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876911" w:rsidRPr="00876911" w:rsidRDefault="009678DF" w:rsidP="00876911">
          <w:pPr>
            <w:pStyle w:val="12"/>
            <w:jc w:val="both"/>
            <w:rPr>
              <w:rFonts w:ascii="Times New Roman" w:eastAsiaTheme="minorEastAsia" w:hAnsi="Times New Roman"/>
              <w:noProof/>
              <w:sz w:val="28"/>
              <w:lang w:eastAsia="ru-RU"/>
            </w:rPr>
          </w:pPr>
          <w:hyperlink w:anchor="_Toc15305820" w:history="1">
            <w:r w:rsidR="00876911" w:rsidRPr="00876911">
              <w:rPr>
                <w:rStyle w:val="a9"/>
                <w:rFonts w:ascii="Times New Roman" w:hAnsi="Times New Roman"/>
                <w:noProof/>
                <w:sz w:val="28"/>
              </w:rPr>
              <w:t>3.4 Методические рекомендации по созданию презентаций</w: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_Toc15305820 \h </w:instrTex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D64DB1">
              <w:rPr>
                <w:rFonts w:ascii="Times New Roman" w:hAnsi="Times New Roman"/>
                <w:noProof/>
                <w:webHidden/>
                <w:sz w:val="28"/>
              </w:rPr>
              <w:t>12</w: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876911" w:rsidRPr="00876911" w:rsidRDefault="009678DF" w:rsidP="00876911">
          <w:pPr>
            <w:pStyle w:val="12"/>
            <w:jc w:val="both"/>
            <w:rPr>
              <w:rFonts w:ascii="Times New Roman" w:eastAsiaTheme="minorEastAsia" w:hAnsi="Times New Roman"/>
              <w:noProof/>
              <w:sz w:val="28"/>
              <w:lang w:eastAsia="ru-RU"/>
            </w:rPr>
          </w:pPr>
          <w:hyperlink w:anchor="_Toc15305821" w:history="1">
            <w:r w:rsidR="00876911" w:rsidRPr="00876911">
              <w:rPr>
                <w:rStyle w:val="a9"/>
                <w:rFonts w:ascii="Times New Roman" w:hAnsi="Times New Roman"/>
                <w:noProof/>
                <w:sz w:val="28"/>
              </w:rPr>
              <w:t xml:space="preserve">3.5 Методические </w:t>
            </w:r>
            <w:r w:rsidR="00D64DB1">
              <w:rPr>
                <w:rStyle w:val="a9"/>
                <w:rFonts w:ascii="Times New Roman" w:hAnsi="Times New Roman"/>
                <w:noProof/>
                <w:sz w:val="28"/>
              </w:rPr>
              <w:t>рекомендации</w:t>
            </w:r>
            <w:r w:rsidR="00876911" w:rsidRPr="00876911">
              <w:rPr>
                <w:rStyle w:val="a9"/>
                <w:rFonts w:ascii="Times New Roman" w:hAnsi="Times New Roman"/>
                <w:noProof/>
                <w:sz w:val="28"/>
              </w:rPr>
              <w:t xml:space="preserve"> по выполнению заданий творческого уровня</w: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_Toc15305821 \h </w:instrTex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D64DB1">
              <w:rPr>
                <w:rFonts w:ascii="Times New Roman" w:hAnsi="Times New Roman"/>
                <w:noProof/>
                <w:webHidden/>
                <w:sz w:val="28"/>
              </w:rPr>
              <w:t>15</w: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876911" w:rsidRPr="00876911" w:rsidRDefault="009678DF" w:rsidP="00876911">
          <w:pPr>
            <w:pStyle w:val="12"/>
            <w:jc w:val="both"/>
            <w:rPr>
              <w:rFonts w:ascii="Times New Roman" w:eastAsiaTheme="minorEastAsia" w:hAnsi="Times New Roman"/>
              <w:noProof/>
              <w:sz w:val="28"/>
              <w:lang w:eastAsia="ru-RU"/>
            </w:rPr>
          </w:pPr>
          <w:hyperlink w:anchor="_Toc15305825" w:history="1">
            <w:r w:rsidR="00876911" w:rsidRPr="00876911">
              <w:rPr>
                <w:rStyle w:val="a9"/>
                <w:rFonts w:ascii="Times New Roman" w:hAnsi="Times New Roman"/>
                <w:noProof/>
                <w:sz w:val="28"/>
              </w:rPr>
              <w:t>3.</w:t>
            </w:r>
            <w:r w:rsidR="00D90E23">
              <w:rPr>
                <w:rStyle w:val="a9"/>
                <w:rFonts w:ascii="Times New Roman" w:hAnsi="Times New Roman"/>
                <w:noProof/>
                <w:sz w:val="28"/>
              </w:rPr>
              <w:t>6</w:t>
            </w:r>
            <w:r w:rsidR="00876911" w:rsidRPr="00876911">
              <w:rPr>
                <w:rStyle w:val="a9"/>
                <w:rFonts w:ascii="Times New Roman" w:hAnsi="Times New Roman"/>
                <w:noProof/>
                <w:sz w:val="28"/>
              </w:rPr>
              <w:t xml:space="preserve"> Методические рекомендации по подготовке к рубежному контролю</w: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_Toc15305825 \h </w:instrTex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D64DB1">
              <w:rPr>
                <w:rFonts w:ascii="Times New Roman" w:hAnsi="Times New Roman"/>
                <w:noProof/>
                <w:webHidden/>
                <w:sz w:val="28"/>
              </w:rPr>
              <w:t>16</w: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876911" w:rsidRPr="00876911" w:rsidRDefault="009678DF" w:rsidP="00876911">
          <w:pPr>
            <w:pStyle w:val="12"/>
            <w:jc w:val="both"/>
            <w:rPr>
              <w:rFonts w:ascii="Times New Roman" w:eastAsiaTheme="minorEastAsia" w:hAnsi="Times New Roman"/>
              <w:noProof/>
              <w:sz w:val="28"/>
              <w:lang w:eastAsia="ru-RU"/>
            </w:rPr>
          </w:pPr>
          <w:hyperlink w:anchor="_Toc15305826" w:history="1">
            <w:r w:rsidR="00876911" w:rsidRPr="00876911">
              <w:rPr>
                <w:rStyle w:val="a9"/>
                <w:rFonts w:ascii="Times New Roman" w:hAnsi="Times New Roman"/>
                <w:noProof/>
                <w:sz w:val="28"/>
              </w:rPr>
              <w:t>4 Контроль и управление самостоятельной работой студентов</w: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_Toc15305826 \h </w:instrTex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D64DB1">
              <w:rPr>
                <w:rFonts w:ascii="Times New Roman" w:hAnsi="Times New Roman"/>
                <w:noProof/>
                <w:webHidden/>
                <w:sz w:val="28"/>
              </w:rPr>
              <w:t>17</w: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876911" w:rsidRDefault="00876911" w:rsidP="00876911">
          <w:pPr>
            <w:pStyle w:val="12"/>
            <w:jc w:val="both"/>
            <w:rPr>
              <w:rFonts w:asciiTheme="minorHAnsi" w:eastAsiaTheme="minorEastAsia" w:hAnsiTheme="minorHAnsi" w:cstheme="minorBidi"/>
              <w:noProof/>
              <w:lang w:eastAsia="ru-RU"/>
            </w:rPr>
          </w:pPr>
        </w:p>
        <w:p w:rsidR="0082553E" w:rsidRPr="00610F0E" w:rsidRDefault="0082553E" w:rsidP="0023149A">
          <w:pPr>
            <w:spacing w:after="0" w:line="360" w:lineRule="auto"/>
            <w:jc w:val="both"/>
            <w:rPr>
              <w:rFonts w:ascii="Times New Roman" w:hAnsi="Times New Roman" w:cs="Times New Roman"/>
              <w:sz w:val="28"/>
            </w:rPr>
          </w:pPr>
          <w:r w:rsidRPr="0023149A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281AE0" w:rsidRPr="00AF448A" w:rsidRDefault="00281AE0" w:rsidP="00281AE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D90E23" w:rsidRDefault="00D90E23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D90E23" w:rsidRDefault="00D90E23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046231" w:rsidRDefault="00046231" w:rsidP="00644501">
      <w:pPr>
        <w:pStyle w:val="Default"/>
        <w:jc w:val="both"/>
        <w:rPr>
          <w:color w:val="auto"/>
          <w:sz w:val="28"/>
          <w:szCs w:val="28"/>
        </w:rPr>
      </w:pPr>
    </w:p>
    <w:p w:rsidR="00876911" w:rsidRDefault="00876911" w:rsidP="00644501">
      <w:pPr>
        <w:pStyle w:val="Default"/>
        <w:jc w:val="both"/>
        <w:rPr>
          <w:color w:val="auto"/>
          <w:sz w:val="28"/>
          <w:szCs w:val="28"/>
        </w:rPr>
      </w:pPr>
    </w:p>
    <w:p w:rsidR="00281AE0" w:rsidRPr="00610F0E" w:rsidRDefault="00281AE0" w:rsidP="0082553E">
      <w:pPr>
        <w:pStyle w:val="1"/>
        <w:rPr>
          <w:sz w:val="32"/>
        </w:rPr>
      </w:pPr>
      <w:bookmarkStart w:id="1" w:name="_Toc15305814"/>
      <w:r w:rsidRPr="00610F0E">
        <w:rPr>
          <w:sz w:val="32"/>
        </w:rPr>
        <w:lastRenderedPageBreak/>
        <w:t>1 Пояснительная записка</w:t>
      </w:r>
      <w:bookmarkEnd w:id="1"/>
    </w:p>
    <w:p w:rsidR="00281AE0" w:rsidRPr="00644501" w:rsidRDefault="00281AE0" w:rsidP="00610F0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50ECF" w:rsidRPr="00FF4154" w:rsidRDefault="00550ECF" w:rsidP="00840A09">
      <w:pPr>
        <w:pStyle w:val="ReportMain"/>
        <w:suppressAutoHyphens/>
        <w:spacing w:line="360" w:lineRule="auto"/>
        <w:ind w:firstLine="709"/>
        <w:jc w:val="both"/>
        <w:rPr>
          <w:sz w:val="32"/>
          <w:szCs w:val="28"/>
        </w:rPr>
      </w:pPr>
      <w:r w:rsidRPr="00023222">
        <w:rPr>
          <w:sz w:val="28"/>
          <w:szCs w:val="28"/>
        </w:rPr>
        <w:t xml:space="preserve">«Безопасность жизнедеятельности» как дисциплина направлена на </w:t>
      </w:r>
      <w:r w:rsidR="00FF4154" w:rsidRPr="00FF4154">
        <w:rPr>
          <w:color w:val="000000"/>
          <w:sz w:val="28"/>
          <w:szCs w:val="28"/>
        </w:rPr>
        <w:t>формирование</w:t>
      </w:r>
      <w:r w:rsidR="00FF4154">
        <w:rPr>
          <w:color w:val="000000"/>
          <w:sz w:val="28"/>
          <w:szCs w:val="28"/>
        </w:rPr>
        <w:t xml:space="preserve"> научных знаний</w:t>
      </w:r>
      <w:r w:rsidR="00FF4154" w:rsidRPr="00FF4154">
        <w:rPr>
          <w:color w:val="000000"/>
          <w:sz w:val="28"/>
          <w:szCs w:val="28"/>
        </w:rPr>
        <w:t xml:space="preserve"> о приемах оказания первой помощи и методах защиты производственного персонала и населения в условиях чрезвычайных ситуаций (аварий, катастроф, стихийных бедствий</w:t>
      </w:r>
      <w:r w:rsidR="00FF4154">
        <w:rPr>
          <w:color w:val="000000"/>
          <w:sz w:val="28"/>
          <w:szCs w:val="28"/>
        </w:rPr>
        <w:t>) и от возможных их последствий</w:t>
      </w:r>
      <w:r w:rsidRPr="00FF4154">
        <w:rPr>
          <w:sz w:val="32"/>
          <w:szCs w:val="28"/>
        </w:rPr>
        <w:t>.</w:t>
      </w:r>
    </w:p>
    <w:p w:rsidR="00550ECF" w:rsidRPr="00644501" w:rsidRDefault="00550ECF" w:rsidP="00550ECF">
      <w:pPr>
        <w:tabs>
          <w:tab w:val="left" w:pos="243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501">
        <w:rPr>
          <w:rFonts w:ascii="Times New Roman" w:hAnsi="Times New Roman" w:cs="Times New Roman"/>
          <w:sz w:val="28"/>
          <w:szCs w:val="28"/>
        </w:rPr>
        <w:t xml:space="preserve">Дисциплина </w:t>
      </w:r>
      <w:r>
        <w:rPr>
          <w:rFonts w:ascii="Times New Roman" w:hAnsi="Times New Roman" w:cs="Times New Roman"/>
          <w:sz w:val="28"/>
          <w:szCs w:val="28"/>
        </w:rPr>
        <w:t>включена в</w:t>
      </w:r>
      <w:r w:rsidRPr="006445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базовую часть </w:t>
      </w:r>
      <w:r w:rsidR="00876911">
        <w:rPr>
          <w:rFonts w:ascii="Times New Roman" w:hAnsi="Times New Roman" w:cs="Times New Roman"/>
          <w:sz w:val="28"/>
          <w:szCs w:val="28"/>
        </w:rPr>
        <w:t>учебного плана</w:t>
      </w:r>
      <w:r w:rsidRPr="00644501">
        <w:rPr>
          <w:rFonts w:ascii="Times New Roman" w:hAnsi="Times New Roman" w:cs="Times New Roman"/>
          <w:sz w:val="28"/>
          <w:szCs w:val="28"/>
        </w:rPr>
        <w:t xml:space="preserve"> для студентов очной</w:t>
      </w:r>
      <w:r w:rsidR="00876911">
        <w:rPr>
          <w:rFonts w:ascii="Times New Roman" w:hAnsi="Times New Roman" w:cs="Times New Roman"/>
          <w:sz w:val="28"/>
          <w:szCs w:val="28"/>
        </w:rPr>
        <w:t xml:space="preserve"> формы</w:t>
      </w:r>
      <w:r w:rsidR="009F291E">
        <w:rPr>
          <w:rFonts w:ascii="Times New Roman" w:hAnsi="Times New Roman" w:cs="Times New Roman"/>
          <w:sz w:val="28"/>
          <w:szCs w:val="28"/>
        </w:rPr>
        <w:t xml:space="preserve"> </w:t>
      </w:r>
      <w:r w:rsidRPr="00644501">
        <w:rPr>
          <w:rFonts w:ascii="Times New Roman" w:hAnsi="Times New Roman" w:cs="Times New Roman"/>
          <w:sz w:val="28"/>
          <w:szCs w:val="28"/>
        </w:rPr>
        <w:t xml:space="preserve">обучения. Успешное освоение данной </w:t>
      </w:r>
      <w:r w:rsidRPr="00731E46">
        <w:rPr>
          <w:rFonts w:ascii="Times New Roman" w:hAnsi="Times New Roman" w:cs="Times New Roman"/>
          <w:sz w:val="28"/>
          <w:szCs w:val="28"/>
        </w:rPr>
        <w:t xml:space="preserve">дисциплины является необходимым условием для формирования у бакалавров </w:t>
      </w:r>
      <w:r w:rsidRPr="00731E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представлений о неразрывном единстве эффективной профессиональной деятельности с принципами и основами безопасной жизнедеятельности</w:t>
      </w:r>
      <w:r w:rsidRPr="00731E46">
        <w:rPr>
          <w:rFonts w:ascii="Times New Roman" w:hAnsi="Times New Roman" w:cs="Times New Roman"/>
          <w:sz w:val="28"/>
          <w:szCs w:val="28"/>
        </w:rPr>
        <w:t>.</w:t>
      </w:r>
    </w:p>
    <w:p w:rsidR="00281AE0" w:rsidRPr="00644501" w:rsidRDefault="00281AE0" w:rsidP="00610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Важным видом учебной и научной деятельности студента в рамках дисциплины «</w:t>
      </w:r>
      <w:r w:rsidR="00731E46">
        <w:rPr>
          <w:rFonts w:ascii="Times New Roman" w:hAnsi="Times New Roman" w:cs="Times New Roman"/>
          <w:sz w:val="28"/>
        </w:rPr>
        <w:t>Безопасность жизнедеятельности</w:t>
      </w: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 ВУЗе является самостоятельная работа. </w:t>
      </w:r>
    </w:p>
    <w:p w:rsidR="00281AE0" w:rsidRPr="00644501" w:rsidRDefault="00281AE0" w:rsidP="00610F0E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644501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Целью методических указаний</w:t>
      </w:r>
      <w:r w:rsidRPr="00644501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является обеспечение эффективности самостоятельной работы обучающихся через</w:t>
      </w: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81AE0" w:rsidRPr="00644501" w:rsidRDefault="00281AE0" w:rsidP="00610F0E">
      <w:pPr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систематизацию и закрепление полученных теоретических знаний и практических умений;</w:t>
      </w:r>
    </w:p>
    <w:p w:rsidR="00281AE0" w:rsidRPr="00644501" w:rsidRDefault="00281AE0" w:rsidP="00610F0E">
      <w:pPr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углубление и расширение теоретических знаний;</w:t>
      </w:r>
    </w:p>
    <w:p w:rsidR="00281AE0" w:rsidRPr="00644501" w:rsidRDefault="00281AE0" w:rsidP="00610F0E">
      <w:pPr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познавательных способностей и активности обучающихся: творческой инициативы, самостоятельности, ответственности и организованности;</w:t>
      </w:r>
    </w:p>
    <w:p w:rsidR="00281AE0" w:rsidRPr="00644501" w:rsidRDefault="00281AE0" w:rsidP="00610F0E">
      <w:pPr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самостоятельности мышления, способностей к саморазвитию, самосовершенствованию и самореализации;</w:t>
      </w:r>
    </w:p>
    <w:p w:rsidR="00281AE0" w:rsidRPr="00644501" w:rsidRDefault="00281AE0" w:rsidP="00610F0E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исследовательских умений;</w:t>
      </w:r>
    </w:p>
    <w:p w:rsidR="00281AE0" w:rsidRPr="00644501" w:rsidRDefault="00281AE0" w:rsidP="00610F0E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материала, собранного и полученного в ходе самостоятельных занятий на практических занятиях для эффективной подготовки к </w:t>
      </w:r>
      <w:r w:rsidR="00623E16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итоговой аттестации</w:t>
      </w: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81AE0" w:rsidRPr="00644501" w:rsidRDefault="00281AE0" w:rsidP="00610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выполнения самостоятельной работы необходимо пользоваться учебной литературой, Интернет-ресурсами или другими источниками по рекомендации преподавателя и усмотрению студента.</w:t>
      </w:r>
    </w:p>
    <w:p w:rsidR="00281AE0" w:rsidRPr="00610F0E" w:rsidRDefault="00281AE0" w:rsidP="00610F0E">
      <w:pPr>
        <w:pStyle w:val="1"/>
        <w:spacing w:line="360" w:lineRule="auto"/>
        <w:ind w:left="0" w:firstLine="708"/>
        <w:rPr>
          <w:sz w:val="32"/>
        </w:rPr>
      </w:pPr>
      <w:bookmarkStart w:id="2" w:name="_Toc534396307"/>
      <w:bookmarkStart w:id="3" w:name="_Toc15305815"/>
      <w:bookmarkStart w:id="4" w:name="_Toc534378140"/>
      <w:r w:rsidRPr="00610F0E">
        <w:rPr>
          <w:sz w:val="32"/>
        </w:rPr>
        <w:t>2 Виды аудиторной и внеаудиторной самостоятельной работы студентов по дисциплине</w:t>
      </w:r>
      <w:bookmarkEnd w:id="2"/>
      <w:bookmarkEnd w:id="3"/>
      <w:r w:rsidRPr="00610F0E">
        <w:rPr>
          <w:sz w:val="32"/>
        </w:rPr>
        <w:t xml:space="preserve"> </w:t>
      </w:r>
    </w:p>
    <w:bookmarkEnd w:id="4"/>
    <w:p w:rsidR="00281AE0" w:rsidRPr="00644501" w:rsidRDefault="00281AE0" w:rsidP="00610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1AE0" w:rsidRPr="00644501" w:rsidRDefault="00281AE0" w:rsidP="00610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В о</w:t>
      </w:r>
      <w:r w:rsidR="006E4BF3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бразовательном процессе высшего</w:t>
      </w: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образовательного учреждения выделяется два вида самостоятельной работы – аудиторная, под руководством преподавателя, и внеаудиторная. Тесная взаимосвязь этих видов работ предусматривает дифференциацию и эффективность результатов ее выполнения и зависит от организации, содержания, логики учебного процесса (</w:t>
      </w:r>
      <w:proofErr w:type="spellStart"/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межпредметных</w:t>
      </w:r>
      <w:proofErr w:type="spellEnd"/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связей, перспективных знаний и др.):</w:t>
      </w:r>
    </w:p>
    <w:p w:rsidR="00281AE0" w:rsidRPr="00644501" w:rsidRDefault="00281AE0" w:rsidP="00610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заданию.</w:t>
      </w:r>
    </w:p>
    <w:p w:rsidR="00281AE0" w:rsidRPr="00644501" w:rsidRDefault="006E4BF3" w:rsidP="00610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Внеаудиторная</w:t>
      </w:r>
      <w:r w:rsidR="00281AE0"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самостоятельная работа выполняется студентом по заданию преподавателя, но без его непосредственного участия.</w:t>
      </w:r>
    </w:p>
    <w:p w:rsidR="00281AE0" w:rsidRPr="00644501" w:rsidRDefault="00281AE0" w:rsidP="00610F0E">
      <w:pPr>
        <w:pStyle w:val="ReportMain"/>
        <w:suppressAutoHyphens/>
        <w:spacing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44501">
        <w:rPr>
          <w:rFonts w:eastAsia="Times New Roman"/>
          <w:sz w:val="28"/>
          <w:szCs w:val="28"/>
          <w:lang w:eastAsia="ru-RU"/>
        </w:rPr>
        <w:t>Виды самостоятельной работы студентов по дисциплине «</w:t>
      </w:r>
      <w:r w:rsidR="00731E46">
        <w:rPr>
          <w:sz w:val="28"/>
        </w:rPr>
        <w:t>Безопасность жизнедеятельности</w:t>
      </w:r>
      <w:r w:rsidRPr="00644501">
        <w:rPr>
          <w:rFonts w:eastAsia="Times New Roman"/>
          <w:sz w:val="28"/>
          <w:szCs w:val="28"/>
          <w:lang w:eastAsia="ru-RU"/>
        </w:rPr>
        <w:t>»</w:t>
      </w:r>
      <w:r w:rsidR="00876911">
        <w:rPr>
          <w:rFonts w:eastAsia="Times New Roman"/>
          <w:sz w:val="28"/>
          <w:szCs w:val="28"/>
          <w:lang w:eastAsia="ru-RU"/>
        </w:rPr>
        <w:t xml:space="preserve"> </w:t>
      </w:r>
      <w:r w:rsidRPr="00644501">
        <w:rPr>
          <w:rFonts w:eastAsia="Times New Roman"/>
          <w:sz w:val="28"/>
          <w:szCs w:val="28"/>
          <w:lang w:eastAsia="ru-RU"/>
        </w:rPr>
        <w:t>включают в себя:</w:t>
      </w:r>
    </w:p>
    <w:p w:rsidR="00ED2D70" w:rsidRDefault="00ED2D70" w:rsidP="00610F0E">
      <w:pPr>
        <w:pStyle w:val="ReportMain"/>
        <w:suppressAutoHyphens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- самоподготовка:</w:t>
      </w:r>
    </w:p>
    <w:p w:rsidR="0082553E" w:rsidRPr="0082553E" w:rsidRDefault="00ED2D70" w:rsidP="00731E46">
      <w:pPr>
        <w:pStyle w:val="ReportMain"/>
        <w:suppressAutoHyphens/>
        <w:spacing w:line="360" w:lineRule="auto"/>
        <w:ind w:firstLine="851"/>
        <w:jc w:val="both"/>
        <w:rPr>
          <w:sz w:val="28"/>
        </w:rPr>
      </w:pPr>
      <w:r>
        <w:rPr>
          <w:sz w:val="28"/>
        </w:rPr>
        <w:t xml:space="preserve">- </w:t>
      </w:r>
      <w:r w:rsidR="0082553E" w:rsidRPr="0082553E">
        <w:rPr>
          <w:sz w:val="28"/>
        </w:rPr>
        <w:t>проработка и повторение материала разделов и материала учебников и учебных пособий;</w:t>
      </w:r>
    </w:p>
    <w:p w:rsidR="0082553E" w:rsidRPr="0082553E" w:rsidRDefault="0082553E" w:rsidP="00731E46">
      <w:pPr>
        <w:pStyle w:val="ReportMain"/>
        <w:suppressAutoHyphens/>
        <w:spacing w:line="360" w:lineRule="auto"/>
        <w:ind w:firstLine="851"/>
        <w:jc w:val="both"/>
        <w:rPr>
          <w:sz w:val="28"/>
        </w:rPr>
      </w:pPr>
      <w:r w:rsidRPr="0082553E">
        <w:rPr>
          <w:sz w:val="28"/>
        </w:rPr>
        <w:t>- подготовка к практическим занятиям;</w:t>
      </w:r>
    </w:p>
    <w:p w:rsidR="00281AE0" w:rsidRDefault="0082553E" w:rsidP="00731E46">
      <w:pPr>
        <w:pStyle w:val="ReportMain"/>
        <w:suppressAutoHyphens/>
        <w:spacing w:line="360" w:lineRule="auto"/>
        <w:ind w:firstLine="851"/>
        <w:jc w:val="both"/>
        <w:rPr>
          <w:sz w:val="28"/>
          <w:szCs w:val="28"/>
        </w:rPr>
      </w:pPr>
      <w:r w:rsidRPr="0082553E">
        <w:rPr>
          <w:sz w:val="28"/>
        </w:rPr>
        <w:t xml:space="preserve">  - подгото</w:t>
      </w:r>
      <w:r w:rsidR="00ED2D70">
        <w:rPr>
          <w:sz w:val="28"/>
        </w:rPr>
        <w:t>вка к рубежному контролю</w:t>
      </w:r>
      <w:r w:rsidR="00281AE0" w:rsidRPr="00644501">
        <w:rPr>
          <w:sz w:val="28"/>
          <w:szCs w:val="28"/>
        </w:rPr>
        <w:t>.</w:t>
      </w:r>
    </w:p>
    <w:p w:rsidR="00876911" w:rsidRPr="00876911" w:rsidRDefault="00876911" w:rsidP="00876911">
      <w:pPr>
        <w:pStyle w:val="ReportMain"/>
        <w:suppressAutoHyphens/>
        <w:spacing w:line="360" w:lineRule="auto"/>
        <w:ind w:firstLine="709"/>
        <w:jc w:val="both"/>
        <w:rPr>
          <w:sz w:val="28"/>
        </w:rPr>
      </w:pPr>
      <w:r w:rsidRPr="00876911">
        <w:rPr>
          <w:sz w:val="28"/>
        </w:rPr>
        <w:t xml:space="preserve">Общая трудоемкость </w:t>
      </w:r>
      <w:r w:rsidR="00AF534C">
        <w:rPr>
          <w:sz w:val="28"/>
        </w:rPr>
        <w:t>дисциплины составляет 3 зачетные</w:t>
      </w:r>
      <w:r w:rsidRPr="00876911">
        <w:rPr>
          <w:sz w:val="28"/>
        </w:rPr>
        <w:t xml:space="preserve"> единиц</w:t>
      </w:r>
      <w:r w:rsidR="00AF534C">
        <w:rPr>
          <w:sz w:val="28"/>
        </w:rPr>
        <w:t>ы</w:t>
      </w:r>
      <w:r w:rsidRPr="00876911">
        <w:rPr>
          <w:sz w:val="28"/>
        </w:rPr>
        <w:t xml:space="preserve"> (108 академических часов).</w:t>
      </w:r>
    </w:p>
    <w:p w:rsidR="00281AE0" w:rsidRPr="00610F0E" w:rsidRDefault="00281AE0" w:rsidP="0082553E">
      <w:pPr>
        <w:pStyle w:val="1"/>
        <w:rPr>
          <w:sz w:val="32"/>
        </w:rPr>
      </w:pPr>
      <w:bookmarkStart w:id="5" w:name="_Toc534396308"/>
      <w:bookmarkStart w:id="6" w:name="_Toc15305816"/>
      <w:bookmarkStart w:id="7" w:name="_Toc534378141"/>
      <w:r w:rsidRPr="00610F0E">
        <w:rPr>
          <w:sz w:val="32"/>
        </w:rPr>
        <w:t>3 Методические рекомендации студентам</w:t>
      </w:r>
      <w:bookmarkEnd w:id="5"/>
      <w:bookmarkEnd w:id="6"/>
    </w:p>
    <w:p w:rsidR="00281AE0" w:rsidRPr="00D55040" w:rsidRDefault="00281AE0" w:rsidP="006445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1AE0" w:rsidRPr="00D55040" w:rsidRDefault="006E4BF3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процессе</w:t>
      </w:r>
      <w:r w:rsidR="00281AE0"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самостоятельной работы студент приобретает навыки самоорганизации, самоконтроля, самоуправления и становится активным самостоятельным субъектом учебной деятельности.</w:t>
      </w:r>
    </w:p>
    <w:p w:rsidR="00281AE0" w:rsidRPr="00D55040" w:rsidRDefault="006E4BF3" w:rsidP="002A70A8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Выполняя самостоятельную </w:t>
      </w:r>
      <w:r w:rsidR="00281AE0"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 под контролем преподавателя студент должен:</w:t>
      </w:r>
    </w:p>
    <w:p w:rsidR="00281AE0" w:rsidRPr="00D55040" w:rsidRDefault="00281AE0" w:rsidP="002A70A8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освоить минимум содержания, выносимый на самостоятельную работу студентов и предложенный преподавателем в соответствии с Федеральным государственным образовательным стандартом высшего образования (ФГОС ВО) по данной дисциплине;</w:t>
      </w:r>
    </w:p>
    <w:p w:rsidR="00281AE0" w:rsidRPr="00D55040" w:rsidRDefault="00281AE0" w:rsidP="002A70A8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планировать самостоятельную работу в соответствии с графиком самостоятельной работы, предложенным преподавателем;</w:t>
      </w:r>
    </w:p>
    <w:p w:rsidR="00281AE0" w:rsidRPr="00D55040" w:rsidRDefault="00281AE0" w:rsidP="002A70A8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самостоятельную работу студент должен осуществлять в организационных формах, предусмотренных учебным планом и рабочей программой преподавателя;</w:t>
      </w:r>
    </w:p>
    <w:p w:rsidR="00281AE0" w:rsidRPr="00D55040" w:rsidRDefault="00281AE0" w:rsidP="002A70A8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выполнять самостоятельную работу и отчитываться по ее результатам в соответствии с граф</w:t>
      </w:r>
      <w:r w:rsidR="006E4BF3">
        <w:rPr>
          <w:rFonts w:ascii="Times New Roman" w:eastAsia="Times New Roman" w:hAnsi="Times New Roman" w:cs="Times New Roman"/>
          <w:sz w:val="28"/>
          <w:szCs w:val="28"/>
          <w:lang w:eastAsia="ru-RU"/>
        </w:rPr>
        <w:t>иком представления результатов,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видами и сроками отчетности по самостоятельной работе студентов.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Самостоятельная работа студентов должна оказывать важное влияние на формирование личности будущего бакалавра, она планируется студентом самостоятельно. Каждый студент самостоятельно определяет режим своей работы и меру труда, затрачиваемого на овладение учебным содержанием по дисциплине. Он выполняет внеаудиторную работу по личному индивидуальному плану, в зависимости от его подготовки, времени и других условий. </w:t>
      </w:r>
    </w:p>
    <w:p w:rsidR="00281AE0" w:rsidRPr="00D55040" w:rsidRDefault="00281AE0" w:rsidP="006445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AE0" w:rsidRPr="0082553E" w:rsidRDefault="00281AE0" w:rsidP="002A70A8">
      <w:pPr>
        <w:pStyle w:val="1"/>
        <w:spacing w:line="360" w:lineRule="auto"/>
        <w:ind w:left="0" w:firstLine="708"/>
      </w:pPr>
      <w:bookmarkStart w:id="8" w:name="_Toc534396309"/>
      <w:bookmarkStart w:id="9" w:name="_Toc15305817"/>
      <w:r w:rsidRPr="0082553E">
        <w:t xml:space="preserve">3.1 Методические рекомендации по </w:t>
      </w:r>
      <w:bookmarkEnd w:id="8"/>
      <w:r w:rsidR="00731E46">
        <w:t>самоподготовке</w:t>
      </w:r>
      <w:bookmarkEnd w:id="9"/>
      <w:r w:rsidR="00731E46">
        <w:t xml:space="preserve"> </w:t>
      </w:r>
    </w:p>
    <w:p w:rsidR="00281AE0" w:rsidRPr="00D55040" w:rsidRDefault="00281AE0" w:rsidP="006445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911" w:rsidRPr="004E1C42" w:rsidRDefault="00876911" w:rsidP="00876911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4E1C42">
        <w:rPr>
          <w:sz w:val="28"/>
          <w:szCs w:val="28"/>
        </w:rPr>
        <w:t>Самоподготовка включает несколько направлений работы:</w:t>
      </w:r>
    </w:p>
    <w:p w:rsidR="00876911" w:rsidRPr="004E1C42" w:rsidRDefault="00876911" w:rsidP="00876911">
      <w:pPr>
        <w:pStyle w:val="Default"/>
        <w:spacing w:line="360" w:lineRule="auto"/>
        <w:ind w:firstLine="709"/>
        <w:jc w:val="both"/>
        <w:rPr>
          <w:bCs/>
          <w:color w:val="auto"/>
          <w:sz w:val="28"/>
          <w:szCs w:val="28"/>
        </w:rPr>
      </w:pPr>
      <w:r w:rsidRPr="004E1C42">
        <w:rPr>
          <w:sz w:val="28"/>
          <w:szCs w:val="28"/>
        </w:rPr>
        <w:t>1) Проработка и повторение лекционного материала</w:t>
      </w:r>
      <w:r w:rsidRPr="004E1C42">
        <w:rPr>
          <w:bCs/>
          <w:color w:val="auto"/>
          <w:sz w:val="28"/>
          <w:szCs w:val="28"/>
        </w:rPr>
        <w:t xml:space="preserve"> </w:t>
      </w:r>
    </w:p>
    <w:p w:rsidR="00876911" w:rsidRPr="00D55040" w:rsidRDefault="00876911" w:rsidP="00876911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55040">
        <w:rPr>
          <w:color w:val="auto"/>
          <w:sz w:val="28"/>
          <w:szCs w:val="28"/>
        </w:rPr>
        <w:t xml:space="preserve">Работа на лекции является очень важным видом студенческой деятельности для изучения материалов учебной дисциплины, где раскрываются основные методологические позиции курса, устанавливаются </w:t>
      </w:r>
      <w:proofErr w:type="spellStart"/>
      <w:r w:rsidRPr="00D55040">
        <w:rPr>
          <w:color w:val="auto"/>
          <w:sz w:val="28"/>
          <w:szCs w:val="28"/>
        </w:rPr>
        <w:t>межпрежметные</w:t>
      </w:r>
      <w:proofErr w:type="spellEnd"/>
      <w:r w:rsidRPr="00D55040">
        <w:rPr>
          <w:color w:val="auto"/>
          <w:sz w:val="28"/>
          <w:szCs w:val="28"/>
        </w:rPr>
        <w:t xml:space="preserve"> связи, </w:t>
      </w:r>
      <w:r w:rsidRPr="00D55040">
        <w:rPr>
          <w:color w:val="auto"/>
          <w:sz w:val="28"/>
          <w:szCs w:val="28"/>
        </w:rPr>
        <w:lastRenderedPageBreak/>
        <w:t xml:space="preserve">выделяются наиболее актуальные проблемы и показываются способы их разрешения. </w:t>
      </w:r>
    </w:p>
    <w:p w:rsidR="00876911" w:rsidRPr="00D55040" w:rsidRDefault="00876911" w:rsidP="00876911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Краткие записи лекций</w:t>
      </w:r>
      <w:r w:rsidRPr="00D55040">
        <w:rPr>
          <w:color w:val="auto"/>
          <w:sz w:val="28"/>
          <w:szCs w:val="28"/>
        </w:rPr>
        <w:t xml:space="preserve"> (конспектирование) помогает усвоить</w:t>
      </w:r>
      <w:r>
        <w:rPr>
          <w:color w:val="auto"/>
          <w:sz w:val="28"/>
          <w:szCs w:val="28"/>
        </w:rPr>
        <w:t xml:space="preserve"> материал. Написание конспекта</w:t>
      </w:r>
      <w:r w:rsidRPr="00D55040">
        <w:rPr>
          <w:color w:val="auto"/>
          <w:sz w:val="28"/>
          <w:szCs w:val="28"/>
        </w:rPr>
        <w:t xml:space="preserve"> лекций: кратко, схематично, последовательно фиксировать основные   положения, выводы, формулировки, обобщения; помечать важные мысли</w:t>
      </w:r>
      <w:r>
        <w:rPr>
          <w:color w:val="auto"/>
          <w:sz w:val="28"/>
          <w:szCs w:val="28"/>
        </w:rPr>
        <w:t xml:space="preserve">, </w:t>
      </w:r>
      <w:r w:rsidRPr="00D55040">
        <w:rPr>
          <w:color w:val="auto"/>
          <w:sz w:val="28"/>
          <w:szCs w:val="28"/>
        </w:rPr>
        <w:t xml:space="preserve">выделять ключевые слова, термины. Конспект лучше подразделять на пункты, параграфы, соблюдая красную строку. Принципиальные места, определения, формулы следует сопровождать замечаниями: «важно», «особо   важно», «хорошо запомнить» и т.п. или подчеркивать </w:t>
      </w:r>
      <w:r>
        <w:rPr>
          <w:color w:val="auto"/>
          <w:sz w:val="28"/>
          <w:szCs w:val="28"/>
        </w:rPr>
        <w:t>красной ручкой. Целесообразно р</w:t>
      </w:r>
      <w:r w:rsidRPr="00D55040">
        <w:rPr>
          <w:color w:val="auto"/>
          <w:sz w:val="28"/>
          <w:szCs w:val="28"/>
        </w:rPr>
        <w:t>азработать собственну</w:t>
      </w:r>
      <w:r>
        <w:rPr>
          <w:color w:val="auto"/>
          <w:sz w:val="28"/>
          <w:szCs w:val="28"/>
        </w:rPr>
        <w:t xml:space="preserve">ю символику, сокращения слов, </w:t>
      </w:r>
      <w:r w:rsidRPr="00D55040">
        <w:rPr>
          <w:color w:val="auto"/>
          <w:sz w:val="28"/>
          <w:szCs w:val="28"/>
        </w:rPr>
        <w:t xml:space="preserve">что    позволит сконцентрировать внимание студента на важных сведениях. </w:t>
      </w:r>
    </w:p>
    <w:p w:rsidR="00876911" w:rsidRPr="00D55040" w:rsidRDefault="00876911" w:rsidP="00876911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55040">
        <w:rPr>
          <w:color w:val="auto"/>
          <w:sz w:val="28"/>
          <w:szCs w:val="28"/>
        </w:rPr>
        <w:t xml:space="preserve">Прослушивание и запись лекции можно производить при помощи современных устройств (диктофон, ноутбук, нетбук и т.п.). </w:t>
      </w:r>
    </w:p>
    <w:p w:rsidR="00876911" w:rsidRPr="00D55040" w:rsidRDefault="00876911" w:rsidP="00876911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55040">
        <w:rPr>
          <w:color w:val="auto"/>
          <w:sz w:val="28"/>
          <w:szCs w:val="28"/>
        </w:rPr>
        <w:t>Работая над конспектом лекций, всегда следует использо</w:t>
      </w:r>
      <w:r>
        <w:rPr>
          <w:color w:val="auto"/>
          <w:sz w:val="28"/>
          <w:szCs w:val="28"/>
        </w:rPr>
        <w:t>вать не только учебник, но и ту</w:t>
      </w:r>
      <w:r w:rsidRPr="00D55040">
        <w:rPr>
          <w:color w:val="auto"/>
          <w:sz w:val="28"/>
          <w:szCs w:val="28"/>
        </w:rPr>
        <w:t xml:space="preserve"> литературу, которую дополнительно р</w:t>
      </w:r>
      <w:r>
        <w:rPr>
          <w:color w:val="auto"/>
          <w:sz w:val="28"/>
          <w:szCs w:val="28"/>
        </w:rPr>
        <w:t>екомендовал лектор, в том числе</w:t>
      </w:r>
      <w:r w:rsidRPr="00D55040">
        <w:rPr>
          <w:color w:val="auto"/>
          <w:sz w:val="28"/>
          <w:szCs w:val="28"/>
        </w:rPr>
        <w:t xml:space="preserve"> нормативно-правовые акты соответствующей направленности. </w:t>
      </w:r>
    </w:p>
    <w:p w:rsidR="00876911" w:rsidRPr="00D55040" w:rsidRDefault="00876911" w:rsidP="00876911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55040">
        <w:rPr>
          <w:color w:val="auto"/>
          <w:sz w:val="28"/>
          <w:szCs w:val="28"/>
        </w:rPr>
        <w:t>По   результатам работы с конспектом лекции следует обозначить вопросы, термины, которые нуждаются в более детальной проработке на основе работы с литературными источниками. Лекционный материал является базовым, с которого необходимо начать освоение соответствующего раздела или темы. В ходе лекций раскрываются основные вопросы в рамках рассматриваемых тем, делаются акценты на наиболее сложные и интересные положения изучаемого материала, которые должны быть приняты студентами во внимание. Материалы лекций являются основой для подготовки студентов к практическим занятиям.</w:t>
      </w:r>
    </w:p>
    <w:p w:rsidR="00876911" w:rsidRPr="00D55040" w:rsidRDefault="00876911" w:rsidP="00876911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55040">
        <w:rPr>
          <w:color w:val="auto"/>
          <w:sz w:val="28"/>
          <w:szCs w:val="28"/>
        </w:rPr>
        <w:t>Необходимо просмотреть конспект сразу после занятий. Отметить материал конспекта лекций, который вызывает затруднения для понимания. Попытаться найти ответы самостоятельно, используя предлагаемую литературу. Если самостоятельно не удалось разобраться в материале, необходимо сформулировать вопросы и обратится за помощью к преподавателю.</w:t>
      </w:r>
    </w:p>
    <w:p w:rsidR="00876911" w:rsidRPr="002A70A8" w:rsidRDefault="00876911" w:rsidP="00876911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55040">
        <w:rPr>
          <w:color w:val="auto"/>
          <w:sz w:val="28"/>
          <w:szCs w:val="28"/>
        </w:rPr>
        <w:lastRenderedPageBreak/>
        <w:t>Каждую неделю следует отводить время для повторения пройденного материала, проверяя свои знания и умения используя контрольные вопросы</w:t>
      </w:r>
      <w:r>
        <w:rPr>
          <w:color w:val="auto"/>
          <w:sz w:val="28"/>
          <w:szCs w:val="28"/>
        </w:rPr>
        <w:t>.</w:t>
      </w:r>
    </w:p>
    <w:p w:rsidR="00876911" w:rsidRPr="00D55040" w:rsidRDefault="00876911" w:rsidP="00876911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4E1C42">
        <w:rPr>
          <w:bCs/>
          <w:iCs/>
          <w:color w:val="auto"/>
          <w:sz w:val="28"/>
          <w:szCs w:val="28"/>
        </w:rPr>
        <w:t>2) Работа с литературными источниками</w:t>
      </w:r>
      <w:r w:rsidRPr="004E1C42">
        <w:rPr>
          <w:color w:val="auto"/>
          <w:sz w:val="28"/>
          <w:szCs w:val="28"/>
        </w:rPr>
        <w:t>.</w:t>
      </w:r>
      <w:r w:rsidRPr="00D55040">
        <w:rPr>
          <w:color w:val="auto"/>
          <w:sz w:val="28"/>
          <w:szCs w:val="28"/>
        </w:rPr>
        <w:t xml:space="preserve"> В процессе повторения и переработки лекционного материала студентам необходимо обратить особое внимание на самостоятельное изучение рекомендованной учебно-методической (а также научной и популярной) литературы. Самостоятельная работа с учебниками, учебными пособиями, научной, справочной и популярной литературой, материалами периодических изданий и Интернета, статистическими данными является наиболее эффективным методом получения знаний, позволяет значительно активизировать процесс овладения информацией, способствует более глубокому усвоению изучаемого материала, формирует у студентов свое отношение к конкретной проблеме. </w:t>
      </w:r>
    </w:p>
    <w:p w:rsidR="00876911" w:rsidRPr="00D55040" w:rsidRDefault="00876911" w:rsidP="008769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четыре основные установки в чтении научного текста:</w:t>
      </w:r>
    </w:p>
    <w:p w:rsidR="00876911" w:rsidRPr="00D55040" w:rsidRDefault="00876911" w:rsidP="00876911">
      <w:pPr>
        <w:numPr>
          <w:ilvl w:val="0"/>
          <w:numId w:val="14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информационно-поисковый (задача – найти, выделить искомую информацию);</w:t>
      </w:r>
    </w:p>
    <w:p w:rsidR="00876911" w:rsidRPr="00D55040" w:rsidRDefault="00876911" w:rsidP="00876911">
      <w:pPr>
        <w:numPr>
          <w:ilvl w:val="0"/>
          <w:numId w:val="14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усваивающая</w:t>
      </w:r>
      <w:proofErr w:type="gramEnd"/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(усилия читателя направлены на то, чт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обы как можно полнее осознать и 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запомнить как сами сведения излагаемые автором, так и всю логику его рассуждений);</w:t>
      </w:r>
    </w:p>
    <w:p w:rsidR="00876911" w:rsidRPr="00D55040" w:rsidRDefault="00876911" w:rsidP="00876911">
      <w:pPr>
        <w:numPr>
          <w:ilvl w:val="0"/>
          <w:numId w:val="14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аналитико-критическая (читатель стремится критически осмыслить материал, проанализировав его, определив свое отношение к нему);</w:t>
      </w:r>
    </w:p>
    <w:p w:rsidR="00876911" w:rsidRPr="00D55040" w:rsidRDefault="00876911" w:rsidP="00876911">
      <w:pPr>
        <w:numPr>
          <w:ilvl w:val="0"/>
          <w:numId w:val="14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творческая (создает у читателя готовность в том или ином виде – как отправной пункт для своих рассуждений, как образ для действия по аналогии и т.п.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позволяет 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суждения автора, ход его мыслей, результат наблюдения, разработанную методику, дополнить их, подвергнуть новой проверке).</w:t>
      </w:r>
    </w:p>
    <w:p w:rsidR="00876911" w:rsidRPr="002A70A8" w:rsidRDefault="00876911" w:rsidP="008769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видов систематизированной записи прочитанного является конспектирование. Конспект – сложный способ изложения содержания книги или статьи в логической последовательности. Конспект аккумулирует в себе предыдущие виды записи, позволяет всесторонне охватить содержание книги, статьи. Поэтому умение составлять план, тезисы, делать выписки и другие записи определяет и технологию составления конспекта.</w:t>
      </w:r>
    </w:p>
    <w:p w:rsidR="00876911" w:rsidRPr="004E1C42" w:rsidRDefault="00876911" w:rsidP="008769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C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3) Методические рекомендации по составлению конспекта</w:t>
      </w:r>
    </w:p>
    <w:p w:rsidR="00876911" w:rsidRPr="00D55040" w:rsidRDefault="00876911" w:rsidP="00876911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 прочитайте текст. Уточните в справочной литературе непонятные слова. При записи не забудьте вынести справочные данные на поля конспекта;</w:t>
      </w:r>
    </w:p>
    <w:p w:rsidR="00876911" w:rsidRPr="00D55040" w:rsidRDefault="00876911" w:rsidP="00876911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Выделите главное, составьте план;</w:t>
      </w:r>
    </w:p>
    <w:p w:rsidR="00876911" w:rsidRPr="00D55040" w:rsidRDefault="00876911" w:rsidP="00876911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 сформулируйте основные положения текста, отметьте аргументацию автора;</w:t>
      </w:r>
    </w:p>
    <w:p w:rsidR="00876911" w:rsidRPr="00D55040" w:rsidRDefault="00876911" w:rsidP="00876911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Законспектируйте материал, четко следуя пунктам плана. При конспектировании старайтесь выразить мысль своими словами. Записи следует вести четко, ясно;</w:t>
      </w:r>
    </w:p>
    <w:p w:rsidR="00876911" w:rsidRPr="00D55040" w:rsidRDefault="00876911" w:rsidP="00876911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Грамотно записывайте цитаты. Цитируя, учитывайте лаконичность, значимость мысли.</w:t>
      </w:r>
    </w:p>
    <w:p w:rsidR="00876911" w:rsidRPr="00D55040" w:rsidRDefault="00876911" w:rsidP="008769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тексте конспекта желательно приводить не только тезисные положения, но и их доказательства. При оформлении конспекта необходимо стремиться к емкости каждого предложения. Мысли автора книги следует излагать кратко, заботясь о стиле и выразительности написанного. Число дополнительных элементов конспекта должно быть логически обоснованным, записи должны распределяться в определенной последовательности, отвечающей логической структуре произведения. Для уточнения и дополнения необходимо оставлять поля.</w:t>
      </w:r>
    </w:p>
    <w:p w:rsidR="00876911" w:rsidRPr="00D55040" w:rsidRDefault="00876911" w:rsidP="008769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навыками конспектирования требует от студента целеустремленности, повседневной самостоятельной работы.</w:t>
      </w:r>
    </w:p>
    <w:p w:rsidR="00876911" w:rsidRPr="00D55040" w:rsidRDefault="00876911" w:rsidP="008769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911" w:rsidRPr="0082553E" w:rsidRDefault="00876911" w:rsidP="00876911">
      <w:pPr>
        <w:pStyle w:val="1"/>
        <w:spacing w:line="360" w:lineRule="auto"/>
        <w:ind w:left="0" w:firstLine="709"/>
      </w:pPr>
      <w:bookmarkStart w:id="10" w:name="_Toc14999128"/>
      <w:bookmarkStart w:id="11" w:name="_Toc15144654"/>
      <w:bookmarkStart w:id="12" w:name="_Toc15305818"/>
      <w:r>
        <w:t>3.2</w:t>
      </w:r>
      <w:r w:rsidRPr="0082553E">
        <w:t xml:space="preserve"> Методические рекомендации по подготовке к практическим занятиям (семинарам)</w:t>
      </w:r>
      <w:bookmarkEnd w:id="10"/>
      <w:bookmarkEnd w:id="11"/>
      <w:bookmarkEnd w:id="12"/>
    </w:p>
    <w:p w:rsidR="00876911" w:rsidRPr="001C7D2F" w:rsidRDefault="00876911" w:rsidP="00876911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6911" w:rsidRPr="001C7D2F" w:rsidRDefault="00876911" w:rsidP="008769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Практические занятия являются одним из видов занятий при изуч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ении курса дисциплины «</w:t>
      </w:r>
      <w:r w:rsidR="001332E3">
        <w:rPr>
          <w:rFonts w:ascii="Times New Roman" w:hAnsi="Times New Roman" w:cs="Times New Roman"/>
          <w:sz w:val="28"/>
          <w:szCs w:val="28"/>
        </w:rPr>
        <w:t xml:space="preserve">Безопасность </w:t>
      </w:r>
      <w:proofErr w:type="spellStart"/>
      <w:r w:rsidR="001332E3">
        <w:rPr>
          <w:rFonts w:ascii="Times New Roman" w:hAnsi="Times New Roman" w:cs="Times New Roman"/>
          <w:sz w:val="28"/>
          <w:szCs w:val="28"/>
        </w:rPr>
        <w:t>жазнедеятельности</w:t>
      </w:r>
      <w:proofErr w:type="spellEnd"/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» и включают самостоятельную подготовку студентов по заранее предложенному плану темы, конспектирование предложенной литературы, составление схем, таблиц, работу со словарями, </w:t>
      </w: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>учебными пособиями, первоисточниками, подготовку докладов, решение задач и проблемных ситуаций.</w:t>
      </w:r>
    </w:p>
    <w:p w:rsidR="00876911" w:rsidRPr="001C7D2F" w:rsidRDefault="00876911" w:rsidP="008769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Целью практических занятий является закрепление, расширение, углубление теоретических знаний, полученных на лекциях и в ходе самостоятельной работы, развитие познавательных способностей.</w:t>
      </w:r>
    </w:p>
    <w:p w:rsidR="00876911" w:rsidRPr="001C7D2F" w:rsidRDefault="00876911" w:rsidP="008769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Задачей практического занятия является формирование навыков самостоятельного мышления и публичного выступления при изучении темы, умения обобщать и анализировать фактический материал, сравнивать различные точки зрения, определять и аргументировать собственную позицию. Основой этого вида занятий является изучение первоисточников, повторение теоретического материала, решение проблемно-поисковых вопросов. В процессе подготовки к практическим занятиям обучающийся овладевает:</w:t>
      </w:r>
    </w:p>
    <w:p w:rsidR="00876911" w:rsidRPr="001C7D2F" w:rsidRDefault="00876911" w:rsidP="008769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1) самостоятельной работой с научной, учебной литературой, научными изданиями, справочниками;</w:t>
      </w:r>
    </w:p>
    <w:p w:rsidR="00876911" w:rsidRPr="001C7D2F" w:rsidRDefault="00876911" w:rsidP="008769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2) находит, отбирает и обобщает, анализирует информацию;</w:t>
      </w:r>
    </w:p>
    <w:p w:rsidR="00876911" w:rsidRPr="001C7D2F" w:rsidRDefault="00876911" w:rsidP="008769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3) выступает перед аудиторией;</w:t>
      </w:r>
    </w:p>
    <w:p w:rsidR="00876911" w:rsidRPr="001C7D2F" w:rsidRDefault="00876911" w:rsidP="008769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4) рационально усваивает категориальный аппарат.</w:t>
      </w:r>
    </w:p>
    <w:p w:rsidR="00876911" w:rsidRPr="001C7D2F" w:rsidRDefault="00876911" w:rsidP="008769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Самоподготовка к практическим занятиям включает такие виды деятельности как:</w:t>
      </w:r>
    </w:p>
    <w:p w:rsidR="00876911" w:rsidRPr="001C7D2F" w:rsidRDefault="00876911" w:rsidP="008769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1) самостоятельная проработка конспекта лекции, учебников, учебных пособий, учебно-методической литературы;</w:t>
      </w:r>
    </w:p>
    <w:p w:rsidR="00876911" w:rsidRPr="001C7D2F" w:rsidRDefault="00876911" w:rsidP="008769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2) конспектирование обязательной литературы; работа с первоисточниками (является основой для обмена мнениями, выявления непонятного);</w:t>
      </w:r>
    </w:p>
    <w:p w:rsidR="00876911" w:rsidRPr="001C7D2F" w:rsidRDefault="00876911" w:rsidP="008769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3) выступления с докладами (работа над домашними заданиями и их защита);</w:t>
      </w:r>
    </w:p>
    <w:p w:rsidR="00876911" w:rsidRPr="009770D7" w:rsidRDefault="00876911" w:rsidP="008769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4) подготовка к опросам, </w:t>
      </w: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зачету.</w:t>
      </w:r>
    </w:p>
    <w:p w:rsidR="00680B6B" w:rsidRDefault="00876911" w:rsidP="00680B6B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557A0">
        <w:rPr>
          <w:sz w:val="28"/>
          <w:szCs w:val="28"/>
        </w:rPr>
        <w:t xml:space="preserve">Перечень </w:t>
      </w:r>
      <w:r>
        <w:rPr>
          <w:sz w:val="28"/>
          <w:szCs w:val="28"/>
        </w:rPr>
        <w:t>практических</w:t>
      </w:r>
      <w:r w:rsidRPr="000557A0">
        <w:rPr>
          <w:sz w:val="28"/>
          <w:szCs w:val="28"/>
        </w:rPr>
        <w:t xml:space="preserve"> работ и пояснения к ним представлены в методических указаниях</w:t>
      </w:r>
      <w:r w:rsidRPr="00E507BA">
        <w:rPr>
          <w:sz w:val="28"/>
          <w:szCs w:val="28"/>
        </w:rPr>
        <w:t>:</w:t>
      </w:r>
    </w:p>
    <w:p w:rsidR="00281AE0" w:rsidRPr="00D55040" w:rsidRDefault="00680B6B" w:rsidP="00680B6B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Безопасность жизнедеятельности : методические указания</w:t>
      </w:r>
      <w:r>
        <w:rPr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к практическим (семинарским) занятиям</w:t>
      </w:r>
      <w:r>
        <w:rPr>
          <w:sz w:val="28"/>
          <w:szCs w:val="28"/>
        </w:rPr>
        <w:t xml:space="preserve"> / сост.: А. Н. Егоров ; Бузулукский гуманитарно – технолог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н-т (филиал) ОГУ – Бузулук: БГТИ (филиал) ОГУ, </w:t>
      </w:r>
      <w:r w:rsidR="00394ACE">
        <w:rPr>
          <w:sz w:val="28"/>
          <w:szCs w:val="28"/>
        </w:rPr>
        <w:t>2020</w:t>
      </w:r>
      <w:r>
        <w:rPr>
          <w:sz w:val="28"/>
          <w:szCs w:val="28"/>
        </w:rPr>
        <w:t>. – 46 с.</w:t>
      </w:r>
    </w:p>
    <w:p w:rsidR="00281AE0" w:rsidRPr="0082553E" w:rsidRDefault="00876911" w:rsidP="002A70A8">
      <w:pPr>
        <w:pStyle w:val="1"/>
        <w:spacing w:line="360" w:lineRule="auto"/>
      </w:pPr>
      <w:bookmarkStart w:id="13" w:name="_Toc534396310"/>
      <w:bookmarkStart w:id="14" w:name="_Toc15305819"/>
      <w:r>
        <w:lastRenderedPageBreak/>
        <w:t>3.3</w:t>
      </w:r>
      <w:r w:rsidR="00281AE0" w:rsidRPr="0082553E">
        <w:t xml:space="preserve"> Методические рекомендации по подготовке докладов и выступлений</w:t>
      </w:r>
      <w:bookmarkEnd w:id="13"/>
      <w:bookmarkEnd w:id="14"/>
    </w:p>
    <w:p w:rsidR="00281AE0" w:rsidRPr="00D55040" w:rsidRDefault="00281AE0" w:rsidP="002A70A8">
      <w:pPr>
        <w:pStyle w:val="ab"/>
        <w:shd w:val="clear" w:color="auto" w:fill="FFFFFF"/>
        <w:spacing w:before="0" w:beforeAutospacing="0" w:after="0" w:afterAutospacing="0" w:line="360" w:lineRule="auto"/>
        <w:ind w:left="150" w:firstLine="709"/>
        <w:jc w:val="both"/>
        <w:rPr>
          <w:rStyle w:val="ac"/>
          <w:sz w:val="28"/>
          <w:szCs w:val="28"/>
        </w:rPr>
      </w:pPr>
    </w:p>
    <w:p w:rsidR="00281AE0" w:rsidRPr="00D55040" w:rsidRDefault="00281AE0" w:rsidP="002A70A8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Доклад – публичное сообщение, представляющее собой развёрнутое изложение определённой темы. </w:t>
      </w:r>
    </w:p>
    <w:p w:rsidR="00281AE0" w:rsidRPr="00D55040" w:rsidRDefault="00281AE0" w:rsidP="002A70A8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Этапы подготовки доклада: </w:t>
      </w:r>
    </w:p>
    <w:p w:rsidR="00281AE0" w:rsidRPr="00D55040" w:rsidRDefault="002A70A8" w:rsidP="002A70A8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281AE0" w:rsidRPr="00D55040">
        <w:rPr>
          <w:sz w:val="28"/>
          <w:szCs w:val="28"/>
        </w:rPr>
        <w:t xml:space="preserve"> определение цели доклада; </w:t>
      </w:r>
    </w:p>
    <w:p w:rsidR="00281AE0" w:rsidRPr="00D55040" w:rsidRDefault="002A70A8" w:rsidP="002A70A8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281AE0" w:rsidRPr="00D55040">
        <w:rPr>
          <w:sz w:val="28"/>
          <w:szCs w:val="28"/>
        </w:rPr>
        <w:t xml:space="preserve"> подбор необходимого материала, определяющего содержание доклада; </w:t>
      </w:r>
    </w:p>
    <w:p w:rsidR="00281AE0" w:rsidRPr="00D55040" w:rsidRDefault="002A70A8" w:rsidP="002A70A8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281AE0" w:rsidRPr="00D55040">
        <w:rPr>
          <w:sz w:val="28"/>
          <w:szCs w:val="28"/>
        </w:rPr>
        <w:t xml:space="preserve"> составление плана доклада, распределение собранного материала в необходимой логической последовательности; </w:t>
      </w:r>
    </w:p>
    <w:p w:rsidR="00281AE0" w:rsidRPr="00D55040" w:rsidRDefault="002A70A8" w:rsidP="002A70A8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281AE0" w:rsidRPr="00D55040">
        <w:rPr>
          <w:sz w:val="28"/>
          <w:szCs w:val="28"/>
        </w:rPr>
        <w:t xml:space="preserve"> общее знакомство с литературой и выделение среди источников главного; </w:t>
      </w:r>
    </w:p>
    <w:p w:rsidR="00281AE0" w:rsidRPr="00D55040" w:rsidRDefault="002A70A8" w:rsidP="002A70A8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="00281AE0" w:rsidRPr="00D55040">
        <w:rPr>
          <w:sz w:val="28"/>
          <w:szCs w:val="28"/>
        </w:rPr>
        <w:t xml:space="preserve"> уточнение плана, отбор материала к каждому пункту плана; </w:t>
      </w:r>
    </w:p>
    <w:p w:rsidR="00281AE0" w:rsidRPr="00D55040" w:rsidRDefault="002A70A8" w:rsidP="002A70A8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="00281AE0" w:rsidRPr="00D55040">
        <w:rPr>
          <w:sz w:val="28"/>
          <w:szCs w:val="28"/>
        </w:rPr>
        <w:t xml:space="preserve"> композиционное оформление доклада; </w:t>
      </w:r>
    </w:p>
    <w:p w:rsidR="00281AE0" w:rsidRPr="00D55040" w:rsidRDefault="002A70A8" w:rsidP="002A70A8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</w:t>
      </w:r>
      <w:r w:rsidR="00281AE0" w:rsidRPr="00D55040">
        <w:rPr>
          <w:sz w:val="28"/>
          <w:szCs w:val="28"/>
        </w:rPr>
        <w:t xml:space="preserve"> заучивание, запоминание текста доклада, подготовки тезисов выступления; </w:t>
      </w:r>
    </w:p>
    <w:p w:rsidR="00281AE0" w:rsidRPr="00D55040" w:rsidRDefault="002A70A8" w:rsidP="002A70A8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</w:t>
      </w:r>
      <w:r w:rsidR="00281AE0" w:rsidRPr="00D55040">
        <w:rPr>
          <w:sz w:val="28"/>
          <w:szCs w:val="28"/>
        </w:rPr>
        <w:t xml:space="preserve"> выступление с докладом; </w:t>
      </w:r>
    </w:p>
    <w:p w:rsidR="00281AE0" w:rsidRPr="00D55040" w:rsidRDefault="002A70A8" w:rsidP="002A70A8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9)</w:t>
      </w:r>
      <w:r w:rsidR="00281AE0" w:rsidRPr="00D55040">
        <w:rPr>
          <w:sz w:val="28"/>
          <w:szCs w:val="28"/>
        </w:rPr>
        <w:t xml:space="preserve"> обсуждение доклада; </w:t>
      </w:r>
    </w:p>
    <w:p w:rsidR="00281AE0" w:rsidRPr="00D55040" w:rsidRDefault="002A70A8" w:rsidP="002A70A8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10)</w:t>
      </w:r>
      <w:r w:rsidR="00281AE0" w:rsidRPr="00D55040">
        <w:rPr>
          <w:sz w:val="28"/>
          <w:szCs w:val="28"/>
        </w:rPr>
        <w:t xml:space="preserve"> оценивание доклада. </w:t>
      </w:r>
    </w:p>
    <w:p w:rsidR="00281AE0" w:rsidRPr="00D55040" w:rsidRDefault="00281AE0" w:rsidP="002A70A8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Композиционное оформление доклада – это его реальная речевая внешняя структура, в ней отражается соотношение частей выступления по их цели, стилистическим особенностям, по объёму, сочетанию рациональных и эмоциональных моментов, как правило, элементами композиции доклада являются: вступление, определение предмета выступления, изложение(опровержение), заключение. </w:t>
      </w:r>
    </w:p>
    <w:p w:rsidR="00281AE0" w:rsidRPr="00D55040" w:rsidRDefault="00281AE0" w:rsidP="002A70A8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Вступление помогает обеспечить успех выступления по любой тематике. Вступление должно содержать: </w:t>
      </w:r>
    </w:p>
    <w:p w:rsidR="00281AE0" w:rsidRPr="00D55040" w:rsidRDefault="00281AE0" w:rsidP="002A70A8">
      <w:pPr>
        <w:pStyle w:val="ab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993" w:hanging="284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название доклада; </w:t>
      </w:r>
    </w:p>
    <w:p w:rsidR="00281AE0" w:rsidRPr="00D55040" w:rsidRDefault="00281AE0" w:rsidP="002A70A8">
      <w:pPr>
        <w:pStyle w:val="ab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993" w:hanging="284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сообщение основной идеи; </w:t>
      </w:r>
    </w:p>
    <w:p w:rsidR="00281AE0" w:rsidRPr="00D55040" w:rsidRDefault="00281AE0" w:rsidP="002A70A8">
      <w:pPr>
        <w:pStyle w:val="ab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993" w:hanging="284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современную оценку предмета изложения; </w:t>
      </w:r>
    </w:p>
    <w:p w:rsidR="00281AE0" w:rsidRPr="00D55040" w:rsidRDefault="00281AE0" w:rsidP="002A70A8">
      <w:pPr>
        <w:pStyle w:val="ab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993" w:hanging="284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краткое перечисление рассматриваемых вопросов; </w:t>
      </w:r>
    </w:p>
    <w:p w:rsidR="00281AE0" w:rsidRPr="00D55040" w:rsidRDefault="00281AE0" w:rsidP="002A70A8">
      <w:pPr>
        <w:pStyle w:val="ab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993" w:hanging="284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интересную для слушателей форму изложения; </w:t>
      </w:r>
    </w:p>
    <w:p w:rsidR="00281AE0" w:rsidRPr="00D55040" w:rsidRDefault="00281AE0" w:rsidP="002A70A8">
      <w:pPr>
        <w:pStyle w:val="ab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993" w:hanging="284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акцентирование оригинальности подхода. </w:t>
      </w:r>
    </w:p>
    <w:p w:rsidR="00281AE0" w:rsidRPr="00D55040" w:rsidRDefault="00281AE0" w:rsidP="002A70A8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55040">
        <w:rPr>
          <w:sz w:val="28"/>
          <w:szCs w:val="28"/>
        </w:rPr>
        <w:lastRenderedPageBreak/>
        <w:t xml:space="preserve">Выступление состоит из следующих частей: </w:t>
      </w:r>
    </w:p>
    <w:p w:rsidR="00281AE0" w:rsidRPr="00D55040" w:rsidRDefault="002A70A8" w:rsidP="002A70A8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281AE0" w:rsidRPr="00D55040">
        <w:rPr>
          <w:sz w:val="28"/>
          <w:szCs w:val="28"/>
        </w:rPr>
        <w:t xml:space="preserve"> основная часть, в которой выступающий должен раскрыть суть темы, обычно строится по принципу отчёта. Задача основной части: представить достаточно данных для того, чтобы слушатели заинтересовались темой и захо</w:t>
      </w:r>
      <w:r>
        <w:rPr>
          <w:sz w:val="28"/>
          <w:szCs w:val="28"/>
        </w:rPr>
        <w:t>тели ознакомиться с материалами;</w:t>
      </w:r>
      <w:r w:rsidR="00281AE0" w:rsidRPr="00D55040">
        <w:rPr>
          <w:sz w:val="28"/>
          <w:szCs w:val="28"/>
        </w:rPr>
        <w:t xml:space="preserve"> </w:t>
      </w:r>
    </w:p>
    <w:p w:rsidR="00281AE0" w:rsidRPr="00D55040" w:rsidRDefault="002A70A8" w:rsidP="002A70A8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281AE0" w:rsidRPr="00D55040">
        <w:rPr>
          <w:sz w:val="28"/>
          <w:szCs w:val="28"/>
        </w:rPr>
        <w:t xml:space="preserve"> заключение - это чёткое обобщение и краткие выводы по излагаемой теме. </w:t>
      </w:r>
    </w:p>
    <w:p w:rsidR="0082553E" w:rsidRDefault="00281AE0" w:rsidP="00876911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Регламент доклада не должен превышать 7-10 мин. Объем машинописного текста доклада должен быть рассчитан на произнесение доклада в течение 7 -10 минут (3-5 машинописных листа текста с докладом). Поэтому при подборе необходимого материала для доклада отбирается самое главное. </w:t>
      </w:r>
    </w:p>
    <w:p w:rsidR="00876911" w:rsidRPr="0082553E" w:rsidRDefault="00876911" w:rsidP="00876911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281AE0" w:rsidRPr="0082553E" w:rsidRDefault="009C0237" w:rsidP="002A70A8">
      <w:pPr>
        <w:pStyle w:val="1"/>
        <w:spacing w:line="360" w:lineRule="auto"/>
      </w:pPr>
      <w:bookmarkStart w:id="15" w:name="_Toc534396311"/>
      <w:bookmarkStart w:id="16" w:name="_Toc15305820"/>
      <w:r w:rsidRPr="0082553E">
        <w:t>3</w:t>
      </w:r>
      <w:r w:rsidR="00876911">
        <w:t>.4</w:t>
      </w:r>
      <w:r w:rsidR="00281AE0" w:rsidRPr="0082553E">
        <w:t xml:space="preserve"> Методические рекомендации по созданию презентаций</w:t>
      </w:r>
      <w:bookmarkEnd w:id="15"/>
      <w:bookmarkEnd w:id="16"/>
    </w:p>
    <w:p w:rsidR="00281AE0" w:rsidRPr="0082022C" w:rsidRDefault="00281AE0" w:rsidP="002A70A8">
      <w:pPr>
        <w:spacing w:after="0" w:line="360" w:lineRule="auto"/>
      </w:pP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Компьютерную презентацию, сопровождающую выступление докладчика, следует подготовить в программе MS </w:t>
      </w:r>
      <w:proofErr w:type="spellStart"/>
      <w:r w:rsidRPr="00D55040">
        <w:rPr>
          <w:rFonts w:ascii="Times New Roman" w:hAnsi="Times New Roman" w:cs="Times New Roman"/>
          <w:sz w:val="28"/>
          <w:szCs w:val="28"/>
        </w:rPr>
        <w:t>PowerPoint</w:t>
      </w:r>
      <w:proofErr w:type="spellEnd"/>
      <w:r w:rsidRPr="00D5504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Презентация как документ представляет собой последовательность сменяющих друг друга слайдов - то есть электронных страничек, занимающих весь экран монитора (без присутствия панелей программы). Чаще всего демонстрация презентации проецируется на большом экране, реже – раздается собравшимся как печатный материал. 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Количество слайдов должно быть адекватно содержанию и продолжительности выступления (например, для 5- минутного выступления рекомендуется использовать не более 10 слайдов). 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На первом слайде обязательно представляется тема выступления и сведения об авторах. Следующие слайды можно подготовить, используя две различные стратегии их подготовки: 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b/>
          <w:sz w:val="28"/>
          <w:szCs w:val="28"/>
        </w:rPr>
        <w:t>1 стратегия:</w:t>
      </w:r>
      <w:r w:rsidRPr="00D55040">
        <w:rPr>
          <w:rFonts w:ascii="Times New Roman" w:hAnsi="Times New Roman" w:cs="Times New Roman"/>
          <w:sz w:val="28"/>
          <w:szCs w:val="28"/>
        </w:rPr>
        <w:t xml:space="preserve"> на слайды выносится опорный конспект выступления и ключевые слова с тем, чтобы пользоваться ими как планом для выступления. В этом случае к слайдам предъявляются следующие требования: </w:t>
      </w:r>
    </w:p>
    <w:p w:rsidR="00281AE0" w:rsidRPr="00D55040" w:rsidRDefault="002A70A8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1)</w:t>
      </w:r>
      <w:r w:rsidR="00281AE0" w:rsidRPr="00D55040">
        <w:rPr>
          <w:rFonts w:ascii="Times New Roman" w:hAnsi="Times New Roman" w:cs="Times New Roman"/>
          <w:sz w:val="28"/>
          <w:szCs w:val="28"/>
        </w:rPr>
        <w:t xml:space="preserve"> объем текста на слайде – не больше 7 строк; </w:t>
      </w:r>
    </w:p>
    <w:p w:rsidR="00281AE0" w:rsidRPr="00D55040" w:rsidRDefault="002A70A8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281AE0" w:rsidRPr="00D55040">
        <w:rPr>
          <w:rFonts w:ascii="Times New Roman" w:hAnsi="Times New Roman" w:cs="Times New Roman"/>
          <w:sz w:val="28"/>
          <w:szCs w:val="28"/>
        </w:rPr>
        <w:t xml:space="preserve"> маркированный/нумерованный список содержит не более 7 элементов; </w:t>
      </w:r>
    </w:p>
    <w:p w:rsidR="00281AE0" w:rsidRPr="00D55040" w:rsidRDefault="002A70A8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281AE0" w:rsidRPr="00D55040">
        <w:rPr>
          <w:rFonts w:ascii="Times New Roman" w:hAnsi="Times New Roman" w:cs="Times New Roman"/>
          <w:sz w:val="28"/>
          <w:szCs w:val="28"/>
        </w:rPr>
        <w:t xml:space="preserve"> отсутствуют знаки пунктуации в конце строк в маркированных и нумерованных списках; </w:t>
      </w:r>
    </w:p>
    <w:p w:rsidR="00281AE0" w:rsidRPr="00D55040" w:rsidRDefault="002A70A8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281AE0" w:rsidRPr="00D55040">
        <w:rPr>
          <w:rFonts w:ascii="Times New Roman" w:hAnsi="Times New Roman" w:cs="Times New Roman"/>
          <w:sz w:val="28"/>
          <w:szCs w:val="28"/>
        </w:rPr>
        <w:t xml:space="preserve"> значимая информация выделяется с помощью цвета, кегля, эффектов анимации. 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Особо внимательно необходимо проверить текст на отсутствие ошибок и опечаток. 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Основная ошибка при выборе данной стратегии состоит в том, что выступающие заменяют свою речь чтением текста со слайдов. 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b/>
          <w:sz w:val="28"/>
          <w:szCs w:val="28"/>
        </w:rPr>
        <w:t>2 стратегия:</w:t>
      </w:r>
      <w:r w:rsidRPr="00D55040">
        <w:rPr>
          <w:rFonts w:ascii="Times New Roman" w:hAnsi="Times New Roman" w:cs="Times New Roman"/>
          <w:sz w:val="28"/>
          <w:szCs w:val="28"/>
        </w:rPr>
        <w:t xml:space="preserve"> на слайды помещается фактический материал (таблицы, графики, фотографии и пр.), который является уместным и достаточным средством наглядности, помогает в раскрытии стержневой идеи выступления. В этом случае к слайдам предъявляются следующие требования: </w:t>
      </w:r>
    </w:p>
    <w:p w:rsidR="00281AE0" w:rsidRPr="00D55040" w:rsidRDefault="00281AE0" w:rsidP="002A70A8">
      <w:pPr>
        <w:pStyle w:val="a3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выбранные средства визуализации информации (таблицы, схемы, графики и т. д.) соответствуют содержанию; </w:t>
      </w:r>
    </w:p>
    <w:p w:rsidR="00281AE0" w:rsidRPr="00D55040" w:rsidRDefault="00281AE0" w:rsidP="002A70A8">
      <w:pPr>
        <w:pStyle w:val="a3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использованы иллюстрации хорошего качества (высокого разрешения), с четким изображением (как правило, никто из присутствующих не заинтересован вчитываться в текст на ваших слайдах и всматриваться в мелкие иллюстрации); </w:t>
      </w:r>
    </w:p>
    <w:p w:rsidR="00281AE0" w:rsidRPr="00D55040" w:rsidRDefault="00281AE0" w:rsidP="002A70A8">
      <w:pPr>
        <w:pStyle w:val="a3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максимальное количество графической информации на одном слайде – 2 рисунка (фотографии, схемы и т.д.) с текстовыми комментариями (не более 2 строк к каждому). Наиболее важная информация должна располагаться в центре экрана. 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Основная ошибка при выборе данной стратегии – «соревнование» со своим иллюстративным материалов (аудитории не предоставляется достаточно времени, чтобы воспринять материал на слайдах). 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Обычный слайд, без эффектов анимации должен демонстрироваться на экране не менее 10 - 15 секунд. За меньшее время присутствующие не успеет осознать содержание слайда. 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Особо тщательно необходимо отнестись к оформлению презентации. Для всех слайдов презентации необходимо использовать один и тот же шаблон оформления, </w:t>
      </w:r>
      <w:r w:rsidRPr="00D55040">
        <w:rPr>
          <w:rFonts w:ascii="Times New Roman" w:hAnsi="Times New Roman" w:cs="Times New Roman"/>
          <w:sz w:val="28"/>
          <w:szCs w:val="28"/>
        </w:rPr>
        <w:lastRenderedPageBreak/>
        <w:t xml:space="preserve">кегль – для заголовков - не меньше 24 пунктов, для информации - не менее 18. В презентациях не принято ставить переносы в словах. Яркие краски, сложные цветные построения, излишняя анимация, выпрыгивающий текст или иллюстрация — не самое лучшее дополнение к научному докладу. Также нежелательны звуковые эффекты в ходе демонстрации презентации. Наилучшим является контрастный цвет фона и текста: белый фон – черный текст. Лучше не смешивать разные типы шрифтов в одной презентации. Рекомендуется не злоупотреблять прописными буквами (они читаются хуже). Неконтрастные слайды будут смотреться тусклыми и невыразительными, особенно в светлых аудиториях. Для лучшей ориентации в презентации по ходу выступления лучше пронумеровать слайды. Желательно, чтобы на слайдах оставались поля, не менее 1 см с каждой стороны. 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Вспомогательная информация (управляющие кнопки) не должны преобладать над основной информацией (текстом, иллюстрациями). Использовать встроенные эффекты анимации можно только, когда без этого не обойтись (например, последовательное появление элементов диаграммы). 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Для акцентирования внимания на какой-то конкретной информации слайда можно воспользоваться лазерной указкой. 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Таблицы и диаграммы размещаются на светлом или белом фоне, их реальный отображаемый размер шрифта должен быть не менее 18 </w:t>
      </w:r>
      <w:proofErr w:type="spellStart"/>
      <w:r w:rsidRPr="00D55040">
        <w:rPr>
          <w:rFonts w:ascii="Times New Roman" w:hAnsi="Times New Roman" w:cs="Times New Roman"/>
          <w:sz w:val="28"/>
          <w:szCs w:val="28"/>
        </w:rPr>
        <w:t>pt</w:t>
      </w:r>
      <w:proofErr w:type="spellEnd"/>
      <w:r w:rsidRPr="00D55040">
        <w:rPr>
          <w:rFonts w:ascii="Times New Roman" w:hAnsi="Times New Roman" w:cs="Times New Roman"/>
          <w:sz w:val="28"/>
          <w:szCs w:val="28"/>
        </w:rPr>
        <w:t>.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>Если выступающий предпочитает воспользоваться помощью оператора (что тоже возможно), а не листать слайды самостоятельно, очень полезно предусмотреть ссылки на слайды в тексте докла</w:t>
      </w:r>
      <w:r w:rsidR="002A70A8">
        <w:rPr>
          <w:rFonts w:ascii="Times New Roman" w:hAnsi="Times New Roman" w:cs="Times New Roman"/>
          <w:sz w:val="28"/>
          <w:szCs w:val="28"/>
        </w:rPr>
        <w:t>да («Следующий слайд, пожалуйста...»</w:t>
      </w:r>
      <w:r w:rsidRPr="00D55040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Заключительный слайд презентации, содержащий текст «Спасибо за внимание» или «Конец», не приемлем для презентации, сопровождающей публичное выступление, поскольку завершение показа слайдов еще не является завершением выступления. Следует повторить первый слайд в конце презентации, поскольку это дает возможность еще раз напомнить слушателям тему выступления и имя докладчика, а также перейти к вопросам, либо завершить выступление. 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Для показа файл презентации необходимо сохранить в формате «Демонстрация </w:t>
      </w:r>
      <w:proofErr w:type="spellStart"/>
      <w:r w:rsidRPr="00D55040">
        <w:rPr>
          <w:rFonts w:ascii="Times New Roman" w:hAnsi="Times New Roman" w:cs="Times New Roman"/>
          <w:sz w:val="28"/>
          <w:szCs w:val="28"/>
        </w:rPr>
        <w:t>PowerPоint</w:t>
      </w:r>
      <w:proofErr w:type="spellEnd"/>
      <w:r w:rsidRPr="00D55040">
        <w:rPr>
          <w:rFonts w:ascii="Times New Roman" w:hAnsi="Times New Roman" w:cs="Times New Roman"/>
          <w:sz w:val="28"/>
          <w:szCs w:val="28"/>
        </w:rPr>
        <w:t xml:space="preserve">» (Файл — Сохранить как — Тип файла — Демонстрация </w:t>
      </w:r>
      <w:proofErr w:type="spellStart"/>
      <w:r w:rsidRPr="00D55040">
        <w:rPr>
          <w:rFonts w:ascii="Times New Roman" w:hAnsi="Times New Roman" w:cs="Times New Roman"/>
          <w:sz w:val="28"/>
          <w:szCs w:val="28"/>
        </w:rPr>
        <w:lastRenderedPageBreak/>
        <w:t>PowerPоint</w:t>
      </w:r>
      <w:proofErr w:type="spellEnd"/>
      <w:r w:rsidRPr="00D55040">
        <w:rPr>
          <w:rFonts w:ascii="Times New Roman" w:hAnsi="Times New Roman" w:cs="Times New Roman"/>
          <w:sz w:val="28"/>
          <w:szCs w:val="28"/>
        </w:rPr>
        <w:t>). В этом случае презентация автоматически открывается в режиме полноэкранного показа (</w:t>
      </w:r>
      <w:proofErr w:type="spellStart"/>
      <w:r w:rsidRPr="00D55040">
        <w:rPr>
          <w:rFonts w:ascii="Times New Roman" w:hAnsi="Times New Roman" w:cs="Times New Roman"/>
          <w:sz w:val="28"/>
          <w:szCs w:val="28"/>
        </w:rPr>
        <w:t>slideshow</w:t>
      </w:r>
      <w:proofErr w:type="spellEnd"/>
      <w:r w:rsidRPr="00D55040">
        <w:rPr>
          <w:rFonts w:ascii="Times New Roman" w:hAnsi="Times New Roman" w:cs="Times New Roman"/>
          <w:sz w:val="28"/>
          <w:szCs w:val="28"/>
        </w:rPr>
        <w:t xml:space="preserve">) и слушатели избавлены как от вида рабочего окна программы </w:t>
      </w:r>
      <w:proofErr w:type="spellStart"/>
      <w:r w:rsidRPr="00D55040">
        <w:rPr>
          <w:rFonts w:ascii="Times New Roman" w:hAnsi="Times New Roman" w:cs="Times New Roman"/>
          <w:sz w:val="28"/>
          <w:szCs w:val="28"/>
        </w:rPr>
        <w:t>PowerPoint</w:t>
      </w:r>
      <w:proofErr w:type="spellEnd"/>
      <w:r w:rsidRPr="00D55040">
        <w:rPr>
          <w:rFonts w:ascii="Times New Roman" w:hAnsi="Times New Roman" w:cs="Times New Roman"/>
          <w:sz w:val="28"/>
          <w:szCs w:val="28"/>
        </w:rPr>
        <w:t xml:space="preserve">, так и от потерь времени в начале показа презентации. 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После подготовки презентации полезно проконтролировать себя вопросами: 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sym w:font="Symbol" w:char="F0B7"/>
      </w:r>
      <w:r w:rsidRPr="00D55040">
        <w:rPr>
          <w:rFonts w:ascii="Times New Roman" w:hAnsi="Times New Roman" w:cs="Times New Roman"/>
          <w:sz w:val="28"/>
          <w:szCs w:val="28"/>
        </w:rPr>
        <w:t xml:space="preserve"> удалось ли достичь конечной цели презентации (что удалось определить, объяснить, предложить или продемонстрировать с помощью нее?); 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sym w:font="Symbol" w:char="F0B7"/>
      </w:r>
      <w:r w:rsidRPr="00D55040">
        <w:rPr>
          <w:rFonts w:ascii="Times New Roman" w:hAnsi="Times New Roman" w:cs="Times New Roman"/>
          <w:sz w:val="28"/>
          <w:szCs w:val="28"/>
        </w:rPr>
        <w:t xml:space="preserve"> к каким особенностям объекта презентации удалось привлечь внимание аудитории? 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sym w:font="Symbol" w:char="F0B7"/>
      </w:r>
      <w:r w:rsidRPr="00D55040">
        <w:rPr>
          <w:rFonts w:ascii="Times New Roman" w:hAnsi="Times New Roman" w:cs="Times New Roman"/>
          <w:sz w:val="28"/>
          <w:szCs w:val="28"/>
        </w:rPr>
        <w:t xml:space="preserve"> не отвлекает ли созданная презентация от устного выступления? 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5040">
        <w:rPr>
          <w:rFonts w:ascii="Times New Roman" w:hAnsi="Times New Roman" w:cs="Times New Roman"/>
          <w:sz w:val="28"/>
          <w:szCs w:val="28"/>
        </w:rPr>
        <w:t>После подготовки презентации необходима репетиция выступления.</w:t>
      </w:r>
    </w:p>
    <w:p w:rsidR="006954AD" w:rsidRPr="006954AD" w:rsidRDefault="006954AD" w:rsidP="00695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4A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FD276E" w:rsidRPr="006030D2" w:rsidRDefault="00876911" w:rsidP="00D64DB1">
      <w:pPr>
        <w:pStyle w:val="1"/>
        <w:ind w:left="0" w:firstLine="708"/>
      </w:pPr>
      <w:bookmarkStart w:id="17" w:name="_Toc15305821"/>
      <w:r>
        <w:t>3.5</w:t>
      </w:r>
      <w:r w:rsidR="006030D2">
        <w:t xml:space="preserve"> </w:t>
      </w:r>
      <w:r w:rsidR="00FD276E" w:rsidRPr="006030D2">
        <w:t xml:space="preserve">Методические </w:t>
      </w:r>
      <w:r w:rsidR="00D64DB1">
        <w:t>рекомендации</w:t>
      </w:r>
      <w:r w:rsidR="00FD276E" w:rsidRPr="006030D2">
        <w:t xml:space="preserve"> по </w:t>
      </w:r>
      <w:r w:rsidR="006030D2">
        <w:t xml:space="preserve">выполнению заданий </w:t>
      </w:r>
      <w:r w:rsidR="00FD276E" w:rsidRPr="006030D2">
        <w:t xml:space="preserve">творческого </w:t>
      </w:r>
      <w:r w:rsidR="006030D2">
        <w:t>уровня</w:t>
      </w:r>
      <w:bookmarkEnd w:id="17"/>
      <w:r w:rsidR="00FD276E" w:rsidRPr="006030D2">
        <w:t xml:space="preserve"> </w:t>
      </w:r>
    </w:p>
    <w:p w:rsidR="006030D2" w:rsidRDefault="006030D2" w:rsidP="006030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276E" w:rsidRDefault="00FD276E" w:rsidP="006030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76E">
        <w:rPr>
          <w:rFonts w:ascii="Times New Roman" w:hAnsi="Times New Roman" w:cs="Times New Roman"/>
          <w:sz w:val="28"/>
          <w:szCs w:val="28"/>
        </w:rPr>
        <w:t xml:space="preserve">Творческие задания – одна из форм самостоятельной работы студентов, способствующая углублению знаний, выработке устойчивых навыков самостоятельной работы. Творческое задание – задание, которое содержит больший или меньший элемент неизвестности и имеет, как правило, несколько подходов. В качестве главных признаков творческих работ студентов выделяют: </w:t>
      </w:r>
    </w:p>
    <w:p w:rsidR="00FD276E" w:rsidRPr="006030D2" w:rsidRDefault="00FD276E" w:rsidP="006030D2">
      <w:pPr>
        <w:pStyle w:val="a3"/>
        <w:numPr>
          <w:ilvl w:val="0"/>
          <w:numId w:val="30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высокую степень самостоятельности; </w:t>
      </w:r>
    </w:p>
    <w:p w:rsidR="00FD276E" w:rsidRPr="006030D2" w:rsidRDefault="00FD276E" w:rsidP="006030D2">
      <w:pPr>
        <w:pStyle w:val="a3"/>
        <w:numPr>
          <w:ilvl w:val="0"/>
          <w:numId w:val="30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умение логически обрабатывать материал; </w:t>
      </w:r>
    </w:p>
    <w:p w:rsidR="00FD276E" w:rsidRPr="006030D2" w:rsidRDefault="00FD276E" w:rsidP="006030D2">
      <w:pPr>
        <w:pStyle w:val="a3"/>
        <w:numPr>
          <w:ilvl w:val="0"/>
          <w:numId w:val="30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умение самостоятельно сравнивать, сопоставлять и обобщать материал; </w:t>
      </w:r>
    </w:p>
    <w:p w:rsidR="00FD276E" w:rsidRPr="006030D2" w:rsidRDefault="00FD276E" w:rsidP="006030D2">
      <w:pPr>
        <w:pStyle w:val="a3"/>
        <w:numPr>
          <w:ilvl w:val="0"/>
          <w:numId w:val="30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умение классифицировать материал по тем или иным признакам; </w:t>
      </w:r>
    </w:p>
    <w:p w:rsidR="00FD276E" w:rsidRPr="006030D2" w:rsidRDefault="00FD276E" w:rsidP="006030D2">
      <w:pPr>
        <w:pStyle w:val="a3"/>
        <w:numPr>
          <w:ilvl w:val="0"/>
          <w:numId w:val="30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умение высказывать свое отношение к описываемым явлениям и событиям; </w:t>
      </w:r>
    </w:p>
    <w:p w:rsidR="00FD276E" w:rsidRPr="006030D2" w:rsidRDefault="00FD276E" w:rsidP="006030D2">
      <w:pPr>
        <w:pStyle w:val="a3"/>
        <w:numPr>
          <w:ilvl w:val="0"/>
          <w:numId w:val="30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умение давать собственную оценку какой-либо работы и др. </w:t>
      </w:r>
    </w:p>
    <w:p w:rsidR="00FD276E" w:rsidRDefault="00FD276E" w:rsidP="006030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>В рамках дисциплины используются задания когнитивного типа:</w:t>
      </w:r>
      <w:r w:rsidRPr="00FD27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276E" w:rsidRDefault="00FD276E" w:rsidP="006030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76E">
        <w:rPr>
          <w:rFonts w:ascii="Times New Roman" w:hAnsi="Times New Roman" w:cs="Times New Roman"/>
          <w:sz w:val="28"/>
          <w:szCs w:val="28"/>
        </w:rPr>
        <w:t xml:space="preserve">1. Научная проблема – решить реальную проблему, которая существует в науке. </w:t>
      </w:r>
    </w:p>
    <w:p w:rsidR="00FD276E" w:rsidRDefault="00FD276E" w:rsidP="006030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76E">
        <w:rPr>
          <w:rFonts w:ascii="Times New Roman" w:hAnsi="Times New Roman" w:cs="Times New Roman"/>
          <w:sz w:val="28"/>
          <w:szCs w:val="28"/>
        </w:rPr>
        <w:lastRenderedPageBreak/>
        <w:t xml:space="preserve">2. Структура – нахождение, определение принципов построения различных структур. </w:t>
      </w:r>
    </w:p>
    <w:p w:rsidR="00FD276E" w:rsidRDefault="00FD276E" w:rsidP="00D64D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76E">
        <w:rPr>
          <w:rFonts w:ascii="Times New Roman" w:hAnsi="Times New Roman" w:cs="Times New Roman"/>
          <w:sz w:val="28"/>
          <w:szCs w:val="28"/>
        </w:rPr>
        <w:t xml:space="preserve">3. Общее в разном – вычленение общего и отличного в разных системах. </w:t>
      </w:r>
    </w:p>
    <w:p w:rsidR="00FD276E" w:rsidRDefault="00D64DB1" w:rsidP="006030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D276E" w:rsidRPr="00FD276E">
        <w:rPr>
          <w:rFonts w:ascii="Times New Roman" w:hAnsi="Times New Roman" w:cs="Times New Roman"/>
          <w:sz w:val="28"/>
          <w:szCs w:val="28"/>
        </w:rPr>
        <w:t xml:space="preserve">. Разно-научное познание – одновременная работа с разными способами исследования одного и того же объекта. </w:t>
      </w:r>
    </w:p>
    <w:p w:rsidR="00FD276E" w:rsidRDefault="00FD276E" w:rsidP="006030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76E">
        <w:rPr>
          <w:rFonts w:ascii="Times New Roman" w:hAnsi="Times New Roman" w:cs="Times New Roman"/>
          <w:sz w:val="28"/>
          <w:szCs w:val="28"/>
        </w:rPr>
        <w:t xml:space="preserve">Студенту целесообразно выделить в рамках </w:t>
      </w:r>
      <w:r>
        <w:rPr>
          <w:rFonts w:ascii="Times New Roman" w:hAnsi="Times New Roman" w:cs="Times New Roman"/>
          <w:sz w:val="28"/>
          <w:szCs w:val="28"/>
        </w:rPr>
        <w:t>решаемого задания</w:t>
      </w:r>
      <w:r w:rsidRPr="00FD276E">
        <w:rPr>
          <w:rFonts w:ascii="Times New Roman" w:hAnsi="Times New Roman" w:cs="Times New Roman"/>
          <w:sz w:val="28"/>
          <w:szCs w:val="28"/>
        </w:rPr>
        <w:t xml:space="preserve"> проблемную зону, постараться самостоятельно ее изучить и творчески подойти к результатам представления полученных результатов. </w:t>
      </w:r>
    </w:p>
    <w:p w:rsidR="00FD276E" w:rsidRPr="006030D2" w:rsidRDefault="00FD276E" w:rsidP="006030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Вычленить «рациональное зерно» помогут статистические, справочные и специализированные источники информации. </w:t>
      </w:r>
    </w:p>
    <w:p w:rsidR="006030D2" w:rsidRDefault="006030D2" w:rsidP="006030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Для успешного анализа </w:t>
      </w:r>
      <w:r>
        <w:rPr>
          <w:rFonts w:ascii="Times New Roman" w:hAnsi="Times New Roman" w:cs="Times New Roman"/>
          <w:sz w:val="28"/>
          <w:szCs w:val="28"/>
        </w:rPr>
        <w:t>заданий</w:t>
      </w:r>
      <w:r w:rsidRPr="006030D2">
        <w:rPr>
          <w:rFonts w:ascii="Times New Roman" w:hAnsi="Times New Roman" w:cs="Times New Roman"/>
          <w:sz w:val="28"/>
          <w:szCs w:val="28"/>
        </w:rPr>
        <w:t xml:space="preserve"> следует придерживаться ряда принципов: </w:t>
      </w:r>
    </w:p>
    <w:p w:rsidR="006030D2" w:rsidRDefault="006030D2" w:rsidP="006030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– используйте знания, полученные в процессе лекционного курса; </w:t>
      </w:r>
    </w:p>
    <w:p w:rsidR="006030D2" w:rsidRDefault="006030D2" w:rsidP="006030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– внимательно читайте </w:t>
      </w:r>
      <w:r>
        <w:rPr>
          <w:rFonts w:ascii="Times New Roman" w:hAnsi="Times New Roman" w:cs="Times New Roman"/>
          <w:sz w:val="28"/>
          <w:szCs w:val="28"/>
        </w:rPr>
        <w:t>задание</w:t>
      </w:r>
      <w:r w:rsidRPr="006030D2">
        <w:rPr>
          <w:rFonts w:ascii="Times New Roman" w:hAnsi="Times New Roman" w:cs="Times New Roman"/>
          <w:sz w:val="28"/>
          <w:szCs w:val="28"/>
        </w:rPr>
        <w:t xml:space="preserve"> для ознакомления с имеющейся информацией, не торопитесь с выводами; </w:t>
      </w:r>
    </w:p>
    <w:p w:rsidR="006030D2" w:rsidRDefault="006030D2" w:rsidP="006030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– не смешивайте предположения с фактами. </w:t>
      </w:r>
    </w:p>
    <w:p w:rsidR="006030D2" w:rsidRDefault="006030D2" w:rsidP="006030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Анализ должен осуществляться в определенной последовательности: </w:t>
      </w:r>
    </w:p>
    <w:p w:rsidR="006030D2" w:rsidRDefault="006030D2" w:rsidP="006030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1. Выделение проблемы. </w:t>
      </w:r>
    </w:p>
    <w:p w:rsidR="006030D2" w:rsidRDefault="006030D2" w:rsidP="006030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2. Поиск фактов по данной проблеме. </w:t>
      </w:r>
    </w:p>
    <w:p w:rsidR="006030D2" w:rsidRDefault="006030D2" w:rsidP="006030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3. Рассмотрение альтернативных решений. </w:t>
      </w:r>
    </w:p>
    <w:p w:rsidR="006030D2" w:rsidRPr="006030D2" w:rsidRDefault="006030D2" w:rsidP="006030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4. Выбор обоснованного решения. При проведении письменного анализа </w:t>
      </w:r>
      <w:r>
        <w:rPr>
          <w:rFonts w:ascii="Times New Roman" w:hAnsi="Times New Roman" w:cs="Times New Roman"/>
          <w:sz w:val="28"/>
          <w:szCs w:val="28"/>
        </w:rPr>
        <w:t>задания</w:t>
      </w:r>
      <w:r w:rsidRPr="006030D2">
        <w:rPr>
          <w:rFonts w:ascii="Times New Roman" w:hAnsi="Times New Roman" w:cs="Times New Roman"/>
          <w:sz w:val="28"/>
          <w:szCs w:val="28"/>
        </w:rPr>
        <w:t xml:space="preserve"> помните, что основное требование, предъявляемое к нему, – краткость.</w:t>
      </w:r>
    </w:p>
    <w:p w:rsidR="00D64DB1" w:rsidRPr="00D64DB1" w:rsidRDefault="000342FB" w:rsidP="00D64D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Завершающим этапом является защита</w:t>
      </w:r>
      <w:r w:rsidR="00603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творческого задания</w:t>
      </w:r>
      <w:r w:rsidRPr="0003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bookmarkStart w:id="18" w:name="_Toc534396312"/>
    </w:p>
    <w:p w:rsidR="00281AE0" w:rsidRPr="0082553E" w:rsidRDefault="00876911" w:rsidP="002A70A8">
      <w:pPr>
        <w:pStyle w:val="1"/>
        <w:spacing w:line="360" w:lineRule="auto"/>
        <w:ind w:left="0" w:firstLine="708"/>
      </w:pPr>
      <w:bookmarkStart w:id="19" w:name="_Toc15305825"/>
      <w:bookmarkEnd w:id="18"/>
      <w:r>
        <w:t>3.</w:t>
      </w:r>
      <w:r w:rsidR="00D90E23">
        <w:t>6</w:t>
      </w:r>
      <w:r w:rsidR="00446EAC" w:rsidRPr="0082553E">
        <w:t xml:space="preserve"> </w:t>
      </w:r>
      <w:r w:rsidR="00281AE0" w:rsidRPr="0082553E">
        <w:t>Методические рекомендации по подготовке к рубежному контролю</w:t>
      </w:r>
      <w:bookmarkEnd w:id="19"/>
    </w:p>
    <w:p w:rsidR="0019189A" w:rsidRDefault="0019189A" w:rsidP="002A70A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9189A" w:rsidRPr="006454D5" w:rsidRDefault="0019189A" w:rsidP="002A70A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Видом </w:t>
      </w:r>
      <w:proofErr w:type="gramStart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аттестации текущей учебной работы студентов</w:t>
      </w:r>
      <w:r w:rsidR="00603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очной формы обучения</w:t>
      </w:r>
      <w:proofErr w:type="gramEnd"/>
      <w:r w:rsidR="00603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рубежный контроль, который </w:t>
      </w:r>
      <w:r w:rsidRPr="00416F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проводится два раза в семестр</w:t>
      </w:r>
      <w:r w:rsidRPr="00416F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 Рубежный контроль проводит преподаватель, заранее объявив о его дате и форме (как правило, на последнем учебном занятии перед рубежным контролем). Рубежный контроль проводится в рамках часов, отведенных на изучение дисциплины. </w:t>
      </w:r>
    </w:p>
    <w:p w:rsidR="0019189A" w:rsidRPr="006454D5" w:rsidRDefault="0019189A" w:rsidP="002A70A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Студентам, не участвующим в рубежном контроле по уважительным причинам, сроки аттестации могут быть продлены. </w:t>
      </w:r>
    </w:p>
    <w:p w:rsidR="0019189A" w:rsidRPr="006454D5" w:rsidRDefault="006E4BF3" w:rsidP="002A70A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DD3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знаний студентов проводится</w:t>
      </w:r>
      <w:r w:rsidRPr="00541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 же </w:t>
      </w:r>
      <w:r w:rsidRPr="005417C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и </w:t>
      </w:r>
      <w:r w:rsidR="00416F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промежуточной или итоговой аттестации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189A"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рубежного контроля фиксируются в ведомости. Студенту может быть предоставлена возможность переаттестации рубежного контроля по дисциплине с выполнением дополнительного задания, определяемого преподавателем.</w:t>
      </w:r>
    </w:p>
    <w:p w:rsidR="00876911" w:rsidRPr="00876911" w:rsidRDefault="0019189A" w:rsidP="00D90E2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Студенты, не аттестованные в установленные сроки в рамках рубежного контроля, не допускаются к </w:t>
      </w:r>
      <w:r w:rsidR="00416F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промежуточной или итоговой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аттестации по дисциплине. </w:t>
      </w:r>
    </w:p>
    <w:p w:rsidR="00281AE0" w:rsidRPr="00264CDA" w:rsidRDefault="00281AE0" w:rsidP="002A70A8">
      <w:pPr>
        <w:pStyle w:val="1"/>
        <w:spacing w:line="360" w:lineRule="auto"/>
        <w:rPr>
          <w:sz w:val="32"/>
        </w:rPr>
      </w:pPr>
      <w:bookmarkStart w:id="20" w:name="_Toc534396314"/>
      <w:bookmarkStart w:id="21" w:name="_Toc15305826"/>
      <w:bookmarkEnd w:id="7"/>
      <w:r w:rsidRPr="00264CDA">
        <w:rPr>
          <w:sz w:val="32"/>
        </w:rPr>
        <w:t>4 Контроль и управление самостоятельной работой студентов</w:t>
      </w:r>
      <w:bookmarkEnd w:id="20"/>
      <w:bookmarkEnd w:id="21"/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81AE0" w:rsidRPr="00D55040" w:rsidRDefault="00281AE0" w:rsidP="00416F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результатов внеаудиторной самостоятельной работы студентов осуществляется в пределах времени, отведенного на обязательные учебные занятия по дисциплине «</w:t>
      </w:r>
      <w:r w:rsidR="000557A0">
        <w:rPr>
          <w:rFonts w:ascii="Times New Roman" w:hAnsi="Times New Roman" w:cs="Times New Roman"/>
          <w:sz w:val="28"/>
        </w:rPr>
        <w:t>Безопасность жизнедеятельности</w:t>
      </w:r>
      <w:r w:rsidRPr="0001458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16F1F" w:rsidRPr="00014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416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устанавливается в следующих формах: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включение вопросов выносимых на самостоятельное изучение в перечень контрольных вопросов для самопроверки;</w:t>
      </w:r>
    </w:p>
    <w:p w:rsidR="00281AE0" w:rsidRPr="00D55040" w:rsidRDefault="00876911" w:rsidP="008769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тестовый контроль</w:t>
      </w:r>
      <w:r w:rsidR="00047D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самостоятельной работы студентов осуществляется через следующие формы контроля и обучения: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консультации, в ходе которых студенты должны осмыслить полученную информацию, а преподаватель определить степень понимания темы и оказать необходимую помощь;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текущий контроль осуществляется в ходе практических</w:t>
      </w:r>
      <w:r w:rsidR="00AC5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занятий;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3) итоговый контроль осуществляется</w:t>
      </w:r>
      <w:r w:rsidR="00047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</w:t>
      </w:r>
      <w:r w:rsidR="00876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зачет.</w:t>
      </w:r>
    </w:p>
    <w:p w:rsidR="00416F1F" w:rsidRDefault="00281AE0" w:rsidP="00416F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Критериями оценок результатов внеаудиторной самостоятельной работы студентов являются:</w:t>
      </w:r>
    </w:p>
    <w:p w:rsidR="00281AE0" w:rsidRPr="00416F1F" w:rsidRDefault="00281AE0" w:rsidP="00416F1F">
      <w:pPr>
        <w:pStyle w:val="a3"/>
        <w:numPr>
          <w:ilvl w:val="0"/>
          <w:numId w:val="10"/>
        </w:numPr>
        <w:spacing w:after="0" w:line="360" w:lineRule="auto"/>
        <w:ind w:left="1418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F1F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освоения студентами учебного материала;</w:t>
      </w:r>
    </w:p>
    <w:p w:rsidR="00281AE0" w:rsidRPr="00D55040" w:rsidRDefault="00281AE0" w:rsidP="002A70A8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умения студента использовать теоретические знания при выполнении практической </w:t>
      </w:r>
      <w:r w:rsidR="00AC5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работ, 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тестовых заданий;</w:t>
      </w:r>
    </w:p>
    <w:p w:rsidR="00281AE0" w:rsidRPr="00D55040" w:rsidRDefault="00281AE0" w:rsidP="002A70A8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обоснованность и четкость изложения письменного отчета по выполненной практической</w:t>
      </w:r>
      <w:r w:rsidR="006B4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работе. </w:t>
      </w:r>
    </w:p>
    <w:p w:rsidR="00AF33A8" w:rsidRDefault="00AF33A8" w:rsidP="00AF33A8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2" w:name="_Toc461017388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Итоговой формой контроля знаний, умений и навыков по дисциплине является зачет</w:t>
      </w:r>
      <w:bookmarkEnd w:id="2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(проводимый в двух формах на выбор преподавателя):</w:t>
      </w:r>
    </w:p>
    <w:p w:rsidR="00AF33A8" w:rsidRDefault="00AF33A8" w:rsidP="00AF33A8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 билетам, которые включают два вопроса. Оценка знаний студентов производится по следующим критериям:</w:t>
      </w:r>
    </w:p>
    <w:p w:rsidR="00AF33A8" w:rsidRDefault="00AF33A8" w:rsidP="00AF33A8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«зачтено» — выставляется студенту, если:</w:t>
      </w:r>
    </w:p>
    <w:p w:rsidR="00AF33A8" w:rsidRDefault="00AF33A8" w:rsidP="00AF33A8">
      <w:pPr>
        <w:pStyle w:val="ReportMain"/>
        <w:tabs>
          <w:tab w:val="left" w:pos="274"/>
        </w:tabs>
        <w:suppressAutoHyphens/>
        <w:spacing w:line="360" w:lineRule="auto"/>
        <w:ind w:left="-10" w:firstLine="719"/>
        <w:jc w:val="both"/>
        <w:rPr>
          <w:sz w:val="28"/>
          <w:szCs w:val="28"/>
        </w:rPr>
      </w:pPr>
      <w:r>
        <w:rPr>
          <w:sz w:val="28"/>
          <w:szCs w:val="28"/>
        </w:rPr>
        <w:t>1 Дан полный, в логической последовательности развернутый ответ на поставленный вопрос, где он продемонстрировал знания предмета в полном объеме учебной программы, достаточно глубоко осмысливает дисциплину, самостоятельно, и исчерпывающе отвечает на дополнительные вопросы, приводит собственные примеры по проблематике поставленного вопроса.</w:t>
      </w:r>
    </w:p>
    <w:p w:rsidR="00AF33A8" w:rsidRDefault="00AF33A8" w:rsidP="00AF33A8">
      <w:pPr>
        <w:pStyle w:val="ReportMain"/>
        <w:numPr>
          <w:ilvl w:val="0"/>
          <w:numId w:val="36"/>
        </w:numPr>
        <w:tabs>
          <w:tab w:val="left" w:pos="274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 развернутый ответ на поставленный вопрос, где студент демонстрирует знания, приобретенные на лекционных и семинарских занятиях, а также полученные посредством изучения обязательных учебных материалов по курсу, дает аргументированные ответы, приводит примеры, в ответе присутствует свободное владение монологической речью, логичность и последовательность ответа. Однако допускается неточность в ответе.</w:t>
      </w:r>
    </w:p>
    <w:p w:rsidR="00AF33A8" w:rsidRDefault="00AF33A8" w:rsidP="00AF33A8">
      <w:pPr>
        <w:pStyle w:val="ReportMain"/>
        <w:numPr>
          <w:ilvl w:val="0"/>
          <w:numId w:val="36"/>
        </w:numPr>
        <w:tabs>
          <w:tab w:val="left" w:pos="274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 ответ, свидетельствующий в основном о знании процессов изучаемой дисциплины, отличающийся недостаточной глубиной и полнотой раскрытия темы, знанием основных вопросов теории, слабо сформированными навыками анализа явлений, процессов, недостаточным умением давать аргументированные ответы и приводить примеры, недостаточно свободным владением монологической речью, логичностью и последовательностью ответа. Допускается несколько ошибок в содержании ответа</w:t>
      </w:r>
      <w:r>
        <w:rPr>
          <w:rFonts w:eastAsia="Times New Roman"/>
          <w:sz w:val="28"/>
          <w:szCs w:val="28"/>
          <w:lang w:eastAsia="ru-RU"/>
        </w:rPr>
        <w:t>;</w:t>
      </w:r>
    </w:p>
    <w:p w:rsidR="00AF33A8" w:rsidRDefault="00AF33A8" w:rsidP="00AF33A8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незачтено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- выставляется студенту, который </w:t>
      </w:r>
      <w:r>
        <w:rPr>
          <w:rFonts w:ascii="Times New Roman" w:hAnsi="Times New Roman" w:cs="Times New Roman"/>
          <w:sz w:val="28"/>
          <w:szCs w:val="28"/>
        </w:rPr>
        <w:t xml:space="preserve">содержит ряд серьезных неточностей, обнаруживающий незнание процессов изучаемой предметной области, отличающийся неглубоким раскрытием темы, незнанием основных вопросов </w:t>
      </w:r>
      <w:r>
        <w:rPr>
          <w:rFonts w:ascii="Times New Roman" w:hAnsi="Times New Roman" w:cs="Times New Roman"/>
          <w:sz w:val="28"/>
          <w:szCs w:val="28"/>
        </w:rPr>
        <w:lastRenderedPageBreak/>
        <w:t>теории, несформированными навыками анализа явлений, процессов, неумением давать аргументированные ответы, слабым владением монологической речью, отсутствием логичности и последовательности. Выводы поверхностны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F33A8" w:rsidRDefault="00AF33A8" w:rsidP="00AF33A8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в форме тестирования (таблица 1)</w:t>
      </w:r>
    </w:p>
    <w:p w:rsidR="00AF33A8" w:rsidRDefault="00AF33A8" w:rsidP="00AF33A8">
      <w:pPr>
        <w:pStyle w:val="1"/>
        <w:spacing w:before="0" w:after="0" w:line="360" w:lineRule="auto"/>
        <w:rPr>
          <w:rFonts w:cs="Times New Roman"/>
          <w:b w:val="0"/>
          <w:bCs w:val="0"/>
          <w:szCs w:val="28"/>
        </w:rPr>
      </w:pPr>
    </w:p>
    <w:p w:rsidR="00AF33A8" w:rsidRDefault="00AF33A8" w:rsidP="00AF33A8">
      <w:pPr>
        <w:pStyle w:val="1"/>
        <w:spacing w:before="0" w:after="0" w:line="360" w:lineRule="auto"/>
        <w:ind w:left="0"/>
        <w:rPr>
          <w:rFonts w:cs="Times New Roman"/>
          <w:b w:val="0"/>
          <w:bCs w:val="0"/>
          <w:szCs w:val="28"/>
        </w:rPr>
      </w:pPr>
      <w:bookmarkStart w:id="23" w:name="_Toc2003925"/>
      <w:bookmarkStart w:id="24" w:name="_Toc646122"/>
      <w:bookmarkStart w:id="25" w:name="_Toc534660599"/>
      <w:bookmarkStart w:id="26" w:name="_Toc534403054"/>
      <w:bookmarkStart w:id="27" w:name="_Toc534396315"/>
      <w:r>
        <w:rPr>
          <w:rFonts w:cs="Times New Roman"/>
          <w:b w:val="0"/>
          <w:bCs w:val="0"/>
          <w:szCs w:val="28"/>
        </w:rPr>
        <w:t>Таблица 1 - Критерии оценки тестирования</w:t>
      </w:r>
      <w:bookmarkEnd w:id="23"/>
      <w:bookmarkEnd w:id="24"/>
      <w:bookmarkEnd w:id="25"/>
      <w:bookmarkEnd w:id="26"/>
      <w:bookmarkEnd w:id="27"/>
    </w:p>
    <w:tbl>
      <w:tblPr>
        <w:tblW w:w="10084" w:type="dxa"/>
        <w:tblInd w:w="2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126"/>
        <w:gridCol w:w="2264"/>
        <w:gridCol w:w="5694"/>
      </w:tblGrid>
      <w:tr w:rsidR="00AF33A8" w:rsidTr="00022CA4"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33A8" w:rsidRDefault="00AF33A8" w:rsidP="00022CA4">
            <w:pPr>
              <w:pStyle w:val="ab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Оценка в баллах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33A8" w:rsidRDefault="00AF33A8" w:rsidP="00022CA4">
            <w:pPr>
              <w:pStyle w:val="ab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% выполнения</w:t>
            </w:r>
          </w:p>
        </w:tc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33A8" w:rsidRDefault="00AF33A8" w:rsidP="00022CA4">
            <w:pPr>
              <w:pStyle w:val="ab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Оценка по традиционной системе</w:t>
            </w:r>
          </w:p>
        </w:tc>
      </w:tr>
      <w:tr w:rsidR="00AF33A8" w:rsidTr="00022CA4"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33A8" w:rsidRDefault="00AF33A8" w:rsidP="00022CA4">
            <w:pPr>
              <w:pStyle w:val="ab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61-100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33A8" w:rsidRDefault="00AF33A8" w:rsidP="00022CA4">
            <w:pPr>
              <w:pStyle w:val="ab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61-100</w:t>
            </w:r>
          </w:p>
        </w:tc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33A8" w:rsidRDefault="00AF33A8" w:rsidP="00022CA4">
            <w:pPr>
              <w:pStyle w:val="ab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«зачтено»</w:t>
            </w:r>
          </w:p>
        </w:tc>
      </w:tr>
      <w:tr w:rsidR="00AF33A8" w:rsidTr="00022CA4"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33A8" w:rsidRDefault="00AF33A8" w:rsidP="00022CA4">
            <w:pPr>
              <w:pStyle w:val="ab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0-60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33A8" w:rsidRDefault="00AF33A8" w:rsidP="00022CA4">
            <w:pPr>
              <w:pStyle w:val="ab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0-60</w:t>
            </w:r>
          </w:p>
        </w:tc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33A8" w:rsidRDefault="00AF33A8" w:rsidP="00022CA4">
            <w:pPr>
              <w:pStyle w:val="ab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</w:t>
            </w:r>
            <w:proofErr w:type="spellStart"/>
            <w:r>
              <w:rPr>
                <w:sz w:val="28"/>
                <w:szCs w:val="28"/>
                <w:lang w:eastAsia="en-US"/>
              </w:rPr>
              <w:t>незачтено</w:t>
            </w:r>
            <w:proofErr w:type="spellEnd"/>
            <w:r>
              <w:rPr>
                <w:sz w:val="28"/>
                <w:szCs w:val="28"/>
                <w:lang w:eastAsia="en-US"/>
              </w:rPr>
              <w:t>»</w:t>
            </w:r>
          </w:p>
        </w:tc>
      </w:tr>
    </w:tbl>
    <w:p w:rsidR="00AF33A8" w:rsidRDefault="00AF33A8" w:rsidP="00AF33A8">
      <w:pPr>
        <w:spacing w:after="0" w:line="360" w:lineRule="auto"/>
        <w:ind w:right="-1"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F33A8" w:rsidRDefault="00AF33A8" w:rsidP="00AF33A8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F33A8" w:rsidRDefault="00AF33A8" w:rsidP="00AF33A8">
      <w:pPr>
        <w:spacing w:after="0" w:line="360" w:lineRule="auto"/>
        <w:ind w:right="-1"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подготовки к итоговой форме контроля:</w:t>
      </w:r>
    </w:p>
    <w:p w:rsidR="00AF33A8" w:rsidRDefault="00AF33A8" w:rsidP="00AF33A8">
      <w:pPr>
        <w:pStyle w:val="a3"/>
        <w:numPr>
          <w:ilvl w:val="0"/>
          <w:numId w:val="37"/>
        </w:num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билетам</w:t>
      </w:r>
    </w:p>
    <w:p w:rsidR="00AF33A8" w:rsidRDefault="00AF33A8" w:rsidP="00AF33A8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 сразу сориентироваться во всем материале и обязательно расположить весь материал согласно вопросам (или вопросам, обсуждаемым на занятиях), эта работа может занять много времени, но все остальное – это уже технические детали.</w:t>
      </w:r>
    </w:p>
    <w:p w:rsidR="00AF33A8" w:rsidRDefault="00AF33A8" w:rsidP="00AF33A8">
      <w:pPr>
        <w:spacing w:after="0" w:line="36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AF33A8" w:rsidRDefault="00AF33A8" w:rsidP="00AF33A8">
      <w:pPr>
        <w:spacing w:after="0" w:line="36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Готовить «шпаргалки» полезно, но пользоваться ими рискованно. Главный смысл подготовки «шпаргалок» – это систематизация и оптимизация знаний, что поможет сформировать общий ориентир в сложном материале и позволит отвечающему студенту лучше показать свои познания (точнее – ориентировку в знаниях, что намного важнее знания «запомненного» и «тут же забытого» после сдачи).</w:t>
      </w:r>
    </w:p>
    <w:p w:rsidR="00AF33A8" w:rsidRDefault="00AF33A8" w:rsidP="00AF33A8">
      <w:pPr>
        <w:spacing w:after="0" w:line="36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своем ответе на вопрос билета студент сначала должен продемонстрировать, что он «усвоил» все, что требуется по программе обучения (или по программе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данного преподавателя), и лишь после этого он вправе высказать иные, желательно аргументированные точки зрения.</w:t>
      </w:r>
    </w:p>
    <w:p w:rsidR="00AF33A8" w:rsidRDefault="00AF33A8" w:rsidP="00AF33A8">
      <w:pPr>
        <w:pStyle w:val="a3"/>
        <w:numPr>
          <w:ilvl w:val="0"/>
          <w:numId w:val="37"/>
        </w:num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тестирование</w:t>
      </w:r>
    </w:p>
    <w:p w:rsidR="00AF33A8" w:rsidRDefault="00AF33A8" w:rsidP="00AF33A8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 самостоятельной подготовке к тестированию студенту необходимо: </w:t>
      </w:r>
    </w:p>
    <w:p w:rsidR="00AF33A8" w:rsidRDefault="00AF33A8" w:rsidP="00AF33A8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1) готовясь к тестированию, проработать информационный материал по дисциплине. Проконсультироваться с преподавателем по вопросу выбора учебной литературы. </w:t>
      </w:r>
    </w:p>
    <w:p w:rsidR="00AF33A8" w:rsidRDefault="00AF33A8" w:rsidP="00AF33A8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2) четко выяснить все условия тестирования заранее: сколько тестов будет предложено, сколько времени отводится на тестирование, какова система оценки результатов и т.д. </w:t>
      </w:r>
    </w:p>
    <w:p w:rsidR="00AF33A8" w:rsidRDefault="00AF33A8" w:rsidP="00AF33A8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3) приступая к работе с тестами, внимательно и до конца прочитать вопрос и предлагаемые варианты ответов. Выбрать правильные (их может быть несколько). На отдельном листке ответов выписать цифру вопроса и буквы, соответствующие правильным ответам; </w:t>
      </w:r>
    </w:p>
    <w:p w:rsidR="00AF33A8" w:rsidRDefault="00AF33A8" w:rsidP="00AF33A8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4) в процессе решения желательно применять несколько подходов в решении задания. Это позволяет максимально гибко оперировать методами решения, находя каждый раз оптимальный вариант. </w:t>
      </w:r>
    </w:p>
    <w:p w:rsidR="00AF33A8" w:rsidRDefault="00AF33A8" w:rsidP="00AF33A8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5) если имеется чрезвычайно трудный вопрос, не тратить много времени на него. Переходить к другим тестам - к трудному вопросу можно вернуться в конце. </w:t>
      </w:r>
    </w:p>
    <w:p w:rsidR="00AF33A8" w:rsidRDefault="00AF33A8" w:rsidP="00AF33A8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>
        <w:rPr>
          <w:rFonts w:ascii="Times New Roman" w:hAnsi="Times New Roman" w:cs="Times New Roman"/>
          <w:sz w:val="28"/>
        </w:rPr>
        <w:t>6) обязательно оставить время для проверки ответов, чтобы избежать механических ошибок.</w:t>
      </w:r>
    </w:p>
    <w:p w:rsidR="008D4D99" w:rsidRPr="00047DBA" w:rsidRDefault="008D4D99" w:rsidP="00B904F9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D4D99" w:rsidRPr="00047DBA" w:rsidSect="00610F0E">
      <w:foot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B4A" w:rsidRDefault="00274B4A" w:rsidP="00FF0076">
      <w:pPr>
        <w:spacing w:after="0" w:line="240" w:lineRule="auto"/>
      </w:pPr>
      <w:r>
        <w:separator/>
      </w:r>
    </w:p>
  </w:endnote>
  <w:endnote w:type="continuationSeparator" w:id="0">
    <w:p w:rsidR="00274B4A" w:rsidRDefault="00274B4A" w:rsidP="00FF0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№Е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633038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047DBA" w:rsidRPr="004451DE" w:rsidRDefault="00047DBA">
        <w:pPr>
          <w:pStyle w:val="a4"/>
          <w:jc w:val="center"/>
          <w:rPr>
            <w:rFonts w:ascii="Times New Roman" w:hAnsi="Times New Roman" w:cs="Times New Roman"/>
          </w:rPr>
        </w:pPr>
        <w:r w:rsidRPr="004451DE">
          <w:rPr>
            <w:rFonts w:ascii="Times New Roman" w:hAnsi="Times New Roman" w:cs="Times New Roman"/>
          </w:rPr>
          <w:fldChar w:fldCharType="begin"/>
        </w:r>
        <w:r w:rsidRPr="004451DE">
          <w:rPr>
            <w:rFonts w:ascii="Times New Roman" w:hAnsi="Times New Roman" w:cs="Times New Roman"/>
          </w:rPr>
          <w:instrText>PAGE   \* MERGEFORMAT</w:instrText>
        </w:r>
        <w:r w:rsidRPr="004451DE">
          <w:rPr>
            <w:rFonts w:ascii="Times New Roman" w:hAnsi="Times New Roman" w:cs="Times New Roman"/>
          </w:rPr>
          <w:fldChar w:fldCharType="separate"/>
        </w:r>
        <w:r w:rsidR="009678DF">
          <w:rPr>
            <w:rFonts w:ascii="Times New Roman" w:hAnsi="Times New Roman" w:cs="Times New Roman"/>
            <w:noProof/>
          </w:rPr>
          <w:t>3</w:t>
        </w:r>
        <w:r w:rsidRPr="004451DE">
          <w:rPr>
            <w:rFonts w:ascii="Times New Roman" w:hAnsi="Times New Roman" w:cs="Times New Roman"/>
          </w:rPr>
          <w:fldChar w:fldCharType="end"/>
        </w:r>
      </w:p>
    </w:sdtContent>
  </w:sdt>
  <w:p w:rsidR="00047DBA" w:rsidRDefault="00047DB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B4A" w:rsidRDefault="00274B4A" w:rsidP="00FF0076">
      <w:pPr>
        <w:spacing w:after="0" w:line="240" w:lineRule="auto"/>
      </w:pPr>
      <w:r>
        <w:separator/>
      </w:r>
    </w:p>
  </w:footnote>
  <w:footnote w:type="continuationSeparator" w:id="0">
    <w:p w:rsidR="00274B4A" w:rsidRDefault="00274B4A" w:rsidP="00FF0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1A8A6B4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spacing w:val="-2"/>
        <w:sz w:val="28"/>
        <w:szCs w:val="28"/>
      </w:rPr>
    </w:lvl>
  </w:abstractNum>
  <w:abstractNum w:abstractNumId="1">
    <w:nsid w:val="02E9659A"/>
    <w:multiLevelType w:val="multilevel"/>
    <w:tmpl w:val="25C8D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3E0BC8"/>
    <w:multiLevelType w:val="multilevel"/>
    <w:tmpl w:val="50C89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E43F3A"/>
    <w:multiLevelType w:val="hybridMultilevel"/>
    <w:tmpl w:val="840A0128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23248F"/>
    <w:multiLevelType w:val="hybridMultilevel"/>
    <w:tmpl w:val="5928E93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2B60053"/>
    <w:multiLevelType w:val="multilevel"/>
    <w:tmpl w:val="27961CC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8327E45"/>
    <w:multiLevelType w:val="multilevel"/>
    <w:tmpl w:val="B76E84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8A65F2"/>
    <w:multiLevelType w:val="multilevel"/>
    <w:tmpl w:val="73808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E8452B2"/>
    <w:multiLevelType w:val="multilevel"/>
    <w:tmpl w:val="5B2617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24A2AD3"/>
    <w:multiLevelType w:val="singleLevel"/>
    <w:tmpl w:val="5706FD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1">
    <w:nsid w:val="22996FB2"/>
    <w:multiLevelType w:val="hybridMultilevel"/>
    <w:tmpl w:val="8474BACA"/>
    <w:lvl w:ilvl="0" w:tplc="1A8A6B4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46F7155"/>
    <w:multiLevelType w:val="hybridMultilevel"/>
    <w:tmpl w:val="0E82104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AA001AB"/>
    <w:multiLevelType w:val="hybridMultilevel"/>
    <w:tmpl w:val="5006845A"/>
    <w:lvl w:ilvl="0" w:tplc="C632E96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AB92811"/>
    <w:multiLevelType w:val="hybridMultilevel"/>
    <w:tmpl w:val="71B81DE8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A040C5E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EF4118"/>
    <w:multiLevelType w:val="hybridMultilevel"/>
    <w:tmpl w:val="02EA4E9A"/>
    <w:lvl w:ilvl="0" w:tplc="471C93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B9628C6"/>
    <w:multiLevelType w:val="hybridMultilevel"/>
    <w:tmpl w:val="5FF0D306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F235C97"/>
    <w:multiLevelType w:val="hybridMultilevel"/>
    <w:tmpl w:val="8690AE46"/>
    <w:lvl w:ilvl="0" w:tplc="918669E8">
      <w:start w:val="1"/>
      <w:numFmt w:val="decimal"/>
      <w:lvlText w:val="%1)"/>
      <w:lvlJc w:val="left"/>
      <w:pPr>
        <w:tabs>
          <w:tab w:val="num" w:pos="955"/>
        </w:tabs>
        <w:ind w:left="9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75"/>
        </w:tabs>
        <w:ind w:left="16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95"/>
        </w:tabs>
        <w:ind w:left="23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15"/>
        </w:tabs>
        <w:ind w:left="31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35"/>
        </w:tabs>
        <w:ind w:left="38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55"/>
        </w:tabs>
        <w:ind w:left="45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75"/>
        </w:tabs>
        <w:ind w:left="52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95"/>
        </w:tabs>
        <w:ind w:left="59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15"/>
        </w:tabs>
        <w:ind w:left="6715" w:hanging="180"/>
      </w:pPr>
    </w:lvl>
  </w:abstractNum>
  <w:abstractNum w:abstractNumId="18">
    <w:nsid w:val="40792845"/>
    <w:multiLevelType w:val="multilevel"/>
    <w:tmpl w:val="4F9A3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5BA309E"/>
    <w:multiLevelType w:val="hybridMultilevel"/>
    <w:tmpl w:val="AD9CBA38"/>
    <w:lvl w:ilvl="0" w:tplc="383EF6BC">
      <w:start w:val="1"/>
      <w:numFmt w:val="bullet"/>
      <w:lvlText w:val=""/>
      <w:lvlJc w:val="left"/>
      <w:pPr>
        <w:ind w:left="1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9" w:hanging="360"/>
      </w:pPr>
      <w:rPr>
        <w:rFonts w:ascii="Wingdings" w:hAnsi="Wingdings" w:hint="default"/>
      </w:rPr>
    </w:lvl>
  </w:abstractNum>
  <w:abstractNum w:abstractNumId="20">
    <w:nsid w:val="4C83785B"/>
    <w:multiLevelType w:val="multilevel"/>
    <w:tmpl w:val="2812C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2676F4A"/>
    <w:multiLevelType w:val="multilevel"/>
    <w:tmpl w:val="8F8A41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DA3770A"/>
    <w:multiLevelType w:val="hybridMultilevel"/>
    <w:tmpl w:val="6F5C8D32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3840721"/>
    <w:multiLevelType w:val="hybridMultilevel"/>
    <w:tmpl w:val="2E0A7C48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>
    <w:nsid w:val="687F0F1B"/>
    <w:multiLevelType w:val="hybridMultilevel"/>
    <w:tmpl w:val="88406BD2"/>
    <w:lvl w:ilvl="0" w:tplc="04190011">
      <w:start w:val="1"/>
      <w:numFmt w:val="decimal"/>
      <w:lvlText w:val="%1)"/>
      <w:lvlJc w:val="left"/>
      <w:pPr>
        <w:ind w:left="178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6D14595A"/>
    <w:multiLevelType w:val="multilevel"/>
    <w:tmpl w:val="62408B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E601D71"/>
    <w:multiLevelType w:val="hybridMultilevel"/>
    <w:tmpl w:val="BB0A0FD0"/>
    <w:lvl w:ilvl="0" w:tplc="6A3ABCE8">
      <w:start w:val="2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8E5924"/>
    <w:multiLevelType w:val="multilevel"/>
    <w:tmpl w:val="7DD6DE7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44B3B07"/>
    <w:multiLevelType w:val="hybridMultilevel"/>
    <w:tmpl w:val="246A8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B553E74"/>
    <w:multiLevelType w:val="hybridMultilevel"/>
    <w:tmpl w:val="D234A97A"/>
    <w:lvl w:ilvl="0" w:tplc="4D7CE762">
      <w:start w:val="1"/>
      <w:numFmt w:val="decimal"/>
      <w:lvlText w:val="%1)"/>
      <w:lvlJc w:val="left"/>
      <w:pPr>
        <w:ind w:left="1571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0"/>
  </w:num>
  <w:num w:numId="3">
    <w:abstractNumId w:val="9"/>
  </w:num>
  <w:num w:numId="4">
    <w:abstractNumId w:val="25"/>
  </w:num>
  <w:num w:numId="5">
    <w:abstractNumId w:val="11"/>
  </w:num>
  <w:num w:numId="6">
    <w:abstractNumId w:val="23"/>
  </w:num>
  <w:num w:numId="7">
    <w:abstractNumId w:val="3"/>
  </w:num>
  <w:num w:numId="8">
    <w:abstractNumId w:val="10"/>
  </w:num>
  <w:num w:numId="9">
    <w:abstractNumId w:val="13"/>
  </w:num>
  <w:num w:numId="10">
    <w:abstractNumId w:val="29"/>
  </w:num>
  <w:num w:numId="11">
    <w:abstractNumId w:val="4"/>
  </w:num>
  <w:num w:numId="12">
    <w:abstractNumId w:val="14"/>
  </w:num>
  <w:num w:numId="13">
    <w:abstractNumId w:val="3"/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24"/>
  </w:num>
  <w:num w:numId="17">
    <w:abstractNumId w:val="22"/>
  </w:num>
  <w:num w:numId="18">
    <w:abstractNumId w:val="17"/>
  </w:num>
  <w:num w:numId="19">
    <w:abstractNumId w:val="19"/>
  </w:num>
  <w:num w:numId="20">
    <w:abstractNumId w:val="7"/>
  </w:num>
  <w:num w:numId="21">
    <w:abstractNumId w:val="1"/>
  </w:num>
  <w:num w:numId="22">
    <w:abstractNumId w:val="6"/>
  </w:num>
  <w:num w:numId="23">
    <w:abstractNumId w:val="21"/>
  </w:num>
  <w:num w:numId="24">
    <w:abstractNumId w:val="27"/>
  </w:num>
  <w:num w:numId="25">
    <w:abstractNumId w:val="20"/>
  </w:num>
  <w:num w:numId="26">
    <w:abstractNumId w:val="4"/>
  </w:num>
  <w:num w:numId="27">
    <w:abstractNumId w:val="14"/>
  </w:num>
  <w:num w:numId="28">
    <w:abstractNumId w:val="16"/>
  </w:num>
  <w:num w:numId="29">
    <w:abstractNumId w:val="22"/>
  </w:num>
  <w:num w:numId="30">
    <w:abstractNumId w:val="15"/>
  </w:num>
  <w:num w:numId="31">
    <w:abstractNumId w:val="5"/>
  </w:num>
  <w:num w:numId="32">
    <w:abstractNumId w:val="12"/>
  </w:num>
  <w:num w:numId="33">
    <w:abstractNumId w:val="2"/>
  </w:num>
  <w:num w:numId="34">
    <w:abstractNumId w:val="18"/>
  </w:num>
  <w:num w:numId="35">
    <w:abstractNumId w:val="8"/>
  </w:num>
  <w:num w:numId="36">
    <w:abstractNumId w:val="2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D03"/>
    <w:rsid w:val="00010FB0"/>
    <w:rsid w:val="00014581"/>
    <w:rsid w:val="00023222"/>
    <w:rsid w:val="000234C4"/>
    <w:rsid w:val="000342FB"/>
    <w:rsid w:val="00037786"/>
    <w:rsid w:val="00046033"/>
    <w:rsid w:val="00046231"/>
    <w:rsid w:val="00047DBA"/>
    <w:rsid w:val="000557A0"/>
    <w:rsid w:val="000B1CE8"/>
    <w:rsid w:val="000D1227"/>
    <w:rsid w:val="000E6833"/>
    <w:rsid w:val="000F7C15"/>
    <w:rsid w:val="00101781"/>
    <w:rsid w:val="00110BB2"/>
    <w:rsid w:val="00120EFE"/>
    <w:rsid w:val="001332E3"/>
    <w:rsid w:val="0014634D"/>
    <w:rsid w:val="00147742"/>
    <w:rsid w:val="0018616F"/>
    <w:rsid w:val="0019189A"/>
    <w:rsid w:val="001D5F26"/>
    <w:rsid w:val="001E4A42"/>
    <w:rsid w:val="00231010"/>
    <w:rsid w:val="0023149A"/>
    <w:rsid w:val="0023283D"/>
    <w:rsid w:val="00233503"/>
    <w:rsid w:val="002477E3"/>
    <w:rsid w:val="002506E7"/>
    <w:rsid w:val="002555CA"/>
    <w:rsid w:val="00264865"/>
    <w:rsid w:val="00264CDA"/>
    <w:rsid w:val="00274B4A"/>
    <w:rsid w:val="00281AE0"/>
    <w:rsid w:val="002A40A5"/>
    <w:rsid w:val="002A70A8"/>
    <w:rsid w:val="002B7629"/>
    <w:rsid w:val="002C4C05"/>
    <w:rsid w:val="002D2F75"/>
    <w:rsid w:val="002D6C9C"/>
    <w:rsid w:val="002E18CB"/>
    <w:rsid w:val="002E5AA2"/>
    <w:rsid w:val="002E7D03"/>
    <w:rsid w:val="002F5714"/>
    <w:rsid w:val="00303AB0"/>
    <w:rsid w:val="00305AC1"/>
    <w:rsid w:val="003260D6"/>
    <w:rsid w:val="00355893"/>
    <w:rsid w:val="00394ACE"/>
    <w:rsid w:val="003A4D73"/>
    <w:rsid w:val="0040343F"/>
    <w:rsid w:val="00403C0A"/>
    <w:rsid w:val="00416F1F"/>
    <w:rsid w:val="00417554"/>
    <w:rsid w:val="004451DE"/>
    <w:rsid w:val="00446EAC"/>
    <w:rsid w:val="00465D39"/>
    <w:rsid w:val="00492540"/>
    <w:rsid w:val="00492911"/>
    <w:rsid w:val="004A5996"/>
    <w:rsid w:val="004D1E55"/>
    <w:rsid w:val="004D2C9E"/>
    <w:rsid w:val="004D7923"/>
    <w:rsid w:val="00502DBB"/>
    <w:rsid w:val="00517D97"/>
    <w:rsid w:val="0054710D"/>
    <w:rsid w:val="00550ECF"/>
    <w:rsid w:val="00553C6A"/>
    <w:rsid w:val="00574159"/>
    <w:rsid w:val="005D5474"/>
    <w:rsid w:val="006030D2"/>
    <w:rsid w:val="00604D48"/>
    <w:rsid w:val="00610F0E"/>
    <w:rsid w:val="00612103"/>
    <w:rsid w:val="00623E16"/>
    <w:rsid w:val="00627D93"/>
    <w:rsid w:val="00644501"/>
    <w:rsid w:val="006454D5"/>
    <w:rsid w:val="00671483"/>
    <w:rsid w:val="00680B6B"/>
    <w:rsid w:val="006954AD"/>
    <w:rsid w:val="006B4517"/>
    <w:rsid w:val="006E4BF3"/>
    <w:rsid w:val="00731E46"/>
    <w:rsid w:val="00733C5E"/>
    <w:rsid w:val="00763DD3"/>
    <w:rsid w:val="007716C5"/>
    <w:rsid w:val="00795A96"/>
    <w:rsid w:val="00823239"/>
    <w:rsid w:val="0082553E"/>
    <w:rsid w:val="00840A09"/>
    <w:rsid w:val="00845527"/>
    <w:rsid w:val="008533FE"/>
    <w:rsid w:val="008643B8"/>
    <w:rsid w:val="0086632D"/>
    <w:rsid w:val="00876911"/>
    <w:rsid w:val="00884F35"/>
    <w:rsid w:val="008B1EE6"/>
    <w:rsid w:val="008B33BA"/>
    <w:rsid w:val="008D4983"/>
    <w:rsid w:val="008D4D99"/>
    <w:rsid w:val="008E7FA5"/>
    <w:rsid w:val="00911D47"/>
    <w:rsid w:val="00947536"/>
    <w:rsid w:val="0096135B"/>
    <w:rsid w:val="00964D5E"/>
    <w:rsid w:val="009678DF"/>
    <w:rsid w:val="009838CD"/>
    <w:rsid w:val="009B25D1"/>
    <w:rsid w:val="009C0237"/>
    <w:rsid w:val="009F291E"/>
    <w:rsid w:val="00A17897"/>
    <w:rsid w:val="00A62BB8"/>
    <w:rsid w:val="00A75A84"/>
    <w:rsid w:val="00A84756"/>
    <w:rsid w:val="00AC51CD"/>
    <w:rsid w:val="00AF33A8"/>
    <w:rsid w:val="00AF534C"/>
    <w:rsid w:val="00B81E60"/>
    <w:rsid w:val="00B904F9"/>
    <w:rsid w:val="00BA3757"/>
    <w:rsid w:val="00BD3E79"/>
    <w:rsid w:val="00BD6C2A"/>
    <w:rsid w:val="00BE6CF2"/>
    <w:rsid w:val="00BE7813"/>
    <w:rsid w:val="00C40A78"/>
    <w:rsid w:val="00C6132D"/>
    <w:rsid w:val="00C6514C"/>
    <w:rsid w:val="00CB2227"/>
    <w:rsid w:val="00CC184C"/>
    <w:rsid w:val="00CD3B7C"/>
    <w:rsid w:val="00CE1527"/>
    <w:rsid w:val="00D15954"/>
    <w:rsid w:val="00D25B75"/>
    <w:rsid w:val="00D64DB1"/>
    <w:rsid w:val="00D64ED1"/>
    <w:rsid w:val="00D76AA6"/>
    <w:rsid w:val="00D90E23"/>
    <w:rsid w:val="00D95ECA"/>
    <w:rsid w:val="00DC3778"/>
    <w:rsid w:val="00DD0D5C"/>
    <w:rsid w:val="00E337FB"/>
    <w:rsid w:val="00E33A50"/>
    <w:rsid w:val="00E87CBE"/>
    <w:rsid w:val="00ED2D70"/>
    <w:rsid w:val="00EE4CC8"/>
    <w:rsid w:val="00EF0032"/>
    <w:rsid w:val="00F016E7"/>
    <w:rsid w:val="00F668F9"/>
    <w:rsid w:val="00FA6A91"/>
    <w:rsid w:val="00FD1FA4"/>
    <w:rsid w:val="00FD276E"/>
    <w:rsid w:val="00FF0076"/>
    <w:rsid w:val="00FF4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AE0"/>
  </w:style>
  <w:style w:type="paragraph" w:styleId="1">
    <w:name w:val="heading 1"/>
    <w:basedOn w:val="a"/>
    <w:next w:val="a"/>
    <w:link w:val="10"/>
    <w:qFormat/>
    <w:rsid w:val="00281AE0"/>
    <w:pPr>
      <w:keepNext/>
      <w:spacing w:before="240" w:after="60"/>
      <w:ind w:left="708"/>
      <w:jc w:val="both"/>
      <w:outlineLvl w:val="0"/>
    </w:pPr>
    <w:rPr>
      <w:rFonts w:ascii="Times New Roman" w:eastAsia="Calibri" w:hAnsi="Times New Roman"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54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table" w:styleId="a8">
    <w:name w:val="Table Grid"/>
    <w:basedOn w:val="a1"/>
    <w:uiPriority w:val="59"/>
    <w:rsid w:val="004A59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8"/>
    <w:rsid w:val="004A5996"/>
    <w:pPr>
      <w:widowControl w:val="0"/>
      <w:autoSpaceDE w:val="0"/>
      <w:autoSpaceDN w:val="0"/>
      <w:spacing w:after="0" w:line="319" w:lineRule="auto"/>
      <w:ind w:left="80" w:firstLine="2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281AE0"/>
    <w:rPr>
      <w:rFonts w:ascii="Times New Roman" w:eastAsia="Calibri" w:hAnsi="Times New Roman" w:cs="Arial"/>
      <w:b/>
      <w:bCs/>
      <w:kern w:val="32"/>
      <w:sz w:val="28"/>
      <w:szCs w:val="32"/>
    </w:rPr>
  </w:style>
  <w:style w:type="character" w:styleId="a9">
    <w:name w:val="Hyperlink"/>
    <w:uiPriority w:val="99"/>
    <w:unhideWhenUsed/>
    <w:rsid w:val="00281AE0"/>
    <w:rPr>
      <w:color w:val="0000FF"/>
      <w:u w:val="single"/>
    </w:rPr>
  </w:style>
  <w:style w:type="paragraph" w:styleId="12">
    <w:name w:val="toc 1"/>
    <w:basedOn w:val="a"/>
    <w:next w:val="a"/>
    <w:autoRedefine/>
    <w:uiPriority w:val="39"/>
    <w:unhideWhenUsed/>
    <w:rsid w:val="00610F0E"/>
    <w:pPr>
      <w:tabs>
        <w:tab w:val="right" w:leader="dot" w:pos="10205"/>
      </w:tabs>
      <w:spacing w:after="0" w:line="360" w:lineRule="auto"/>
    </w:pPr>
    <w:rPr>
      <w:rFonts w:ascii="Calibri" w:eastAsia="Calibri" w:hAnsi="Calibri" w:cs="Times New Roman"/>
    </w:rPr>
  </w:style>
  <w:style w:type="paragraph" w:styleId="aa">
    <w:name w:val="TOC Heading"/>
    <w:basedOn w:val="1"/>
    <w:next w:val="a"/>
    <w:uiPriority w:val="39"/>
    <w:unhideWhenUsed/>
    <w:qFormat/>
    <w:rsid w:val="00281AE0"/>
    <w:pPr>
      <w:keepLines/>
      <w:spacing w:after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  <w:style w:type="paragraph" w:styleId="ab">
    <w:name w:val="Normal (Web)"/>
    <w:basedOn w:val="a"/>
    <w:uiPriority w:val="99"/>
    <w:unhideWhenUsed/>
    <w:rsid w:val="00281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281AE0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445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451DE"/>
    <w:rPr>
      <w:rFonts w:ascii="Tahoma" w:hAnsi="Tahoma" w:cs="Tahoma"/>
      <w:sz w:val="16"/>
      <w:szCs w:val="16"/>
    </w:rPr>
  </w:style>
  <w:style w:type="paragraph" w:styleId="af">
    <w:name w:val="Body Text Indent"/>
    <w:basedOn w:val="a"/>
    <w:link w:val="af0"/>
    <w:rsid w:val="008E7FA5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8E7FA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954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23149A"/>
    <w:pPr>
      <w:spacing w:after="100"/>
      <w:ind w:left="2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AE0"/>
  </w:style>
  <w:style w:type="paragraph" w:styleId="1">
    <w:name w:val="heading 1"/>
    <w:basedOn w:val="a"/>
    <w:next w:val="a"/>
    <w:link w:val="10"/>
    <w:qFormat/>
    <w:rsid w:val="00281AE0"/>
    <w:pPr>
      <w:keepNext/>
      <w:spacing w:before="240" w:after="60"/>
      <w:ind w:left="708"/>
      <w:jc w:val="both"/>
      <w:outlineLvl w:val="0"/>
    </w:pPr>
    <w:rPr>
      <w:rFonts w:ascii="Times New Roman" w:eastAsia="Calibri" w:hAnsi="Times New Roman"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54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table" w:styleId="a8">
    <w:name w:val="Table Grid"/>
    <w:basedOn w:val="a1"/>
    <w:uiPriority w:val="59"/>
    <w:rsid w:val="004A59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8"/>
    <w:rsid w:val="004A5996"/>
    <w:pPr>
      <w:widowControl w:val="0"/>
      <w:autoSpaceDE w:val="0"/>
      <w:autoSpaceDN w:val="0"/>
      <w:spacing w:after="0" w:line="319" w:lineRule="auto"/>
      <w:ind w:left="80" w:firstLine="2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281AE0"/>
    <w:rPr>
      <w:rFonts w:ascii="Times New Roman" w:eastAsia="Calibri" w:hAnsi="Times New Roman" w:cs="Arial"/>
      <w:b/>
      <w:bCs/>
      <w:kern w:val="32"/>
      <w:sz w:val="28"/>
      <w:szCs w:val="32"/>
    </w:rPr>
  </w:style>
  <w:style w:type="character" w:styleId="a9">
    <w:name w:val="Hyperlink"/>
    <w:uiPriority w:val="99"/>
    <w:unhideWhenUsed/>
    <w:rsid w:val="00281AE0"/>
    <w:rPr>
      <w:color w:val="0000FF"/>
      <w:u w:val="single"/>
    </w:rPr>
  </w:style>
  <w:style w:type="paragraph" w:styleId="12">
    <w:name w:val="toc 1"/>
    <w:basedOn w:val="a"/>
    <w:next w:val="a"/>
    <w:autoRedefine/>
    <w:uiPriority w:val="39"/>
    <w:unhideWhenUsed/>
    <w:rsid w:val="00610F0E"/>
    <w:pPr>
      <w:tabs>
        <w:tab w:val="right" w:leader="dot" w:pos="10205"/>
      </w:tabs>
      <w:spacing w:after="0" w:line="360" w:lineRule="auto"/>
    </w:pPr>
    <w:rPr>
      <w:rFonts w:ascii="Calibri" w:eastAsia="Calibri" w:hAnsi="Calibri" w:cs="Times New Roman"/>
    </w:rPr>
  </w:style>
  <w:style w:type="paragraph" w:styleId="aa">
    <w:name w:val="TOC Heading"/>
    <w:basedOn w:val="1"/>
    <w:next w:val="a"/>
    <w:uiPriority w:val="39"/>
    <w:unhideWhenUsed/>
    <w:qFormat/>
    <w:rsid w:val="00281AE0"/>
    <w:pPr>
      <w:keepLines/>
      <w:spacing w:after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  <w:style w:type="paragraph" w:styleId="ab">
    <w:name w:val="Normal (Web)"/>
    <w:basedOn w:val="a"/>
    <w:uiPriority w:val="99"/>
    <w:unhideWhenUsed/>
    <w:rsid w:val="00281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281AE0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445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451DE"/>
    <w:rPr>
      <w:rFonts w:ascii="Tahoma" w:hAnsi="Tahoma" w:cs="Tahoma"/>
      <w:sz w:val="16"/>
      <w:szCs w:val="16"/>
    </w:rPr>
  </w:style>
  <w:style w:type="paragraph" w:styleId="af">
    <w:name w:val="Body Text Indent"/>
    <w:basedOn w:val="a"/>
    <w:link w:val="af0"/>
    <w:rsid w:val="008E7FA5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8E7FA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954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23149A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5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0D737-E236-41F8-9EA6-C92A667A5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4573</Words>
  <Characters>26072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Био</dc:creator>
  <cp:keywords/>
  <cp:lastModifiedBy>admin</cp:lastModifiedBy>
  <cp:revision>5</cp:revision>
  <dcterms:created xsi:type="dcterms:W3CDTF">2022-03-18T12:06:00Z</dcterms:created>
  <dcterms:modified xsi:type="dcterms:W3CDTF">2022-03-24T04:28:00Z</dcterms:modified>
</cp:coreProperties>
</file>