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F8" w:rsidRDefault="006E4CF8" w:rsidP="006E4CF8">
      <w:pPr>
        <w:pStyle w:val="ReportHead"/>
        <w:suppressAutoHyphens/>
        <w:rPr>
          <w:sz w:val="24"/>
        </w:rPr>
      </w:pPr>
      <w:r>
        <w:rPr>
          <w:sz w:val="24"/>
        </w:rPr>
        <w:t>Минобрнауки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Бузулукский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высшего 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 xml:space="preserve">Кафедра </w:t>
      </w:r>
      <w:r w:rsidR="009C51B7">
        <w:rPr>
          <w:rFonts w:ascii="Times New Roman" w:eastAsia="Calibri" w:hAnsi="Times New Roman" w:cs="Times New Roman"/>
          <w:sz w:val="24"/>
        </w:rPr>
        <w:t>юриспруденции</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B33C1" w:rsidRPr="00E328BF" w:rsidRDefault="006B33C1" w:rsidP="006B33C1">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обучающихся по освоению дисциплины  </w:t>
      </w:r>
    </w:p>
    <w:p w:rsidR="006E4CF8" w:rsidRDefault="006B33C1" w:rsidP="006B33C1">
      <w:pPr>
        <w:pStyle w:val="ReportHead"/>
        <w:suppressAutoHyphens/>
        <w:spacing w:before="120"/>
        <w:rPr>
          <w:i/>
          <w:sz w:val="24"/>
        </w:rPr>
      </w:pPr>
      <w:r>
        <w:rPr>
          <w:i/>
          <w:sz w:val="24"/>
        </w:rPr>
        <w:t xml:space="preserve"> </w:t>
      </w:r>
      <w:r w:rsidR="006E4CF8">
        <w:rPr>
          <w:i/>
          <w:sz w:val="24"/>
        </w:rPr>
        <w:t>«</w:t>
      </w:r>
      <w:r w:rsidR="004E0E3B">
        <w:rPr>
          <w:i/>
          <w:sz w:val="24"/>
        </w:rPr>
        <w:t>Б1.Д.В.6 Уголовно-исполнительное право</w:t>
      </w:r>
      <w:r w:rsidR="006E4CF8">
        <w:rPr>
          <w:i/>
          <w:sz w:val="24"/>
        </w:rPr>
        <w:t>»</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E4006F" w:rsidP="006E4CF8">
      <w:pPr>
        <w:pStyle w:val="ReportHead"/>
        <w:suppressAutoHyphens/>
        <w:rPr>
          <w:i/>
          <w:sz w:val="24"/>
          <w:u w:val="single"/>
        </w:rPr>
      </w:pPr>
      <w:r>
        <w:rPr>
          <w:i/>
          <w:sz w:val="24"/>
          <w:u w:val="single"/>
        </w:rPr>
        <w:t>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691FC5"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w:t>
      </w:r>
      <w:r w:rsidR="004D144C">
        <w:rPr>
          <w:rFonts w:ascii="Times New Roman" w:hAnsi="Times New Roman" w:cs="Times New Roman"/>
          <w:sz w:val="24"/>
        </w:rPr>
        <w:t>2</w:t>
      </w:r>
      <w:r w:rsidR="00691FC5" w:rsidRPr="00691FC5">
        <w:rPr>
          <w:rFonts w:ascii="Times New Roman" w:hAnsi="Times New Roman" w:cs="Times New Roman"/>
          <w:sz w:val="24"/>
        </w:rPr>
        <w:t>2</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методические указания для обучающихся по освоению дисциплины / Н.В. Кригер; Бузулукский гуманитарно-технолог. ин-т (филиал) ОГУ. – Бузулук: БГТИ (филиал) ОГУ, 20</w:t>
      </w:r>
      <w:r w:rsidR="004D144C">
        <w:rPr>
          <w:rFonts w:ascii="Times New Roman" w:eastAsia="Calibri" w:hAnsi="Times New Roman" w:cs="Times New Roman"/>
          <w:sz w:val="24"/>
          <w:szCs w:val="24"/>
        </w:rPr>
        <w:t>2</w:t>
      </w:r>
      <w:r w:rsidR="00691FC5" w:rsidRPr="00691FC5">
        <w:rPr>
          <w:rFonts w:ascii="Times New Roman" w:eastAsia="Calibri" w:hAnsi="Times New Roman" w:cs="Times New Roman"/>
          <w:sz w:val="24"/>
          <w:szCs w:val="24"/>
        </w:rPr>
        <w:t>2</w:t>
      </w:r>
      <w:r w:rsidRPr="006E4CF8">
        <w:rPr>
          <w:rFonts w:ascii="Times New Roman" w:eastAsia="Calibri" w:hAnsi="Times New Roman" w:cs="Times New Roman"/>
          <w:sz w:val="24"/>
          <w:szCs w:val="24"/>
        </w:rPr>
        <w:t>.</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Юриспруденция очной</w:t>
      </w:r>
      <w:r w:rsidR="004E0E3B">
        <w:rPr>
          <w:rFonts w:ascii="Times New Roman" w:hAnsi="Times New Roman" w:cs="Times New Roman"/>
          <w:sz w:val="24"/>
          <w:szCs w:val="24"/>
        </w:rPr>
        <w:t>, очно-заочной</w:t>
      </w:r>
      <w:r w:rsidRPr="006E4CF8">
        <w:rPr>
          <w:rFonts w:ascii="Times New Roman" w:hAnsi="Times New Roman" w:cs="Times New Roman"/>
          <w:sz w:val="24"/>
          <w:szCs w:val="24"/>
        </w:rPr>
        <w:t xml:space="preserve"> форм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Методические указания для обучающихся по освоению дисциплины являются приложением к рабочей программе по дисциплине «</w:t>
      </w:r>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w:t>
      </w:r>
      <w:r w:rsidR="004D144C">
        <w:rPr>
          <w:rFonts w:ascii="Times New Roman" w:hAnsi="Times New Roman" w:cs="Times New Roman"/>
          <w:sz w:val="24"/>
          <w:szCs w:val="24"/>
        </w:rPr>
        <w:t>3</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004D144C">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w:t>
      </w:r>
      <w:r w:rsidR="004D144C">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4D144C">
        <w:rPr>
          <w:rFonts w:ascii="Times New Roman" w:hAnsi="Times New Roman" w:cs="Times New Roman"/>
          <w:sz w:val="24"/>
          <w:szCs w:val="24"/>
        </w:rPr>
        <w:t>2</w:t>
      </w:r>
    </w:p>
    <w:p w:rsidR="006E4CF8" w:rsidRPr="006E4CF8" w:rsidRDefault="004D144C"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xml:space="preserve">.1 Методические рекомендации по </w:t>
      </w:r>
      <w:r w:rsidR="006E4CF8" w:rsidRPr="006E4CF8">
        <w:rPr>
          <w:rFonts w:ascii="Times New Roman" w:hAnsi="Times New Roman" w:cs="Times New Roman"/>
          <w:iCs/>
          <w:sz w:val="24"/>
          <w:szCs w:val="24"/>
        </w:rPr>
        <w:t>решению ситуационных задач и практических заданий</w:t>
      </w:r>
      <w:r w:rsidR="006E4CF8" w:rsidRPr="006E4CF8">
        <w:rPr>
          <w:rFonts w:ascii="Times New Roman" w:hAnsi="Times New Roman" w:cs="Times New Roman"/>
          <w:sz w:val="24"/>
          <w:szCs w:val="24"/>
        </w:rPr>
        <w:t>……</w:t>
      </w:r>
      <w:r w:rsidR="006E4CF8">
        <w:rPr>
          <w:rFonts w:ascii="Times New Roman" w:hAnsi="Times New Roman" w:cs="Times New Roman"/>
          <w:sz w:val="24"/>
          <w:szCs w:val="24"/>
        </w:rPr>
        <w:t>……………………………………………………………………………………..</w:t>
      </w:r>
      <w:r w:rsidR="006E4CF8" w:rsidRPr="006E4CF8">
        <w:rPr>
          <w:rFonts w:ascii="Times New Roman" w:hAnsi="Times New Roman" w:cs="Times New Roman"/>
          <w:sz w:val="24"/>
          <w:szCs w:val="24"/>
        </w:rPr>
        <w:t>1</w:t>
      </w:r>
      <w:r>
        <w:rPr>
          <w:rFonts w:ascii="Times New Roman" w:hAnsi="Times New Roman" w:cs="Times New Roman"/>
          <w:sz w:val="24"/>
          <w:szCs w:val="24"/>
        </w:rPr>
        <w:t>2</w:t>
      </w:r>
    </w:p>
    <w:p w:rsidR="006E4CF8" w:rsidRPr="006E4CF8" w:rsidRDefault="004D144C"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xml:space="preserve">.2 Методические рекомендации по </w:t>
      </w:r>
      <w:r w:rsidR="00861312">
        <w:rPr>
          <w:rFonts w:ascii="Times New Roman" w:hAnsi="Times New Roman" w:cs="Times New Roman"/>
          <w:sz w:val="24"/>
          <w:szCs w:val="24"/>
        </w:rPr>
        <w:t>подготовке к деловой игре</w:t>
      </w:r>
      <w:r w:rsidR="006E4CF8">
        <w:rPr>
          <w:rFonts w:ascii="Times New Roman" w:hAnsi="Times New Roman" w:cs="Times New Roman"/>
          <w:sz w:val="24"/>
          <w:szCs w:val="24"/>
        </w:rPr>
        <w:t>….</w:t>
      </w:r>
      <w:r w:rsidR="006E4CF8" w:rsidRPr="006E4CF8">
        <w:rPr>
          <w:rFonts w:ascii="Times New Roman" w:hAnsi="Times New Roman" w:cs="Times New Roman"/>
          <w:sz w:val="24"/>
          <w:szCs w:val="24"/>
        </w:rPr>
        <w:t>………………………..1</w:t>
      </w:r>
      <w:r>
        <w:rPr>
          <w:rFonts w:ascii="Times New Roman" w:hAnsi="Times New Roman" w:cs="Times New Roman"/>
          <w:sz w:val="24"/>
          <w:szCs w:val="24"/>
        </w:rPr>
        <w:t>3</w:t>
      </w:r>
    </w:p>
    <w:p w:rsidR="006E4CF8" w:rsidRPr="006E4CF8" w:rsidRDefault="004D144C"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.3 Методические рекомендации по составлению проекта процессуального документа…</w:t>
      </w:r>
      <w:r w:rsidR="006E4CF8">
        <w:rPr>
          <w:rFonts w:ascii="Times New Roman" w:hAnsi="Times New Roman" w:cs="Times New Roman"/>
          <w:sz w:val="24"/>
          <w:szCs w:val="24"/>
        </w:rPr>
        <w:t>…………………………………………………………………………………….</w:t>
      </w:r>
      <w:r>
        <w:rPr>
          <w:rFonts w:ascii="Times New Roman" w:hAnsi="Times New Roman" w:cs="Times New Roman"/>
          <w:sz w:val="24"/>
          <w:szCs w:val="24"/>
        </w:rPr>
        <w:t>16</w:t>
      </w:r>
    </w:p>
    <w:p w:rsidR="006E4CF8" w:rsidRPr="006E4CF8" w:rsidRDefault="004D144C"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w:t>
      </w:r>
      <w:r w:rsidR="00861312">
        <w:rPr>
          <w:rFonts w:ascii="Times New Roman" w:hAnsi="Times New Roman" w:cs="Times New Roman"/>
          <w:sz w:val="24"/>
          <w:szCs w:val="24"/>
        </w:rPr>
        <w:t>4</w:t>
      </w:r>
      <w:r w:rsidR="006E4CF8" w:rsidRPr="006E4CF8">
        <w:rPr>
          <w:rFonts w:ascii="Times New Roman" w:hAnsi="Times New Roman" w:cs="Times New Roman"/>
          <w:sz w:val="24"/>
          <w:szCs w:val="24"/>
        </w:rPr>
        <w:t xml:space="preserve"> Методические рекомендации по </w:t>
      </w:r>
      <w:r w:rsidR="003E1E6B">
        <w:rPr>
          <w:rFonts w:ascii="Times New Roman" w:hAnsi="Times New Roman" w:cs="Times New Roman"/>
          <w:sz w:val="24"/>
          <w:szCs w:val="24"/>
        </w:rPr>
        <w:t>выполнению</w:t>
      </w:r>
      <w:r w:rsidR="006E4CF8" w:rsidRPr="006E4CF8">
        <w:rPr>
          <w:rFonts w:ascii="Times New Roman" w:hAnsi="Times New Roman" w:cs="Times New Roman"/>
          <w:sz w:val="24"/>
          <w:szCs w:val="24"/>
        </w:rPr>
        <w:t xml:space="preserve"> </w:t>
      </w:r>
      <w:r w:rsidR="00E4006F">
        <w:rPr>
          <w:rFonts w:ascii="Times New Roman" w:hAnsi="Times New Roman" w:cs="Times New Roman"/>
          <w:sz w:val="24"/>
          <w:szCs w:val="24"/>
        </w:rPr>
        <w:t>контрольной работы…..</w:t>
      </w:r>
      <w:r w:rsidR="004E0E3B">
        <w:rPr>
          <w:rFonts w:ascii="Times New Roman" w:hAnsi="Times New Roman" w:cs="Times New Roman"/>
          <w:sz w:val="24"/>
          <w:szCs w:val="24"/>
        </w:rPr>
        <w:t>.........................</w:t>
      </w:r>
      <w:r>
        <w:rPr>
          <w:rFonts w:ascii="Times New Roman" w:hAnsi="Times New Roman" w:cs="Times New Roman"/>
          <w:sz w:val="24"/>
          <w:szCs w:val="24"/>
        </w:rPr>
        <w:t>17</w:t>
      </w:r>
    </w:p>
    <w:p w:rsidR="006E4CF8" w:rsidRPr="006E4CF8" w:rsidRDefault="004D144C"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w:t>
      </w:r>
      <w:r>
        <w:rPr>
          <w:rFonts w:ascii="Times New Roman" w:hAnsi="Times New Roman" w:cs="Times New Roman"/>
          <w:sz w:val="24"/>
          <w:szCs w:val="24"/>
        </w:rPr>
        <w:t>5</w:t>
      </w:r>
      <w:r w:rsidR="006E4CF8"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sidR="006E4CF8">
        <w:rPr>
          <w:rFonts w:ascii="Times New Roman" w:hAnsi="Times New Roman" w:cs="Times New Roman"/>
          <w:sz w:val="24"/>
          <w:szCs w:val="24"/>
        </w:rPr>
        <w:t>…..</w:t>
      </w:r>
      <w:r w:rsidR="006E4CF8" w:rsidRPr="006E4CF8">
        <w:rPr>
          <w:rFonts w:ascii="Times New Roman" w:hAnsi="Times New Roman" w:cs="Times New Roman"/>
          <w:sz w:val="24"/>
          <w:szCs w:val="24"/>
        </w:rPr>
        <w:t>……………………….</w:t>
      </w:r>
      <w:r>
        <w:rPr>
          <w:rFonts w:ascii="Times New Roman" w:hAnsi="Times New Roman" w:cs="Times New Roman"/>
          <w:sz w:val="24"/>
          <w:szCs w:val="24"/>
        </w:rPr>
        <w:t>18</w:t>
      </w:r>
    </w:p>
    <w:p w:rsidR="006E4CF8" w:rsidRPr="006E4CF8" w:rsidRDefault="004D144C" w:rsidP="006E4CF8">
      <w:pPr>
        <w:shd w:val="clear" w:color="auto" w:fill="FFFFFF"/>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Оценка знаний, умений и навыков студентов по дисциплине……………………....…</w:t>
      </w:r>
      <w:r w:rsidR="00857940">
        <w:rPr>
          <w:rFonts w:ascii="Times New Roman" w:hAnsi="Times New Roman" w:cs="Times New Roman"/>
          <w:sz w:val="24"/>
          <w:szCs w:val="24"/>
        </w:rPr>
        <w:t>…</w:t>
      </w:r>
      <w:r>
        <w:rPr>
          <w:rFonts w:ascii="Times New Roman" w:hAnsi="Times New Roman" w:cs="Times New Roman"/>
          <w:sz w:val="24"/>
          <w:szCs w:val="24"/>
        </w:rPr>
        <w:t>21</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2D0A59" w:rsidRDefault="002D0A59"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lastRenderedPageBreak/>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Её называли и «тюрьмоведением», и «пенологией», и «пенитенциарным правом», и «исправительно-трудовым» и, наконец, «уголовно-исполнительным» правом.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с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наказаний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15339A" w:rsidRPr="0015339A" w:rsidRDefault="00460756" w:rsidP="0015339A">
      <w:pPr>
        <w:spacing w:after="0" w:line="240" w:lineRule="auto"/>
        <w:ind w:firstLine="709"/>
        <w:jc w:val="both"/>
        <w:outlineLvl w:val="0"/>
        <w:rPr>
          <w:rFonts w:ascii="Times New Roman" w:hAnsi="Times New Roman" w:cs="Times New Roman"/>
          <w:b/>
          <w:sz w:val="24"/>
          <w:szCs w:val="24"/>
        </w:rPr>
      </w:pPr>
      <w:r w:rsidRPr="006E4CF8">
        <w:rPr>
          <w:rFonts w:ascii="Times New Roman" w:eastAsia="Calibri" w:hAnsi="Times New Roman" w:cs="Times New Roman"/>
          <w:b/>
          <w:sz w:val="24"/>
          <w:szCs w:val="24"/>
        </w:rPr>
        <w:lastRenderedPageBreak/>
        <w:t xml:space="preserve">2 </w:t>
      </w:r>
      <w:r w:rsidR="0015339A" w:rsidRPr="0015339A">
        <w:rPr>
          <w:rFonts w:ascii="Times New Roman" w:hAnsi="Times New Roman" w:cs="Times New Roman"/>
          <w:b/>
          <w:sz w:val="24"/>
          <w:szCs w:val="24"/>
        </w:rPr>
        <w:t xml:space="preserve">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криминалистики.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 </w:t>
      </w:r>
    </w:p>
    <w:p w:rsidR="00460756" w:rsidRPr="006E4CF8" w:rsidRDefault="00460756" w:rsidP="00460756">
      <w:pPr>
        <w:pStyle w:val="Default"/>
        <w:ind w:firstLine="709"/>
        <w:jc w:val="both"/>
      </w:pPr>
      <w:r w:rsidRPr="006E4CF8">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w:t>
      </w:r>
      <w:r w:rsidRPr="006E4CF8">
        <w:lastRenderedPageBreak/>
        <w:t>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Следующим этапом работы с литературными источниками является создание конспектов, фиксирующих основные тезисы и аргументы. Можно делать записи на </w:t>
      </w:r>
      <w:r w:rsidRPr="006E4CF8">
        <w:rPr>
          <w:rFonts w:ascii="Times New Roman" w:eastAsia="Calibri" w:hAnsi="Times New Roman" w:cs="Times New Roman"/>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обобщать полученную информацию, оценивать прослушанное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обратиться за помощью к собеседнику (уточнить вопрос, переспросить и др).</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4D144C"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15339A" w:rsidRPr="000B7098">
        <w:rPr>
          <w:rFonts w:ascii="Times New Roman" w:hAnsi="Times New Roman" w:cs="Times New Roman"/>
          <w:b/>
          <w:sz w:val="24"/>
          <w:szCs w:val="24"/>
        </w:rPr>
        <w:t>.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15339A" w:rsidRPr="0015339A" w:rsidRDefault="0015339A" w:rsidP="00C20B06">
      <w:pPr>
        <w:spacing w:after="0" w:line="240" w:lineRule="auto"/>
        <w:ind w:firstLine="709"/>
        <w:jc w:val="both"/>
        <w:rPr>
          <w:rFonts w:ascii="Times New Roman" w:hAnsi="Times New Roman" w:cs="Times New Roman"/>
          <w:i/>
          <w:sz w:val="24"/>
          <w:szCs w:val="24"/>
        </w:rPr>
      </w:pPr>
      <w:r w:rsidRPr="0015339A">
        <w:rPr>
          <w:rFonts w:ascii="Times New Roman" w:hAnsi="Times New Roman" w:cs="Times New Roman"/>
          <w:i/>
          <w:sz w:val="24"/>
          <w:szCs w:val="24"/>
        </w:rPr>
        <w:t>Вопросы практических занятий для студентов очной формы обучения</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 Понятие уголовно-исполнительного права и его место в системе российского права.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 xml:space="preserve">1.1 Понятие уголовно-исполнительного права, его предмет, метод и система курса.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1.2 Место уголовно-исполнительного права в системе иных отраслей права, взаимосвязь с другими науками.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 Цели, задачи и функции уголовно-исполнительного права.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 Понятие «исправления» осужденных и его основные средства.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 Система и классификация источников уголовно-исполнительного права.</w:t>
      </w:r>
    </w:p>
    <w:p w:rsidR="00861312" w:rsidRPr="00C20B06" w:rsidRDefault="00861312" w:rsidP="00C20B06">
      <w:pPr>
        <w:pStyle w:val="afb"/>
        <w:ind w:firstLine="709"/>
        <w:rPr>
          <w:rFonts w:ascii="Times New Roman" w:hAnsi="Times New Roman" w:cs="Times New Roman"/>
          <w:b/>
        </w:rPr>
      </w:pPr>
      <w:r w:rsidRPr="00C20B06">
        <w:rPr>
          <w:rFonts w:ascii="Times New Roman" w:hAnsi="Times New Roman" w:cs="Times New Roman"/>
          <w:b/>
        </w:rPr>
        <w:t xml:space="preserve">Тема 2 Содержание, задачи и принципы уголовно-исполнительного законодательства.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bCs/>
          <w:color w:val="auto"/>
          <w:sz w:val="24"/>
          <w:szCs w:val="24"/>
        </w:rPr>
        <w:t>2.1 История развития российского уголовно-исполнительного (пенитенциарного) законодательства.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2.2 Понятие, структура и  задачи уголовно-исполнительного законодательства Российской Федерации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2.3 Принципы уголовно-исполнительного законодательства РФ.</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2.4 Понятие и структура уголовно-исполнительных правоотношений.</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2.5 Основные виды норм уголовно-исполнительного законодательства, их структура, содержание и общий порядок применения.</w:t>
      </w:r>
    </w:p>
    <w:p w:rsidR="00861312" w:rsidRPr="00861312" w:rsidRDefault="00861312" w:rsidP="00C20B06">
      <w:pPr>
        <w:pStyle w:val="ConsNormal"/>
        <w:widowControl/>
        <w:tabs>
          <w:tab w:val="left" w:pos="1134"/>
        </w:tabs>
        <w:ind w:firstLine="709"/>
        <w:jc w:val="both"/>
        <w:rPr>
          <w:rFonts w:ascii="Times New Roman" w:hAnsi="Times New Roman"/>
          <w:sz w:val="24"/>
          <w:szCs w:val="24"/>
        </w:rPr>
      </w:pPr>
      <w:r w:rsidRPr="00861312">
        <w:rPr>
          <w:rFonts w:ascii="Times New Roman" w:hAnsi="Times New Roman"/>
          <w:sz w:val="24"/>
          <w:szCs w:val="24"/>
        </w:rPr>
        <w:t>2.6 Действие уголовно-исполнительного законодательства Российской Федерации в пространстве и во времени.</w:t>
      </w:r>
    </w:p>
    <w:p w:rsidR="00861312" w:rsidRPr="00C20B06" w:rsidRDefault="00861312" w:rsidP="00C20B06">
      <w:pPr>
        <w:pStyle w:val="afb"/>
        <w:ind w:firstLine="709"/>
        <w:rPr>
          <w:rFonts w:ascii="Times New Roman" w:hAnsi="Times New Roman" w:cs="Times New Roman"/>
          <w:b/>
          <w:iCs/>
        </w:rPr>
      </w:pPr>
      <w:r w:rsidRPr="00C20B06">
        <w:rPr>
          <w:rFonts w:ascii="Times New Roman" w:hAnsi="Times New Roman" w:cs="Times New Roman"/>
          <w:b/>
        </w:rPr>
        <w:t xml:space="preserve">Тема 3 </w:t>
      </w:r>
      <w:r w:rsidRPr="00C20B06">
        <w:rPr>
          <w:rFonts w:ascii="Times New Roman" w:hAnsi="Times New Roman" w:cs="Times New Roman"/>
          <w:b/>
          <w:iCs/>
        </w:rPr>
        <w:t>Международное сотрудничество в сфере исполнения наказаний.</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 xml:space="preserve">3.1 Понятие и основные направления международного сотрудничества в сфере исполнения наказаний. </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3.2 История международного сотрудничества в области исполнения наказаний и обращения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3.3 Классификация международно-правовых стандартов по обращению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61312" w:rsidRPr="00861312" w:rsidRDefault="00861312" w:rsidP="00C20B06">
      <w:pPr>
        <w:pStyle w:val="ConsPlusNormal"/>
        <w:ind w:firstLine="709"/>
        <w:jc w:val="both"/>
        <w:rPr>
          <w:rFonts w:ascii="Times New Roman" w:hAnsi="Times New Roman" w:cs="Times New Roman"/>
          <w:sz w:val="24"/>
          <w:szCs w:val="24"/>
        </w:rPr>
      </w:pPr>
      <w:r w:rsidRPr="00861312">
        <w:rPr>
          <w:rFonts w:ascii="Times New Roman" w:hAnsi="Times New Roman" w:cs="Times New Roman"/>
          <w:sz w:val="24"/>
          <w:szCs w:val="24"/>
        </w:rPr>
        <w:lastRenderedPageBreak/>
        <w:t xml:space="preserve">3.5 Минимальные стандартные правила обращения с заключенными 1955 г.: характеристика, основные положения. </w:t>
      </w:r>
    </w:p>
    <w:p w:rsidR="00861312" w:rsidRPr="00861312" w:rsidRDefault="00861312" w:rsidP="00C20B06">
      <w:pPr>
        <w:pStyle w:val="a4"/>
        <w:spacing w:after="0" w:line="240" w:lineRule="auto"/>
        <w:ind w:left="0" w:firstLine="709"/>
        <w:jc w:val="both"/>
        <w:rPr>
          <w:rFonts w:ascii="Times New Roman" w:hAnsi="Times New Roman" w:cs="Times New Roman"/>
          <w:sz w:val="24"/>
          <w:szCs w:val="24"/>
        </w:rPr>
      </w:pPr>
      <w:r w:rsidRPr="00861312">
        <w:rPr>
          <w:rFonts w:ascii="Times New Roman" w:hAnsi="Times New Roman" w:cs="Times New Roman"/>
          <w:sz w:val="24"/>
          <w:szCs w:val="24"/>
        </w:rPr>
        <w:t>3.6 Основные тенденции исполнения уголовных наказаний в зарубежных странах.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4 Учреждения и органы, исполняющие уголовные наказания.</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4.1 Система и полномочия учреждений и органов, исполняющих уголовные наказания на территории РФ.</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4.2 Система и полномочия учреждений и органов, исполняющих наказания на территории Оренбургской области.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4.3 Контроль за деятельностью учреждений и органов, исполняющих наказания: понятие, цели и формы.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4.4  Посещение учреждений и органов, исполняющих наказание.</w:t>
      </w:r>
    </w:p>
    <w:p w:rsidR="00861312" w:rsidRPr="00C20B06" w:rsidRDefault="00861312" w:rsidP="00C20B06">
      <w:pPr>
        <w:spacing w:after="0" w:line="240" w:lineRule="auto"/>
        <w:ind w:firstLine="709"/>
        <w:jc w:val="both"/>
        <w:rPr>
          <w:rFonts w:ascii="Times New Roman" w:hAnsi="Times New Roman" w:cs="Times New Roman"/>
          <w:b/>
          <w:i/>
          <w:sz w:val="24"/>
          <w:szCs w:val="24"/>
        </w:rPr>
      </w:pPr>
      <w:r w:rsidRPr="00C20B06">
        <w:rPr>
          <w:rFonts w:ascii="Times New Roman" w:hAnsi="Times New Roman" w:cs="Times New Roman"/>
          <w:b/>
          <w:sz w:val="24"/>
          <w:szCs w:val="24"/>
        </w:rPr>
        <w:t>Тема 5 Правовое положение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5.1 Понятие и содержание правового положения лиц, отбывающих наказание.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5.2 Основные права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eastAsia="Calibri" w:hAnsi="Times New Roman"/>
          <w:sz w:val="24"/>
          <w:szCs w:val="24"/>
        </w:rPr>
        <w:t xml:space="preserve">5.3 Способы обеспечения прав и свобод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5.4 Обращения осужденных и порядок их рассмотрения.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5.5 Основные обязанности осужденных.</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Тема 6 Исполнения наказаний, связанных с обязательной трудовой деятельностью</w:t>
      </w:r>
      <w:r w:rsidRPr="00861312">
        <w:rPr>
          <w:rFonts w:ascii="Times New Roman" w:hAnsi="Times New Roman" w:cs="Times New Roman"/>
          <w:sz w:val="24"/>
          <w:szCs w:val="24"/>
        </w:rPr>
        <w:t>.</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6.1 Порядок  и условия исполнения наказания в виде обязательных работ. Исчисление сроков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6.2 Порядок применения ответственности к осужденным, отбывающим наказание в виде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6.3 Порядок  и условия исполнения наказания в виде исправительных работ. Исчисление сроков исправительных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6.4 Порядок производства удержаний из заработной платы осужденных к исправительным работам.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6.6 Порядок и условия отбывания принудительных работ. Исчисление срока принудительных работ.</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6.8 Порядок осуществления надзора за осужденными к принудительным работам и применения мер воспитательного воздействия.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6.9 Виды и порядок применения мер поощрения и взыскания к осужденным в исправительных центрах.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61312" w:rsidRPr="00C20B06" w:rsidRDefault="00861312" w:rsidP="00C20B06">
      <w:pPr>
        <w:spacing w:after="0" w:line="240" w:lineRule="auto"/>
        <w:ind w:firstLine="709"/>
        <w:jc w:val="both"/>
        <w:rPr>
          <w:rFonts w:ascii="Times New Roman" w:hAnsi="Times New Roman" w:cs="Times New Roman"/>
          <w:b/>
          <w:iCs/>
          <w:sz w:val="24"/>
          <w:szCs w:val="24"/>
        </w:rPr>
      </w:pPr>
      <w:r w:rsidRPr="00C20B06">
        <w:rPr>
          <w:rFonts w:ascii="Times New Roman" w:hAnsi="Times New Roman" w:cs="Times New Roman"/>
          <w:b/>
          <w:iCs/>
          <w:sz w:val="24"/>
          <w:szCs w:val="24"/>
        </w:rPr>
        <w:t>Тема 7 Исполнение наказаний, не связанных с обязательной трудовой деятельностью осужденных.</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7.1 Исполнение наказания в виде штpафа.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7.2 Поpядок  и условия исполнения наказания в виде штpафа.</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7.3 Порядок исполнения наказания в виде лишения права занимать определенные должности или заниматься определенной деятельностью.</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7.4 Порядок исполнения наказания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lastRenderedPageBreak/>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7.7 Виды и порядок применения мер поощрения и взыскания к осужденным к ограничению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7.8 Порядок исполнения приговора суда о лишении специального, воинского или почетного звания, классного чина и государственных наград.</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7.9 Порядок и условия исполнения наказания в виде ареста.</w:t>
      </w:r>
    </w:p>
    <w:p w:rsidR="00861312" w:rsidRPr="00C20B06" w:rsidRDefault="00861312" w:rsidP="00C20B06">
      <w:pPr>
        <w:pStyle w:val="23"/>
        <w:spacing w:before="0" w:after="0"/>
        <w:ind w:firstLine="709"/>
        <w:jc w:val="both"/>
        <w:outlineLvl w:val="1"/>
        <w:rPr>
          <w:rFonts w:ascii="Times New Roman" w:hAnsi="Times New Roman" w:cs="Times New Roman"/>
          <w:i w:val="0"/>
        </w:rPr>
      </w:pPr>
      <w:r w:rsidRPr="00C20B06">
        <w:rPr>
          <w:rFonts w:ascii="Times New Roman" w:hAnsi="Times New Roman" w:cs="Times New Roman"/>
          <w:i w:val="0"/>
        </w:rPr>
        <w:t>Тема 8 Исполнение наказаний в отношении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8.1 Особенности правового положения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8.2 Порядок и условия исполнения наказания в виде огpаничения по военной службе.</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8.5 Виды и порядок применения мер поощрения и взыскания к осужденным военнослужащим.</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9 Режим в исправительных учреждениях и средства его обеспечения.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9.1 Направление, перемещение и прием осужденных к лишению свободы для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9.2 Порядок изменения вида исправительного учреждения.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9.3 Условия раздельного содержания осужденных к лишению свободы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9.4 Режим в исправительных учреждениях: понятие, функции и его основные требования.</w:t>
      </w:r>
    </w:p>
    <w:p w:rsidR="00861312" w:rsidRPr="00861312" w:rsidRDefault="00861312" w:rsidP="00C20B06">
      <w:pPr>
        <w:tabs>
          <w:tab w:val="left" w:pos="426"/>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9.6 Порядок и условия введения режима особых условий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10 Труд, профессиональное образование и профессиональная подготовка осужденных к лишению свободы.</w:t>
      </w:r>
    </w:p>
    <w:p w:rsidR="00861312" w:rsidRPr="00861312" w:rsidRDefault="00861312" w:rsidP="00C20B06">
      <w:pPr>
        <w:pStyle w:val="33"/>
        <w:spacing w:after="0"/>
        <w:ind w:firstLine="709"/>
        <w:jc w:val="both"/>
        <w:rPr>
          <w:sz w:val="24"/>
          <w:szCs w:val="24"/>
        </w:rPr>
      </w:pPr>
      <w:r w:rsidRPr="00861312">
        <w:rPr>
          <w:sz w:val="24"/>
          <w:szCs w:val="24"/>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10.2 Порядок привлечение к труду осужденных к лишению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10.3 Оплата труда осужденных, порядок производства удержаний из заработной платы.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10.4 Общее, профессиональное образование и профессиональная подготовка осужденных к лишению свободы: условия и порядок получения.</w:t>
      </w:r>
    </w:p>
    <w:p w:rsidR="00D0478B" w:rsidRDefault="00D0478B" w:rsidP="00C20B06">
      <w:pPr>
        <w:spacing w:after="0" w:line="240" w:lineRule="auto"/>
        <w:ind w:firstLine="709"/>
        <w:jc w:val="both"/>
        <w:rPr>
          <w:rFonts w:ascii="Times New Roman" w:hAnsi="Times New Roman" w:cs="Times New Roman"/>
          <w:b/>
          <w:sz w:val="24"/>
          <w:szCs w:val="24"/>
        </w:rPr>
      </w:pPr>
    </w:p>
    <w:p w:rsidR="00D0478B" w:rsidRDefault="00D0478B" w:rsidP="00C20B06">
      <w:pPr>
        <w:spacing w:after="0" w:line="240" w:lineRule="auto"/>
        <w:ind w:firstLine="709"/>
        <w:jc w:val="both"/>
        <w:rPr>
          <w:rFonts w:ascii="Times New Roman" w:hAnsi="Times New Roman" w:cs="Times New Roman"/>
          <w:b/>
          <w:sz w:val="24"/>
          <w:szCs w:val="24"/>
        </w:rPr>
      </w:pPr>
    </w:p>
    <w:p w:rsidR="00861312" w:rsidRPr="00C20B06" w:rsidRDefault="00861312" w:rsidP="00C20B06">
      <w:pPr>
        <w:spacing w:after="0" w:line="240" w:lineRule="auto"/>
        <w:ind w:firstLine="709"/>
        <w:jc w:val="both"/>
        <w:rPr>
          <w:rFonts w:ascii="Times New Roman" w:hAnsi="Times New Roman" w:cs="Times New Roman"/>
          <w:b/>
          <w:sz w:val="24"/>
          <w:szCs w:val="24"/>
        </w:rPr>
      </w:pPr>
      <w:r w:rsidRPr="00C20B06">
        <w:rPr>
          <w:rFonts w:ascii="Times New Roman" w:hAnsi="Times New Roman" w:cs="Times New Roman"/>
          <w:b/>
          <w:sz w:val="24"/>
          <w:szCs w:val="24"/>
        </w:rPr>
        <w:lastRenderedPageBreak/>
        <w:t>Тема 11 Воспитательное воздействие на осужденных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11.1 Основные виды, формы организации и методы воспитательной работы с осужденными.</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11.2 Психологическая помощь осужденным.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11.3 Виды и порядок применения мер поощрения к осужденным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12 Материально-бытовое обеспечение  и медицинское обслуживание осужденных в исправительных учреждениях.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12.1 Материально-бытовое обеспечение осужденных к лишению свободы.</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12.4 Условия и порядок проведения свиданий осужденных к лишению свободы.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12.5 Порядок осуществления переписки осужденных к лишению свободы, переводов денежных средств, телефонных разговоров осужденных.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12.6 Порядок организации прогулки осужденных к лишению свободы и выездов за пределы исправительных учреждений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iCs/>
          <w:sz w:val="24"/>
          <w:szCs w:val="24"/>
        </w:rPr>
        <w:t xml:space="preserve">12.8  Порядок предоставления медицинского обслуживания осужденных в исправительных учреждениях, </w:t>
      </w:r>
      <w:r w:rsidRPr="00861312">
        <w:rPr>
          <w:rFonts w:ascii="Times New Roman" w:hAnsi="Times New Roman"/>
          <w:sz w:val="24"/>
          <w:szCs w:val="24"/>
        </w:rPr>
        <w:t>обязательного государственного социального страхования и пенсионного обеспечения осужденных к лишению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13 Порядок и условия исполнения наказания в исправительных колониях общего, строгого и особого режима, тюрьмах и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13.1 Порядок и условия отбывания наказания в колониях общего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13.2 Порядок и условия отбывания наказания в колониях стpогого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13.3 Порядок и условия отбывания наказания в колониях особого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13.4 Порядок и условия отбывания наказания в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13.5 Порядок и условия отбывания наказания в тюрьмах.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14 Исполнение пожизненного лишения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bCs/>
          <w:sz w:val="24"/>
          <w:szCs w:val="24"/>
        </w:rPr>
        <w:t>14.1 Понятие, сущность пожизненного лишения свободы.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14.2 Испpавительные колонии особого режима для осужденных, отбывающих пожизненное лишение свободы в России: характеристика.</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14.3 Порядок и условия отбывания наказания в виде пожизненного лишения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15 Особенности исполнения наказания в воспитательных колониях.</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План </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 Вопросы для устного собеседования – опроса:</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15.1 Воспитательные колонии и условия отбывания в них наказания в виде лишения свободы.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15.2 Особенности пpименения меp поощpения,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15.3 Поpядок пpименения меp взыскания,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lastRenderedPageBreak/>
        <w:t>15.4 Оставление в воспитательных колониях осужденных к лишению свободы, достигших совершеннолетия.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15.5 Пеpевод осужденных к лишению свободы из воспитательных колонии испpавительные колонии.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15.6 Порядок организации учебно-воспитательного процесса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15.7 Участие общественных объединений в работе воспитательных колонии.</w:t>
      </w:r>
    </w:p>
    <w:p w:rsidR="00861312" w:rsidRPr="00C20B06" w:rsidRDefault="00861312" w:rsidP="00C20B06">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16  </w:t>
      </w:r>
      <w:r w:rsidR="00D0478B" w:rsidRPr="00D0478B">
        <w:rPr>
          <w:rFonts w:ascii="Times New Roman" w:hAnsi="Times New Roman" w:cs="Times New Roman"/>
          <w:color w:val="auto"/>
          <w:sz w:val="24"/>
          <w:szCs w:val="24"/>
        </w:rPr>
        <w:t>Основание, порядок освобождения от отбывания наказания.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16.1 Основания освобождения от отбывания наказания осужденных в РФ. Правовое положение лиц, отбывших наказание.</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16.2 Прекращение отбывания наказания и порядок освобождения осужденных в РФ.</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16.4 Порядок обращения с ходатайством о помиловании.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16.5 Порядок установления административного надзора в отношении лица, освобождаемого из мест лишения свободы.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16.8 Органы и порядок осуществления контроля за поведением условно осужденных.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w:t>
      </w:r>
      <w:r w:rsidR="00C20B06">
        <w:rPr>
          <w:rFonts w:ascii="Times New Roman" w:hAnsi="Times New Roman" w:cs="Times New Roman"/>
          <w:color w:val="auto"/>
          <w:sz w:val="24"/>
          <w:szCs w:val="24"/>
        </w:rPr>
        <w:t>7</w:t>
      </w:r>
      <w:r w:rsidRPr="00C20B06">
        <w:rPr>
          <w:rFonts w:ascii="Times New Roman" w:hAnsi="Times New Roman" w:cs="Times New Roman"/>
          <w:color w:val="auto"/>
          <w:sz w:val="24"/>
          <w:szCs w:val="24"/>
        </w:rPr>
        <w:t xml:space="preserve">  Социальная адаптация лиц, освобожденных от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w:t>
      </w:r>
      <w:r w:rsidR="00C20B06">
        <w:rPr>
          <w:rFonts w:ascii="Times New Roman" w:hAnsi="Times New Roman"/>
          <w:sz w:val="24"/>
          <w:szCs w:val="24"/>
        </w:rPr>
        <w:t>7</w:t>
      </w:r>
      <w:r w:rsidRPr="00861312">
        <w:rPr>
          <w:rFonts w:ascii="Times New Roman" w:hAnsi="Times New Roman"/>
          <w:sz w:val="24"/>
          <w:szCs w:val="24"/>
        </w:rPr>
        <w:t>.1 Социальная адаптация лиц, освобождаемых от отбывания наказания: понятие, содержание, основные направления, проблемные аспекты реализации.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.2 Права освобождаемых осужденных на трудовое и бытовое устройство и другие виды социальной помощи.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.3 Обязанности администрации учреждений, исполняющих наказание, по содействию в трудовом и бытовом устройстве освобождаемых осужденных.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.4 Оказание помощи осужденным, освобождаемым от отбывания наказания.</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4D144C" w:rsidP="00C20B06">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15339A" w:rsidRPr="0015339A">
        <w:rPr>
          <w:rFonts w:ascii="Times New Roman" w:hAnsi="Times New Roman" w:cs="Times New Roman"/>
          <w:b/>
          <w:sz w:val="24"/>
          <w:szCs w:val="24"/>
        </w:rPr>
        <w:t xml:space="preserve">.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4D144C" w:rsidP="00C20B06">
      <w:pPr>
        <w:shd w:val="clear" w:color="auto" w:fill="FFFFFF"/>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4</w:t>
      </w:r>
      <w:r w:rsidR="0015339A" w:rsidRPr="0015339A">
        <w:rPr>
          <w:rFonts w:ascii="Times New Roman" w:hAnsi="Times New Roman" w:cs="Times New Roman"/>
          <w:b/>
          <w:sz w:val="24"/>
          <w:szCs w:val="24"/>
        </w:rPr>
        <w:t xml:space="preserve">.1 Методические рекомендации по </w:t>
      </w:r>
      <w:r w:rsidR="0015339A" w:rsidRPr="0015339A">
        <w:rPr>
          <w:rFonts w:ascii="Times New Roman" w:hAnsi="Times New Roman" w:cs="Times New Roman"/>
          <w:b/>
          <w:iCs/>
          <w:sz w:val="24"/>
          <w:szCs w:val="24"/>
        </w:rPr>
        <w:t>решению ситуационных задач и практических заданий</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w:t>
      </w:r>
      <w:r w:rsidRPr="006E4CF8">
        <w:rPr>
          <w:rFonts w:ascii="Times New Roman" w:hAnsi="Times New Roman" w:cs="Times New Roman"/>
          <w:sz w:val="24"/>
          <w:szCs w:val="24"/>
        </w:rPr>
        <w:lastRenderedPageBreak/>
        <w:t xml:space="preserve">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481A88" w:rsidRDefault="00481A88"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4D144C"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EB10CB" w:rsidRPr="006E4CF8">
        <w:rPr>
          <w:rFonts w:ascii="Times New Roman" w:eastAsia="Calibri" w:hAnsi="Times New Roman" w:cs="Times New Roman"/>
          <w:b/>
          <w:sz w:val="24"/>
          <w:szCs w:val="24"/>
        </w:rPr>
        <w:t>.</w:t>
      </w:r>
      <w:r w:rsidR="0015339A">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w:t>
      </w:r>
      <w:r w:rsidRPr="006E4CF8">
        <w:rPr>
          <w:rFonts w:ascii="Times New Roman" w:hAnsi="Times New Roman" w:cs="Times New Roman"/>
          <w:sz w:val="24"/>
          <w:szCs w:val="24"/>
        </w:rPr>
        <w:lastRenderedPageBreak/>
        <w:t xml:space="preserve">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качеств специалиста-юриста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Принятие мер, связанных с нарушением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lastRenderedPageBreak/>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принятия мер, связанных с нарушением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hAnsi="Times New Roman" w:cs="Times New Roman"/>
          <w:sz w:val="24"/>
          <w:szCs w:val="24"/>
        </w:rPr>
        <w:t xml:space="preserve">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«Инспектор УИИ» вызывает осужденного в УИИ, проводит с ним беседу, определяет проблему и предлагает пути решения. В процессе реализации сценария 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нарушением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4D144C" w:rsidP="007D5810">
      <w:pPr>
        <w:spacing w:after="0" w:line="240" w:lineRule="auto"/>
        <w:ind w:firstLine="709"/>
        <w:jc w:val="both"/>
        <w:rPr>
          <w:rFonts w:ascii="Times New Roman" w:eastAsia="Gabriola" w:hAnsi="Times New Roman" w:cs="Times New Roman"/>
          <w:sz w:val="24"/>
          <w:szCs w:val="24"/>
        </w:rPr>
      </w:pPr>
      <w:r>
        <w:rPr>
          <w:rFonts w:ascii="Times New Roman" w:hAnsi="Times New Roman" w:cs="Times New Roman"/>
          <w:b/>
          <w:sz w:val="24"/>
          <w:szCs w:val="24"/>
        </w:rPr>
        <w:t>4</w:t>
      </w:r>
      <w:r w:rsidR="00AF6FA6" w:rsidRPr="005478CE">
        <w:rPr>
          <w:rFonts w:ascii="Times New Roman" w:hAnsi="Times New Roman" w:cs="Times New Roman"/>
          <w:b/>
          <w:sz w:val="24"/>
          <w:szCs w:val="24"/>
        </w:rPr>
        <w:t>.3 Методические рекомендации по составлению проекта процессуального документа</w:t>
      </w:r>
      <w:r w:rsidR="00AF6FA6"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 xml:space="preserve">должны оформляться на листах формата А4 с использованием печатающих устройств. При выполнении печатного варианта работы используется шрифт 14 пт,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одинарный межстрочный интервал. Название разделов и подразделов оформляется 16 и 14 пт соответственно, полужирным.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подписка о соблюдении условий 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Бузулукским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lastRenderedPageBreak/>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суда  мне  не  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r w:rsidRPr="006C63FF">
        <w:rPr>
          <w:rFonts w:ascii="Times New Roman" w:hAnsi="Times New Roman" w:cs="Times New Roman"/>
          <w:sz w:val="24"/>
          <w:szCs w:val="24"/>
        </w:rPr>
        <w:t>Асекеевскому</w:t>
      </w:r>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10CB" w:rsidRPr="006E4CF8" w:rsidRDefault="004D144C"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EB10CB" w:rsidRPr="006E4CF8">
        <w:rPr>
          <w:rFonts w:ascii="Times New Roman" w:hAnsi="Times New Roman" w:cs="Times New Roman"/>
          <w:b/>
          <w:sz w:val="24"/>
          <w:szCs w:val="24"/>
        </w:rPr>
        <w:t>.</w:t>
      </w:r>
      <w:r w:rsidR="00AF6FA6">
        <w:rPr>
          <w:rFonts w:ascii="Times New Roman" w:hAnsi="Times New Roman" w:cs="Times New Roman"/>
          <w:b/>
          <w:sz w:val="24"/>
          <w:szCs w:val="24"/>
        </w:rPr>
        <w:t>4</w:t>
      </w:r>
      <w:r w:rsidR="00EB10CB" w:rsidRPr="006E4CF8">
        <w:rPr>
          <w:rFonts w:ascii="Times New Roman" w:hAnsi="Times New Roman" w:cs="Times New Roman"/>
          <w:b/>
          <w:sz w:val="24"/>
          <w:szCs w:val="24"/>
        </w:rPr>
        <w:t xml:space="preserve"> Методические рекомендации по </w:t>
      </w:r>
      <w:r w:rsidR="003E1E6B">
        <w:rPr>
          <w:rFonts w:ascii="Times New Roman" w:hAnsi="Times New Roman" w:cs="Times New Roman"/>
          <w:b/>
          <w:sz w:val="24"/>
          <w:szCs w:val="24"/>
        </w:rPr>
        <w:t>выполнению контрольной работы</w:t>
      </w:r>
    </w:p>
    <w:p w:rsidR="00EB10CB" w:rsidRPr="006E4CF8" w:rsidRDefault="00EB10CB" w:rsidP="00AF6FA6">
      <w:pPr>
        <w:spacing w:after="0" w:line="240" w:lineRule="auto"/>
        <w:ind w:firstLine="709"/>
        <w:jc w:val="both"/>
        <w:outlineLvl w:val="0"/>
        <w:rPr>
          <w:rStyle w:val="c1"/>
          <w:rFonts w:ascii="Times New Roman" w:hAnsi="Times New Roman" w:cs="Times New Roman"/>
          <w:sz w:val="24"/>
          <w:szCs w:val="24"/>
        </w:rPr>
      </w:pPr>
    </w:p>
    <w:p w:rsidR="003E1E6B" w:rsidRPr="000B7098" w:rsidRDefault="003E1E6B" w:rsidP="003E1E6B">
      <w:pPr>
        <w:shd w:val="clear" w:color="auto" w:fill="FFFFFF"/>
        <w:tabs>
          <w:tab w:val="num" w:pos="0"/>
          <w:tab w:val="left" w:pos="293"/>
          <w:tab w:val="left" w:pos="851"/>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Написание контрольной работы предусматривается учебным планом по направлению подготовки 40.03.01 Юриспруденция, а так же</w:t>
      </w:r>
      <w:r w:rsidRPr="000B7098">
        <w:rPr>
          <w:rFonts w:ascii="Times New Roman" w:eastAsia="Calibri" w:hAnsi="Times New Roman" w:cs="Times New Roman"/>
          <w:b/>
          <w:sz w:val="24"/>
          <w:szCs w:val="24"/>
        </w:rPr>
        <w:t xml:space="preserve"> </w:t>
      </w:r>
      <w:r w:rsidRPr="000B7098">
        <w:rPr>
          <w:rFonts w:ascii="Times New Roman" w:eastAsia="Calibri" w:hAnsi="Times New Roman" w:cs="Times New Roman"/>
          <w:sz w:val="24"/>
          <w:szCs w:val="24"/>
        </w:rPr>
        <w:t>рабоч</w:t>
      </w:r>
      <w:r>
        <w:rPr>
          <w:rFonts w:ascii="Times New Roman" w:hAnsi="Times New Roman" w:cs="Times New Roman"/>
          <w:sz w:val="24"/>
          <w:szCs w:val="24"/>
        </w:rPr>
        <w:t>ей</w:t>
      </w:r>
      <w:r w:rsidRPr="000B7098">
        <w:rPr>
          <w:rFonts w:ascii="Times New Roman" w:eastAsia="Calibri" w:hAnsi="Times New Roman" w:cs="Times New Roman"/>
          <w:sz w:val="24"/>
          <w:szCs w:val="24"/>
        </w:rPr>
        <w:t xml:space="preserve"> программ</w:t>
      </w:r>
      <w:r>
        <w:rPr>
          <w:rFonts w:ascii="Times New Roman" w:hAnsi="Times New Roman" w:cs="Times New Roman"/>
          <w:sz w:val="24"/>
          <w:szCs w:val="24"/>
        </w:rPr>
        <w:t xml:space="preserve">ой </w:t>
      </w:r>
      <w:r w:rsidRPr="000B7098">
        <w:rPr>
          <w:rFonts w:ascii="Times New Roman" w:eastAsia="Calibri" w:hAnsi="Times New Roman" w:cs="Times New Roman"/>
          <w:sz w:val="24"/>
          <w:szCs w:val="24"/>
        </w:rPr>
        <w:t>дисциплины. Контрольная работа позволяет студентам закрепить полученные теоретические знания о системе учреждение и органов исполняющих наказания, видах исправительных учреждений, порядке исполнения наказаний, средствах исправления и последующей социализации осужденных, выявить основные тенденции уголовной политики государства в области исполнения наказаний.</w:t>
      </w:r>
    </w:p>
    <w:p w:rsidR="003E1E6B" w:rsidRPr="000B7098" w:rsidRDefault="003E1E6B" w:rsidP="003E1E6B">
      <w:pPr>
        <w:shd w:val="clear" w:color="auto" w:fill="FFFFFF"/>
        <w:tabs>
          <w:tab w:val="num" w:pos="0"/>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3E1E6B" w:rsidRPr="000B7098" w:rsidRDefault="003E1E6B" w:rsidP="003E1E6B">
      <w:pPr>
        <w:spacing w:after="0" w:line="240" w:lineRule="auto"/>
        <w:ind w:firstLine="709"/>
        <w:jc w:val="both"/>
        <w:outlineLvl w:val="0"/>
        <w:rPr>
          <w:rFonts w:ascii="Times New Roman" w:hAnsi="Times New Roman" w:cs="Times New Roman"/>
          <w:sz w:val="24"/>
          <w:szCs w:val="24"/>
        </w:rPr>
      </w:pPr>
      <w:r w:rsidRPr="000B7098">
        <w:rPr>
          <w:rFonts w:ascii="Times New Roman" w:hAnsi="Times New Roman" w:cs="Times New Roman"/>
          <w:sz w:val="24"/>
          <w:szCs w:val="24"/>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3E1E6B" w:rsidRPr="00691FC5" w:rsidRDefault="003E1E6B" w:rsidP="003E1E6B">
      <w:pPr>
        <w:spacing w:after="0" w:line="240" w:lineRule="auto"/>
        <w:ind w:firstLine="709"/>
        <w:jc w:val="both"/>
        <w:outlineLvl w:val="0"/>
        <w:rPr>
          <w:rFonts w:ascii="Times New Roman" w:hAnsi="Times New Roman" w:cs="Times New Roman"/>
          <w:sz w:val="24"/>
          <w:szCs w:val="24"/>
        </w:rPr>
      </w:pPr>
      <w:r w:rsidRPr="000B7098">
        <w:rPr>
          <w:rFonts w:ascii="Times New Roman" w:eastAsia="Calibri" w:hAnsi="Times New Roman" w:cs="Times New Roman"/>
          <w:sz w:val="24"/>
          <w:szCs w:val="24"/>
        </w:rPr>
        <w:t xml:space="preserve">Контрольная работа состоит из </w:t>
      </w:r>
      <w:r>
        <w:rPr>
          <w:rFonts w:ascii="Times New Roman" w:eastAsia="Calibri" w:hAnsi="Times New Roman" w:cs="Times New Roman"/>
          <w:sz w:val="24"/>
          <w:szCs w:val="24"/>
        </w:rPr>
        <w:t>трех</w:t>
      </w:r>
      <w:r w:rsidRPr="000B7098">
        <w:rPr>
          <w:rFonts w:ascii="Times New Roman" w:eastAsia="Calibri" w:hAnsi="Times New Roman" w:cs="Times New Roman"/>
          <w:sz w:val="24"/>
          <w:szCs w:val="24"/>
        </w:rPr>
        <w:t xml:space="preserve"> заданий</w:t>
      </w:r>
      <w:r>
        <w:rPr>
          <w:rFonts w:ascii="Times New Roman" w:hAnsi="Times New Roman" w:cs="Times New Roman"/>
          <w:sz w:val="24"/>
          <w:szCs w:val="24"/>
        </w:rPr>
        <w:t xml:space="preserve">: раскрыть теоретический вопрос, решить ситуационные задачи и тестовые вопросы. </w:t>
      </w:r>
      <w:r w:rsidRPr="000B7098">
        <w:rPr>
          <w:rFonts w:ascii="Times New Roman" w:hAnsi="Times New Roman" w:cs="Times New Roman"/>
          <w:sz w:val="24"/>
          <w:szCs w:val="24"/>
        </w:rPr>
        <w:t xml:space="preserve">При выполнении контрольных работ необходимо использовать методические указания: </w:t>
      </w:r>
      <w:r w:rsidRPr="006E4CF8">
        <w:rPr>
          <w:rFonts w:ascii="Times New Roman" w:eastAsia="Calibri" w:hAnsi="Times New Roman" w:cs="Times New Roman"/>
          <w:sz w:val="24"/>
        </w:rPr>
        <w:t>Уголовно-исполнительное право</w:t>
      </w:r>
      <w:r w:rsidRPr="000B7098">
        <w:rPr>
          <w:rFonts w:ascii="Times New Roman" w:hAnsi="Times New Roman" w:cs="Times New Roman"/>
          <w:sz w:val="24"/>
          <w:szCs w:val="24"/>
        </w:rPr>
        <w:t>: методические указания к выполнению контрольной работы / состав. Н. В. Кригер; Бузулукский гуманитарно-технолог. ин-т (филиал) ОГУ. – Бузулук: БГТИ (филиал) ОГУ, 20</w:t>
      </w:r>
      <w:r w:rsidR="00691FC5">
        <w:rPr>
          <w:rFonts w:ascii="Times New Roman" w:hAnsi="Times New Roman" w:cs="Times New Roman"/>
          <w:sz w:val="24"/>
          <w:szCs w:val="24"/>
        </w:rPr>
        <w:t>22</w:t>
      </w:r>
      <w:bookmarkStart w:id="0" w:name="_GoBack"/>
      <w:bookmarkEnd w:id="0"/>
      <w:r w:rsidRPr="000B7098">
        <w:rPr>
          <w:rFonts w:ascii="Times New Roman" w:hAnsi="Times New Roman" w:cs="Times New Roman"/>
          <w:sz w:val="24"/>
          <w:szCs w:val="24"/>
        </w:rPr>
        <w:t xml:space="preserve">. – </w:t>
      </w:r>
      <w:r>
        <w:rPr>
          <w:rFonts w:ascii="Times New Roman" w:hAnsi="Times New Roman" w:cs="Times New Roman"/>
          <w:sz w:val="24"/>
          <w:szCs w:val="24"/>
        </w:rPr>
        <w:t>4</w:t>
      </w:r>
      <w:r w:rsidRPr="000B7098">
        <w:rPr>
          <w:rFonts w:ascii="Times New Roman" w:hAnsi="Times New Roman" w:cs="Times New Roman"/>
          <w:sz w:val="24"/>
          <w:szCs w:val="24"/>
        </w:rPr>
        <w:t>1 с.</w:t>
      </w:r>
    </w:p>
    <w:p w:rsidR="00EB10CB" w:rsidRPr="006E4CF8" w:rsidRDefault="00EB10CB" w:rsidP="00C20B06">
      <w:pPr>
        <w:spacing w:after="0" w:line="240" w:lineRule="auto"/>
        <w:ind w:firstLine="709"/>
        <w:jc w:val="both"/>
        <w:outlineLvl w:val="0"/>
        <w:rPr>
          <w:rFonts w:ascii="Times New Roman" w:hAnsi="Times New Roman" w:cs="Times New Roman"/>
          <w:sz w:val="24"/>
          <w:szCs w:val="24"/>
        </w:rPr>
      </w:pPr>
    </w:p>
    <w:p w:rsidR="00E0156B" w:rsidRDefault="00E0156B"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0156B" w:rsidRDefault="00E0156B"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0156B" w:rsidRDefault="00E0156B"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0156B" w:rsidRDefault="00E0156B"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0156B" w:rsidRDefault="00E0156B"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0156B" w:rsidRDefault="00E0156B"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7D5810" w:rsidRDefault="004D144C"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AF6FA6" w:rsidRPr="000B7098">
        <w:rPr>
          <w:rFonts w:ascii="Times New Roman" w:hAnsi="Times New Roman" w:cs="Times New Roman"/>
          <w:b/>
          <w:sz w:val="24"/>
          <w:szCs w:val="24"/>
        </w:rPr>
        <w:t>.</w:t>
      </w:r>
      <w:r w:rsidR="000B7098" w:rsidRPr="000B7098">
        <w:rPr>
          <w:rFonts w:ascii="Times New Roman" w:hAnsi="Times New Roman" w:cs="Times New Roman"/>
          <w:b/>
          <w:sz w:val="24"/>
          <w:szCs w:val="24"/>
        </w:rPr>
        <w:t>5</w:t>
      </w:r>
      <w:r w:rsidR="00AF6FA6" w:rsidRPr="000B7098">
        <w:rPr>
          <w:rFonts w:ascii="Times New Roman" w:hAnsi="Times New Roman" w:cs="Times New Roman"/>
          <w:b/>
          <w:sz w:val="24"/>
          <w:szCs w:val="24"/>
        </w:rPr>
        <w:t xml:space="preserve"> </w:t>
      </w:r>
      <w:r w:rsidR="00AF6FA6" w:rsidRPr="007D5810">
        <w:rPr>
          <w:rFonts w:ascii="Times New Roman" w:hAnsi="Times New Roman" w:cs="Times New Roman"/>
          <w:b/>
          <w:sz w:val="24"/>
          <w:szCs w:val="24"/>
        </w:rPr>
        <w:t>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C70386" w:rsidRPr="004E0E3B" w:rsidRDefault="00EB10CB" w:rsidP="004E0E3B">
      <w:pPr>
        <w:spacing w:after="0" w:line="240" w:lineRule="auto"/>
        <w:ind w:firstLine="709"/>
        <w:jc w:val="both"/>
        <w:rPr>
          <w:rFonts w:ascii="Times New Roman" w:hAnsi="Times New Roman" w:cs="Times New Roman"/>
          <w:sz w:val="24"/>
          <w:szCs w:val="24"/>
        </w:rPr>
      </w:pPr>
      <w:r w:rsidRPr="004E0E3B">
        <w:rPr>
          <w:rFonts w:ascii="Times New Roman" w:hAnsi="Times New Roman" w:cs="Times New Roman"/>
          <w:sz w:val="24"/>
          <w:szCs w:val="24"/>
        </w:rPr>
        <w:t xml:space="preserve"> </w:t>
      </w:r>
      <w:r w:rsidR="00C70386" w:rsidRPr="004E0E3B">
        <w:rPr>
          <w:rFonts w:ascii="Times New Roman" w:hAnsi="Times New Roman" w:cs="Times New Roman"/>
          <w:sz w:val="24"/>
          <w:szCs w:val="24"/>
        </w:rPr>
        <w:t xml:space="preserve">Итоговой формой контроля знаний, умений и навыков по дисциплине  «Уголовно-исполнительное право» является  </w:t>
      </w:r>
      <w:r w:rsidR="004E0E3B" w:rsidRPr="004E0E3B">
        <w:rPr>
          <w:rFonts w:ascii="Times New Roman" w:hAnsi="Times New Roman" w:cs="Times New Roman"/>
          <w:sz w:val="24"/>
          <w:szCs w:val="24"/>
        </w:rPr>
        <w:t>экзамен</w:t>
      </w:r>
      <w:r w:rsidR="00C70386" w:rsidRPr="004E0E3B">
        <w:rPr>
          <w:rFonts w:ascii="Times New Roman" w:hAnsi="Times New Roman" w:cs="Times New Roman"/>
          <w:sz w:val="24"/>
          <w:szCs w:val="24"/>
        </w:rPr>
        <w:t xml:space="preserve">.  </w:t>
      </w:r>
    </w:p>
    <w:p w:rsidR="004E0E3B" w:rsidRPr="004E0E3B" w:rsidRDefault="004E0E3B" w:rsidP="004E0E3B">
      <w:pPr>
        <w:pStyle w:val="ReportMain0"/>
        <w:keepNext/>
        <w:tabs>
          <w:tab w:val="left" w:pos="993"/>
        </w:tabs>
        <w:suppressAutoHyphens/>
        <w:ind w:firstLine="709"/>
        <w:jc w:val="both"/>
        <w:outlineLvl w:val="0"/>
        <w:rPr>
          <w:rFonts w:eastAsia="Times New Roman"/>
          <w:szCs w:val="24"/>
        </w:rPr>
      </w:pPr>
      <w:r w:rsidRPr="004E0E3B">
        <w:rPr>
          <w:szCs w:val="24"/>
        </w:rPr>
        <w:t>Экзамен проводится по билетам, которые включают три теорети</w:t>
      </w:r>
      <w:r w:rsidRPr="004E0E3B">
        <w:rPr>
          <w:szCs w:val="24"/>
        </w:rPr>
        <w:softHyphen/>
        <w:t>ческих вопроса. Так же может использоваться такая форма промежуточной аттестации как тестирование, с помощью веб-приложение «</w:t>
      </w:r>
      <w:r w:rsidRPr="004E0E3B">
        <w:rPr>
          <w:rFonts w:eastAsia="Times New Roman"/>
          <w:szCs w:val="24"/>
        </w:rPr>
        <w:t>Универсальная система тестирования БГТИ».</w:t>
      </w:r>
    </w:p>
    <w:p w:rsidR="004E0E3B" w:rsidRPr="004E0E3B" w:rsidRDefault="004E0E3B" w:rsidP="004E0E3B">
      <w:pPr>
        <w:spacing w:after="0" w:line="240" w:lineRule="auto"/>
        <w:ind w:firstLine="709"/>
        <w:jc w:val="both"/>
        <w:rPr>
          <w:rFonts w:ascii="Times New Roman" w:hAnsi="Times New Roman" w:cs="Times New Roman"/>
          <w:sz w:val="24"/>
          <w:szCs w:val="24"/>
        </w:rPr>
      </w:pPr>
      <w:r w:rsidRPr="004E0E3B">
        <w:rPr>
          <w:rFonts w:ascii="Times New Roman" w:hAnsi="Times New Roman" w:cs="Times New Roman"/>
          <w:sz w:val="24"/>
          <w:szCs w:val="24"/>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4E0E3B" w:rsidRPr="004E0E3B" w:rsidRDefault="004E0E3B" w:rsidP="004E0E3B">
      <w:pPr>
        <w:spacing w:after="0" w:line="240" w:lineRule="auto"/>
        <w:ind w:firstLine="709"/>
        <w:jc w:val="both"/>
        <w:rPr>
          <w:rFonts w:ascii="Times New Roman" w:hAnsi="Times New Roman" w:cs="Times New Roman"/>
          <w:color w:val="000000"/>
          <w:sz w:val="24"/>
          <w:szCs w:val="24"/>
        </w:rPr>
      </w:pPr>
      <w:r w:rsidRPr="004E0E3B">
        <w:rPr>
          <w:rFonts w:ascii="Times New Roman" w:hAnsi="Times New Roman" w:cs="Times New Roman"/>
          <w:sz w:val="24"/>
          <w:szCs w:val="24"/>
        </w:rPr>
        <w:t xml:space="preserve">При подготовке к итоговому контролю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экзамена – это повторение всего материала дисциплины, по которому необходимо сдавать зачет, экзамен. </w:t>
      </w:r>
      <w:r w:rsidRPr="004E0E3B">
        <w:rPr>
          <w:rFonts w:ascii="Times New Roman" w:hAnsi="Times New Roman" w:cs="Times New Roman"/>
          <w:color w:val="000000"/>
          <w:sz w:val="24"/>
          <w:szCs w:val="24"/>
        </w:rPr>
        <w:t>При подготовке к промежуточной аттестации целесообразно: внимательно изучить перечень вопросов и определить, в каких источниках находятся сведения, необходимые для ответа на них; внимательно прочитать рекомендованную литературу; составить краткие конспекты ответов (планы ответов).</w:t>
      </w:r>
    </w:p>
    <w:p w:rsidR="004E0E3B" w:rsidRPr="004E0E3B" w:rsidRDefault="004E0E3B" w:rsidP="004E0E3B">
      <w:pPr>
        <w:spacing w:after="0" w:line="240" w:lineRule="auto"/>
        <w:ind w:firstLine="709"/>
        <w:jc w:val="both"/>
        <w:rPr>
          <w:rFonts w:ascii="Times New Roman" w:hAnsi="Times New Roman" w:cs="Times New Roman"/>
          <w:sz w:val="24"/>
          <w:szCs w:val="24"/>
        </w:rPr>
      </w:pPr>
      <w:r w:rsidRPr="004E0E3B">
        <w:rPr>
          <w:rFonts w:ascii="Times New Roman" w:hAnsi="Times New Roman" w:cs="Times New Roman"/>
          <w:sz w:val="24"/>
          <w:szCs w:val="24"/>
        </w:rPr>
        <w:t xml:space="preserve">При подготовке к сдаче зачета, экзамена студент весь объем работы должен распределять равномерно по дням, отведенным для подготовки к итоговому контролю, контролировать каждый день выполнение намеченной работы.  Подготовка студента к зачету, экзамену включает в себя три этапа: самостоятельная работа в течение семестра; непосредственная подготовка в дни, предшествующие зачету, экзамену по темам курса. Для успешной сдачи итогового контроля по дисциплине студенты должны принимать во внимание, что: все основные категории криминалистики,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высокой оценке на зачете, экзамене; готовиться к итоговому контролю необходимо начинать с первой лекции и первого семинара. </w:t>
      </w:r>
    </w:p>
    <w:p w:rsidR="004E0E3B" w:rsidRDefault="004E0E3B">
      <w:pPr>
        <w:rPr>
          <w:rFonts w:ascii="Times New Roman" w:eastAsiaTheme="majorEastAsia" w:hAnsi="Times New Roman" w:cs="Times New Roman"/>
          <w:bCs/>
          <w:i/>
          <w:sz w:val="24"/>
          <w:szCs w:val="24"/>
        </w:rPr>
      </w:pPr>
      <w:r>
        <w:rPr>
          <w:rFonts w:ascii="Times New Roman" w:hAnsi="Times New Roman" w:cs="Times New Roman"/>
          <w:b/>
          <w:i/>
          <w:sz w:val="24"/>
          <w:szCs w:val="24"/>
        </w:rPr>
        <w:br w:type="page"/>
      </w:r>
    </w:p>
    <w:p w:rsidR="00C70386" w:rsidRPr="004E0E3B" w:rsidRDefault="00C70386" w:rsidP="004E0E3B">
      <w:pPr>
        <w:pStyle w:val="3"/>
        <w:spacing w:before="0" w:line="240" w:lineRule="auto"/>
        <w:ind w:firstLine="709"/>
        <w:jc w:val="both"/>
        <w:rPr>
          <w:rFonts w:ascii="Times New Roman" w:hAnsi="Times New Roman" w:cs="Times New Roman"/>
          <w:b w:val="0"/>
          <w:i/>
          <w:color w:val="auto"/>
          <w:sz w:val="24"/>
          <w:szCs w:val="24"/>
        </w:rPr>
      </w:pPr>
      <w:r w:rsidRPr="004E0E3B">
        <w:rPr>
          <w:rFonts w:ascii="Times New Roman" w:hAnsi="Times New Roman" w:cs="Times New Roman"/>
          <w:b w:val="0"/>
          <w:i/>
          <w:color w:val="auto"/>
          <w:sz w:val="24"/>
          <w:szCs w:val="24"/>
        </w:rPr>
        <w:lastRenderedPageBreak/>
        <w:t>Контрольные вопросы для самоподготовки к промежуточной аттестации (</w:t>
      </w:r>
      <w:r w:rsidR="004E0E3B" w:rsidRPr="004E0E3B">
        <w:rPr>
          <w:rFonts w:ascii="Times New Roman" w:hAnsi="Times New Roman" w:cs="Times New Roman"/>
          <w:b w:val="0"/>
          <w:i/>
          <w:color w:val="auto"/>
          <w:sz w:val="24"/>
          <w:szCs w:val="24"/>
        </w:rPr>
        <w:t>экзамен</w:t>
      </w:r>
      <w:r w:rsidRPr="004E0E3B">
        <w:rPr>
          <w:rFonts w:ascii="Times New Roman" w:hAnsi="Times New Roman" w:cs="Times New Roman"/>
          <w:b w:val="0"/>
          <w:i/>
          <w:color w:val="auto"/>
          <w:sz w:val="24"/>
          <w:szCs w:val="24"/>
        </w:rPr>
        <w:t>)</w:t>
      </w:r>
    </w:p>
    <w:p w:rsidR="004D144C" w:rsidRPr="004E0E3B" w:rsidRDefault="004D144C" w:rsidP="004E0E3B">
      <w:pPr>
        <w:pStyle w:val="ad"/>
        <w:suppressLineNumbers/>
        <w:spacing w:after="0" w:line="240" w:lineRule="auto"/>
        <w:ind w:left="0" w:firstLine="709"/>
        <w:jc w:val="both"/>
        <w:rPr>
          <w:rFonts w:ascii="Times New Roman" w:hAnsi="Times New Roman" w:cs="Times New Roman"/>
          <w:b/>
          <w:sz w:val="24"/>
          <w:szCs w:val="24"/>
        </w:rPr>
      </w:pPr>
      <w:bookmarkStart w:id="1" w:name="_Toc466136109"/>
    </w:p>
    <w:p w:rsidR="004E0E3B" w:rsidRPr="004E0E3B" w:rsidRDefault="004E0E3B" w:rsidP="004E0E3B">
      <w:pPr>
        <w:pStyle w:val="4"/>
        <w:suppressLineNumbers/>
        <w:ind w:left="0" w:firstLine="709"/>
        <w:rPr>
          <w:i/>
          <w:sz w:val="24"/>
          <w:szCs w:val="24"/>
        </w:rPr>
      </w:pPr>
      <w:r w:rsidRPr="004E0E3B">
        <w:rPr>
          <w:sz w:val="24"/>
          <w:szCs w:val="24"/>
        </w:rPr>
        <w:t>Раздел 1 Общие теоретические положения уголовно-исполнительного права</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Уголовно-исполнительное право и его место в системе российского права.</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Уголовно-исполнительное права как наука: понятие, содержание, основные задачи.</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4E0E3B" w:rsidRPr="004E0E3B" w:rsidRDefault="004E0E3B" w:rsidP="004E0E3B">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4E0E3B">
        <w:rPr>
          <w:rFonts w:ascii="Times New Roman" w:hAnsi="Times New Roman"/>
          <w:sz w:val="24"/>
          <w:szCs w:val="24"/>
        </w:rPr>
        <w:t>Уголовно-исполнительное законодательство Российской Федерации и международно-правовые акты в сфере исполнения наказания.</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и содержание норм уголовно-исполнительного права.</w:t>
      </w:r>
    </w:p>
    <w:p w:rsidR="004E0E3B" w:rsidRPr="004E0E3B" w:rsidRDefault="004E0E3B" w:rsidP="004E0E3B">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4E0E3B">
        <w:rPr>
          <w:rFonts w:ascii="Times New Roman" w:hAnsi="Times New Roman"/>
          <w:sz w:val="24"/>
          <w:szCs w:val="24"/>
        </w:rPr>
        <w:t>Действие уголовно-исполнительного законодательства Российской Федерации в пространстве и во времени.</w:t>
      </w:r>
    </w:p>
    <w:p w:rsidR="004E0E3B" w:rsidRPr="004E0E3B" w:rsidRDefault="004E0E3B" w:rsidP="004E0E3B">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4E0E3B">
        <w:rPr>
          <w:rFonts w:ascii="Times New Roman" w:hAnsi="Times New Roman"/>
          <w:sz w:val="24"/>
          <w:szCs w:val="24"/>
        </w:rPr>
        <w:t>Принципы уголовно-исполнительного права Российской Федерации.</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и структура уголовно-исполнительных правоотношений.</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«исправления» осужденных и его основные средства.</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Понятие и содержание правового положения лиц, отбывающих наказание. Основные права осужденных.</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eastAsia="Calibri" w:hAnsi="Times New Roman"/>
          <w:sz w:val="24"/>
          <w:szCs w:val="24"/>
        </w:rPr>
        <w:t xml:space="preserve">Способы обеспечения прав и свобод осужденных. </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Обращения осужденных и порядок их рассмотрения.</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Основные обязанности осужденных.</w:t>
      </w:r>
    </w:p>
    <w:p w:rsidR="004E0E3B" w:rsidRPr="004E0E3B" w:rsidRDefault="004E0E3B" w:rsidP="004E0E3B">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Система учреждений и органов государства исполняющих наказания.</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Контроль за деятельностью учреждений и органов, исполняющих наказания: понятие, цели и формы.</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Посещение учреждений и органов, исполняющих наказания.</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Основные тенденции исполнения уголовного законодательства в зарубежных странах. </w:t>
      </w:r>
    </w:p>
    <w:p w:rsidR="004E0E3B" w:rsidRPr="004E0E3B" w:rsidRDefault="00501527" w:rsidP="004E0E3B">
      <w:pPr>
        <w:pStyle w:val="4"/>
        <w:suppressLineNumbers/>
        <w:ind w:left="0" w:firstLine="709"/>
        <w:rPr>
          <w:i/>
          <w:sz w:val="24"/>
          <w:szCs w:val="24"/>
        </w:rPr>
      </w:pPr>
      <w:r>
        <w:rPr>
          <w:i/>
          <w:noProof/>
          <w:snapToGrid/>
          <w:sz w:val="24"/>
          <w:szCs w:val="24"/>
        </w:rPr>
        <mc:AlternateContent>
          <mc:Choice Requires="wps">
            <w:drawing>
              <wp:anchor distT="0" distB="0" distL="114300" distR="114300" simplePos="0" relativeHeight="251658240" behindDoc="0" locked="0" layoutInCell="0" allowOverlap="1">
                <wp:simplePos x="0" y="0"/>
                <wp:positionH relativeFrom="column">
                  <wp:posOffset>-4754880</wp:posOffset>
                </wp:positionH>
                <wp:positionV relativeFrom="paragraph">
                  <wp:posOffset>178435</wp:posOffset>
                </wp:positionV>
                <wp:extent cx="3383915" cy="59055"/>
                <wp:effectExtent l="0" t="0" r="26035" b="361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59055"/>
                        </a:xfrm>
                        <a:prstGeom prst="line">
                          <a:avLst/>
                        </a:prstGeom>
                        <a:noFill/>
                        <a:ln w="9525">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102F2"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mc:Fallback>
        </mc:AlternateContent>
      </w:r>
      <w:r w:rsidR="004E0E3B" w:rsidRPr="004E0E3B">
        <w:rPr>
          <w:sz w:val="24"/>
          <w:szCs w:val="24"/>
        </w:rPr>
        <w:t>Раздел 2 Порядок и условия исполнения и отбывания наказаний, не связанных с изоляцией осужденного от общества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обязательных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Злостное уклонение от отбывания обязательных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исполнения наказания в виде штрафа.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Злостное уклонение от уплаты штрафа.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исправительных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Ответственность за нарушение порядка и условий отбывания исправительных работ и за злостное уклонение от их отбывания.</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отбывания ограничения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к ограничению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ареста.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Меры поощрения и взыскания, применяемые к осужденным к аресту.</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lastRenderedPageBreak/>
        <w:t xml:space="preserve">Порядок направление </w:t>
      </w:r>
      <w:r w:rsidRPr="004E0E3B">
        <w:rPr>
          <w:rFonts w:ascii="Times New Roman" w:eastAsiaTheme="majorEastAsia" w:hAnsi="Times New Roman"/>
          <w:sz w:val="24"/>
          <w:szCs w:val="24"/>
        </w:rPr>
        <w:t>осужденных к принудительным работам к месту отбывания наказания</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 xml:space="preserve">Порядок </w:t>
      </w:r>
      <w:r w:rsidRPr="004E0E3B">
        <w:rPr>
          <w:rFonts w:ascii="Times New Roman" w:hAnsi="Times New Roman"/>
          <w:sz w:val="24"/>
          <w:szCs w:val="24"/>
        </w:rPr>
        <w:t xml:space="preserve">и условия </w:t>
      </w:r>
      <w:r w:rsidRPr="004E0E3B">
        <w:rPr>
          <w:rFonts w:ascii="Times New Roman" w:eastAsiaTheme="majorEastAsia" w:hAnsi="Times New Roman"/>
          <w:sz w:val="24"/>
          <w:szCs w:val="24"/>
        </w:rPr>
        <w:t>отбывания принудительных работ</w:t>
      </w:r>
      <w:r w:rsidRPr="004E0E3B">
        <w:rPr>
          <w:rFonts w:ascii="Times New Roman" w:hAnsi="Times New Roman"/>
          <w:sz w:val="24"/>
          <w:szCs w:val="24"/>
        </w:rPr>
        <w:t xml:space="preserve">. </w:t>
      </w:r>
      <w:r w:rsidRPr="004E0E3B">
        <w:rPr>
          <w:rFonts w:ascii="Times New Roman" w:eastAsiaTheme="majorEastAsia" w:hAnsi="Times New Roman"/>
          <w:sz w:val="24"/>
          <w:szCs w:val="24"/>
        </w:rPr>
        <w:t>Исчисление срока принудительных работ</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 xml:space="preserve">Материально-бытовое </w:t>
      </w:r>
      <w:r w:rsidRPr="004E0E3B">
        <w:rPr>
          <w:rFonts w:ascii="Times New Roman" w:hAnsi="Times New Roman"/>
          <w:sz w:val="24"/>
          <w:szCs w:val="24"/>
        </w:rPr>
        <w:t>и медико</w:t>
      </w:r>
      <w:r w:rsidRPr="004E0E3B">
        <w:rPr>
          <w:rFonts w:ascii="Times New Roman" w:eastAsiaTheme="majorEastAsia" w:hAnsi="Times New Roman"/>
          <w:sz w:val="24"/>
          <w:szCs w:val="24"/>
        </w:rPr>
        <w:t>-санитарное обеспечение осужденных к принудительным работам</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Условия труда осужденных к принудительным работам</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в исправительных центрах.</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Основания нарушения </w:t>
      </w:r>
      <w:r w:rsidRPr="004E0E3B">
        <w:rPr>
          <w:rFonts w:ascii="Times New Roman" w:eastAsiaTheme="majorEastAsia" w:hAnsi="Times New Roman"/>
          <w:sz w:val="24"/>
          <w:szCs w:val="24"/>
        </w:rPr>
        <w:t>порядка и условий отбывания принудительных работ</w:t>
      </w:r>
      <w:r w:rsidRPr="004E0E3B">
        <w:rPr>
          <w:rFonts w:ascii="Times New Roman" w:hAnsi="Times New Roman"/>
          <w:sz w:val="24"/>
          <w:szCs w:val="24"/>
        </w:rPr>
        <w:t>, у</w:t>
      </w:r>
      <w:r w:rsidRPr="004E0E3B">
        <w:rPr>
          <w:rFonts w:ascii="Times New Roman" w:eastAsiaTheme="majorEastAsia" w:hAnsi="Times New Roman"/>
          <w:sz w:val="24"/>
          <w:szCs w:val="24"/>
        </w:rPr>
        <w:t>клонени</w:t>
      </w:r>
      <w:r w:rsidRPr="004E0E3B">
        <w:rPr>
          <w:rFonts w:ascii="Times New Roman" w:hAnsi="Times New Roman"/>
          <w:sz w:val="24"/>
          <w:szCs w:val="24"/>
        </w:rPr>
        <w:t>я</w:t>
      </w:r>
      <w:r w:rsidRPr="004E0E3B">
        <w:rPr>
          <w:rFonts w:ascii="Times New Roman" w:eastAsiaTheme="majorEastAsia" w:hAnsi="Times New Roman"/>
          <w:sz w:val="24"/>
          <w:szCs w:val="24"/>
        </w:rPr>
        <w:t xml:space="preserve"> от отбывания принудительных работ</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Порядок осуществления надзора </w:t>
      </w:r>
      <w:r w:rsidRPr="004E0E3B">
        <w:rPr>
          <w:rFonts w:ascii="Times New Roman" w:eastAsiaTheme="majorEastAsia" w:hAnsi="Times New Roman"/>
          <w:sz w:val="24"/>
          <w:szCs w:val="24"/>
        </w:rPr>
        <w:t>за осужденными к принудительным работам и меры по предупреждению нарушений порядка и условий отбывания принудительных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Обязательное социальное страхование осужденных к принудительным работам</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Особенности правового положения осужденных военнослужащих</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ограничения по военной службе.</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Места отбывания ареста осужденными военнослужащими и условия их содержания.</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Места  и режим отбывания наказания в дисциплинарной воинской части.</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Изменение условий отбывания наказания в дисциплинарной воинской части.</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военнослужащим.</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Материально-бытовое и медицинское обеспечение осужденных военнослужащих.</w:t>
      </w:r>
    </w:p>
    <w:p w:rsidR="004E0E3B" w:rsidRPr="004E0E3B" w:rsidRDefault="004E0E3B" w:rsidP="004E0E3B">
      <w:pPr>
        <w:pStyle w:val="af"/>
        <w:tabs>
          <w:tab w:val="num" w:pos="0"/>
          <w:tab w:val="left" w:pos="1260"/>
        </w:tabs>
        <w:spacing w:after="0" w:line="240" w:lineRule="auto"/>
        <w:ind w:firstLine="709"/>
        <w:jc w:val="both"/>
        <w:rPr>
          <w:rFonts w:ascii="Times New Roman" w:hAnsi="Times New Roman" w:cs="Times New Roman"/>
          <w:b/>
          <w:sz w:val="24"/>
          <w:szCs w:val="24"/>
        </w:rPr>
      </w:pPr>
      <w:r w:rsidRPr="004E0E3B">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исправительных учреждений.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Направление, перемещение и прием осужденных к лишению свободы для отбывания наказания.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изменения вида исправительного учреждения.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раздельного содержания осужденных к лишению свободы в исправительных учреждениях.</w:t>
      </w:r>
    </w:p>
    <w:p w:rsidR="004E0E3B" w:rsidRPr="004E0E3B" w:rsidRDefault="004E0E3B" w:rsidP="004E0E3B">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режима в местах лишения свободы, его содержание и основные функции.</w:t>
      </w:r>
    </w:p>
    <w:p w:rsidR="004E0E3B" w:rsidRPr="004E0E3B" w:rsidRDefault="004E0E3B" w:rsidP="004E0E3B">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Способы обеспечения режима в местах лишения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Оперативно-розыскная деятельность в исправительных учреждениях.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введения режима особых условий в исправительных учреждениях.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наказания осужденными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Приобретение осужденными к лишению свободы продуктов питания и предметов первой необходимости.</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Свидания осужденных к лишению свободы: понятие, виды, порядок осуществления.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получение осужденными к лишению свободы посылок, передач и бандеролей.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Переписка и телефонные разговоры осужденных к лишению свободы, получение и отправление денежных переводов.</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lastRenderedPageBreak/>
        <w:t>Прогулки осужденных к лишению свободы и просмотр осужденными к лишению свободы кинофильмов и телепередач, прослушивание радиопередач.</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и порядок передвижение осужденных к лишению свободы без конвоя или сопровождения.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Выезды осужденных к лишению свободы за пределы исправительных учреждений.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Обязательное государственное социальное страхование и пенсионное обеспечение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Материально-бытовое обеспечение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Медико-санитарное обеспечение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Материальная ответственность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привлечение к труду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Оплата труда осужденных, порядок производства удержаний из заработной платы.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Общее, профессиональное образование и профессиональная обучение осужденных к лишению свободы: условия и порядок получения.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Основные формы и методы организации воспитательной работы с осужденными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к осужденным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взыскания к осужденным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общего режима.</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строгого режима.</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особого режима.</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колониях-поселениях.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тюрьмах.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воспитательных колониях.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Порядок организации </w:t>
      </w:r>
      <w:r w:rsidRPr="004E0E3B">
        <w:rPr>
          <w:rFonts w:ascii="Times New Roman" w:eastAsiaTheme="majorEastAsia" w:hAnsi="Times New Roman"/>
          <w:sz w:val="24"/>
          <w:szCs w:val="24"/>
        </w:rPr>
        <w:t>учебно-воспитательного процесса</w:t>
      </w:r>
      <w:r w:rsidRPr="004E0E3B">
        <w:rPr>
          <w:rFonts w:ascii="Times New Roman" w:hAnsi="Times New Roman"/>
          <w:sz w:val="24"/>
          <w:szCs w:val="24"/>
        </w:rPr>
        <w:t xml:space="preserve"> в воспитательных колониях.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Оставление в воспитательных колониях осужденных к лишению свободы, достигших совершеннолетия.</w:t>
      </w:r>
    </w:p>
    <w:p w:rsidR="004E0E3B" w:rsidRPr="004E0E3B" w:rsidRDefault="004E0E3B" w:rsidP="004E0E3B">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4E0E3B">
        <w:rPr>
          <w:rFonts w:ascii="Times New Roman" w:hAnsi="Times New Roman"/>
          <w:sz w:val="24"/>
          <w:szCs w:val="24"/>
        </w:rPr>
        <w:t>Перевод осужденных к лишению свободы из воспитательных колоний в исправительные колонии</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Общие положения исполнения наказания в виде смертной казни.</w:t>
      </w:r>
    </w:p>
    <w:p w:rsidR="004E0E3B" w:rsidRPr="004E0E3B" w:rsidRDefault="004E0E3B" w:rsidP="004E0E3B">
      <w:pPr>
        <w:pStyle w:val="af"/>
        <w:tabs>
          <w:tab w:val="num" w:pos="0"/>
          <w:tab w:val="left" w:pos="1260"/>
        </w:tabs>
        <w:spacing w:after="0" w:line="240" w:lineRule="auto"/>
        <w:ind w:firstLine="709"/>
        <w:jc w:val="both"/>
        <w:rPr>
          <w:rFonts w:ascii="Times New Roman" w:hAnsi="Times New Roman" w:cs="Times New Roman"/>
          <w:b/>
          <w:sz w:val="24"/>
          <w:szCs w:val="24"/>
        </w:rPr>
      </w:pPr>
      <w:r w:rsidRPr="004E0E3B">
        <w:rPr>
          <w:rFonts w:ascii="Times New Roman" w:hAnsi="Times New Roman" w:cs="Times New Roman"/>
          <w:b/>
          <w:sz w:val="24"/>
          <w:szCs w:val="24"/>
        </w:rPr>
        <w:t>Раздел 4 Правовое регулирование освобождения от отбывания наказания</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Основания освобождения от отбывания наказания осужденных в РФ.</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Прекращение отбывания наказания и порядок освобождения осужденных в РФ.</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Освобождение осужденных военнослужащих от отбывания наказания</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lastRenderedPageBreak/>
        <w:t>Порядок обращения с ходатайством о помиловании.</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 Порядок у</w:t>
      </w:r>
      <w:r w:rsidRPr="004E0E3B">
        <w:rPr>
          <w:rFonts w:ascii="Times New Roman" w:eastAsiaTheme="majorEastAsia" w:hAnsi="Times New Roman"/>
          <w:sz w:val="24"/>
          <w:szCs w:val="24"/>
        </w:rPr>
        <w:t>становлени</w:t>
      </w:r>
      <w:r w:rsidRPr="004E0E3B">
        <w:rPr>
          <w:rFonts w:ascii="Times New Roman" w:hAnsi="Times New Roman"/>
          <w:sz w:val="24"/>
          <w:szCs w:val="24"/>
        </w:rPr>
        <w:t>я</w:t>
      </w:r>
      <w:r w:rsidRPr="004E0E3B">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4E0E3B">
        <w:rPr>
          <w:rFonts w:ascii="Times New Roman" w:hAnsi="Times New Roman"/>
          <w:sz w:val="24"/>
          <w:szCs w:val="24"/>
        </w:rPr>
        <w:t xml:space="preserve">. </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осуществления контроля за соблюдением условий отсрочки отбывания наказания осужденной женщиной.</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Порядок предоставления отсрочки и </w:t>
      </w:r>
      <w:r w:rsidRPr="004E0E3B">
        <w:rPr>
          <w:rFonts w:ascii="Times New Roman" w:eastAsiaTheme="majorEastAsia" w:hAnsi="Times New Roman"/>
          <w:sz w:val="24"/>
          <w:szCs w:val="24"/>
        </w:rPr>
        <w:t>контрол</w:t>
      </w:r>
      <w:r w:rsidRPr="004E0E3B">
        <w:rPr>
          <w:rFonts w:ascii="Times New Roman" w:hAnsi="Times New Roman"/>
          <w:sz w:val="24"/>
          <w:szCs w:val="24"/>
        </w:rPr>
        <w:t>я</w:t>
      </w:r>
      <w:r w:rsidRPr="004E0E3B">
        <w:rPr>
          <w:rFonts w:ascii="Times New Roman" w:eastAsiaTheme="majorEastAsia" w:hAnsi="Times New Roman"/>
          <w:sz w:val="24"/>
          <w:szCs w:val="24"/>
        </w:rPr>
        <w:t xml:space="preserve"> за соблюдением условий отсрочки отбывания наказания, признанным в установленном порядке больным наркоманией</w:t>
      </w:r>
      <w:r w:rsidRPr="004E0E3B">
        <w:rPr>
          <w:rFonts w:ascii="Times New Roman" w:hAnsi="Times New Roman"/>
          <w:sz w:val="24"/>
          <w:szCs w:val="24"/>
        </w:rPr>
        <w:t xml:space="preserve">. </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Органы и порядок осуществления контроля за поведением условно осужденных.</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Ответственность условно осужденных.</w:t>
      </w:r>
    </w:p>
    <w:p w:rsidR="004E0E3B" w:rsidRDefault="004E0E3B" w:rsidP="00AF6FA6">
      <w:pPr>
        <w:pStyle w:val="ad"/>
        <w:suppressLineNumbers/>
        <w:spacing w:after="0" w:line="240" w:lineRule="auto"/>
        <w:ind w:firstLine="709"/>
        <w:jc w:val="both"/>
        <w:rPr>
          <w:rFonts w:ascii="Times New Roman" w:hAnsi="Times New Roman" w:cs="Times New Roman"/>
          <w:b/>
          <w:sz w:val="24"/>
          <w:szCs w:val="24"/>
        </w:rPr>
      </w:pPr>
    </w:p>
    <w:p w:rsidR="00AF6FA6" w:rsidRPr="00AF6FA6" w:rsidRDefault="004D144C" w:rsidP="00AF6FA6">
      <w:pPr>
        <w:pStyle w:val="ad"/>
        <w:suppressLineNumber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AF6FA6" w:rsidRPr="00AF6FA6">
        <w:rPr>
          <w:rFonts w:ascii="Times New Roman" w:hAnsi="Times New Roman" w:cs="Times New Roman"/>
          <w:b/>
          <w:sz w:val="24"/>
          <w:szCs w:val="24"/>
        </w:rPr>
        <w:t>.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Критерии оценки знаний, умений и навыков</w:t>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2090"/>
        <w:gridCol w:w="1860"/>
        <w:gridCol w:w="2130"/>
        <w:gridCol w:w="1596"/>
      </w:tblGrid>
      <w:tr w:rsidR="00EB10CB" w:rsidRPr="007D5810" w:rsidTr="00FC637A">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bookmarkEnd w:id="1"/>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Устное собеседование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формулирует полный правильный ответ</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неполные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неумение логически выстроить материал ответа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сформулировать ответ по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ответить на дополнительные и уточняющие вопросы.</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Неудовлетворительная оценка выставляется в случае </w:t>
            </w:r>
            <w:r w:rsidRPr="007D5810">
              <w:rPr>
                <w:rFonts w:ascii="Times New Roman" w:hAnsi="Times New Roman" w:cs="Times New Roman"/>
                <w:sz w:val="24"/>
                <w:szCs w:val="24"/>
              </w:rPr>
              <w:lastRenderedPageBreak/>
              <w:t>отказа отвечать на</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EB10CB"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AF6FA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w:t>
            </w:r>
            <w:r w:rsidR="00EB10CB" w:rsidRPr="007D5810">
              <w:rPr>
                <w:rFonts w:ascii="Times New Roman" w:hAnsi="Times New Roman" w:cs="Times New Roman"/>
                <w:sz w:val="24"/>
                <w:szCs w:val="24"/>
              </w:rPr>
              <w:t>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p w:rsidR="00EB10CB" w:rsidRPr="007D5810" w:rsidRDefault="00EB10CB" w:rsidP="00C20B06">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7D5810" w:rsidP="00C2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00EB10CB"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00EB10CB" w:rsidRPr="007D5810">
              <w:rPr>
                <w:rFonts w:ascii="Times New Roman" w:hAnsi="Times New Roman" w:cs="Times New Roman"/>
                <w:sz w:val="24"/>
                <w:szCs w:val="24"/>
              </w:rPr>
              <w:t>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не соответствует требованиям уголовно-исполнительного законодательств. Проект процессуального документа имеет грубые неточности в оформлении. </w:t>
            </w:r>
          </w:p>
        </w:tc>
      </w:tr>
      <w:tr w:rsidR="007D5810"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Pr="00EC0A07">
              <w:rPr>
                <w:rFonts w:ascii="Times New Roman" w:eastAsia="Calibri" w:hAnsi="Times New Roman" w:cs="Times New Roman"/>
                <w:sz w:val="24"/>
                <w:szCs w:val="24"/>
              </w:rPr>
              <w:lastRenderedPageBreak/>
              <w:t xml:space="preserve">Студент принимал активное участие в </w:t>
            </w:r>
            <w:r w:rsidR="00CE7341" w:rsidRPr="00EC0A07">
              <w:rPr>
                <w:rFonts w:ascii="Times New Roman" w:eastAsia="Calibri" w:hAnsi="Times New Roman" w:cs="Times New Roman"/>
                <w:sz w:val="24"/>
                <w:szCs w:val="24"/>
              </w:rPr>
              <w:t>деловой</w:t>
            </w:r>
            <w:r w:rsidRPr="00EC0A07">
              <w:rPr>
                <w:rFonts w:ascii="Times New Roman" w:eastAsia="Calibri" w:hAnsi="Times New Roman" w:cs="Times New Roman"/>
                <w:sz w:val="24"/>
                <w:szCs w:val="24"/>
              </w:rPr>
              <w:t xml:space="preserve"> игре, правильно </w:t>
            </w:r>
            <w:r w:rsidR="0024030E" w:rsidRPr="00EC0A07">
              <w:rPr>
                <w:rFonts w:ascii="Times New Roman" w:eastAsia="Calibri" w:hAnsi="Times New Roman" w:cs="Times New Roman"/>
                <w:sz w:val="24"/>
                <w:szCs w:val="24"/>
              </w:rPr>
              <w:t>определил</w:t>
            </w:r>
            <w:r w:rsidRPr="00EC0A07">
              <w:rPr>
                <w:rFonts w:ascii="Times New Roman" w:eastAsia="Calibri" w:hAnsi="Times New Roman" w:cs="Times New Roman"/>
                <w:sz w:val="24"/>
                <w:szCs w:val="24"/>
              </w:rPr>
              <w:t>,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w:t>
            </w:r>
            <w:r w:rsidR="0024030E" w:rsidRPr="00EC0A07">
              <w:rPr>
                <w:rFonts w:ascii="Times New Roman" w:eastAsia="Calibri" w:hAnsi="Times New Roman" w:cs="Times New Roman"/>
                <w:sz w:val="24"/>
                <w:szCs w:val="24"/>
              </w:rPr>
              <w:t xml:space="preserve">, знание профессиональных обязанностей сотрудников </w:t>
            </w:r>
            <w:r w:rsidR="0024030E"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24030E"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Выполнение ролевых действий соответствует </w:t>
            </w:r>
            <w:r w:rsidRPr="00EC0A07">
              <w:rPr>
                <w:rFonts w:ascii="Times New Roman" w:hAnsi="Times New Roman" w:cs="Times New Roman"/>
                <w:sz w:val="24"/>
                <w:szCs w:val="24"/>
              </w:rPr>
              <w:t>требованиям уголовно-исполнительно</w:t>
            </w:r>
            <w:r w:rsidRPr="00EC0A07">
              <w:rPr>
                <w:rFonts w:ascii="Times New Roman" w:hAnsi="Times New Roman" w:cs="Times New Roman"/>
                <w:sz w:val="24"/>
                <w:szCs w:val="24"/>
              </w:rPr>
              <w:lastRenderedPageBreak/>
              <w:t xml:space="preserve">го законодательства. </w:t>
            </w:r>
            <w:r w:rsidR="007D5810" w:rsidRPr="00EC0A07">
              <w:rPr>
                <w:rFonts w:ascii="Times New Roman" w:eastAsia="Calibri" w:hAnsi="Times New Roman" w:cs="Times New Roman"/>
                <w:sz w:val="24"/>
                <w:szCs w:val="24"/>
              </w:rPr>
              <w:t xml:space="preserve">Студент </w:t>
            </w:r>
            <w:r w:rsidRPr="00EC0A07">
              <w:rPr>
                <w:rFonts w:ascii="Times New Roman" w:eastAsia="Calibri" w:hAnsi="Times New Roman" w:cs="Times New Roman"/>
                <w:sz w:val="24"/>
                <w:szCs w:val="24"/>
              </w:rPr>
              <w:t>имеет</w:t>
            </w:r>
            <w:r w:rsidR="007D5810" w:rsidRPr="00EC0A07">
              <w:rPr>
                <w:rFonts w:ascii="Times New Roman" w:eastAsia="Calibri" w:hAnsi="Times New Roman" w:cs="Times New Roman"/>
                <w:sz w:val="24"/>
                <w:szCs w:val="24"/>
              </w:rPr>
              <w:t xml:space="preserve">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007D5810" w:rsidRPr="00EC0A07">
              <w:rPr>
                <w:rFonts w:ascii="Times New Roman" w:eastAsia="Calibri" w:hAnsi="Times New Roman" w:cs="Times New Roman"/>
                <w:sz w:val="24"/>
                <w:szCs w:val="24"/>
              </w:rPr>
              <w:t xml:space="preserve">, активно участвует в </w:t>
            </w:r>
            <w:r w:rsidRPr="00EC0A07">
              <w:rPr>
                <w:rFonts w:ascii="Times New Roman" w:eastAsia="Calibri" w:hAnsi="Times New Roman" w:cs="Times New Roman"/>
                <w:sz w:val="24"/>
                <w:szCs w:val="24"/>
              </w:rPr>
              <w:t>деловой</w:t>
            </w:r>
            <w:r w:rsidR="007D5810" w:rsidRPr="00EC0A07">
              <w:rPr>
                <w:rFonts w:ascii="Times New Roman" w:eastAsia="Calibri" w:hAnsi="Times New Roman" w:cs="Times New Roman"/>
                <w:sz w:val="24"/>
                <w:szCs w:val="24"/>
              </w:rPr>
              <w:t xml:space="preserve"> игре, показал хороший уровень</w:t>
            </w:r>
          </w:p>
          <w:p w:rsidR="0024030E" w:rsidRPr="00EC0A07" w:rsidRDefault="007D5810" w:rsidP="0024030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 Но при ответе на вопросы студент допустил неточности</w:t>
            </w:r>
            <w:r w:rsidR="0024030E" w:rsidRPr="00EC0A07">
              <w:rPr>
                <w:rFonts w:ascii="Times New Roman" w:eastAsia="Calibri" w:hAnsi="Times New Roman" w:cs="Times New Roman"/>
                <w:sz w:val="24"/>
                <w:szCs w:val="24"/>
              </w:rPr>
              <w:t>.</w:t>
            </w:r>
          </w:p>
          <w:p w:rsidR="007D5810" w:rsidRPr="00EC0A07" w:rsidRDefault="007D5810" w:rsidP="0024030E">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Студент испытывает затруднения в выполнении ролевых действий, не проявил </w:t>
            </w:r>
            <w:r w:rsidRPr="00EC0A07">
              <w:rPr>
                <w:rFonts w:ascii="Times New Roman" w:eastAsia="Calibri" w:hAnsi="Times New Roman" w:cs="Times New Roman"/>
                <w:sz w:val="24"/>
                <w:szCs w:val="24"/>
              </w:rPr>
              <w:lastRenderedPageBreak/>
              <w:t>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w:t>
            </w:r>
            <w:r w:rsidR="0024030E" w:rsidRPr="00EC0A07">
              <w:rPr>
                <w:rFonts w:ascii="Times New Roman" w:eastAsia="Calibri" w:hAnsi="Times New Roman" w:cs="Times New Roman"/>
                <w:sz w:val="24"/>
                <w:szCs w:val="24"/>
              </w:rPr>
              <w:t>а</w:t>
            </w:r>
            <w:r w:rsidRPr="00EC0A07">
              <w:rPr>
                <w:rFonts w:ascii="Times New Roman" w:eastAsia="Calibri" w:hAnsi="Times New Roman" w:cs="Times New Roman"/>
                <w:sz w:val="24"/>
                <w:szCs w:val="24"/>
              </w:rPr>
              <w:t xml:space="preserve"> </w:t>
            </w:r>
            <w:r w:rsidR="0024030E" w:rsidRPr="00EC0A07">
              <w:rPr>
                <w:rFonts w:ascii="Times New Roman" w:eastAsia="Calibri" w:hAnsi="Times New Roman" w:cs="Times New Roman"/>
                <w:sz w:val="24"/>
                <w:szCs w:val="24"/>
              </w:rPr>
              <w:t>процедура работы с осужденным по исполнению назначенного судом наказания</w:t>
            </w:r>
            <w:r w:rsidRPr="00EC0A07">
              <w:rPr>
                <w:rFonts w:ascii="Times New Roman" w:eastAsia="Calibri" w:hAnsi="Times New Roman" w:cs="Times New Roman"/>
                <w:sz w:val="24"/>
                <w:szCs w:val="24"/>
              </w:rPr>
              <w:t xml:space="preserve">. Студент демонстрирует средний уровень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навыков.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EC0A07">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Студент демонстрирует существенные пробелы в знании основного </w:t>
            </w:r>
            <w:r w:rsidRPr="00EC0A07">
              <w:rPr>
                <w:rFonts w:ascii="Times New Roman" w:eastAsia="Calibri" w:hAnsi="Times New Roman" w:cs="Times New Roman"/>
                <w:sz w:val="24"/>
                <w:szCs w:val="24"/>
              </w:rPr>
              <w:lastRenderedPageBreak/>
              <w:t xml:space="preserve">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ситуации, выработать окончательное решение, </w:t>
            </w:r>
            <w:r w:rsidR="00EC0A07" w:rsidRPr="00EC0A07">
              <w:rPr>
                <w:rFonts w:ascii="Times New Roman" w:eastAsia="Calibri" w:hAnsi="Times New Roman" w:cs="Times New Roman"/>
                <w:sz w:val="24"/>
                <w:szCs w:val="24"/>
              </w:rPr>
              <w:t xml:space="preserve">отсутствует </w:t>
            </w:r>
            <w:r w:rsidR="00EC0A07" w:rsidRPr="00EC0A07">
              <w:rPr>
                <w:rFonts w:ascii="Times New Roman" w:hAnsi="Times New Roman" w:cs="Times New Roman"/>
                <w:sz w:val="24"/>
                <w:szCs w:val="24"/>
              </w:rPr>
              <w:t>умение ориентироваться в сложной, быстроменяющейся ситуации процесса общения с осужденными</w:t>
            </w:r>
            <w:r w:rsidR="00EC0A07" w:rsidRPr="00EC0A07">
              <w:rPr>
                <w:rFonts w:ascii="Times New Roman" w:eastAsia="Calibri" w:hAnsi="Times New Roman" w:cs="Times New Roman"/>
                <w:sz w:val="24"/>
                <w:szCs w:val="24"/>
              </w:rPr>
              <w:t xml:space="preserve"> </w:t>
            </w:r>
            <w:r w:rsidRPr="00EC0A07">
              <w:rPr>
                <w:rFonts w:ascii="Times New Roman" w:eastAsia="Calibri" w:hAnsi="Times New Roman" w:cs="Times New Roman"/>
                <w:sz w:val="24"/>
                <w:szCs w:val="24"/>
              </w:rPr>
              <w:t>или отказался принимать участие</w:t>
            </w:r>
            <w:r w:rsidR="00EC0A07" w:rsidRPr="00EC0A07">
              <w:rPr>
                <w:rFonts w:ascii="Times New Roman" w:eastAsia="Calibri" w:hAnsi="Times New Roman" w:cs="Times New Roman"/>
                <w:sz w:val="24"/>
                <w:szCs w:val="24"/>
              </w:rPr>
              <w:t xml:space="preserve"> в деловой игре</w:t>
            </w:r>
            <w:r w:rsidRPr="00EC0A07">
              <w:rPr>
                <w:rFonts w:ascii="Times New Roman" w:eastAsia="Calibri" w:hAnsi="Times New Roman" w:cs="Times New Roman"/>
                <w:sz w:val="24"/>
                <w:szCs w:val="24"/>
              </w:rPr>
              <w:t xml:space="preserve">. </w:t>
            </w:r>
          </w:p>
        </w:tc>
      </w:tr>
      <w:tr w:rsidR="00E0156B" w:rsidRPr="007D5810" w:rsidTr="00E0156B">
        <w:trPr>
          <w:trHeight w:val="41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56B" w:rsidRPr="00E0156B" w:rsidRDefault="00E0156B" w:rsidP="006C7FD2">
            <w:pPr>
              <w:pStyle w:val="61"/>
              <w:shd w:val="clear" w:color="auto" w:fill="auto"/>
              <w:spacing w:line="240" w:lineRule="auto"/>
              <w:ind w:firstLine="0"/>
              <w:jc w:val="center"/>
              <w:rPr>
                <w:sz w:val="24"/>
                <w:szCs w:val="24"/>
              </w:rPr>
            </w:pPr>
            <w:r w:rsidRPr="00E0156B">
              <w:rPr>
                <w:sz w:val="24"/>
                <w:szCs w:val="24"/>
              </w:rPr>
              <w:lastRenderedPageBreak/>
              <w:t>Оценивание выполнения тестов</w:t>
            </w:r>
            <w:r w:rsidRPr="00E0156B">
              <w:rPr>
                <w:i/>
                <w:sz w:val="24"/>
                <w:szCs w:val="24"/>
              </w:rPr>
              <w:t xml:space="preserve"> </w:t>
            </w:r>
          </w:p>
        </w:tc>
      </w:tr>
      <w:tr w:rsidR="00E0156B" w:rsidRPr="007D5810" w:rsidTr="004E0E3B">
        <w:trPr>
          <w:trHeight w:val="69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E0156B" w:rsidRPr="003C4779" w:rsidRDefault="00E0156B" w:rsidP="001E17DB">
            <w:pPr>
              <w:pStyle w:val="61"/>
              <w:shd w:val="clear" w:color="auto" w:fill="auto"/>
              <w:spacing w:line="240" w:lineRule="auto"/>
              <w:ind w:firstLine="0"/>
              <w:jc w:val="center"/>
              <w:rPr>
                <w:b/>
                <w:sz w:val="24"/>
                <w:szCs w:val="24"/>
              </w:rPr>
            </w:pPr>
            <w:r w:rsidRPr="003C4779">
              <w:rPr>
                <w:rStyle w:val="afc"/>
                <w:b w:val="0"/>
                <w:sz w:val="24"/>
                <w:szCs w:val="24"/>
              </w:rPr>
              <w:t>4-балльная</w:t>
            </w:r>
          </w:p>
          <w:p w:rsidR="00E0156B" w:rsidRPr="003C4779" w:rsidRDefault="00E0156B" w:rsidP="001E17DB">
            <w:pPr>
              <w:pStyle w:val="61"/>
              <w:shd w:val="clear" w:color="auto" w:fill="auto"/>
              <w:spacing w:line="240" w:lineRule="auto"/>
              <w:ind w:firstLine="0"/>
              <w:jc w:val="center"/>
              <w:rPr>
                <w:b/>
                <w:sz w:val="24"/>
                <w:szCs w:val="24"/>
              </w:rPr>
            </w:pPr>
            <w:r w:rsidRPr="003C4779">
              <w:rPr>
                <w:rStyle w:val="afc"/>
                <w:b w:val="0"/>
                <w:sz w:val="24"/>
                <w:szCs w:val="24"/>
              </w:rPr>
              <w:t>шкала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156B" w:rsidRPr="004E0E3B" w:rsidRDefault="00E0156B" w:rsidP="001E17DB">
            <w:pPr>
              <w:pStyle w:val="61"/>
              <w:shd w:val="clear" w:color="auto" w:fill="auto"/>
              <w:spacing w:line="240" w:lineRule="auto"/>
              <w:ind w:firstLine="0"/>
              <w:jc w:val="center"/>
              <w:rPr>
                <w:b/>
                <w:sz w:val="24"/>
                <w:szCs w:val="24"/>
              </w:rPr>
            </w:pPr>
            <w:r w:rsidRPr="004E0E3B">
              <w:rPr>
                <w:rStyle w:val="afc"/>
                <w:b w:val="0"/>
                <w:sz w:val="24"/>
                <w:szCs w:val="24"/>
              </w:rPr>
              <w:t>Показатели</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156B" w:rsidRPr="004E0E3B" w:rsidRDefault="00E0156B" w:rsidP="001E17DB">
            <w:pPr>
              <w:pStyle w:val="61"/>
              <w:shd w:val="clear" w:color="auto" w:fill="auto"/>
              <w:spacing w:line="240" w:lineRule="auto"/>
              <w:ind w:firstLine="0"/>
              <w:jc w:val="center"/>
              <w:rPr>
                <w:b/>
                <w:sz w:val="24"/>
                <w:szCs w:val="24"/>
              </w:rPr>
            </w:pPr>
            <w:r w:rsidRPr="004E0E3B">
              <w:rPr>
                <w:rStyle w:val="afc"/>
                <w:b w:val="0"/>
                <w:sz w:val="24"/>
                <w:szCs w:val="24"/>
              </w:rPr>
              <w:t>Критерии</w:t>
            </w:r>
          </w:p>
        </w:tc>
      </w:tr>
      <w:tr w:rsidR="00E0156B" w:rsidRPr="007D5810" w:rsidTr="00836F8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0156B" w:rsidRPr="003C4779" w:rsidRDefault="00E0156B" w:rsidP="006C7FD2">
            <w:pPr>
              <w:pStyle w:val="61"/>
              <w:shd w:val="clear" w:color="auto" w:fill="auto"/>
              <w:spacing w:line="240" w:lineRule="auto"/>
              <w:ind w:firstLine="0"/>
              <w:jc w:val="left"/>
              <w:rPr>
                <w:sz w:val="24"/>
                <w:szCs w:val="24"/>
              </w:rPr>
            </w:pPr>
            <w:r w:rsidRPr="003C4779">
              <w:rPr>
                <w:sz w:val="24"/>
                <w:szCs w:val="24"/>
              </w:rPr>
              <w:t>Отлично</w:t>
            </w:r>
          </w:p>
          <w:p w:rsidR="00E0156B" w:rsidRPr="003C4779" w:rsidRDefault="00E0156B" w:rsidP="006C7FD2">
            <w:pPr>
              <w:pStyle w:val="61"/>
              <w:shd w:val="clear" w:color="auto" w:fill="auto"/>
              <w:spacing w:line="240" w:lineRule="auto"/>
              <w:ind w:firstLine="0"/>
              <w:jc w:val="left"/>
              <w:rPr>
                <w:sz w:val="24"/>
                <w:szCs w:val="24"/>
              </w:rPr>
            </w:pPr>
          </w:p>
        </w:tc>
        <w:tc>
          <w:tcPr>
            <w:tcW w:w="2151" w:type="pct"/>
            <w:gridSpan w:val="2"/>
            <w:vMerge w:val="restart"/>
            <w:tcBorders>
              <w:top w:val="single" w:sz="4" w:space="0" w:color="auto"/>
              <w:left w:val="single" w:sz="4" w:space="0" w:color="auto"/>
              <w:right w:val="single" w:sz="4" w:space="0" w:color="auto"/>
            </w:tcBorders>
            <w:shd w:val="clear" w:color="auto" w:fill="auto"/>
          </w:tcPr>
          <w:p w:rsidR="00E0156B" w:rsidRPr="004E0E3B" w:rsidRDefault="00E0156B" w:rsidP="006C7FD2">
            <w:pPr>
              <w:pStyle w:val="61"/>
              <w:numPr>
                <w:ilvl w:val="0"/>
                <w:numId w:val="17"/>
              </w:numPr>
              <w:shd w:val="clear" w:color="auto" w:fill="auto"/>
              <w:tabs>
                <w:tab w:val="left" w:pos="448"/>
              </w:tabs>
              <w:spacing w:line="240" w:lineRule="auto"/>
              <w:ind w:left="23" w:firstLine="0"/>
              <w:jc w:val="left"/>
              <w:rPr>
                <w:sz w:val="24"/>
                <w:szCs w:val="24"/>
              </w:rPr>
            </w:pPr>
            <w:r w:rsidRPr="004E0E3B">
              <w:rPr>
                <w:rStyle w:val="35"/>
                <w:sz w:val="24"/>
                <w:szCs w:val="24"/>
                <w:u w:val="none"/>
              </w:rPr>
              <w:t>Полнота выполнения тестовых заданий.</w:t>
            </w:r>
          </w:p>
          <w:p w:rsidR="00E0156B" w:rsidRPr="004E0E3B" w:rsidRDefault="00E0156B" w:rsidP="006C7FD2">
            <w:pPr>
              <w:pStyle w:val="61"/>
              <w:numPr>
                <w:ilvl w:val="0"/>
                <w:numId w:val="17"/>
              </w:numPr>
              <w:shd w:val="clear" w:color="auto" w:fill="auto"/>
              <w:tabs>
                <w:tab w:val="left" w:pos="448"/>
              </w:tabs>
              <w:spacing w:line="240" w:lineRule="auto"/>
              <w:ind w:left="23" w:firstLine="0"/>
              <w:jc w:val="left"/>
              <w:rPr>
                <w:sz w:val="24"/>
                <w:szCs w:val="24"/>
              </w:rPr>
            </w:pPr>
            <w:r w:rsidRPr="004E0E3B">
              <w:rPr>
                <w:rStyle w:val="35"/>
                <w:sz w:val="24"/>
                <w:szCs w:val="24"/>
                <w:u w:val="none"/>
              </w:rPr>
              <w:t>Своевременность выполнения.</w:t>
            </w:r>
          </w:p>
          <w:p w:rsidR="00E0156B" w:rsidRPr="004E0E3B" w:rsidRDefault="00E0156B" w:rsidP="006C7FD2">
            <w:pPr>
              <w:pStyle w:val="61"/>
              <w:numPr>
                <w:ilvl w:val="0"/>
                <w:numId w:val="17"/>
              </w:numPr>
              <w:shd w:val="clear" w:color="auto" w:fill="auto"/>
              <w:tabs>
                <w:tab w:val="left" w:pos="448"/>
                <w:tab w:val="left" w:pos="475"/>
              </w:tabs>
              <w:spacing w:line="240" w:lineRule="auto"/>
              <w:ind w:left="23" w:firstLine="0"/>
              <w:jc w:val="left"/>
              <w:rPr>
                <w:sz w:val="24"/>
                <w:szCs w:val="24"/>
              </w:rPr>
            </w:pPr>
            <w:r w:rsidRPr="004E0E3B">
              <w:rPr>
                <w:rStyle w:val="35"/>
                <w:sz w:val="24"/>
                <w:szCs w:val="24"/>
                <w:u w:val="none"/>
              </w:rPr>
              <w:t>Правильность ответов на вопросы.</w:t>
            </w:r>
          </w:p>
          <w:p w:rsidR="00E0156B" w:rsidRPr="004E0E3B" w:rsidRDefault="00E0156B" w:rsidP="006C7FD2">
            <w:pPr>
              <w:pStyle w:val="61"/>
              <w:numPr>
                <w:ilvl w:val="0"/>
                <w:numId w:val="17"/>
              </w:numPr>
              <w:shd w:val="clear" w:color="auto" w:fill="auto"/>
              <w:tabs>
                <w:tab w:val="left" w:pos="448"/>
              </w:tabs>
              <w:spacing w:line="240" w:lineRule="auto"/>
              <w:ind w:left="23" w:firstLine="0"/>
              <w:jc w:val="left"/>
              <w:rPr>
                <w:sz w:val="24"/>
                <w:szCs w:val="24"/>
              </w:rPr>
            </w:pPr>
            <w:r w:rsidRPr="004E0E3B">
              <w:rPr>
                <w:rStyle w:val="35"/>
                <w:sz w:val="24"/>
                <w:szCs w:val="24"/>
                <w:u w:val="none"/>
              </w:rPr>
              <w:t>Самостоятельность тестирования.</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E0156B" w:rsidRPr="004E0E3B" w:rsidRDefault="00E0156B" w:rsidP="006C7FD2">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более 86 % заданий предложенного теста в течении установленного времени.</w:t>
            </w:r>
          </w:p>
        </w:tc>
      </w:tr>
      <w:tr w:rsidR="00E0156B" w:rsidRPr="007D5810" w:rsidTr="00836F8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0156B" w:rsidRPr="003C4779" w:rsidRDefault="00E0156B" w:rsidP="006C7FD2">
            <w:pPr>
              <w:pStyle w:val="61"/>
              <w:shd w:val="clear" w:color="auto" w:fill="auto"/>
              <w:spacing w:line="240" w:lineRule="auto"/>
              <w:ind w:firstLine="0"/>
              <w:jc w:val="left"/>
              <w:rPr>
                <w:sz w:val="24"/>
                <w:szCs w:val="24"/>
              </w:rPr>
            </w:pPr>
            <w:r w:rsidRPr="003C4779">
              <w:rPr>
                <w:sz w:val="24"/>
                <w:szCs w:val="24"/>
              </w:rPr>
              <w:t>Хорошо</w:t>
            </w:r>
          </w:p>
          <w:p w:rsidR="00E0156B" w:rsidRPr="003C4779" w:rsidRDefault="00E0156B" w:rsidP="006C7FD2">
            <w:pPr>
              <w:pStyle w:val="61"/>
              <w:shd w:val="clear" w:color="auto" w:fill="auto"/>
              <w:spacing w:line="240" w:lineRule="auto"/>
              <w:ind w:firstLine="0"/>
              <w:jc w:val="left"/>
              <w:rPr>
                <w:sz w:val="24"/>
                <w:szCs w:val="24"/>
              </w:rPr>
            </w:pPr>
          </w:p>
        </w:tc>
        <w:tc>
          <w:tcPr>
            <w:tcW w:w="2151" w:type="pct"/>
            <w:gridSpan w:val="2"/>
            <w:vMerge/>
            <w:tcBorders>
              <w:left w:val="single" w:sz="4" w:space="0" w:color="auto"/>
              <w:right w:val="single" w:sz="4" w:space="0" w:color="auto"/>
            </w:tcBorders>
            <w:shd w:val="clear" w:color="auto" w:fill="auto"/>
          </w:tcPr>
          <w:p w:rsidR="00E0156B" w:rsidRPr="00EC0A07" w:rsidRDefault="00E0156B" w:rsidP="007D5810">
            <w:pPr>
              <w:spacing w:after="0" w:line="240" w:lineRule="auto"/>
              <w:jc w:val="both"/>
              <w:rPr>
                <w:rFonts w:ascii="Times New Roman" w:eastAsia="Calibri" w:hAnsi="Times New Roman" w:cs="Times New Roman"/>
                <w:sz w:val="24"/>
                <w:szCs w:val="24"/>
              </w:rPr>
            </w:pP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E0156B" w:rsidRPr="004E0E3B" w:rsidRDefault="00E0156B" w:rsidP="006C7FD2">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от 71 до 85  % заданий предложенного теста в течении установленного времени.</w:t>
            </w:r>
          </w:p>
        </w:tc>
      </w:tr>
      <w:tr w:rsidR="00E0156B" w:rsidRPr="007D5810" w:rsidTr="00836F8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0156B" w:rsidRPr="003C4779" w:rsidRDefault="00E0156B" w:rsidP="006C7FD2">
            <w:pPr>
              <w:pStyle w:val="61"/>
              <w:shd w:val="clear" w:color="auto" w:fill="auto"/>
              <w:spacing w:line="240" w:lineRule="auto"/>
              <w:ind w:firstLine="0"/>
              <w:jc w:val="left"/>
              <w:rPr>
                <w:sz w:val="24"/>
                <w:szCs w:val="24"/>
              </w:rPr>
            </w:pPr>
            <w:r w:rsidRPr="003C4779">
              <w:rPr>
                <w:sz w:val="24"/>
                <w:szCs w:val="24"/>
              </w:rPr>
              <w:lastRenderedPageBreak/>
              <w:t>Удовлетворительно</w:t>
            </w:r>
          </w:p>
          <w:p w:rsidR="00E0156B" w:rsidRPr="003C4779" w:rsidRDefault="00E0156B" w:rsidP="006C7FD2">
            <w:pPr>
              <w:pStyle w:val="61"/>
              <w:shd w:val="clear" w:color="auto" w:fill="auto"/>
              <w:spacing w:line="240" w:lineRule="auto"/>
              <w:ind w:firstLine="0"/>
              <w:jc w:val="left"/>
              <w:rPr>
                <w:sz w:val="24"/>
                <w:szCs w:val="24"/>
              </w:rPr>
            </w:pPr>
          </w:p>
        </w:tc>
        <w:tc>
          <w:tcPr>
            <w:tcW w:w="2151" w:type="pct"/>
            <w:gridSpan w:val="2"/>
            <w:vMerge/>
            <w:tcBorders>
              <w:left w:val="single" w:sz="4" w:space="0" w:color="auto"/>
              <w:right w:val="single" w:sz="4" w:space="0" w:color="auto"/>
            </w:tcBorders>
            <w:shd w:val="clear" w:color="auto" w:fill="auto"/>
          </w:tcPr>
          <w:p w:rsidR="00E0156B" w:rsidRPr="00EC0A07" w:rsidRDefault="00E0156B" w:rsidP="007D5810">
            <w:pPr>
              <w:spacing w:after="0" w:line="240" w:lineRule="auto"/>
              <w:jc w:val="both"/>
              <w:rPr>
                <w:rFonts w:ascii="Times New Roman" w:eastAsia="Calibri" w:hAnsi="Times New Roman" w:cs="Times New Roman"/>
                <w:sz w:val="24"/>
                <w:szCs w:val="24"/>
              </w:rPr>
            </w:pP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E0156B" w:rsidRPr="004E0E3B" w:rsidRDefault="00E0156B" w:rsidP="006C7FD2">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от 55 до 70  % заданий предложенного теста в течении установленного времени.</w:t>
            </w:r>
          </w:p>
        </w:tc>
      </w:tr>
      <w:tr w:rsidR="00E0156B" w:rsidRPr="007D5810" w:rsidTr="001E051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0156B" w:rsidRPr="003C4779" w:rsidRDefault="00E0156B" w:rsidP="006C7FD2">
            <w:pPr>
              <w:pStyle w:val="61"/>
              <w:shd w:val="clear" w:color="auto" w:fill="auto"/>
              <w:spacing w:line="240" w:lineRule="auto"/>
              <w:ind w:firstLine="0"/>
              <w:jc w:val="left"/>
              <w:rPr>
                <w:sz w:val="24"/>
                <w:szCs w:val="24"/>
              </w:rPr>
            </w:pPr>
            <w:r w:rsidRPr="003C4779">
              <w:rPr>
                <w:sz w:val="24"/>
                <w:szCs w:val="24"/>
              </w:rPr>
              <w:lastRenderedPageBreak/>
              <w:t>Неудовлетвори</w:t>
            </w:r>
            <w:r w:rsidRPr="003C4779">
              <w:rPr>
                <w:sz w:val="24"/>
                <w:szCs w:val="24"/>
              </w:rPr>
              <w:softHyphen/>
              <w:t xml:space="preserve">тельно </w:t>
            </w:r>
          </w:p>
        </w:tc>
        <w:tc>
          <w:tcPr>
            <w:tcW w:w="2151" w:type="pct"/>
            <w:gridSpan w:val="2"/>
            <w:vMerge/>
            <w:tcBorders>
              <w:left w:val="single" w:sz="4" w:space="0" w:color="auto"/>
              <w:right w:val="single" w:sz="4" w:space="0" w:color="auto"/>
            </w:tcBorders>
            <w:shd w:val="clear" w:color="auto" w:fill="auto"/>
          </w:tcPr>
          <w:p w:rsidR="00E0156B" w:rsidRPr="00EC0A07" w:rsidRDefault="00E0156B" w:rsidP="007D5810">
            <w:pPr>
              <w:spacing w:after="0" w:line="240" w:lineRule="auto"/>
              <w:jc w:val="both"/>
              <w:rPr>
                <w:rFonts w:ascii="Times New Roman" w:eastAsia="Calibri" w:hAnsi="Times New Roman" w:cs="Times New Roman"/>
                <w:sz w:val="24"/>
                <w:szCs w:val="24"/>
              </w:rPr>
            </w:pP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E0156B" w:rsidRPr="004E0E3B" w:rsidRDefault="00E0156B" w:rsidP="006C7FD2">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r w:rsidR="001E051A" w:rsidRPr="007D5810" w:rsidTr="001E051A">
        <w:trPr>
          <w:trHeight w:val="609"/>
        </w:trPr>
        <w:tc>
          <w:tcPr>
            <w:tcW w:w="820" w:type="pct"/>
            <w:vMerge w:val="restart"/>
            <w:tcBorders>
              <w:top w:val="single" w:sz="4" w:space="0" w:color="auto"/>
              <w:left w:val="single" w:sz="4" w:space="0" w:color="auto"/>
              <w:right w:val="single" w:sz="4" w:space="0" w:color="auto"/>
            </w:tcBorders>
            <w:shd w:val="clear" w:color="auto" w:fill="auto"/>
          </w:tcPr>
          <w:p w:rsidR="001E051A" w:rsidRPr="003C4779" w:rsidRDefault="001E051A" w:rsidP="006C7FD2">
            <w:pPr>
              <w:pStyle w:val="61"/>
              <w:shd w:val="clear" w:color="auto" w:fill="auto"/>
              <w:spacing w:line="240" w:lineRule="auto"/>
              <w:ind w:firstLine="0"/>
              <w:jc w:val="left"/>
              <w:rPr>
                <w:sz w:val="24"/>
                <w:szCs w:val="24"/>
              </w:rPr>
            </w:pPr>
            <w:r w:rsidRPr="00C31EDC">
              <w:rPr>
                <w:rFonts w:eastAsia="Calibri"/>
                <w:sz w:val="24"/>
                <w:szCs w:val="24"/>
              </w:rPr>
              <w:t>Контрольная работа</w:t>
            </w:r>
          </w:p>
        </w:tc>
        <w:tc>
          <w:tcPr>
            <w:tcW w:w="2151" w:type="pct"/>
            <w:gridSpan w:val="2"/>
            <w:tcBorders>
              <w:left w:val="single" w:sz="4" w:space="0" w:color="auto"/>
              <w:right w:val="single" w:sz="4" w:space="0" w:color="auto"/>
            </w:tcBorders>
            <w:shd w:val="clear" w:color="auto" w:fill="auto"/>
          </w:tcPr>
          <w:p w:rsidR="001E051A" w:rsidRPr="00C31EDC" w:rsidRDefault="001E051A" w:rsidP="00DE77AE">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для</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оценки</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1E051A" w:rsidRPr="00C31EDC" w:rsidRDefault="001E051A" w:rsidP="00DE77AE">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 для оценки «не зачтено»</w:t>
            </w:r>
          </w:p>
        </w:tc>
      </w:tr>
      <w:tr w:rsidR="001E051A" w:rsidRPr="007D5810" w:rsidTr="009F206B">
        <w:trPr>
          <w:trHeight w:val="982"/>
        </w:trPr>
        <w:tc>
          <w:tcPr>
            <w:tcW w:w="820" w:type="pct"/>
            <w:vMerge/>
            <w:tcBorders>
              <w:left w:val="single" w:sz="4" w:space="0" w:color="auto"/>
              <w:bottom w:val="single" w:sz="4" w:space="0" w:color="auto"/>
              <w:right w:val="single" w:sz="4" w:space="0" w:color="auto"/>
            </w:tcBorders>
            <w:shd w:val="clear" w:color="auto" w:fill="auto"/>
          </w:tcPr>
          <w:p w:rsidR="001E051A" w:rsidRPr="003C4779" w:rsidRDefault="001E051A" w:rsidP="006C7FD2">
            <w:pPr>
              <w:pStyle w:val="61"/>
              <w:shd w:val="clear" w:color="auto" w:fill="auto"/>
              <w:spacing w:line="240" w:lineRule="auto"/>
              <w:ind w:firstLine="0"/>
              <w:jc w:val="left"/>
              <w:rPr>
                <w:sz w:val="24"/>
                <w:szCs w:val="24"/>
              </w:rPr>
            </w:pPr>
          </w:p>
        </w:tc>
        <w:tc>
          <w:tcPr>
            <w:tcW w:w="2151" w:type="pct"/>
            <w:gridSpan w:val="2"/>
            <w:tcBorders>
              <w:left w:val="single" w:sz="4" w:space="0" w:color="auto"/>
              <w:bottom w:val="single" w:sz="4" w:space="0" w:color="auto"/>
              <w:right w:val="single" w:sz="4" w:space="0" w:color="auto"/>
            </w:tcBorders>
            <w:shd w:val="clear" w:color="auto" w:fill="auto"/>
          </w:tcPr>
          <w:p w:rsidR="001E051A" w:rsidRPr="00C31EDC" w:rsidRDefault="001E051A" w:rsidP="00DE77AE">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студент глубоко и прочно усвоил основные юридические понятия и категории темы, последовательно, четко и логически стройно раскрыл практические задания, использу</w:t>
            </w:r>
            <w:r>
              <w:rPr>
                <w:rFonts w:ascii="Times New Roman" w:eastAsia="Calibri" w:hAnsi="Times New Roman" w:cs="Times New Roman"/>
                <w:sz w:val="24"/>
                <w:szCs w:val="24"/>
              </w:rPr>
              <w:t>я</w:t>
            </w:r>
            <w:r w:rsidRPr="00C31EDC">
              <w:rPr>
                <w:rFonts w:ascii="Times New Roman" w:eastAsia="Calibri" w:hAnsi="Times New Roman" w:cs="Times New Roman"/>
                <w:sz w:val="24"/>
                <w:szCs w:val="24"/>
              </w:rPr>
              <w:t xml:space="preserve"> материал монографической литературы, нормативно-правовые акты, периодические издания.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более 55%</w:t>
            </w:r>
            <w:r w:rsidRPr="00C31EDC">
              <w:rPr>
                <w:rFonts w:ascii="Times New Roman" w:eastAsia="Calibri" w:hAnsi="Times New Roman" w:cs="Times New Roman"/>
                <w:sz w:val="24"/>
                <w:szCs w:val="24"/>
              </w:rPr>
              <w:t>. Решение ситуационной задачи обосновано</w:t>
            </w:r>
            <w:r>
              <w:rPr>
                <w:rFonts w:ascii="Times New Roman" w:eastAsia="Calibri" w:hAnsi="Times New Roman" w:cs="Times New Roman"/>
                <w:sz w:val="24"/>
                <w:szCs w:val="24"/>
              </w:rPr>
              <w:t xml:space="preserve"> </w:t>
            </w:r>
            <w:r w:rsidRPr="00C31EDC">
              <w:rPr>
                <w:rFonts w:ascii="Times New Roman" w:eastAsia="Calibri" w:hAnsi="Times New Roman" w:cs="Times New Roman"/>
                <w:sz w:val="24"/>
                <w:szCs w:val="24"/>
              </w:rPr>
              <w:t>нормами</w:t>
            </w:r>
            <w:r>
              <w:rPr>
                <w:rFonts w:ascii="Times New Roman" w:eastAsia="Calibri" w:hAnsi="Times New Roman" w:cs="Times New Roman"/>
                <w:sz w:val="24"/>
                <w:szCs w:val="24"/>
              </w:rPr>
              <w:t xml:space="preserve"> уголовно-исполнительного права</w:t>
            </w:r>
            <w:r w:rsidRPr="00C31EDC">
              <w:rPr>
                <w:rFonts w:ascii="Times New Roman" w:eastAsia="Calibri" w:hAnsi="Times New Roman" w:cs="Times New Roman"/>
                <w:sz w:val="24"/>
                <w:szCs w:val="24"/>
              </w:rPr>
              <w:t xml:space="preserve">, ответ развернутый и аргументированный. </w:t>
            </w:r>
            <w:r>
              <w:rPr>
                <w:rFonts w:ascii="Times New Roman" w:eastAsia="Calibri" w:hAnsi="Times New Roman" w:cs="Times New Roman"/>
                <w:sz w:val="24"/>
                <w:szCs w:val="24"/>
              </w:rPr>
              <w:t xml:space="preserve">Представлен анализ статистического материала, сформулированы итоговые выводы. </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1E051A" w:rsidRPr="00C31EDC" w:rsidRDefault="001E051A" w:rsidP="00DE77AE">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 xml:space="preserve">студент не раскрыл в полной мере практические задания.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менее 55%</w:t>
            </w:r>
            <w:r w:rsidRPr="00C31EDC">
              <w:rPr>
                <w:rFonts w:ascii="Times New Roman" w:eastAsia="Calibri" w:hAnsi="Times New Roman" w:cs="Times New Roman"/>
                <w:sz w:val="24"/>
                <w:szCs w:val="24"/>
              </w:rPr>
              <w:t>. Решение ситуационной задачи не имеет логической последовательности и обоснованности</w:t>
            </w:r>
            <w:r>
              <w:rPr>
                <w:rFonts w:ascii="Times New Roman" w:eastAsia="Calibri" w:hAnsi="Times New Roman" w:cs="Times New Roman"/>
                <w:sz w:val="24"/>
                <w:szCs w:val="24"/>
              </w:rPr>
              <w:t>, не соответствует нормам уголовно-исполнительного законодательства</w:t>
            </w:r>
            <w:r w:rsidRPr="00C31EDC">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Отсутствует анализ статистического материала.</w:t>
            </w:r>
          </w:p>
        </w:tc>
      </w:tr>
    </w:tbl>
    <w:p w:rsidR="00EB10CB" w:rsidRPr="006E4CF8" w:rsidRDefault="00EB10CB" w:rsidP="00EB10CB">
      <w:pPr>
        <w:rPr>
          <w:spacing w:val="-1"/>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F9" w:rsidRDefault="003240F9" w:rsidP="00847ADE">
      <w:pPr>
        <w:spacing w:after="0" w:line="240" w:lineRule="auto"/>
      </w:pPr>
      <w:r>
        <w:separator/>
      </w:r>
    </w:p>
  </w:endnote>
  <w:endnote w:type="continuationSeparator" w:id="0">
    <w:p w:rsidR="003240F9" w:rsidRDefault="003240F9" w:rsidP="0084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02329"/>
      <w:docPartObj>
        <w:docPartGallery w:val="Page Numbers (Bottom of Page)"/>
        <w:docPartUnique/>
      </w:docPartObj>
    </w:sdtPr>
    <w:sdtEndPr/>
    <w:sdtContent>
      <w:p w:rsidR="009C51B7" w:rsidRDefault="00837327">
        <w:pPr>
          <w:pStyle w:val="a8"/>
          <w:jc w:val="center"/>
        </w:pPr>
        <w:r w:rsidRPr="006E4CF8">
          <w:rPr>
            <w:rFonts w:ascii="Times New Roman" w:hAnsi="Times New Roman" w:cs="Times New Roman"/>
            <w:sz w:val="20"/>
            <w:szCs w:val="20"/>
          </w:rPr>
          <w:fldChar w:fldCharType="begin"/>
        </w:r>
        <w:r w:rsidR="009C51B7"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691FC5">
          <w:rPr>
            <w:rFonts w:ascii="Times New Roman" w:hAnsi="Times New Roman" w:cs="Times New Roman"/>
            <w:noProof/>
            <w:sz w:val="20"/>
            <w:szCs w:val="20"/>
          </w:rPr>
          <w:t>17</w:t>
        </w:r>
        <w:r w:rsidRPr="006E4CF8">
          <w:rPr>
            <w:rFonts w:ascii="Times New Roman" w:hAnsi="Times New Roman" w:cs="Times New Roman"/>
            <w:sz w:val="20"/>
            <w:szCs w:val="20"/>
          </w:rPr>
          <w:fldChar w:fldCharType="end"/>
        </w:r>
      </w:p>
    </w:sdtContent>
  </w:sdt>
  <w:p w:rsidR="009C51B7" w:rsidRDefault="009C51B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F9" w:rsidRDefault="003240F9" w:rsidP="00847ADE">
      <w:pPr>
        <w:spacing w:after="0" w:line="240" w:lineRule="auto"/>
      </w:pPr>
      <w:r>
        <w:separator/>
      </w:r>
    </w:p>
  </w:footnote>
  <w:footnote w:type="continuationSeparator" w:id="0">
    <w:p w:rsidR="003240F9" w:rsidRDefault="003240F9" w:rsidP="0084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15:restartNumberingAfterBreak="0">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num>
  <w:num w:numId="10">
    <w:abstractNumId w:val="6"/>
  </w:num>
  <w:num w:numId="11">
    <w:abstractNumId w:val="11"/>
    <w:lvlOverride w:ilvl="0">
      <w:startOverride w:val="5"/>
    </w:lvlOverride>
  </w:num>
  <w:num w:numId="12">
    <w:abstractNumId w:val="14"/>
  </w:num>
  <w:num w:numId="13">
    <w:abstractNumId w:val="4"/>
  </w:num>
  <w:num w:numId="14">
    <w:abstractNumId w:val="5"/>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CA"/>
    <w:rsid w:val="00016F88"/>
    <w:rsid w:val="000857AC"/>
    <w:rsid w:val="000B7098"/>
    <w:rsid w:val="000D54ED"/>
    <w:rsid w:val="001001EA"/>
    <w:rsid w:val="00106D12"/>
    <w:rsid w:val="0015339A"/>
    <w:rsid w:val="001921B9"/>
    <w:rsid w:val="001A05FB"/>
    <w:rsid w:val="001D453F"/>
    <w:rsid w:val="001D7D7D"/>
    <w:rsid w:val="001E051A"/>
    <w:rsid w:val="00211F06"/>
    <w:rsid w:val="0024030E"/>
    <w:rsid w:val="002656DC"/>
    <w:rsid w:val="002908F9"/>
    <w:rsid w:val="002A43E1"/>
    <w:rsid w:val="002B3D55"/>
    <w:rsid w:val="002C2927"/>
    <w:rsid w:val="002C29E1"/>
    <w:rsid w:val="002D0A59"/>
    <w:rsid w:val="002E5C22"/>
    <w:rsid w:val="003039DB"/>
    <w:rsid w:val="003240F9"/>
    <w:rsid w:val="00325AEF"/>
    <w:rsid w:val="00366A7C"/>
    <w:rsid w:val="00370434"/>
    <w:rsid w:val="003B0EA2"/>
    <w:rsid w:val="003E1E6B"/>
    <w:rsid w:val="00415F7F"/>
    <w:rsid w:val="004253D8"/>
    <w:rsid w:val="00460756"/>
    <w:rsid w:val="00463409"/>
    <w:rsid w:val="004638D1"/>
    <w:rsid w:val="00481A88"/>
    <w:rsid w:val="004D144C"/>
    <w:rsid w:val="004E0E3B"/>
    <w:rsid w:val="004F3A6E"/>
    <w:rsid w:val="00501527"/>
    <w:rsid w:val="00521003"/>
    <w:rsid w:val="005219EF"/>
    <w:rsid w:val="0052398D"/>
    <w:rsid w:val="005478CE"/>
    <w:rsid w:val="0057331D"/>
    <w:rsid w:val="00574C2B"/>
    <w:rsid w:val="005B2791"/>
    <w:rsid w:val="005C0893"/>
    <w:rsid w:val="005D3240"/>
    <w:rsid w:val="0063401F"/>
    <w:rsid w:val="00687EA4"/>
    <w:rsid w:val="00691FC5"/>
    <w:rsid w:val="006A3D65"/>
    <w:rsid w:val="006B33C1"/>
    <w:rsid w:val="006B5ABB"/>
    <w:rsid w:val="006C4E7E"/>
    <w:rsid w:val="006C63FF"/>
    <w:rsid w:val="006E4CF8"/>
    <w:rsid w:val="00711970"/>
    <w:rsid w:val="0071564A"/>
    <w:rsid w:val="007171A8"/>
    <w:rsid w:val="00722201"/>
    <w:rsid w:val="0076279E"/>
    <w:rsid w:val="00790284"/>
    <w:rsid w:val="00793229"/>
    <w:rsid w:val="007A1B37"/>
    <w:rsid w:val="007D5810"/>
    <w:rsid w:val="0080487D"/>
    <w:rsid w:val="00837327"/>
    <w:rsid w:val="00847ADE"/>
    <w:rsid w:val="00857940"/>
    <w:rsid w:val="00861312"/>
    <w:rsid w:val="00875181"/>
    <w:rsid w:val="00891C3A"/>
    <w:rsid w:val="008C10FE"/>
    <w:rsid w:val="008C60C4"/>
    <w:rsid w:val="008D07DA"/>
    <w:rsid w:val="008E1C86"/>
    <w:rsid w:val="008E3A72"/>
    <w:rsid w:val="0094274A"/>
    <w:rsid w:val="009721A1"/>
    <w:rsid w:val="00974ECA"/>
    <w:rsid w:val="009A2176"/>
    <w:rsid w:val="009C3AF8"/>
    <w:rsid w:val="009C51B7"/>
    <w:rsid w:val="009E35B3"/>
    <w:rsid w:val="009F281C"/>
    <w:rsid w:val="009F578F"/>
    <w:rsid w:val="00A17C8F"/>
    <w:rsid w:val="00A244C6"/>
    <w:rsid w:val="00A62333"/>
    <w:rsid w:val="00A7415C"/>
    <w:rsid w:val="00AB281B"/>
    <w:rsid w:val="00AB66A1"/>
    <w:rsid w:val="00AE2AC5"/>
    <w:rsid w:val="00AE62CE"/>
    <w:rsid w:val="00AF6FA6"/>
    <w:rsid w:val="00B85CB4"/>
    <w:rsid w:val="00BD3C2E"/>
    <w:rsid w:val="00C20B06"/>
    <w:rsid w:val="00C25612"/>
    <w:rsid w:val="00C31EDC"/>
    <w:rsid w:val="00C40B41"/>
    <w:rsid w:val="00C44080"/>
    <w:rsid w:val="00C52BA7"/>
    <w:rsid w:val="00C70386"/>
    <w:rsid w:val="00C86519"/>
    <w:rsid w:val="00C97074"/>
    <w:rsid w:val="00CE7341"/>
    <w:rsid w:val="00D0478B"/>
    <w:rsid w:val="00D10711"/>
    <w:rsid w:val="00D27417"/>
    <w:rsid w:val="00D64D72"/>
    <w:rsid w:val="00D775DA"/>
    <w:rsid w:val="00D93E73"/>
    <w:rsid w:val="00DD3713"/>
    <w:rsid w:val="00E0156B"/>
    <w:rsid w:val="00E02306"/>
    <w:rsid w:val="00E4006F"/>
    <w:rsid w:val="00E754B2"/>
    <w:rsid w:val="00EB018D"/>
    <w:rsid w:val="00EB10CB"/>
    <w:rsid w:val="00EC0A07"/>
    <w:rsid w:val="00EE2DDF"/>
    <w:rsid w:val="00EE45B7"/>
    <w:rsid w:val="00F065DC"/>
    <w:rsid w:val="00F360A6"/>
    <w:rsid w:val="00F613F3"/>
    <w:rsid w:val="00F62AB2"/>
    <w:rsid w:val="00F65471"/>
    <w:rsid w:val="00FB0621"/>
    <w:rsid w:val="00FB643A"/>
    <w:rsid w:val="00FB715E"/>
    <w:rsid w:val="00FC637A"/>
    <w:rsid w:val="00FD7DA4"/>
    <w:rsid w:val="00FF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2525"/>
  <w15:docId w15:val="{324F3A6E-DCB1-4BC0-99CD-06ABFBAB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D453F"/>
    <w:pPr>
      <w:ind w:left="720"/>
      <w:contextualSpacing/>
    </w:pPr>
  </w:style>
  <w:style w:type="paragraph" w:styleId="a6">
    <w:name w:val="header"/>
    <w:basedOn w:val="a"/>
    <w:link w:val="a7"/>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rPr>
  </w:style>
  <w:style w:type="character" w:customStyle="1" w:styleId="af6">
    <w:name w:val="Заголовок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hAnsi="Courier New" w:cs="Courier New"/>
      <w:sz w:val="20"/>
      <w:szCs w:val="20"/>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rPr>
  </w:style>
  <w:style w:type="paragraph" w:customStyle="1" w:styleId="61">
    <w:name w:val="Основной текст6"/>
    <w:basedOn w:val="a"/>
    <w:rsid w:val="004E0E3B"/>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afc">
    <w:name w:val="Основной текст + Полужирный"/>
    <w:rsid w:val="004E0E3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35">
    <w:name w:val="Основной текст3"/>
    <w:rsid w:val="004E0E3B"/>
    <w:rPr>
      <w:rFonts w:ascii="Times New Roman" w:hAnsi="Times New Roman" w:cs="Times New Roman" w:hint="default"/>
      <w:color w:val="000000"/>
      <w:spacing w:val="0"/>
      <w:w w:val="100"/>
      <w:position w:val="0"/>
      <w:sz w:val="28"/>
      <w:szCs w:val="28"/>
      <w:u w:val="singl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D272-89EB-4DAB-B02D-D52F3534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9483</Words>
  <Characters>54057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7</cp:revision>
  <cp:lastPrinted>2019-10-27T02:10:00Z</cp:lastPrinted>
  <dcterms:created xsi:type="dcterms:W3CDTF">2021-12-01T13:33:00Z</dcterms:created>
  <dcterms:modified xsi:type="dcterms:W3CDTF">2022-03-28T01:36:00Z</dcterms:modified>
</cp:coreProperties>
</file>