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roofErr w:type="spellStart"/>
      <w:r w:rsidRPr="0066283C">
        <w:rPr>
          <w:rFonts w:ascii="Times New Roman" w:eastAsia="Arial Unicode MS" w:hAnsi="Times New Roman" w:cs="Times New Roman"/>
          <w:sz w:val="24"/>
          <w:szCs w:val="24"/>
          <w:lang w:eastAsia="ru-RU"/>
        </w:rPr>
        <w:t>Минобрнауки</w:t>
      </w:r>
      <w:proofErr w:type="spellEnd"/>
      <w:r w:rsidRPr="0066283C">
        <w:rPr>
          <w:rFonts w:ascii="Times New Roman" w:eastAsia="Arial Unicode MS" w:hAnsi="Times New Roman" w:cs="Times New Roman"/>
          <w:sz w:val="24"/>
          <w:szCs w:val="24"/>
          <w:lang w:eastAsia="ru-RU"/>
        </w:rPr>
        <w:t xml:space="preserve"> России</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001C3F" w:rsidRPr="0066283C" w:rsidRDefault="00001C3F" w:rsidP="00001C3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Кафедра истории и теории государства и права</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001C3F" w:rsidRPr="0066283C" w:rsidRDefault="00001C3F" w:rsidP="00001C3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001C3F">
        <w:rPr>
          <w:rFonts w:ascii="Times New Roman" w:eastAsia="Arial Unicode MS" w:hAnsi="Times New Roman" w:cs="Times New Roman"/>
          <w:i/>
          <w:sz w:val="24"/>
          <w:szCs w:val="24"/>
          <w:lang w:eastAsia="ru-RU"/>
        </w:rPr>
        <w:t>Б.1.Б.17 Административное право</w:t>
      </w:r>
      <w:r w:rsidRPr="0066283C">
        <w:rPr>
          <w:rFonts w:ascii="Times New Roman" w:eastAsia="Arial Unicode MS" w:hAnsi="Times New Roman" w:cs="Times New Roman"/>
          <w:i/>
          <w:sz w:val="24"/>
          <w:szCs w:val="24"/>
          <w:lang w:eastAsia="ru-RU"/>
        </w:rPr>
        <w:t>»</w:t>
      </w: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001C3F" w:rsidRPr="0066283C" w:rsidRDefault="00001C3F" w:rsidP="00001C3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995EAE" w:rsidP="00995EAE">
      <w:pPr>
        <w:tabs>
          <w:tab w:val="center" w:pos="4677"/>
          <w:tab w:val="left" w:pos="6837"/>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Бузулук, 2017</w:t>
      </w:r>
    </w:p>
    <w:p w:rsidR="00087E79" w:rsidRPr="00087E79" w:rsidRDefault="00087E79" w:rsidP="00087E7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087E79">
        <w:rPr>
          <w:rFonts w:ascii="Times New Roman" w:eastAsia="Calibri" w:hAnsi="Times New Roman" w:cs="Times New Roman"/>
          <w:sz w:val="24"/>
          <w:szCs w:val="24"/>
        </w:rPr>
        <w:lastRenderedPageBreak/>
        <w:t xml:space="preserve">Административное право: методические указания для обучающихся по освоению дисциплины / </w:t>
      </w:r>
      <w:r>
        <w:rPr>
          <w:rFonts w:ascii="Times New Roman" w:eastAsia="Calibri" w:hAnsi="Times New Roman" w:cs="Times New Roman"/>
          <w:sz w:val="24"/>
          <w:szCs w:val="24"/>
        </w:rPr>
        <w:t>Н.П. Баскакова</w:t>
      </w:r>
      <w:r w:rsidRPr="00087E79">
        <w:rPr>
          <w:rFonts w:ascii="Times New Roman" w:eastAsia="Calibri" w:hAnsi="Times New Roman" w:cs="Times New Roman"/>
          <w:sz w:val="24"/>
          <w:szCs w:val="24"/>
        </w:rPr>
        <w:t>; Бузулукский гуманитарно-технолог. ин-т (филиал) ОГУ. – Бузулук: БГТИ (филиал) ОГУ, 201</w:t>
      </w:r>
      <w:r w:rsidR="00995EAE">
        <w:rPr>
          <w:rFonts w:ascii="Times New Roman" w:eastAsia="Calibri" w:hAnsi="Times New Roman" w:cs="Times New Roman"/>
          <w:sz w:val="24"/>
          <w:szCs w:val="24"/>
        </w:rPr>
        <w:t>7</w:t>
      </w:r>
      <w:r w:rsidRPr="00087E79">
        <w:rPr>
          <w:rFonts w:ascii="Times New Roman" w:eastAsia="Calibri" w:hAnsi="Times New Roman" w:cs="Times New Roman"/>
          <w:sz w:val="24"/>
          <w:szCs w:val="24"/>
        </w:rPr>
        <w:t>.</w:t>
      </w: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00001C3F" w:rsidRPr="00087E79">
        <w:rPr>
          <w:rFonts w:ascii="Times New Roman" w:eastAsia="Times New Roman" w:hAnsi="Times New Roman" w:cs="Times New Roman"/>
          <w:sz w:val="24"/>
          <w:szCs w:val="24"/>
          <w:lang w:eastAsia="ru-RU"/>
        </w:rPr>
        <w:t>Баскакова Н.П.</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right"/>
        <w:rPr>
          <w:rFonts w:ascii="Times New Roman" w:eastAsia="Times New Roman" w:hAnsi="Times New Roman" w:cs="Times New Roman"/>
          <w:sz w:val="24"/>
          <w:szCs w:val="24"/>
          <w:lang w:eastAsia="ru-RU"/>
        </w:rPr>
      </w:pPr>
    </w:p>
    <w:p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очной и заочной форм обучения</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«Административное право»</w:t>
      </w:r>
    </w:p>
    <w:p w:rsidR="00B43354" w:rsidRDefault="00B43354" w:rsidP="00853F06">
      <w:pPr>
        <w:spacing w:after="0" w:line="240" w:lineRule="auto"/>
        <w:ind w:firstLine="709"/>
        <w:jc w:val="both"/>
        <w:rPr>
          <w:rFonts w:ascii="Times New Roman" w:hAnsi="Times New Roman" w:cs="Times New Roman"/>
          <w:sz w:val="28"/>
          <w:szCs w:val="28"/>
        </w:rPr>
      </w:pPr>
    </w:p>
    <w:p w:rsidR="001735D5" w:rsidRPr="00001C3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B00A9">
        <w:rPr>
          <w:rFonts w:ascii="Times New Roman" w:hAnsi="Times New Roman" w:cs="Times New Roman"/>
          <w:b/>
          <w:sz w:val="32"/>
          <w:szCs w:val="28"/>
        </w:rPr>
        <w:tab/>
      </w:r>
      <w:r w:rsidR="001735D5" w:rsidRPr="00001C3F">
        <w:rPr>
          <w:rFonts w:ascii="Times New Roman" w:hAnsi="Times New Roman" w:cs="Times New Roman"/>
          <w:b/>
          <w:sz w:val="24"/>
          <w:szCs w:val="24"/>
        </w:rPr>
        <w:t>Содержание</w:t>
      </w:r>
      <w:r w:rsidRPr="00001C3F">
        <w:rPr>
          <w:rFonts w:ascii="Times New Roman" w:hAnsi="Times New Roman" w:cs="Times New Roman"/>
          <w:b/>
          <w:sz w:val="24"/>
          <w:szCs w:val="24"/>
        </w:rPr>
        <w:tab/>
      </w:r>
    </w:p>
    <w:p w:rsidR="001735D5" w:rsidRPr="00001C3F" w:rsidRDefault="001735D5" w:rsidP="001735D5">
      <w:pPr>
        <w:spacing w:after="0" w:line="240" w:lineRule="auto"/>
        <w:ind w:firstLine="709"/>
        <w:jc w:val="center"/>
        <w:rPr>
          <w:rFonts w:ascii="Times New Roman" w:hAnsi="Times New Roman" w:cs="Times New Roman"/>
          <w:sz w:val="24"/>
          <w:szCs w:val="24"/>
        </w:rPr>
      </w:pPr>
    </w:p>
    <w:p w:rsidR="001735D5" w:rsidRPr="00001C3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001C3F" w:rsidTr="00E74969">
        <w:tc>
          <w:tcPr>
            <w:tcW w:w="8755" w:type="dxa"/>
          </w:tcPr>
          <w:p w:rsidR="001735D5" w:rsidRPr="00001C3F" w:rsidRDefault="0032382B" w:rsidP="0032382B">
            <w:pPr>
              <w:jc w:val="both"/>
              <w:rPr>
                <w:sz w:val="24"/>
                <w:szCs w:val="24"/>
              </w:rPr>
            </w:pPr>
            <w:r w:rsidRPr="00001C3F">
              <w:rPr>
                <w:sz w:val="24"/>
                <w:szCs w:val="24"/>
              </w:rPr>
              <w:t xml:space="preserve">1. Пояснительная записка </w:t>
            </w:r>
            <w:r w:rsidR="003650B5" w:rsidRPr="00001C3F">
              <w:rPr>
                <w:sz w:val="24"/>
                <w:szCs w:val="24"/>
              </w:rPr>
              <w:t>…………………………………………</w:t>
            </w:r>
            <w:r w:rsidR="00001C3F" w:rsidRPr="00001C3F">
              <w:rPr>
                <w:sz w:val="24"/>
                <w:szCs w:val="24"/>
              </w:rPr>
              <w:t>……</w:t>
            </w:r>
            <w:r w:rsidR="00001C3F">
              <w:rPr>
                <w:sz w:val="24"/>
                <w:szCs w:val="24"/>
              </w:rPr>
              <w:t>……………….</w:t>
            </w:r>
          </w:p>
        </w:tc>
        <w:tc>
          <w:tcPr>
            <w:tcW w:w="703" w:type="dxa"/>
          </w:tcPr>
          <w:p w:rsidR="001735D5" w:rsidRPr="00001C3F" w:rsidRDefault="00CB00A9" w:rsidP="003650B5">
            <w:pPr>
              <w:jc w:val="right"/>
              <w:rPr>
                <w:sz w:val="24"/>
                <w:szCs w:val="24"/>
              </w:rPr>
            </w:pPr>
            <w:r w:rsidRPr="00001C3F">
              <w:rPr>
                <w:sz w:val="24"/>
                <w:szCs w:val="24"/>
              </w:rPr>
              <w:t>4</w:t>
            </w:r>
          </w:p>
        </w:tc>
      </w:tr>
      <w:tr w:rsidR="001735D5" w:rsidRPr="00001C3F" w:rsidTr="00E74969">
        <w:tc>
          <w:tcPr>
            <w:tcW w:w="8755" w:type="dxa"/>
          </w:tcPr>
          <w:p w:rsidR="001735D5" w:rsidRPr="00001C3F" w:rsidRDefault="00E74969" w:rsidP="0032382B">
            <w:pPr>
              <w:jc w:val="both"/>
              <w:rPr>
                <w:sz w:val="24"/>
                <w:szCs w:val="24"/>
              </w:rPr>
            </w:pPr>
            <w:r w:rsidRPr="00001C3F">
              <w:rPr>
                <w:sz w:val="24"/>
                <w:szCs w:val="24"/>
              </w:rPr>
              <w:t>2</w:t>
            </w:r>
            <w:r w:rsidR="0032382B" w:rsidRPr="00001C3F">
              <w:rPr>
                <w:sz w:val="24"/>
                <w:szCs w:val="24"/>
              </w:rPr>
              <w:t xml:space="preserve">. Методические рекомендации студентам </w:t>
            </w:r>
            <w:r w:rsidR="003650B5" w:rsidRPr="00001C3F">
              <w:rPr>
                <w:sz w:val="24"/>
                <w:szCs w:val="24"/>
              </w:rPr>
              <w:t>………………………</w:t>
            </w:r>
            <w:r w:rsidR="00CB00A9" w:rsidRPr="00001C3F">
              <w:rPr>
                <w:sz w:val="24"/>
                <w:szCs w:val="24"/>
              </w:rPr>
              <w:t>……</w:t>
            </w:r>
            <w:r w:rsidR="00001C3F">
              <w:rPr>
                <w:sz w:val="24"/>
                <w:szCs w:val="24"/>
              </w:rPr>
              <w:t>………………</w:t>
            </w:r>
          </w:p>
        </w:tc>
        <w:tc>
          <w:tcPr>
            <w:tcW w:w="703" w:type="dxa"/>
          </w:tcPr>
          <w:p w:rsidR="001735D5" w:rsidRPr="00001C3F" w:rsidRDefault="00940385" w:rsidP="003650B5">
            <w:pPr>
              <w:jc w:val="right"/>
              <w:rPr>
                <w:sz w:val="24"/>
                <w:szCs w:val="24"/>
              </w:rPr>
            </w:pPr>
            <w:r>
              <w:rPr>
                <w:sz w:val="24"/>
                <w:szCs w:val="24"/>
              </w:rPr>
              <w:t>4</w:t>
            </w:r>
          </w:p>
        </w:tc>
      </w:tr>
      <w:tr w:rsidR="0032382B" w:rsidRPr="00001C3F" w:rsidTr="00E74969">
        <w:tc>
          <w:tcPr>
            <w:tcW w:w="8755" w:type="dxa"/>
          </w:tcPr>
          <w:p w:rsidR="0032382B" w:rsidRPr="00001C3F" w:rsidRDefault="00E74969" w:rsidP="00CB00A9">
            <w:pPr>
              <w:jc w:val="both"/>
              <w:rPr>
                <w:sz w:val="24"/>
                <w:szCs w:val="24"/>
              </w:rPr>
            </w:pPr>
            <w:r w:rsidRPr="00001C3F">
              <w:rPr>
                <w:sz w:val="24"/>
                <w:szCs w:val="24"/>
              </w:rPr>
              <w:t>2</w:t>
            </w:r>
            <w:r w:rsidR="00CB00A9" w:rsidRPr="00001C3F">
              <w:rPr>
                <w:sz w:val="24"/>
                <w:szCs w:val="24"/>
              </w:rPr>
              <w:t xml:space="preserve">.1 Методические рекомендации по </w:t>
            </w:r>
            <w:r w:rsidR="00001C3F" w:rsidRPr="00001C3F">
              <w:rPr>
                <w:sz w:val="24"/>
                <w:szCs w:val="24"/>
              </w:rPr>
              <w:t xml:space="preserve">подготовке к лекционным занятиям </w:t>
            </w:r>
            <w:r w:rsidR="00001C3F">
              <w:rPr>
                <w:sz w:val="24"/>
                <w:szCs w:val="24"/>
              </w:rPr>
              <w:t>…………</w:t>
            </w:r>
          </w:p>
        </w:tc>
        <w:tc>
          <w:tcPr>
            <w:tcW w:w="703" w:type="dxa"/>
          </w:tcPr>
          <w:p w:rsidR="0032382B" w:rsidRPr="00001C3F" w:rsidRDefault="00940385" w:rsidP="003650B5">
            <w:pPr>
              <w:jc w:val="right"/>
              <w:rPr>
                <w:sz w:val="24"/>
                <w:szCs w:val="24"/>
              </w:rPr>
            </w:pPr>
            <w:r>
              <w:rPr>
                <w:sz w:val="24"/>
                <w:szCs w:val="24"/>
              </w:rPr>
              <w:t>4</w:t>
            </w:r>
          </w:p>
        </w:tc>
      </w:tr>
      <w:tr w:rsidR="00CB00A9" w:rsidRPr="00001C3F" w:rsidTr="00E74969">
        <w:tc>
          <w:tcPr>
            <w:tcW w:w="8755" w:type="dxa"/>
          </w:tcPr>
          <w:p w:rsidR="00CB00A9" w:rsidRPr="00001C3F" w:rsidRDefault="00E74969" w:rsidP="00655216">
            <w:pPr>
              <w:jc w:val="both"/>
              <w:rPr>
                <w:sz w:val="24"/>
                <w:szCs w:val="24"/>
              </w:rPr>
            </w:pPr>
            <w:r w:rsidRPr="00001C3F">
              <w:rPr>
                <w:sz w:val="24"/>
                <w:szCs w:val="24"/>
              </w:rPr>
              <w:t>2</w:t>
            </w:r>
            <w:r w:rsidR="00CB00A9" w:rsidRPr="00001C3F">
              <w:rPr>
                <w:sz w:val="24"/>
                <w:szCs w:val="24"/>
              </w:rPr>
              <w:t>.</w:t>
            </w:r>
            <w:r w:rsidR="00655216" w:rsidRPr="00001C3F">
              <w:rPr>
                <w:sz w:val="24"/>
                <w:szCs w:val="24"/>
              </w:rPr>
              <w:t>2</w:t>
            </w:r>
            <w:r w:rsidR="00CB00A9" w:rsidRPr="00001C3F">
              <w:rPr>
                <w:sz w:val="24"/>
                <w:szCs w:val="24"/>
              </w:rPr>
              <w:t xml:space="preserve"> Методические рекомендации по подготовке к практическим з</w:t>
            </w:r>
            <w:r w:rsidR="00001C3F">
              <w:rPr>
                <w:sz w:val="24"/>
                <w:szCs w:val="24"/>
              </w:rPr>
              <w:t>анятиям…</w:t>
            </w:r>
            <w:proofErr w:type="gramStart"/>
            <w:r w:rsidR="00001C3F">
              <w:rPr>
                <w:sz w:val="24"/>
                <w:szCs w:val="24"/>
              </w:rPr>
              <w:t>…….</w:t>
            </w:r>
            <w:proofErr w:type="gramEnd"/>
            <w:r w:rsidR="00001C3F">
              <w:rPr>
                <w:sz w:val="24"/>
                <w:szCs w:val="24"/>
              </w:rPr>
              <w:t>.</w:t>
            </w:r>
          </w:p>
        </w:tc>
        <w:tc>
          <w:tcPr>
            <w:tcW w:w="703" w:type="dxa"/>
          </w:tcPr>
          <w:p w:rsidR="00CB00A9" w:rsidRPr="00001C3F" w:rsidRDefault="00940385" w:rsidP="003650B5">
            <w:pPr>
              <w:jc w:val="right"/>
              <w:rPr>
                <w:sz w:val="24"/>
                <w:szCs w:val="24"/>
              </w:rPr>
            </w:pPr>
            <w:r>
              <w:rPr>
                <w:sz w:val="24"/>
                <w:szCs w:val="24"/>
              </w:rPr>
              <w:t>6</w:t>
            </w:r>
          </w:p>
        </w:tc>
      </w:tr>
      <w:tr w:rsidR="00001C3F" w:rsidRPr="00001C3F" w:rsidTr="00E74969">
        <w:tc>
          <w:tcPr>
            <w:tcW w:w="8755" w:type="dxa"/>
          </w:tcPr>
          <w:p w:rsidR="00001C3F" w:rsidRPr="00001C3F" w:rsidRDefault="00001C3F" w:rsidP="00001C3F">
            <w:pPr>
              <w:jc w:val="both"/>
              <w:rPr>
                <w:sz w:val="24"/>
                <w:szCs w:val="24"/>
              </w:rPr>
            </w:pPr>
            <w:r w:rsidRPr="00001C3F">
              <w:rPr>
                <w:sz w:val="24"/>
                <w:szCs w:val="24"/>
              </w:rPr>
              <w:t xml:space="preserve">2.3 Методические </w:t>
            </w:r>
            <w:r>
              <w:rPr>
                <w:sz w:val="24"/>
                <w:szCs w:val="24"/>
              </w:rPr>
              <w:t>рекомендации</w:t>
            </w:r>
            <w:r w:rsidRPr="00001C3F">
              <w:rPr>
                <w:sz w:val="24"/>
                <w:szCs w:val="24"/>
              </w:rPr>
              <w:t xml:space="preserve"> по подготовке к рубежному контролю……</w:t>
            </w:r>
            <w:r>
              <w:rPr>
                <w:sz w:val="24"/>
                <w:szCs w:val="24"/>
              </w:rPr>
              <w:t>……</w:t>
            </w:r>
          </w:p>
        </w:tc>
        <w:tc>
          <w:tcPr>
            <w:tcW w:w="703" w:type="dxa"/>
          </w:tcPr>
          <w:p w:rsidR="00001C3F" w:rsidRPr="00001C3F" w:rsidRDefault="00940385" w:rsidP="003650B5">
            <w:pPr>
              <w:jc w:val="right"/>
              <w:rPr>
                <w:sz w:val="24"/>
                <w:szCs w:val="24"/>
              </w:rPr>
            </w:pPr>
            <w:r>
              <w:rPr>
                <w:sz w:val="24"/>
                <w:szCs w:val="24"/>
              </w:rPr>
              <w:t>7</w:t>
            </w:r>
          </w:p>
        </w:tc>
      </w:tr>
      <w:tr w:rsidR="00001C3F" w:rsidRPr="00001C3F" w:rsidTr="00E74969">
        <w:tc>
          <w:tcPr>
            <w:tcW w:w="8755" w:type="dxa"/>
          </w:tcPr>
          <w:p w:rsidR="00001C3F" w:rsidRPr="00001C3F" w:rsidRDefault="00001C3F" w:rsidP="00655216">
            <w:pPr>
              <w:jc w:val="both"/>
              <w:rPr>
                <w:sz w:val="24"/>
                <w:szCs w:val="24"/>
              </w:rPr>
            </w:pPr>
            <w:r w:rsidRPr="00001C3F">
              <w:rPr>
                <w:sz w:val="24"/>
                <w:szCs w:val="24"/>
              </w:rPr>
              <w:t>2.4 Методические рекомендации по выполнению контрольной работы</w:t>
            </w:r>
            <w:r>
              <w:rPr>
                <w:sz w:val="24"/>
                <w:szCs w:val="24"/>
              </w:rPr>
              <w:t>…………….</w:t>
            </w:r>
          </w:p>
        </w:tc>
        <w:tc>
          <w:tcPr>
            <w:tcW w:w="703" w:type="dxa"/>
          </w:tcPr>
          <w:p w:rsidR="00001C3F" w:rsidRPr="00001C3F" w:rsidRDefault="00940385" w:rsidP="003650B5">
            <w:pPr>
              <w:jc w:val="right"/>
              <w:rPr>
                <w:sz w:val="24"/>
                <w:szCs w:val="24"/>
              </w:rPr>
            </w:pPr>
            <w:r>
              <w:rPr>
                <w:sz w:val="24"/>
                <w:szCs w:val="24"/>
              </w:rPr>
              <w:t>9</w:t>
            </w:r>
          </w:p>
        </w:tc>
      </w:tr>
      <w:tr w:rsidR="00CB00A9" w:rsidRPr="00001C3F" w:rsidTr="00E74969">
        <w:tc>
          <w:tcPr>
            <w:tcW w:w="8755" w:type="dxa"/>
          </w:tcPr>
          <w:p w:rsidR="00CB00A9" w:rsidRPr="00001C3F" w:rsidRDefault="00E74969" w:rsidP="00940385">
            <w:pPr>
              <w:jc w:val="both"/>
              <w:rPr>
                <w:sz w:val="24"/>
                <w:szCs w:val="24"/>
              </w:rPr>
            </w:pPr>
            <w:r w:rsidRPr="00001C3F">
              <w:rPr>
                <w:sz w:val="24"/>
                <w:szCs w:val="24"/>
              </w:rPr>
              <w:t>2</w:t>
            </w:r>
            <w:r w:rsidR="00CB00A9" w:rsidRPr="00001C3F">
              <w:rPr>
                <w:sz w:val="24"/>
                <w:szCs w:val="24"/>
              </w:rPr>
              <w:t>.</w:t>
            </w:r>
            <w:r w:rsidR="00940385">
              <w:rPr>
                <w:sz w:val="24"/>
                <w:szCs w:val="24"/>
              </w:rPr>
              <w:t>5</w:t>
            </w:r>
            <w:r w:rsidR="00CB00A9" w:rsidRPr="00001C3F">
              <w:rPr>
                <w:sz w:val="24"/>
                <w:szCs w:val="24"/>
              </w:rPr>
              <w:t xml:space="preserve"> Методические рекомендации по подготовке к экзамену……………</w:t>
            </w:r>
            <w:r w:rsidR="00001C3F">
              <w:rPr>
                <w:sz w:val="24"/>
                <w:szCs w:val="24"/>
              </w:rPr>
              <w:t>……………</w:t>
            </w:r>
          </w:p>
        </w:tc>
        <w:tc>
          <w:tcPr>
            <w:tcW w:w="703" w:type="dxa"/>
          </w:tcPr>
          <w:p w:rsidR="00CB00A9" w:rsidRPr="00001C3F" w:rsidRDefault="00940385" w:rsidP="003650B5">
            <w:pPr>
              <w:jc w:val="right"/>
              <w:rPr>
                <w:sz w:val="24"/>
                <w:szCs w:val="24"/>
              </w:rPr>
            </w:pPr>
            <w:r>
              <w:rPr>
                <w:sz w:val="24"/>
                <w:szCs w:val="24"/>
              </w:rPr>
              <w:t>11</w:t>
            </w:r>
          </w:p>
        </w:tc>
      </w:tr>
      <w:tr w:rsidR="00CB00A9" w:rsidRPr="00001C3F" w:rsidTr="00E74969">
        <w:tc>
          <w:tcPr>
            <w:tcW w:w="8755" w:type="dxa"/>
          </w:tcPr>
          <w:p w:rsidR="00CB00A9" w:rsidRPr="00001C3F" w:rsidRDefault="00E74969" w:rsidP="00CB00A9">
            <w:pPr>
              <w:jc w:val="both"/>
              <w:rPr>
                <w:sz w:val="24"/>
                <w:szCs w:val="24"/>
              </w:rPr>
            </w:pPr>
            <w:r w:rsidRPr="00001C3F">
              <w:rPr>
                <w:sz w:val="24"/>
                <w:szCs w:val="24"/>
              </w:rPr>
              <w:t>3 Планы практических занятий</w:t>
            </w:r>
            <w:r w:rsidR="00CB00A9" w:rsidRPr="00001C3F">
              <w:rPr>
                <w:sz w:val="24"/>
                <w:szCs w:val="24"/>
              </w:rPr>
              <w:t>………………………………</w:t>
            </w:r>
            <w:r w:rsidR="00001C3F" w:rsidRPr="00001C3F">
              <w:rPr>
                <w:sz w:val="24"/>
                <w:szCs w:val="24"/>
              </w:rPr>
              <w:t>……………</w:t>
            </w:r>
            <w:r w:rsidR="00001C3F">
              <w:rPr>
                <w:sz w:val="24"/>
                <w:szCs w:val="24"/>
              </w:rPr>
              <w:t>……………</w:t>
            </w:r>
          </w:p>
        </w:tc>
        <w:tc>
          <w:tcPr>
            <w:tcW w:w="703" w:type="dxa"/>
          </w:tcPr>
          <w:p w:rsidR="00CB00A9" w:rsidRPr="00001C3F" w:rsidRDefault="00940385" w:rsidP="003650B5">
            <w:pPr>
              <w:jc w:val="right"/>
              <w:rPr>
                <w:sz w:val="24"/>
                <w:szCs w:val="24"/>
              </w:rPr>
            </w:pPr>
            <w:r>
              <w:rPr>
                <w:sz w:val="24"/>
                <w:szCs w:val="24"/>
              </w:rPr>
              <w:t>12</w:t>
            </w:r>
          </w:p>
        </w:tc>
      </w:tr>
      <w:tr w:rsidR="0032382B" w:rsidRPr="00001C3F" w:rsidTr="00E74969">
        <w:tc>
          <w:tcPr>
            <w:tcW w:w="8755" w:type="dxa"/>
          </w:tcPr>
          <w:p w:rsidR="0032382B" w:rsidRPr="00001C3F" w:rsidRDefault="00E74969" w:rsidP="00E74969">
            <w:pPr>
              <w:jc w:val="both"/>
              <w:rPr>
                <w:sz w:val="24"/>
                <w:szCs w:val="24"/>
              </w:rPr>
            </w:pPr>
            <w:r w:rsidRPr="00001C3F">
              <w:rPr>
                <w:sz w:val="24"/>
                <w:szCs w:val="24"/>
              </w:rPr>
              <w:t xml:space="preserve">4 Вопросы для подготовки к экзамену по дисциплине «Административное право» </w:t>
            </w:r>
            <w:r w:rsidR="00CB00A9" w:rsidRPr="00001C3F">
              <w:rPr>
                <w:sz w:val="24"/>
                <w:szCs w:val="24"/>
              </w:rPr>
              <w:t>……………………………………………</w:t>
            </w:r>
            <w:r w:rsidR="00001C3F" w:rsidRPr="00001C3F">
              <w:rPr>
                <w:sz w:val="24"/>
                <w:szCs w:val="24"/>
              </w:rPr>
              <w:t>…</w:t>
            </w:r>
            <w:r w:rsidR="00001C3F">
              <w:rPr>
                <w:sz w:val="24"/>
                <w:szCs w:val="24"/>
              </w:rPr>
              <w:t>…………………………………………….</w:t>
            </w:r>
          </w:p>
        </w:tc>
        <w:tc>
          <w:tcPr>
            <w:tcW w:w="703" w:type="dxa"/>
          </w:tcPr>
          <w:p w:rsidR="0032382B" w:rsidRPr="00001C3F" w:rsidRDefault="00940385" w:rsidP="003650B5">
            <w:pPr>
              <w:jc w:val="right"/>
              <w:rPr>
                <w:sz w:val="24"/>
                <w:szCs w:val="24"/>
              </w:rPr>
            </w:pPr>
            <w:r>
              <w:rPr>
                <w:sz w:val="24"/>
                <w:szCs w:val="24"/>
              </w:rPr>
              <w:t>30</w:t>
            </w:r>
          </w:p>
        </w:tc>
      </w:tr>
      <w:tr w:rsidR="0032382B" w:rsidRPr="00001C3F" w:rsidTr="00E74969">
        <w:tc>
          <w:tcPr>
            <w:tcW w:w="8755" w:type="dxa"/>
          </w:tcPr>
          <w:p w:rsidR="0032382B" w:rsidRPr="00001C3F" w:rsidRDefault="00E74969" w:rsidP="00CB00A9">
            <w:pPr>
              <w:jc w:val="both"/>
              <w:rPr>
                <w:sz w:val="24"/>
                <w:szCs w:val="24"/>
              </w:rPr>
            </w:pPr>
            <w:r w:rsidRPr="00001C3F">
              <w:rPr>
                <w:sz w:val="24"/>
                <w:szCs w:val="24"/>
              </w:rPr>
              <w:t>5 Критерии оценки знаний студентов</w:t>
            </w:r>
            <w:r w:rsidR="00CB00A9" w:rsidRPr="00001C3F">
              <w:rPr>
                <w:sz w:val="24"/>
                <w:szCs w:val="24"/>
              </w:rPr>
              <w:t>…………………………………</w:t>
            </w:r>
            <w:r w:rsidR="00001C3F" w:rsidRPr="00001C3F">
              <w:rPr>
                <w:sz w:val="24"/>
                <w:szCs w:val="24"/>
              </w:rPr>
              <w:t>…</w:t>
            </w:r>
            <w:r w:rsidR="00001C3F">
              <w:rPr>
                <w:sz w:val="24"/>
                <w:szCs w:val="24"/>
              </w:rPr>
              <w:t>…………….</w:t>
            </w:r>
          </w:p>
        </w:tc>
        <w:tc>
          <w:tcPr>
            <w:tcW w:w="703" w:type="dxa"/>
          </w:tcPr>
          <w:p w:rsidR="0032382B" w:rsidRPr="00001C3F" w:rsidRDefault="00940385" w:rsidP="003650B5">
            <w:pPr>
              <w:jc w:val="right"/>
              <w:rPr>
                <w:sz w:val="24"/>
                <w:szCs w:val="24"/>
              </w:rPr>
            </w:pPr>
            <w:r>
              <w:rPr>
                <w:sz w:val="24"/>
                <w:szCs w:val="24"/>
              </w:rPr>
              <w:t>33</w:t>
            </w:r>
          </w:p>
        </w:tc>
      </w:tr>
      <w:tr w:rsidR="00CB00A9" w:rsidRPr="00001C3F" w:rsidTr="00E74969">
        <w:tc>
          <w:tcPr>
            <w:tcW w:w="8755" w:type="dxa"/>
          </w:tcPr>
          <w:p w:rsidR="00CB00A9" w:rsidRPr="00001C3F" w:rsidRDefault="00CB00A9" w:rsidP="001735D5">
            <w:pPr>
              <w:jc w:val="both"/>
              <w:rPr>
                <w:sz w:val="24"/>
                <w:szCs w:val="24"/>
              </w:rPr>
            </w:pPr>
            <w:r w:rsidRPr="00001C3F">
              <w:rPr>
                <w:sz w:val="24"/>
                <w:szCs w:val="24"/>
              </w:rPr>
              <w:t>Список рекомендуемых источников………</w:t>
            </w:r>
            <w:proofErr w:type="gramStart"/>
            <w:r w:rsidRPr="00001C3F">
              <w:rPr>
                <w:sz w:val="24"/>
                <w:szCs w:val="24"/>
              </w:rPr>
              <w:t>……</w:t>
            </w:r>
            <w:r w:rsidR="00E74969" w:rsidRPr="00001C3F">
              <w:rPr>
                <w:sz w:val="24"/>
                <w:szCs w:val="24"/>
              </w:rPr>
              <w:t>.</w:t>
            </w:r>
            <w:proofErr w:type="gramEnd"/>
            <w:r w:rsidR="00E74969" w:rsidRPr="00001C3F">
              <w:rPr>
                <w:sz w:val="24"/>
                <w:szCs w:val="24"/>
              </w:rPr>
              <w:t>.</w:t>
            </w:r>
            <w:r w:rsidRPr="00001C3F">
              <w:rPr>
                <w:sz w:val="24"/>
                <w:szCs w:val="24"/>
              </w:rPr>
              <w:t>………………………</w:t>
            </w:r>
            <w:r w:rsidR="00001C3F">
              <w:rPr>
                <w:sz w:val="24"/>
                <w:szCs w:val="24"/>
              </w:rPr>
              <w:t>……………..</w:t>
            </w:r>
          </w:p>
        </w:tc>
        <w:tc>
          <w:tcPr>
            <w:tcW w:w="703" w:type="dxa"/>
          </w:tcPr>
          <w:p w:rsidR="00CB00A9" w:rsidRPr="00001C3F" w:rsidRDefault="00940385" w:rsidP="00B43354">
            <w:pPr>
              <w:jc w:val="right"/>
              <w:rPr>
                <w:sz w:val="24"/>
                <w:szCs w:val="24"/>
              </w:rPr>
            </w:pPr>
            <w:r>
              <w:rPr>
                <w:sz w:val="24"/>
                <w:szCs w:val="24"/>
              </w:rPr>
              <w:t>35</w:t>
            </w:r>
          </w:p>
        </w:tc>
      </w:tr>
    </w:tbl>
    <w:p w:rsidR="001735D5" w:rsidRPr="00001C3F" w:rsidRDefault="001735D5" w:rsidP="001735D5">
      <w:pPr>
        <w:spacing w:after="0" w:line="240" w:lineRule="auto"/>
        <w:ind w:firstLine="709"/>
        <w:jc w:val="both"/>
        <w:rPr>
          <w:rFonts w:ascii="Times New Roman" w:hAnsi="Times New Roman" w:cs="Times New Roman"/>
          <w:sz w:val="24"/>
          <w:szCs w:val="24"/>
        </w:rPr>
      </w:pPr>
    </w:p>
    <w:p w:rsidR="001735D5" w:rsidRDefault="001735D5" w:rsidP="001735D5">
      <w:pPr>
        <w:spacing w:after="0" w:line="240" w:lineRule="auto"/>
        <w:ind w:firstLine="709"/>
        <w:jc w:val="center"/>
        <w:rPr>
          <w:rFonts w:ascii="Times New Roman" w:hAnsi="Times New Roman" w:cs="Times New Roman"/>
          <w:sz w:val="28"/>
          <w:szCs w:val="28"/>
        </w:rPr>
      </w:pPr>
    </w:p>
    <w:p w:rsidR="001735D5" w:rsidRDefault="001735D5" w:rsidP="00853F06">
      <w:pPr>
        <w:spacing w:after="0" w:line="240" w:lineRule="auto"/>
        <w:ind w:firstLine="709"/>
        <w:jc w:val="both"/>
        <w:rPr>
          <w:rFonts w:ascii="Times New Roman" w:hAnsi="Times New Roman" w:cs="Times New Roman"/>
          <w:sz w:val="28"/>
          <w:szCs w:val="28"/>
        </w:rPr>
      </w:pPr>
    </w:p>
    <w:p w:rsidR="001735D5" w:rsidRDefault="001735D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CB00A9" w:rsidRDefault="00CB00A9" w:rsidP="00853F06">
      <w:pPr>
        <w:spacing w:after="0" w:line="240" w:lineRule="auto"/>
        <w:ind w:firstLine="709"/>
        <w:jc w:val="both"/>
        <w:rPr>
          <w:rFonts w:ascii="Times New Roman" w:hAnsi="Times New Roman" w:cs="Times New Roman"/>
          <w:sz w:val="28"/>
          <w:szCs w:val="28"/>
        </w:rPr>
      </w:pPr>
    </w:p>
    <w:p w:rsidR="00CB00A9" w:rsidRDefault="00CB00A9"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655216" w:rsidRDefault="00655216" w:rsidP="00853F06">
      <w:pPr>
        <w:spacing w:after="0" w:line="240" w:lineRule="auto"/>
        <w:ind w:firstLine="709"/>
        <w:jc w:val="both"/>
        <w:rPr>
          <w:rFonts w:ascii="Times New Roman" w:hAnsi="Times New Roman" w:cs="Times New Roman"/>
          <w:sz w:val="28"/>
          <w:szCs w:val="28"/>
        </w:rPr>
      </w:pPr>
    </w:p>
    <w:p w:rsidR="00655216" w:rsidRDefault="00655216" w:rsidP="00853F06">
      <w:pPr>
        <w:spacing w:after="0" w:line="240" w:lineRule="auto"/>
        <w:ind w:firstLine="709"/>
        <w:jc w:val="both"/>
        <w:rPr>
          <w:rFonts w:ascii="Times New Roman" w:hAnsi="Times New Roman" w:cs="Times New Roman"/>
          <w:sz w:val="28"/>
          <w:szCs w:val="28"/>
        </w:rPr>
      </w:pPr>
    </w:p>
    <w:p w:rsidR="007300BB" w:rsidRDefault="007300BB" w:rsidP="00853F06">
      <w:pPr>
        <w:spacing w:after="0" w:line="240" w:lineRule="auto"/>
        <w:ind w:firstLine="709"/>
        <w:jc w:val="both"/>
        <w:rPr>
          <w:rFonts w:ascii="Times New Roman" w:hAnsi="Times New Roman" w:cs="Times New Roman"/>
          <w:sz w:val="28"/>
          <w:szCs w:val="28"/>
        </w:rPr>
      </w:pPr>
    </w:p>
    <w:p w:rsidR="007300BB" w:rsidRDefault="007300BB" w:rsidP="00853F06">
      <w:pPr>
        <w:spacing w:after="0" w:line="240" w:lineRule="auto"/>
        <w:ind w:firstLine="709"/>
        <w:jc w:val="both"/>
        <w:rPr>
          <w:rFonts w:ascii="Times New Roman" w:hAnsi="Times New Roman" w:cs="Times New Roman"/>
          <w:sz w:val="28"/>
          <w:szCs w:val="28"/>
        </w:rPr>
      </w:pPr>
    </w:p>
    <w:p w:rsidR="00F37F18" w:rsidRDefault="00F37F18" w:rsidP="00853F06">
      <w:pPr>
        <w:spacing w:after="0" w:line="240" w:lineRule="auto"/>
        <w:ind w:firstLine="709"/>
        <w:jc w:val="both"/>
        <w:rPr>
          <w:rFonts w:ascii="Times New Roman" w:hAnsi="Times New Roman" w:cs="Times New Roman"/>
          <w:sz w:val="28"/>
          <w:szCs w:val="28"/>
        </w:rPr>
      </w:pPr>
    </w:p>
    <w:p w:rsidR="00E74969" w:rsidRDefault="00E74969" w:rsidP="00853F06">
      <w:pPr>
        <w:spacing w:after="0" w:line="240" w:lineRule="auto"/>
        <w:ind w:firstLine="709"/>
        <w:jc w:val="both"/>
        <w:rPr>
          <w:rFonts w:ascii="Times New Roman" w:hAnsi="Times New Roman" w:cs="Times New Roman"/>
          <w:sz w:val="28"/>
          <w:szCs w:val="28"/>
        </w:rPr>
      </w:pPr>
    </w:p>
    <w:p w:rsidR="00001C3F" w:rsidRDefault="00001C3F" w:rsidP="00853F06">
      <w:pPr>
        <w:spacing w:after="0" w:line="240" w:lineRule="auto"/>
        <w:ind w:firstLine="709"/>
        <w:jc w:val="both"/>
        <w:rPr>
          <w:rFonts w:ascii="Times New Roman" w:hAnsi="Times New Roman" w:cs="Times New Roman"/>
          <w:sz w:val="28"/>
          <w:szCs w:val="28"/>
        </w:rPr>
      </w:pPr>
    </w:p>
    <w:p w:rsidR="00001C3F" w:rsidRDefault="00001C3F"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853F06" w:rsidRPr="00001C3F" w:rsidRDefault="0032382B"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1.</w:t>
      </w:r>
      <w:r w:rsidRPr="00001C3F">
        <w:rPr>
          <w:rFonts w:ascii="Times New Roman" w:hAnsi="Times New Roman" w:cs="Times New Roman"/>
          <w:b/>
          <w:sz w:val="24"/>
          <w:szCs w:val="24"/>
        </w:rPr>
        <w:tab/>
        <w:t>Пояснительная записка</w:t>
      </w:r>
    </w:p>
    <w:p w:rsidR="00F43C96" w:rsidRPr="00001C3F" w:rsidRDefault="00F43C96" w:rsidP="00853F06">
      <w:pPr>
        <w:spacing w:after="0" w:line="240" w:lineRule="auto"/>
        <w:ind w:firstLine="709"/>
        <w:jc w:val="both"/>
        <w:rPr>
          <w:rFonts w:ascii="Times New Roman" w:hAnsi="Times New Roman" w:cs="Times New Roman"/>
          <w:sz w:val="24"/>
          <w:szCs w:val="24"/>
        </w:rPr>
      </w:pPr>
    </w:p>
    <w:p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Административное право, как отрасль права обладает специфической структурой и требует определенного подхода к ее изучению.  Современное российское административное право регулирует отношения, возникающие в процессе государственно-управленческой деятельности в различных сферах — хозяйственной, социально-культурной и административно-политической. Нормами административного права регулируются общественные отношения, в которых обязательным участником являются органы, осуществляющие государственное управление как на федеральном, так и на региональном уровне. </w:t>
      </w:r>
    </w:p>
    <w:p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конституционным принципом разделения властей эти органы являются органами исполнительной власти. Их деятельность является управленческой, исполнительной и внесудебной. Исполнительная власть в системе разделения властей призвана обеспечивать реализацию законодательных актов и исполнение их всеми организациями и гражданами. Административно-правовые нормы касаются жизни каждого человека, ибо направлены на охрану и защиту их прав и свобод, обеспечения благоприятных условий жизнедеятельности.</w:t>
      </w:r>
      <w:r w:rsid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административного права предполагает анализ и исследование административно-правовых норм, которые обеспечивают удовлетворение публичных интересов, регулируют деятельность субъектов, обладающих властными полномочиями, определяют взаимоотношения государственных органов и граждан, вопросов правотворчества и применения этих правовых норм.</w:t>
      </w:r>
    </w:p>
    <w:p w:rsidR="0043768A"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административном праве определены законные границы деятельности органов государственного управления и их должностных лиц, установлены правовые механизмы, позволяющие сдерживать государственное воздействие на граждан и организации, вне зависимости от формы собственности, закреплены правовые формы защиты граждан от злоупотребления государственной властью, в том числе возможность обжаловать незаконные решения властных субъектов.  Одной из важнейших тенденций в сфере административного права является выделение из этой отрасли процессуальных норм и формирование самостоятельной отрасли административно-процессуального права (административного процесса)</w:t>
      </w:r>
      <w:r w:rsidR="0043768A" w:rsidRPr="00001C3F">
        <w:rPr>
          <w:rFonts w:ascii="Times New Roman" w:hAnsi="Times New Roman" w:cs="Times New Roman"/>
          <w:sz w:val="24"/>
          <w:szCs w:val="24"/>
        </w:rPr>
        <w:t>.</w:t>
      </w:r>
    </w:p>
    <w:p w:rsidR="00B652FF" w:rsidRPr="00001C3F" w:rsidRDefault="00B652FF" w:rsidP="00B652FF">
      <w:pPr>
        <w:suppressAutoHyphens/>
        <w:spacing w:after="0" w:line="240" w:lineRule="auto"/>
        <w:ind w:firstLine="709"/>
        <w:jc w:val="both"/>
        <w:rPr>
          <w:rFonts w:ascii="Times New Roman" w:eastAsia="Calibri" w:hAnsi="Times New Roman" w:cs="Times New Roman"/>
          <w:sz w:val="24"/>
          <w:szCs w:val="24"/>
        </w:rPr>
      </w:pPr>
    </w:p>
    <w:p w:rsidR="00F37F18" w:rsidRPr="00001C3F" w:rsidRDefault="00F37F18" w:rsidP="00B652FF">
      <w:pPr>
        <w:suppressAutoHyphens/>
        <w:spacing w:after="0" w:line="240" w:lineRule="auto"/>
        <w:ind w:firstLine="709"/>
        <w:jc w:val="both"/>
        <w:rPr>
          <w:rFonts w:ascii="Times New Roman" w:eastAsia="Calibri" w:hAnsi="Times New Roman" w:cs="Times New Roman"/>
          <w:sz w:val="24"/>
          <w:szCs w:val="24"/>
        </w:rPr>
      </w:pPr>
    </w:p>
    <w:p w:rsidR="0032382B" w:rsidRPr="00001C3F" w:rsidRDefault="00F37F18" w:rsidP="00853F06">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Методические рекомендации студентам</w:t>
      </w:r>
    </w:p>
    <w:p w:rsidR="0043768A" w:rsidRPr="00001C3F" w:rsidRDefault="0043768A" w:rsidP="00853F06">
      <w:pPr>
        <w:spacing w:after="0" w:line="240" w:lineRule="auto"/>
        <w:ind w:firstLine="709"/>
        <w:jc w:val="both"/>
        <w:rPr>
          <w:rFonts w:ascii="Times New Roman" w:hAnsi="Times New Roman" w:cs="Times New Roman"/>
          <w:sz w:val="24"/>
          <w:szCs w:val="24"/>
        </w:rPr>
      </w:pPr>
    </w:p>
    <w:p w:rsidR="00C76B64" w:rsidRPr="00001C3F" w:rsidRDefault="00F37F18"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xml:space="preserve">.1 Методические рекомендации </w:t>
      </w:r>
      <w:r w:rsidR="00CB00A9" w:rsidRPr="00001C3F">
        <w:rPr>
          <w:rFonts w:ascii="Times New Roman" w:hAnsi="Times New Roman" w:cs="Times New Roman"/>
          <w:b/>
          <w:sz w:val="24"/>
          <w:szCs w:val="24"/>
        </w:rPr>
        <w:t xml:space="preserve">по </w:t>
      </w:r>
      <w:r w:rsidR="00001C3F" w:rsidRPr="00001C3F">
        <w:rPr>
          <w:rFonts w:ascii="Times New Roman" w:hAnsi="Times New Roman" w:cs="Times New Roman"/>
          <w:b/>
          <w:sz w:val="24"/>
          <w:szCs w:val="24"/>
        </w:rPr>
        <w:t>подготовке к лекционным занятиям</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F37F18" w:rsidRPr="00001C3F" w:rsidRDefault="00F37F18"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относится к наиболее мобильным отраслям российского права, что обусловлено необходимостью оперативности осуществления исполнительно-распорядительной деятельности в целом. В связи с этим студенты должны систематически и глубоко изучать важнейшие темы курса, следить за изменениями в законодательстве, регулирующем общественные отношения в сфере российского государственного управления (осуществления исполнительной власти). Такие государственные правовые акты публикуются в «Собрании законодательства РФ», «Бюллетене нормативных актов федеральных органов исполнительной власти», Российской газете, Парламентской газете и некоторых других источниках.</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Следует иметь в виду, что в соответствии с ч. 1 ст. 72 Конституции Российской Федерации административное и административно-процессуальное законодательство находятся в совместном ведении Российской Федерации и ее субъектов. По предметам совместного ведения издаются Федеральные законы и принимаемые в соответствии с </w:t>
      </w:r>
      <w:r w:rsidRPr="00001C3F">
        <w:rPr>
          <w:rFonts w:ascii="Times New Roman" w:hAnsi="Times New Roman" w:cs="Times New Roman"/>
          <w:sz w:val="24"/>
          <w:szCs w:val="24"/>
        </w:rPr>
        <w:lastRenderedPageBreak/>
        <w:t>ними законы и иные нормативные правовые акты субъектов Российской Федерации. Вне пределов ведения Российской Федерации ее субъекты обладают всей полнотой государственной власти и осуществляют собственное правовое регулирование. Данный объективный фактор нацеливает на систематическое и глубокое изучение административного законодательства и иного правотворчества субъектов РФ, которые публикуются в соответствующих региональных изданиях (например, газета «Оренбуржье» в Оренбургской области).</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Сложность изучения данной отрасли российского права заключается в большом количестве действующих и вновь принимаемых правовых актов, регламентирующих деятельность исполнительной власти. В то же время в современных учебниках по этому курсу, недостаточно полно отражены теоретические проблемы государственного управления. Учебники значительно отличаются один от другого системно-структурным изложением учебного материала. Учитывая это, кафедра юриспруденции рекомендует студентам изучать курс «Административное право» по разным учебным и научным источникам.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 xml:space="preserve">Участие студентов в лекционных и практических занятиях </w:t>
      </w:r>
      <w:r w:rsidR="00F37F18" w:rsidRPr="00001C3F">
        <w:rPr>
          <w:rFonts w:ascii="Times New Roman" w:hAnsi="Times New Roman" w:cs="Times New Roman"/>
          <w:sz w:val="24"/>
          <w:szCs w:val="24"/>
        </w:rPr>
        <w:t xml:space="preserve">(семинарах) </w:t>
      </w:r>
      <w:r w:rsidRPr="00001C3F">
        <w:rPr>
          <w:rFonts w:ascii="Times New Roman" w:hAnsi="Times New Roman" w:cs="Times New Roman"/>
          <w:sz w:val="24"/>
          <w:szCs w:val="24"/>
        </w:rPr>
        <w:t xml:space="preserve">является обязательным условием выполнения учебного плана. Студенты, не участвующие в таких занятиях и не получившие зачета по каждой теме, не допускаются к итоговому экзамену как не выполнившие учебный план. </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Лекция </w:t>
      </w:r>
      <w:r w:rsidRPr="00001C3F">
        <w:rPr>
          <w:rFonts w:ascii="Times New Roman" w:hAnsi="Times New Roman" w:cs="Times New Roman"/>
          <w:sz w:val="24"/>
          <w:szCs w:val="24"/>
        </w:rPr>
        <w:t>–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w:t>
      </w:r>
      <w:r w:rsidRPr="00001C3F">
        <w:rPr>
          <w:sz w:val="24"/>
          <w:szCs w:val="24"/>
        </w:rPr>
        <w:t xml:space="preserve"> </w:t>
      </w:r>
      <w:r w:rsidRPr="00001C3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учебного материала по теме курса можно считать законченным лишь тогда, когда студент полностью разобрался в материале и может самостоятельно отвечать на все вопросы темы, обосновывая их соответствующими положениями действующих норм административного права и теоретических источников.</w:t>
      </w:r>
    </w:p>
    <w:p w:rsidR="00C76B64"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Для </w:t>
      </w:r>
      <w:r w:rsidR="00F37F18" w:rsidRPr="00001C3F">
        <w:rPr>
          <w:rFonts w:ascii="Times New Roman" w:hAnsi="Times New Roman" w:cs="Times New Roman"/>
          <w:sz w:val="24"/>
          <w:szCs w:val="24"/>
        </w:rPr>
        <w:t xml:space="preserve">проработки и повторения лекционного материала и материала учебников и учебных пособий </w:t>
      </w:r>
      <w:r w:rsidRPr="00001C3F">
        <w:rPr>
          <w:rFonts w:ascii="Times New Roman" w:hAnsi="Times New Roman" w:cs="Times New Roman"/>
          <w:sz w:val="24"/>
          <w:szCs w:val="24"/>
        </w:rPr>
        <w:t xml:space="preserve">студенты могут воспользоваться электронной библиотекой ВУЗа, расположенной по электронному адресу http://library.bgti.ru, где они имеют возможность </w:t>
      </w:r>
      <w:r w:rsidRPr="00001C3F">
        <w:rPr>
          <w:rFonts w:ascii="Times New Roman" w:hAnsi="Times New Roman" w:cs="Times New Roman"/>
          <w:sz w:val="24"/>
          <w:szCs w:val="24"/>
        </w:rPr>
        <w:lastRenderedPageBreak/>
        <w:t>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r w:rsidR="00C76B64" w:rsidRPr="00001C3F">
        <w:rPr>
          <w:rFonts w:ascii="Times New Roman" w:hAnsi="Times New Roman" w:cs="Times New Roman"/>
          <w:sz w:val="24"/>
          <w:szCs w:val="24"/>
        </w:rPr>
        <w:t>.</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C76B64" w:rsidRPr="00001C3F" w:rsidRDefault="00E74969"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Практическое занятие (семинар) </w:t>
      </w:r>
      <w:r w:rsidRPr="00001C3F">
        <w:rPr>
          <w:rFonts w:ascii="Times New Roman" w:hAnsi="Times New Roman" w:cs="Times New Roman"/>
          <w:sz w:val="24"/>
          <w:szCs w:val="24"/>
        </w:rPr>
        <w:t>–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«Административное право» и овладение навыками ее применения в практической деятельности в правоприменительной сфере. 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Практические занятия (семинары) имеют своей целью помочь студентам научиться глубоко разбираться в наиболее сложных теоретических положениях учебного курса. Они способствуют выработке навыков и умений самостоятельной работы с научно-теоретическими и нормативными источниками. Практические занятия призваны обеспечить правильное и четкое использование полученных знаний в правоприменительной и правоохранительной деятельности, выработать навыки составления административно-процессуальных актов и применения правовых норм к конкретным юридическим фактам.</w:t>
      </w: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Предусмотренные рабочей программой практические занятия (семинары) охватывают только наиболее важные вопросы, требующие глубокого усвоения: административные правоотношения, формы и методы государственного управления, структура и система органов исполнительной власти, институт административной ответственности, производство по делам об административных правонарушениях, административно-правовые основы управления социально-культурной деятельностью, в административно-политической сфере и др.</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Подготовка студента к практическому занятию - является одним из основных и трудоёмких видов учебной деятельности. </w:t>
      </w:r>
      <w:r w:rsidR="00F37F18" w:rsidRPr="00001C3F">
        <w:rPr>
          <w:rFonts w:ascii="Times New Roman" w:hAnsi="Times New Roman" w:cs="Times New Roman"/>
          <w:sz w:val="24"/>
          <w:szCs w:val="24"/>
        </w:rPr>
        <w:t xml:space="preserve">В связи с этим большое значение придается </w:t>
      </w:r>
      <w:r w:rsidR="00F37F18" w:rsidRPr="00001C3F">
        <w:rPr>
          <w:rFonts w:ascii="Times New Roman" w:hAnsi="Times New Roman" w:cs="Times New Roman"/>
          <w:i/>
          <w:sz w:val="24"/>
          <w:szCs w:val="24"/>
        </w:rPr>
        <w:t>самостоятельной работе</w:t>
      </w:r>
      <w:r w:rsidR="00F37F18" w:rsidRPr="00001C3F">
        <w:rPr>
          <w:rFonts w:ascii="Times New Roman" w:hAnsi="Times New Roman" w:cs="Times New Roman"/>
          <w:sz w:val="24"/>
          <w:szCs w:val="24"/>
        </w:rPr>
        <w:t xml:space="preserve"> студентов. При наличии определенной подготовки и навыков работы с нормативными и учебными материалами это не должно представлять каких-либо значительных трудностей. Нужна систематичность и внимательность при подготовке к </w:t>
      </w:r>
      <w:r w:rsidRPr="00001C3F">
        <w:rPr>
          <w:rFonts w:ascii="Times New Roman" w:hAnsi="Times New Roman" w:cs="Times New Roman"/>
          <w:sz w:val="24"/>
          <w:szCs w:val="24"/>
        </w:rPr>
        <w:t>опросу</w:t>
      </w:r>
      <w:r w:rsidR="00F37F18" w:rsidRPr="00001C3F">
        <w:rPr>
          <w:rFonts w:ascii="Times New Roman" w:hAnsi="Times New Roman" w:cs="Times New Roman"/>
          <w:sz w:val="24"/>
          <w:szCs w:val="24"/>
        </w:rPr>
        <w:t xml:space="preserve"> при начале практических занятий в процессе самостоятельной подготовки. Самостоятельна работа во время обучения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Самостоятельная работа студента при подготовке к практическому занятию (семинару) включает в себя:</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практического занятия;</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выносимые на самостоятельное изучение;</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выполнение заданий по самоподготовке (решение практических задач, выполнение практических заданий (составление схем, таблиц, проведение сравнительного анализа и др.), выполнение практико-ориентированных заданий (задач)) по рекомендации преподавателя.</w:t>
      </w:r>
    </w:p>
    <w:p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Осуществляя подготовку ответов на вопросы практического занятия (семинара)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 Дополнительную информацию рекомендуется оформлять в виде сообщений. Поиск дополнительной информации студенту рекомендуется осуществлять на официальных сайтах государственных органов.</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Подготовка ответов на вопросы, выносимые на самостоятельное изучение включает в себя выполнение следующих действий:</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материалов рекомендуемой учебной литературы;</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 изучение </w:t>
      </w:r>
      <w:proofErr w:type="gramStart"/>
      <w:r w:rsidRPr="00001C3F">
        <w:rPr>
          <w:rFonts w:ascii="Times New Roman" w:hAnsi="Times New Roman" w:cs="Times New Roman"/>
          <w:sz w:val="24"/>
          <w:szCs w:val="24"/>
        </w:rPr>
        <w:t>положений</w:t>
      </w:r>
      <w:proofErr w:type="gramEnd"/>
      <w:r w:rsidRPr="00001C3F">
        <w:rPr>
          <w:rFonts w:ascii="Times New Roman" w:hAnsi="Times New Roman" w:cs="Times New Roman"/>
          <w:sz w:val="24"/>
          <w:szCs w:val="24"/>
        </w:rPr>
        <w:t xml:space="preserve"> соответствующих нормативных правовых актов (федерального, регионального уровня);</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 </w:t>
      </w:r>
      <w:r w:rsidR="00BE7D85" w:rsidRPr="00001C3F">
        <w:rPr>
          <w:rFonts w:ascii="Times New Roman" w:hAnsi="Times New Roman" w:cs="Times New Roman"/>
          <w:sz w:val="24"/>
          <w:szCs w:val="24"/>
        </w:rPr>
        <w:t>составление и дополнение конспекта по соответствующей тематике;</w:t>
      </w:r>
    </w:p>
    <w:p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обозначение проблемных вопросов по рассматриваемой теме.</w:t>
      </w:r>
    </w:p>
    <w:p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924BF" w:rsidRPr="00001C3F" w:rsidRDefault="00A924BF" w:rsidP="00D4751D">
      <w:pPr>
        <w:spacing w:after="0" w:line="240" w:lineRule="auto"/>
        <w:ind w:firstLine="709"/>
        <w:jc w:val="both"/>
        <w:rPr>
          <w:rFonts w:ascii="Times New Roman" w:hAnsi="Times New Roman" w:cs="Times New Roman"/>
          <w:sz w:val="24"/>
          <w:szCs w:val="24"/>
        </w:rPr>
      </w:pPr>
    </w:p>
    <w:p w:rsidR="00001C3F" w:rsidRPr="00001C3F" w:rsidRDefault="00E74969" w:rsidP="00001C3F">
      <w:pPr>
        <w:tabs>
          <w:tab w:val="left" w:pos="2955"/>
        </w:tabs>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3</w:t>
      </w:r>
      <w:r w:rsidR="00C76B64" w:rsidRPr="00001C3F">
        <w:rPr>
          <w:rFonts w:ascii="Times New Roman" w:hAnsi="Times New Roman" w:cs="Times New Roman"/>
          <w:b/>
          <w:sz w:val="24"/>
          <w:szCs w:val="24"/>
        </w:rPr>
        <w:t xml:space="preserve"> </w:t>
      </w:r>
      <w:r w:rsidR="00001C3F" w:rsidRPr="00001C3F">
        <w:rPr>
          <w:rFonts w:ascii="Times New Roman" w:hAnsi="Times New Roman" w:cs="Times New Roman"/>
          <w:b/>
          <w:sz w:val="24"/>
          <w:szCs w:val="24"/>
        </w:rPr>
        <w:t>Методические рекомендации по подготовке к рубежному контролю</w:t>
      </w:r>
    </w:p>
    <w:p w:rsidR="00001C3F" w:rsidRPr="00001C3F" w:rsidRDefault="00001C3F" w:rsidP="00001C3F">
      <w:pPr>
        <w:spacing w:after="0" w:line="240" w:lineRule="auto"/>
        <w:ind w:firstLine="709"/>
        <w:jc w:val="both"/>
        <w:rPr>
          <w:rFonts w:ascii="Times New Roman" w:hAnsi="Times New Roman" w:cs="Times New Roman"/>
          <w:sz w:val="24"/>
          <w:szCs w:val="24"/>
        </w:rPr>
      </w:pP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001C3F">
        <w:rPr>
          <w:rFonts w:ascii="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Рубежный контроль проходит в форме устного собеседования.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Темы, выносимые на рубежный контроль № 1:</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предмет, методы, система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Административно-правовой статус физических лиц и органов государственной власти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Государственные и негосударственные организации как субъекты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 для устного опроса: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Предмет и методы административного права (предписание, дозволение, запрет)</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Административно-правовое регулирование (нормативное, индивидуальное, договорное)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Специальный административно-правовой режим (САПР): понятие,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Режим ЧП: основания и порядок введения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Режим ВП: основания и порядок введения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Права и обязанности граждан в сфере административно-правовых отношений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Права и обязанности иностранных граждан в сфере административно-правовых отношений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Обращение гражданина: понятие, правовая база,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Государственный служащий: понятие, виды, порядок поступления на службу</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Права, обязанности, запреты и ограничения для государственного служащего</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Функции Президента РФ в сфере осуществления исполнительной власти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Федеральные органы исполнительной власти: система и порядок образования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Органы исполнительной власти субъектов РФ. Органы исполнительной власти Оренбургской области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Общественные объединения как субъекты АП: понятие, правовая база,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Понятие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Признаки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Объект административного правонарушения (общий, родовой, непосредственный)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Объективная сторона административного правонарушения (формальные, материальные составы правонарушений)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Субъекты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Субъективная сторона административного правонарушения (вина правонарушителя, мотивы совершения правонарушения, цель)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Понятие и признаки административной ответственности (общественная опасность, противоправность, виновность и наказуемость)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Освобождение от административной ответственности (крайняя необходимость, невменяемость, малозначительность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Ограничение административной ответственности (например, ст. 2.4 КоАП, ч. 3 ст. 2.6 КоАП, ч. 2 ст. 2.3 КоАП, ст. 2.5 КоАП, ч. 2 ст. 3.9 КоАП)</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наказание: понятие и цель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25) Виды административных наказаний (10 видов названные в ст. 3.2 КоАП РФ)</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Темы, выносимые на рубежный контроль № 2:</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2.</w:t>
      </w:r>
      <w:r w:rsidRPr="00001C3F">
        <w:rPr>
          <w:rFonts w:ascii="Times New Roman" w:hAnsi="Times New Roman" w:cs="Times New Roman"/>
          <w:sz w:val="24"/>
          <w:szCs w:val="24"/>
        </w:rPr>
        <w:tab/>
        <w:t>Организационно-правовые способы обеспечения законности и дисциплины в деятельности субъектов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Административное управление в сфере экономики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w:t>
      </w:r>
      <w:r>
        <w:rPr>
          <w:rFonts w:ascii="Times New Roman" w:hAnsi="Times New Roman" w:cs="Times New Roman"/>
          <w:sz w:val="24"/>
          <w:szCs w:val="24"/>
        </w:rPr>
        <w:t xml:space="preserve"> для устного опроса</w:t>
      </w:r>
      <w:r w:rsidRPr="00001C3F">
        <w:rPr>
          <w:rFonts w:ascii="Times New Roman" w:hAnsi="Times New Roman" w:cs="Times New Roman"/>
          <w:sz w:val="24"/>
          <w:szCs w:val="24"/>
        </w:rPr>
        <w:t>:</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и признаки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Состав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Виды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Понятие и основные черты административной ответственности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Освобождение от административной ответственности. Ограничение административной ответственности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Понятие и виды административных наказаний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Особенности административной ответственности организаций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Законность: понятие, принципы законности, роль органов государственной власти и местного самоуправления в обеспечении законности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Государственные контроль: понятие и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Президентский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Парламентский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Административный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Судебный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Прокурорский надзор</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Административный надзор</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Обращения граждан в органы государственной власти и органы местного самоуправления как способ обеспечения законности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Административное управление в области экономического развития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Административное управление в области финансов.</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Административное управление в области промышленности и торговли.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Административное управление в области энергетики.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Административное управление в области природопользования и охраны окружающей среды.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Административное управление в области сельского и рыбного хозяйства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Административное управление в области транспорта.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управление в области связи и массовых коммуникаций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proofErr w:type="gramStart"/>
      <w:r w:rsidRPr="00001C3F">
        <w:rPr>
          <w:rFonts w:ascii="Times New Roman" w:hAnsi="Times New Roman" w:cs="Times New Roman"/>
          <w:sz w:val="24"/>
          <w:szCs w:val="24"/>
        </w:rPr>
        <w:tab/>
        <w:t>«</w:t>
      </w:r>
      <w:proofErr w:type="gramEnd"/>
      <w:r w:rsidRPr="00001C3F">
        <w:rPr>
          <w:rFonts w:ascii="Times New Roman" w:hAnsi="Times New Roman" w:cs="Times New Roman"/>
          <w:sz w:val="24"/>
          <w:szCs w:val="24"/>
        </w:rPr>
        <w:t>хорошо»; «удовлетворительно»; «неудовлетворительно»; «зачтено»; «незачет»; «не аттестован»; «не изучал»; «не проводился».</w:t>
      </w:r>
    </w:p>
    <w:p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hAnsi="Times New Roman" w:cs="Times New Roman"/>
          <w:sz w:val="24"/>
          <w:szCs w:val="24"/>
        </w:rPr>
        <w:t>.</w:t>
      </w:r>
    </w:p>
    <w:p w:rsidR="00001C3F" w:rsidRDefault="00001C3F" w:rsidP="0032382B">
      <w:pPr>
        <w:spacing w:after="0" w:line="240" w:lineRule="auto"/>
        <w:ind w:firstLine="709"/>
        <w:jc w:val="both"/>
        <w:rPr>
          <w:rFonts w:ascii="Times New Roman" w:hAnsi="Times New Roman" w:cs="Times New Roman"/>
          <w:b/>
          <w:sz w:val="24"/>
          <w:szCs w:val="24"/>
        </w:rPr>
      </w:pPr>
    </w:p>
    <w:p w:rsidR="00001C3F" w:rsidRPr="00001C3F" w:rsidRDefault="00001C3F"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2.4 Методические рекомендации по выполнению контрольной работы</w:t>
      </w:r>
    </w:p>
    <w:p w:rsidR="00001C3F" w:rsidRPr="00001C3F" w:rsidRDefault="00001C3F" w:rsidP="0032382B">
      <w:pPr>
        <w:spacing w:after="0" w:line="240" w:lineRule="auto"/>
        <w:ind w:firstLine="709"/>
        <w:jc w:val="both"/>
        <w:rPr>
          <w:rFonts w:ascii="Times New Roman" w:hAnsi="Times New Roman" w:cs="Times New Roman"/>
          <w:b/>
          <w:sz w:val="24"/>
          <w:szCs w:val="24"/>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Контрольная </w:t>
      </w:r>
      <w:proofErr w:type="gramStart"/>
      <w:r w:rsidRPr="00001C3F">
        <w:rPr>
          <w:rFonts w:ascii="Times New Roman" w:eastAsia="Times New Roman" w:hAnsi="Times New Roman" w:cs="Times New Roman"/>
          <w:sz w:val="24"/>
          <w:szCs w:val="24"/>
          <w:lang w:eastAsia="ru-RU"/>
        </w:rPr>
        <w:t>работа  –</w:t>
      </w:r>
      <w:proofErr w:type="gramEnd"/>
      <w:r w:rsidRPr="00001C3F">
        <w:rPr>
          <w:rFonts w:ascii="Times New Roman" w:eastAsia="Times New Roman" w:hAnsi="Times New Roman" w:cs="Times New Roman"/>
          <w:sz w:val="24"/>
          <w:szCs w:val="24"/>
          <w:lang w:eastAsia="ru-RU"/>
        </w:rPr>
        <w:t xml:space="preserve"> это одна из форм проверки и контроля усвоенных знаний студентом. Контрольная </w:t>
      </w:r>
      <w:proofErr w:type="gramStart"/>
      <w:r w:rsidRPr="00001C3F">
        <w:rPr>
          <w:rFonts w:ascii="Times New Roman" w:eastAsia="Times New Roman" w:hAnsi="Times New Roman" w:cs="Times New Roman"/>
          <w:sz w:val="24"/>
          <w:szCs w:val="24"/>
          <w:lang w:eastAsia="ru-RU"/>
        </w:rPr>
        <w:t>работа  проверяется</w:t>
      </w:r>
      <w:proofErr w:type="gramEnd"/>
      <w:r w:rsidRPr="00001C3F">
        <w:rPr>
          <w:rFonts w:ascii="Times New Roman" w:eastAsia="Times New Roman" w:hAnsi="Times New Roman" w:cs="Times New Roman"/>
          <w:sz w:val="24"/>
          <w:szCs w:val="24"/>
          <w:lang w:eastAsia="ru-RU"/>
        </w:rPr>
        <w:t xml:space="preserve">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К оформлению работы предъявляется ряд требований, предусмотренных СТО 02069024.101-2015 «Работы студенческие. Общие требования и правила оформления»</w:t>
      </w:r>
      <w:r w:rsidRPr="00001C3F">
        <w:rPr>
          <w:rFonts w:ascii="Times New Roman" w:eastAsia="Times New Roman" w:hAnsi="Times New Roman" w:cs="Times New Roman"/>
          <w:sz w:val="24"/>
          <w:szCs w:val="24"/>
          <w:vertAlign w:val="superscript"/>
          <w:lang w:eastAsia="ru-RU"/>
        </w:rPr>
        <w:footnoteReference w:customMarkFollows="1" w:id="1"/>
        <w:t>1)</w:t>
      </w:r>
      <w:r w:rsidRPr="00001C3F">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Титульный лист оформляется по образцу имеющемся у методиста. Обязательным условием является указание номера варианта контрольной работы студента.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На втором листе контрольной работы записывается содержание. Основные разделы содержания: </w:t>
      </w:r>
    </w:p>
    <w:p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наименование заданий (задание № 1, задание № 2, таблица, задача, процессуальный документ);</w:t>
      </w:r>
    </w:p>
    <w:p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Каждая часть в тексте работы выделяется шрифтом или подчёркивается, при этом обязательным условием является переписывание точного условия задания. Работа пишется на отдельных листах формата А4, печатным вариантом. Абзацный отступ (красная строка) должен быть одинаковым и равен пяти знакам по всему тексту (1,25 см). Текст работы должен иметь поля следующих размеров: верхнее – не менее 20 мм; правое – не менее 10 мм; левое – не менее 30 мм; нижнее – не менее 20 мм.</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Текст оформляется в текстовом редакторе </w:t>
      </w:r>
      <w:proofErr w:type="spellStart"/>
      <w:r w:rsidRPr="00001C3F">
        <w:rPr>
          <w:rFonts w:ascii="Times New Roman" w:eastAsia="Times New Roman" w:hAnsi="Times New Roman" w:cs="Times New Roman"/>
          <w:sz w:val="24"/>
          <w:szCs w:val="24"/>
          <w:lang w:eastAsia="ru-RU"/>
        </w:rPr>
        <w:t>Word</w:t>
      </w:r>
      <w:proofErr w:type="spellEnd"/>
      <w:r w:rsidRPr="00001C3F">
        <w:rPr>
          <w:rFonts w:ascii="Times New Roman" w:eastAsia="Times New Roman" w:hAnsi="Times New Roman" w:cs="Times New Roman"/>
          <w:sz w:val="24"/>
          <w:szCs w:val="24"/>
          <w:lang w:eastAsia="ru-RU"/>
        </w:rPr>
        <w:t xml:space="preserve"> 6/7 </w:t>
      </w:r>
      <w:proofErr w:type="spellStart"/>
      <w:r w:rsidRPr="00001C3F">
        <w:rPr>
          <w:rFonts w:ascii="Times New Roman" w:eastAsia="Times New Roman" w:hAnsi="Times New Roman" w:cs="Times New Roman"/>
          <w:sz w:val="24"/>
          <w:szCs w:val="24"/>
          <w:lang w:eastAsia="ru-RU"/>
        </w:rPr>
        <w:t>for</w:t>
      </w:r>
      <w:proofErr w:type="spellEnd"/>
      <w:r w:rsidRPr="00001C3F">
        <w:rPr>
          <w:rFonts w:ascii="Times New Roman" w:eastAsia="Times New Roman" w:hAnsi="Times New Roman" w:cs="Times New Roman"/>
          <w:sz w:val="24"/>
          <w:szCs w:val="24"/>
          <w:lang w:eastAsia="ru-RU"/>
        </w:rPr>
        <w:t xml:space="preserve"> </w:t>
      </w:r>
      <w:proofErr w:type="spellStart"/>
      <w:r w:rsidRPr="00001C3F">
        <w:rPr>
          <w:rFonts w:ascii="Times New Roman" w:eastAsia="Times New Roman" w:hAnsi="Times New Roman" w:cs="Times New Roman"/>
          <w:sz w:val="24"/>
          <w:szCs w:val="24"/>
          <w:lang w:eastAsia="ru-RU"/>
        </w:rPr>
        <w:t>Windows</w:t>
      </w:r>
      <w:proofErr w:type="spellEnd"/>
      <w:r w:rsidRPr="00001C3F">
        <w:rPr>
          <w:rFonts w:ascii="Times New Roman" w:eastAsia="Times New Roman" w:hAnsi="Times New Roman" w:cs="Times New Roman"/>
          <w:sz w:val="24"/>
          <w:szCs w:val="24"/>
          <w:lang w:eastAsia="ru-RU"/>
        </w:rPr>
        <w:t xml:space="preserve"> шрифтом </w:t>
      </w:r>
      <w:proofErr w:type="spellStart"/>
      <w:r w:rsidRPr="00001C3F">
        <w:rPr>
          <w:rFonts w:ascii="Times New Roman" w:eastAsia="Times New Roman" w:hAnsi="Times New Roman" w:cs="Times New Roman"/>
          <w:sz w:val="24"/>
          <w:szCs w:val="24"/>
          <w:lang w:eastAsia="ru-RU"/>
        </w:rPr>
        <w:t>Times</w:t>
      </w:r>
      <w:proofErr w:type="spellEnd"/>
      <w:r w:rsidRPr="00001C3F">
        <w:rPr>
          <w:rFonts w:ascii="Times New Roman" w:eastAsia="Times New Roman" w:hAnsi="Times New Roman" w:cs="Times New Roman"/>
          <w:sz w:val="24"/>
          <w:szCs w:val="24"/>
          <w:lang w:eastAsia="ru-RU"/>
        </w:rPr>
        <w:t xml:space="preserve"> </w:t>
      </w:r>
      <w:proofErr w:type="spellStart"/>
      <w:r w:rsidRPr="00001C3F">
        <w:rPr>
          <w:rFonts w:ascii="Times New Roman" w:eastAsia="Times New Roman" w:hAnsi="Times New Roman" w:cs="Times New Roman"/>
          <w:sz w:val="24"/>
          <w:szCs w:val="24"/>
          <w:lang w:eastAsia="ru-RU"/>
        </w:rPr>
        <w:t>New</w:t>
      </w:r>
      <w:proofErr w:type="spellEnd"/>
      <w:r w:rsidRPr="00001C3F">
        <w:rPr>
          <w:rFonts w:ascii="Times New Roman" w:eastAsia="Times New Roman" w:hAnsi="Times New Roman" w:cs="Times New Roman"/>
          <w:sz w:val="24"/>
          <w:szCs w:val="24"/>
          <w:lang w:eastAsia="ru-RU"/>
        </w:rPr>
        <w:t xml:space="preserve"> </w:t>
      </w:r>
      <w:proofErr w:type="spellStart"/>
      <w:r w:rsidRPr="00001C3F">
        <w:rPr>
          <w:rFonts w:ascii="Times New Roman" w:eastAsia="Times New Roman" w:hAnsi="Times New Roman" w:cs="Times New Roman"/>
          <w:sz w:val="24"/>
          <w:szCs w:val="24"/>
          <w:lang w:eastAsia="ru-RU"/>
        </w:rPr>
        <w:t>Roman</w:t>
      </w:r>
      <w:proofErr w:type="spellEnd"/>
      <w:r w:rsidRPr="00001C3F">
        <w:rPr>
          <w:rFonts w:ascii="Times New Roman" w:eastAsia="Times New Roman" w:hAnsi="Times New Roman" w:cs="Times New Roman"/>
          <w:sz w:val="24"/>
          <w:szCs w:val="24"/>
          <w:lang w:eastAsia="ru-RU"/>
        </w:rPr>
        <w:t xml:space="preserve"> </w:t>
      </w:r>
      <w:proofErr w:type="spellStart"/>
      <w:r w:rsidRPr="00001C3F">
        <w:rPr>
          <w:rFonts w:ascii="Times New Roman" w:eastAsia="Times New Roman" w:hAnsi="Times New Roman" w:cs="Times New Roman"/>
          <w:sz w:val="24"/>
          <w:szCs w:val="24"/>
          <w:lang w:eastAsia="ru-RU"/>
        </w:rPr>
        <w:t>Cyr</w:t>
      </w:r>
      <w:proofErr w:type="spellEnd"/>
      <w:r w:rsidRPr="00001C3F">
        <w:rPr>
          <w:rFonts w:ascii="Times New Roman" w:eastAsia="Times New Roman" w:hAnsi="Times New Roman" w:cs="Times New Roman"/>
          <w:sz w:val="24"/>
          <w:szCs w:val="24"/>
          <w:lang w:eastAsia="ru-RU"/>
        </w:rPr>
        <w:t xml:space="preserve"> высотой 14 </w:t>
      </w:r>
      <w:proofErr w:type="spellStart"/>
      <w:r w:rsidRPr="00001C3F">
        <w:rPr>
          <w:rFonts w:ascii="Times New Roman" w:eastAsia="Times New Roman" w:hAnsi="Times New Roman" w:cs="Times New Roman"/>
          <w:sz w:val="24"/>
          <w:szCs w:val="24"/>
          <w:lang w:eastAsia="ru-RU"/>
        </w:rPr>
        <w:t>пт</w:t>
      </w:r>
      <w:proofErr w:type="spellEnd"/>
      <w:r w:rsidRPr="00001C3F">
        <w:rPr>
          <w:rFonts w:ascii="Times New Roman" w:eastAsia="Times New Roman" w:hAnsi="Times New Roman" w:cs="Times New Roman"/>
          <w:sz w:val="24"/>
          <w:szCs w:val="24"/>
          <w:lang w:eastAsia="ru-RU"/>
        </w:rPr>
        <w:t xml:space="preserve">, через одинарный интервал с выравниванием по ширине с автоматической расстановкой переносов. Нумерация страниц – сквозная, по центру внизу страницы. Арабские цифры без точки в конце. Размер номера страницы – 12 пт.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Работа состоит из пяти заданий.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Первое и второе задание носят теоретический характер, в содержании которого обязательно должны присутствовать практические примеры, материалы судебной практики, статистические данные. Необходимым условием является использование ссылок на: учебную литературу, нормативные правовые акты, периодические издания, материалы судебной практики. Задание считается выполненным, если даны подробные ответы на все вопросы задания, имеются ссылки на нормы действующего законодательства.</w:t>
      </w:r>
    </w:p>
    <w:p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Библиографическая ссылка – совокупность библиографических сведений о цитируемом, рассматриваемом или упоминаемом документе, необходимых для его идентификации и поиска. Знак ссылки ставят непосредственно после того слова (последнего слова словосочетания, числа, символа), к которому дается пояснение, а также перед поясняющим текстом. Знак ссылки выполняют в квадратных скобках арабской цифрой. Первая цифра ссылки означает порядковый номер источника в списке используемых источников, через запятую указывается страница источника. </w:t>
      </w:r>
      <w:proofErr w:type="gramStart"/>
      <w:r w:rsidRPr="00001C3F">
        <w:rPr>
          <w:rFonts w:ascii="Times New Roman" w:eastAsia="Times New Roman" w:hAnsi="Times New Roman" w:cs="Times New Roman"/>
          <w:sz w:val="24"/>
          <w:szCs w:val="24"/>
          <w:lang w:eastAsia="ru-RU"/>
        </w:rPr>
        <w:t>Например</w:t>
      </w:r>
      <w:proofErr w:type="gramEnd"/>
      <w:r w:rsidRPr="00001C3F">
        <w:rPr>
          <w:rFonts w:ascii="Times New Roman" w:eastAsia="Times New Roman" w:hAnsi="Times New Roman" w:cs="Times New Roman"/>
          <w:sz w:val="24"/>
          <w:szCs w:val="24"/>
          <w:lang w:eastAsia="ru-RU"/>
        </w:rPr>
        <w:t xml:space="preserve">: </w:t>
      </w:r>
      <w:r w:rsidRPr="00001C3F">
        <w:rPr>
          <w:rFonts w:ascii="Times New Roman" w:eastAsia="Times New Roman" w:hAnsi="Times New Roman" w:cs="Times New Roman"/>
          <w:i/>
          <w:sz w:val="24"/>
          <w:szCs w:val="24"/>
          <w:lang w:eastAsia="ru-RU"/>
        </w:rPr>
        <w:t>Н. М. Конин [11, с. 45] изложил иную позицию по данному вопросу.</w:t>
      </w:r>
      <w:r w:rsidRPr="00001C3F">
        <w:rPr>
          <w:rFonts w:ascii="Times New Roman" w:eastAsia="Times New Roman" w:hAnsi="Times New Roman" w:cs="Times New Roman"/>
          <w:sz w:val="24"/>
          <w:szCs w:val="24"/>
          <w:lang w:eastAsia="ru-RU"/>
        </w:rPr>
        <w:t xml:space="preserve"> Если необходимо сделать ссылку на нормативный </w:t>
      </w:r>
      <w:proofErr w:type="spellStart"/>
      <w:r w:rsidRPr="00001C3F">
        <w:rPr>
          <w:rFonts w:ascii="Times New Roman" w:eastAsia="Times New Roman" w:hAnsi="Times New Roman" w:cs="Times New Roman"/>
          <w:sz w:val="24"/>
          <w:szCs w:val="24"/>
          <w:lang w:eastAsia="ru-RU"/>
        </w:rPr>
        <w:t>правовй</w:t>
      </w:r>
      <w:proofErr w:type="spellEnd"/>
      <w:r w:rsidRPr="00001C3F">
        <w:rPr>
          <w:rFonts w:ascii="Times New Roman" w:eastAsia="Times New Roman" w:hAnsi="Times New Roman" w:cs="Times New Roman"/>
          <w:sz w:val="24"/>
          <w:szCs w:val="24"/>
          <w:lang w:eastAsia="ru-RU"/>
        </w:rPr>
        <w:t xml:space="preserve"> акт, то указывается только порядковый номер источника. </w:t>
      </w:r>
      <w:proofErr w:type="gramStart"/>
      <w:r w:rsidRPr="00001C3F">
        <w:rPr>
          <w:rFonts w:ascii="Times New Roman" w:eastAsia="Times New Roman" w:hAnsi="Times New Roman" w:cs="Times New Roman"/>
          <w:sz w:val="24"/>
          <w:szCs w:val="24"/>
          <w:lang w:eastAsia="ru-RU"/>
        </w:rPr>
        <w:t>Например</w:t>
      </w:r>
      <w:proofErr w:type="gramEnd"/>
      <w:r w:rsidRPr="00001C3F">
        <w:rPr>
          <w:rFonts w:ascii="Times New Roman" w:eastAsia="Times New Roman" w:hAnsi="Times New Roman" w:cs="Times New Roman"/>
          <w:sz w:val="24"/>
          <w:szCs w:val="24"/>
          <w:lang w:eastAsia="ru-RU"/>
        </w:rPr>
        <w:t xml:space="preserve">: </w:t>
      </w:r>
      <w:r w:rsidRPr="00001C3F">
        <w:rPr>
          <w:rFonts w:ascii="Times New Roman" w:eastAsia="Times New Roman" w:hAnsi="Times New Roman" w:cs="Times New Roman"/>
          <w:i/>
          <w:sz w:val="24"/>
          <w:szCs w:val="24"/>
          <w:lang w:eastAsia="ru-RU"/>
        </w:rPr>
        <w:t>Кодекс Российской Федерации об административных правонарушениях [4] устанавливает…</w:t>
      </w:r>
    </w:p>
    <w:p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Если необходимо сделать сноску на несколько источников, то в ссылке они разделяются точкой с запятой. </w:t>
      </w:r>
      <w:proofErr w:type="gramStart"/>
      <w:r w:rsidRPr="00001C3F">
        <w:rPr>
          <w:rFonts w:ascii="Times New Roman" w:eastAsia="Times New Roman" w:hAnsi="Times New Roman" w:cs="Times New Roman"/>
          <w:sz w:val="24"/>
          <w:szCs w:val="24"/>
          <w:lang w:eastAsia="ru-RU"/>
        </w:rPr>
        <w:t>Например</w:t>
      </w:r>
      <w:proofErr w:type="gramEnd"/>
      <w:r w:rsidRPr="00001C3F">
        <w:rPr>
          <w:rFonts w:ascii="Times New Roman" w:eastAsia="Times New Roman" w:hAnsi="Times New Roman" w:cs="Times New Roman"/>
          <w:sz w:val="24"/>
          <w:szCs w:val="24"/>
          <w:lang w:eastAsia="ru-RU"/>
        </w:rPr>
        <w:t xml:space="preserve">: </w:t>
      </w:r>
      <w:r w:rsidRPr="00001C3F">
        <w:rPr>
          <w:rFonts w:ascii="Times New Roman" w:eastAsia="Times New Roman" w:hAnsi="Times New Roman" w:cs="Times New Roman"/>
          <w:i/>
          <w:sz w:val="24"/>
          <w:szCs w:val="24"/>
          <w:lang w:eastAsia="ru-RU"/>
        </w:rPr>
        <w:t>Некоторые авторы [12, с. 43; 18, с. 52; 47, с. 30] придерживаются мнения о том, что….</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Третье задание: составить таблицу согласно условиям задания. В таблице должна присутствовать краткая, конкретная информация по существу задания, что исключает ее объемность.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Четвертое задание: решить задачу. Ответ на задачу должен быть аргументирован, иметь ссылки на конкретные статьи нормативных правовых актов, а также высказана собственная точка зрения по существу вопроса задачи.</w:t>
      </w:r>
    </w:p>
    <w:p w:rsidR="00001C3F" w:rsidRDefault="00001C3F" w:rsidP="00995EAE">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Пятое задание: составить процессуальный документ.</w:t>
      </w:r>
      <w:r w:rsidR="00995EAE">
        <w:rPr>
          <w:rFonts w:ascii="Times New Roman" w:eastAsia="Times New Roman" w:hAnsi="Times New Roman" w:cs="Times New Roman"/>
          <w:sz w:val="24"/>
          <w:szCs w:val="24"/>
          <w:lang w:eastAsia="ru-RU"/>
        </w:rPr>
        <w:t xml:space="preserve"> Для составления документа необходимо воспользоваться образцами процессуальных документов, а не скачивать готовый вариант из сети Интернет. Так, рекомендуемый образец протокола об административном правонарушении, постановление по делу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протокол о доставлении, протокол об административном задержании имеется в </w:t>
      </w:r>
      <w:r w:rsidR="00995EAE" w:rsidRPr="00995EAE">
        <w:rPr>
          <w:rFonts w:ascii="Times New Roman" w:eastAsia="Times New Roman" w:hAnsi="Times New Roman" w:cs="Times New Roman"/>
          <w:sz w:val="24"/>
          <w:szCs w:val="24"/>
          <w:lang w:eastAsia="ru-RU"/>
        </w:rPr>
        <w:t>Приказ</w:t>
      </w:r>
      <w:r w:rsidR="00995EAE">
        <w:rPr>
          <w:rFonts w:ascii="Times New Roman" w:eastAsia="Times New Roman" w:hAnsi="Times New Roman" w:cs="Times New Roman"/>
          <w:sz w:val="24"/>
          <w:szCs w:val="24"/>
          <w:lang w:eastAsia="ru-RU"/>
        </w:rPr>
        <w:t>е</w:t>
      </w:r>
      <w:r w:rsidR="00995EAE" w:rsidRPr="00995EAE">
        <w:rPr>
          <w:rFonts w:ascii="Times New Roman" w:eastAsia="Times New Roman" w:hAnsi="Times New Roman" w:cs="Times New Roman"/>
          <w:sz w:val="24"/>
          <w:szCs w:val="24"/>
          <w:lang w:eastAsia="ru-RU"/>
        </w:rPr>
        <w:t xml:space="preserve"> МВД России от 23.08.2017 </w:t>
      </w:r>
      <w:r w:rsidR="00995EAE">
        <w:rPr>
          <w:rFonts w:ascii="Times New Roman" w:eastAsia="Times New Roman" w:hAnsi="Times New Roman" w:cs="Times New Roman"/>
          <w:sz w:val="24"/>
          <w:szCs w:val="24"/>
          <w:lang w:eastAsia="ru-RU"/>
        </w:rPr>
        <w:t>№</w:t>
      </w:r>
      <w:r w:rsidR="00995EAE" w:rsidRPr="00995EAE">
        <w:rPr>
          <w:rFonts w:ascii="Times New Roman" w:eastAsia="Times New Roman" w:hAnsi="Times New Roman" w:cs="Times New Roman"/>
          <w:sz w:val="24"/>
          <w:szCs w:val="24"/>
          <w:lang w:eastAsia="ru-RU"/>
        </w:rPr>
        <w:t xml:space="preserve"> 664</w:t>
      </w:r>
      <w:r w:rsidR="00995EAE">
        <w:rPr>
          <w:rFonts w:ascii="Times New Roman" w:eastAsia="Times New Roman" w:hAnsi="Times New Roman" w:cs="Times New Roman"/>
          <w:sz w:val="24"/>
          <w:szCs w:val="24"/>
          <w:lang w:eastAsia="ru-RU"/>
        </w:rPr>
        <w:t xml:space="preserve"> «</w:t>
      </w:r>
      <w:r w:rsidR="00995EAE" w:rsidRPr="00995EAE">
        <w:rPr>
          <w:rFonts w:ascii="Times New Roman" w:eastAsia="Times New Roman" w:hAnsi="Times New Roman" w:cs="Times New Roman"/>
          <w:sz w:val="24"/>
          <w:szCs w:val="24"/>
          <w:lang w:eastAsia="ru-RU"/>
        </w:rPr>
        <w:t>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r w:rsidR="00995EAE">
        <w:rPr>
          <w:rFonts w:ascii="Times New Roman" w:eastAsia="Times New Roman" w:hAnsi="Times New Roman" w:cs="Times New Roman"/>
          <w:sz w:val="24"/>
          <w:szCs w:val="24"/>
          <w:lang w:eastAsia="ru-RU"/>
        </w:rPr>
        <w:t xml:space="preserve">».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Номер варианта контрольной работы определяется первой буквой фамилии студента.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tbl>
      <w:tblPr>
        <w:tblStyle w:val="1"/>
        <w:tblW w:w="0" w:type="auto"/>
        <w:tblInd w:w="1526" w:type="dxa"/>
        <w:tblLook w:val="04A0" w:firstRow="1" w:lastRow="0" w:firstColumn="1" w:lastColumn="0" w:noHBand="0" w:noVBand="1"/>
      </w:tblPr>
      <w:tblGrid>
        <w:gridCol w:w="3685"/>
        <w:gridCol w:w="2694"/>
      </w:tblGrid>
      <w:tr w:rsidR="00001C3F" w:rsidRPr="00001C3F" w:rsidTr="00001C3F">
        <w:tc>
          <w:tcPr>
            <w:tcW w:w="3685" w:type="dxa"/>
          </w:tcPr>
          <w:p w:rsidR="00001C3F" w:rsidRPr="00001C3F" w:rsidRDefault="00001C3F" w:rsidP="00001C3F">
            <w:pPr>
              <w:jc w:val="center"/>
              <w:rPr>
                <w:sz w:val="24"/>
                <w:szCs w:val="24"/>
              </w:rPr>
            </w:pPr>
            <w:r w:rsidRPr="00001C3F">
              <w:rPr>
                <w:sz w:val="24"/>
                <w:szCs w:val="24"/>
              </w:rPr>
              <w:t>Первая буква фамилии студента</w:t>
            </w:r>
          </w:p>
        </w:tc>
        <w:tc>
          <w:tcPr>
            <w:tcW w:w="2694" w:type="dxa"/>
          </w:tcPr>
          <w:p w:rsidR="00001C3F" w:rsidRPr="00001C3F" w:rsidRDefault="00001C3F" w:rsidP="00001C3F">
            <w:pPr>
              <w:jc w:val="center"/>
              <w:rPr>
                <w:sz w:val="24"/>
                <w:szCs w:val="24"/>
              </w:rPr>
            </w:pPr>
            <w:r w:rsidRPr="00001C3F">
              <w:rPr>
                <w:sz w:val="24"/>
                <w:szCs w:val="24"/>
              </w:rPr>
              <w:t>Номер вариант</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А, Л, Х</w:t>
            </w:r>
          </w:p>
        </w:tc>
        <w:tc>
          <w:tcPr>
            <w:tcW w:w="2694" w:type="dxa"/>
          </w:tcPr>
          <w:p w:rsidR="00001C3F" w:rsidRPr="00001C3F" w:rsidRDefault="00001C3F" w:rsidP="00001C3F">
            <w:pPr>
              <w:jc w:val="center"/>
              <w:rPr>
                <w:sz w:val="24"/>
                <w:szCs w:val="24"/>
              </w:rPr>
            </w:pPr>
            <w:r w:rsidRPr="00001C3F">
              <w:rPr>
                <w:sz w:val="24"/>
                <w:szCs w:val="24"/>
              </w:rPr>
              <w:t>1</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Б, М, Ц</w:t>
            </w:r>
          </w:p>
        </w:tc>
        <w:tc>
          <w:tcPr>
            <w:tcW w:w="2694" w:type="dxa"/>
          </w:tcPr>
          <w:p w:rsidR="00001C3F" w:rsidRPr="00001C3F" w:rsidRDefault="00001C3F" w:rsidP="00001C3F">
            <w:pPr>
              <w:jc w:val="center"/>
              <w:rPr>
                <w:sz w:val="24"/>
                <w:szCs w:val="24"/>
              </w:rPr>
            </w:pPr>
            <w:r w:rsidRPr="00001C3F">
              <w:rPr>
                <w:sz w:val="24"/>
                <w:szCs w:val="24"/>
              </w:rPr>
              <w:t>2</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В, Н, Ч</w:t>
            </w:r>
          </w:p>
        </w:tc>
        <w:tc>
          <w:tcPr>
            <w:tcW w:w="2694" w:type="dxa"/>
          </w:tcPr>
          <w:p w:rsidR="00001C3F" w:rsidRPr="00001C3F" w:rsidRDefault="00001C3F" w:rsidP="00001C3F">
            <w:pPr>
              <w:jc w:val="center"/>
              <w:rPr>
                <w:sz w:val="24"/>
                <w:szCs w:val="24"/>
              </w:rPr>
            </w:pPr>
            <w:r w:rsidRPr="00001C3F">
              <w:rPr>
                <w:sz w:val="24"/>
                <w:szCs w:val="24"/>
              </w:rPr>
              <w:t>3</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 xml:space="preserve">Г, </w:t>
            </w:r>
            <w:proofErr w:type="gramStart"/>
            <w:r w:rsidRPr="00001C3F">
              <w:rPr>
                <w:sz w:val="24"/>
                <w:szCs w:val="24"/>
              </w:rPr>
              <w:t>О</w:t>
            </w:r>
            <w:proofErr w:type="gramEnd"/>
            <w:r w:rsidRPr="00001C3F">
              <w:rPr>
                <w:sz w:val="24"/>
                <w:szCs w:val="24"/>
              </w:rPr>
              <w:t>, Ш</w:t>
            </w:r>
          </w:p>
        </w:tc>
        <w:tc>
          <w:tcPr>
            <w:tcW w:w="2694" w:type="dxa"/>
          </w:tcPr>
          <w:p w:rsidR="00001C3F" w:rsidRPr="00001C3F" w:rsidRDefault="00001C3F" w:rsidP="00001C3F">
            <w:pPr>
              <w:jc w:val="center"/>
              <w:rPr>
                <w:sz w:val="24"/>
                <w:szCs w:val="24"/>
              </w:rPr>
            </w:pPr>
            <w:r w:rsidRPr="00001C3F">
              <w:rPr>
                <w:sz w:val="24"/>
                <w:szCs w:val="24"/>
              </w:rPr>
              <w:t>4</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Д, П, Щ</w:t>
            </w:r>
          </w:p>
        </w:tc>
        <w:tc>
          <w:tcPr>
            <w:tcW w:w="2694" w:type="dxa"/>
          </w:tcPr>
          <w:p w:rsidR="00001C3F" w:rsidRPr="00001C3F" w:rsidRDefault="00001C3F" w:rsidP="00001C3F">
            <w:pPr>
              <w:jc w:val="center"/>
              <w:rPr>
                <w:sz w:val="24"/>
                <w:szCs w:val="24"/>
              </w:rPr>
            </w:pPr>
            <w:r w:rsidRPr="00001C3F">
              <w:rPr>
                <w:sz w:val="24"/>
                <w:szCs w:val="24"/>
              </w:rPr>
              <w:t>5</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Е, Р, Э</w:t>
            </w:r>
          </w:p>
        </w:tc>
        <w:tc>
          <w:tcPr>
            <w:tcW w:w="2694" w:type="dxa"/>
          </w:tcPr>
          <w:p w:rsidR="00001C3F" w:rsidRPr="00001C3F" w:rsidRDefault="00001C3F" w:rsidP="00001C3F">
            <w:pPr>
              <w:jc w:val="center"/>
              <w:rPr>
                <w:sz w:val="24"/>
                <w:szCs w:val="24"/>
              </w:rPr>
            </w:pPr>
            <w:r w:rsidRPr="00001C3F">
              <w:rPr>
                <w:sz w:val="24"/>
                <w:szCs w:val="24"/>
              </w:rPr>
              <w:t>6</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Ж, С, Ю</w:t>
            </w:r>
          </w:p>
        </w:tc>
        <w:tc>
          <w:tcPr>
            <w:tcW w:w="2694" w:type="dxa"/>
          </w:tcPr>
          <w:p w:rsidR="00001C3F" w:rsidRPr="00001C3F" w:rsidRDefault="00001C3F" w:rsidP="00001C3F">
            <w:pPr>
              <w:jc w:val="center"/>
              <w:rPr>
                <w:sz w:val="24"/>
                <w:szCs w:val="24"/>
              </w:rPr>
            </w:pPr>
            <w:r w:rsidRPr="00001C3F">
              <w:rPr>
                <w:sz w:val="24"/>
                <w:szCs w:val="24"/>
              </w:rPr>
              <w:t>7</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З, Т, Я</w:t>
            </w:r>
          </w:p>
        </w:tc>
        <w:tc>
          <w:tcPr>
            <w:tcW w:w="2694" w:type="dxa"/>
          </w:tcPr>
          <w:p w:rsidR="00001C3F" w:rsidRPr="00001C3F" w:rsidRDefault="00001C3F" w:rsidP="00001C3F">
            <w:pPr>
              <w:jc w:val="center"/>
              <w:rPr>
                <w:sz w:val="24"/>
                <w:szCs w:val="24"/>
              </w:rPr>
            </w:pPr>
            <w:r w:rsidRPr="00001C3F">
              <w:rPr>
                <w:sz w:val="24"/>
                <w:szCs w:val="24"/>
              </w:rPr>
              <w:t>8</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И, У</w:t>
            </w:r>
          </w:p>
        </w:tc>
        <w:tc>
          <w:tcPr>
            <w:tcW w:w="2694" w:type="dxa"/>
          </w:tcPr>
          <w:p w:rsidR="00001C3F" w:rsidRPr="00001C3F" w:rsidRDefault="00001C3F" w:rsidP="00001C3F">
            <w:pPr>
              <w:jc w:val="center"/>
              <w:rPr>
                <w:sz w:val="24"/>
                <w:szCs w:val="24"/>
              </w:rPr>
            </w:pPr>
            <w:r w:rsidRPr="00001C3F">
              <w:rPr>
                <w:sz w:val="24"/>
                <w:szCs w:val="24"/>
              </w:rPr>
              <w:t>9</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К, Ф</w:t>
            </w:r>
          </w:p>
        </w:tc>
        <w:tc>
          <w:tcPr>
            <w:tcW w:w="2694" w:type="dxa"/>
          </w:tcPr>
          <w:p w:rsidR="00001C3F" w:rsidRPr="00001C3F" w:rsidRDefault="00001C3F" w:rsidP="00001C3F">
            <w:pPr>
              <w:jc w:val="center"/>
              <w:rPr>
                <w:sz w:val="24"/>
                <w:szCs w:val="24"/>
              </w:rPr>
            </w:pPr>
            <w:r w:rsidRPr="00001C3F">
              <w:rPr>
                <w:sz w:val="24"/>
                <w:szCs w:val="24"/>
              </w:rPr>
              <w:t>10</w:t>
            </w: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02069024.101-2015 «Работы студенческие. Общие требования и правила оформления».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001C3F" w:rsidRDefault="00001C3F" w:rsidP="0032382B">
      <w:pPr>
        <w:spacing w:after="0" w:line="240" w:lineRule="auto"/>
        <w:ind w:firstLine="709"/>
        <w:jc w:val="both"/>
        <w:rPr>
          <w:rFonts w:ascii="Times New Roman" w:hAnsi="Times New Roman" w:cs="Times New Roman"/>
          <w:b/>
          <w:sz w:val="24"/>
          <w:szCs w:val="24"/>
        </w:rPr>
      </w:pPr>
    </w:p>
    <w:p w:rsidR="00C76B64" w:rsidRPr="00001C3F" w:rsidRDefault="00001C3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w:t>
      </w:r>
      <w:r w:rsidR="00C76B64" w:rsidRPr="00001C3F">
        <w:rPr>
          <w:rFonts w:ascii="Times New Roman" w:hAnsi="Times New Roman" w:cs="Times New Roman"/>
          <w:b/>
          <w:sz w:val="24"/>
          <w:szCs w:val="24"/>
        </w:rPr>
        <w:t>Методические рекомендации по подготовке к экзамену</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C76B64"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349A"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Промежуточная аттестация по дисциплине «</w:t>
      </w:r>
      <w:r w:rsidR="0063618F" w:rsidRPr="00001C3F">
        <w:rPr>
          <w:rFonts w:ascii="Times New Roman" w:hAnsi="Times New Roman" w:cs="Times New Roman"/>
          <w:sz w:val="24"/>
          <w:szCs w:val="24"/>
        </w:rPr>
        <w:t>Административное</w:t>
      </w:r>
      <w:r w:rsidRPr="00001C3F">
        <w:rPr>
          <w:rFonts w:ascii="Times New Roman" w:hAnsi="Times New Roman" w:cs="Times New Roman"/>
          <w:sz w:val="24"/>
          <w:szCs w:val="24"/>
        </w:rPr>
        <w:t xml:space="preserve"> право» проводиться в форме экзамена. </w:t>
      </w:r>
      <w:r w:rsidR="0081349A" w:rsidRPr="00001C3F">
        <w:rPr>
          <w:rFonts w:ascii="Times New Roman" w:hAnsi="Times New Roman" w:cs="Times New Roman"/>
          <w:sz w:val="24"/>
          <w:szCs w:val="24"/>
        </w:rPr>
        <w:t xml:space="preserve">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w:t>
      </w:r>
      <w:r w:rsidR="0081349A" w:rsidRPr="00001C3F">
        <w:rPr>
          <w:rFonts w:ascii="Times New Roman" w:hAnsi="Times New Roman" w:cs="Times New Roman"/>
          <w:sz w:val="24"/>
          <w:szCs w:val="24"/>
        </w:rPr>
        <w:lastRenderedPageBreak/>
        <w:t>экзаменационных заданий. При нарушении правил студент удаляется с экзамена и считается не сдавшим экзамен.</w:t>
      </w:r>
    </w:p>
    <w:p w:rsidR="0081349A" w:rsidRPr="00001C3F" w:rsidRDefault="0081349A"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к экзамену следует придерживаться некоторых общих правил:</w:t>
      </w:r>
    </w:p>
    <w:p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использовать литературу, рекомендуемую препо</w:t>
      </w:r>
      <w:r w:rsidR="001670BD" w:rsidRPr="00001C3F">
        <w:rPr>
          <w:rFonts w:ascii="Times New Roman" w:hAnsi="Times New Roman" w:cs="Times New Roman"/>
          <w:sz w:val="24"/>
          <w:szCs w:val="24"/>
        </w:rPr>
        <w:t xml:space="preserve">давателем в качестве основной и </w:t>
      </w:r>
      <w:r w:rsidRPr="00001C3F">
        <w:rPr>
          <w:rFonts w:ascii="Times New Roman" w:hAnsi="Times New Roman" w:cs="Times New Roman"/>
          <w:sz w:val="24"/>
          <w:szCs w:val="24"/>
        </w:rPr>
        <w:t>предназначенной для студентов высших учебных заведений;</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обязательно использовать конспект лекций, юридический словарь</w:t>
      </w:r>
      <w:r w:rsidR="001670BD" w:rsidRPr="00001C3F">
        <w:rPr>
          <w:rFonts w:ascii="Times New Roman" w:hAnsi="Times New Roman" w:cs="Times New Roman"/>
          <w:sz w:val="24"/>
          <w:szCs w:val="24"/>
        </w:rPr>
        <w:t>, записи практических занятий.</w:t>
      </w:r>
    </w:p>
    <w:p w:rsidR="0081349A" w:rsidRPr="00001C3F" w:rsidRDefault="007300BB" w:rsidP="007300BB">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001C3F" w:rsidRDefault="007300BB" w:rsidP="0032382B">
      <w:pPr>
        <w:spacing w:after="0" w:line="240" w:lineRule="auto"/>
        <w:ind w:firstLine="709"/>
        <w:jc w:val="both"/>
        <w:rPr>
          <w:rFonts w:ascii="Times New Roman" w:hAnsi="Times New Roman" w:cs="Times New Roman"/>
          <w:sz w:val="24"/>
          <w:szCs w:val="24"/>
        </w:rPr>
      </w:pPr>
    </w:p>
    <w:p w:rsidR="007300BB" w:rsidRPr="00001C3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001C3F">
        <w:rPr>
          <w:rFonts w:ascii="Times New Roman" w:hAnsi="Times New Roman" w:cs="Times New Roman"/>
          <w:b/>
          <w:sz w:val="24"/>
          <w:szCs w:val="24"/>
        </w:rPr>
        <w:t xml:space="preserve">3 </w:t>
      </w:r>
      <w:r w:rsidRPr="00001C3F">
        <w:rPr>
          <w:rFonts w:ascii="Times New Roman" w:eastAsia="Times New Roman" w:hAnsi="Times New Roman" w:cs="Times New Roman"/>
          <w:b/>
          <w:sz w:val="24"/>
          <w:szCs w:val="24"/>
          <w:lang w:eastAsia="ru-RU"/>
        </w:rPr>
        <w:t>Планы практических занятий</w:t>
      </w:r>
    </w:p>
    <w:p w:rsidR="007300BB" w:rsidRPr="00001C3F"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001C3F" w:rsidRPr="00001C3F" w:rsidRDefault="00001C3F" w:rsidP="007300BB">
      <w:pPr>
        <w:spacing w:after="0" w:line="240" w:lineRule="auto"/>
        <w:ind w:firstLine="720"/>
        <w:jc w:val="both"/>
        <w:rPr>
          <w:rFonts w:ascii="Times New Roman" w:eastAsia="Times New Roman" w:hAnsi="Times New Roman" w:cs="Times New Roman"/>
          <w:b/>
          <w:sz w:val="24"/>
          <w:szCs w:val="24"/>
          <w:lang w:eastAsia="ru-RU"/>
        </w:rPr>
      </w:pPr>
      <w:r w:rsidRPr="00001C3F">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w:t>
      </w:r>
      <w:r w:rsidR="00206F9C" w:rsidRPr="00206F9C">
        <w:rPr>
          <w:rFonts w:ascii="Times New Roman" w:eastAsia="Times New Roman" w:hAnsi="Times New Roman" w:cs="Times New Roman"/>
          <w:color w:val="000000"/>
          <w:sz w:val="24"/>
          <w:szCs w:val="24"/>
          <w:lang w:eastAsia="ru-RU"/>
        </w:rPr>
        <w:t>Понятие, предмет, методы, система административного права. Административно-правовые нормы и административно-правовые отношения</w:t>
      </w:r>
      <w:r w:rsidRPr="00001C3F">
        <w:rPr>
          <w:rFonts w:ascii="Times New Roman" w:eastAsia="Times New Roman" w:hAnsi="Times New Roman" w:cs="Times New Roman"/>
          <w:color w:val="000000"/>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Предмет, методы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право, как наука и учебная дисциплина: понятие, функции, источники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Система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Административно-правовое регулирование: понятие, юридические средства, методы</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Административно-правовой режим: понятие, виды, условия введения на территории Российской Федерации, меры и временные ограничения</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001C3F">
        <w:rPr>
          <w:rFonts w:ascii="Times New Roman" w:eastAsia="Times New Roman" w:hAnsi="Times New Roman" w:cs="Times New Roman"/>
          <w:sz w:val="24"/>
          <w:szCs w:val="24"/>
          <w:lang w:eastAsia="ru-RU"/>
        </w:rPr>
        <w:t>Административно-правовые нормы: понятие, виды, особенности</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01C3F">
        <w:rPr>
          <w:rFonts w:ascii="Times New Roman" w:eastAsia="Times New Roman" w:hAnsi="Times New Roman" w:cs="Times New Roman"/>
          <w:sz w:val="24"/>
          <w:szCs w:val="24"/>
          <w:lang w:eastAsia="ru-RU"/>
        </w:rPr>
        <w:t xml:space="preserve"> Источники административного права</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001C3F">
        <w:rPr>
          <w:rFonts w:ascii="Times New Roman" w:eastAsia="Times New Roman" w:hAnsi="Times New Roman" w:cs="Times New Roman"/>
          <w:sz w:val="24"/>
          <w:szCs w:val="24"/>
          <w:lang w:eastAsia="ru-RU"/>
        </w:rPr>
        <w:t xml:space="preserve"> Реализация норм административного права</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001C3F">
        <w:rPr>
          <w:rFonts w:ascii="Times New Roman" w:eastAsia="Times New Roman" w:hAnsi="Times New Roman" w:cs="Times New Roman"/>
          <w:sz w:val="24"/>
          <w:szCs w:val="24"/>
          <w:lang w:eastAsia="ru-RU"/>
        </w:rPr>
        <w:t xml:space="preserve"> Административные правоотношения: понятие, виды, особенности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Составить схему «Понятие и виды социального 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Составить схему «Система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206F9C"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2.3 </w:t>
      </w:r>
      <w:r w:rsidR="00001C3F" w:rsidRPr="00001C3F">
        <w:rPr>
          <w:rFonts w:ascii="Times New Roman" w:eastAsia="Times New Roman" w:hAnsi="Times New Roman" w:cs="Times New Roman"/>
          <w:sz w:val="24"/>
          <w:szCs w:val="24"/>
          <w:lang w:eastAsia="ru-RU"/>
        </w:rPr>
        <w:t>Решить задачу:</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ж) установить административную ответственность за нарушение пункта «а» данного постановления в виде штрафа от 500 до 2500 рублей.</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Определите, какие из указанных в постановлении предписаний являются административно-правовыми нормами? Назовите, к каким видам норм они относятся? Установите, правомочен ли губернатор области устанавливать административную ответственность за нарушения данного постановления?  </w:t>
      </w:r>
      <w:r w:rsidRPr="00001C3F">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r w:rsidR="00206F9C">
        <w:rPr>
          <w:rFonts w:ascii="Times New Roman" w:eastAsia="Times New Roman" w:hAnsi="Times New Roman" w:cs="Times New Roman"/>
          <w:sz w:val="24"/>
          <w:szCs w:val="24"/>
          <w:lang w:eastAsia="ru-RU"/>
        </w:rPr>
        <w:t>4</w:t>
      </w:r>
      <w:r w:rsidRPr="00001C3F">
        <w:rPr>
          <w:rFonts w:ascii="Times New Roman" w:eastAsia="Times New Roman" w:hAnsi="Times New Roman" w:cs="Times New Roman"/>
          <w:sz w:val="24"/>
          <w:szCs w:val="24"/>
          <w:lang w:eastAsia="ru-RU"/>
        </w:rPr>
        <w:t xml:space="preserve"> Выполнить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Определите, могут ли возникать административные правоотношения между: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органами исполнительной власти и гражданами;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б) общественным объединением и гражданином;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государственным предприятием и гражданином;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органом исполнительной власти и органом местного самоуправления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r w:rsidR="00206F9C">
        <w:rPr>
          <w:rFonts w:ascii="Times New Roman" w:eastAsia="Times New Roman" w:hAnsi="Times New Roman" w:cs="Times New Roman"/>
          <w:sz w:val="24"/>
          <w:szCs w:val="24"/>
          <w:lang w:eastAsia="ru-RU"/>
        </w:rPr>
        <w:t>5</w:t>
      </w:r>
      <w:r w:rsidRPr="00001C3F">
        <w:rPr>
          <w:rFonts w:ascii="Times New Roman" w:eastAsia="Times New Roman" w:hAnsi="Times New Roman" w:cs="Times New Roman"/>
          <w:sz w:val="24"/>
          <w:szCs w:val="24"/>
          <w:lang w:eastAsia="ru-RU"/>
        </w:rPr>
        <w:t xml:space="preserve"> Выполнить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Определите вид следующих административно-правовых норм: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r w:rsidR="00206F9C">
        <w:rPr>
          <w:rFonts w:ascii="Times New Roman" w:eastAsia="Times New Roman" w:hAnsi="Times New Roman" w:cs="Times New Roman"/>
          <w:sz w:val="24"/>
          <w:szCs w:val="24"/>
          <w:lang w:eastAsia="ru-RU"/>
        </w:rPr>
        <w:t>6</w:t>
      </w:r>
      <w:r w:rsidRPr="00001C3F">
        <w:rPr>
          <w:rFonts w:ascii="Times New Roman" w:eastAsia="Times New Roman" w:hAnsi="Times New Roman" w:cs="Times New Roman"/>
          <w:sz w:val="24"/>
          <w:szCs w:val="24"/>
          <w:lang w:eastAsia="ru-RU"/>
        </w:rPr>
        <w:t xml:space="preserve"> Составить схему «Виды административно-правовых норм»</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2</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Административно-правовой статус физических лиц и органов государственной власти</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Особенности паспортной системы в России.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1.3 Иностранные граждане как субъекты административного права: особенности административно-правового статуса</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Право граждан на обращение в органы государственной власти в органы местного самоуправления.</w:t>
      </w:r>
    </w:p>
    <w:p w:rsidR="00206F9C" w:rsidRPr="00206F9C" w:rsidRDefault="00001C3F"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1.5 </w:t>
      </w:r>
      <w:r w:rsidR="00206F9C" w:rsidRPr="00206F9C">
        <w:rPr>
          <w:rFonts w:ascii="Times New Roman" w:eastAsia="Times New Roman" w:hAnsi="Times New Roman" w:cs="Times New Roman"/>
          <w:sz w:val="24"/>
          <w:szCs w:val="24"/>
          <w:lang w:eastAsia="ru-RU"/>
        </w:rPr>
        <w:t>Особенности административно-правового статуса государственных служащих</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06F9C">
        <w:rPr>
          <w:rFonts w:ascii="Times New Roman" w:eastAsia="Times New Roman" w:hAnsi="Times New Roman" w:cs="Times New Roman"/>
          <w:sz w:val="24"/>
          <w:szCs w:val="24"/>
          <w:lang w:eastAsia="ru-RU"/>
        </w:rPr>
        <w:t xml:space="preserve"> Поступление на государственную службу, ее прохождение и прекращение</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06F9C">
        <w:rPr>
          <w:rFonts w:ascii="Times New Roman" w:eastAsia="Times New Roman" w:hAnsi="Times New Roman" w:cs="Times New Roman"/>
          <w:sz w:val="24"/>
          <w:szCs w:val="24"/>
          <w:lang w:eastAsia="ru-RU"/>
        </w:rPr>
        <w:t xml:space="preserve"> Органы исполнительной власти как субъекты административного права. </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06F9C">
        <w:rPr>
          <w:rFonts w:ascii="Times New Roman" w:eastAsia="Times New Roman" w:hAnsi="Times New Roman" w:cs="Times New Roman"/>
          <w:sz w:val="24"/>
          <w:szCs w:val="24"/>
          <w:lang w:eastAsia="ru-RU"/>
        </w:rPr>
        <w:t xml:space="preserve">Президент как субъект административного права. </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206F9C">
        <w:rPr>
          <w:rFonts w:ascii="Times New Roman" w:eastAsia="Times New Roman" w:hAnsi="Times New Roman" w:cs="Times New Roman"/>
          <w:sz w:val="24"/>
          <w:szCs w:val="24"/>
          <w:lang w:eastAsia="ru-RU"/>
        </w:rPr>
        <w:t xml:space="preserve">Правительство РФ: структура, порядок формирования, полномочия, правовые акты. </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206F9C">
        <w:rPr>
          <w:rFonts w:ascii="Times New Roman" w:eastAsia="Times New Roman" w:hAnsi="Times New Roman" w:cs="Times New Roman"/>
          <w:sz w:val="24"/>
          <w:szCs w:val="24"/>
          <w:lang w:eastAsia="ru-RU"/>
        </w:rPr>
        <w:t>Структура федеральных органов исполнительной власти (федеральные министерства, службы, агентства).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Составить схему «Система субъектов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r w:rsidR="00206F9C">
        <w:rPr>
          <w:rFonts w:ascii="Times New Roman" w:eastAsia="Times New Roman" w:hAnsi="Times New Roman" w:cs="Times New Roman"/>
          <w:sz w:val="24"/>
          <w:szCs w:val="24"/>
          <w:lang w:eastAsia="ru-RU"/>
        </w:rPr>
        <w:t>2</w:t>
      </w:r>
      <w:r w:rsidRPr="00001C3F">
        <w:rPr>
          <w:rFonts w:ascii="Times New Roman" w:eastAsia="Times New Roman" w:hAnsi="Times New Roman" w:cs="Times New Roman"/>
          <w:sz w:val="24"/>
          <w:szCs w:val="24"/>
          <w:lang w:eastAsia="ru-RU"/>
        </w:rPr>
        <w:t xml:space="preserve"> Составить схему «Виды органов исполнительной власти»</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r w:rsidR="00206F9C">
        <w:rPr>
          <w:rFonts w:ascii="Times New Roman" w:eastAsia="Times New Roman" w:hAnsi="Times New Roman" w:cs="Times New Roman"/>
          <w:sz w:val="24"/>
          <w:szCs w:val="24"/>
          <w:lang w:eastAsia="ru-RU"/>
        </w:rPr>
        <w:t>3</w:t>
      </w:r>
      <w:r w:rsidRPr="00001C3F">
        <w:rPr>
          <w:rFonts w:ascii="Times New Roman" w:eastAsia="Times New Roman" w:hAnsi="Times New Roman" w:cs="Times New Roman"/>
          <w:sz w:val="24"/>
          <w:szCs w:val="24"/>
          <w:lang w:eastAsia="ru-RU"/>
        </w:rPr>
        <w:t xml:space="preserve"> Составить схему «Основные принципы организации исполнительной власти»</w:t>
      </w:r>
    </w:p>
    <w:p w:rsidR="00206F9C" w:rsidRPr="00001C3F" w:rsidRDefault="00206F9C" w:rsidP="00206F9C">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001C3F">
        <w:rPr>
          <w:rFonts w:ascii="Times New Roman" w:eastAsia="Times New Roman" w:hAnsi="Times New Roman" w:cs="Times New Roman"/>
          <w:sz w:val="24"/>
          <w:szCs w:val="24"/>
        </w:rPr>
        <w:t xml:space="preserve"> Выполнить задание</w:t>
      </w:r>
    </w:p>
    <w:p w:rsidR="00206F9C" w:rsidRPr="00001C3F" w:rsidRDefault="00206F9C" w:rsidP="00206F9C">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Правительство области утвердило состав коллегии министерства культуры области. В коллегию вошли:</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Министр культуры, председатель коллегии;</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Проректор по научной работе государственной консерватории;</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Директор Государственного академического театра оперы и балета;</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Заместитель министра культуры;</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Генеральный директор Государственной академической филармонии;</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Генеральный директор областного Дворца народного творчества;</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Директор областного музыкального училища;</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Начальник управления культуры муниципального образования;</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Генеральный директор областного краеведческого музея;</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Директор областной универсальной научной библиотеки;</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Первый заместитель министра культуры.</w:t>
      </w:r>
    </w:p>
    <w:p w:rsidR="00206F9C" w:rsidRPr="00001C3F" w:rsidRDefault="00206F9C" w:rsidP="00206F9C">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001C3F">
        <w:rPr>
          <w:rFonts w:ascii="Times New Roman" w:eastAsia="Times New Roman" w:hAnsi="Times New Roman" w:cs="Times New Roman"/>
          <w:sz w:val="24"/>
          <w:szCs w:val="24"/>
          <w:lang w:eastAsia="ru-RU"/>
        </w:rPr>
        <w:t xml:space="preserve"> Решить задачу</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w:t>
      </w:r>
      <w:proofErr w:type="spellStart"/>
      <w:r w:rsidRPr="00001C3F">
        <w:rPr>
          <w:rFonts w:ascii="Times New Roman" w:eastAsia="Times New Roman" w:hAnsi="Times New Roman" w:cs="Times New Roman"/>
          <w:sz w:val="24"/>
          <w:szCs w:val="24"/>
          <w:lang w:eastAsia="ru-RU"/>
        </w:rPr>
        <w:t>госохотинспектором</w:t>
      </w:r>
      <w:proofErr w:type="spellEnd"/>
      <w:r w:rsidRPr="00001C3F">
        <w:rPr>
          <w:rFonts w:ascii="Times New Roman" w:eastAsia="Times New Roman" w:hAnsi="Times New Roman" w:cs="Times New Roman"/>
          <w:sz w:val="24"/>
          <w:szCs w:val="24"/>
          <w:lang w:eastAsia="ru-RU"/>
        </w:rPr>
        <w:t xml:space="preserve">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3</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Государственные и негосударственные организации как субъекты административного права</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Органы местного самоуправления как субъекты административного права: условия вступления в административно-правовые отношения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Коммерческие и некоммерческие юридические лица как субъекты административного права: особенности административно-правового статуса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Религиозные организации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Политические партии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Государственные корпорации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Саморегулируемые организации как субъекты административного права</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виды административно-правовых форм</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Правовые акты управления, понятие и виды</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Требования, предъявляемые к правовым актам управления</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Действие правовых актов управления</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виды административно-правовых методов.</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Убеждение и принуждение, как методы управления</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 xml:space="preserve"> Задания для самоподготовки</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.1 Заполнить пропуски: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допускается/допускается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Деятельность общественных объединений основывается на принципах ______________, ___________, ____________, 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Общественные объединения могут создаваться в одной из следующих организационно-правовых форм: общественная организация; ___________________; ____________; общественное учреждение; орган общественной самодеятельности; __________________</w:t>
      </w:r>
      <w:proofErr w:type="gramStart"/>
      <w:r w:rsidRPr="00001C3F">
        <w:rPr>
          <w:rFonts w:ascii="Times New Roman" w:eastAsia="Times New Roman" w:hAnsi="Times New Roman" w:cs="Times New Roman"/>
          <w:sz w:val="24"/>
          <w:szCs w:val="24"/>
          <w:lang w:eastAsia="ru-RU"/>
        </w:rPr>
        <w:t>_ .</w:t>
      </w:r>
      <w:proofErr w:type="gramEnd"/>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__________________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 Правоспособность юридического лица возникает в момент ________________ и прекращается в момент ___________________________.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е) Право юридического лица осуществлять деятельность, на занятие которой необходимо получение лицензии, возникает с момента 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ж) Юридические лица подлежат_________________ ответственности за совершение ___________________________.</w:t>
      </w:r>
    </w:p>
    <w:p w:rsidR="00001C3F" w:rsidRPr="00001C3F" w:rsidRDefault="00206F9C" w:rsidP="00206F9C">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001C3F" w:rsidRPr="00001C3F">
        <w:rPr>
          <w:rFonts w:ascii="Times New Roman" w:eastAsia="Times New Roman" w:hAnsi="Times New Roman" w:cs="Times New Roman"/>
          <w:sz w:val="24"/>
          <w:szCs w:val="24"/>
          <w:lang w:eastAsia="ru-RU"/>
        </w:rPr>
        <w:t>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 xml:space="preserve"> Выполнить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Какие меры административного принуждения могут применять по действующему законодательству следующие органы и должностные лица:</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Полиция;</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ФСБ;</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Федеральная пограничная служба;</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Судебные приставы;</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Таможенные органы;</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Частные охранники и детективы?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Ответ обосновать ссылками на действующее законодательство</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001C3F" w:rsidRPr="00001C3F">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4</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Административная ответственность и административное наказание</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и признаки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Состав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Виды административного правонарушения</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06F9C">
        <w:rPr>
          <w:rFonts w:ascii="Times New Roman" w:eastAsia="Times New Roman" w:hAnsi="Times New Roman" w:cs="Times New Roman"/>
          <w:sz w:val="24"/>
          <w:szCs w:val="24"/>
          <w:lang w:eastAsia="ru-RU"/>
        </w:rPr>
        <w:t xml:space="preserve"> Понятие и принципы административной ответственности </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206F9C">
        <w:rPr>
          <w:rFonts w:ascii="Times New Roman" w:eastAsia="Times New Roman" w:hAnsi="Times New Roman" w:cs="Times New Roman"/>
          <w:sz w:val="24"/>
          <w:szCs w:val="24"/>
          <w:lang w:eastAsia="ru-RU"/>
        </w:rPr>
        <w:t xml:space="preserve"> Освобождение от административной ответственности. Ограничение административной ответственности</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06F9C">
        <w:rPr>
          <w:rFonts w:ascii="Times New Roman" w:eastAsia="Times New Roman" w:hAnsi="Times New Roman" w:cs="Times New Roman"/>
          <w:sz w:val="24"/>
          <w:szCs w:val="24"/>
          <w:lang w:eastAsia="ru-RU"/>
        </w:rPr>
        <w:t xml:space="preserve"> Особенности административной ответственности организаций</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06F9C">
        <w:rPr>
          <w:rFonts w:ascii="Times New Roman" w:eastAsia="Times New Roman" w:hAnsi="Times New Roman" w:cs="Times New Roman"/>
          <w:sz w:val="24"/>
          <w:szCs w:val="24"/>
          <w:lang w:eastAsia="ru-RU"/>
        </w:rPr>
        <w:t xml:space="preserve"> Административное наказание: понятие, цели, виды наказаний</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206F9C">
        <w:rPr>
          <w:rFonts w:ascii="Times New Roman" w:eastAsia="Times New Roman" w:hAnsi="Times New Roman" w:cs="Times New Roman"/>
          <w:sz w:val="24"/>
          <w:szCs w:val="24"/>
          <w:lang w:eastAsia="ru-RU"/>
        </w:rPr>
        <w:t xml:space="preserve"> Общие правила назначения административного наказания</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Сущность административного процесса</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Административно-процедурная деятельность</w:t>
      </w:r>
    </w:p>
    <w:p w:rsid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Административно-юрисдикционная деятельность</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основные компоненты производства по делам об административных правонарушениях</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r>
        <w:rPr>
          <w:rFonts w:ascii="Times New Roman" w:eastAsia="Times New Roman" w:hAnsi="Times New Roman" w:cs="Times New Roman"/>
          <w:sz w:val="24"/>
          <w:szCs w:val="24"/>
          <w:lang w:eastAsia="ru-RU"/>
        </w:rPr>
        <w:t>: общая характеристика</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 xml:space="preserve"> Задания для самоподготовки</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.1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 xml:space="preserve">.2 Решить задачу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001C3F" w:rsidRPr="00001C3F">
        <w:rPr>
          <w:rFonts w:ascii="Times New Roman" w:eastAsia="Times New Roman" w:hAnsi="Times New Roman" w:cs="Times New Roman"/>
          <w:sz w:val="24"/>
          <w:szCs w:val="24"/>
          <w:lang w:eastAsia="ru-RU"/>
        </w:rPr>
        <w:t>.3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001C3F" w:rsidRPr="00001C3F">
        <w:rPr>
          <w:rFonts w:ascii="Times New Roman" w:eastAsia="Times New Roman" w:hAnsi="Times New Roman" w:cs="Times New Roman"/>
          <w:sz w:val="24"/>
          <w:szCs w:val="24"/>
          <w:lang w:eastAsia="ru-RU"/>
        </w:rPr>
        <w:t>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w:t>
      </w:r>
      <w:proofErr w:type="spellStart"/>
      <w:r w:rsidRPr="00001C3F">
        <w:rPr>
          <w:rFonts w:ascii="Times New Roman" w:eastAsia="Times New Roman" w:hAnsi="Times New Roman" w:cs="Times New Roman"/>
          <w:sz w:val="24"/>
          <w:szCs w:val="24"/>
          <w:lang w:eastAsia="ru-RU"/>
        </w:rPr>
        <w:t>Шамара</w:t>
      </w:r>
      <w:proofErr w:type="spellEnd"/>
      <w:r w:rsidRPr="00001C3F">
        <w:rPr>
          <w:rFonts w:ascii="Times New Roman" w:eastAsia="Times New Roman" w:hAnsi="Times New Roman" w:cs="Times New Roman"/>
          <w:sz w:val="24"/>
          <w:szCs w:val="24"/>
          <w:lang w:eastAsia="ru-RU"/>
        </w:rPr>
        <w:t xml:space="preserve"> Шалинского района, Ефимова имеет двух несовершеннолетних детей: Сергея – 11 лет, Павла – 9 лет. Правомерно ли наложено взыскание на Ефимову?</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001C3F" w:rsidRPr="00001C3F">
        <w:rPr>
          <w:rFonts w:ascii="Times New Roman" w:eastAsia="Times New Roman" w:hAnsi="Times New Roman" w:cs="Times New Roman"/>
          <w:sz w:val="24"/>
          <w:szCs w:val="24"/>
          <w:lang w:eastAsia="ru-RU"/>
        </w:rPr>
        <w:t xml:space="preserve">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001C3F" w:rsidRPr="00001C3F">
        <w:rPr>
          <w:rFonts w:ascii="Times New Roman" w:eastAsia="Times New Roman" w:hAnsi="Times New Roman" w:cs="Times New Roman"/>
          <w:sz w:val="24"/>
          <w:szCs w:val="24"/>
          <w:lang w:eastAsia="ru-RU"/>
        </w:rPr>
        <w:t xml:space="preserve"> Проанализировать законодательство Оренбургской области об административной ответственности и ответить на вопросы: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Какие нормативные акты его составляют?</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001C3F" w:rsidRPr="00001C3F" w:rsidRDefault="00206F9C" w:rsidP="00001C3F">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3.7</w:t>
      </w:r>
      <w:r w:rsidR="00001C3F" w:rsidRPr="00001C3F">
        <w:rPr>
          <w:rFonts w:ascii="Times New Roman" w:eastAsia="Calibri" w:hAnsi="Times New Roman" w:cs="Times New Roman"/>
          <w:sz w:val="24"/>
          <w:szCs w:val="24"/>
        </w:rPr>
        <w:t xml:space="preserve"> Заполнить сравнительную таблицу «Признаки и виды юридической ответственности»</w:t>
      </w:r>
    </w:p>
    <w:tbl>
      <w:tblPr>
        <w:tblStyle w:val="1111"/>
        <w:tblW w:w="9332" w:type="dxa"/>
        <w:tblLayout w:type="fixed"/>
        <w:tblLook w:val="04A0" w:firstRow="1" w:lastRow="0" w:firstColumn="1" w:lastColumn="0" w:noHBand="0" w:noVBand="1"/>
      </w:tblPr>
      <w:tblGrid>
        <w:gridCol w:w="3369"/>
        <w:gridCol w:w="1428"/>
        <w:gridCol w:w="1407"/>
        <w:gridCol w:w="1559"/>
        <w:gridCol w:w="1569"/>
      </w:tblGrid>
      <w:tr w:rsidR="00001C3F" w:rsidRPr="00001C3F" w:rsidTr="00001C3F">
        <w:tc>
          <w:tcPr>
            <w:tcW w:w="336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Критерии для сравнения</w:t>
            </w:r>
          </w:p>
        </w:tc>
        <w:tc>
          <w:tcPr>
            <w:tcW w:w="1428"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уголовная</w:t>
            </w:r>
          </w:p>
        </w:tc>
        <w:tc>
          <w:tcPr>
            <w:tcW w:w="1407"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административная</w:t>
            </w:r>
          </w:p>
        </w:tc>
        <w:tc>
          <w:tcPr>
            <w:tcW w:w="155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дисциплинарная</w:t>
            </w:r>
          </w:p>
        </w:tc>
        <w:tc>
          <w:tcPr>
            <w:tcW w:w="156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Гражданско-правовая</w:t>
            </w: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1. Официальное осуждение</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2. Применение мер правового принуждения (санкций). Каких?</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3. К физическим и юридическим лицам</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4. На основе норм … права</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5. За неправомерные действия (как правило, за правонарушения)</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6. Путем издания правоприменительных актов?</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7. Какими субъектами власти?</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8. В процессуальной форме, закрепленной (КоАП РФ, УПК РФ и т.д.)</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bl>
    <w:p w:rsidR="00206F9C" w:rsidRDefault="00206F9C" w:rsidP="00001C3F">
      <w:pPr>
        <w:spacing w:after="0" w:line="240" w:lineRule="auto"/>
        <w:ind w:firstLine="720"/>
        <w:jc w:val="both"/>
        <w:rPr>
          <w:rFonts w:ascii="Times New Roman" w:eastAsia="Times New Roman" w:hAnsi="Times New Roman" w:cs="Times New Roman"/>
          <w:sz w:val="24"/>
          <w:szCs w:val="24"/>
          <w:lang w:eastAsia="ru-RU"/>
        </w:rPr>
      </w:pPr>
    </w:p>
    <w:p w:rsidR="00001C3F" w:rsidRDefault="00206F9C" w:rsidP="00001C3F">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3.8 </w:t>
      </w:r>
      <w:r w:rsidR="00001C3F" w:rsidRPr="00001C3F">
        <w:rPr>
          <w:rFonts w:ascii="Times New Roman" w:eastAsia="Calibri" w:hAnsi="Times New Roman" w:cs="Times New Roman"/>
          <w:sz w:val="24"/>
          <w:szCs w:val="24"/>
        </w:rPr>
        <w:t>Составить сравнительную таблицу по образцу, представленному ниже</w:t>
      </w:r>
    </w:p>
    <w:p w:rsidR="00206F9C"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p>
    <w:tbl>
      <w:tblPr>
        <w:tblStyle w:val="211"/>
        <w:tblW w:w="0" w:type="auto"/>
        <w:tblLook w:val="04A0" w:firstRow="1" w:lastRow="0" w:firstColumn="1" w:lastColumn="0" w:noHBand="0" w:noVBand="1"/>
      </w:tblPr>
      <w:tblGrid>
        <w:gridCol w:w="2226"/>
        <w:gridCol w:w="3991"/>
        <w:gridCol w:w="3353"/>
      </w:tblGrid>
      <w:tr w:rsidR="00001C3F" w:rsidRPr="00001C3F" w:rsidTr="00001C3F">
        <w:tc>
          <w:tcPr>
            <w:tcW w:w="2405"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lastRenderedPageBreak/>
              <w:t>Критерии сравнения</w:t>
            </w:r>
          </w:p>
        </w:tc>
        <w:tc>
          <w:tcPr>
            <w:tcW w:w="4507"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Административный порядок обжалования</w:t>
            </w:r>
          </w:p>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(на основе норм Федерального закона «О порядке рассмотрения обращений граждан Российской Федерации» от 02.05.2006 № 59-ФЗ)</w:t>
            </w:r>
          </w:p>
        </w:tc>
        <w:tc>
          <w:tcPr>
            <w:tcW w:w="3685"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Судебный порядок обжалования</w:t>
            </w:r>
          </w:p>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(на основе норм Кодекса административного судопроизводства Российской Федерации от 08.03.2015 № 21-ФЗ)</w:t>
            </w: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Нормативная база</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Адресат</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Срок подачи жалобы</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Форма жалобы</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Сроки рассмотрения жалобы</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Форма решения по жалобе</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Количество обращений</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bl>
    <w:p w:rsidR="00206F9C"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w:t>
      </w:r>
    </w:p>
    <w:p w:rsidR="00206F9C"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Водитель А., выезжая со двора на дорогу, повернул налево, </w:t>
      </w:r>
      <w:proofErr w:type="gramStart"/>
      <w:r w:rsidRPr="00001C3F">
        <w:rPr>
          <w:rFonts w:ascii="Times New Roman" w:eastAsia="Times New Roman" w:hAnsi="Times New Roman" w:cs="Times New Roman"/>
          <w:sz w:val="24"/>
          <w:szCs w:val="24"/>
          <w:lang w:eastAsia="ru-RU"/>
        </w:rPr>
        <w:t>выехал  на</w:t>
      </w:r>
      <w:proofErr w:type="gramEnd"/>
      <w:r w:rsidRPr="00001C3F">
        <w:rPr>
          <w:rFonts w:ascii="Times New Roman" w:eastAsia="Times New Roman" w:hAnsi="Times New Roman" w:cs="Times New Roman"/>
          <w:sz w:val="24"/>
          <w:szCs w:val="24"/>
          <w:lang w:eastAsia="ru-RU"/>
        </w:rPr>
        <w:t xml:space="preserve">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w:t>
      </w:r>
    </w:p>
    <w:p w:rsidR="00206F9C"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Разграничьте по основаниям, порядку и срокам применения следующие категории:</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Привод;</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Доставление;</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Административное задержание;</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арест;</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Задержание подозреваемого в совершении преступления;</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Помещение в специальное учреждение иностранных граждан или лиц без гражданства, подлежащих административному выдворению за пределы РФ</w:t>
      </w:r>
    </w:p>
    <w:p w:rsidR="00206F9C"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Выполнить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1"/>
        <w:tblW w:w="9602" w:type="dxa"/>
        <w:tblLayout w:type="fixed"/>
        <w:tblLook w:val="04A0" w:firstRow="1" w:lastRow="0" w:firstColumn="1" w:lastColumn="0" w:noHBand="0" w:noVBand="1"/>
      </w:tblPr>
      <w:tblGrid>
        <w:gridCol w:w="1951"/>
        <w:gridCol w:w="1559"/>
        <w:gridCol w:w="2127"/>
        <w:gridCol w:w="1275"/>
        <w:gridCol w:w="2690"/>
      </w:tblGrid>
      <w:tr w:rsidR="00001C3F" w:rsidRPr="00001C3F" w:rsidTr="00940385">
        <w:tc>
          <w:tcPr>
            <w:tcW w:w="1951"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lastRenderedPageBreak/>
              <w:t>Признаки</w:t>
            </w:r>
          </w:p>
        </w:tc>
        <w:tc>
          <w:tcPr>
            <w:tcW w:w="155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доставление</w:t>
            </w:r>
          </w:p>
        </w:tc>
        <w:tc>
          <w:tcPr>
            <w:tcW w:w="2127"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административное задержание</w:t>
            </w:r>
          </w:p>
        </w:tc>
        <w:tc>
          <w:tcPr>
            <w:tcW w:w="1275"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привод</w:t>
            </w:r>
          </w:p>
        </w:tc>
        <w:tc>
          <w:tcPr>
            <w:tcW w:w="2690"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медицинское освидетельствование на состояние опьянения</w:t>
            </w: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Фактическое основание</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Статья КоАП РФ</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Срок</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Цель</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Процессуальное оформление</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5</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Организационно-правовые способы обеспечения законности и дисциплины в деятельности субъектов административного права</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w:t>
      </w:r>
      <w:proofErr w:type="spellStart"/>
      <w:r w:rsidRPr="00001C3F">
        <w:rPr>
          <w:rFonts w:ascii="Times New Roman" w:eastAsia="Times New Roman" w:hAnsi="Times New Roman" w:cs="Times New Roman"/>
          <w:sz w:val="24"/>
          <w:szCs w:val="24"/>
          <w:lang w:eastAsia="ru-RU"/>
        </w:rPr>
        <w:t>ненаправления</w:t>
      </w:r>
      <w:proofErr w:type="spellEnd"/>
      <w:r w:rsidRPr="00001C3F">
        <w:rPr>
          <w:rFonts w:ascii="Times New Roman" w:eastAsia="Times New Roman" w:hAnsi="Times New Roman" w:cs="Times New Roman"/>
          <w:sz w:val="24"/>
          <w:szCs w:val="24"/>
          <w:lang w:eastAsia="ru-RU"/>
        </w:rPr>
        <w:t xml:space="preserve">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001C3F" w:rsidRPr="00001C3F" w:rsidRDefault="00001C3F" w:rsidP="00001C3F">
      <w:pPr>
        <w:tabs>
          <w:tab w:val="left" w:pos="2595"/>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Акционерное общество «</w:t>
      </w:r>
      <w:proofErr w:type="spellStart"/>
      <w:r w:rsidRPr="00001C3F">
        <w:rPr>
          <w:rFonts w:ascii="Times New Roman" w:eastAsia="Times New Roman" w:hAnsi="Times New Roman" w:cs="Times New Roman"/>
          <w:sz w:val="24"/>
          <w:szCs w:val="24"/>
          <w:lang w:eastAsia="ru-RU"/>
        </w:rPr>
        <w:t>Нивея</w:t>
      </w:r>
      <w:proofErr w:type="spellEnd"/>
      <w:r w:rsidRPr="00001C3F">
        <w:rPr>
          <w:rFonts w:ascii="Times New Roman" w:eastAsia="Times New Roman" w:hAnsi="Times New Roman" w:cs="Times New Roman"/>
          <w:sz w:val="24"/>
          <w:szCs w:val="24"/>
          <w:lang w:eastAsia="ru-RU"/>
        </w:rPr>
        <w:t>»,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w:t>
      </w:r>
      <w:proofErr w:type="spellStart"/>
      <w:r w:rsidRPr="00001C3F">
        <w:rPr>
          <w:rFonts w:ascii="Times New Roman" w:eastAsia="Times New Roman" w:hAnsi="Times New Roman" w:cs="Times New Roman"/>
          <w:sz w:val="24"/>
          <w:szCs w:val="24"/>
          <w:lang w:eastAsia="ru-RU"/>
        </w:rPr>
        <w:t>Нивея</w:t>
      </w:r>
      <w:proofErr w:type="spellEnd"/>
      <w:r w:rsidRPr="00001C3F">
        <w:rPr>
          <w:rFonts w:ascii="Times New Roman" w:eastAsia="Times New Roman" w:hAnsi="Times New Roman" w:cs="Times New Roman"/>
          <w:sz w:val="24"/>
          <w:szCs w:val="24"/>
          <w:lang w:eastAsia="ru-RU"/>
        </w:rPr>
        <w:t>»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w:t>
      </w:r>
      <w:r w:rsidRPr="00001C3F">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Найти статистические данные о деятельности органов прокуратуры по осуществлению надзора за исполнением законов, соблюдением прав и свобод человека и гражданина за 2014, 2015, 2016 год, сравнить и проанализировать показатели (Режим доступа: http://genproc.gov.ru/stat/data).</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2.4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назначение и правовое положение прокуратуры и органов государственного контроля в системе государственных органов;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значение функций контроля и надзора в системе всех функций прокуратуры и органов государственного контроля;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предмет и пределы надзора;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характер полномочий органов надзора и контроля.</w:t>
      </w:r>
      <w:r w:rsidRPr="00001C3F">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6</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Административное управление в сфере экономики</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333014"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w:t>
      </w:r>
      <w:r w:rsidR="00001C3F" w:rsidRPr="00001C3F">
        <w:rPr>
          <w:rFonts w:ascii="Times New Roman" w:eastAsia="Times New Roman" w:hAnsi="Times New Roman" w:cs="Times New Roman"/>
          <w:sz w:val="24"/>
          <w:szCs w:val="24"/>
          <w:lang w:eastAsia="ru-RU"/>
        </w:rPr>
        <w:t xml:space="preserve"> «Административное управление в социально-культурной сфере»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здравоохранения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труда и социальной занятости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образования, науки и молодежной политики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культуры и туризма.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физической культуры и спорта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Проанализировать основные направления и меры развития туризма в России (режим доступа: https://www.russiatourism.ru/contents/deyatelnost/rol-turizma-v-rossiyskoy-ekonomike). Подготовить эссе на тему «Проблемные аспекты развития туризма в России».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Подготовить эссе на тему на тему: «Молодёжная политика: понятие, основные направления»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2.3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w:t>
      </w:r>
      <w:proofErr w:type="spellStart"/>
      <w:r w:rsidRPr="00001C3F">
        <w:rPr>
          <w:rFonts w:ascii="Times New Roman" w:eastAsia="Times New Roman" w:hAnsi="Times New Roman" w:cs="Times New Roman"/>
          <w:sz w:val="24"/>
          <w:szCs w:val="24"/>
          <w:lang w:eastAsia="ru-RU"/>
        </w:rPr>
        <w:t>Росмолодежи</w:t>
      </w:r>
      <w:proofErr w:type="spellEnd"/>
      <w:r w:rsidRPr="00001C3F">
        <w:rPr>
          <w:rFonts w:ascii="Times New Roman" w:eastAsia="Times New Roman" w:hAnsi="Times New Roman" w:cs="Times New Roman"/>
          <w:sz w:val="24"/>
          <w:szCs w:val="24"/>
          <w:lang w:eastAsia="ru-RU"/>
        </w:rPr>
        <w:t xml:space="preserve"> (режим доступа: https://fadm.gov.ru/activity/statistic). Подготовить эссе на тему «Молодежь как особая категория в числе субъектов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8</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Административное управление в государственно-политической сфере</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1.5 Административное управление в области юстиции</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p>
    <w:p w:rsidR="00940385" w:rsidRPr="00001C3F" w:rsidRDefault="00940385" w:rsidP="00940385">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940385" w:rsidRPr="00001C3F" w:rsidRDefault="00940385" w:rsidP="000702A4">
      <w:pPr>
        <w:numPr>
          <w:ilvl w:val="1"/>
          <w:numId w:val="13"/>
        </w:numPr>
        <w:tabs>
          <w:tab w:val="left" w:pos="8627"/>
        </w:tabs>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Решить практические задачи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РФЫ реализуют полномочия в </w:t>
      </w:r>
      <w:proofErr w:type="spellStart"/>
      <w:r w:rsidRPr="00001C3F">
        <w:rPr>
          <w:rFonts w:ascii="Times New Roman" w:eastAsia="Times New Roman" w:hAnsi="Times New Roman" w:cs="Times New Roman"/>
          <w:sz w:val="24"/>
          <w:szCs w:val="24"/>
          <w:lang w:eastAsia="ru-RU"/>
        </w:rPr>
        <w:t>сфеер</w:t>
      </w:r>
      <w:proofErr w:type="spellEnd"/>
      <w:r w:rsidRPr="00001C3F">
        <w:rPr>
          <w:rFonts w:ascii="Times New Roman" w:eastAsia="Times New Roman" w:hAnsi="Times New Roman" w:cs="Times New Roman"/>
          <w:sz w:val="24"/>
          <w:szCs w:val="24"/>
          <w:lang w:eastAsia="ru-RU"/>
        </w:rPr>
        <w:t xml:space="preserve"> внешних связей с иностранными государствами.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Выполнить практические задания:</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объектов безопасности;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системы и субъектов обеспечения безопасности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Укажите виды безопасности, регулируемые:</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ФКЗ от 30.05.2001 г. «О чрезвычайном положении»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ФКЗ от 30.01.2002 г. «О военном положении»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ФЗ от 13.12.1996 г. «Об оружии»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Законом РФ от 21.07.1993 г. «О государственной тайне»</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Используя положения ФЗ от 08.01.1998 г. «О наркотических средствах и психотропных веществах»:</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w:t>
      </w:r>
      <w:proofErr w:type="spellStart"/>
      <w:r w:rsidRPr="00001C3F">
        <w:rPr>
          <w:rFonts w:ascii="Times New Roman" w:eastAsia="Times New Roman" w:hAnsi="Times New Roman" w:cs="Times New Roman"/>
          <w:sz w:val="24"/>
          <w:szCs w:val="24"/>
          <w:lang w:eastAsia="ru-RU"/>
        </w:rPr>
        <w:t>прекурсов</w:t>
      </w:r>
      <w:proofErr w:type="spellEnd"/>
      <w:r w:rsidRPr="00001C3F">
        <w:rPr>
          <w:rFonts w:ascii="Times New Roman" w:eastAsia="Times New Roman" w:hAnsi="Times New Roman" w:cs="Times New Roman"/>
          <w:sz w:val="24"/>
          <w:szCs w:val="24"/>
          <w:lang w:eastAsia="ru-RU"/>
        </w:rPr>
        <w:t>;</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приведите перечень документов, представляемых юридическим лицом для получения лицензии на осуществление деятельности, связанной с оборотом </w:t>
      </w:r>
      <w:r w:rsidRPr="00001C3F">
        <w:rPr>
          <w:rFonts w:ascii="Times New Roman" w:eastAsia="Times New Roman" w:hAnsi="Times New Roman" w:cs="Times New Roman"/>
          <w:sz w:val="24"/>
          <w:szCs w:val="24"/>
          <w:lang w:eastAsia="ru-RU"/>
        </w:rPr>
        <w:lastRenderedPageBreak/>
        <w:t>наркотических средств и психотропных веществ, для использования в научных, учебных целях и экспертной деятельности.</w:t>
      </w:r>
    </w:p>
    <w:p w:rsidR="00940385" w:rsidRPr="00001C3F" w:rsidRDefault="00940385"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7300BB">
      <w:pPr>
        <w:spacing w:after="0" w:line="240" w:lineRule="auto"/>
        <w:ind w:firstLine="720"/>
        <w:jc w:val="both"/>
        <w:rPr>
          <w:rFonts w:ascii="Times New Roman" w:eastAsia="Times New Roman" w:hAnsi="Times New Roman" w:cs="Times New Roman"/>
          <w:b/>
          <w:sz w:val="24"/>
          <w:szCs w:val="24"/>
          <w:lang w:eastAsia="ru-RU"/>
        </w:rPr>
      </w:pPr>
      <w:r w:rsidRPr="00001C3F">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«Административно-правовой статус гражданина, иностранного гражданина, органов исполнительной власти, организаций»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Иностранные граждане как субъекты административного права: особенности административно-правового статуса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Право граждан на обращение в органы государственной власти в органы местного самоуправления. Жалоба как разновидность обращений в органы государственной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Органы исполнительной власти как субъекты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Правительство РФ: структура, порядок формирования, полномочия, правовые акты.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Структура федеральных органов исполнительной власти (федеральные министерства, службы, агентства).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Органы исполнительной власти субъектов</w:t>
      </w:r>
    </w:p>
    <w:p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Коммерческие и некоммерческие юридические лица как субъекты административного права: особенности административно-правового статуса</w:t>
      </w:r>
    </w:p>
    <w:p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Составить схему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«Система субъектов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«Виды органов исполнительной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«Основные принципы организации исполнительной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Заполнить пропуски: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допускается/допускается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Деятельность общественных объединений основывается на принципах ______________, ___________, ____________, 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Общественные объединения могут создаваться в одной из следующих организационно-правовых форм: общественная организация; ___________________; ____________; общественное учреждение; орган общественной самодеятельности; __________________</w:t>
      </w:r>
      <w:proofErr w:type="gramStart"/>
      <w:r w:rsidRPr="00001C3F">
        <w:rPr>
          <w:rFonts w:ascii="Times New Roman" w:eastAsia="Times New Roman" w:hAnsi="Times New Roman" w:cs="Times New Roman"/>
          <w:sz w:val="24"/>
          <w:szCs w:val="24"/>
          <w:lang w:eastAsia="ru-RU"/>
        </w:rPr>
        <w:t>_ .</w:t>
      </w:r>
      <w:proofErr w:type="gramEnd"/>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__________________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 Правоспособность юридического лица возникает в момент ________________ и прекращается в момент ___________________________.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е) Право юридического лица осуществлять деятельность, на занятие которой необходимо получение лицензии, возникает с момента 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ж) Юридические лица подлежат_________________ ответственности за совершение ___________________________.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2 «Административная ответственность и административное наказание»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Понятие и принципы административной ответственности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Освобождение от административной ответственности. Ограничение административной ответственности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Особенности административной ответственности организаций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наказание: понятие, цели, виды наказаний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Общие правила назначения административного наказания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Понятие и признаки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Состав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Виды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Сущность и виды административного процесса: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Административно-процедурная деятельность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Административно-юрисдикционная деятельность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практическую задачу: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w:t>
      </w:r>
      <w:proofErr w:type="spellStart"/>
      <w:r w:rsidRPr="00001C3F">
        <w:rPr>
          <w:rFonts w:ascii="Times New Roman" w:eastAsia="Times New Roman" w:hAnsi="Times New Roman" w:cs="Times New Roman"/>
          <w:sz w:val="24"/>
          <w:szCs w:val="24"/>
          <w:lang w:eastAsia="ru-RU"/>
        </w:rPr>
        <w:t>Шамара</w:t>
      </w:r>
      <w:proofErr w:type="spellEnd"/>
      <w:r w:rsidRPr="00001C3F">
        <w:rPr>
          <w:rFonts w:ascii="Times New Roman" w:eastAsia="Times New Roman" w:hAnsi="Times New Roman" w:cs="Times New Roman"/>
          <w:sz w:val="24"/>
          <w:szCs w:val="24"/>
          <w:lang w:eastAsia="ru-RU"/>
        </w:rPr>
        <w:t xml:space="preserve"> Шалинского района, Ефимова имеет двух несовершеннолетних детей: Сергея – 11 лет, Павла – 9 лет. Правомерно ли наложено взыскание на Ефимову?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w:t>
      </w:r>
      <w:r w:rsidRPr="00001C3F">
        <w:rPr>
          <w:rFonts w:ascii="Times New Roman" w:eastAsia="Times New Roman" w:hAnsi="Times New Roman" w:cs="Times New Roman"/>
          <w:sz w:val="24"/>
          <w:szCs w:val="24"/>
          <w:lang w:eastAsia="ru-RU"/>
        </w:rPr>
        <w:lastRenderedPageBreak/>
        <w:t>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Водитель А., выезжая со двора на дорогу, повернул налево, </w:t>
      </w:r>
      <w:proofErr w:type="gramStart"/>
      <w:r w:rsidRPr="00001C3F">
        <w:rPr>
          <w:rFonts w:ascii="Times New Roman" w:eastAsia="Times New Roman" w:hAnsi="Times New Roman" w:cs="Times New Roman"/>
          <w:sz w:val="24"/>
          <w:szCs w:val="24"/>
          <w:lang w:eastAsia="ru-RU"/>
        </w:rPr>
        <w:t>выехал  на</w:t>
      </w:r>
      <w:proofErr w:type="gramEnd"/>
      <w:r w:rsidRPr="00001C3F">
        <w:rPr>
          <w:rFonts w:ascii="Times New Roman" w:eastAsia="Times New Roman" w:hAnsi="Times New Roman" w:cs="Times New Roman"/>
          <w:sz w:val="24"/>
          <w:szCs w:val="24"/>
          <w:lang w:eastAsia="ru-RU"/>
        </w:rPr>
        <w:t xml:space="preserve">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Выполнить практическое задание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Проанализировать законодательство Оренбургской области об административной ответственности и ответить на вопросы: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Какие нормативные акты его составляют?</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7300BB" w:rsidRPr="00001C3F" w:rsidRDefault="007300BB" w:rsidP="007300BB">
      <w:pPr>
        <w:spacing w:after="0" w:line="240" w:lineRule="auto"/>
        <w:ind w:firstLine="709"/>
        <w:jc w:val="both"/>
        <w:rPr>
          <w:rFonts w:ascii="Times New Roman" w:eastAsia="Times New Roman" w:hAnsi="Times New Roman" w:cs="Times New Roman"/>
          <w:sz w:val="24"/>
          <w:szCs w:val="24"/>
        </w:rPr>
      </w:pPr>
      <w:r w:rsidRPr="00001C3F">
        <w:rPr>
          <w:rFonts w:ascii="Times New Roman" w:eastAsia="Calibri" w:hAnsi="Times New Roman" w:cs="Times New Roman"/>
          <w:sz w:val="24"/>
          <w:szCs w:val="24"/>
        </w:rPr>
        <w:t>- Заполнить сравнительную таблицу «Признаки и виды юридической ответственности»</w:t>
      </w:r>
    </w:p>
    <w:tbl>
      <w:tblPr>
        <w:tblStyle w:val="111"/>
        <w:tblW w:w="9474" w:type="dxa"/>
        <w:tblLayout w:type="fixed"/>
        <w:tblLook w:val="04A0" w:firstRow="1" w:lastRow="0" w:firstColumn="1" w:lastColumn="0" w:noHBand="0" w:noVBand="1"/>
      </w:tblPr>
      <w:tblGrid>
        <w:gridCol w:w="3369"/>
        <w:gridCol w:w="1275"/>
        <w:gridCol w:w="1560"/>
        <w:gridCol w:w="1701"/>
        <w:gridCol w:w="1569"/>
      </w:tblGrid>
      <w:tr w:rsidR="007300BB" w:rsidRPr="00001C3F" w:rsidTr="00940385">
        <w:tc>
          <w:tcPr>
            <w:tcW w:w="3369"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Критерии для сравнения</w:t>
            </w:r>
          </w:p>
        </w:tc>
        <w:tc>
          <w:tcPr>
            <w:tcW w:w="127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уголовная</w:t>
            </w:r>
          </w:p>
        </w:tc>
        <w:tc>
          <w:tcPr>
            <w:tcW w:w="1560"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административная</w:t>
            </w:r>
          </w:p>
        </w:tc>
        <w:tc>
          <w:tcPr>
            <w:tcW w:w="1701"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дисциплинарная</w:t>
            </w:r>
          </w:p>
        </w:tc>
        <w:tc>
          <w:tcPr>
            <w:tcW w:w="1569"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Гражданско-правовая</w:t>
            </w: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1. Официальное осуждение</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2. Применение мер правового принуждения (санкций). Каких?</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3. К физическим и юридическим лицам</w:t>
            </w:r>
          </w:p>
        </w:tc>
        <w:tc>
          <w:tcPr>
            <w:tcW w:w="1275" w:type="dxa"/>
          </w:tcPr>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4. На основе норм … права</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5. За неправомерные действия (как правило, за правонарушения)</w:t>
            </w:r>
          </w:p>
        </w:tc>
        <w:tc>
          <w:tcPr>
            <w:tcW w:w="1275" w:type="dxa"/>
          </w:tcPr>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6. Путем издания правоприменительных актов?</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7. Какими субъектами власти?</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8. В процессуальной форме, закрепленной (КоАП РФ, УПК РФ и т.д.)</w:t>
            </w:r>
          </w:p>
        </w:tc>
        <w:tc>
          <w:tcPr>
            <w:tcW w:w="1275" w:type="dxa"/>
          </w:tcPr>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bl>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w:t>
      </w:r>
      <w:r w:rsidRPr="00001C3F">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
        <w:tblW w:w="0" w:type="auto"/>
        <w:tblLook w:val="04A0" w:firstRow="1" w:lastRow="0" w:firstColumn="1" w:lastColumn="0" w:noHBand="0" w:noVBand="1"/>
      </w:tblPr>
      <w:tblGrid>
        <w:gridCol w:w="2226"/>
        <w:gridCol w:w="3991"/>
        <w:gridCol w:w="3353"/>
      </w:tblGrid>
      <w:tr w:rsidR="007300BB" w:rsidRPr="00001C3F" w:rsidTr="007300BB">
        <w:tc>
          <w:tcPr>
            <w:tcW w:w="240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Критерии сравнения</w:t>
            </w:r>
          </w:p>
        </w:tc>
        <w:tc>
          <w:tcPr>
            <w:tcW w:w="4507"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Административный порядок обжалования</w:t>
            </w:r>
          </w:p>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 xml:space="preserve">(на основе норм Федерального </w:t>
            </w:r>
            <w:r w:rsidRPr="00001C3F">
              <w:rPr>
                <w:rFonts w:ascii="Times New Roman" w:hAnsi="Times New Roman"/>
                <w:sz w:val="24"/>
                <w:szCs w:val="24"/>
              </w:rPr>
              <w:lastRenderedPageBreak/>
              <w:t>закона «О порядке рассмотрения обращений граждан Российской Федерации» от 02.05.2006 № 59-ФЗ)</w:t>
            </w:r>
          </w:p>
        </w:tc>
        <w:tc>
          <w:tcPr>
            <w:tcW w:w="368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lastRenderedPageBreak/>
              <w:t>Судебный порядок обжалования</w:t>
            </w:r>
          </w:p>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 xml:space="preserve">(на основе норм Кодекса </w:t>
            </w:r>
            <w:r w:rsidRPr="00001C3F">
              <w:rPr>
                <w:rFonts w:ascii="Times New Roman" w:hAnsi="Times New Roman"/>
                <w:sz w:val="24"/>
                <w:szCs w:val="24"/>
              </w:rPr>
              <w:lastRenderedPageBreak/>
              <w:t>административного судопроизводства Российской Федерации от 08.03.2015 № 21-ФЗ)</w:t>
            </w: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lastRenderedPageBreak/>
              <w:t>Нормативная база</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Адресат</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Срок подачи жалобы</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Форма жалобы</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Сроки рассмотрения жалобы</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Форма решения по жалобе</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Количество обращений</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bl>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Разграничьте по основаниям, порядку и срокам применения следующие категории: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привод;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доставление;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административное задержание;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административный арест;</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 задержание подозреваемого в совершении преступления;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е) помещение в специальное учреждение иностранных граждан или лиц без гражданства, подлежащих административному выдворению за пределы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w:t>
      </w:r>
      <w:r w:rsidRPr="00001C3F">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602" w:type="dxa"/>
        <w:tblLayout w:type="fixed"/>
        <w:tblLook w:val="04A0" w:firstRow="1" w:lastRow="0" w:firstColumn="1" w:lastColumn="0" w:noHBand="0" w:noVBand="1"/>
      </w:tblPr>
      <w:tblGrid>
        <w:gridCol w:w="1951"/>
        <w:gridCol w:w="1559"/>
        <w:gridCol w:w="2127"/>
        <w:gridCol w:w="1275"/>
        <w:gridCol w:w="2690"/>
      </w:tblGrid>
      <w:tr w:rsidR="007300BB" w:rsidRPr="00001C3F" w:rsidTr="00940385">
        <w:tc>
          <w:tcPr>
            <w:tcW w:w="1951"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Признаки</w:t>
            </w:r>
          </w:p>
        </w:tc>
        <w:tc>
          <w:tcPr>
            <w:tcW w:w="1559"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доставление</w:t>
            </w:r>
          </w:p>
        </w:tc>
        <w:tc>
          <w:tcPr>
            <w:tcW w:w="2127"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административное задержание</w:t>
            </w:r>
          </w:p>
        </w:tc>
        <w:tc>
          <w:tcPr>
            <w:tcW w:w="127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привод</w:t>
            </w:r>
          </w:p>
        </w:tc>
        <w:tc>
          <w:tcPr>
            <w:tcW w:w="2690"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медицинское освидетельствование на состояние опьянения</w:t>
            </w: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Фактическое основание</w:t>
            </w:r>
          </w:p>
        </w:tc>
        <w:tc>
          <w:tcPr>
            <w:tcW w:w="1559"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Статья КоАП РФ</w:t>
            </w:r>
          </w:p>
        </w:tc>
        <w:tc>
          <w:tcPr>
            <w:tcW w:w="1559"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Срок</w:t>
            </w:r>
          </w:p>
        </w:tc>
        <w:tc>
          <w:tcPr>
            <w:tcW w:w="1559" w:type="dxa"/>
          </w:tcPr>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Цель</w:t>
            </w:r>
          </w:p>
        </w:tc>
        <w:tc>
          <w:tcPr>
            <w:tcW w:w="1559" w:type="dxa"/>
          </w:tcPr>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Процессуальное оформление</w:t>
            </w:r>
          </w:p>
        </w:tc>
        <w:tc>
          <w:tcPr>
            <w:tcW w:w="1559" w:type="dxa"/>
          </w:tcPr>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bl>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3 «Организационно-правовые способы обеспечения законности и дисциплины в деятельности субъектов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1.5 Обращения граждан в органы государственной власти и органы местного самоуправления как способ обеспечения законности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практическую задачу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w:t>
      </w:r>
      <w:proofErr w:type="spellStart"/>
      <w:r w:rsidRPr="00001C3F">
        <w:rPr>
          <w:rFonts w:ascii="Times New Roman" w:eastAsia="Times New Roman" w:hAnsi="Times New Roman" w:cs="Times New Roman"/>
          <w:sz w:val="24"/>
          <w:szCs w:val="24"/>
          <w:lang w:eastAsia="ru-RU"/>
        </w:rPr>
        <w:t>ненаправления</w:t>
      </w:r>
      <w:proofErr w:type="spellEnd"/>
      <w:r w:rsidRPr="00001C3F">
        <w:rPr>
          <w:rFonts w:ascii="Times New Roman" w:eastAsia="Times New Roman" w:hAnsi="Times New Roman" w:cs="Times New Roman"/>
          <w:sz w:val="24"/>
          <w:szCs w:val="24"/>
          <w:lang w:eastAsia="ru-RU"/>
        </w:rPr>
        <w:t xml:space="preserve">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7300BB" w:rsidRPr="00001C3F" w:rsidRDefault="007300BB" w:rsidP="007300BB">
      <w:pPr>
        <w:tabs>
          <w:tab w:val="left" w:pos="2595"/>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Акционерное общество «</w:t>
      </w:r>
      <w:proofErr w:type="spellStart"/>
      <w:r w:rsidRPr="00001C3F">
        <w:rPr>
          <w:rFonts w:ascii="Times New Roman" w:eastAsia="Times New Roman" w:hAnsi="Times New Roman" w:cs="Times New Roman"/>
          <w:sz w:val="24"/>
          <w:szCs w:val="24"/>
          <w:lang w:eastAsia="ru-RU"/>
        </w:rPr>
        <w:t>Нивея</w:t>
      </w:r>
      <w:proofErr w:type="spellEnd"/>
      <w:r w:rsidRPr="00001C3F">
        <w:rPr>
          <w:rFonts w:ascii="Times New Roman" w:eastAsia="Times New Roman" w:hAnsi="Times New Roman" w:cs="Times New Roman"/>
          <w:sz w:val="24"/>
          <w:szCs w:val="24"/>
          <w:lang w:eastAsia="ru-RU"/>
        </w:rPr>
        <w:t>»,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w:t>
      </w:r>
      <w:proofErr w:type="spellStart"/>
      <w:r w:rsidRPr="00001C3F">
        <w:rPr>
          <w:rFonts w:ascii="Times New Roman" w:eastAsia="Times New Roman" w:hAnsi="Times New Roman" w:cs="Times New Roman"/>
          <w:sz w:val="24"/>
          <w:szCs w:val="24"/>
          <w:lang w:eastAsia="ru-RU"/>
        </w:rPr>
        <w:t>Нивея</w:t>
      </w:r>
      <w:proofErr w:type="spellEnd"/>
      <w:r w:rsidRPr="00001C3F">
        <w:rPr>
          <w:rFonts w:ascii="Times New Roman" w:eastAsia="Times New Roman" w:hAnsi="Times New Roman" w:cs="Times New Roman"/>
          <w:sz w:val="24"/>
          <w:szCs w:val="24"/>
          <w:lang w:eastAsia="ru-RU"/>
        </w:rPr>
        <w:t>»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w:t>
      </w:r>
      <w:r w:rsidRPr="00001C3F">
        <w:rPr>
          <w:rFonts w:ascii="Times New Roman" w:eastAsia="Times New Roman" w:hAnsi="Times New Roman" w:cs="Times New Roman"/>
          <w:sz w:val="24"/>
          <w:szCs w:val="24"/>
          <w:lang w:eastAsia="ru-RU"/>
        </w:rPr>
        <w:tab/>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Выполнить практическое задание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Найти статистические данные о деятельности органов прокуратуры по осуществлению надзора за исполнением законов, соблюдением прав и свобод человека и гражданина за 2013, 2014, 2015 год, сравнить и проанализировать показатели (Режим доступа: http://genproc.gov.ru/stat/data).</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назначение и правовое положение прокуратуры и органов государственного контроля в системе государственных органов;</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значение функций контроля и надзора в системе всех функций прокуратуры и органов государственного контроля;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предмет и пределы надзора;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характер полномочий органов надзора и контроля.</w:t>
      </w:r>
      <w:r w:rsidRPr="00001C3F">
        <w:rPr>
          <w:rFonts w:ascii="Times New Roman" w:eastAsia="Times New Roman" w:hAnsi="Times New Roman" w:cs="Times New Roman"/>
          <w:sz w:val="24"/>
          <w:szCs w:val="24"/>
          <w:lang w:eastAsia="ru-RU"/>
        </w:rPr>
        <w:tab/>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4 «Административное управление в сфере экономики, социально-культурной сфере»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Административное управление в области здравоохранения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1.10Административное управление в области труда и социальной занятости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1.11 Административное управление в области образования, науки и молодежной политики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1.12 Административное управление в области культуры и туризма.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1.13 Административное управление в области физической культуры и спорта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практические задачи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- 22 июня 2009 г. </w:t>
      </w:r>
      <w:proofErr w:type="spellStart"/>
      <w:r w:rsidRPr="00001C3F">
        <w:rPr>
          <w:rFonts w:ascii="Times New Roman" w:eastAsia="Times New Roman" w:hAnsi="Times New Roman" w:cs="Times New Roman"/>
          <w:sz w:val="24"/>
          <w:szCs w:val="24"/>
          <w:lang w:eastAsia="ru-RU"/>
        </w:rPr>
        <w:t>Рособрнадзором</w:t>
      </w:r>
      <w:proofErr w:type="spellEnd"/>
      <w:r w:rsidRPr="00001C3F">
        <w:rPr>
          <w:rFonts w:ascii="Times New Roman" w:eastAsia="Times New Roman" w:hAnsi="Times New Roman" w:cs="Times New Roman"/>
          <w:sz w:val="24"/>
          <w:szCs w:val="24"/>
          <w:lang w:eastAsia="ru-RU"/>
        </w:rPr>
        <w:t xml:space="preserve">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w:t>
      </w:r>
      <w:proofErr w:type="spellStart"/>
      <w:r w:rsidRPr="00001C3F">
        <w:rPr>
          <w:rFonts w:ascii="Times New Roman" w:eastAsia="Times New Roman" w:hAnsi="Times New Roman" w:cs="Times New Roman"/>
          <w:sz w:val="24"/>
          <w:szCs w:val="24"/>
          <w:lang w:eastAsia="ru-RU"/>
        </w:rPr>
        <w:t>касающей</w:t>
      </w:r>
      <w:proofErr w:type="spellEnd"/>
      <w:r w:rsidRPr="00001C3F">
        <w:rPr>
          <w:rFonts w:ascii="Times New Roman" w:eastAsia="Times New Roman" w:hAnsi="Times New Roman" w:cs="Times New Roman"/>
          <w:sz w:val="24"/>
          <w:szCs w:val="24"/>
          <w:lang w:eastAsia="ru-RU"/>
        </w:rPr>
        <w:t xml:space="preserve"> его информации, К. обратился с жалобой в суд. Какой будет позиция суда? Ответ аргументируйте ссылками на законодательство.</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w:t>
      </w:r>
      <w:proofErr w:type="spellStart"/>
      <w:r w:rsidRPr="00001C3F">
        <w:rPr>
          <w:rFonts w:ascii="Times New Roman" w:eastAsia="Times New Roman" w:hAnsi="Times New Roman" w:cs="Times New Roman"/>
          <w:sz w:val="24"/>
          <w:szCs w:val="24"/>
          <w:lang w:eastAsia="ru-RU"/>
        </w:rPr>
        <w:t>коверами</w:t>
      </w:r>
      <w:proofErr w:type="spellEnd"/>
      <w:r w:rsidRPr="00001C3F">
        <w:rPr>
          <w:rFonts w:ascii="Times New Roman" w:eastAsia="Times New Roman" w:hAnsi="Times New Roman" w:cs="Times New Roman"/>
          <w:sz w:val="24"/>
          <w:szCs w:val="24"/>
          <w:lang w:eastAsia="ru-RU"/>
        </w:rPr>
        <w:t xml:space="preserve">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5 «Административное управление в административно-политической сфере»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rsidR="007300BB" w:rsidRPr="00001C3F"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1.6Административное управление в области иностранных дел</w:t>
      </w:r>
      <w:r w:rsidRPr="00001C3F">
        <w:rPr>
          <w:rFonts w:ascii="Times New Roman" w:eastAsia="Times New Roman" w:hAnsi="Times New Roman" w:cs="Times New Roman"/>
          <w:sz w:val="24"/>
          <w:szCs w:val="24"/>
          <w:lang w:eastAsia="ru-RU"/>
        </w:rPr>
        <w:tab/>
      </w:r>
    </w:p>
    <w:p w:rsidR="007300BB" w:rsidRPr="00001C3F"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0702A4">
      <w:pPr>
        <w:numPr>
          <w:ilvl w:val="1"/>
          <w:numId w:val="13"/>
        </w:numPr>
        <w:tabs>
          <w:tab w:val="left" w:pos="8627"/>
        </w:tabs>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Решить практические задачи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РФЫ реализуют полномочия в </w:t>
      </w:r>
      <w:proofErr w:type="spellStart"/>
      <w:r w:rsidRPr="00001C3F">
        <w:rPr>
          <w:rFonts w:ascii="Times New Roman" w:eastAsia="Times New Roman" w:hAnsi="Times New Roman" w:cs="Times New Roman"/>
          <w:sz w:val="24"/>
          <w:szCs w:val="24"/>
          <w:lang w:eastAsia="ru-RU"/>
        </w:rPr>
        <w:t>сфеер</w:t>
      </w:r>
      <w:proofErr w:type="spellEnd"/>
      <w:r w:rsidRPr="00001C3F">
        <w:rPr>
          <w:rFonts w:ascii="Times New Roman" w:eastAsia="Times New Roman" w:hAnsi="Times New Roman" w:cs="Times New Roman"/>
          <w:sz w:val="24"/>
          <w:szCs w:val="24"/>
          <w:lang w:eastAsia="ru-RU"/>
        </w:rPr>
        <w:t xml:space="preserve"> внешних связей с иностранными государствами.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Выполнить практические задания:</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объектов безопасности;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системы и субъектов обеспечения безопасности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Укажите виды безопасности, регулируемые:</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ФКЗ от 30.05.2001 г. «О чрезвычайном положении»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ФКЗ от 30.01.2002 г. «О военном положении»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ФЗ от 13.12.1996 г. «Об оружии»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Законом РФ от 21.07.1993 г. «О государственной тайне»</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Используя положения ФЗ от 08.01.1998 г. «О наркотических средствах и психотропных веществах»:</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w:t>
      </w:r>
      <w:proofErr w:type="spellStart"/>
      <w:r w:rsidRPr="00001C3F">
        <w:rPr>
          <w:rFonts w:ascii="Times New Roman" w:eastAsia="Times New Roman" w:hAnsi="Times New Roman" w:cs="Times New Roman"/>
          <w:sz w:val="24"/>
          <w:szCs w:val="24"/>
          <w:lang w:eastAsia="ru-RU"/>
        </w:rPr>
        <w:t>прекурсов</w:t>
      </w:r>
      <w:proofErr w:type="spellEnd"/>
      <w:r w:rsidRPr="00001C3F">
        <w:rPr>
          <w:rFonts w:ascii="Times New Roman" w:eastAsia="Times New Roman" w:hAnsi="Times New Roman" w:cs="Times New Roman"/>
          <w:sz w:val="24"/>
          <w:szCs w:val="24"/>
          <w:lang w:eastAsia="ru-RU"/>
        </w:rPr>
        <w:t>;</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приведите перечень документов, представляемых юридическим лицом для получения лицензии на осуществление деятельности, связанной с оборотом </w:t>
      </w:r>
      <w:r w:rsidRPr="00001C3F">
        <w:rPr>
          <w:rFonts w:ascii="Times New Roman" w:eastAsia="Times New Roman" w:hAnsi="Times New Roman" w:cs="Times New Roman"/>
          <w:sz w:val="24"/>
          <w:szCs w:val="24"/>
          <w:lang w:eastAsia="ru-RU"/>
        </w:rPr>
        <w:lastRenderedPageBreak/>
        <w:t>наркотических средств и психотропных веществ, для использования в научных, учебных целях и экспертной деятельности.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1670BD" w:rsidRPr="00001C3F" w:rsidRDefault="00CB00A9" w:rsidP="001670BD">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4</w:t>
      </w:r>
      <w:r w:rsidR="0032382B" w:rsidRPr="00001C3F">
        <w:rPr>
          <w:rFonts w:ascii="Times New Roman" w:hAnsi="Times New Roman" w:cs="Times New Roman"/>
          <w:b/>
          <w:sz w:val="24"/>
          <w:szCs w:val="24"/>
        </w:rPr>
        <w:t xml:space="preserve"> </w:t>
      </w:r>
      <w:r w:rsidR="001670BD" w:rsidRPr="00001C3F">
        <w:rPr>
          <w:rFonts w:ascii="Times New Roman" w:hAnsi="Times New Roman" w:cs="Times New Roman"/>
          <w:b/>
          <w:sz w:val="24"/>
          <w:szCs w:val="24"/>
        </w:rPr>
        <w:t>Вопросы для подготовки к экзамену по дисциплине «</w:t>
      </w:r>
      <w:r w:rsidR="0063618F" w:rsidRPr="00001C3F">
        <w:rPr>
          <w:rFonts w:ascii="Times New Roman" w:hAnsi="Times New Roman" w:cs="Times New Roman"/>
          <w:b/>
          <w:sz w:val="24"/>
          <w:szCs w:val="24"/>
        </w:rPr>
        <w:t>Административное право</w:t>
      </w:r>
      <w:r w:rsidR="001670BD" w:rsidRPr="00001C3F">
        <w:rPr>
          <w:rFonts w:ascii="Times New Roman" w:hAnsi="Times New Roman" w:cs="Times New Roman"/>
          <w:b/>
          <w:sz w:val="24"/>
          <w:szCs w:val="24"/>
        </w:rPr>
        <w:t xml:space="preserve">» </w:t>
      </w:r>
    </w:p>
    <w:p w:rsidR="001670BD" w:rsidRPr="00001C3F" w:rsidRDefault="001670BD" w:rsidP="0063618F">
      <w:pPr>
        <w:spacing w:after="0" w:line="240" w:lineRule="auto"/>
        <w:ind w:firstLine="709"/>
        <w:jc w:val="both"/>
        <w:rPr>
          <w:rFonts w:ascii="Times New Roman" w:hAnsi="Times New Roman" w:cs="Times New Roman"/>
          <w:sz w:val="24"/>
          <w:szCs w:val="24"/>
        </w:rPr>
      </w:pP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Предмет и методы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наука: предмет, методы, источники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Источники административного права: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нормы: понятие, виды, структура, особенности.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Действие норм административного права в пространстве и во времени.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отношения: понятие, особенности, структура.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административно-правовых отношений.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Субъекты административно-правовых отношений: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прав человека и гражданина, регулируемые нормами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Обязанности граждан, закрепленные нормами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Полномочия Президента РФ в сфере реализации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Предприятия и учреждения как субъекты административного права: понятие, законодательное регулирования,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политических партий.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религиозных объединений.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Основные права и обязанности гражданского служащего.</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Ограничения и запреты, связанные с гражданской службой.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Порядок поступления и прохождения государственной гражданской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договоры: понятие, виды, особенности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Убеждение и принуждение, как методы управления: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режимов.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Понятие и признаки административного правонарушения.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Состав административного правонарушения: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административных правонарушений.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наказание: понятие, цели,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Законность: понятие, принципы законности, способы ее обеспечения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Государственный контроль: понятие и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контроль: сущность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Государственное управление в области связи и массовых коммуникаций: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670BD" w:rsidRPr="00001C3F" w:rsidRDefault="0063618F" w:rsidP="000702A4">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001C3F">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670BD" w:rsidRPr="00001C3F">
        <w:rPr>
          <w:rFonts w:ascii="Times New Roman" w:eastAsia="Times New Roman" w:hAnsi="Times New Roman" w:cs="Times New Roman"/>
          <w:sz w:val="24"/>
          <w:szCs w:val="24"/>
          <w:lang w:eastAsia="ru-RU"/>
        </w:rPr>
        <w:t>.</w:t>
      </w:r>
    </w:p>
    <w:p w:rsidR="001670BD" w:rsidRPr="00001C3F" w:rsidRDefault="001670BD" w:rsidP="00853F06">
      <w:pPr>
        <w:spacing w:after="0" w:line="240" w:lineRule="auto"/>
        <w:ind w:firstLine="709"/>
        <w:jc w:val="both"/>
        <w:rPr>
          <w:rFonts w:ascii="Times New Roman" w:hAnsi="Times New Roman" w:cs="Times New Roman"/>
          <w:sz w:val="24"/>
          <w:szCs w:val="24"/>
        </w:rPr>
      </w:pPr>
    </w:p>
    <w:p w:rsidR="007300BB" w:rsidRPr="00001C3F" w:rsidRDefault="007300BB" w:rsidP="007300B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5 Критерии оценки знаний студентов</w:t>
      </w:r>
    </w:p>
    <w:p w:rsidR="001670BD" w:rsidRPr="00001C3F" w:rsidRDefault="001670BD" w:rsidP="00853F06">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319"/>
        <w:gridCol w:w="2116"/>
        <w:gridCol w:w="2017"/>
        <w:gridCol w:w="2116"/>
        <w:gridCol w:w="2002"/>
      </w:tblGrid>
      <w:tr w:rsidR="007300BB" w:rsidRPr="00001C3F" w:rsidTr="00E74969">
        <w:tc>
          <w:tcPr>
            <w:tcW w:w="1319" w:type="dxa"/>
            <w:vAlign w:val="center"/>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z w:val="24"/>
                <w:szCs w:val="24"/>
                <w:lang w:eastAsia="en-US"/>
              </w:rPr>
              <w:t>Оценочные средства</w:t>
            </w:r>
          </w:p>
        </w:tc>
        <w:tc>
          <w:tcPr>
            <w:tcW w:w="2116"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w:t>
            </w:r>
            <w:r w:rsidRPr="00001C3F">
              <w:rPr>
                <w:rFonts w:eastAsia="Calibri"/>
                <w:b/>
                <w:spacing w:val="-1"/>
                <w:sz w:val="24"/>
                <w:szCs w:val="24"/>
                <w:lang w:val="en-US" w:eastAsia="en-US"/>
              </w:rPr>
              <w:t xml:space="preserve"> </w:t>
            </w:r>
            <w:r w:rsidRPr="00001C3F">
              <w:rPr>
                <w:rFonts w:eastAsia="Calibri"/>
                <w:b/>
                <w:spacing w:val="-1"/>
                <w:sz w:val="24"/>
                <w:szCs w:val="24"/>
                <w:lang w:eastAsia="en-US"/>
              </w:rPr>
              <w:t>«5»</w:t>
            </w:r>
          </w:p>
        </w:tc>
        <w:tc>
          <w:tcPr>
            <w:tcW w:w="2017"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«4»</w:t>
            </w:r>
          </w:p>
        </w:tc>
        <w:tc>
          <w:tcPr>
            <w:tcW w:w="2116"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«3»</w:t>
            </w:r>
          </w:p>
        </w:tc>
        <w:tc>
          <w:tcPr>
            <w:tcW w:w="2002" w:type="dxa"/>
          </w:tcPr>
          <w:p w:rsidR="007300BB" w:rsidRPr="00001C3F" w:rsidRDefault="007300BB" w:rsidP="007300BB">
            <w:pPr>
              <w:widowControl w:val="0"/>
              <w:autoSpaceDE w:val="0"/>
              <w:autoSpaceDN w:val="0"/>
              <w:adjustRightInd w:val="0"/>
              <w:jc w:val="center"/>
              <w:rPr>
                <w:rFonts w:eastAsia="Calibri"/>
                <w:b/>
                <w:spacing w:val="-1"/>
                <w:sz w:val="24"/>
                <w:szCs w:val="24"/>
                <w:lang w:val="en-US"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«2»</w:t>
            </w:r>
          </w:p>
        </w:tc>
      </w:tr>
      <w:tr w:rsidR="007300BB" w:rsidRPr="00001C3F" w:rsidTr="00E74969">
        <w:tc>
          <w:tcPr>
            <w:tcW w:w="1319"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Задания блока А.0</w:t>
            </w:r>
          </w:p>
        </w:tc>
        <w:tc>
          <w:tcPr>
            <w:tcW w:w="2116"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86% и более</w:t>
            </w:r>
          </w:p>
        </w:tc>
        <w:tc>
          <w:tcPr>
            <w:tcW w:w="2017"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 xml:space="preserve">Процент правильных ответов составляет от 71% до 85% </w:t>
            </w:r>
          </w:p>
        </w:tc>
        <w:tc>
          <w:tcPr>
            <w:tcW w:w="2116"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от 55% до 70%</w:t>
            </w:r>
          </w:p>
        </w:tc>
        <w:tc>
          <w:tcPr>
            <w:tcW w:w="2002"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менее 55%</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А.1</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продемонстрировано глубокое знание по теме практического занятия (семинара), полно излагает </w:t>
            </w:r>
            <w:proofErr w:type="gramStart"/>
            <w:r w:rsidRPr="00001C3F">
              <w:rPr>
                <w:rFonts w:eastAsia="Calibri"/>
                <w:sz w:val="24"/>
                <w:szCs w:val="24"/>
                <w:lang w:eastAsia="en-US"/>
              </w:rPr>
              <w:t>материал,  продемонстрировано</w:t>
            </w:r>
            <w:proofErr w:type="gramEnd"/>
            <w:r w:rsidRPr="00001C3F">
              <w:rPr>
                <w:rFonts w:eastAsia="Calibri"/>
                <w:sz w:val="24"/>
                <w:szCs w:val="24"/>
                <w:lang w:eastAsia="en-US"/>
              </w:rPr>
              <w:t xml:space="preserve"> отличное владение </w:t>
            </w:r>
            <w:proofErr w:type="spellStart"/>
            <w:r w:rsidRPr="00001C3F">
              <w:rPr>
                <w:rFonts w:eastAsia="Calibri"/>
                <w:sz w:val="24"/>
                <w:szCs w:val="24"/>
                <w:lang w:eastAsia="en-US"/>
              </w:rPr>
              <w:t>администартивно</w:t>
            </w:r>
            <w:proofErr w:type="spellEnd"/>
            <w:r w:rsidRPr="00001C3F">
              <w:rPr>
                <w:rFonts w:eastAsia="Calibri"/>
                <w:sz w:val="24"/>
                <w:szCs w:val="24"/>
                <w:lang w:eastAsia="en-US"/>
              </w:rPr>
              <w:t>-правовой терминологией</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t>формулирует полный правильный ответ</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 но допускает при ответе</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отдельные неточности, испытывает небольшие затруднения при ответе на дополнительные </w:t>
            </w:r>
            <w:r w:rsidRPr="00001C3F">
              <w:rPr>
                <w:rFonts w:eastAsia="Calibri"/>
                <w:sz w:val="24"/>
                <w:szCs w:val="24"/>
                <w:lang w:eastAsia="en-US"/>
              </w:rPr>
              <w:lastRenderedPageBreak/>
              <w:t>вопросы</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продемонстрировано знание только основного (базового) материала по теме практического </w:t>
            </w:r>
            <w:proofErr w:type="gramStart"/>
            <w:r w:rsidRPr="00001C3F">
              <w:rPr>
                <w:rFonts w:eastAsia="Calibri"/>
                <w:sz w:val="24"/>
                <w:szCs w:val="24"/>
                <w:lang w:eastAsia="en-US"/>
              </w:rPr>
              <w:t>занятия,  допускает</w:t>
            </w:r>
            <w:proofErr w:type="gramEnd"/>
            <w:r w:rsidRPr="00001C3F">
              <w:rPr>
                <w:rFonts w:eastAsia="Calibri"/>
                <w:sz w:val="24"/>
                <w:szCs w:val="24"/>
                <w:lang w:eastAsia="en-US"/>
              </w:rPr>
              <w:t xml:space="preserve"> ошибки и неточности при ответе на дополнительные вопросы, слабо аргументирует собственную позицию</w:t>
            </w:r>
          </w:p>
          <w:p w:rsidR="007300BB" w:rsidRPr="00001C3F" w:rsidRDefault="007300BB" w:rsidP="007300BB">
            <w:pPr>
              <w:rPr>
                <w:rFonts w:eastAsia="Calibri"/>
                <w:sz w:val="24"/>
                <w:szCs w:val="24"/>
                <w:lang w:eastAsia="en-US"/>
              </w:rPr>
            </w:pP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t>не способен сформулировать ответ по</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7300BB" w:rsidRPr="00001C3F" w:rsidRDefault="007300BB" w:rsidP="007300BB">
            <w:pPr>
              <w:rPr>
                <w:rFonts w:eastAsia="Calibri"/>
                <w:sz w:val="24"/>
                <w:szCs w:val="24"/>
                <w:lang w:eastAsia="en-US"/>
              </w:rPr>
            </w:pPr>
            <w:r w:rsidRPr="00001C3F">
              <w:rPr>
                <w:rFonts w:eastAsia="Calibri"/>
                <w:sz w:val="24"/>
                <w:szCs w:val="24"/>
                <w:lang w:eastAsia="en-US"/>
              </w:rPr>
              <w:t>вопросы практического занятия (семинара)</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Б.1</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Решение практических задач обосновано правовыми нормами </w:t>
            </w:r>
            <w:proofErr w:type="spellStart"/>
            <w:r w:rsidRPr="00001C3F">
              <w:rPr>
                <w:rFonts w:eastAsia="Calibri"/>
                <w:sz w:val="24"/>
                <w:szCs w:val="24"/>
                <w:lang w:eastAsia="en-US"/>
              </w:rPr>
              <w:t>администартивного</w:t>
            </w:r>
            <w:proofErr w:type="spellEnd"/>
            <w:r w:rsidRPr="00001C3F">
              <w:rPr>
                <w:rFonts w:eastAsia="Calibri"/>
                <w:sz w:val="24"/>
                <w:szCs w:val="24"/>
                <w:lang w:eastAsia="en-US"/>
              </w:rPr>
              <w:t xml:space="preserve"> законодательства, студент ясно и четко аргументирует собственную позицию по вопросам задачи.</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Задача решена верно, имеются ссылки на нормы 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В решении задачи имеются ссылки на нормы конституционного законодательства, однако допущены ошибки в решении задачи, студент испытывает затруднения с интерпретацией первоисточника.</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p w:rsidR="007300BB" w:rsidRPr="00001C3F" w:rsidRDefault="007300BB" w:rsidP="007300BB">
            <w:pPr>
              <w:rPr>
                <w:rFonts w:eastAsia="Calibri"/>
                <w:sz w:val="24"/>
                <w:szCs w:val="24"/>
                <w:lang w:eastAsia="en-US"/>
              </w:rPr>
            </w:pP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p w:rsidR="007300BB" w:rsidRPr="00001C3F" w:rsidRDefault="007300BB" w:rsidP="007300BB">
            <w:pPr>
              <w:rPr>
                <w:rFonts w:eastAsia="Calibri"/>
                <w:sz w:val="24"/>
                <w:szCs w:val="24"/>
                <w:lang w:eastAsia="en-US"/>
              </w:rPr>
            </w:pPr>
            <w:r w:rsidRPr="00001C3F">
              <w:rPr>
                <w:rFonts w:eastAsia="Calibri"/>
                <w:sz w:val="24"/>
                <w:szCs w:val="24"/>
                <w:lang w:eastAsia="en-US"/>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С.0</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w:t>
            </w:r>
            <w:r w:rsidRPr="00001C3F">
              <w:rPr>
                <w:rFonts w:eastAsia="Calibri"/>
                <w:sz w:val="24"/>
                <w:szCs w:val="24"/>
                <w:lang w:eastAsia="en-US"/>
              </w:rPr>
              <w:lastRenderedPageBreak/>
              <w:t>замечания по составлению процессуального документа</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w:t>
            </w:r>
            <w:r w:rsidRPr="00001C3F">
              <w:rPr>
                <w:rFonts w:eastAsia="Calibri"/>
                <w:sz w:val="24"/>
                <w:szCs w:val="24"/>
                <w:lang w:eastAsia="en-US"/>
              </w:rPr>
              <w:lastRenderedPageBreak/>
              <w:t>обоснованного ответа; процессуальный документ составлен с помощью преподавателя</w:t>
            </w: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Задание не выполнено</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D (экзамен)</w:t>
            </w:r>
          </w:p>
        </w:tc>
        <w:tc>
          <w:tcPr>
            <w:tcW w:w="2116"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глубоко и прочно усвоил</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программу курса учебной дисциплины, исчерпывающе, последовательно, четко и логически стройно его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излагает, умеет тесно увязывать теорию с практикой, свободно справляется и апеллирует</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к действующему административному законодательству, нормам международного права, не затрудняется с ответом на дополнительные</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вопросы в рамках билета, правильно обосновывает свои выводы</w:t>
            </w:r>
          </w:p>
        </w:tc>
        <w:tc>
          <w:tcPr>
            <w:tcW w:w="2017"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16"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имеет знания только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основного материала, но не усвоил его деталей, допускает неточности, недостаточно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правильные формулировки, нарушение логической последовательности в изложении</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программного материала, испытывает затруднения при воспроизведении положений</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закона</w:t>
            </w:r>
          </w:p>
        </w:tc>
        <w:tc>
          <w:tcPr>
            <w:tcW w:w="2002"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который не знает</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значительной части программы дисциплины, допускает существенные ошибки,</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неуверенно, с большими затруднениями ориентируется в нормах действующего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административного законодательства</w:t>
            </w:r>
          </w:p>
        </w:tc>
      </w:tr>
    </w:tbl>
    <w:p w:rsidR="00655216" w:rsidRPr="00001C3F" w:rsidRDefault="00655216" w:rsidP="00853F06">
      <w:pPr>
        <w:spacing w:after="0" w:line="240" w:lineRule="auto"/>
        <w:ind w:firstLine="709"/>
        <w:jc w:val="both"/>
        <w:rPr>
          <w:rFonts w:ascii="Times New Roman" w:hAnsi="Times New Roman" w:cs="Times New Roman"/>
          <w:b/>
          <w:sz w:val="24"/>
          <w:szCs w:val="24"/>
        </w:rPr>
      </w:pPr>
    </w:p>
    <w:p w:rsidR="007300BB" w:rsidRPr="00001C3F" w:rsidRDefault="007300BB" w:rsidP="00655216">
      <w:pPr>
        <w:spacing w:after="0" w:line="240" w:lineRule="auto"/>
        <w:ind w:firstLine="709"/>
        <w:jc w:val="center"/>
        <w:rPr>
          <w:rFonts w:ascii="Times New Roman" w:hAnsi="Times New Roman" w:cs="Times New Roman"/>
          <w:b/>
          <w:sz w:val="24"/>
          <w:szCs w:val="24"/>
        </w:rPr>
      </w:pPr>
    </w:p>
    <w:p w:rsidR="00E74969" w:rsidRPr="00001C3F" w:rsidRDefault="00E74969" w:rsidP="00655216">
      <w:pPr>
        <w:spacing w:after="0" w:line="240" w:lineRule="auto"/>
        <w:ind w:firstLine="709"/>
        <w:jc w:val="center"/>
        <w:rPr>
          <w:rFonts w:ascii="Times New Roman" w:hAnsi="Times New Roman" w:cs="Times New Roman"/>
          <w:b/>
          <w:sz w:val="24"/>
          <w:szCs w:val="24"/>
        </w:rPr>
      </w:pPr>
    </w:p>
    <w:p w:rsidR="00853F06" w:rsidRPr="00001C3F" w:rsidRDefault="003650B5" w:rsidP="00655216">
      <w:pPr>
        <w:spacing w:after="0" w:line="240" w:lineRule="auto"/>
        <w:ind w:firstLine="709"/>
        <w:jc w:val="center"/>
        <w:rPr>
          <w:rFonts w:ascii="Times New Roman" w:hAnsi="Times New Roman" w:cs="Times New Roman"/>
          <w:b/>
          <w:sz w:val="24"/>
          <w:szCs w:val="24"/>
        </w:rPr>
      </w:pPr>
      <w:r w:rsidRPr="00001C3F">
        <w:rPr>
          <w:rFonts w:ascii="Times New Roman" w:hAnsi="Times New Roman" w:cs="Times New Roman"/>
          <w:b/>
          <w:sz w:val="24"/>
          <w:szCs w:val="24"/>
        </w:rPr>
        <w:t>Список рекомендуемых источников</w:t>
      </w:r>
    </w:p>
    <w:p w:rsidR="00853F06" w:rsidRPr="00001C3F" w:rsidRDefault="00853F06" w:rsidP="00853F06">
      <w:pPr>
        <w:spacing w:after="0" w:line="240" w:lineRule="auto"/>
        <w:ind w:firstLine="709"/>
        <w:jc w:val="both"/>
        <w:rPr>
          <w:rFonts w:ascii="Times New Roman" w:hAnsi="Times New Roman" w:cs="Times New Roman"/>
          <w:sz w:val="24"/>
          <w:szCs w:val="24"/>
        </w:rPr>
      </w:pPr>
    </w:p>
    <w:p w:rsidR="00333014" w:rsidRPr="00333014" w:rsidRDefault="00333014" w:rsidP="00333014">
      <w:pPr>
        <w:widowControl w:val="0"/>
        <w:suppressAutoHyphens/>
        <w:spacing w:after="0" w:line="240" w:lineRule="auto"/>
        <w:ind w:firstLine="709"/>
        <w:jc w:val="both"/>
        <w:outlineLvl w:val="1"/>
        <w:rPr>
          <w:rFonts w:ascii="Times New Roman" w:eastAsia="Calibri" w:hAnsi="Times New Roman" w:cs="Times New Roman"/>
          <w:b/>
          <w:sz w:val="24"/>
        </w:rPr>
      </w:pPr>
      <w:r w:rsidRPr="00333014">
        <w:rPr>
          <w:rFonts w:ascii="Times New Roman" w:eastAsia="Calibri" w:hAnsi="Times New Roman" w:cs="Times New Roman"/>
          <w:b/>
          <w:sz w:val="24"/>
        </w:rPr>
        <w:t>Нормативные правовые акты</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Конституция Российской </w:t>
      </w:r>
      <w:proofErr w:type="gramStart"/>
      <w:r w:rsidRPr="00333014">
        <w:rPr>
          <w:rFonts w:ascii="Times New Roman" w:eastAsia="Calibri" w:hAnsi="Times New Roman" w:cs="Times New Roman"/>
          <w:sz w:val="24"/>
        </w:rPr>
        <w:t>Федерации :</w:t>
      </w:r>
      <w:proofErr w:type="gramEnd"/>
      <w:r w:rsidRPr="00333014">
        <w:rPr>
          <w:rFonts w:ascii="Times New Roman" w:eastAsia="Calibri" w:hAnsi="Times New Roman" w:cs="Times New Roman"/>
          <w:sz w:val="24"/>
        </w:rPr>
        <w:t xml:space="preserve"> принята Всенародным голосованием 12 декабря 1993 года (с учетом поправок, внесенных Законами о поправках к Конституции РФ от 30.12.2008 № 6-ФКЗ, от 30 декабря 2008 года № 7-ФКЗ)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 Правительстве Российской </w:t>
      </w:r>
      <w:proofErr w:type="gramStart"/>
      <w:r w:rsidRPr="00333014">
        <w:rPr>
          <w:rFonts w:ascii="Times New Roman" w:eastAsia="Calibri" w:hAnsi="Times New Roman" w:cs="Times New Roman"/>
          <w:sz w:val="24"/>
        </w:rPr>
        <w:t>Федерации :</w:t>
      </w:r>
      <w:proofErr w:type="gramEnd"/>
      <w:r w:rsidRPr="00333014">
        <w:rPr>
          <w:rFonts w:ascii="Times New Roman" w:eastAsia="Calibri" w:hAnsi="Times New Roman" w:cs="Times New Roman"/>
          <w:sz w:val="24"/>
        </w:rPr>
        <w:t xml:space="preserve"> федеральный конституционный закон от 17 декабря 1997 года № 2-ФКЗ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 судебной системе Российской </w:t>
      </w:r>
      <w:proofErr w:type="gramStart"/>
      <w:r w:rsidRPr="00333014">
        <w:rPr>
          <w:rFonts w:ascii="Times New Roman" w:eastAsia="Calibri" w:hAnsi="Times New Roman" w:cs="Times New Roman"/>
          <w:sz w:val="24"/>
        </w:rPr>
        <w:t>Федерации :</w:t>
      </w:r>
      <w:proofErr w:type="gramEnd"/>
      <w:r w:rsidRPr="00333014">
        <w:rPr>
          <w:rFonts w:ascii="Times New Roman" w:eastAsia="Calibri" w:hAnsi="Times New Roman" w:cs="Times New Roman"/>
          <w:sz w:val="24"/>
        </w:rPr>
        <w:t xml:space="preserve"> федеральный конституционный закон от 31 декабря 1996 года № 1-ФКЗ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lastRenderedPageBreak/>
        <w:t xml:space="preserve">О чрезвычайном </w:t>
      </w:r>
      <w:proofErr w:type="gramStart"/>
      <w:r w:rsidRPr="00333014">
        <w:rPr>
          <w:rFonts w:ascii="Times New Roman" w:eastAsia="Calibri" w:hAnsi="Times New Roman" w:cs="Times New Roman"/>
          <w:sz w:val="24"/>
        </w:rPr>
        <w:t>положении :</w:t>
      </w:r>
      <w:proofErr w:type="gramEnd"/>
      <w:r w:rsidRPr="00333014">
        <w:rPr>
          <w:rFonts w:ascii="Times New Roman" w:eastAsia="Calibri" w:hAnsi="Times New Roman" w:cs="Times New Roman"/>
          <w:sz w:val="24"/>
        </w:rPr>
        <w:t xml:space="preserve"> Федеральный конституционный закон от 30.05.2001 № 3-ФКЗ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 военном </w:t>
      </w:r>
      <w:proofErr w:type="gramStart"/>
      <w:r w:rsidRPr="00333014">
        <w:rPr>
          <w:rFonts w:ascii="Times New Roman" w:eastAsia="Calibri" w:hAnsi="Times New Roman" w:cs="Times New Roman"/>
          <w:sz w:val="24"/>
        </w:rPr>
        <w:t>положении :</w:t>
      </w:r>
      <w:proofErr w:type="gramEnd"/>
      <w:r w:rsidRPr="00333014">
        <w:rPr>
          <w:rFonts w:ascii="Times New Roman" w:eastAsia="Calibri" w:hAnsi="Times New Roman" w:cs="Times New Roman"/>
          <w:sz w:val="24"/>
        </w:rPr>
        <w:t xml:space="preserve"> Федеральный конституционный закон от 30.01.2002 № 1-ФКЗ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 прокуратуре Российской </w:t>
      </w:r>
      <w:proofErr w:type="gramStart"/>
      <w:r w:rsidRPr="00333014">
        <w:rPr>
          <w:rFonts w:ascii="Times New Roman" w:eastAsia="Calibri" w:hAnsi="Times New Roman" w:cs="Times New Roman"/>
          <w:sz w:val="24"/>
        </w:rPr>
        <w:t>Федерации :</w:t>
      </w:r>
      <w:proofErr w:type="gramEnd"/>
      <w:r w:rsidRPr="00333014">
        <w:rPr>
          <w:rFonts w:ascii="Times New Roman" w:eastAsia="Calibri" w:hAnsi="Times New Roman" w:cs="Times New Roman"/>
          <w:sz w:val="24"/>
        </w:rPr>
        <w:t xml:space="preserve"> Федеральный закон от 17.01.1992 № 2202-1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Кодекс об административных правонарушениях Российской </w:t>
      </w:r>
      <w:proofErr w:type="gramStart"/>
      <w:r w:rsidRPr="00333014">
        <w:rPr>
          <w:rFonts w:ascii="Times New Roman" w:eastAsia="Calibri" w:hAnsi="Times New Roman" w:cs="Times New Roman"/>
          <w:sz w:val="24"/>
        </w:rPr>
        <w:t>Федерации :</w:t>
      </w:r>
      <w:proofErr w:type="gramEnd"/>
      <w:r w:rsidRPr="00333014">
        <w:rPr>
          <w:rFonts w:ascii="Times New Roman" w:eastAsia="Calibri" w:hAnsi="Times New Roman" w:cs="Times New Roman"/>
          <w:sz w:val="24"/>
        </w:rPr>
        <w:t xml:space="preserve"> федеральный закон от 30 декабря 2001 года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Кодекс административного судопроизводства Российской </w:t>
      </w:r>
      <w:proofErr w:type="gramStart"/>
      <w:r w:rsidRPr="00333014">
        <w:rPr>
          <w:rFonts w:ascii="Times New Roman" w:eastAsia="Calibri" w:hAnsi="Times New Roman" w:cs="Times New Roman"/>
          <w:sz w:val="24"/>
        </w:rPr>
        <w:t>Федерации :</w:t>
      </w:r>
      <w:proofErr w:type="gramEnd"/>
      <w:r w:rsidRPr="00333014">
        <w:rPr>
          <w:rFonts w:ascii="Times New Roman" w:eastAsia="Calibri" w:hAnsi="Times New Roman" w:cs="Times New Roman"/>
          <w:sz w:val="24"/>
        </w:rPr>
        <w:t xml:space="preserve"> федеральный закон от 08.03.2015 № 21-ФЗ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 системе государственной службы Российской </w:t>
      </w:r>
      <w:proofErr w:type="gramStart"/>
      <w:r w:rsidRPr="00333014">
        <w:rPr>
          <w:rFonts w:ascii="Times New Roman" w:eastAsia="Calibri" w:hAnsi="Times New Roman" w:cs="Times New Roman"/>
          <w:sz w:val="24"/>
        </w:rPr>
        <w:t>Федерации :</w:t>
      </w:r>
      <w:proofErr w:type="gramEnd"/>
      <w:r w:rsidRPr="00333014">
        <w:rPr>
          <w:rFonts w:ascii="Times New Roman" w:eastAsia="Calibri" w:hAnsi="Times New Roman" w:cs="Times New Roman"/>
          <w:sz w:val="24"/>
        </w:rPr>
        <w:t xml:space="preserve"> Федеральный закон от 27.05.2003 № 58-ФЗ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 государственной гражданской </w:t>
      </w:r>
      <w:proofErr w:type="gramStart"/>
      <w:r w:rsidRPr="00333014">
        <w:rPr>
          <w:rFonts w:ascii="Times New Roman" w:eastAsia="Calibri" w:hAnsi="Times New Roman" w:cs="Times New Roman"/>
          <w:sz w:val="24"/>
        </w:rPr>
        <w:t>службе :</w:t>
      </w:r>
      <w:proofErr w:type="gramEnd"/>
      <w:r w:rsidRPr="00333014">
        <w:rPr>
          <w:rFonts w:ascii="Times New Roman" w:eastAsia="Calibri" w:hAnsi="Times New Roman" w:cs="Times New Roman"/>
          <w:sz w:val="24"/>
        </w:rPr>
        <w:t xml:space="preserve"> федеральный закон от 27 июля 2004 года № 79-ФЗ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 гражданстве Российской </w:t>
      </w:r>
      <w:proofErr w:type="gramStart"/>
      <w:r w:rsidRPr="00333014">
        <w:rPr>
          <w:rFonts w:ascii="Times New Roman" w:eastAsia="Calibri" w:hAnsi="Times New Roman" w:cs="Times New Roman"/>
          <w:sz w:val="24"/>
        </w:rPr>
        <w:t>Федерации :</w:t>
      </w:r>
      <w:proofErr w:type="gramEnd"/>
      <w:r w:rsidRPr="00333014">
        <w:rPr>
          <w:rFonts w:ascii="Times New Roman" w:eastAsia="Calibri" w:hAnsi="Times New Roman" w:cs="Times New Roman"/>
          <w:sz w:val="24"/>
        </w:rPr>
        <w:t xml:space="preserve"> федеральный закон от 31 мая 2002 года № 62-ФЗ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 правовом положении иностранных граждан в Российской </w:t>
      </w:r>
      <w:proofErr w:type="gramStart"/>
      <w:r w:rsidRPr="00333014">
        <w:rPr>
          <w:rFonts w:ascii="Times New Roman" w:eastAsia="Calibri" w:hAnsi="Times New Roman" w:cs="Times New Roman"/>
          <w:sz w:val="24"/>
        </w:rPr>
        <w:t>Федерации :</w:t>
      </w:r>
      <w:proofErr w:type="gramEnd"/>
      <w:r w:rsidRPr="00333014">
        <w:rPr>
          <w:rFonts w:ascii="Times New Roman" w:eastAsia="Calibri" w:hAnsi="Times New Roman" w:cs="Times New Roman"/>
          <w:sz w:val="24"/>
        </w:rPr>
        <w:t xml:space="preserve"> федеральный закон от 25 июля 2002 года № 115-ФЗ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Об общих принципах организации местного самоуправления в Российской </w:t>
      </w:r>
      <w:proofErr w:type="gramStart"/>
      <w:r w:rsidRPr="00333014">
        <w:rPr>
          <w:rFonts w:ascii="Times New Roman" w:eastAsia="Calibri" w:hAnsi="Times New Roman" w:cs="Times New Roman"/>
          <w:sz w:val="24"/>
        </w:rPr>
        <w:t>Федерации :</w:t>
      </w:r>
      <w:proofErr w:type="gramEnd"/>
      <w:r w:rsidRPr="00333014">
        <w:rPr>
          <w:rFonts w:ascii="Times New Roman" w:eastAsia="Calibri" w:hAnsi="Times New Roman" w:cs="Times New Roman"/>
          <w:sz w:val="24"/>
        </w:rPr>
        <w:t xml:space="preserve"> федеральный закон от 06 октября 2003 № 131-ФЗ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Об административном надзоре за лицами, освобожденными из мест лишения </w:t>
      </w:r>
      <w:proofErr w:type="gramStart"/>
      <w:r w:rsidRPr="00333014">
        <w:rPr>
          <w:rFonts w:ascii="Times New Roman" w:eastAsia="Calibri" w:hAnsi="Times New Roman" w:cs="Times New Roman"/>
          <w:sz w:val="24"/>
        </w:rPr>
        <w:t>свободы :</w:t>
      </w:r>
      <w:proofErr w:type="gramEnd"/>
      <w:r w:rsidRPr="00333014">
        <w:rPr>
          <w:rFonts w:ascii="Times New Roman" w:eastAsia="Calibri" w:hAnsi="Times New Roman" w:cs="Times New Roman"/>
          <w:sz w:val="24"/>
        </w:rPr>
        <w:t xml:space="preserve"> Федеральный закон от 06.04.2011 № 64-ФЗ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 структуре федеральных органов исполнительной </w:t>
      </w:r>
      <w:proofErr w:type="gramStart"/>
      <w:r w:rsidRPr="00333014">
        <w:rPr>
          <w:rFonts w:ascii="Times New Roman" w:eastAsia="Calibri" w:hAnsi="Times New Roman" w:cs="Times New Roman"/>
          <w:sz w:val="24"/>
        </w:rPr>
        <w:t>власти :</w:t>
      </w:r>
      <w:proofErr w:type="gramEnd"/>
      <w:r w:rsidRPr="00333014">
        <w:rPr>
          <w:rFonts w:ascii="Times New Roman" w:eastAsia="Calibri" w:hAnsi="Times New Roman" w:cs="Times New Roman"/>
          <w:sz w:val="24"/>
        </w:rPr>
        <w:t xml:space="preserve"> Указ Президента РФ от 21.05.2012 № 636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Устав (Основной закон) Оренбургской </w:t>
      </w:r>
      <w:proofErr w:type="gramStart"/>
      <w:r w:rsidRPr="00333014">
        <w:rPr>
          <w:rFonts w:ascii="Times New Roman" w:eastAsia="Calibri" w:hAnsi="Times New Roman" w:cs="Times New Roman"/>
          <w:sz w:val="24"/>
        </w:rPr>
        <w:t>области :</w:t>
      </w:r>
      <w:proofErr w:type="gramEnd"/>
      <w:r w:rsidRPr="00333014">
        <w:rPr>
          <w:rFonts w:ascii="Times New Roman" w:eastAsia="Calibri" w:hAnsi="Times New Roman" w:cs="Times New Roman"/>
          <w:sz w:val="24"/>
        </w:rPr>
        <w:t xml:space="preserve"> закон Оренбургской области от 20 ноября 2000 № 724/213-ОЗ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 Правительстве Оренбургской </w:t>
      </w:r>
      <w:proofErr w:type="gramStart"/>
      <w:r w:rsidRPr="00333014">
        <w:rPr>
          <w:rFonts w:ascii="Times New Roman" w:eastAsia="Calibri" w:hAnsi="Times New Roman" w:cs="Times New Roman"/>
          <w:sz w:val="24"/>
        </w:rPr>
        <w:t>области :</w:t>
      </w:r>
      <w:proofErr w:type="gramEnd"/>
      <w:r w:rsidRPr="00333014">
        <w:rPr>
          <w:rFonts w:ascii="Times New Roman" w:eastAsia="Calibri" w:hAnsi="Times New Roman" w:cs="Times New Roman"/>
          <w:sz w:val="24"/>
        </w:rPr>
        <w:t xml:space="preserve"> закон Оренбургской области от 16 ноября 2009 года № 3223/740-IV-ОЗ //  http://www.consultant.ru</w:t>
      </w:r>
    </w:p>
    <w:p w:rsidR="00333014" w:rsidRPr="00333014" w:rsidRDefault="00333014" w:rsidP="0033301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О структуре органов исполнительной власти Оренбургской </w:t>
      </w:r>
      <w:proofErr w:type="gramStart"/>
      <w:r w:rsidRPr="00333014">
        <w:rPr>
          <w:rFonts w:ascii="Times New Roman" w:eastAsia="Calibri" w:hAnsi="Times New Roman" w:cs="Times New Roman"/>
          <w:sz w:val="24"/>
        </w:rPr>
        <w:t>области :</w:t>
      </w:r>
      <w:proofErr w:type="gramEnd"/>
      <w:r w:rsidRPr="00333014">
        <w:rPr>
          <w:rFonts w:ascii="Times New Roman" w:eastAsia="Calibri" w:hAnsi="Times New Roman" w:cs="Times New Roman"/>
          <w:sz w:val="24"/>
        </w:rPr>
        <w:t xml:space="preserve"> указ Губернатора Оренбургской области 05 июля 2010 года № 128-ук //  http://www.consultant.ru.</w:t>
      </w:r>
    </w:p>
    <w:p w:rsidR="00333014" w:rsidRPr="00333014" w:rsidRDefault="00333014" w:rsidP="00333014">
      <w:pPr>
        <w:widowControl w:val="0"/>
        <w:suppressAutoHyphens/>
        <w:spacing w:after="0" w:line="240" w:lineRule="auto"/>
        <w:ind w:firstLine="709"/>
        <w:jc w:val="both"/>
        <w:outlineLvl w:val="1"/>
        <w:rPr>
          <w:rFonts w:ascii="Times New Roman" w:eastAsia="Calibri" w:hAnsi="Times New Roman" w:cs="Times New Roman"/>
          <w:b/>
          <w:sz w:val="24"/>
        </w:rPr>
      </w:pPr>
    </w:p>
    <w:p w:rsidR="00333014" w:rsidRPr="00333014" w:rsidRDefault="00333014" w:rsidP="00333014">
      <w:pPr>
        <w:widowControl w:val="0"/>
        <w:suppressAutoHyphens/>
        <w:spacing w:after="0" w:line="240" w:lineRule="auto"/>
        <w:ind w:firstLine="709"/>
        <w:jc w:val="both"/>
        <w:outlineLvl w:val="1"/>
        <w:rPr>
          <w:rFonts w:ascii="Times New Roman" w:eastAsia="Calibri" w:hAnsi="Times New Roman" w:cs="Times New Roman"/>
          <w:b/>
          <w:sz w:val="24"/>
        </w:rPr>
      </w:pPr>
      <w:r w:rsidRPr="00333014">
        <w:rPr>
          <w:rFonts w:ascii="Times New Roman" w:eastAsia="Calibri" w:hAnsi="Times New Roman" w:cs="Times New Roman"/>
          <w:b/>
          <w:sz w:val="24"/>
        </w:rPr>
        <w:t>Основная литература</w:t>
      </w:r>
    </w:p>
    <w:p w:rsidR="00333014" w:rsidRPr="00333014" w:rsidRDefault="00333014" w:rsidP="00333014">
      <w:pPr>
        <w:widowControl w:val="0"/>
        <w:suppressAutoHyphens/>
        <w:spacing w:after="0" w:line="240" w:lineRule="auto"/>
        <w:ind w:firstLine="709"/>
        <w:jc w:val="both"/>
        <w:outlineLvl w:val="1"/>
        <w:rPr>
          <w:rFonts w:ascii="Times New Roman" w:eastAsia="Calibri" w:hAnsi="Times New Roman" w:cs="Times New Roman"/>
          <w:sz w:val="24"/>
        </w:rPr>
      </w:pPr>
      <w:r w:rsidRPr="00333014">
        <w:rPr>
          <w:rFonts w:ascii="Times New Roman" w:eastAsia="Calibri" w:hAnsi="Times New Roman" w:cs="Times New Roman"/>
          <w:sz w:val="24"/>
        </w:rPr>
        <w:t xml:space="preserve">- Административное право [электронный ресурс]: учебник / под ред. Л. Л. Попова, М. С. </w:t>
      </w:r>
      <w:proofErr w:type="spellStart"/>
      <w:r w:rsidRPr="00333014">
        <w:rPr>
          <w:rFonts w:ascii="Times New Roman" w:eastAsia="Calibri" w:hAnsi="Times New Roman" w:cs="Times New Roman"/>
          <w:sz w:val="24"/>
        </w:rPr>
        <w:t>Студеникиной</w:t>
      </w:r>
      <w:proofErr w:type="spellEnd"/>
      <w:r w:rsidRPr="00333014">
        <w:rPr>
          <w:rFonts w:ascii="Times New Roman" w:eastAsia="Calibri" w:hAnsi="Times New Roman" w:cs="Times New Roman"/>
          <w:sz w:val="24"/>
        </w:rPr>
        <w:t xml:space="preserve"> - 2-е изд., </w:t>
      </w:r>
      <w:proofErr w:type="spellStart"/>
      <w:r w:rsidRPr="00333014">
        <w:rPr>
          <w:rFonts w:ascii="Times New Roman" w:eastAsia="Calibri" w:hAnsi="Times New Roman" w:cs="Times New Roman"/>
          <w:sz w:val="24"/>
        </w:rPr>
        <w:t>перераб</w:t>
      </w:r>
      <w:proofErr w:type="spellEnd"/>
      <w:r w:rsidRPr="00333014">
        <w:rPr>
          <w:rFonts w:ascii="Times New Roman" w:eastAsia="Calibri" w:hAnsi="Times New Roman" w:cs="Times New Roman"/>
          <w:sz w:val="24"/>
        </w:rPr>
        <w:t xml:space="preserve"> и доп. – </w:t>
      </w:r>
      <w:proofErr w:type="gramStart"/>
      <w:r w:rsidRPr="00333014">
        <w:rPr>
          <w:rFonts w:ascii="Times New Roman" w:eastAsia="Calibri" w:hAnsi="Times New Roman" w:cs="Times New Roman"/>
          <w:sz w:val="24"/>
        </w:rPr>
        <w:t>Москва :</w:t>
      </w:r>
      <w:proofErr w:type="gramEnd"/>
      <w:r w:rsidRPr="00333014">
        <w:rPr>
          <w:rFonts w:ascii="Times New Roman" w:eastAsia="Calibri" w:hAnsi="Times New Roman" w:cs="Times New Roman"/>
          <w:sz w:val="24"/>
        </w:rPr>
        <w:t xml:space="preserve"> </w:t>
      </w:r>
      <w:proofErr w:type="spellStart"/>
      <w:r w:rsidRPr="00333014">
        <w:rPr>
          <w:rFonts w:ascii="Times New Roman" w:eastAsia="Calibri" w:hAnsi="Times New Roman" w:cs="Times New Roman"/>
          <w:sz w:val="24"/>
        </w:rPr>
        <w:t>Юр.Норма</w:t>
      </w:r>
      <w:proofErr w:type="spellEnd"/>
      <w:r w:rsidRPr="00333014">
        <w:rPr>
          <w:rFonts w:ascii="Times New Roman" w:eastAsia="Calibri" w:hAnsi="Times New Roman" w:cs="Times New Roman"/>
          <w:sz w:val="24"/>
        </w:rPr>
        <w:t>, НИЦ ИНФРА-М, 2016. - 704 с.  - ISBN 978-5-91768-690-5 - Режим доступа: http://znanium.com/catalog/product/528494</w:t>
      </w:r>
    </w:p>
    <w:p w:rsidR="00333014" w:rsidRPr="00333014" w:rsidRDefault="00333014" w:rsidP="00333014">
      <w:pPr>
        <w:widowControl w:val="0"/>
        <w:suppressAutoHyphens/>
        <w:spacing w:after="0" w:line="240" w:lineRule="auto"/>
        <w:ind w:firstLine="709"/>
        <w:jc w:val="both"/>
        <w:outlineLvl w:val="1"/>
        <w:rPr>
          <w:rFonts w:ascii="Times New Roman" w:eastAsia="Calibri" w:hAnsi="Times New Roman" w:cs="Times New Roman"/>
          <w:b/>
          <w:sz w:val="24"/>
        </w:rPr>
      </w:pPr>
    </w:p>
    <w:p w:rsidR="00333014" w:rsidRPr="00333014" w:rsidRDefault="00333014" w:rsidP="00333014">
      <w:pPr>
        <w:widowControl w:val="0"/>
        <w:suppressAutoHyphens/>
        <w:spacing w:after="0" w:line="240" w:lineRule="auto"/>
        <w:ind w:firstLine="709"/>
        <w:jc w:val="both"/>
        <w:outlineLvl w:val="1"/>
        <w:rPr>
          <w:rFonts w:ascii="Times New Roman" w:eastAsia="Calibri" w:hAnsi="Times New Roman" w:cs="Times New Roman"/>
          <w:b/>
          <w:sz w:val="24"/>
        </w:rPr>
      </w:pPr>
      <w:r w:rsidRPr="00333014">
        <w:rPr>
          <w:rFonts w:ascii="Times New Roman" w:eastAsia="Calibri" w:hAnsi="Times New Roman" w:cs="Times New Roman"/>
          <w:b/>
          <w:sz w:val="24"/>
        </w:rPr>
        <w:t>Дополнительная литература</w:t>
      </w:r>
    </w:p>
    <w:p w:rsidR="00333014" w:rsidRPr="00333014" w:rsidRDefault="00333014" w:rsidP="00333014">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proofErr w:type="spellStart"/>
      <w:r w:rsidRPr="00333014">
        <w:rPr>
          <w:rFonts w:ascii="Times New Roman" w:eastAsia="Calibri" w:hAnsi="Times New Roman" w:cs="Times New Roman"/>
          <w:sz w:val="24"/>
        </w:rPr>
        <w:t>Братановский</w:t>
      </w:r>
      <w:proofErr w:type="spellEnd"/>
      <w:r w:rsidRPr="00333014">
        <w:rPr>
          <w:rFonts w:ascii="Times New Roman" w:eastAsia="Calibri" w:hAnsi="Times New Roman" w:cs="Times New Roman"/>
          <w:sz w:val="24"/>
        </w:rPr>
        <w:t xml:space="preserve">, С.Н. Административное право [электронный ресурс]: учебник / С. Н. </w:t>
      </w:r>
      <w:proofErr w:type="spellStart"/>
      <w:r w:rsidRPr="00333014">
        <w:rPr>
          <w:rFonts w:ascii="Times New Roman" w:eastAsia="Calibri" w:hAnsi="Times New Roman" w:cs="Times New Roman"/>
          <w:sz w:val="24"/>
        </w:rPr>
        <w:t>Братановский</w:t>
      </w:r>
      <w:proofErr w:type="spellEnd"/>
      <w:r w:rsidRPr="00333014">
        <w:rPr>
          <w:rFonts w:ascii="Times New Roman" w:eastAsia="Calibri" w:hAnsi="Times New Roman" w:cs="Times New Roman"/>
          <w:sz w:val="24"/>
        </w:rPr>
        <w:t xml:space="preserve">. - </w:t>
      </w:r>
      <w:proofErr w:type="gramStart"/>
      <w:r w:rsidRPr="00333014">
        <w:rPr>
          <w:rFonts w:ascii="Times New Roman" w:eastAsia="Calibri" w:hAnsi="Times New Roman" w:cs="Times New Roman"/>
          <w:sz w:val="24"/>
        </w:rPr>
        <w:t>Москва :</w:t>
      </w:r>
      <w:proofErr w:type="gramEnd"/>
      <w:r w:rsidRPr="00333014">
        <w:rPr>
          <w:rFonts w:ascii="Times New Roman" w:eastAsia="Calibri" w:hAnsi="Times New Roman" w:cs="Times New Roman"/>
          <w:sz w:val="24"/>
        </w:rPr>
        <w:t xml:space="preserve"> </w:t>
      </w:r>
      <w:proofErr w:type="spellStart"/>
      <w:r w:rsidRPr="00333014">
        <w:rPr>
          <w:rFonts w:ascii="Times New Roman" w:eastAsia="Calibri" w:hAnsi="Times New Roman" w:cs="Times New Roman"/>
          <w:sz w:val="24"/>
        </w:rPr>
        <w:t>Директ</w:t>
      </w:r>
      <w:proofErr w:type="spellEnd"/>
      <w:r w:rsidRPr="00333014">
        <w:rPr>
          <w:rFonts w:ascii="Times New Roman" w:eastAsia="Calibri" w:hAnsi="Times New Roman" w:cs="Times New Roman"/>
          <w:sz w:val="24"/>
        </w:rPr>
        <w:t>-Медиа, 2013. - 921 с. - ISBN 978-5-4458-1950-9. - Режим доступа: http://biblioclub.ru/index.php?page=book&amp;id=131664</w:t>
      </w:r>
    </w:p>
    <w:p w:rsidR="00333014" w:rsidRPr="00333014" w:rsidRDefault="00333014" w:rsidP="00333014">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Волков, А.М. Административное право [электронный ресурс]: Учебник / Волков А.М., </w:t>
      </w:r>
      <w:proofErr w:type="spellStart"/>
      <w:r w:rsidRPr="00333014">
        <w:rPr>
          <w:rFonts w:ascii="Times New Roman" w:eastAsia="Calibri" w:hAnsi="Times New Roman" w:cs="Times New Roman"/>
          <w:sz w:val="24"/>
        </w:rPr>
        <w:t>Дугенец</w:t>
      </w:r>
      <w:proofErr w:type="spellEnd"/>
      <w:r w:rsidRPr="00333014">
        <w:rPr>
          <w:rFonts w:ascii="Times New Roman" w:eastAsia="Calibri" w:hAnsi="Times New Roman" w:cs="Times New Roman"/>
          <w:sz w:val="24"/>
        </w:rPr>
        <w:t xml:space="preserve"> А.С. – </w:t>
      </w:r>
      <w:proofErr w:type="gramStart"/>
      <w:r w:rsidRPr="00333014">
        <w:rPr>
          <w:rFonts w:ascii="Times New Roman" w:eastAsia="Calibri" w:hAnsi="Times New Roman" w:cs="Times New Roman"/>
          <w:sz w:val="24"/>
        </w:rPr>
        <w:t>Москва :</w:t>
      </w:r>
      <w:proofErr w:type="gramEnd"/>
      <w:r w:rsidRPr="00333014">
        <w:rPr>
          <w:rFonts w:ascii="Times New Roman" w:eastAsia="Calibri" w:hAnsi="Times New Roman" w:cs="Times New Roman"/>
          <w:sz w:val="24"/>
        </w:rPr>
        <w:t xml:space="preserve"> ИД ФОРУМ, НИЦ ИНФРА-М, 2016. - 288 с. - ISBN 978-5-8199-0518-0 - Режим доступа: </w:t>
      </w:r>
      <w:hyperlink r:id="rId8" w:history="1">
        <w:r w:rsidRPr="00333014">
          <w:rPr>
            <w:rFonts w:ascii="Times New Roman" w:eastAsia="Calibri" w:hAnsi="Times New Roman" w:cs="Times New Roman"/>
            <w:color w:val="0000FF"/>
            <w:sz w:val="24"/>
            <w:u w:val="single"/>
          </w:rPr>
          <w:t>http://znanium.com/catalog/product/550779</w:t>
        </w:r>
      </w:hyperlink>
    </w:p>
    <w:p w:rsidR="00333014" w:rsidRPr="00333014" w:rsidRDefault="00333014" w:rsidP="00333014">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Миронов, А.Н. Административное право [электронный ресурс]: учебник / А.Н. Миронов. - 2-e изд., </w:t>
      </w:r>
      <w:proofErr w:type="spellStart"/>
      <w:r w:rsidRPr="00333014">
        <w:rPr>
          <w:rFonts w:ascii="Times New Roman" w:eastAsia="Calibri" w:hAnsi="Times New Roman" w:cs="Times New Roman"/>
          <w:sz w:val="24"/>
        </w:rPr>
        <w:t>перераб</w:t>
      </w:r>
      <w:proofErr w:type="spellEnd"/>
      <w:r w:rsidRPr="00333014">
        <w:rPr>
          <w:rFonts w:ascii="Times New Roman" w:eastAsia="Calibri" w:hAnsi="Times New Roman" w:cs="Times New Roman"/>
          <w:sz w:val="24"/>
        </w:rPr>
        <w:t xml:space="preserve">. и доп. – </w:t>
      </w:r>
      <w:proofErr w:type="gramStart"/>
      <w:r w:rsidRPr="00333014">
        <w:rPr>
          <w:rFonts w:ascii="Times New Roman" w:eastAsia="Calibri" w:hAnsi="Times New Roman" w:cs="Times New Roman"/>
          <w:sz w:val="24"/>
        </w:rPr>
        <w:t>Москва :</w:t>
      </w:r>
      <w:proofErr w:type="gramEnd"/>
      <w:r w:rsidRPr="00333014">
        <w:rPr>
          <w:rFonts w:ascii="Times New Roman" w:eastAsia="Calibri" w:hAnsi="Times New Roman" w:cs="Times New Roman"/>
          <w:sz w:val="24"/>
        </w:rPr>
        <w:t xml:space="preserve"> ИД ФОРУМ: НИЦ Инфра-М, 2013. - 320 с. - ISBN 978-5-8199-0527-2. - Режим доступа: http://znanium.com/catalog/product/369946</w:t>
      </w:r>
    </w:p>
    <w:p w:rsidR="00333014" w:rsidRPr="00333014" w:rsidRDefault="00333014" w:rsidP="00333014">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Соколов, А.Ю. Административное право РФ [электронный ресурс]: Учебник для бакалавров / А.Ю. Соколов. – </w:t>
      </w:r>
      <w:proofErr w:type="gramStart"/>
      <w:r w:rsidRPr="00333014">
        <w:rPr>
          <w:rFonts w:ascii="Times New Roman" w:eastAsia="Calibri" w:hAnsi="Times New Roman" w:cs="Times New Roman"/>
          <w:sz w:val="24"/>
        </w:rPr>
        <w:t>Москва :</w:t>
      </w:r>
      <w:proofErr w:type="gramEnd"/>
      <w:r w:rsidRPr="00333014">
        <w:rPr>
          <w:rFonts w:ascii="Times New Roman" w:eastAsia="Calibri" w:hAnsi="Times New Roman" w:cs="Times New Roman"/>
          <w:sz w:val="24"/>
        </w:rPr>
        <w:t xml:space="preserve"> </w:t>
      </w:r>
      <w:proofErr w:type="spellStart"/>
      <w:r w:rsidRPr="00333014">
        <w:rPr>
          <w:rFonts w:ascii="Times New Roman" w:eastAsia="Calibri" w:hAnsi="Times New Roman" w:cs="Times New Roman"/>
          <w:sz w:val="24"/>
        </w:rPr>
        <w:t>Юр.Норма</w:t>
      </w:r>
      <w:proofErr w:type="spellEnd"/>
      <w:r w:rsidRPr="00333014">
        <w:rPr>
          <w:rFonts w:ascii="Times New Roman" w:eastAsia="Calibri" w:hAnsi="Times New Roman" w:cs="Times New Roman"/>
          <w:sz w:val="24"/>
        </w:rPr>
        <w:t xml:space="preserve">, НИЦ ИНФРА-М, 2016. - 352 с. - </w:t>
      </w:r>
      <w:r w:rsidRPr="00333014">
        <w:rPr>
          <w:rFonts w:ascii="Times New Roman" w:eastAsia="Calibri" w:hAnsi="Times New Roman" w:cs="Times New Roman"/>
          <w:sz w:val="24"/>
        </w:rPr>
        <w:lastRenderedPageBreak/>
        <w:t xml:space="preserve">ISBN 978-5-91768-717-9 - Режим доступа: </w:t>
      </w:r>
      <w:hyperlink r:id="rId9" w:history="1">
        <w:r w:rsidRPr="00333014">
          <w:rPr>
            <w:rFonts w:ascii="Times New Roman" w:eastAsia="Calibri" w:hAnsi="Times New Roman" w:cs="Times New Roman"/>
            <w:color w:val="0000FF"/>
            <w:sz w:val="24"/>
            <w:u w:val="single"/>
          </w:rPr>
          <w:t>http://znanium.com/catalog/product/541901</w:t>
        </w:r>
      </w:hyperlink>
    </w:p>
    <w:p w:rsidR="00333014" w:rsidRPr="00333014" w:rsidRDefault="00333014" w:rsidP="00333014">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proofErr w:type="spellStart"/>
      <w:r w:rsidRPr="00333014">
        <w:rPr>
          <w:rFonts w:ascii="Times New Roman" w:eastAsia="Calibri" w:hAnsi="Times New Roman" w:cs="Times New Roman"/>
          <w:sz w:val="24"/>
        </w:rPr>
        <w:t>Старилов</w:t>
      </w:r>
      <w:proofErr w:type="spellEnd"/>
      <w:r w:rsidRPr="00333014">
        <w:rPr>
          <w:rFonts w:ascii="Times New Roman" w:eastAsia="Calibri" w:hAnsi="Times New Roman" w:cs="Times New Roman"/>
          <w:sz w:val="24"/>
        </w:rPr>
        <w:t xml:space="preserve">, Ю.Н. Административное право [электронный ресурс]: учебник для вузов / Б.В. </w:t>
      </w:r>
      <w:proofErr w:type="spellStart"/>
      <w:r w:rsidRPr="00333014">
        <w:rPr>
          <w:rFonts w:ascii="Times New Roman" w:eastAsia="Calibri" w:hAnsi="Times New Roman" w:cs="Times New Roman"/>
          <w:sz w:val="24"/>
        </w:rPr>
        <w:t>Россинский</w:t>
      </w:r>
      <w:proofErr w:type="spellEnd"/>
      <w:r w:rsidRPr="00333014">
        <w:rPr>
          <w:rFonts w:ascii="Times New Roman" w:eastAsia="Calibri" w:hAnsi="Times New Roman" w:cs="Times New Roman"/>
          <w:sz w:val="24"/>
        </w:rPr>
        <w:t xml:space="preserve">, Ю.Н. </w:t>
      </w:r>
      <w:proofErr w:type="spellStart"/>
      <w:r w:rsidRPr="00333014">
        <w:rPr>
          <w:rFonts w:ascii="Times New Roman" w:eastAsia="Calibri" w:hAnsi="Times New Roman" w:cs="Times New Roman"/>
          <w:sz w:val="24"/>
        </w:rPr>
        <w:t>Старилов</w:t>
      </w:r>
      <w:proofErr w:type="spellEnd"/>
      <w:r w:rsidRPr="00333014">
        <w:rPr>
          <w:rFonts w:ascii="Times New Roman" w:eastAsia="Calibri" w:hAnsi="Times New Roman" w:cs="Times New Roman"/>
          <w:sz w:val="24"/>
        </w:rPr>
        <w:t xml:space="preserve">. – </w:t>
      </w:r>
      <w:proofErr w:type="gramStart"/>
      <w:r w:rsidRPr="00333014">
        <w:rPr>
          <w:rFonts w:ascii="Times New Roman" w:eastAsia="Calibri" w:hAnsi="Times New Roman" w:cs="Times New Roman"/>
          <w:sz w:val="24"/>
        </w:rPr>
        <w:t>Москва :</w:t>
      </w:r>
      <w:proofErr w:type="gramEnd"/>
      <w:r w:rsidRPr="00333014">
        <w:rPr>
          <w:rFonts w:ascii="Times New Roman" w:eastAsia="Calibri" w:hAnsi="Times New Roman" w:cs="Times New Roman"/>
          <w:sz w:val="24"/>
        </w:rPr>
        <w:t xml:space="preserve"> Юр. Норма, НИЦ ИНФРА-М, 2015. - 566 с. - ISBN 978-5-91768-599-1. - Режим доступа: http://znanium.com/catalog/product/503198</w:t>
      </w:r>
    </w:p>
    <w:p w:rsidR="00333014" w:rsidRPr="00333014" w:rsidRDefault="00333014" w:rsidP="00333014">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proofErr w:type="spellStart"/>
      <w:r w:rsidRPr="00333014">
        <w:rPr>
          <w:rFonts w:ascii="Times New Roman" w:eastAsia="Calibri" w:hAnsi="Times New Roman" w:cs="Times New Roman"/>
          <w:sz w:val="24"/>
        </w:rPr>
        <w:t>Талапина</w:t>
      </w:r>
      <w:proofErr w:type="spellEnd"/>
      <w:r w:rsidRPr="00333014">
        <w:rPr>
          <w:rFonts w:ascii="Times New Roman" w:eastAsia="Calibri" w:hAnsi="Times New Roman" w:cs="Times New Roman"/>
          <w:sz w:val="24"/>
        </w:rPr>
        <w:t xml:space="preserve"> Э.В. Государственное управление в информационном обществе (правовой аспект)</w:t>
      </w:r>
      <w:r w:rsidRPr="00333014">
        <w:rPr>
          <w:rFonts w:ascii="Times New Roman" w:eastAsia="Calibri" w:hAnsi="Times New Roman" w:cs="Times New Roman"/>
          <w:sz w:val="28"/>
        </w:rPr>
        <w:t xml:space="preserve"> </w:t>
      </w:r>
      <w:r w:rsidRPr="00333014">
        <w:rPr>
          <w:rFonts w:ascii="Times New Roman" w:eastAsia="Calibri" w:hAnsi="Times New Roman" w:cs="Times New Roman"/>
          <w:sz w:val="24"/>
        </w:rPr>
        <w:t>[электронный ресурс]: монография. - Москва: Юриспруденция, 2015. - 192 с. – Режим доступа: http://base.consultant.ru;</w:t>
      </w:r>
    </w:p>
    <w:p w:rsidR="00333014" w:rsidRPr="00333014" w:rsidRDefault="00333014" w:rsidP="00333014">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Тимошенко, И.В. Административное право [электронный ресурс]: Конспект лекций / Тимошенко И.В. – Ростов-на- </w:t>
      </w:r>
      <w:proofErr w:type="gramStart"/>
      <w:r w:rsidRPr="00333014">
        <w:rPr>
          <w:rFonts w:ascii="Times New Roman" w:eastAsia="Calibri" w:hAnsi="Times New Roman" w:cs="Times New Roman"/>
          <w:sz w:val="24"/>
        </w:rPr>
        <w:t>Дону :</w:t>
      </w:r>
      <w:proofErr w:type="gramEnd"/>
      <w:r w:rsidRPr="00333014">
        <w:rPr>
          <w:rFonts w:ascii="Times New Roman" w:eastAsia="Calibri" w:hAnsi="Times New Roman" w:cs="Times New Roman"/>
          <w:sz w:val="24"/>
        </w:rPr>
        <w:t xml:space="preserve"> Феникс, 2015. - 286 с. - ISBN 978-5-222-25131-7 - Режим доступа: http://znanium.com/catalog/product/910930</w:t>
      </w:r>
    </w:p>
    <w:p w:rsidR="00333014" w:rsidRPr="00333014" w:rsidRDefault="00333014" w:rsidP="00333014">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Четвериков, В.С. Административное право Российской Федерации [электронный ресурс]: учебное пособие / В.С. Четвериков. - 6-е изд., </w:t>
      </w:r>
      <w:proofErr w:type="spellStart"/>
      <w:r w:rsidRPr="00333014">
        <w:rPr>
          <w:rFonts w:ascii="Times New Roman" w:eastAsia="Calibri" w:hAnsi="Times New Roman" w:cs="Times New Roman"/>
          <w:sz w:val="24"/>
        </w:rPr>
        <w:t>перераб</w:t>
      </w:r>
      <w:proofErr w:type="spellEnd"/>
      <w:r w:rsidRPr="00333014">
        <w:rPr>
          <w:rFonts w:ascii="Times New Roman" w:eastAsia="Calibri" w:hAnsi="Times New Roman" w:cs="Times New Roman"/>
          <w:sz w:val="24"/>
        </w:rPr>
        <w:t xml:space="preserve">. и доп. - </w:t>
      </w:r>
      <w:proofErr w:type="gramStart"/>
      <w:r w:rsidRPr="00333014">
        <w:rPr>
          <w:rFonts w:ascii="Times New Roman" w:eastAsia="Calibri" w:hAnsi="Times New Roman" w:cs="Times New Roman"/>
          <w:sz w:val="24"/>
        </w:rPr>
        <w:t>М. :</w:t>
      </w:r>
      <w:proofErr w:type="gramEnd"/>
      <w:r w:rsidRPr="00333014">
        <w:rPr>
          <w:rFonts w:ascii="Times New Roman" w:eastAsia="Calibri" w:hAnsi="Times New Roman" w:cs="Times New Roman"/>
          <w:sz w:val="24"/>
        </w:rPr>
        <w:t xml:space="preserve"> </w:t>
      </w:r>
      <w:proofErr w:type="spellStart"/>
      <w:r w:rsidRPr="00333014">
        <w:rPr>
          <w:rFonts w:ascii="Times New Roman" w:eastAsia="Calibri" w:hAnsi="Times New Roman" w:cs="Times New Roman"/>
          <w:sz w:val="24"/>
        </w:rPr>
        <w:t>Юнити</w:t>
      </w:r>
      <w:proofErr w:type="spellEnd"/>
      <w:r w:rsidRPr="00333014">
        <w:rPr>
          <w:rFonts w:ascii="Times New Roman" w:eastAsia="Calibri" w:hAnsi="Times New Roman" w:cs="Times New Roman"/>
          <w:sz w:val="24"/>
        </w:rPr>
        <w:t xml:space="preserve">-Дана, 2015. - 415 с. - ISBN 978-5-238-01892-8. – Режим доступа: </w:t>
      </w:r>
      <w:hyperlink r:id="rId10" w:history="1">
        <w:r w:rsidRPr="00333014">
          <w:rPr>
            <w:rFonts w:ascii="Times New Roman" w:eastAsia="Calibri" w:hAnsi="Times New Roman" w:cs="Times New Roman"/>
            <w:color w:val="0000FF"/>
            <w:sz w:val="24"/>
            <w:u w:val="single"/>
          </w:rPr>
          <w:t>http://biblioclub.ru/index.php?page=book&amp;id=114574</w:t>
        </w:r>
      </w:hyperlink>
    </w:p>
    <w:p w:rsidR="00333014" w:rsidRDefault="00333014" w:rsidP="00333014">
      <w:pPr>
        <w:widowControl w:val="0"/>
        <w:suppressAutoHyphens/>
        <w:spacing w:after="0" w:line="240" w:lineRule="auto"/>
        <w:ind w:firstLine="709"/>
        <w:jc w:val="both"/>
        <w:outlineLvl w:val="1"/>
        <w:rPr>
          <w:rFonts w:ascii="Times New Roman" w:eastAsia="Calibri" w:hAnsi="Times New Roman" w:cs="Times New Roman"/>
          <w:b/>
          <w:sz w:val="24"/>
        </w:rPr>
      </w:pPr>
    </w:p>
    <w:p w:rsidR="00333014" w:rsidRPr="00333014" w:rsidRDefault="00333014" w:rsidP="00333014">
      <w:pPr>
        <w:widowControl w:val="0"/>
        <w:suppressAutoHyphens/>
        <w:spacing w:after="0" w:line="240" w:lineRule="auto"/>
        <w:ind w:firstLine="709"/>
        <w:jc w:val="both"/>
        <w:outlineLvl w:val="1"/>
        <w:rPr>
          <w:rFonts w:ascii="Times New Roman" w:eastAsia="Calibri" w:hAnsi="Times New Roman" w:cs="Times New Roman"/>
          <w:b/>
          <w:sz w:val="24"/>
        </w:rPr>
      </w:pPr>
      <w:r w:rsidRPr="00333014">
        <w:rPr>
          <w:rFonts w:ascii="Times New Roman" w:eastAsia="Calibri" w:hAnsi="Times New Roman" w:cs="Times New Roman"/>
          <w:b/>
          <w:sz w:val="24"/>
        </w:rPr>
        <w:t>Периодические издания</w:t>
      </w:r>
    </w:p>
    <w:p w:rsidR="00333014" w:rsidRPr="00333014" w:rsidRDefault="00333014" w:rsidP="00333014">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Административное право и процесс: журнал. - ООО Издательская группа Юрист, 2017</w:t>
      </w:r>
    </w:p>
    <w:p w:rsidR="00333014" w:rsidRPr="00333014" w:rsidRDefault="00333014" w:rsidP="00333014">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Государственная власть и местное </w:t>
      </w:r>
      <w:proofErr w:type="gramStart"/>
      <w:r w:rsidRPr="00333014">
        <w:rPr>
          <w:rFonts w:ascii="Times New Roman" w:eastAsia="Calibri" w:hAnsi="Times New Roman" w:cs="Times New Roman"/>
          <w:sz w:val="24"/>
        </w:rPr>
        <w:t>самоуправление :</w:t>
      </w:r>
      <w:proofErr w:type="gramEnd"/>
      <w:r w:rsidRPr="00333014">
        <w:rPr>
          <w:rFonts w:ascii="Times New Roman" w:eastAsia="Calibri" w:hAnsi="Times New Roman" w:cs="Times New Roman"/>
          <w:sz w:val="24"/>
        </w:rPr>
        <w:t xml:space="preserve"> журнал. - </w:t>
      </w:r>
      <w:proofErr w:type="gramStart"/>
      <w:r w:rsidRPr="00333014">
        <w:rPr>
          <w:rFonts w:ascii="Times New Roman" w:eastAsia="Calibri" w:hAnsi="Times New Roman" w:cs="Times New Roman"/>
          <w:sz w:val="24"/>
        </w:rPr>
        <w:t>Москва :</w:t>
      </w:r>
      <w:proofErr w:type="gramEnd"/>
      <w:r w:rsidRPr="00333014">
        <w:rPr>
          <w:rFonts w:ascii="Times New Roman" w:eastAsia="Calibri" w:hAnsi="Times New Roman" w:cs="Times New Roman"/>
          <w:sz w:val="24"/>
        </w:rPr>
        <w:t xml:space="preserve"> Юрист, 2017</w:t>
      </w:r>
    </w:p>
    <w:p w:rsidR="00333014" w:rsidRPr="00333014" w:rsidRDefault="00333014" w:rsidP="00333014">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Государство и право: журнал. - </w:t>
      </w:r>
      <w:proofErr w:type="gramStart"/>
      <w:r w:rsidRPr="00333014">
        <w:rPr>
          <w:rFonts w:ascii="Times New Roman" w:eastAsia="Calibri" w:hAnsi="Times New Roman" w:cs="Times New Roman"/>
          <w:sz w:val="24"/>
        </w:rPr>
        <w:t>Москва :</w:t>
      </w:r>
      <w:proofErr w:type="gramEnd"/>
      <w:r w:rsidRPr="00333014">
        <w:rPr>
          <w:rFonts w:ascii="Times New Roman" w:eastAsia="Calibri" w:hAnsi="Times New Roman" w:cs="Times New Roman"/>
          <w:sz w:val="24"/>
        </w:rPr>
        <w:t xml:space="preserve"> Наука, 2017</w:t>
      </w:r>
    </w:p>
    <w:p w:rsidR="00333014" w:rsidRPr="00333014" w:rsidRDefault="00333014" w:rsidP="00333014">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Российская юстиция: </w:t>
      </w:r>
      <w:proofErr w:type="gramStart"/>
      <w:r w:rsidRPr="00333014">
        <w:rPr>
          <w:rFonts w:ascii="Times New Roman" w:eastAsia="Calibri" w:hAnsi="Times New Roman" w:cs="Times New Roman"/>
          <w:sz w:val="24"/>
        </w:rPr>
        <w:t>журнал.-</w:t>
      </w:r>
      <w:proofErr w:type="gramEnd"/>
      <w:r w:rsidRPr="00333014">
        <w:rPr>
          <w:rFonts w:ascii="Times New Roman" w:eastAsia="Calibri" w:hAnsi="Times New Roman" w:cs="Times New Roman"/>
          <w:sz w:val="24"/>
        </w:rPr>
        <w:t xml:space="preserve">  Москва : ООО Издательская группа Юрист, 2017</w:t>
      </w:r>
    </w:p>
    <w:p w:rsidR="00333014" w:rsidRDefault="00333014" w:rsidP="00333014">
      <w:pPr>
        <w:widowControl w:val="0"/>
        <w:suppressAutoHyphens/>
        <w:spacing w:after="0" w:line="240" w:lineRule="auto"/>
        <w:ind w:firstLine="709"/>
        <w:jc w:val="both"/>
        <w:outlineLvl w:val="1"/>
        <w:rPr>
          <w:rFonts w:ascii="Times New Roman" w:eastAsia="Calibri" w:hAnsi="Times New Roman" w:cs="Times New Roman"/>
          <w:b/>
          <w:sz w:val="24"/>
        </w:rPr>
      </w:pPr>
    </w:p>
    <w:p w:rsidR="00333014" w:rsidRPr="00333014" w:rsidRDefault="00333014" w:rsidP="00333014">
      <w:pPr>
        <w:widowControl w:val="0"/>
        <w:suppressAutoHyphens/>
        <w:spacing w:after="0" w:line="240" w:lineRule="auto"/>
        <w:ind w:firstLine="709"/>
        <w:jc w:val="both"/>
        <w:outlineLvl w:val="1"/>
        <w:rPr>
          <w:rFonts w:ascii="Times New Roman" w:eastAsia="Calibri" w:hAnsi="Times New Roman" w:cs="Times New Roman"/>
          <w:b/>
          <w:sz w:val="24"/>
        </w:rPr>
      </w:pPr>
      <w:bookmarkStart w:id="0" w:name="_GoBack"/>
      <w:bookmarkEnd w:id="0"/>
      <w:r w:rsidRPr="00333014">
        <w:rPr>
          <w:rFonts w:ascii="Times New Roman" w:eastAsia="Calibri" w:hAnsi="Times New Roman" w:cs="Times New Roman"/>
          <w:b/>
          <w:sz w:val="24"/>
        </w:rPr>
        <w:t>Интернет-ресурсы</w:t>
      </w:r>
    </w:p>
    <w:p w:rsidR="00333014" w:rsidRPr="00333014" w:rsidRDefault="00333014" w:rsidP="00333014">
      <w:pPr>
        <w:widowControl w:val="0"/>
        <w:spacing w:after="0" w:line="240" w:lineRule="auto"/>
        <w:ind w:firstLine="709"/>
        <w:jc w:val="both"/>
        <w:rPr>
          <w:rFonts w:ascii="Times New Roman" w:eastAsia="Calibri" w:hAnsi="Times New Roman" w:cs="Times New Roman"/>
          <w:sz w:val="24"/>
        </w:rPr>
      </w:pPr>
      <w:r w:rsidRPr="00333014">
        <w:rPr>
          <w:rFonts w:ascii="Times New Roman" w:eastAsia="Calibri" w:hAnsi="Times New Roman" w:cs="Times New Roman"/>
          <w:sz w:val="24"/>
        </w:rPr>
        <w:t>http://kremlin.ru. – Президент Российской Федерации</w:t>
      </w:r>
    </w:p>
    <w:p w:rsidR="00333014" w:rsidRPr="00333014" w:rsidRDefault="00333014" w:rsidP="00333014">
      <w:pPr>
        <w:widowControl w:val="0"/>
        <w:spacing w:after="0" w:line="240" w:lineRule="auto"/>
        <w:ind w:firstLine="709"/>
        <w:jc w:val="both"/>
        <w:rPr>
          <w:rFonts w:ascii="Times New Roman" w:eastAsia="Calibri" w:hAnsi="Times New Roman" w:cs="Times New Roman"/>
          <w:sz w:val="24"/>
        </w:rPr>
      </w:pPr>
      <w:r w:rsidRPr="00333014">
        <w:rPr>
          <w:rFonts w:ascii="Times New Roman" w:eastAsia="Calibri" w:hAnsi="Times New Roman" w:cs="Times New Roman"/>
          <w:sz w:val="24"/>
        </w:rPr>
        <w:t>http://government.ru. – Правительство Российской Федерации</w:t>
      </w:r>
    </w:p>
    <w:p w:rsidR="00333014" w:rsidRPr="00333014" w:rsidRDefault="00333014" w:rsidP="00333014">
      <w:pPr>
        <w:widowControl w:val="0"/>
        <w:spacing w:after="0" w:line="240" w:lineRule="auto"/>
        <w:ind w:firstLine="709"/>
        <w:jc w:val="both"/>
        <w:rPr>
          <w:rFonts w:ascii="Times New Roman" w:eastAsia="Calibri" w:hAnsi="Times New Roman" w:cs="Times New Roman"/>
          <w:sz w:val="24"/>
        </w:rPr>
      </w:pPr>
      <w:r w:rsidRPr="00333014">
        <w:rPr>
          <w:rFonts w:ascii="Times New Roman" w:eastAsia="Calibri" w:hAnsi="Times New Roman" w:cs="Times New Roman"/>
          <w:sz w:val="24"/>
        </w:rPr>
        <w:t>http://www.cdep.ru. – Судебный департамент при Верховном Суде Российской Федерации</w:t>
      </w:r>
    </w:p>
    <w:p w:rsidR="00333014" w:rsidRPr="00333014" w:rsidRDefault="00333014" w:rsidP="00333014">
      <w:pPr>
        <w:widowControl w:val="0"/>
        <w:spacing w:after="0" w:line="240" w:lineRule="auto"/>
        <w:ind w:firstLine="709"/>
        <w:jc w:val="both"/>
        <w:rPr>
          <w:rFonts w:ascii="Times New Roman" w:eastAsia="Calibri" w:hAnsi="Times New Roman" w:cs="Times New Roman"/>
          <w:sz w:val="24"/>
        </w:rPr>
      </w:pPr>
      <w:r w:rsidRPr="00333014">
        <w:rPr>
          <w:rFonts w:ascii="Times New Roman" w:eastAsia="Calibri" w:hAnsi="Times New Roman" w:cs="Times New Roman"/>
          <w:sz w:val="24"/>
        </w:rPr>
        <w:t>https://www.genproc.gov.ru. – Генеральная прокуратура Российской Федерации</w:t>
      </w:r>
    </w:p>
    <w:p w:rsidR="00333014" w:rsidRPr="00333014" w:rsidRDefault="00333014" w:rsidP="00333014">
      <w:pPr>
        <w:widowControl w:val="0"/>
        <w:spacing w:after="0" w:line="240" w:lineRule="auto"/>
        <w:ind w:firstLine="709"/>
        <w:jc w:val="both"/>
        <w:rPr>
          <w:rFonts w:ascii="Times New Roman" w:eastAsia="Calibri" w:hAnsi="Times New Roman" w:cs="Times New Roman"/>
          <w:sz w:val="24"/>
        </w:rPr>
      </w:pPr>
      <w:r w:rsidRPr="00333014">
        <w:rPr>
          <w:rFonts w:ascii="Times New Roman" w:eastAsia="Calibri" w:hAnsi="Times New Roman" w:cs="Times New Roman"/>
          <w:sz w:val="24"/>
        </w:rPr>
        <w:t>http://www.orenburg-gov.ru. – Правительство Оренбургской области</w:t>
      </w:r>
    </w:p>
    <w:p w:rsidR="00333014" w:rsidRPr="00333014" w:rsidRDefault="00333014" w:rsidP="00333014">
      <w:pPr>
        <w:widowControl w:val="0"/>
        <w:spacing w:after="0" w:line="240" w:lineRule="auto"/>
        <w:ind w:firstLine="709"/>
        <w:jc w:val="both"/>
        <w:rPr>
          <w:rFonts w:ascii="Times New Roman" w:eastAsia="Calibri" w:hAnsi="Times New Roman" w:cs="Times New Roman"/>
          <w:sz w:val="24"/>
        </w:rPr>
      </w:pPr>
      <w:r w:rsidRPr="00333014">
        <w:rPr>
          <w:rFonts w:ascii="Times New Roman" w:eastAsia="Calibri" w:hAnsi="Times New Roman" w:cs="Times New Roman"/>
          <w:sz w:val="24"/>
        </w:rPr>
        <w:t>http://ik56.ru. – Избирательная комиссия Оренбургской области</w:t>
      </w:r>
    </w:p>
    <w:p w:rsidR="00333014" w:rsidRPr="00333014" w:rsidRDefault="00333014" w:rsidP="00333014">
      <w:pPr>
        <w:widowControl w:val="0"/>
        <w:spacing w:after="0" w:line="240" w:lineRule="auto"/>
        <w:ind w:firstLine="709"/>
        <w:jc w:val="both"/>
        <w:rPr>
          <w:rFonts w:ascii="Times New Roman" w:eastAsia="Calibri" w:hAnsi="Times New Roman" w:cs="Times New Roman"/>
          <w:sz w:val="24"/>
        </w:rPr>
      </w:pPr>
      <w:r w:rsidRPr="00333014">
        <w:rPr>
          <w:rFonts w:ascii="Times New Roman" w:eastAsia="Calibri" w:hAnsi="Times New Roman" w:cs="Times New Roman"/>
          <w:sz w:val="24"/>
        </w:rPr>
        <w:t xml:space="preserve">http://www.law.edu.ru. – Федеральный правовой портал «Юридическая Россия» </w:t>
      </w:r>
    </w:p>
    <w:p w:rsidR="00333014" w:rsidRPr="00333014" w:rsidRDefault="00333014" w:rsidP="00333014">
      <w:pPr>
        <w:widowControl w:val="0"/>
        <w:spacing w:after="0" w:line="240" w:lineRule="auto"/>
        <w:ind w:firstLine="709"/>
        <w:jc w:val="both"/>
        <w:outlineLvl w:val="1"/>
        <w:rPr>
          <w:rFonts w:ascii="Times New Roman" w:eastAsia="Calibri" w:hAnsi="Times New Roman" w:cs="Times New Roman"/>
          <w:sz w:val="24"/>
        </w:rPr>
      </w:pPr>
      <w:r w:rsidRPr="00333014">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333014">
        <w:rPr>
          <w:rFonts w:ascii="Times New Roman" w:eastAsia="Calibri" w:hAnsi="Times New Roman" w:cs="Times New Roman"/>
          <w:sz w:val="24"/>
        </w:rPr>
        <w:t>Кутафина</w:t>
      </w:r>
      <w:proofErr w:type="spellEnd"/>
      <w:r w:rsidRPr="00333014">
        <w:rPr>
          <w:rFonts w:ascii="Times New Roman" w:eastAsia="Calibri" w:hAnsi="Times New Roman" w:cs="Times New Roman"/>
          <w:sz w:val="24"/>
        </w:rPr>
        <w:t xml:space="preserve"> (МГЮА)</w:t>
      </w:r>
    </w:p>
    <w:p w:rsidR="00333014" w:rsidRPr="00333014" w:rsidRDefault="00333014" w:rsidP="00333014">
      <w:pPr>
        <w:widowControl w:val="0"/>
        <w:spacing w:after="0" w:line="240" w:lineRule="auto"/>
        <w:ind w:firstLine="709"/>
        <w:jc w:val="both"/>
        <w:outlineLvl w:val="1"/>
        <w:rPr>
          <w:rFonts w:ascii="Times New Roman" w:eastAsia="Calibri" w:hAnsi="Times New Roman" w:cs="Times New Roman"/>
          <w:sz w:val="24"/>
        </w:rPr>
      </w:pPr>
      <w:r w:rsidRPr="00333014">
        <w:rPr>
          <w:rFonts w:ascii="Times New Roman" w:eastAsia="Calibri" w:hAnsi="Times New Roman" w:cs="Times New Roman"/>
          <w:sz w:val="24"/>
        </w:rPr>
        <w:t>http://www.osu.ru. – Оренбургский государственный университет</w:t>
      </w:r>
    </w:p>
    <w:p w:rsidR="00333014" w:rsidRPr="00333014" w:rsidRDefault="00333014" w:rsidP="00333014">
      <w:pPr>
        <w:widowControl w:val="0"/>
        <w:spacing w:after="0" w:line="240" w:lineRule="auto"/>
        <w:ind w:firstLine="709"/>
        <w:jc w:val="both"/>
        <w:outlineLvl w:val="1"/>
        <w:rPr>
          <w:rFonts w:ascii="Times New Roman" w:eastAsia="Calibri" w:hAnsi="Times New Roman" w:cs="Times New Roman"/>
          <w:sz w:val="24"/>
        </w:rPr>
      </w:pPr>
      <w:r w:rsidRPr="00333014">
        <w:rPr>
          <w:rFonts w:ascii="Times New Roman" w:eastAsia="Calibri" w:hAnsi="Times New Roman" w:cs="Times New Roman"/>
          <w:sz w:val="24"/>
        </w:rPr>
        <w:t>http://pravo.gov.ru. – Официальный интернет-портал правовой информации</w:t>
      </w:r>
    </w:p>
    <w:p w:rsidR="00333014" w:rsidRPr="00333014" w:rsidRDefault="00333014" w:rsidP="00333014">
      <w:pPr>
        <w:widowControl w:val="0"/>
        <w:spacing w:after="0" w:line="240" w:lineRule="auto"/>
        <w:ind w:firstLine="709"/>
        <w:jc w:val="both"/>
        <w:outlineLvl w:val="1"/>
        <w:rPr>
          <w:rFonts w:ascii="Times New Roman" w:eastAsia="Calibri" w:hAnsi="Times New Roman" w:cs="Times New Roman"/>
          <w:sz w:val="24"/>
        </w:rPr>
      </w:pPr>
      <w:r w:rsidRPr="00333014">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333014" w:rsidRPr="00333014" w:rsidRDefault="00333014" w:rsidP="00333014">
      <w:pPr>
        <w:widowControl w:val="0"/>
        <w:spacing w:after="0" w:line="240" w:lineRule="auto"/>
        <w:ind w:firstLine="709"/>
        <w:jc w:val="both"/>
        <w:outlineLvl w:val="1"/>
        <w:rPr>
          <w:rFonts w:ascii="Times New Roman" w:eastAsia="Calibri" w:hAnsi="Times New Roman" w:cs="Times New Roman"/>
          <w:sz w:val="24"/>
        </w:rPr>
      </w:pPr>
      <w:r w:rsidRPr="00333014">
        <w:rPr>
          <w:rFonts w:ascii="Times New Roman" w:eastAsia="Calibri" w:hAnsi="Times New Roman" w:cs="Times New Roman"/>
          <w:sz w:val="24"/>
        </w:rPr>
        <w:t xml:space="preserve">http://www.consultant.ru. – </w:t>
      </w:r>
      <w:proofErr w:type="spellStart"/>
      <w:r w:rsidRPr="00333014">
        <w:rPr>
          <w:rFonts w:ascii="Times New Roman" w:eastAsia="Calibri" w:hAnsi="Times New Roman" w:cs="Times New Roman"/>
          <w:sz w:val="24"/>
        </w:rPr>
        <w:t>КонсультантПлюс</w:t>
      </w:r>
      <w:proofErr w:type="spellEnd"/>
    </w:p>
    <w:p w:rsidR="00333014" w:rsidRPr="00333014" w:rsidRDefault="00333014" w:rsidP="00333014">
      <w:pPr>
        <w:widowControl w:val="0"/>
        <w:spacing w:after="0" w:line="240" w:lineRule="auto"/>
        <w:ind w:firstLine="709"/>
        <w:jc w:val="both"/>
        <w:outlineLvl w:val="1"/>
        <w:rPr>
          <w:rFonts w:ascii="Times New Roman" w:eastAsia="Calibri" w:hAnsi="Times New Roman" w:cs="Times New Roman"/>
          <w:sz w:val="24"/>
        </w:rPr>
      </w:pPr>
      <w:r w:rsidRPr="00333014">
        <w:rPr>
          <w:rFonts w:ascii="Times New Roman" w:eastAsia="Calibri" w:hAnsi="Times New Roman" w:cs="Times New Roman"/>
          <w:sz w:val="24"/>
        </w:rPr>
        <w:t>http://www.garant.ru. – Гарант</w:t>
      </w:r>
    </w:p>
    <w:p w:rsidR="00333014" w:rsidRPr="00333014" w:rsidRDefault="00333014" w:rsidP="00333014">
      <w:pPr>
        <w:widowControl w:val="0"/>
        <w:spacing w:after="0" w:line="240" w:lineRule="auto"/>
        <w:ind w:firstLine="709"/>
        <w:jc w:val="both"/>
        <w:outlineLvl w:val="1"/>
        <w:rPr>
          <w:rFonts w:ascii="Times New Roman" w:eastAsia="Calibri" w:hAnsi="Times New Roman" w:cs="Times New Roman"/>
          <w:sz w:val="24"/>
        </w:rPr>
      </w:pPr>
      <w:r w:rsidRPr="00333014">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333014" w:rsidRPr="00333014" w:rsidRDefault="00333014" w:rsidP="00333014">
      <w:pPr>
        <w:widowControl w:val="0"/>
        <w:spacing w:after="0" w:line="240" w:lineRule="auto"/>
        <w:ind w:firstLine="709"/>
        <w:jc w:val="both"/>
        <w:outlineLvl w:val="1"/>
        <w:rPr>
          <w:rFonts w:ascii="Times New Roman" w:eastAsia="Calibri" w:hAnsi="Times New Roman" w:cs="Times New Roman"/>
          <w:sz w:val="24"/>
        </w:rPr>
      </w:pPr>
      <w:r w:rsidRPr="00333014">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333014" w:rsidRPr="00333014" w:rsidRDefault="00333014" w:rsidP="00333014">
      <w:pPr>
        <w:widowControl w:val="0"/>
        <w:spacing w:after="0" w:line="240" w:lineRule="auto"/>
        <w:ind w:firstLine="709"/>
        <w:jc w:val="both"/>
        <w:outlineLvl w:val="1"/>
        <w:rPr>
          <w:rFonts w:ascii="Times New Roman" w:eastAsia="Calibri" w:hAnsi="Times New Roman" w:cs="Times New Roman"/>
          <w:sz w:val="24"/>
        </w:rPr>
      </w:pPr>
      <w:r w:rsidRPr="00333014">
        <w:rPr>
          <w:rFonts w:ascii="Times New Roman" w:eastAsia="Calibri" w:hAnsi="Times New Roman" w:cs="Times New Roman"/>
          <w:sz w:val="24"/>
        </w:rPr>
        <w:t>https://cyberleninka.ru - научная электронная библиотека «</w:t>
      </w:r>
      <w:proofErr w:type="spellStart"/>
      <w:r w:rsidRPr="00333014">
        <w:rPr>
          <w:rFonts w:ascii="Times New Roman" w:eastAsia="Calibri" w:hAnsi="Times New Roman" w:cs="Times New Roman"/>
          <w:sz w:val="24"/>
        </w:rPr>
        <w:t>КиберЛенинка</w:t>
      </w:r>
      <w:proofErr w:type="spellEnd"/>
      <w:r w:rsidRPr="00333014">
        <w:rPr>
          <w:rFonts w:ascii="Times New Roman" w:eastAsia="Calibri" w:hAnsi="Times New Roman" w:cs="Times New Roman"/>
          <w:sz w:val="24"/>
        </w:rPr>
        <w:t>»</w:t>
      </w:r>
    </w:p>
    <w:p w:rsidR="007300BB" w:rsidRPr="00940385" w:rsidRDefault="007300BB" w:rsidP="00333014">
      <w:pPr>
        <w:widowControl w:val="0"/>
        <w:suppressAutoHyphens/>
        <w:spacing w:after="0" w:line="240" w:lineRule="auto"/>
        <w:ind w:firstLine="709"/>
        <w:jc w:val="both"/>
        <w:outlineLvl w:val="1"/>
        <w:rPr>
          <w:rFonts w:ascii="Times New Roman" w:eastAsia="Calibri" w:hAnsi="Times New Roman" w:cs="Times New Roman"/>
          <w:sz w:val="24"/>
          <w:szCs w:val="24"/>
        </w:rPr>
      </w:pPr>
    </w:p>
    <w:sectPr w:rsidR="007300BB" w:rsidRPr="00940385" w:rsidSect="003650B5">
      <w:footerReference w:type="default" r:id="rId11"/>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B1" w:rsidRDefault="00824DB1" w:rsidP="009B17D9">
      <w:pPr>
        <w:spacing w:after="0" w:line="240" w:lineRule="auto"/>
      </w:pPr>
      <w:r>
        <w:separator/>
      </w:r>
    </w:p>
  </w:endnote>
  <w:endnote w:type="continuationSeparator" w:id="0">
    <w:p w:rsidR="00824DB1" w:rsidRDefault="00824DB1"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995EAE" w:rsidRPr="003650B5" w:rsidRDefault="00995EAE">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333014">
          <w:rPr>
            <w:rFonts w:ascii="Times New Roman" w:hAnsi="Times New Roman" w:cs="Times New Roman"/>
            <w:noProof/>
          </w:rPr>
          <w:t>3</w:t>
        </w:r>
        <w:r w:rsidRPr="003650B5">
          <w:rPr>
            <w:rFonts w:ascii="Times New Roman" w:hAnsi="Times New Roman" w:cs="Times New Roman"/>
          </w:rPr>
          <w:fldChar w:fldCharType="end"/>
        </w:r>
      </w:p>
    </w:sdtContent>
  </w:sdt>
  <w:p w:rsidR="00995EAE" w:rsidRDefault="00995E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B1" w:rsidRDefault="00824DB1" w:rsidP="009B17D9">
      <w:pPr>
        <w:spacing w:after="0" w:line="240" w:lineRule="auto"/>
      </w:pPr>
      <w:r>
        <w:separator/>
      </w:r>
    </w:p>
  </w:footnote>
  <w:footnote w:type="continuationSeparator" w:id="0">
    <w:p w:rsidR="00824DB1" w:rsidRDefault="00824DB1" w:rsidP="009B17D9">
      <w:pPr>
        <w:spacing w:after="0" w:line="240" w:lineRule="auto"/>
      </w:pPr>
      <w:r>
        <w:continuationSeparator/>
      </w:r>
    </w:p>
  </w:footnote>
  <w:footnote w:id="1">
    <w:p w:rsidR="00995EAE" w:rsidRPr="00001C3F" w:rsidRDefault="00995EAE" w:rsidP="00001C3F">
      <w:pPr>
        <w:pStyle w:val="a6"/>
        <w:ind w:firstLine="720"/>
        <w:jc w:val="both"/>
        <w:rPr>
          <w:rFonts w:ascii="Times New Roman" w:hAnsi="Times New Roman" w:cs="Times New Roman"/>
        </w:rPr>
      </w:pPr>
      <w:r w:rsidRPr="00001C3F">
        <w:rPr>
          <w:rStyle w:val="a8"/>
          <w:rFonts w:ascii="Times New Roman" w:hAnsi="Times New Roman" w:cs="Times New Roman"/>
        </w:rPr>
        <w:t>1)</w:t>
      </w:r>
      <w:r w:rsidRPr="00001C3F">
        <w:rPr>
          <w:rFonts w:ascii="Times New Roman" w:hAnsi="Times New Roman" w:cs="Times New Roman"/>
        </w:rPr>
        <w:t xml:space="preserve"> СТО 02069024.101-2015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8FE47E2"/>
    <w:multiLevelType w:val="hybridMultilevel"/>
    <w:tmpl w:val="CA9C689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EF03F38"/>
    <w:multiLevelType w:val="hybridMultilevel"/>
    <w:tmpl w:val="33DA9AB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B424F8"/>
    <w:multiLevelType w:val="hybridMultilevel"/>
    <w:tmpl w:val="F5F8D7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6C2D0C"/>
    <w:multiLevelType w:val="hybridMultilevel"/>
    <w:tmpl w:val="AE2675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8555377"/>
    <w:multiLevelType w:val="hybridMultilevel"/>
    <w:tmpl w:val="99E8D3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343B94"/>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6"/>
  </w:num>
  <w:num w:numId="6">
    <w:abstractNumId w:val="0"/>
  </w:num>
  <w:num w:numId="7">
    <w:abstractNumId w:val="2"/>
  </w:num>
  <w:num w:numId="8">
    <w:abstractNumId w:val="5"/>
  </w:num>
  <w:num w:numId="9">
    <w:abstractNumId w:val="3"/>
  </w:num>
  <w:num w:numId="10">
    <w:abstractNumId w:val="4"/>
  </w:num>
  <w:num w:numId="11">
    <w:abstractNumId w:val="7"/>
  </w:num>
  <w:num w:numId="12">
    <w:abstractNumId w:val="10"/>
  </w:num>
  <w:num w:numId="13">
    <w:abstractNumId w:val="12"/>
  </w:num>
  <w:num w:numId="14">
    <w:abstractNumId w:val="8"/>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01C3F"/>
    <w:rsid w:val="000702A4"/>
    <w:rsid w:val="00083039"/>
    <w:rsid w:val="00087E79"/>
    <w:rsid w:val="00110E42"/>
    <w:rsid w:val="00121987"/>
    <w:rsid w:val="001670BD"/>
    <w:rsid w:val="00172740"/>
    <w:rsid w:val="001735D5"/>
    <w:rsid w:val="00180360"/>
    <w:rsid w:val="001B4DCF"/>
    <w:rsid w:val="001E03C5"/>
    <w:rsid w:val="00206F9C"/>
    <w:rsid w:val="00237028"/>
    <w:rsid w:val="0025570B"/>
    <w:rsid w:val="002E6425"/>
    <w:rsid w:val="002F11D5"/>
    <w:rsid w:val="003005F9"/>
    <w:rsid w:val="00307BDB"/>
    <w:rsid w:val="0032382B"/>
    <w:rsid w:val="00333014"/>
    <w:rsid w:val="003650B5"/>
    <w:rsid w:val="00374987"/>
    <w:rsid w:val="003B0ADE"/>
    <w:rsid w:val="003F253E"/>
    <w:rsid w:val="00424E1F"/>
    <w:rsid w:val="0043768A"/>
    <w:rsid w:val="0049450D"/>
    <w:rsid w:val="005171B8"/>
    <w:rsid w:val="00522158"/>
    <w:rsid w:val="00550EAA"/>
    <w:rsid w:val="0060280A"/>
    <w:rsid w:val="0063618F"/>
    <w:rsid w:val="00655216"/>
    <w:rsid w:val="00713429"/>
    <w:rsid w:val="00715AB5"/>
    <w:rsid w:val="007300BB"/>
    <w:rsid w:val="007920B7"/>
    <w:rsid w:val="008051AC"/>
    <w:rsid w:val="00805BAB"/>
    <w:rsid w:val="0081349A"/>
    <w:rsid w:val="00824DB1"/>
    <w:rsid w:val="00853F06"/>
    <w:rsid w:val="00883FDD"/>
    <w:rsid w:val="008B1110"/>
    <w:rsid w:val="008E1F3A"/>
    <w:rsid w:val="008E73E0"/>
    <w:rsid w:val="008F54D1"/>
    <w:rsid w:val="00926F13"/>
    <w:rsid w:val="00940385"/>
    <w:rsid w:val="009602F9"/>
    <w:rsid w:val="00995EAE"/>
    <w:rsid w:val="009B17D9"/>
    <w:rsid w:val="009B38C7"/>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76B64"/>
    <w:rsid w:val="00C803E6"/>
    <w:rsid w:val="00CB00A9"/>
    <w:rsid w:val="00D4751D"/>
    <w:rsid w:val="00DD5D17"/>
    <w:rsid w:val="00E33C9C"/>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01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5507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blioclub.ru/index.php?page=book&amp;id=114574" TargetMode="External"/><Relationship Id="rId4" Type="http://schemas.openxmlformats.org/officeDocument/2006/relationships/settings" Target="settings.xml"/><Relationship Id="rId9" Type="http://schemas.openxmlformats.org/officeDocument/2006/relationships/hyperlink" Target="http://znanium.com/catalog/product/541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B529-3F8F-4466-B4F0-28276A18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Pages>
  <Words>14209</Words>
  <Characters>80993</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15</cp:revision>
  <cp:lastPrinted>2019-10-14T11:40:00Z</cp:lastPrinted>
  <dcterms:created xsi:type="dcterms:W3CDTF">2017-09-06T11:35:00Z</dcterms:created>
  <dcterms:modified xsi:type="dcterms:W3CDTF">2019-10-25T04:23:00Z</dcterms:modified>
</cp:coreProperties>
</file>