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Программа академического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845AE2" w:rsidP="00E61FE3">
      <w:pPr>
        <w:pStyle w:val="ReportHead"/>
        <w:suppressAutoHyphens/>
        <w:rPr>
          <w:i/>
          <w:sz w:val="24"/>
          <w:szCs w:val="24"/>
          <w:u w:val="single"/>
        </w:rPr>
      </w:pPr>
      <w:r>
        <w:rPr>
          <w:i/>
          <w:sz w:val="24"/>
          <w:szCs w:val="24"/>
          <w:u w:val="single"/>
        </w:rPr>
        <w:t>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4D47C2">
        <w:rPr>
          <w:sz w:val="24"/>
          <w:szCs w:val="24"/>
        </w:rPr>
        <w:t>6</w:t>
      </w:r>
    </w:p>
    <w:p w:rsidR="00733AAE" w:rsidRPr="00160F72" w:rsidRDefault="00733AAE" w:rsidP="00733AAE">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1E23F7">
        <w:rPr>
          <w:sz w:val="24"/>
          <w:szCs w:val="24"/>
          <w:u w:val="single"/>
        </w:rPr>
        <w:t>Н</w:t>
      </w:r>
      <w:r w:rsidRPr="006014CA">
        <w:rPr>
          <w:sz w:val="24"/>
          <w:szCs w:val="24"/>
          <w:u w:val="single"/>
        </w:rPr>
        <w:t xml:space="preserve">.В. </w:t>
      </w:r>
      <w:r w:rsidR="001E23F7">
        <w:rPr>
          <w:sz w:val="24"/>
          <w:szCs w:val="24"/>
          <w:u w:val="single"/>
        </w:rPr>
        <w:t>Хомяко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 А</w:t>
      </w:r>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845AE2"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способен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845AE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845AE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845AE2"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Укажите, какую функцию не выполняет собственный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если акционеры оплатили не менее 50% уставного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845AE2"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Акционерный коммерческий банк выплатил дивиденды по своим акциям юридическим лицам депозитными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допустимы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не могут быть использованы;</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38. Дополнительный собственный капитал банка включает все ниже перечисленные компоненты, кроме: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r w:rsidRPr="00733AAE">
        <w:rPr>
          <w:color w:val="000000"/>
          <w:sz w:val="24"/>
          <w:szCs w:val="24"/>
          <w:lang w:eastAsia="ru-RU"/>
        </w:rPr>
        <w:tab/>
        <w:t>К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денежные средства, размещаемые физическими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845AE2"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845AE2"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t>кроме: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Установление внутренних нормативов банка включает все нижеперечисленное, кроме: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внешние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внутренние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связанные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Операционный риск возникает вследствие:</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банку не накладывает на последний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банку не накладывает на последний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переуступлена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аннулирована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t>аннулирована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д) аннулирована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845AE2"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845AE2"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указанным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счетах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счетах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Банковский перевод применяется при расчетах между:</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лицензию,может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счет,так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лицензию,могут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845AE2"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все операции, кроме: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r w:rsidRPr="00733AAE">
        <w:rPr>
          <w:color w:val="000000"/>
          <w:sz w:val="24"/>
          <w:szCs w:val="24"/>
          <w:lang w:eastAsia="ru-RU"/>
        </w:rPr>
        <w:t>так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о сделке, кроме:</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может быть востребована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 исполнение должником обязательства перед кредиторомв полном объеме;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Банковская гарантия представляет собой письменное: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расчетно-</w:t>
      </w:r>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годовых.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Для оплаты товаров через  интернет-магазины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845AE2"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845AE2"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на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депозитов вы знаете и в чем заключаются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функции выполняет собственный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расходы банка относятся к нормируемым?</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банка?Что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контроль за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Каким организациям и для каких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Сколько разрядов включает в себя расчетный счет организации в коммерческом банке и какая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расчетов.Чем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r>
        <w:rPr>
          <w:b/>
          <w:sz w:val="24"/>
          <w:szCs w:val="24"/>
        </w:rPr>
        <w:t>Б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(КО)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дическим лицом кредитных организаций, в котором одна кредитная организация оказывает существенное влияние на решения других КО</w:t>
            </w:r>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845AE2"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845AE2"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зарегистрированные обыкновенные акции банка — 1 млн;</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r w:rsidRPr="00733AAE">
              <w:rPr>
                <w:color w:val="000000"/>
                <w:sz w:val="24"/>
                <w:szCs w:val="24"/>
                <w:lang w:eastAsia="ru-RU"/>
              </w:rPr>
              <w:t>Заинтересованы в прибыли как норме дохода на вложенный капитал</w:t>
            </w:r>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Количественно равна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доходы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ты банка — показатель Р/Е.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845AE2"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няя норма банковского процента за привлекаемые ресурсы — 5% годовых. Средняя ставка по кредитам — 12% годовых.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млн.руб.Доходы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средств в ценные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845AE2"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З</w:t>
            </w:r>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Применение методов экспресс-оценки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 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845AE2"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Риск в банковском деле — вероятность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845AE2"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(млн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Н2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Аккредитивная форма расчетов относится к наиболее дешевым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845AE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845AE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845AE2"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845AE2"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(2) чеки. С клиентами, подтвердившими свою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Обращаться с чеками нужно в соответствии с имеющимися на этот счет правилами, основные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заключить с банком соглашение о чековом</w:t>
      </w:r>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простого вручения, если это чек предъявительский или с блан</w:t>
      </w:r>
      <w:r w:rsidRPr="00DD179E">
        <w:rPr>
          <w:sz w:val="24"/>
          <w:szCs w:val="24"/>
          <w:lang w:eastAsia="ru-RU"/>
        </w:rPr>
        <w:softHyphen/>
        <w:t>ковым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выписан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какого-либо другого го</w:t>
      </w:r>
      <w:r w:rsidRPr="00DD179E">
        <w:rPr>
          <w:sz w:val="24"/>
          <w:szCs w:val="24"/>
          <w:lang w:eastAsia="ru-RU"/>
        </w:rPr>
        <w:softHyphen/>
        <w:t>сударства.</w:t>
      </w:r>
    </w:p>
    <w:p w:rsidR="003D30B9" w:rsidRPr="00DD179E" w:rsidRDefault="00845AE2"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Предназначен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845AE2"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нальной цене в 200 тыс. руб. под 12% годовых. Через два меся</w:t>
      </w:r>
      <w:r w:rsidR="003D30B9" w:rsidRPr="00DD179E">
        <w:rPr>
          <w:sz w:val="24"/>
          <w:szCs w:val="24"/>
          <w:lang w:eastAsia="ru-RU"/>
        </w:rPr>
        <w:softHyphen/>
        <w:t>ца текущая рыночная цена по четырехмесячным долговым обязательствам составила 15%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варя с погашением 5 октября под 15% годовых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Целью доверительного обслуживания может быть не получение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 С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r w:rsidRPr="00733AAE">
        <w:rPr>
          <w:color w:val="000000"/>
          <w:spacing w:val="-8"/>
          <w:sz w:val="24"/>
          <w:szCs w:val="24"/>
        </w:rPr>
        <w:t>Какие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lastRenderedPageBreak/>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оказания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российских банков. Покажите, в какие активы инвестируют эти предприятия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макро-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низм его функционирования претерпел серьезные 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ся? Каковы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ты предоставляют гражданам российские банки и на каких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lastRenderedPageBreak/>
        <w:t>Н6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ции. Например, каким образом банк может минимизировать риск ликвидности (включая все его разновидности)? Какие способы из известных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российских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ятельности? Являются ли коммерческие банки членами этих саморегулируемых организаций? Членство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ми бумагами. Кто является учредителем банка? Сделки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845AE2"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Российские банки размещают свои акции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расписки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04321B" w:rsidRPr="00733AAE" w:rsidRDefault="0004321B" w:rsidP="00733AAE">
      <w:pPr>
        <w:tabs>
          <w:tab w:val="left" w:pos="993"/>
        </w:tabs>
        <w:jc w:val="both"/>
        <w:rPr>
          <w:b/>
          <w:sz w:val="24"/>
          <w:szCs w:val="24"/>
        </w:rPr>
      </w:pPr>
      <w:bookmarkStart w:id="0" w:name="_Toc445844539"/>
      <w:r w:rsidRPr="00733AAE">
        <w:rPr>
          <w:b/>
          <w:sz w:val="24"/>
          <w:szCs w:val="24"/>
        </w:rPr>
        <w:lastRenderedPageBreak/>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33AAE">
        <w:rPr>
          <w:b/>
          <w:sz w:val="24"/>
          <w:szCs w:val="24"/>
          <w:lang w:val="en-US"/>
        </w:rPr>
        <w:t>a</w:t>
      </w:r>
      <w:bookmarkEnd w:id="0"/>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кредитными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DB20E2">
              <w:rPr>
                <w:rStyle w:val="34"/>
                <w:sz w:val="24"/>
                <w:szCs w:val="24"/>
                <w:u w:val="none"/>
              </w:rPr>
              <w:lastRenderedPageBreak/>
              <w:t>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lastRenderedPageBreak/>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bookmarkStart w:id="1" w:name="_GoBack"/>
      <w:bookmarkEnd w:id="1"/>
    </w:p>
    <w:sectPr w:rsidR="00D33DCB" w:rsidRPr="00CF260D"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845AE2">
          <w:rPr>
            <w:noProof/>
          </w:rPr>
          <w:t>48</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45AE2"/>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48</Pages>
  <Words>16140</Words>
  <Characters>92000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54</cp:revision>
  <cp:lastPrinted>2019-11-10T12:43:00Z</cp:lastPrinted>
  <dcterms:created xsi:type="dcterms:W3CDTF">2016-09-09T06:56:00Z</dcterms:created>
  <dcterms:modified xsi:type="dcterms:W3CDTF">2019-11-10T12:43:00Z</dcterms:modified>
</cp:coreProperties>
</file>