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образовательного учреждения высшего 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3E6109" w:rsidRDefault="003E610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1742EF" w:rsidRDefault="001742EF" w:rsidP="00174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  <w:r w:rsidRPr="001742EF">
        <w:rPr>
          <w:rFonts w:ascii="Times New Roman" w:eastAsia="Calibri" w:hAnsi="Times New Roman" w:cs="Times New Roman"/>
          <w:b/>
          <w:sz w:val="52"/>
          <w:szCs w:val="36"/>
        </w:rPr>
        <w:t xml:space="preserve">Педагогика дошкольного образования. </w:t>
      </w:r>
    </w:p>
    <w:p w:rsidR="00466CFA" w:rsidRPr="001742EF" w:rsidRDefault="001742EF" w:rsidP="001742E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1742EF">
        <w:rPr>
          <w:rFonts w:ascii="Times New Roman" w:eastAsia="Calibri" w:hAnsi="Times New Roman" w:cs="Times New Roman"/>
          <w:b/>
          <w:sz w:val="48"/>
          <w:szCs w:val="36"/>
        </w:rPr>
        <w:t>Введение в педагогическую деятельность</w:t>
      </w:r>
    </w:p>
    <w:p w:rsidR="00466CFA" w:rsidRDefault="00466CFA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высшего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профессионального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44.03.01 Педагогическое образование (профиль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</w:t>
      </w: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CEB" w:rsidRDefault="00702CEB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A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"/>
        <w:gridCol w:w="822"/>
        <w:gridCol w:w="8510"/>
      </w:tblGrid>
      <w:tr w:rsidR="00632869" w:rsidRPr="00632869" w:rsidTr="00182B86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1742EF" w:rsidP="00DA2636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2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Педагогика дошкольного образования. Введение в педагогическую деятельность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методические указания </w:t>
            </w:r>
            <w:r w:rsidR="00632869"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="00632869"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институт (филиал) Оренбургского гос. ун-та. – Бузулук</w:t>
            </w:r>
            <w:proofErr w:type="gramStart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DA2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32869"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циплины «</w:t>
      </w:r>
      <w:r w:rsidR="001742EF" w:rsidRPr="001742EF">
        <w:rPr>
          <w:rFonts w:ascii="Times New Roman" w:eastAsia="Calibri" w:hAnsi="Times New Roman" w:cs="Times New Roman"/>
          <w:bCs/>
          <w:sz w:val="28"/>
          <w:szCs w:val="28"/>
        </w:rPr>
        <w:t>Педагогика дошкольного образования. Введение в педагогическую деятельность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ятельной работы, рекомендации по изучению теоретических основ дисципл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ны, разъяснения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 </w:t>
      </w:r>
      <w:r w:rsidR="000B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DA2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A26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182B86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CFA" w:rsidRDefault="00466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09" w:rsidRDefault="003E610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48D" w:rsidRPr="00632869" w:rsidRDefault="0057348D" w:rsidP="0057348D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7348D" w:rsidRDefault="0057348D" w:rsidP="00702C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Процесс </w:t>
      </w:r>
      <w:proofErr w:type="spellStart"/>
      <w:r w:rsidRPr="001742EF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 содержания дошкольного образования предъявляет высокие требования к организации педагогического процесса, ориентирует на поиск конструктивных форм взаимодействия и внедрение инновационных те</w:t>
      </w:r>
      <w:r w:rsidRPr="001742EF">
        <w:rPr>
          <w:rFonts w:ascii="Times New Roman" w:eastAsia="Calibri" w:hAnsi="Times New Roman" w:cs="Times New Roman"/>
          <w:sz w:val="28"/>
          <w:szCs w:val="28"/>
        </w:rPr>
        <w:t>х</w:t>
      </w:r>
      <w:r w:rsidRPr="001742EF">
        <w:rPr>
          <w:rFonts w:ascii="Times New Roman" w:eastAsia="Calibri" w:hAnsi="Times New Roman" w:cs="Times New Roman"/>
          <w:sz w:val="28"/>
          <w:szCs w:val="28"/>
        </w:rPr>
        <w:t>нологий обучения, воспитания и развития детей дошкольного возраста.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Инновационные процессы дошкольного образования осуществляются на основе личностно-ориентированного подхода, в рамках которого проходит с</w:t>
      </w:r>
      <w:r w:rsidRPr="001742EF">
        <w:rPr>
          <w:rFonts w:ascii="Times New Roman" w:eastAsia="Calibri" w:hAnsi="Times New Roman" w:cs="Times New Roman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sz w:val="28"/>
          <w:szCs w:val="28"/>
        </w:rPr>
        <w:t>циализация и развитие ребенка с учетом его индивидуальных особенностей и способностей.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Современные педагогические технологии определяют содержание д</w:t>
      </w:r>
      <w:r w:rsidRPr="001742EF">
        <w:rPr>
          <w:rFonts w:ascii="Times New Roman" w:eastAsia="Calibri" w:hAnsi="Times New Roman" w:cs="Times New Roman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sz w:val="28"/>
          <w:szCs w:val="28"/>
        </w:rPr>
        <w:t>школьного образования, структуру педагогической деятельности, организацию развивающей среды ДОУ.</w:t>
      </w:r>
    </w:p>
    <w:p w:rsid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sz w:val="28"/>
          <w:szCs w:val="28"/>
        </w:rPr>
        <w:t>Успешность содержательного реформирования деятельности детских с</w:t>
      </w:r>
      <w:r w:rsidRPr="001742EF">
        <w:rPr>
          <w:rFonts w:ascii="Times New Roman" w:eastAsia="Calibri" w:hAnsi="Times New Roman" w:cs="Times New Roman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дов связывается с задачей формирования профессиональной идентичности, т. е. развития у студентов адекватной инновационным тенденциям </w:t>
      </w:r>
      <w:proofErr w:type="spellStart"/>
      <w:r w:rsidRPr="001742EF">
        <w:rPr>
          <w:rFonts w:ascii="Times New Roman" w:eastAsia="Calibri" w:hAnsi="Times New Roman" w:cs="Times New Roman"/>
          <w:sz w:val="28"/>
          <w:szCs w:val="28"/>
        </w:rPr>
        <w:t>самоконцепции</w:t>
      </w:r>
      <w:proofErr w:type="spellEnd"/>
      <w:r w:rsidRPr="001742EF">
        <w:rPr>
          <w:rFonts w:ascii="Times New Roman" w:eastAsia="Calibri" w:hAnsi="Times New Roman" w:cs="Times New Roman"/>
          <w:sz w:val="28"/>
          <w:szCs w:val="28"/>
        </w:rPr>
        <w:t xml:space="preserve"> личности воспитателя-профессионала на базе единства научной теории и пра</w:t>
      </w:r>
      <w:r w:rsidRPr="001742EF">
        <w:rPr>
          <w:rFonts w:ascii="Times New Roman" w:eastAsia="Calibri" w:hAnsi="Times New Roman" w:cs="Times New Roman"/>
          <w:sz w:val="28"/>
          <w:szCs w:val="28"/>
        </w:rPr>
        <w:t>к</w:t>
      </w:r>
      <w:r w:rsidRPr="001742EF">
        <w:rPr>
          <w:rFonts w:ascii="Times New Roman" w:eastAsia="Calibri" w:hAnsi="Times New Roman" w:cs="Times New Roman"/>
          <w:sz w:val="28"/>
          <w:szCs w:val="28"/>
        </w:rPr>
        <w:t>тики.</w:t>
      </w:r>
      <w:r w:rsidRPr="00174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32869" w:rsidRPr="00632869" w:rsidRDefault="00632869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дошкольного образования. Введение в педагогич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скую деятельность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систематизированный материал, и практические занятия. Распредел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ние занятий по часам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теор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тического материала учебного курса, а также развитию, формированию 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новлению различных уровней составляющих профессиональной компетентн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компетенци</w:t>
      </w:r>
      <w:r w:rsidR="0057348D">
        <w:rPr>
          <w:rFonts w:ascii="Times New Roman" w:eastAsia="Calibri" w:hAnsi="Times New Roman" w:cs="Times New Roman"/>
          <w:sz w:val="28"/>
          <w:szCs w:val="28"/>
        </w:rPr>
        <w:t>й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студентов на уровне, нео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ходимом для современных специали</w:t>
      </w:r>
      <w:r w:rsidR="0057348D">
        <w:rPr>
          <w:rFonts w:ascii="Times New Roman" w:eastAsia="Calibri" w:hAnsi="Times New Roman" w:cs="Times New Roman"/>
          <w:sz w:val="28"/>
          <w:szCs w:val="28"/>
        </w:rPr>
        <w:t>стов</w:t>
      </w:r>
      <w:r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742EF" w:rsidRDefault="001742EF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</w:t>
      </w: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грамотности.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lastRenderedPageBreak/>
        <w:t>Самостоятельная работа студентов по дисциплине «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Инклюзивная педаг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466CFA">
        <w:rPr>
          <w:rFonts w:ascii="Times New Roman" w:eastAsia="Times New Roman" w:hAnsi="Times New Roman" w:cs="Times New Roman"/>
          <w:sz w:val="28"/>
          <w:szCs w:val="24"/>
          <w:lang w:eastAsia="ru-RU"/>
        </w:rPr>
        <w:t>гика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систематиз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трольные вопросы; аналитическая обработка текста (аннотирование, реценз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Лекции имеют целью дать систематизированные основы научных знаний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обучающийся должен гот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виться к лекции, т.к. заранее ознакомившись с материалом предстоящего зан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тия, он будет гораздо более осмысленно воспринимать новый материал. К тому же преподаватель может не давать на лекции ту информацию, которая излож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1. Конспектирование лекций ведется в специально отведенной для этого тетради, каждый лист которой должен иметь поля (4-5 см) для дополнительных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литерат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ру к теме. Записи разделов лекции должны иметь заголовки, подзаголовки,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 xml:space="preserve">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мы, таблицы, диаграммы и т.д. Нужно иметь в виду, что изучение и отработка прослушанных лекций без промедления значительно экономит время и спосо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нарских занятиях, к контрольным работам, тестированию, зачету. Она включает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хорошо читаемым, не содержать, не относящиеся к теме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содержать ответы на каждый поставленный в теме вопрос, иметь ссылку на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позволяющим дать полный ответ по вопросу, может быть подробным. Объем конспекта определяется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Работу с литературой следует начинать с анализа рабочей программы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циплины, в которой перечислены основная и дополнительная литература, уче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оказаться более доступным. Необходимо отметить, что работа с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турой не только полезна как средство более глубокого изучения любой дисц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6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Методические рекомендации при подготовке к практическим з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занятия по дисциплине проводятся с целью углубления и з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крепления знаний, полученных на лекциях и в процессе самостоятельной раб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 служат тому, чтобы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отрабатывали на них практические действия по решению пробле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ных ситуаций, складывающихся в реальной жизнедеятельности. Главной целью такого рода занятий является: научить обучающихся применению теоретич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ности в виде учебных ситуационных задач, при решении которых обучающиеся отрабатывают различные действия по применению соответствующих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мого материала, уточняются позиции авторов научных концепций, рассматр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ваются нормативно-правовые и этические основы деятельности будущего сп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циалиста, ведется работа по осознанию студентами категориального аппарата дисциплины, определяется и формулируется отношение обучающихся к теор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тическим проблемам науки, оформляется собственная позиция будущего сп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препод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ватель вправе задавать друг другу вопросы, которые возникли или могут во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з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студе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ты могут найти ответы на вопросы. Обратить внимание на категории, которыми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lastRenderedPageBreak/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работе со справочной литературой.</w:t>
      </w:r>
    </w:p>
    <w:p w:rsidR="00E459D8" w:rsidRPr="00632869" w:rsidRDefault="000B41F9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Педагогика дошкольного образования.</w:t>
      </w:r>
      <w:proofErr w:type="gramEnd"/>
      <w:r w:rsidR="001742EF" w:rsidRPr="001742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Введение в педагогическую деятельность</w:t>
      </w:r>
      <w:r w:rsidR="00E459D8"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 – Бузулук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DA26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="00E459D8"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(зачет, экзамен)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2.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зачета).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пределение часов аудиторных занятий и самостоятельной работы по темам дисциплины и видам занятий приведено в рабочей программе дисциплины в разделе «Содержание дисциплины».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сещение лекционных и практических занятий, так как пропуск одного (тем б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лее, нескольких) занятий может осложнить освоение разделов курса. На пра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тических занятиях материал, изложенный на лекциях, закрепляется при подг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товке доклада и защите реферата. </w:t>
      </w:r>
    </w:p>
    <w:p w:rsidR="001742EF" w:rsidRPr="001742EF" w:rsidRDefault="001742EF" w:rsidP="00174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среди разнообразных форм контроля в учебном процессе стали активно прим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мого студента. Впрочем, тестирование не может заменить собой другие педаг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гические средства контроля, используемые сегодня преподавателями. В их 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сенале остаются устные экзамены, контрольные работы, опросы студентов и другие разнообразные средства. Они обладают своими преимуществами и 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достатками и посему они наиболее эффективны при их комплексном примен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нии в учебной практике. По этой причине каждое из перечисленных сре</w:t>
      </w:r>
      <w:proofErr w:type="gram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именяется преподавателями на определенных этапах изучения дисциплины. </w:t>
      </w:r>
    </w:p>
    <w:p w:rsidR="001742EF" w:rsidRPr="001742EF" w:rsidRDefault="001742EF" w:rsidP="00174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вателю и самому студенту при самоконтроле провести объективную и незав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симую оценку уровня знаний в соответствии с общими образовательными тр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тизма с минимальными временными затратами. При проведении тестирования степень сложности предлагаемых вопросов определяются преподавателем в 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висимости от уровня подготовленности группы. Однако все варианты тестовых заданий содержат группы вопросов по различным эпохам отечественной ист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рии, что предполагает наличие у студентов знаний по всему курсу.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тов и уровень освоения ими учебного материала. Тесты представлены по всем темам, изучаемым в рамках программы. Тестовый материал можно использ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вать: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го контроля на семинарских занятиях;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всего, следует внимательно прочитать поставленный вопрос. После ознакомл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ния с вопросом следует приступать к прочтению предлагаемых вариантов отв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та. Необходимо прочитать все варианты и в качестве ответа следует выбрать лишь один индекс (цифровое обозначение), соответствующий правильному 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вету. Тесты составлены таким образом, что в каждом из них, как правило, пр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вильным является лишь один из вариантов. Выбор должен быть сделан в пользу наиболее правильного ответа.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ваться в зависимости от уровня </w:t>
      </w:r>
      <w:proofErr w:type="gram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можного количества баллов текущей успеваемости.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Экзамен проводится по расписанию сессии.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экзамена – устная.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в задании – 3. </w:t>
      </w:r>
    </w:p>
    <w:p w:rsidR="001742EF" w:rsidRPr="001742EF" w:rsidRDefault="001742EF" w:rsidP="001742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</w:t>
      </w:r>
      <w:proofErr w:type="spellStart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>экзаменационно</w:t>
      </w:r>
      <w:proofErr w:type="spellEnd"/>
      <w:r w:rsidRPr="00174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-зачетную ведомость и зачетную книжку студента (при получении экзамена).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проанал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зировать допущенные ошибки, прокомментировать имеющиеся в тестах непр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сти; если студент свободно  оперирует лингвистическими   законами;  анализ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рует языковые и правовые явления, используя различные источники информ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ции; делает творчески обоснованные выводы. Допускается одна-две несущ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сти; если студент умеет оперировать  лингвистическими   законами;  анализ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рует языковые и правовые явления;  делает обоснованные выводы. Допускаю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 «да»,  «нет»; аргументация отсутствует либо ошибочны ее основные п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ложения; большинство важных фактов отсутствует, выводы не делаются.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ностью, в представленном решении обоснованно получен правильный ответ;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стично, нет достаточного обоснования или при выполнении  допущены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ки, влияющие на правильную последовательность рассуждений, и, приведшие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выпо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нена большая часть заданий, присутствуют незначительные ошибки. Студент продемонстрировал хороший уровень владения материалом, проявил способн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владения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док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использов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билета, свободное владение основными терминами и поняти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 курса, последовательное и логичное изложение материала курса; законче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выводы и обобщения по теме вопросов; исчерпывающие ответы на вопр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заменационного билета, знание основных терминов и понятий курса; послед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изложение материала курса; умение формулировать некоторые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 и понятий курса; удовлетворительное знание и владение методами и средствами решения задач; недостаточно последовательное изложение матер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курса; умение формулировать отдельные выводы и обобщения по теме в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1742E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3" w:rsidRDefault="00E160A3" w:rsidP="00817BE6">
      <w:pPr>
        <w:spacing w:after="0" w:line="240" w:lineRule="auto"/>
      </w:pPr>
      <w:r>
        <w:separator/>
      </w:r>
    </w:p>
  </w:endnote>
  <w:endnote w:type="continuationSeparator" w:id="0">
    <w:p w:rsidR="00E160A3" w:rsidRDefault="00E160A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82B86" w:rsidRDefault="00182B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3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82B86" w:rsidRDefault="00182B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3" w:rsidRDefault="00E160A3" w:rsidP="00817BE6">
      <w:pPr>
        <w:spacing w:after="0" w:line="240" w:lineRule="auto"/>
      </w:pPr>
      <w:r>
        <w:separator/>
      </w:r>
    </w:p>
  </w:footnote>
  <w:footnote w:type="continuationSeparator" w:id="0">
    <w:p w:rsidR="00E160A3" w:rsidRDefault="00E160A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B0D1C"/>
    <w:rsid w:val="000B41F9"/>
    <w:rsid w:val="000E6D5B"/>
    <w:rsid w:val="000E6F4F"/>
    <w:rsid w:val="000F6DC6"/>
    <w:rsid w:val="00151C92"/>
    <w:rsid w:val="001742EF"/>
    <w:rsid w:val="00182B86"/>
    <w:rsid w:val="001A6D1C"/>
    <w:rsid w:val="001B1A33"/>
    <w:rsid w:val="001C3067"/>
    <w:rsid w:val="001D1E8C"/>
    <w:rsid w:val="00252D95"/>
    <w:rsid w:val="0028456E"/>
    <w:rsid w:val="00296EA5"/>
    <w:rsid w:val="002C1D37"/>
    <w:rsid w:val="002D1A8A"/>
    <w:rsid w:val="00372F64"/>
    <w:rsid w:val="00383876"/>
    <w:rsid w:val="00387003"/>
    <w:rsid w:val="003D2372"/>
    <w:rsid w:val="003E6109"/>
    <w:rsid w:val="004034B0"/>
    <w:rsid w:val="00466CFA"/>
    <w:rsid w:val="00473A55"/>
    <w:rsid w:val="00477D55"/>
    <w:rsid w:val="0049342A"/>
    <w:rsid w:val="004B52C2"/>
    <w:rsid w:val="004C473C"/>
    <w:rsid w:val="004D3C66"/>
    <w:rsid w:val="0057348D"/>
    <w:rsid w:val="00577215"/>
    <w:rsid w:val="005F64BE"/>
    <w:rsid w:val="00632869"/>
    <w:rsid w:val="00683D2C"/>
    <w:rsid w:val="00694DBB"/>
    <w:rsid w:val="00695993"/>
    <w:rsid w:val="00702CEB"/>
    <w:rsid w:val="007237BD"/>
    <w:rsid w:val="00725C42"/>
    <w:rsid w:val="00771419"/>
    <w:rsid w:val="007B7050"/>
    <w:rsid w:val="007C37D2"/>
    <w:rsid w:val="007E6887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C0B4D"/>
    <w:rsid w:val="00BD3C36"/>
    <w:rsid w:val="00C021A9"/>
    <w:rsid w:val="00C53504"/>
    <w:rsid w:val="00C57AA9"/>
    <w:rsid w:val="00C83122"/>
    <w:rsid w:val="00C92FDE"/>
    <w:rsid w:val="00D21FDD"/>
    <w:rsid w:val="00D549EA"/>
    <w:rsid w:val="00D728DC"/>
    <w:rsid w:val="00DA2636"/>
    <w:rsid w:val="00DA6EB3"/>
    <w:rsid w:val="00DC3091"/>
    <w:rsid w:val="00E160A3"/>
    <w:rsid w:val="00E43E0B"/>
    <w:rsid w:val="00E459D8"/>
    <w:rsid w:val="00E604E5"/>
    <w:rsid w:val="00E847AC"/>
    <w:rsid w:val="00EC3657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2BEDD-DCCC-4E12-BC6E-A1AA6C1B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2016-10-09T16:26:00Z</dcterms:created>
  <dcterms:modified xsi:type="dcterms:W3CDTF">2019-11-05T15:51:00Z</dcterms:modified>
</cp:coreProperties>
</file>