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E97" w:rsidRDefault="0064378A">
      <w:pPr>
        <w:spacing w:before="64"/>
        <w:ind w:left="4" w:right="282"/>
        <w:jc w:val="center"/>
        <w:rPr>
          <w:sz w:val="24"/>
        </w:rPr>
      </w:pPr>
      <w:r>
        <w:rPr>
          <w:sz w:val="24"/>
        </w:rPr>
        <w:t>Минобрнауки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</w:t>
      </w:r>
    </w:p>
    <w:p w:rsidR="002F2E97" w:rsidRDefault="002F2E97">
      <w:pPr>
        <w:pStyle w:val="a3"/>
        <w:spacing w:before="9"/>
        <w:ind w:left="0"/>
        <w:rPr>
          <w:sz w:val="23"/>
        </w:rPr>
      </w:pPr>
    </w:p>
    <w:p w:rsidR="002F2E97" w:rsidRDefault="0064378A">
      <w:pPr>
        <w:spacing w:before="1"/>
        <w:ind w:left="903" w:right="1181" w:hanging="5"/>
        <w:jc w:val="center"/>
        <w:rPr>
          <w:sz w:val="24"/>
        </w:rPr>
      </w:pPr>
      <w:r>
        <w:rPr>
          <w:sz w:val="24"/>
        </w:rPr>
        <w:t>Бузулукский гуманитарно-технологический институт (филиал)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 государственного бюджетного образовательного учреждения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</w:p>
    <w:p w:rsidR="002F2E97" w:rsidRDefault="0064378A">
      <w:pPr>
        <w:spacing w:before="5"/>
        <w:ind w:left="4" w:right="286"/>
        <w:jc w:val="center"/>
        <w:rPr>
          <w:b/>
          <w:sz w:val="24"/>
        </w:rPr>
      </w:pPr>
      <w:r>
        <w:rPr>
          <w:b/>
          <w:sz w:val="24"/>
        </w:rPr>
        <w:t>«Оренбургский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университет»</w:t>
      </w:r>
    </w:p>
    <w:p w:rsidR="002F2E97" w:rsidRDefault="002F2E97">
      <w:pPr>
        <w:pStyle w:val="a3"/>
        <w:spacing w:before="6"/>
        <w:ind w:left="0"/>
        <w:rPr>
          <w:b/>
          <w:sz w:val="23"/>
        </w:rPr>
      </w:pPr>
    </w:p>
    <w:p w:rsidR="002F2E97" w:rsidRDefault="0064378A">
      <w:pPr>
        <w:spacing w:before="1"/>
        <w:ind w:left="2797" w:right="3076"/>
        <w:jc w:val="center"/>
        <w:rPr>
          <w:sz w:val="24"/>
        </w:rPr>
      </w:pPr>
      <w:r>
        <w:rPr>
          <w:sz w:val="24"/>
        </w:rPr>
        <w:t>Кафедра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</w:p>
    <w:p w:rsidR="002F2E97" w:rsidRDefault="002F2E97">
      <w:pPr>
        <w:pStyle w:val="a3"/>
        <w:ind w:left="0"/>
        <w:rPr>
          <w:sz w:val="26"/>
        </w:rPr>
      </w:pPr>
    </w:p>
    <w:p w:rsidR="002F2E97" w:rsidRDefault="002F2E97">
      <w:pPr>
        <w:pStyle w:val="a3"/>
        <w:ind w:left="0"/>
        <w:rPr>
          <w:sz w:val="26"/>
        </w:rPr>
      </w:pPr>
    </w:p>
    <w:p w:rsidR="002F2E97" w:rsidRDefault="002F2E97">
      <w:pPr>
        <w:pStyle w:val="a3"/>
        <w:ind w:left="0"/>
        <w:rPr>
          <w:sz w:val="26"/>
        </w:rPr>
      </w:pPr>
    </w:p>
    <w:p w:rsidR="002F2E97" w:rsidRDefault="002F2E97">
      <w:pPr>
        <w:pStyle w:val="a3"/>
        <w:spacing w:before="6"/>
        <w:ind w:left="0"/>
        <w:rPr>
          <w:sz w:val="20"/>
        </w:rPr>
      </w:pPr>
    </w:p>
    <w:p w:rsidR="002F2E97" w:rsidRDefault="0064378A">
      <w:pPr>
        <w:pStyle w:val="a3"/>
        <w:spacing w:before="1"/>
        <w:ind w:left="4" w:right="286"/>
        <w:jc w:val="center"/>
      </w:pPr>
      <w:r>
        <w:t>Методические</w:t>
      </w:r>
      <w:r>
        <w:rPr>
          <w:spacing w:val="-3"/>
        </w:rPr>
        <w:t xml:space="preserve"> </w:t>
      </w:r>
      <w:r>
        <w:t>указания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освоению</w:t>
      </w:r>
      <w:r>
        <w:rPr>
          <w:spacing w:val="-6"/>
        </w:rPr>
        <w:t xml:space="preserve"> </w:t>
      </w:r>
      <w:r>
        <w:t>дисциплины</w:t>
      </w:r>
    </w:p>
    <w:p w:rsidR="002F2E97" w:rsidRDefault="002F2E97">
      <w:pPr>
        <w:pStyle w:val="a3"/>
        <w:ind w:left="0"/>
        <w:rPr>
          <w:sz w:val="30"/>
        </w:rPr>
      </w:pPr>
    </w:p>
    <w:p w:rsidR="002F2E97" w:rsidRDefault="002F2E97">
      <w:pPr>
        <w:pStyle w:val="a3"/>
        <w:ind w:left="0"/>
        <w:rPr>
          <w:sz w:val="30"/>
        </w:rPr>
      </w:pPr>
    </w:p>
    <w:p w:rsidR="002F2E97" w:rsidRDefault="0064378A">
      <w:pPr>
        <w:spacing w:before="195"/>
        <w:ind w:left="4" w:right="280"/>
        <w:jc w:val="center"/>
        <w:rPr>
          <w:i/>
          <w:sz w:val="28"/>
        </w:rPr>
      </w:pPr>
      <w:r>
        <w:rPr>
          <w:i/>
          <w:sz w:val="28"/>
        </w:rPr>
        <w:t>«Операционные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оболочки»</w:t>
      </w:r>
    </w:p>
    <w:p w:rsidR="002F2E97" w:rsidRDefault="002F2E97">
      <w:pPr>
        <w:pStyle w:val="a3"/>
        <w:ind w:left="0"/>
        <w:rPr>
          <w:i/>
          <w:sz w:val="36"/>
        </w:rPr>
      </w:pPr>
    </w:p>
    <w:p w:rsidR="002F2E97" w:rsidRDefault="0064378A">
      <w:pPr>
        <w:spacing w:line="360" w:lineRule="auto"/>
        <w:ind w:left="3217" w:right="3496"/>
        <w:jc w:val="center"/>
        <w:rPr>
          <w:sz w:val="24"/>
        </w:rPr>
      </w:pPr>
      <w:r>
        <w:rPr>
          <w:sz w:val="24"/>
        </w:rPr>
        <w:t>Уровень высшего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БАКАЛАВРИАТ</w:t>
      </w:r>
    </w:p>
    <w:p w:rsidR="002F2E97" w:rsidRDefault="0064378A">
      <w:pPr>
        <w:spacing w:line="274" w:lineRule="exact"/>
        <w:ind w:left="4" w:right="284"/>
        <w:jc w:val="center"/>
        <w:rPr>
          <w:sz w:val="24"/>
        </w:rPr>
      </w:pPr>
      <w:r>
        <w:rPr>
          <w:sz w:val="24"/>
        </w:rPr>
        <w:t>Направление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подготовки</w:t>
      </w:r>
    </w:p>
    <w:p w:rsidR="002F2E97" w:rsidRDefault="0064378A">
      <w:pPr>
        <w:spacing w:line="268" w:lineRule="exact"/>
        <w:ind w:left="2797" w:right="3076"/>
        <w:jc w:val="center"/>
        <w:rPr>
          <w:i/>
          <w:sz w:val="24"/>
        </w:rPr>
      </w:pPr>
      <w:r>
        <w:rPr>
          <w:i/>
          <w:sz w:val="24"/>
          <w:u w:val="single"/>
        </w:rPr>
        <w:t>09.03.04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Программная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инженерия</w:t>
      </w:r>
    </w:p>
    <w:p w:rsidR="002F2E97" w:rsidRDefault="0064378A">
      <w:pPr>
        <w:spacing w:line="176" w:lineRule="exact"/>
        <w:ind w:left="4" w:right="279"/>
        <w:jc w:val="center"/>
        <w:rPr>
          <w:sz w:val="16"/>
        </w:rPr>
      </w:pPr>
      <w:r>
        <w:rPr>
          <w:sz w:val="16"/>
        </w:rPr>
        <w:t>(код</w:t>
      </w:r>
      <w:r>
        <w:rPr>
          <w:spacing w:val="-4"/>
          <w:sz w:val="16"/>
        </w:rPr>
        <w:t xml:space="preserve"> </w:t>
      </w:r>
      <w:r>
        <w:rPr>
          <w:sz w:val="16"/>
        </w:rPr>
        <w:t>и</w:t>
      </w:r>
      <w:r>
        <w:rPr>
          <w:spacing w:val="-2"/>
          <w:sz w:val="16"/>
        </w:rPr>
        <w:t xml:space="preserve"> </w:t>
      </w:r>
      <w:r>
        <w:rPr>
          <w:sz w:val="16"/>
        </w:rPr>
        <w:t>наименование</w:t>
      </w:r>
      <w:r>
        <w:rPr>
          <w:spacing w:val="-6"/>
          <w:sz w:val="16"/>
        </w:rPr>
        <w:t xml:space="preserve"> </w:t>
      </w:r>
      <w:r>
        <w:rPr>
          <w:sz w:val="16"/>
        </w:rPr>
        <w:t>направления</w:t>
      </w:r>
      <w:r>
        <w:rPr>
          <w:spacing w:val="-7"/>
          <w:sz w:val="16"/>
        </w:rPr>
        <w:t xml:space="preserve"> </w:t>
      </w:r>
      <w:r>
        <w:rPr>
          <w:sz w:val="16"/>
        </w:rPr>
        <w:t>подготовки)</w:t>
      </w:r>
    </w:p>
    <w:p w:rsidR="002F2E97" w:rsidRDefault="0064378A">
      <w:pPr>
        <w:spacing w:before="109" w:line="268" w:lineRule="exact"/>
        <w:ind w:left="4" w:right="280"/>
        <w:jc w:val="center"/>
        <w:rPr>
          <w:i/>
          <w:sz w:val="24"/>
        </w:rPr>
      </w:pPr>
      <w:r>
        <w:rPr>
          <w:i/>
          <w:sz w:val="24"/>
          <w:u w:val="single"/>
        </w:rPr>
        <w:t>Разработка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программно-информационных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систем</w:t>
      </w:r>
    </w:p>
    <w:p w:rsidR="002F2E97" w:rsidRDefault="0064378A">
      <w:pPr>
        <w:spacing w:line="176" w:lineRule="exact"/>
        <w:ind w:left="4" w:right="239"/>
        <w:jc w:val="center"/>
        <w:rPr>
          <w:sz w:val="16"/>
        </w:rPr>
      </w:pPr>
      <w:r>
        <w:rPr>
          <w:sz w:val="16"/>
        </w:rPr>
        <w:t>(наименование</w:t>
      </w:r>
      <w:r>
        <w:rPr>
          <w:spacing w:val="-8"/>
          <w:sz w:val="16"/>
        </w:rPr>
        <w:t xml:space="preserve"> </w:t>
      </w:r>
      <w:r>
        <w:rPr>
          <w:sz w:val="16"/>
        </w:rPr>
        <w:t>направленности</w:t>
      </w:r>
      <w:r>
        <w:rPr>
          <w:spacing w:val="-8"/>
          <w:sz w:val="16"/>
        </w:rPr>
        <w:t xml:space="preserve"> </w:t>
      </w:r>
      <w:r>
        <w:rPr>
          <w:sz w:val="16"/>
        </w:rPr>
        <w:t>(профиля)</w:t>
      </w:r>
      <w:r>
        <w:rPr>
          <w:spacing w:val="-7"/>
          <w:sz w:val="16"/>
        </w:rPr>
        <w:t xml:space="preserve"> </w:t>
      </w:r>
      <w:r>
        <w:rPr>
          <w:sz w:val="16"/>
        </w:rPr>
        <w:t>образовательной</w:t>
      </w:r>
      <w:r>
        <w:rPr>
          <w:spacing w:val="-6"/>
          <w:sz w:val="16"/>
        </w:rPr>
        <w:t xml:space="preserve"> </w:t>
      </w:r>
      <w:r>
        <w:rPr>
          <w:sz w:val="16"/>
        </w:rPr>
        <w:t>программы)</w:t>
      </w:r>
    </w:p>
    <w:p w:rsidR="002F2E97" w:rsidRDefault="002F2E97">
      <w:pPr>
        <w:pStyle w:val="a3"/>
        <w:ind w:left="0"/>
        <w:rPr>
          <w:sz w:val="18"/>
        </w:rPr>
      </w:pPr>
    </w:p>
    <w:p w:rsidR="002F2E97" w:rsidRDefault="002F2E97">
      <w:pPr>
        <w:pStyle w:val="a3"/>
        <w:spacing w:before="5"/>
        <w:ind w:left="0"/>
        <w:rPr>
          <w:sz w:val="15"/>
        </w:rPr>
      </w:pPr>
    </w:p>
    <w:p w:rsidR="002F2E97" w:rsidRDefault="0064378A">
      <w:pPr>
        <w:ind w:left="2797" w:right="3071"/>
        <w:jc w:val="center"/>
        <w:rPr>
          <w:sz w:val="24"/>
        </w:rPr>
      </w:pPr>
      <w:r>
        <w:rPr>
          <w:sz w:val="24"/>
        </w:rPr>
        <w:t>Квалификация</w:t>
      </w:r>
    </w:p>
    <w:p w:rsidR="002F2E97" w:rsidRDefault="0064378A">
      <w:pPr>
        <w:ind w:left="4" w:right="281"/>
        <w:jc w:val="center"/>
        <w:rPr>
          <w:i/>
          <w:sz w:val="24"/>
        </w:rPr>
      </w:pPr>
      <w:r>
        <w:rPr>
          <w:i/>
          <w:sz w:val="24"/>
          <w:u w:val="single"/>
        </w:rPr>
        <w:t>Бакалавр</w:t>
      </w:r>
    </w:p>
    <w:p w:rsidR="002F2E97" w:rsidRDefault="0064378A">
      <w:pPr>
        <w:spacing w:before="120"/>
        <w:ind w:left="4" w:right="280"/>
        <w:jc w:val="center"/>
        <w:rPr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</w:p>
    <w:p w:rsidR="002F2E97" w:rsidRDefault="00B815AC">
      <w:pPr>
        <w:ind w:left="4" w:right="280"/>
        <w:jc w:val="center"/>
        <w:rPr>
          <w:i/>
          <w:sz w:val="24"/>
        </w:rPr>
      </w:pPr>
      <w:r>
        <w:rPr>
          <w:i/>
          <w:sz w:val="24"/>
          <w:u w:val="single"/>
        </w:rPr>
        <w:t>О</w:t>
      </w:r>
      <w:r w:rsidR="0064378A">
        <w:rPr>
          <w:i/>
          <w:sz w:val="24"/>
          <w:u w:val="single"/>
        </w:rPr>
        <w:t>чная</w:t>
      </w: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  <w:bookmarkStart w:id="0" w:name="_GoBack"/>
      <w:bookmarkEnd w:id="0"/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spacing w:before="3"/>
        <w:ind w:left="0"/>
        <w:rPr>
          <w:i/>
        </w:rPr>
      </w:pPr>
    </w:p>
    <w:p w:rsidR="002F2E97" w:rsidRDefault="0064378A">
      <w:pPr>
        <w:spacing w:before="90"/>
        <w:ind w:left="2797" w:right="3071"/>
        <w:jc w:val="center"/>
        <w:rPr>
          <w:sz w:val="24"/>
        </w:rPr>
      </w:pPr>
      <w:r>
        <w:rPr>
          <w:sz w:val="24"/>
        </w:rPr>
        <w:t>Год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2"/>
          <w:sz w:val="24"/>
        </w:rPr>
        <w:t xml:space="preserve"> </w:t>
      </w:r>
      <w:r>
        <w:rPr>
          <w:sz w:val="24"/>
        </w:rPr>
        <w:t>202</w:t>
      </w:r>
      <w:r w:rsidR="00C13BD6">
        <w:rPr>
          <w:sz w:val="24"/>
        </w:rPr>
        <w:t>5</w:t>
      </w:r>
    </w:p>
    <w:p w:rsidR="002F2E97" w:rsidRDefault="002F2E97">
      <w:pPr>
        <w:jc w:val="center"/>
        <w:rPr>
          <w:sz w:val="24"/>
        </w:rPr>
        <w:sectPr w:rsidR="002F2E97">
          <w:type w:val="continuous"/>
          <w:pgSz w:w="11910" w:h="16840"/>
          <w:pgMar w:top="420" w:right="740" w:bottom="280" w:left="1300" w:header="720" w:footer="720" w:gutter="0"/>
          <w:cols w:space="720"/>
        </w:sectPr>
      </w:pPr>
    </w:p>
    <w:p w:rsidR="00C13BD6" w:rsidRDefault="00C13BD6" w:rsidP="00C13B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Методические указания рассмотрены и одобрены на заседании кафедры педагогического образования</w:t>
      </w:r>
    </w:p>
    <w:p w:rsidR="00C13BD6" w:rsidRDefault="00C13BD6" w:rsidP="00C13BD6">
      <w:pPr>
        <w:ind w:firstLine="851"/>
        <w:jc w:val="both"/>
        <w:rPr>
          <w:sz w:val="28"/>
          <w:szCs w:val="28"/>
        </w:rPr>
      </w:pPr>
    </w:p>
    <w:p w:rsidR="00C13BD6" w:rsidRPr="00C13BD6" w:rsidRDefault="00C13BD6" w:rsidP="00C13BD6">
      <w:pPr>
        <w:pStyle w:val="ReportHead"/>
        <w:tabs>
          <w:tab w:val="left" w:pos="10432"/>
        </w:tabs>
        <w:suppressAutoHyphens/>
        <w:jc w:val="both"/>
      </w:pPr>
      <w:r w:rsidRPr="00C13BD6">
        <w:t>протокол №  6 от "17" января  2025г.</w:t>
      </w:r>
    </w:p>
    <w:p w:rsidR="00C13BD6" w:rsidRDefault="00C13BD6" w:rsidP="00C13BD6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5C51F459" wp14:editId="4F17E94D">
            <wp:simplePos x="0" y="0"/>
            <wp:positionH relativeFrom="column">
              <wp:posOffset>2761615</wp:posOffset>
            </wp:positionH>
            <wp:positionV relativeFrom="paragraph">
              <wp:posOffset>79375</wp:posOffset>
            </wp:positionV>
            <wp:extent cx="549910" cy="700405"/>
            <wp:effectExtent l="19050" t="0" r="2540" b="0"/>
            <wp:wrapNone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3BD6" w:rsidRPr="00C13BD6" w:rsidRDefault="00C13BD6" w:rsidP="00C13BD6">
      <w:pPr>
        <w:pStyle w:val="ReportHead"/>
        <w:tabs>
          <w:tab w:val="left" w:pos="10432"/>
        </w:tabs>
        <w:suppressAutoHyphens/>
        <w:jc w:val="both"/>
      </w:pPr>
      <w:r w:rsidRPr="00C13BD6">
        <w:t>Декан факультета</w:t>
      </w:r>
    </w:p>
    <w:p w:rsidR="00C13BD6" w:rsidRDefault="00C13BD6" w:rsidP="00C13BD6">
      <w:pPr>
        <w:pStyle w:val="ReportHead"/>
        <w:tabs>
          <w:tab w:val="center" w:pos="6663"/>
          <w:tab w:val="left" w:pos="10205"/>
        </w:tabs>
        <w:suppressAutoHyphens/>
        <w:jc w:val="both"/>
        <w:rPr>
          <w:sz w:val="24"/>
          <w:u w:val="single"/>
        </w:rPr>
      </w:pPr>
      <w:r w:rsidRPr="00C13BD6">
        <w:rPr>
          <w:u w:val="single"/>
        </w:rPr>
        <w:t xml:space="preserve"> экономики и права </w:t>
      </w:r>
      <w:r>
        <w:rPr>
          <w:sz w:val="24"/>
          <w:u w:val="single"/>
        </w:rPr>
        <w:tab/>
      </w:r>
      <w:r w:rsidRPr="00C13BD6">
        <w:rPr>
          <w:u w:val="single"/>
        </w:rPr>
        <w:t xml:space="preserve">О. Н. Григорьева </w:t>
      </w:r>
      <w:r>
        <w:rPr>
          <w:sz w:val="24"/>
          <w:u w:val="single"/>
        </w:rPr>
        <w:tab/>
      </w:r>
    </w:p>
    <w:p w:rsidR="00C13BD6" w:rsidRDefault="00C13BD6" w:rsidP="00C13BD6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факультета                                                    подпись                        расшифровка подписи</w:t>
      </w:r>
    </w:p>
    <w:p w:rsidR="00C13BD6" w:rsidRDefault="00C13BD6" w:rsidP="00C13BD6">
      <w:pPr>
        <w:pStyle w:val="ReportHead"/>
        <w:tabs>
          <w:tab w:val="center" w:pos="6378"/>
          <w:tab w:val="left" w:pos="10205"/>
        </w:tabs>
        <w:suppressAutoHyphens/>
        <w:jc w:val="both"/>
        <w:rPr>
          <w:i/>
          <w:sz w:val="24"/>
        </w:rPr>
      </w:pPr>
      <w:r w:rsidRPr="00C13BD6">
        <w:rPr>
          <w:noProof/>
          <w:sz w:val="32"/>
          <w:lang w:eastAsia="ru-RU"/>
        </w:rPr>
        <w:drawing>
          <wp:anchor distT="0" distB="0" distL="114300" distR="114300" simplePos="0" relativeHeight="251657728" behindDoc="1" locked="0" layoutInCell="1" allowOverlap="1" wp14:anchorId="1C123D3A" wp14:editId="02C38B4D">
            <wp:simplePos x="0" y="0"/>
            <wp:positionH relativeFrom="column">
              <wp:posOffset>2141220</wp:posOffset>
            </wp:positionH>
            <wp:positionV relativeFrom="paragraph">
              <wp:posOffset>81280</wp:posOffset>
            </wp:positionV>
            <wp:extent cx="989330" cy="369570"/>
            <wp:effectExtent l="1905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54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BD6">
        <w:rPr>
          <w:i/>
        </w:rPr>
        <w:t>Исполнители</w:t>
      </w:r>
      <w:r>
        <w:rPr>
          <w:i/>
          <w:sz w:val="24"/>
        </w:rPr>
        <w:t>:</w:t>
      </w:r>
    </w:p>
    <w:p w:rsidR="00C13BD6" w:rsidRDefault="00C13BD6" w:rsidP="00C13BD6">
      <w:pPr>
        <w:pStyle w:val="ReportHead"/>
        <w:tabs>
          <w:tab w:val="left" w:pos="5854"/>
          <w:tab w:val="left" w:pos="10205"/>
        </w:tabs>
        <w:suppressAutoHyphens/>
        <w:jc w:val="both"/>
        <w:rPr>
          <w:sz w:val="24"/>
          <w:u w:val="single"/>
        </w:rPr>
      </w:pPr>
      <w:r w:rsidRPr="00C13BD6">
        <w:rPr>
          <w:u w:val="single"/>
        </w:rPr>
        <w:t xml:space="preserve">ст. преподаватель </w:t>
      </w:r>
      <w:r>
        <w:rPr>
          <w:sz w:val="24"/>
          <w:u w:val="single"/>
        </w:rPr>
        <w:tab/>
      </w:r>
      <w:r w:rsidRPr="00C13BD6">
        <w:rPr>
          <w:u w:val="single"/>
        </w:rPr>
        <w:t>И.В. Балан</w:t>
      </w:r>
      <w:r>
        <w:rPr>
          <w:sz w:val="24"/>
          <w:u w:val="single"/>
        </w:rPr>
        <w:tab/>
      </w:r>
    </w:p>
    <w:p w:rsidR="00C13BD6" w:rsidRDefault="00C13BD6" w:rsidP="00C13BD6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2F2E97" w:rsidRDefault="002F2E97">
      <w:pPr>
        <w:pStyle w:val="a3"/>
        <w:ind w:left="0"/>
        <w:rPr>
          <w:sz w:val="30"/>
        </w:rPr>
      </w:pPr>
    </w:p>
    <w:p w:rsidR="002F2E97" w:rsidRDefault="002F2E97">
      <w:pPr>
        <w:pStyle w:val="a3"/>
        <w:ind w:left="0"/>
        <w:rPr>
          <w:sz w:val="30"/>
        </w:rPr>
      </w:pPr>
    </w:p>
    <w:p w:rsidR="002F2E97" w:rsidRDefault="002F2E97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2F2E97" w:rsidRDefault="0064378A" w:rsidP="00C13BD6">
      <w:pPr>
        <w:pStyle w:val="a3"/>
        <w:tabs>
          <w:tab w:val="left" w:pos="2062"/>
          <w:tab w:val="left" w:pos="3340"/>
          <w:tab w:val="left" w:pos="4585"/>
          <w:tab w:val="left" w:pos="6438"/>
          <w:tab w:val="left" w:pos="6789"/>
          <w:tab w:val="left" w:pos="7968"/>
          <w:tab w:val="left" w:pos="9470"/>
        </w:tabs>
        <w:spacing w:before="1" w:line="360" w:lineRule="auto"/>
        <w:ind w:right="105"/>
        <w:jc w:val="both"/>
      </w:pPr>
      <w:r>
        <w:t>Методические</w:t>
      </w:r>
      <w:r w:rsidR="00C13BD6">
        <w:t xml:space="preserve"> </w:t>
      </w:r>
      <w:r>
        <w:t>указания</w:t>
      </w:r>
      <w:r w:rsidR="00C13BD6">
        <w:t xml:space="preserve"> </w:t>
      </w:r>
      <w:r>
        <w:t>является</w:t>
      </w:r>
      <w:r w:rsidR="00C13BD6">
        <w:t xml:space="preserve"> </w:t>
      </w:r>
      <w:r>
        <w:t>приложением</w:t>
      </w:r>
      <w:r w:rsidR="00C13BD6">
        <w:t xml:space="preserve"> </w:t>
      </w:r>
      <w:r>
        <w:t>к</w:t>
      </w:r>
      <w:r w:rsidR="00C13BD6">
        <w:t xml:space="preserve"> </w:t>
      </w:r>
      <w:r>
        <w:t>рабочей</w:t>
      </w:r>
      <w:r w:rsidR="00C13BD6">
        <w:t xml:space="preserve"> </w:t>
      </w:r>
      <w:r>
        <w:t>программе</w:t>
      </w:r>
      <w:r w:rsidR="00C13BD6">
        <w:t xml:space="preserve"> </w:t>
      </w:r>
      <w:r>
        <w:rPr>
          <w:spacing w:val="-2"/>
        </w:rPr>
        <w:t>по</w:t>
      </w:r>
      <w:r>
        <w:rPr>
          <w:spacing w:val="-67"/>
        </w:rPr>
        <w:t xml:space="preserve"> </w:t>
      </w:r>
      <w:r>
        <w:t>дисциплине «Операционные системы и</w:t>
      </w:r>
      <w:r>
        <w:rPr>
          <w:spacing w:val="-4"/>
        </w:rPr>
        <w:t xml:space="preserve"> </w:t>
      </w:r>
      <w:r>
        <w:t>оболочки»</w:t>
      </w:r>
    </w:p>
    <w:p w:rsidR="002F2E97" w:rsidRDefault="002F2E97">
      <w:pPr>
        <w:sectPr w:rsidR="002F2E97">
          <w:pgSz w:w="11910" w:h="16840"/>
          <w:pgMar w:top="1580" w:right="740" w:bottom="280" w:left="1300" w:header="720" w:footer="720" w:gutter="0"/>
          <w:cols w:space="720"/>
        </w:sectPr>
      </w:pPr>
    </w:p>
    <w:p w:rsidR="002F2E97" w:rsidRDefault="0064378A">
      <w:pPr>
        <w:spacing w:before="73"/>
        <w:ind w:left="4" w:right="5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p w:rsidR="002F2E97" w:rsidRDefault="002F2E97">
      <w:pPr>
        <w:jc w:val="center"/>
        <w:rPr>
          <w:sz w:val="28"/>
          <w:szCs w:val="28"/>
        </w:rPr>
      </w:pPr>
    </w:p>
    <w:p w:rsidR="00B815AC" w:rsidRPr="00C13BD6" w:rsidRDefault="00387DC7" w:rsidP="00C13BD6">
      <w:pPr>
        <w:pStyle w:val="22"/>
        <w:rPr>
          <w:rFonts w:asciiTheme="minorHAnsi" w:eastAsiaTheme="minorEastAsia" w:hAnsiTheme="minorHAnsi" w:cstheme="minorBidi"/>
          <w:w w:val="100"/>
          <w:lang w:eastAsia="ru-RU"/>
        </w:rPr>
      </w:pPr>
      <w:r w:rsidRPr="00C13BD6">
        <w:rPr>
          <w:w w:val="100"/>
        </w:rPr>
        <w:fldChar w:fldCharType="begin"/>
      </w:r>
      <w:r w:rsidR="00DE60A6" w:rsidRPr="00C13BD6">
        <w:rPr>
          <w:w w:val="100"/>
        </w:rPr>
        <w:instrText xml:space="preserve"> TOC \o "1-3" \h \z \u </w:instrText>
      </w:r>
      <w:r w:rsidRPr="00C13BD6">
        <w:rPr>
          <w:w w:val="100"/>
        </w:rPr>
        <w:fldChar w:fldCharType="separate"/>
      </w:r>
      <w:hyperlink w:anchor="_Toc164802839" w:history="1">
        <w:r w:rsidR="00B815AC" w:rsidRPr="00C13BD6">
          <w:rPr>
            <w:rStyle w:val="a7"/>
            <w:w w:val="100"/>
          </w:rPr>
          <w:t>1</w:t>
        </w:r>
        <w:r w:rsidR="00B815AC" w:rsidRPr="00C13BD6">
          <w:rPr>
            <w:rFonts w:asciiTheme="minorHAnsi" w:eastAsiaTheme="minorEastAsia" w:hAnsiTheme="minorHAnsi" w:cstheme="minorBidi"/>
            <w:w w:val="100"/>
            <w:lang w:eastAsia="ru-RU"/>
          </w:rPr>
          <w:tab/>
        </w:r>
        <w:r w:rsidR="00B815AC" w:rsidRPr="00C13BD6">
          <w:rPr>
            <w:rStyle w:val="a7"/>
            <w:w w:val="100"/>
          </w:rPr>
          <w:t>Методические указания по лекционным занятиям</w:t>
        </w:r>
        <w:r w:rsidR="00B815AC" w:rsidRPr="00C13BD6">
          <w:rPr>
            <w:webHidden/>
            <w:w w:val="100"/>
          </w:rPr>
          <w:tab/>
        </w:r>
        <w:r w:rsidR="00B815AC" w:rsidRPr="00C13BD6">
          <w:rPr>
            <w:webHidden/>
            <w:w w:val="100"/>
          </w:rPr>
          <w:fldChar w:fldCharType="begin"/>
        </w:r>
        <w:r w:rsidR="00B815AC" w:rsidRPr="00C13BD6">
          <w:rPr>
            <w:webHidden/>
            <w:w w:val="100"/>
          </w:rPr>
          <w:instrText xml:space="preserve"> PAGEREF _Toc164802839 \h </w:instrText>
        </w:r>
        <w:r w:rsidR="00B815AC" w:rsidRPr="00C13BD6">
          <w:rPr>
            <w:webHidden/>
            <w:w w:val="100"/>
          </w:rPr>
        </w:r>
        <w:r w:rsidR="00B815AC" w:rsidRPr="00C13BD6">
          <w:rPr>
            <w:webHidden/>
            <w:w w:val="100"/>
          </w:rPr>
          <w:fldChar w:fldCharType="separate"/>
        </w:r>
        <w:r w:rsidR="00C13BD6">
          <w:rPr>
            <w:webHidden/>
            <w:w w:val="100"/>
          </w:rPr>
          <w:t>4</w:t>
        </w:r>
        <w:r w:rsidR="00B815AC" w:rsidRPr="00C13BD6">
          <w:rPr>
            <w:webHidden/>
            <w:w w:val="100"/>
          </w:rPr>
          <w:fldChar w:fldCharType="end"/>
        </w:r>
      </w:hyperlink>
    </w:p>
    <w:p w:rsidR="00B815AC" w:rsidRPr="00C13BD6" w:rsidRDefault="00C13BD6" w:rsidP="00C13BD6">
      <w:pPr>
        <w:pStyle w:val="22"/>
        <w:rPr>
          <w:rFonts w:asciiTheme="minorHAnsi" w:eastAsiaTheme="minorEastAsia" w:hAnsiTheme="minorHAnsi" w:cstheme="minorBidi"/>
          <w:w w:val="100"/>
          <w:lang w:eastAsia="ru-RU"/>
        </w:rPr>
      </w:pPr>
      <w:hyperlink w:anchor="_Toc164802840" w:history="1">
        <w:r w:rsidR="00B815AC" w:rsidRPr="00C13BD6">
          <w:rPr>
            <w:rStyle w:val="a7"/>
            <w:w w:val="100"/>
          </w:rPr>
          <w:t>2</w:t>
        </w:r>
        <w:r w:rsidR="00B815AC" w:rsidRPr="00C13BD6">
          <w:rPr>
            <w:rFonts w:asciiTheme="minorHAnsi" w:eastAsiaTheme="minorEastAsia" w:hAnsiTheme="minorHAnsi" w:cstheme="minorBidi"/>
            <w:w w:val="100"/>
            <w:lang w:eastAsia="ru-RU"/>
          </w:rPr>
          <w:tab/>
        </w:r>
        <w:r w:rsidR="00B815AC" w:rsidRPr="00C13BD6">
          <w:rPr>
            <w:rStyle w:val="a7"/>
            <w:w w:val="100"/>
          </w:rPr>
          <w:t>Методические указания по практическим занятиям</w:t>
        </w:r>
        <w:r w:rsidR="00B815AC" w:rsidRPr="00C13BD6">
          <w:rPr>
            <w:webHidden/>
            <w:w w:val="100"/>
          </w:rPr>
          <w:tab/>
        </w:r>
        <w:r w:rsidR="00B815AC" w:rsidRPr="00C13BD6">
          <w:rPr>
            <w:webHidden/>
            <w:w w:val="100"/>
          </w:rPr>
          <w:fldChar w:fldCharType="begin"/>
        </w:r>
        <w:r w:rsidR="00B815AC" w:rsidRPr="00C13BD6">
          <w:rPr>
            <w:webHidden/>
            <w:w w:val="100"/>
          </w:rPr>
          <w:instrText xml:space="preserve"> PAGEREF _Toc164802840 \h </w:instrText>
        </w:r>
        <w:r w:rsidR="00B815AC" w:rsidRPr="00C13BD6">
          <w:rPr>
            <w:webHidden/>
            <w:w w:val="100"/>
          </w:rPr>
        </w:r>
        <w:r w:rsidR="00B815AC" w:rsidRPr="00C13BD6">
          <w:rPr>
            <w:webHidden/>
            <w:w w:val="100"/>
          </w:rPr>
          <w:fldChar w:fldCharType="separate"/>
        </w:r>
        <w:r>
          <w:rPr>
            <w:webHidden/>
            <w:w w:val="100"/>
          </w:rPr>
          <w:t>5</w:t>
        </w:r>
        <w:r w:rsidR="00B815AC" w:rsidRPr="00C13BD6">
          <w:rPr>
            <w:webHidden/>
            <w:w w:val="100"/>
          </w:rPr>
          <w:fldChar w:fldCharType="end"/>
        </w:r>
      </w:hyperlink>
    </w:p>
    <w:p w:rsidR="00B815AC" w:rsidRPr="00C13BD6" w:rsidRDefault="00C13BD6" w:rsidP="00C13BD6">
      <w:pPr>
        <w:pStyle w:val="22"/>
        <w:rPr>
          <w:rFonts w:asciiTheme="minorHAnsi" w:eastAsiaTheme="minorEastAsia" w:hAnsiTheme="minorHAnsi" w:cstheme="minorBidi"/>
          <w:w w:val="100"/>
          <w:lang w:eastAsia="ru-RU"/>
        </w:rPr>
      </w:pPr>
      <w:hyperlink w:anchor="_Toc164802841" w:history="1">
        <w:r w:rsidR="00B815AC" w:rsidRPr="00C13BD6">
          <w:rPr>
            <w:rStyle w:val="a7"/>
            <w:w w:val="100"/>
          </w:rPr>
          <w:t>3</w:t>
        </w:r>
        <w:r w:rsidR="00B815AC" w:rsidRPr="00C13BD6">
          <w:rPr>
            <w:rFonts w:asciiTheme="minorHAnsi" w:eastAsiaTheme="minorEastAsia" w:hAnsiTheme="minorHAnsi" w:cstheme="minorBidi"/>
            <w:w w:val="100"/>
            <w:lang w:eastAsia="ru-RU"/>
          </w:rPr>
          <w:tab/>
        </w:r>
        <w:r w:rsidR="00B815AC" w:rsidRPr="00C13BD6">
          <w:rPr>
            <w:rStyle w:val="a7"/>
            <w:w w:val="100"/>
          </w:rPr>
          <w:t>Методические указания по лабораторным занятиям</w:t>
        </w:r>
        <w:r w:rsidR="00B815AC" w:rsidRPr="00C13BD6">
          <w:rPr>
            <w:webHidden/>
            <w:w w:val="100"/>
          </w:rPr>
          <w:tab/>
        </w:r>
        <w:r w:rsidR="00B815AC" w:rsidRPr="00C13BD6">
          <w:rPr>
            <w:webHidden/>
            <w:w w:val="100"/>
          </w:rPr>
          <w:fldChar w:fldCharType="begin"/>
        </w:r>
        <w:r w:rsidR="00B815AC" w:rsidRPr="00C13BD6">
          <w:rPr>
            <w:webHidden/>
            <w:w w:val="100"/>
          </w:rPr>
          <w:instrText xml:space="preserve"> PAGEREF _Toc164802841 \h </w:instrText>
        </w:r>
        <w:r w:rsidR="00B815AC" w:rsidRPr="00C13BD6">
          <w:rPr>
            <w:webHidden/>
            <w:w w:val="100"/>
          </w:rPr>
        </w:r>
        <w:r w:rsidR="00B815AC" w:rsidRPr="00C13BD6">
          <w:rPr>
            <w:webHidden/>
            <w:w w:val="100"/>
          </w:rPr>
          <w:fldChar w:fldCharType="separate"/>
        </w:r>
        <w:r>
          <w:rPr>
            <w:webHidden/>
            <w:w w:val="100"/>
          </w:rPr>
          <w:t>6</w:t>
        </w:r>
        <w:r w:rsidR="00B815AC" w:rsidRPr="00C13BD6">
          <w:rPr>
            <w:webHidden/>
            <w:w w:val="100"/>
          </w:rPr>
          <w:fldChar w:fldCharType="end"/>
        </w:r>
      </w:hyperlink>
    </w:p>
    <w:p w:rsidR="00B815AC" w:rsidRPr="00C13BD6" w:rsidRDefault="00C13BD6" w:rsidP="00C13BD6">
      <w:pPr>
        <w:pStyle w:val="22"/>
        <w:rPr>
          <w:rFonts w:asciiTheme="minorHAnsi" w:eastAsiaTheme="minorEastAsia" w:hAnsiTheme="minorHAnsi" w:cstheme="minorBidi"/>
          <w:w w:val="100"/>
          <w:lang w:eastAsia="ru-RU"/>
        </w:rPr>
      </w:pPr>
      <w:hyperlink w:anchor="_Toc164802842" w:history="1">
        <w:r w:rsidR="00B815AC" w:rsidRPr="00C13BD6">
          <w:rPr>
            <w:rStyle w:val="a7"/>
            <w:w w:val="100"/>
          </w:rPr>
          <w:t>4</w:t>
        </w:r>
        <w:r w:rsidR="00B815AC" w:rsidRPr="00C13BD6">
          <w:rPr>
            <w:rFonts w:asciiTheme="minorHAnsi" w:eastAsiaTheme="minorEastAsia" w:hAnsiTheme="minorHAnsi" w:cstheme="minorBidi"/>
            <w:w w:val="100"/>
            <w:lang w:eastAsia="ru-RU"/>
          </w:rPr>
          <w:tab/>
        </w:r>
        <w:r w:rsidR="00B815AC" w:rsidRPr="00C13BD6">
          <w:rPr>
            <w:rStyle w:val="a7"/>
            <w:w w:val="100"/>
          </w:rPr>
          <w:t>Методические указания по самостоятельной работе</w:t>
        </w:r>
        <w:r w:rsidR="00B815AC" w:rsidRPr="00C13BD6">
          <w:rPr>
            <w:webHidden/>
            <w:w w:val="100"/>
          </w:rPr>
          <w:tab/>
        </w:r>
        <w:r w:rsidR="00B815AC" w:rsidRPr="00C13BD6">
          <w:rPr>
            <w:webHidden/>
            <w:w w:val="100"/>
          </w:rPr>
          <w:fldChar w:fldCharType="begin"/>
        </w:r>
        <w:r w:rsidR="00B815AC" w:rsidRPr="00C13BD6">
          <w:rPr>
            <w:webHidden/>
            <w:w w:val="100"/>
          </w:rPr>
          <w:instrText xml:space="preserve"> PAGEREF _Toc164802842 \h </w:instrText>
        </w:r>
        <w:r w:rsidR="00B815AC" w:rsidRPr="00C13BD6">
          <w:rPr>
            <w:webHidden/>
            <w:w w:val="100"/>
          </w:rPr>
        </w:r>
        <w:r w:rsidR="00B815AC" w:rsidRPr="00C13BD6">
          <w:rPr>
            <w:webHidden/>
            <w:w w:val="100"/>
          </w:rPr>
          <w:fldChar w:fldCharType="separate"/>
        </w:r>
        <w:r>
          <w:rPr>
            <w:webHidden/>
            <w:w w:val="100"/>
          </w:rPr>
          <w:t>7</w:t>
        </w:r>
        <w:r w:rsidR="00B815AC" w:rsidRPr="00C13BD6">
          <w:rPr>
            <w:webHidden/>
            <w:w w:val="100"/>
          </w:rPr>
          <w:fldChar w:fldCharType="end"/>
        </w:r>
      </w:hyperlink>
    </w:p>
    <w:p w:rsidR="00B815AC" w:rsidRPr="00C13BD6" w:rsidRDefault="00C13BD6" w:rsidP="00B815AC">
      <w:pPr>
        <w:pStyle w:val="3"/>
        <w:tabs>
          <w:tab w:val="left" w:pos="426"/>
          <w:tab w:val="left" w:pos="709"/>
          <w:tab w:val="right" w:leader="dot" w:pos="9860"/>
        </w:tabs>
        <w:spacing w:line="360" w:lineRule="auto"/>
        <w:ind w:left="220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64802843" w:history="1">
        <w:r w:rsidR="00B815AC" w:rsidRPr="00C13BD6">
          <w:rPr>
            <w:rStyle w:val="a7"/>
            <w:noProof/>
            <w:sz w:val="28"/>
            <w:szCs w:val="28"/>
          </w:rPr>
          <w:t>4.1</w:t>
        </w:r>
        <w:r w:rsidR="00B815AC" w:rsidRPr="00C13BD6">
          <w:rPr>
            <w:rFonts w:asciiTheme="minorHAnsi" w:eastAsiaTheme="minorEastAsia" w:hAnsiTheme="minorHAnsi" w:cstheme="minorBidi"/>
            <w:noProof/>
            <w:sz w:val="28"/>
            <w:szCs w:val="28"/>
            <w:lang w:eastAsia="ru-RU"/>
          </w:rPr>
          <w:tab/>
        </w:r>
        <w:r w:rsidR="00B815AC" w:rsidRPr="00C13BD6">
          <w:rPr>
            <w:rStyle w:val="a7"/>
            <w:noProof/>
            <w:sz w:val="28"/>
            <w:szCs w:val="28"/>
          </w:rPr>
          <w:t>Указания по самостоятельному изучению разделов</w:t>
        </w:r>
        <w:r w:rsidR="00B815AC" w:rsidRPr="00C13BD6">
          <w:rPr>
            <w:noProof/>
            <w:webHidden/>
            <w:sz w:val="28"/>
            <w:szCs w:val="28"/>
          </w:rPr>
          <w:tab/>
        </w:r>
        <w:r w:rsidR="00B815AC" w:rsidRPr="00C13BD6">
          <w:rPr>
            <w:noProof/>
            <w:webHidden/>
            <w:sz w:val="28"/>
            <w:szCs w:val="28"/>
          </w:rPr>
          <w:fldChar w:fldCharType="begin"/>
        </w:r>
        <w:r w:rsidR="00B815AC" w:rsidRPr="00C13BD6">
          <w:rPr>
            <w:noProof/>
            <w:webHidden/>
            <w:sz w:val="28"/>
            <w:szCs w:val="28"/>
          </w:rPr>
          <w:instrText xml:space="preserve"> PAGEREF _Toc164802843 \h </w:instrText>
        </w:r>
        <w:r w:rsidR="00B815AC" w:rsidRPr="00C13BD6">
          <w:rPr>
            <w:noProof/>
            <w:webHidden/>
            <w:sz w:val="28"/>
            <w:szCs w:val="28"/>
          </w:rPr>
        </w:r>
        <w:r w:rsidR="00B815AC" w:rsidRPr="00C13BD6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7</w:t>
        </w:r>
        <w:r w:rsidR="00B815AC" w:rsidRPr="00C13BD6">
          <w:rPr>
            <w:noProof/>
            <w:webHidden/>
            <w:sz w:val="28"/>
            <w:szCs w:val="28"/>
          </w:rPr>
          <w:fldChar w:fldCharType="end"/>
        </w:r>
      </w:hyperlink>
    </w:p>
    <w:p w:rsidR="00B815AC" w:rsidRPr="00C13BD6" w:rsidRDefault="00C13BD6" w:rsidP="00B815AC">
      <w:pPr>
        <w:pStyle w:val="3"/>
        <w:tabs>
          <w:tab w:val="left" w:pos="426"/>
          <w:tab w:val="left" w:pos="709"/>
          <w:tab w:val="right" w:leader="dot" w:pos="9860"/>
        </w:tabs>
        <w:spacing w:line="360" w:lineRule="auto"/>
        <w:ind w:left="220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64802844" w:history="1">
        <w:r w:rsidR="00B815AC" w:rsidRPr="00C13BD6">
          <w:rPr>
            <w:rStyle w:val="a7"/>
            <w:noProof/>
            <w:sz w:val="28"/>
            <w:szCs w:val="28"/>
          </w:rPr>
          <w:t>4.2</w:t>
        </w:r>
        <w:r w:rsidR="00B815AC" w:rsidRPr="00C13BD6">
          <w:rPr>
            <w:rFonts w:asciiTheme="minorHAnsi" w:eastAsiaTheme="minorEastAsia" w:hAnsiTheme="minorHAnsi" w:cstheme="minorBidi"/>
            <w:noProof/>
            <w:sz w:val="28"/>
            <w:szCs w:val="28"/>
            <w:lang w:eastAsia="ru-RU"/>
          </w:rPr>
          <w:tab/>
        </w:r>
        <w:r w:rsidR="00B815AC" w:rsidRPr="00C13BD6">
          <w:rPr>
            <w:rStyle w:val="a7"/>
            <w:noProof/>
            <w:sz w:val="28"/>
            <w:szCs w:val="28"/>
          </w:rPr>
          <w:t>Указания по работе с литературой</w:t>
        </w:r>
        <w:r w:rsidR="00B815AC" w:rsidRPr="00C13BD6">
          <w:rPr>
            <w:noProof/>
            <w:webHidden/>
            <w:sz w:val="28"/>
            <w:szCs w:val="28"/>
          </w:rPr>
          <w:tab/>
        </w:r>
        <w:r w:rsidR="00B815AC" w:rsidRPr="00C13BD6">
          <w:rPr>
            <w:noProof/>
            <w:webHidden/>
            <w:sz w:val="28"/>
            <w:szCs w:val="28"/>
          </w:rPr>
          <w:fldChar w:fldCharType="begin"/>
        </w:r>
        <w:r w:rsidR="00B815AC" w:rsidRPr="00C13BD6">
          <w:rPr>
            <w:noProof/>
            <w:webHidden/>
            <w:sz w:val="28"/>
            <w:szCs w:val="28"/>
          </w:rPr>
          <w:instrText xml:space="preserve"> PAGEREF _Toc164802844 \h </w:instrText>
        </w:r>
        <w:r w:rsidR="00B815AC" w:rsidRPr="00C13BD6">
          <w:rPr>
            <w:noProof/>
            <w:webHidden/>
            <w:sz w:val="28"/>
            <w:szCs w:val="28"/>
          </w:rPr>
        </w:r>
        <w:r w:rsidR="00B815AC" w:rsidRPr="00C13BD6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7</w:t>
        </w:r>
        <w:r w:rsidR="00B815AC" w:rsidRPr="00C13BD6">
          <w:rPr>
            <w:noProof/>
            <w:webHidden/>
            <w:sz w:val="28"/>
            <w:szCs w:val="28"/>
          </w:rPr>
          <w:fldChar w:fldCharType="end"/>
        </w:r>
      </w:hyperlink>
    </w:p>
    <w:p w:rsidR="00B815AC" w:rsidRPr="00C13BD6" w:rsidRDefault="00C13BD6" w:rsidP="00C13BD6">
      <w:pPr>
        <w:pStyle w:val="22"/>
        <w:rPr>
          <w:rFonts w:asciiTheme="minorHAnsi" w:eastAsiaTheme="minorEastAsia" w:hAnsiTheme="minorHAnsi" w:cstheme="minorBidi"/>
          <w:w w:val="100"/>
          <w:lang w:eastAsia="ru-RU"/>
        </w:rPr>
      </w:pPr>
      <w:hyperlink w:anchor="_Toc164802845" w:history="1">
        <w:r w:rsidR="00B815AC" w:rsidRPr="00C13BD6">
          <w:rPr>
            <w:rStyle w:val="a7"/>
            <w:w w:val="100"/>
          </w:rPr>
          <w:t>4.3 Методические указания по подготовке к рубежному контролю</w:t>
        </w:r>
        <w:r w:rsidR="00B815AC" w:rsidRPr="00C13BD6">
          <w:rPr>
            <w:webHidden/>
            <w:w w:val="100"/>
          </w:rPr>
          <w:tab/>
        </w:r>
        <w:r w:rsidR="00B815AC" w:rsidRPr="00C13BD6">
          <w:rPr>
            <w:webHidden/>
            <w:w w:val="100"/>
          </w:rPr>
          <w:fldChar w:fldCharType="begin"/>
        </w:r>
        <w:r w:rsidR="00B815AC" w:rsidRPr="00C13BD6">
          <w:rPr>
            <w:webHidden/>
            <w:w w:val="100"/>
          </w:rPr>
          <w:instrText xml:space="preserve"> PAGEREF _Toc164802845 \h </w:instrText>
        </w:r>
        <w:r w:rsidR="00B815AC" w:rsidRPr="00C13BD6">
          <w:rPr>
            <w:webHidden/>
            <w:w w:val="100"/>
          </w:rPr>
        </w:r>
        <w:r w:rsidR="00B815AC" w:rsidRPr="00C13BD6">
          <w:rPr>
            <w:webHidden/>
            <w:w w:val="100"/>
          </w:rPr>
          <w:fldChar w:fldCharType="separate"/>
        </w:r>
        <w:r>
          <w:rPr>
            <w:webHidden/>
            <w:w w:val="100"/>
          </w:rPr>
          <w:t>9</w:t>
        </w:r>
        <w:r w:rsidR="00B815AC" w:rsidRPr="00C13BD6">
          <w:rPr>
            <w:webHidden/>
            <w:w w:val="100"/>
          </w:rPr>
          <w:fldChar w:fldCharType="end"/>
        </w:r>
      </w:hyperlink>
    </w:p>
    <w:p w:rsidR="00B815AC" w:rsidRPr="00C13BD6" w:rsidRDefault="00C13BD6" w:rsidP="00C13BD6">
      <w:pPr>
        <w:pStyle w:val="22"/>
        <w:rPr>
          <w:rFonts w:asciiTheme="minorHAnsi" w:eastAsiaTheme="minorEastAsia" w:hAnsiTheme="minorHAnsi" w:cstheme="minorBidi"/>
          <w:w w:val="100"/>
          <w:lang w:eastAsia="ru-RU"/>
        </w:rPr>
      </w:pPr>
      <w:hyperlink w:anchor="_Toc164802846" w:history="1">
        <w:r w:rsidR="00B815AC" w:rsidRPr="00C13BD6">
          <w:rPr>
            <w:rStyle w:val="a7"/>
            <w:w w:val="100"/>
          </w:rPr>
          <w:t>5</w:t>
        </w:r>
        <w:r w:rsidR="00B815AC" w:rsidRPr="00C13BD6">
          <w:rPr>
            <w:rFonts w:asciiTheme="minorHAnsi" w:eastAsiaTheme="minorEastAsia" w:hAnsiTheme="minorHAnsi" w:cstheme="minorBidi"/>
            <w:w w:val="100"/>
            <w:lang w:eastAsia="ru-RU"/>
          </w:rPr>
          <w:tab/>
        </w:r>
        <w:r w:rsidR="00B815AC" w:rsidRPr="00C13BD6">
          <w:rPr>
            <w:rStyle w:val="a7"/>
            <w:w w:val="100"/>
          </w:rPr>
          <w:t>Методические рекомендации по промежуточной аттестации</w:t>
        </w:r>
        <w:r w:rsidR="00B815AC" w:rsidRPr="00C13BD6">
          <w:rPr>
            <w:webHidden/>
            <w:w w:val="100"/>
          </w:rPr>
          <w:tab/>
        </w:r>
        <w:r w:rsidR="00B815AC" w:rsidRPr="00C13BD6">
          <w:rPr>
            <w:webHidden/>
            <w:w w:val="100"/>
          </w:rPr>
          <w:fldChar w:fldCharType="begin"/>
        </w:r>
        <w:r w:rsidR="00B815AC" w:rsidRPr="00C13BD6">
          <w:rPr>
            <w:webHidden/>
            <w:w w:val="100"/>
          </w:rPr>
          <w:instrText xml:space="preserve"> PAGEREF _Toc164802846 \h </w:instrText>
        </w:r>
        <w:r w:rsidR="00B815AC" w:rsidRPr="00C13BD6">
          <w:rPr>
            <w:webHidden/>
            <w:w w:val="100"/>
          </w:rPr>
        </w:r>
        <w:r w:rsidR="00B815AC" w:rsidRPr="00C13BD6">
          <w:rPr>
            <w:webHidden/>
            <w:w w:val="100"/>
          </w:rPr>
          <w:fldChar w:fldCharType="separate"/>
        </w:r>
        <w:r>
          <w:rPr>
            <w:webHidden/>
            <w:w w:val="100"/>
          </w:rPr>
          <w:t>9</w:t>
        </w:r>
        <w:r w:rsidR="00B815AC" w:rsidRPr="00C13BD6">
          <w:rPr>
            <w:webHidden/>
            <w:w w:val="100"/>
          </w:rPr>
          <w:fldChar w:fldCharType="end"/>
        </w:r>
      </w:hyperlink>
    </w:p>
    <w:p w:rsidR="00DE60A6" w:rsidRDefault="00387DC7">
      <w:pPr>
        <w:jc w:val="center"/>
        <w:rPr>
          <w:sz w:val="28"/>
          <w:szCs w:val="28"/>
        </w:rPr>
      </w:pPr>
      <w:r w:rsidRPr="00C13BD6">
        <w:rPr>
          <w:sz w:val="28"/>
          <w:szCs w:val="28"/>
        </w:rPr>
        <w:fldChar w:fldCharType="end"/>
      </w:r>
    </w:p>
    <w:p w:rsidR="00DE60A6" w:rsidRDefault="00DE60A6">
      <w:pPr>
        <w:jc w:val="center"/>
        <w:rPr>
          <w:sz w:val="28"/>
          <w:szCs w:val="28"/>
        </w:rPr>
      </w:pPr>
    </w:p>
    <w:p w:rsidR="00DE60A6" w:rsidRDefault="00DE60A6">
      <w:pPr>
        <w:jc w:val="center"/>
        <w:sectPr w:rsidR="00DE60A6">
          <w:footerReference w:type="default" r:id="rId10"/>
          <w:pgSz w:w="11910" w:h="16840"/>
          <w:pgMar w:top="1040" w:right="740" w:bottom="1200" w:left="1300" w:header="0" w:footer="1010" w:gutter="0"/>
          <w:pgNumType w:start="3"/>
          <w:cols w:space="720"/>
        </w:sectPr>
      </w:pPr>
    </w:p>
    <w:p w:rsidR="002F2E97" w:rsidRDefault="0064378A">
      <w:pPr>
        <w:pStyle w:val="110"/>
        <w:numPr>
          <w:ilvl w:val="0"/>
          <w:numId w:val="1"/>
        </w:numPr>
        <w:tabs>
          <w:tab w:val="left" w:pos="1081"/>
        </w:tabs>
        <w:spacing w:before="73"/>
        <w:ind w:hanging="255"/>
      </w:pPr>
      <w:bookmarkStart w:id="1" w:name="_Toc164802839"/>
      <w:r>
        <w:lastRenderedPageBreak/>
        <w:t>Методические</w:t>
      </w:r>
      <w:r>
        <w:rPr>
          <w:spacing w:val="65"/>
        </w:rPr>
        <w:t xml:space="preserve"> </w:t>
      </w:r>
      <w:r>
        <w:t>указания</w:t>
      </w:r>
      <w:r>
        <w:rPr>
          <w:spacing w:val="63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лекционным</w:t>
      </w:r>
      <w:r>
        <w:rPr>
          <w:spacing w:val="64"/>
        </w:rPr>
        <w:t xml:space="preserve"> </w:t>
      </w:r>
      <w:r>
        <w:t>занятиям</w:t>
      </w:r>
      <w:bookmarkEnd w:id="1"/>
    </w:p>
    <w:p w:rsidR="002F2E97" w:rsidRDefault="002F2E97">
      <w:pPr>
        <w:pStyle w:val="a3"/>
        <w:spacing w:before="7"/>
        <w:ind w:left="0"/>
        <w:rPr>
          <w:b/>
          <w:sz w:val="27"/>
        </w:rPr>
      </w:pPr>
    </w:p>
    <w:p w:rsidR="002F2E97" w:rsidRDefault="0064378A">
      <w:pPr>
        <w:pStyle w:val="a3"/>
        <w:spacing w:line="360" w:lineRule="auto"/>
        <w:ind w:right="101" w:firstLine="707"/>
        <w:jc w:val="both"/>
      </w:pP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лекционно-</w:t>
      </w:r>
      <w:r>
        <w:rPr>
          <w:spacing w:val="-67"/>
        </w:rPr>
        <w:t xml:space="preserve"> </w:t>
      </w:r>
      <w:r>
        <w:t>семинарская система, которая рассчитана на то, что студенты ВО (высшего</w:t>
      </w:r>
      <w:r>
        <w:rPr>
          <w:spacing w:val="1"/>
        </w:rPr>
        <w:t xml:space="preserve"> </w:t>
      </w:r>
      <w:r>
        <w:t>образования)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организации обучения по данной дисциплине являются лекции, практические 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-1"/>
        </w:rPr>
        <w:t xml:space="preserve"> </w:t>
      </w:r>
      <w:r>
        <w:t>занятия, консультации, экзамен.</w:t>
      </w:r>
    </w:p>
    <w:p w:rsidR="002F2E97" w:rsidRDefault="0064378A">
      <w:pPr>
        <w:pStyle w:val="a3"/>
        <w:spacing w:line="360" w:lineRule="auto"/>
        <w:ind w:right="101" w:firstLine="707"/>
        <w:jc w:val="both"/>
      </w:pPr>
      <w:r>
        <w:t>Приступая к изучению дисциплины, студенту необходимо ознакомиться с</w:t>
      </w:r>
      <w:r>
        <w:rPr>
          <w:spacing w:val="-67"/>
        </w:rPr>
        <w:t xml:space="preserve"> </w:t>
      </w:r>
      <w:r>
        <w:t>тематическим планом занятий, списком рекомендованной учебной и научной</w:t>
      </w:r>
      <w:r>
        <w:rPr>
          <w:spacing w:val="1"/>
        </w:rPr>
        <w:t xml:space="preserve"> </w:t>
      </w:r>
      <w:r>
        <w:t>литературы. Следует уяснить последовательность выполнения индивидуальных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работ, завести в</w:t>
      </w:r>
      <w:r>
        <w:rPr>
          <w:spacing w:val="-1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рабочую</w:t>
      </w:r>
      <w:r>
        <w:rPr>
          <w:spacing w:val="-1"/>
        </w:rPr>
        <w:t xml:space="preserve"> </w:t>
      </w:r>
      <w:r>
        <w:t>тетрадь.</w:t>
      </w:r>
    </w:p>
    <w:p w:rsidR="002F2E97" w:rsidRDefault="0064378A">
      <w:pPr>
        <w:pStyle w:val="a3"/>
        <w:spacing w:before="2"/>
        <w:ind w:left="826"/>
        <w:jc w:val="both"/>
      </w:pPr>
      <w:r>
        <w:t>Лекционная</w:t>
      </w:r>
      <w:r>
        <w:rPr>
          <w:spacing w:val="-2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целесообразна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процессе: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before="159"/>
        <w:ind w:left="1112" w:hanging="287"/>
        <w:jc w:val="left"/>
        <w:rPr>
          <w:sz w:val="28"/>
        </w:rPr>
      </w:pP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4"/>
          <w:sz w:val="28"/>
        </w:rPr>
        <w:t xml:space="preserve"> </w:t>
      </w:r>
      <w:r>
        <w:rPr>
          <w:sz w:val="28"/>
        </w:rPr>
        <w:t>мало</w:t>
      </w:r>
      <w:r>
        <w:rPr>
          <w:spacing w:val="-1"/>
          <w:sz w:val="28"/>
        </w:rPr>
        <w:t xml:space="preserve"> </w:t>
      </w:r>
      <w:r>
        <w:rPr>
          <w:sz w:val="28"/>
        </w:rPr>
        <w:t>связанного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ранее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изученным;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before="159"/>
        <w:ind w:left="1112" w:hanging="287"/>
        <w:jc w:val="left"/>
        <w:rPr>
          <w:sz w:val="28"/>
        </w:rPr>
      </w:pPr>
      <w:r>
        <w:rPr>
          <w:sz w:val="28"/>
        </w:rPr>
        <w:t>рассмотрения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before="161"/>
        <w:ind w:left="1112" w:hanging="287"/>
        <w:jc w:val="left"/>
        <w:rPr>
          <w:sz w:val="28"/>
        </w:rPr>
      </w:pPr>
      <w:r>
        <w:rPr>
          <w:sz w:val="28"/>
        </w:rPr>
        <w:t>подачи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крупными</w:t>
      </w:r>
      <w:r>
        <w:rPr>
          <w:spacing w:val="-1"/>
          <w:sz w:val="28"/>
        </w:rPr>
        <w:t xml:space="preserve"> </w:t>
      </w:r>
      <w:r>
        <w:rPr>
          <w:sz w:val="28"/>
        </w:rPr>
        <w:t>блоками;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before="161" w:line="350" w:lineRule="auto"/>
        <w:ind w:right="103" w:firstLine="707"/>
        <w:rPr>
          <w:sz w:val="28"/>
        </w:rPr>
      </w:pP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нескольким</w:t>
      </w:r>
      <w:r>
        <w:rPr>
          <w:spacing w:val="1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разделам;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before="13"/>
        <w:ind w:left="1112" w:hanging="287"/>
        <w:rPr>
          <w:sz w:val="28"/>
        </w:rPr>
      </w:pPr>
      <w:r>
        <w:rPr>
          <w:sz w:val="28"/>
        </w:rPr>
        <w:t>применения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2F2E97" w:rsidRDefault="0064378A">
      <w:pPr>
        <w:pStyle w:val="a3"/>
        <w:spacing w:before="162" w:line="360" w:lineRule="auto"/>
        <w:ind w:right="104" w:firstLine="707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конспектирование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формулировки,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ораторском</w:t>
      </w:r>
      <w:r>
        <w:rPr>
          <w:spacing w:val="1"/>
        </w:rPr>
        <w:t xml:space="preserve"> </w:t>
      </w:r>
      <w:r>
        <w:t>искусстве.</w:t>
      </w:r>
    </w:p>
    <w:p w:rsidR="002F2E97" w:rsidRDefault="0064378A">
      <w:pPr>
        <w:pStyle w:val="a3"/>
        <w:spacing w:before="1" w:line="360" w:lineRule="auto"/>
        <w:ind w:right="102" w:firstLine="707"/>
        <w:jc w:val="both"/>
      </w:pPr>
      <w:r>
        <w:t>Хорошо составленный конспект помогает усвоить материал. В конспекте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необходимые обоснования, табличные данные, схемы, эскизы, расчеты и т.п.</w:t>
      </w:r>
      <w:r>
        <w:rPr>
          <w:spacing w:val="1"/>
        </w:rPr>
        <w:t xml:space="preserve"> </w:t>
      </w:r>
      <w:r>
        <w:t>Конспект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целиком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всегда</w:t>
      </w:r>
      <w:r>
        <w:rPr>
          <w:spacing w:val="4"/>
        </w:rPr>
        <w:t xml:space="preserve"> </w:t>
      </w:r>
      <w:r>
        <w:t>дополнять</w:t>
      </w:r>
      <w:r>
        <w:rPr>
          <w:spacing w:val="6"/>
        </w:rPr>
        <w:t xml:space="preserve"> </w:t>
      </w:r>
      <w:r>
        <w:t>составленный</w:t>
      </w:r>
      <w:r>
        <w:rPr>
          <w:spacing w:val="8"/>
        </w:rPr>
        <w:t xml:space="preserve"> </w:t>
      </w:r>
      <w:r>
        <w:t>конспект</w:t>
      </w:r>
      <w:r>
        <w:rPr>
          <w:spacing w:val="7"/>
        </w:rPr>
        <w:t xml:space="preserve"> </w:t>
      </w:r>
      <w:r>
        <w:t>вырезками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выписками</w:t>
      </w:r>
    </w:p>
    <w:p w:rsidR="002F2E97" w:rsidRDefault="002F2E97">
      <w:pPr>
        <w:spacing w:line="360" w:lineRule="auto"/>
        <w:jc w:val="both"/>
        <w:sectPr w:rsidR="002F2E97">
          <w:pgSz w:w="11910" w:h="16840"/>
          <w:pgMar w:top="1040" w:right="740" w:bottom="1200" w:left="1300" w:header="0" w:footer="1010" w:gutter="0"/>
          <w:cols w:space="720"/>
        </w:sectPr>
      </w:pPr>
    </w:p>
    <w:p w:rsidR="002F2E97" w:rsidRDefault="0064378A">
      <w:pPr>
        <w:pStyle w:val="a3"/>
        <w:spacing w:before="67" w:line="360" w:lineRule="auto"/>
        <w:ind w:right="102"/>
        <w:jc w:val="both"/>
      </w:pPr>
      <w:r>
        <w:lastRenderedPageBreak/>
        <w:t>из</w:t>
      </w:r>
      <w:r>
        <w:rPr>
          <w:spacing w:val="1"/>
        </w:rPr>
        <w:t xml:space="preserve"> </w:t>
      </w:r>
      <w:r>
        <w:t>журналов,</w:t>
      </w:r>
      <w:r>
        <w:rPr>
          <w:spacing w:val="1"/>
        </w:rPr>
        <w:t xml:space="preserve"> </w:t>
      </w:r>
      <w:r>
        <w:t>газет,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брошюр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обмену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данных из Интернета и других источников. Рекомендуется</w:t>
      </w:r>
      <w:r>
        <w:rPr>
          <w:spacing w:val="1"/>
        </w:rPr>
        <w:t xml:space="preserve"> </w:t>
      </w:r>
      <w:r>
        <w:t>конспектировать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теорем,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выписывать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части (раздела) курса.</w:t>
      </w:r>
    </w:p>
    <w:p w:rsidR="002F2E97" w:rsidRDefault="0064378A">
      <w:pPr>
        <w:pStyle w:val="a3"/>
        <w:spacing w:before="2" w:line="360" w:lineRule="auto"/>
        <w:ind w:right="103" w:firstLine="707"/>
        <w:jc w:val="both"/>
      </w:pPr>
      <w:r>
        <w:t>Постоянное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конспектом,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таблицами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способствует их</w:t>
      </w:r>
      <w:r>
        <w:rPr>
          <w:spacing w:val="1"/>
        </w:rPr>
        <w:t xml:space="preserve"> </w:t>
      </w:r>
      <w:r>
        <w:t>запоминанию</w:t>
      </w:r>
      <w:r>
        <w:rPr>
          <w:spacing w:val="1"/>
        </w:rPr>
        <w:t xml:space="preserve"> </w:t>
      </w:r>
      <w:r>
        <w:t>и дает возможность решать</w:t>
      </w:r>
      <w:r>
        <w:rPr>
          <w:spacing w:val="70"/>
        </w:rPr>
        <w:t xml:space="preserve"> </w:t>
      </w:r>
      <w:r>
        <w:t>примеры и</w:t>
      </w:r>
      <w:r>
        <w:rPr>
          <w:spacing w:val="70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обращаясь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пособиям.</w:t>
      </w:r>
    </w:p>
    <w:p w:rsidR="002F2E97" w:rsidRDefault="0064378A">
      <w:pPr>
        <w:pStyle w:val="a3"/>
        <w:spacing w:line="360" w:lineRule="auto"/>
        <w:ind w:right="103" w:firstLine="707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конспект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сборником</w:t>
      </w:r>
      <w:r>
        <w:rPr>
          <w:spacing w:val="71"/>
        </w:rPr>
        <w:t xml:space="preserve"> </w:t>
      </w:r>
      <w:r>
        <w:t>необходимых</w:t>
      </w:r>
      <w:r>
        <w:rPr>
          <w:spacing w:val="-67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новое,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изучил,</w:t>
      </w:r>
      <w:r>
        <w:rPr>
          <w:spacing w:val="1"/>
        </w:rPr>
        <w:t xml:space="preserve"> </w:t>
      </w:r>
      <w:r>
        <w:t>узнал.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конспекты</w:t>
      </w:r>
      <w:r>
        <w:rPr>
          <w:spacing w:val="1"/>
        </w:rPr>
        <w:t xml:space="preserve"> </w:t>
      </w:r>
      <w:r>
        <w:t>представляют,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экзамену.</w:t>
      </w:r>
    </w:p>
    <w:p w:rsidR="002F2E97" w:rsidRDefault="0064378A">
      <w:pPr>
        <w:pStyle w:val="a3"/>
        <w:spacing w:line="362" w:lineRule="auto"/>
        <w:ind w:right="105" w:firstLine="707"/>
        <w:jc w:val="both"/>
      </w:pPr>
      <w:r>
        <w:t>Основным</w:t>
      </w:r>
      <w:r>
        <w:rPr>
          <w:spacing w:val="1"/>
        </w:rPr>
        <w:t xml:space="preserve"> </w:t>
      </w:r>
      <w:r>
        <w:t>источником учебно-методического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  <w:r>
        <w:rPr>
          <w:spacing w:val="2"/>
        </w:rPr>
        <w:t xml:space="preserve"> </w:t>
      </w:r>
      <w:r>
        <w:t>является</w:t>
      </w:r>
      <w:r w:rsidR="005F5770">
        <w:t xml:space="preserve"> литература, указанная в п. 5 рабочей программы.</w:t>
      </w:r>
    </w:p>
    <w:p w:rsidR="005F5770" w:rsidRDefault="005F5770">
      <w:pPr>
        <w:pStyle w:val="a3"/>
        <w:spacing w:line="362" w:lineRule="auto"/>
        <w:ind w:right="105" w:firstLine="707"/>
        <w:jc w:val="both"/>
      </w:pPr>
    </w:p>
    <w:p w:rsidR="005F5770" w:rsidRDefault="005F5770">
      <w:pPr>
        <w:pStyle w:val="a3"/>
        <w:spacing w:line="362" w:lineRule="auto"/>
        <w:ind w:right="105" w:firstLine="707"/>
        <w:jc w:val="both"/>
      </w:pPr>
    </w:p>
    <w:p w:rsidR="002F2E97" w:rsidRDefault="0064378A">
      <w:pPr>
        <w:pStyle w:val="110"/>
        <w:numPr>
          <w:ilvl w:val="0"/>
          <w:numId w:val="1"/>
        </w:numPr>
        <w:tabs>
          <w:tab w:val="left" w:pos="1081"/>
        </w:tabs>
        <w:spacing w:before="73"/>
        <w:ind w:hanging="255"/>
      </w:pPr>
      <w:bookmarkStart w:id="2" w:name="_Toc164802840"/>
      <w:r>
        <w:t>Методические</w:t>
      </w:r>
      <w:r>
        <w:rPr>
          <w:spacing w:val="68"/>
        </w:rPr>
        <w:t xml:space="preserve"> </w:t>
      </w:r>
      <w:r>
        <w:t>указания</w:t>
      </w:r>
      <w:r>
        <w:rPr>
          <w:spacing w:val="66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практическим</w:t>
      </w:r>
      <w:r>
        <w:rPr>
          <w:spacing w:val="67"/>
        </w:rPr>
        <w:t xml:space="preserve"> </w:t>
      </w:r>
      <w:r>
        <w:t>занятиям</w:t>
      </w:r>
      <w:bookmarkEnd w:id="2"/>
    </w:p>
    <w:p w:rsidR="002F2E97" w:rsidRDefault="002F2E97">
      <w:pPr>
        <w:pStyle w:val="a3"/>
        <w:spacing w:before="7"/>
        <w:ind w:left="0"/>
        <w:rPr>
          <w:b/>
          <w:sz w:val="27"/>
        </w:rPr>
      </w:pPr>
    </w:p>
    <w:p w:rsidR="005F5770" w:rsidRDefault="005F5770">
      <w:pPr>
        <w:pStyle w:val="a3"/>
        <w:spacing w:before="7"/>
        <w:ind w:left="0"/>
        <w:rPr>
          <w:b/>
          <w:sz w:val="27"/>
        </w:rPr>
      </w:pPr>
    </w:p>
    <w:p w:rsidR="002F2E97" w:rsidRDefault="0064378A">
      <w:pPr>
        <w:pStyle w:val="a3"/>
        <w:spacing w:line="360" w:lineRule="auto"/>
        <w:ind w:right="104" w:firstLine="707"/>
        <w:jc w:val="both"/>
      </w:pPr>
      <w:r>
        <w:t>Важной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вузе</w:t>
      </w:r>
      <w:r>
        <w:rPr>
          <w:spacing w:val="1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практические занятия. Практические занятия по дисциплине «Операционные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оболочки»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мыслительные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7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изучающий</w:t>
      </w:r>
      <w:r>
        <w:rPr>
          <w:spacing w:val="-67"/>
        </w:rPr>
        <w:t xml:space="preserve"> </w:t>
      </w:r>
      <w:r>
        <w:t>дисциплину.</w:t>
      </w:r>
    </w:p>
    <w:p w:rsidR="002F2E97" w:rsidRDefault="0064378A">
      <w:pPr>
        <w:pStyle w:val="a3"/>
        <w:spacing w:before="1"/>
        <w:ind w:left="826"/>
        <w:jc w:val="both"/>
      </w:pPr>
      <w:r>
        <w:t>Чтобы</w:t>
      </w:r>
      <w:r>
        <w:rPr>
          <w:spacing w:val="-4"/>
        </w:rPr>
        <w:t xml:space="preserve"> </w:t>
      </w:r>
      <w:r>
        <w:t>подготовиться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практическому</w:t>
      </w:r>
      <w:r>
        <w:rPr>
          <w:spacing w:val="-7"/>
        </w:rPr>
        <w:t xml:space="preserve"> </w:t>
      </w:r>
      <w:r>
        <w:t>занятию,</w:t>
      </w:r>
      <w:r>
        <w:rPr>
          <w:spacing w:val="-4"/>
        </w:rPr>
        <w:t xml:space="preserve"> </w:t>
      </w:r>
      <w:r>
        <w:t>необходимо: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160" w:line="352" w:lineRule="auto"/>
        <w:ind w:right="105" w:firstLine="707"/>
        <w:rPr>
          <w:sz w:val="28"/>
        </w:rPr>
      </w:pP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занятию,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преподавателем;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9" w:line="352" w:lineRule="auto"/>
        <w:ind w:right="105" w:firstLine="707"/>
        <w:rPr>
          <w:sz w:val="28"/>
        </w:rPr>
      </w:pPr>
      <w:r>
        <w:rPr>
          <w:sz w:val="28"/>
        </w:rPr>
        <w:lastRenderedPageBreak/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-1"/>
          <w:sz w:val="28"/>
        </w:rPr>
        <w:t xml:space="preserve"> </w:t>
      </w:r>
      <w:r>
        <w:rPr>
          <w:sz w:val="28"/>
        </w:rPr>
        <w:t>выписать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необходимые для себя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п.;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9" w:line="350" w:lineRule="auto"/>
        <w:ind w:right="107" w:firstLine="707"/>
        <w:rPr>
          <w:sz w:val="28"/>
        </w:rPr>
      </w:pPr>
      <w:r>
        <w:rPr>
          <w:sz w:val="28"/>
        </w:rPr>
        <w:t>составить по лекционному материалу алгоритм, с помощью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-2"/>
          <w:sz w:val="28"/>
        </w:rPr>
        <w:t xml:space="preserve"> </w:t>
      </w:r>
      <w:r>
        <w:rPr>
          <w:sz w:val="28"/>
        </w:rPr>
        <w:t>проще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занятии;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15" w:line="355" w:lineRule="auto"/>
        <w:ind w:right="104" w:firstLine="707"/>
        <w:rPr>
          <w:sz w:val="28"/>
        </w:rPr>
      </w:pPr>
      <w:r>
        <w:rPr>
          <w:sz w:val="28"/>
        </w:rPr>
        <w:t>прочитать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пособий,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указаний), рекомендуемых к изучаемому разделу, сделать необходимые 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(сведения,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лекциях).</w:t>
      </w:r>
    </w:p>
    <w:p w:rsidR="002F2E97" w:rsidRDefault="0064378A">
      <w:pPr>
        <w:pStyle w:val="a3"/>
        <w:spacing w:before="9" w:line="360" w:lineRule="auto"/>
        <w:ind w:right="103" w:firstLine="707"/>
        <w:jc w:val="both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предназначенной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тетради.</w:t>
      </w:r>
    </w:p>
    <w:p w:rsidR="002F2E97" w:rsidRDefault="002F2E97">
      <w:pPr>
        <w:pStyle w:val="a3"/>
        <w:ind w:left="0"/>
        <w:rPr>
          <w:sz w:val="26"/>
        </w:rPr>
      </w:pPr>
    </w:p>
    <w:p w:rsidR="005F5770" w:rsidRDefault="005F5770">
      <w:pPr>
        <w:pStyle w:val="a3"/>
        <w:ind w:left="0"/>
        <w:rPr>
          <w:sz w:val="26"/>
        </w:rPr>
      </w:pPr>
    </w:p>
    <w:p w:rsidR="002F2E97" w:rsidRDefault="0064378A">
      <w:pPr>
        <w:pStyle w:val="110"/>
        <w:numPr>
          <w:ilvl w:val="0"/>
          <w:numId w:val="1"/>
        </w:numPr>
        <w:tabs>
          <w:tab w:val="left" w:pos="1081"/>
        </w:tabs>
        <w:ind w:hanging="255"/>
      </w:pPr>
      <w:bookmarkStart w:id="3" w:name="_Toc164802841"/>
      <w:r>
        <w:t>Методические</w:t>
      </w:r>
      <w:r>
        <w:rPr>
          <w:spacing w:val="69"/>
        </w:rPr>
        <w:t xml:space="preserve"> </w:t>
      </w:r>
      <w:r>
        <w:t>указания</w:t>
      </w:r>
      <w:r>
        <w:rPr>
          <w:spacing w:val="66"/>
        </w:rPr>
        <w:t xml:space="preserve"> </w:t>
      </w:r>
      <w:r>
        <w:t>по</w:t>
      </w:r>
      <w:r>
        <w:rPr>
          <w:spacing w:val="68"/>
        </w:rPr>
        <w:t xml:space="preserve"> </w:t>
      </w:r>
      <w:r>
        <w:t>лабораторным</w:t>
      </w:r>
      <w:r>
        <w:rPr>
          <w:spacing w:val="67"/>
        </w:rPr>
        <w:t xml:space="preserve"> </w:t>
      </w:r>
      <w:r>
        <w:t>занятиям</w:t>
      </w:r>
      <w:bookmarkEnd w:id="3"/>
    </w:p>
    <w:p w:rsidR="002F2E97" w:rsidRDefault="002F2E97">
      <w:pPr>
        <w:pStyle w:val="a3"/>
        <w:ind w:left="0"/>
        <w:rPr>
          <w:b/>
          <w:sz w:val="34"/>
        </w:rPr>
      </w:pPr>
    </w:p>
    <w:p w:rsidR="005F5770" w:rsidRDefault="005F5770">
      <w:pPr>
        <w:pStyle w:val="a3"/>
        <w:ind w:left="0"/>
        <w:rPr>
          <w:b/>
          <w:sz w:val="34"/>
        </w:rPr>
      </w:pPr>
    </w:p>
    <w:p w:rsidR="002F2E97" w:rsidRDefault="0064378A">
      <w:pPr>
        <w:pStyle w:val="a3"/>
        <w:spacing w:before="248" w:line="360" w:lineRule="auto"/>
        <w:ind w:right="103" w:firstLine="707"/>
        <w:jc w:val="both"/>
      </w:pPr>
      <w:r>
        <w:t>Важной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вузе</w:t>
      </w:r>
      <w:r>
        <w:rPr>
          <w:spacing w:val="1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усвоению</w:t>
      </w:r>
      <w:r>
        <w:rPr>
          <w:spacing w:val="-67"/>
        </w:rPr>
        <w:t xml:space="preserve"> </w:t>
      </w:r>
      <w:r>
        <w:t>теоретического материала, освоению компетенций, предусмотренных 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развивают</w:t>
      </w:r>
      <w:r>
        <w:rPr>
          <w:spacing w:val="-2"/>
        </w:rPr>
        <w:t xml:space="preserve"> </w:t>
      </w:r>
      <w:r>
        <w:t>мыслительные</w:t>
      </w:r>
      <w:r>
        <w:rPr>
          <w:spacing w:val="1"/>
        </w:rPr>
        <w:t xml:space="preserve"> </w:t>
      </w:r>
      <w:r>
        <w:t>способности.</w:t>
      </w:r>
    </w:p>
    <w:p w:rsidR="002F2E97" w:rsidRDefault="0064378A">
      <w:pPr>
        <w:pStyle w:val="a3"/>
        <w:spacing w:before="1"/>
        <w:ind w:left="826"/>
        <w:jc w:val="both"/>
      </w:pPr>
      <w:r>
        <w:t>Чтобы</w:t>
      </w:r>
      <w:r>
        <w:rPr>
          <w:spacing w:val="-5"/>
        </w:rPr>
        <w:t xml:space="preserve"> </w:t>
      </w:r>
      <w:r>
        <w:t>подготовиться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лабораторной</w:t>
      </w:r>
      <w:r>
        <w:rPr>
          <w:spacing w:val="-4"/>
        </w:rPr>
        <w:t xml:space="preserve"> </w:t>
      </w:r>
      <w:r>
        <w:t>работе,</w:t>
      </w:r>
      <w:r>
        <w:rPr>
          <w:spacing w:val="-5"/>
        </w:rPr>
        <w:t xml:space="preserve"> </w:t>
      </w:r>
      <w:r>
        <w:t>необходимо: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159"/>
        <w:ind w:left="1251" w:hanging="426"/>
        <w:rPr>
          <w:sz w:val="28"/>
        </w:rPr>
      </w:pPr>
      <w:r>
        <w:rPr>
          <w:sz w:val="28"/>
        </w:rPr>
        <w:t>изучить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161" w:line="352" w:lineRule="auto"/>
        <w:ind w:right="105" w:firstLine="707"/>
        <w:rPr>
          <w:sz w:val="28"/>
        </w:rPr>
      </w:pP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-1"/>
          <w:sz w:val="28"/>
        </w:rPr>
        <w:t xml:space="preserve"> </w:t>
      </w:r>
      <w:r>
        <w:rPr>
          <w:sz w:val="28"/>
        </w:rPr>
        <w:t>выписать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необходимые для себя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п.;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9" w:line="350" w:lineRule="auto"/>
        <w:ind w:right="107" w:firstLine="707"/>
        <w:rPr>
          <w:sz w:val="28"/>
        </w:rPr>
      </w:pPr>
      <w:r>
        <w:rPr>
          <w:sz w:val="28"/>
        </w:rPr>
        <w:t>составить по лекционному материалу алгоритм, с помощью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-2"/>
          <w:sz w:val="28"/>
        </w:rPr>
        <w:t xml:space="preserve"> </w:t>
      </w:r>
      <w:r>
        <w:rPr>
          <w:sz w:val="28"/>
        </w:rPr>
        <w:t>проще 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 работы;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16" w:line="355" w:lineRule="auto"/>
        <w:ind w:right="104" w:firstLine="707"/>
        <w:rPr>
          <w:sz w:val="28"/>
        </w:rPr>
      </w:pPr>
      <w:r>
        <w:rPr>
          <w:sz w:val="28"/>
        </w:rPr>
        <w:t>прочитать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пособий,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указаний), рекомендуемых к изучаемому разделу, сделать необходимые 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(сведения,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лекциях).</w:t>
      </w:r>
    </w:p>
    <w:p w:rsidR="002F2E97" w:rsidRDefault="0064378A">
      <w:pPr>
        <w:pStyle w:val="a3"/>
        <w:spacing w:before="9" w:line="360" w:lineRule="auto"/>
        <w:ind w:right="103" w:firstLine="707"/>
        <w:jc w:val="both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предназначенной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тетради.</w:t>
      </w:r>
    </w:p>
    <w:p w:rsidR="00C13BD6" w:rsidRDefault="00C13BD6">
      <w:pPr>
        <w:rPr>
          <w:b/>
          <w:bCs/>
          <w:sz w:val="32"/>
          <w:szCs w:val="32"/>
        </w:rPr>
      </w:pPr>
      <w:bookmarkStart w:id="4" w:name="_Toc164802842"/>
      <w:r>
        <w:br w:type="page"/>
      </w:r>
    </w:p>
    <w:p w:rsidR="002F2E97" w:rsidRPr="00DE60A6" w:rsidRDefault="0064378A" w:rsidP="00DE60A6">
      <w:pPr>
        <w:pStyle w:val="110"/>
        <w:numPr>
          <w:ilvl w:val="0"/>
          <w:numId w:val="1"/>
        </w:numPr>
        <w:tabs>
          <w:tab w:val="left" w:pos="1081"/>
        </w:tabs>
        <w:ind w:hanging="255"/>
      </w:pPr>
      <w:r>
        <w:lastRenderedPageBreak/>
        <w:t>Методические</w:t>
      </w:r>
      <w:r w:rsidRPr="00DE60A6">
        <w:t xml:space="preserve"> </w:t>
      </w:r>
      <w:r>
        <w:t>указания</w:t>
      </w:r>
      <w:r w:rsidRPr="00DE60A6">
        <w:t xml:space="preserve"> </w:t>
      </w:r>
      <w:r>
        <w:t>по</w:t>
      </w:r>
      <w:r w:rsidRPr="00DE60A6">
        <w:t xml:space="preserve"> </w:t>
      </w:r>
      <w:r>
        <w:t>самостоятельной</w:t>
      </w:r>
      <w:r w:rsidRPr="00DE60A6">
        <w:t xml:space="preserve"> </w:t>
      </w:r>
      <w:r>
        <w:t>работе</w:t>
      </w:r>
      <w:bookmarkEnd w:id="4"/>
    </w:p>
    <w:p w:rsidR="002F2E97" w:rsidRDefault="002F2E97">
      <w:pPr>
        <w:pStyle w:val="a3"/>
        <w:ind w:left="0"/>
        <w:rPr>
          <w:b/>
          <w:sz w:val="34"/>
        </w:rPr>
      </w:pPr>
    </w:p>
    <w:p w:rsidR="002F2E97" w:rsidRDefault="0064378A">
      <w:pPr>
        <w:pStyle w:val="210"/>
        <w:numPr>
          <w:ilvl w:val="1"/>
          <w:numId w:val="1"/>
        </w:numPr>
        <w:tabs>
          <w:tab w:val="left" w:pos="1250"/>
        </w:tabs>
        <w:spacing w:before="277"/>
        <w:ind w:hanging="424"/>
      </w:pPr>
      <w:bookmarkStart w:id="5" w:name="_Toc164802843"/>
      <w:r>
        <w:t>Указания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самостоятельному</w:t>
      </w:r>
      <w:r>
        <w:rPr>
          <w:spacing w:val="-5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t>разделов</w:t>
      </w:r>
      <w:bookmarkEnd w:id="5"/>
    </w:p>
    <w:p w:rsidR="002F2E97" w:rsidRDefault="002F2E97">
      <w:pPr>
        <w:pStyle w:val="a3"/>
        <w:ind w:left="0"/>
        <w:rPr>
          <w:b/>
          <w:sz w:val="30"/>
        </w:rPr>
      </w:pPr>
    </w:p>
    <w:p w:rsidR="002F2E97" w:rsidRDefault="002F2E97">
      <w:pPr>
        <w:pStyle w:val="a3"/>
        <w:spacing w:before="7"/>
        <w:ind w:left="0"/>
        <w:rPr>
          <w:b/>
          <w:sz w:val="25"/>
        </w:rPr>
      </w:pPr>
    </w:p>
    <w:p w:rsidR="002F2E97" w:rsidRDefault="0064378A">
      <w:pPr>
        <w:pStyle w:val="a3"/>
        <w:spacing w:before="1" w:line="360" w:lineRule="auto"/>
        <w:ind w:right="102" w:firstLine="707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разделов,</w:t>
      </w:r>
      <w:r>
        <w:rPr>
          <w:spacing w:val="-67"/>
        </w:rPr>
        <w:t xml:space="preserve"> </w:t>
      </w:r>
      <w:r>
        <w:t>предусмотренных</w:t>
      </w:r>
      <w:r>
        <w:rPr>
          <w:spacing w:val="-4"/>
        </w:rPr>
        <w:t xml:space="preserve"> </w:t>
      </w:r>
      <w:r>
        <w:t>рабочей программой</w:t>
      </w:r>
    </w:p>
    <w:p w:rsidR="002F2E97" w:rsidRDefault="0064378A">
      <w:pPr>
        <w:pStyle w:val="a3"/>
        <w:spacing w:line="362" w:lineRule="auto"/>
        <w:ind w:right="113" w:firstLine="707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-67"/>
        </w:rPr>
        <w:t xml:space="preserve"> </w:t>
      </w:r>
      <w:r>
        <w:t>литературу:</w:t>
      </w:r>
    </w:p>
    <w:p w:rsidR="002F2E97" w:rsidRPr="00C13BD6" w:rsidRDefault="00C13BD6" w:rsidP="00C13BD6">
      <w:pPr>
        <w:pStyle w:val="a3"/>
        <w:spacing w:line="360" w:lineRule="auto"/>
        <w:ind w:right="104" w:firstLine="707"/>
        <w:jc w:val="both"/>
      </w:pPr>
      <w:r w:rsidRPr="00C13BD6">
        <w:t xml:space="preserve">Курячий, Г.В. Операционная система Linux: учебник [Электронный ресурс] / Г.В. Курячий, К.А. Маслинский. – Москва: Национальный Открытый Университет «ИНТУИТ», 2016. – 451 с. – Режим доступа: </w:t>
      </w:r>
      <w:r w:rsidRPr="00C13BD6">
        <w:t>https://biblioclub.ru/index.php?page=book&amp;id=578058</w:t>
      </w:r>
      <w:r w:rsidRPr="00C13BD6">
        <w:t>.</w:t>
      </w:r>
    </w:p>
    <w:p w:rsidR="00C13BD6" w:rsidRPr="00C13BD6" w:rsidRDefault="00C13BD6" w:rsidP="00C13BD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13BD6">
        <w:rPr>
          <w:sz w:val="28"/>
          <w:szCs w:val="28"/>
        </w:rPr>
        <w:t>Власенко, А.Ю. Операционные системы: учебное пособие [Электронный ресурс] / А.Ю. Власенко, С.Н. Карабцев, Т.С. Рейн. – Кемерово: Кемеровский государственный университет, 2019. – 161 с. – Режим доступа: https://biblioclub.ru/index.php?page=book&amp;id=574269.</w:t>
      </w:r>
    </w:p>
    <w:p w:rsidR="00C13BD6" w:rsidRPr="00C13BD6" w:rsidRDefault="00C13BD6" w:rsidP="00C13BD6">
      <w:pPr>
        <w:pStyle w:val="a3"/>
        <w:spacing w:line="360" w:lineRule="auto"/>
        <w:ind w:right="104" w:firstLine="707"/>
        <w:jc w:val="both"/>
      </w:pPr>
      <w:r w:rsidRPr="00C13BD6">
        <w:t>Беспалов, Д.А. Операционные системы реального времени и технологии разработки кроссплатформенного программного обеспечения: учебное пособие [Электронный ресурс] / Д.А. Беспалов, С.М. Гушанский, Н.М. Коробейникова; Южный федеральный университет. – Ростов-на-Дону; Таганрог: Южный федеральный университет, 2019. – Часть 1. – 140 с. – Режим доступа: https://biblioclub.ru/index.php?page=book&amp;id=577698.</w:t>
      </w:r>
    </w:p>
    <w:p w:rsidR="002F2E97" w:rsidRPr="00C13BD6" w:rsidRDefault="0064378A" w:rsidP="00C13BD6">
      <w:pPr>
        <w:pStyle w:val="a3"/>
        <w:spacing w:line="360" w:lineRule="auto"/>
        <w:ind w:right="114" w:firstLine="707"/>
        <w:jc w:val="both"/>
      </w:pPr>
      <w:r w:rsidRPr="00C13BD6">
        <w:t>Также</w:t>
      </w:r>
      <w:r w:rsidRPr="00C13BD6">
        <w:rPr>
          <w:spacing w:val="1"/>
        </w:rPr>
        <w:t xml:space="preserve"> </w:t>
      </w:r>
      <w:r w:rsidRPr="00C13BD6">
        <w:t>можно</w:t>
      </w:r>
      <w:r w:rsidRPr="00C13BD6">
        <w:rPr>
          <w:spacing w:val="1"/>
        </w:rPr>
        <w:t xml:space="preserve"> </w:t>
      </w:r>
      <w:r w:rsidRPr="00C13BD6">
        <w:t>использовать</w:t>
      </w:r>
      <w:r w:rsidRPr="00C13BD6">
        <w:rPr>
          <w:spacing w:val="1"/>
        </w:rPr>
        <w:t xml:space="preserve"> </w:t>
      </w:r>
      <w:r w:rsidRPr="00C13BD6">
        <w:t>другую</w:t>
      </w:r>
      <w:r w:rsidRPr="00C13BD6">
        <w:rPr>
          <w:spacing w:val="1"/>
        </w:rPr>
        <w:t xml:space="preserve"> </w:t>
      </w:r>
      <w:r w:rsidRPr="00C13BD6">
        <w:t>литературу,</w:t>
      </w:r>
      <w:r w:rsidRPr="00C13BD6">
        <w:rPr>
          <w:spacing w:val="1"/>
        </w:rPr>
        <w:t xml:space="preserve"> </w:t>
      </w:r>
      <w:r w:rsidRPr="00C13BD6">
        <w:t>найденную</w:t>
      </w:r>
      <w:r w:rsidRPr="00C13BD6">
        <w:rPr>
          <w:spacing w:val="-67"/>
        </w:rPr>
        <w:t xml:space="preserve"> </w:t>
      </w:r>
      <w:r w:rsidRPr="00C13BD6">
        <w:t>самостоятельно</w:t>
      </w:r>
      <w:r w:rsidRPr="00C13BD6">
        <w:rPr>
          <w:spacing w:val="-4"/>
        </w:rPr>
        <w:t xml:space="preserve"> </w:t>
      </w:r>
      <w:r w:rsidRPr="00C13BD6">
        <w:t>и Интернет-источники.</w:t>
      </w:r>
    </w:p>
    <w:p w:rsidR="005F5770" w:rsidRDefault="005F5770">
      <w:pPr>
        <w:pStyle w:val="a3"/>
        <w:spacing w:line="360" w:lineRule="auto"/>
        <w:ind w:right="114" w:firstLine="707"/>
        <w:jc w:val="both"/>
      </w:pPr>
    </w:p>
    <w:p w:rsidR="002F2E97" w:rsidRPr="005F5770" w:rsidRDefault="0064378A" w:rsidP="005F5770">
      <w:pPr>
        <w:pStyle w:val="210"/>
        <w:numPr>
          <w:ilvl w:val="1"/>
          <w:numId w:val="1"/>
        </w:numPr>
        <w:tabs>
          <w:tab w:val="left" w:pos="1250"/>
        </w:tabs>
        <w:spacing w:before="277"/>
        <w:ind w:hanging="424"/>
      </w:pPr>
      <w:bookmarkStart w:id="6" w:name="_Toc164802844"/>
      <w:r>
        <w:t>Указания</w:t>
      </w:r>
      <w:r w:rsidRPr="005F5770">
        <w:t xml:space="preserve"> </w:t>
      </w:r>
      <w:r>
        <w:t>по</w:t>
      </w:r>
      <w:r w:rsidRPr="005F5770">
        <w:t xml:space="preserve"> </w:t>
      </w:r>
      <w:r>
        <w:t>работе</w:t>
      </w:r>
      <w:r w:rsidRPr="005F5770">
        <w:t xml:space="preserve"> </w:t>
      </w:r>
      <w:r>
        <w:t>с</w:t>
      </w:r>
      <w:r w:rsidRPr="005F5770">
        <w:t xml:space="preserve"> </w:t>
      </w:r>
      <w:r>
        <w:t>литературой</w:t>
      </w:r>
      <w:bookmarkEnd w:id="6"/>
    </w:p>
    <w:p w:rsidR="002F2E97" w:rsidRDefault="002F2E97">
      <w:pPr>
        <w:pStyle w:val="a3"/>
        <w:ind w:left="0"/>
        <w:rPr>
          <w:b/>
          <w:sz w:val="30"/>
        </w:rPr>
      </w:pPr>
    </w:p>
    <w:p w:rsidR="002F2E97" w:rsidRDefault="002F2E97">
      <w:pPr>
        <w:pStyle w:val="a3"/>
        <w:spacing w:before="8"/>
        <w:ind w:left="0"/>
        <w:rPr>
          <w:b/>
          <w:sz w:val="25"/>
        </w:rPr>
      </w:pPr>
    </w:p>
    <w:p w:rsidR="002F2E97" w:rsidRDefault="0064378A">
      <w:pPr>
        <w:pStyle w:val="a3"/>
        <w:spacing w:line="360" w:lineRule="auto"/>
        <w:ind w:right="109" w:firstLine="707"/>
        <w:jc w:val="both"/>
      </w:pPr>
      <w:r>
        <w:t>Любая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(подготовка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67"/>
        </w:rPr>
        <w:t xml:space="preserve"> </w:t>
      </w:r>
      <w:r>
        <w:lastRenderedPageBreak/>
        <w:t>литературы,</w:t>
      </w:r>
      <w:r>
        <w:rPr>
          <w:spacing w:val="-2"/>
        </w:rPr>
        <w:t xml:space="preserve"> </w:t>
      </w:r>
      <w:r>
        <w:t>как в</w:t>
      </w:r>
      <w:r>
        <w:rPr>
          <w:spacing w:val="-2"/>
        </w:rPr>
        <w:t xml:space="preserve"> </w:t>
      </w:r>
      <w:r>
        <w:t>библиотеке, так</w:t>
      </w:r>
      <w:r>
        <w:rPr>
          <w:spacing w:val="-3"/>
        </w:rPr>
        <w:t xml:space="preserve"> </w:t>
      </w:r>
      <w:r>
        <w:t>и дома.</w:t>
      </w:r>
    </w:p>
    <w:p w:rsidR="002F2E97" w:rsidRDefault="0064378A">
      <w:pPr>
        <w:pStyle w:val="a3"/>
        <w:spacing w:before="1" w:line="360" w:lineRule="auto"/>
        <w:ind w:right="107" w:firstLine="707"/>
        <w:jc w:val="both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сформирован</w:t>
      </w:r>
      <w:r>
        <w:rPr>
          <w:spacing w:val="1"/>
        </w:rPr>
        <w:t xml:space="preserve"> </w:t>
      </w:r>
      <w:r>
        <w:t>список,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приведенный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разделе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программы.</w:t>
      </w:r>
    </w:p>
    <w:p w:rsidR="002F2E97" w:rsidRDefault="0064378A">
      <w:pPr>
        <w:pStyle w:val="a3"/>
        <w:spacing w:line="360" w:lineRule="auto"/>
        <w:ind w:right="109" w:firstLine="707"/>
        <w:jc w:val="both"/>
      </w:pPr>
      <w:r>
        <w:t>Литература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библиотечного</w:t>
      </w:r>
      <w:r>
        <w:rPr>
          <w:spacing w:val="1"/>
        </w:rPr>
        <w:t xml:space="preserve"> </w:t>
      </w:r>
      <w:r>
        <w:t>фонда, а также можно использовать монографии, сборники научных трудов,</w:t>
      </w:r>
      <w:r>
        <w:rPr>
          <w:spacing w:val="1"/>
        </w:rPr>
        <w:t xml:space="preserve"> </w:t>
      </w:r>
      <w:r>
        <w:t>журнальные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газетные</w:t>
      </w:r>
      <w:r>
        <w:rPr>
          <w:spacing w:val="1"/>
        </w:rPr>
        <w:t xml:space="preserve"> </w:t>
      </w:r>
      <w:r>
        <w:t>статьи,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справочники,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интернет</w:t>
      </w:r>
      <w:r>
        <w:rPr>
          <w:spacing w:val="-3"/>
        </w:rPr>
        <w:t xml:space="preserve"> </w:t>
      </w:r>
      <w:r>
        <w:t>ресурсы,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библиотечного</w:t>
      </w:r>
      <w:r>
        <w:rPr>
          <w:spacing w:val="-2"/>
        </w:rPr>
        <w:t xml:space="preserve"> </w:t>
      </w:r>
      <w:r>
        <w:t>фонда,</w:t>
      </w:r>
      <w:r>
        <w:rPr>
          <w:spacing w:val="-4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найденные</w:t>
      </w:r>
      <w:r>
        <w:rPr>
          <w:spacing w:val="-3"/>
        </w:rPr>
        <w:t xml:space="preserve"> </w:t>
      </w:r>
      <w:r>
        <w:t>самостоятельно.</w:t>
      </w:r>
    </w:p>
    <w:p w:rsidR="002F2E97" w:rsidRDefault="0064378A">
      <w:pPr>
        <w:pStyle w:val="a3"/>
        <w:ind w:left="826"/>
        <w:jc w:val="both"/>
      </w:pPr>
      <w:r>
        <w:t>Рекомендации</w:t>
      </w:r>
      <w:r>
        <w:rPr>
          <w:spacing w:val="-6"/>
        </w:rPr>
        <w:t xml:space="preserve"> </w:t>
      </w:r>
      <w:r>
        <w:t>студенту:</w:t>
      </w:r>
    </w:p>
    <w:p w:rsidR="002F2E97" w:rsidRDefault="0064378A">
      <w:pPr>
        <w:pStyle w:val="a3"/>
        <w:spacing w:before="160"/>
        <w:ind w:left="826"/>
        <w:jc w:val="both"/>
      </w:pPr>
      <w:r>
        <w:t>Выбранную</w:t>
      </w:r>
      <w:r>
        <w:rPr>
          <w:spacing w:val="-3"/>
        </w:rPr>
        <w:t xml:space="preserve"> </w:t>
      </w:r>
      <w:r>
        <w:t>литературу</w:t>
      </w:r>
      <w:r>
        <w:rPr>
          <w:spacing w:val="-6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внимательно</w:t>
      </w:r>
      <w:r>
        <w:rPr>
          <w:spacing w:val="-1"/>
        </w:rPr>
        <w:t xml:space="preserve"> </w:t>
      </w:r>
      <w:r>
        <w:t>просмотреть.</w:t>
      </w:r>
    </w:p>
    <w:p w:rsidR="002F2E97" w:rsidRDefault="0064378A">
      <w:pPr>
        <w:pStyle w:val="a3"/>
        <w:spacing w:before="163" w:line="360" w:lineRule="auto"/>
        <w:ind w:right="103" w:firstLine="707"/>
        <w:jc w:val="both"/>
      </w:pPr>
      <w:r>
        <w:t>В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оглавлением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научно-справочным</w:t>
      </w:r>
      <w:r>
        <w:rPr>
          <w:spacing w:val="1"/>
        </w:rPr>
        <w:t xml:space="preserve"> </w:t>
      </w:r>
      <w:r>
        <w:t>аппаратом, прочитать аннотацию и предисловие. Целесообразно ее пролистать,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приложения.</w:t>
      </w:r>
      <w:r>
        <w:rPr>
          <w:spacing w:val="1"/>
        </w:rPr>
        <w:t xml:space="preserve"> </w:t>
      </w:r>
      <w:r>
        <w:t>Такое</w:t>
      </w:r>
      <w:r>
        <w:rPr>
          <w:spacing w:val="-67"/>
        </w:rPr>
        <w:t xml:space="preserve"> </w:t>
      </w:r>
      <w:r>
        <w:t>поверхностное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узнать,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внимательно,</w:t>
      </w:r>
      <w:r>
        <w:rPr>
          <w:spacing w:val="-2"/>
        </w:rPr>
        <w:t xml:space="preserve"> </w:t>
      </w:r>
      <w:r>
        <w:t>а какие</w:t>
      </w:r>
      <w:r>
        <w:rPr>
          <w:spacing w:val="1"/>
        </w:rPr>
        <w:t xml:space="preserve"> </w:t>
      </w:r>
      <w:r>
        <w:t>– прочитать</w:t>
      </w:r>
      <w:r>
        <w:rPr>
          <w:spacing w:val="-1"/>
        </w:rPr>
        <w:t xml:space="preserve"> </w:t>
      </w:r>
      <w:r>
        <w:t>быстро.</w:t>
      </w:r>
    </w:p>
    <w:p w:rsidR="002F2E97" w:rsidRDefault="0064378A">
      <w:pPr>
        <w:pStyle w:val="a3"/>
        <w:spacing w:line="360" w:lineRule="auto"/>
        <w:ind w:right="113" w:firstLine="707"/>
        <w:jc w:val="both"/>
      </w:pPr>
      <w:r>
        <w:t>В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журнале,</w:t>
      </w:r>
      <w:r>
        <w:rPr>
          <w:spacing w:val="1"/>
        </w:rPr>
        <w:t xml:space="preserve"> </w:t>
      </w:r>
      <w:r>
        <w:t>принадлежащие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позиции можно выделять маркером или делать пометки на полях. При работе с</w:t>
      </w:r>
      <w:r>
        <w:rPr>
          <w:spacing w:val="1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источником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5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важную</w:t>
      </w:r>
      <w:r>
        <w:rPr>
          <w:spacing w:val="-2"/>
        </w:rPr>
        <w:t xml:space="preserve"> </w:t>
      </w:r>
      <w:r>
        <w:t>информацию;</w:t>
      </w:r>
    </w:p>
    <w:p w:rsidR="002F2E97" w:rsidRDefault="0064378A">
      <w:pPr>
        <w:pStyle w:val="a3"/>
        <w:spacing w:line="360" w:lineRule="auto"/>
        <w:ind w:right="112" w:firstLine="707"/>
        <w:jc w:val="both"/>
      </w:pPr>
      <w:r>
        <w:t>Если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журнал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собственностью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привлекли</w:t>
      </w:r>
      <w:r>
        <w:rPr>
          <w:spacing w:val="1"/>
        </w:rPr>
        <w:t xml:space="preserve"> </w:t>
      </w:r>
      <w:r>
        <w:t>внимание.</w:t>
      </w:r>
      <w:r>
        <w:rPr>
          <w:spacing w:val="1"/>
        </w:rPr>
        <w:t xml:space="preserve"> </w:t>
      </w:r>
      <w:r>
        <w:t>Позже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возвратиться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перечитать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переписать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информацию.</w:t>
      </w:r>
    </w:p>
    <w:p w:rsidR="002F2E97" w:rsidRDefault="0064378A" w:rsidP="00C13BD6">
      <w:pPr>
        <w:pStyle w:val="a3"/>
        <w:spacing w:line="360" w:lineRule="auto"/>
        <w:ind w:right="106" w:firstLine="707"/>
        <w:jc w:val="both"/>
      </w:pP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учебниками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пособиями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Читая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конспектируя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твердо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систем.</w:t>
      </w:r>
      <w:r>
        <w:rPr>
          <w:spacing w:val="69"/>
        </w:rPr>
        <w:t xml:space="preserve"> </w:t>
      </w:r>
      <w:r>
        <w:t>Формулировки</w:t>
      </w:r>
      <w:r>
        <w:rPr>
          <w:spacing w:val="68"/>
        </w:rPr>
        <w:t xml:space="preserve"> </w:t>
      </w:r>
      <w:r>
        <w:t>основных</w:t>
      </w:r>
      <w:r>
        <w:rPr>
          <w:spacing w:val="68"/>
        </w:rPr>
        <w:t xml:space="preserve"> </w:t>
      </w:r>
      <w:r>
        <w:t>понятий</w:t>
      </w:r>
      <w:r>
        <w:rPr>
          <w:spacing w:val="68"/>
        </w:rPr>
        <w:t xml:space="preserve"> </w:t>
      </w:r>
      <w:r>
        <w:t>надо</w:t>
      </w:r>
      <w:r>
        <w:rPr>
          <w:spacing w:val="70"/>
        </w:rPr>
        <w:t xml:space="preserve"> </w:t>
      </w:r>
      <w:r>
        <w:t>знать</w:t>
      </w:r>
      <w:r>
        <w:rPr>
          <w:spacing w:val="66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память.</w:t>
      </w:r>
      <w:r>
        <w:rPr>
          <w:spacing w:val="68"/>
        </w:rPr>
        <w:t xml:space="preserve"> </w:t>
      </w:r>
      <w:r>
        <w:t>После</w:t>
      </w:r>
      <w:r w:rsidR="00C13BD6">
        <w:t xml:space="preserve"> </w:t>
      </w:r>
      <w:r>
        <w:t>усвоения соответствующих понятий и алгоритмов следует разобрать примеры</w:t>
      </w:r>
      <w:r>
        <w:rPr>
          <w:spacing w:val="1"/>
        </w:rPr>
        <w:t xml:space="preserve"> </w:t>
      </w:r>
      <w:r>
        <w:t>архитектур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закрепляя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проработанный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-1"/>
        </w:rPr>
        <w:t xml:space="preserve"> </w:t>
      </w:r>
      <w:r>
        <w:t>материал.</w:t>
      </w:r>
    </w:p>
    <w:p w:rsidR="002F2E97" w:rsidRDefault="0064378A">
      <w:pPr>
        <w:pStyle w:val="a3"/>
        <w:spacing w:before="1"/>
        <w:ind w:left="826"/>
        <w:jc w:val="both"/>
      </w:pPr>
      <w:r>
        <w:t>Выделяются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записей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литературой:</w:t>
      </w:r>
    </w:p>
    <w:p w:rsidR="002F2E97" w:rsidRDefault="0064378A">
      <w:pPr>
        <w:pStyle w:val="a3"/>
        <w:spacing w:before="161" w:line="362" w:lineRule="auto"/>
        <w:ind w:right="109" w:firstLine="707"/>
        <w:jc w:val="both"/>
      </w:pPr>
      <w:r>
        <w:lastRenderedPageBreak/>
        <w:t>Конспект – краткая схематическая запись основного содержания научной</w:t>
      </w:r>
      <w:r>
        <w:rPr>
          <w:spacing w:val="1"/>
        </w:rPr>
        <w:t xml:space="preserve"> </w:t>
      </w:r>
      <w:r>
        <w:t>работы.</w:t>
      </w:r>
    </w:p>
    <w:p w:rsidR="002F2E97" w:rsidRDefault="0064378A">
      <w:pPr>
        <w:pStyle w:val="a3"/>
        <w:spacing w:line="360" w:lineRule="auto"/>
        <w:ind w:right="111" w:firstLine="707"/>
        <w:jc w:val="both"/>
      </w:pPr>
      <w:r>
        <w:t>Целью является не переписывание произведения, а выявление его логики,</w:t>
      </w:r>
      <w:r>
        <w:rPr>
          <w:spacing w:val="-67"/>
        </w:rPr>
        <w:t xml:space="preserve"> </w:t>
      </w:r>
      <w:r>
        <w:t>системы доказательств, основных выводов. Хороший конспект должен сочетать</w:t>
      </w:r>
      <w:r>
        <w:rPr>
          <w:spacing w:val="-67"/>
        </w:rPr>
        <w:t xml:space="preserve"> </w:t>
      </w:r>
      <w:r>
        <w:t>полноту</w:t>
      </w:r>
      <w:r>
        <w:rPr>
          <w:spacing w:val="-5"/>
        </w:rPr>
        <w:t xml:space="preserve"> </w:t>
      </w:r>
      <w:r>
        <w:t>изложения</w:t>
      </w:r>
      <w:r>
        <w:rPr>
          <w:spacing w:val="-3"/>
        </w:rPr>
        <w:t xml:space="preserve"> </w:t>
      </w:r>
      <w:r>
        <w:t>с краткостью.</w:t>
      </w:r>
    </w:p>
    <w:p w:rsidR="002F2E97" w:rsidRDefault="0064378A">
      <w:pPr>
        <w:pStyle w:val="a3"/>
        <w:spacing w:line="360" w:lineRule="auto"/>
        <w:ind w:right="111" w:firstLine="707"/>
        <w:jc w:val="both"/>
      </w:pPr>
      <w:r>
        <w:t>Цитата – точное воспроизведение текста. Заключается в кавычки. Точно</w:t>
      </w:r>
      <w:r>
        <w:rPr>
          <w:spacing w:val="1"/>
        </w:rPr>
        <w:t xml:space="preserve"> </w:t>
      </w:r>
      <w:r>
        <w:t>указывается</w:t>
      </w:r>
      <w:r>
        <w:rPr>
          <w:spacing w:val="-1"/>
        </w:rPr>
        <w:t xml:space="preserve"> </w:t>
      </w:r>
      <w:r>
        <w:t>страница источника.</w:t>
      </w:r>
    </w:p>
    <w:p w:rsidR="002F2E97" w:rsidRDefault="0064378A">
      <w:pPr>
        <w:pStyle w:val="a3"/>
        <w:spacing w:line="360" w:lineRule="auto"/>
        <w:ind w:right="111" w:firstLine="707"/>
        <w:jc w:val="both"/>
      </w:pPr>
      <w:r>
        <w:t>Тезисы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концентрированное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-67"/>
        </w:rPr>
        <w:t xml:space="preserve"> </w:t>
      </w:r>
      <w:r>
        <w:t>прочитанного материала.</w:t>
      </w:r>
    </w:p>
    <w:p w:rsidR="002F2E97" w:rsidRDefault="0064378A">
      <w:pPr>
        <w:pStyle w:val="a3"/>
        <w:ind w:left="826"/>
        <w:jc w:val="both"/>
      </w:pPr>
      <w:r>
        <w:t>Аннотация</w:t>
      </w:r>
      <w:r>
        <w:rPr>
          <w:spacing w:val="-4"/>
        </w:rPr>
        <w:t xml:space="preserve"> </w:t>
      </w:r>
      <w:r>
        <w:t>– очень</w:t>
      </w:r>
      <w:r>
        <w:rPr>
          <w:spacing w:val="-5"/>
        </w:rPr>
        <w:t xml:space="preserve"> </w:t>
      </w:r>
      <w:r>
        <w:t>краткое</w:t>
      </w:r>
      <w:r>
        <w:rPr>
          <w:spacing w:val="-4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прочитанной</w:t>
      </w:r>
      <w:r>
        <w:rPr>
          <w:spacing w:val="-4"/>
        </w:rPr>
        <w:t xml:space="preserve"> </w:t>
      </w:r>
      <w:r>
        <w:t>работы.</w:t>
      </w:r>
    </w:p>
    <w:p w:rsidR="002F2E97" w:rsidRDefault="0064378A">
      <w:pPr>
        <w:pStyle w:val="a3"/>
        <w:spacing w:before="156" w:line="360" w:lineRule="auto"/>
        <w:ind w:right="112" w:firstLine="707"/>
        <w:jc w:val="both"/>
      </w:pPr>
      <w:r>
        <w:t>Резюме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концептуальные</w:t>
      </w:r>
      <w:r>
        <w:rPr>
          <w:spacing w:val="-1"/>
        </w:rPr>
        <w:t xml:space="preserve"> </w:t>
      </w:r>
      <w:r>
        <w:t>итоги.</w:t>
      </w:r>
    </w:p>
    <w:p w:rsidR="002F2E97" w:rsidRDefault="0064378A">
      <w:pPr>
        <w:pStyle w:val="a3"/>
        <w:spacing w:line="360" w:lineRule="auto"/>
        <w:ind w:right="111" w:firstLine="707"/>
        <w:jc w:val="both"/>
      </w:pP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усвоению изучаемого материала, но и помогают вырабатывать навыки ясного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иных теоретических вопросов.</w:t>
      </w:r>
    </w:p>
    <w:p w:rsidR="00B815AC" w:rsidRDefault="00B815AC">
      <w:pPr>
        <w:pStyle w:val="a3"/>
        <w:spacing w:line="360" w:lineRule="auto"/>
        <w:ind w:right="111" w:firstLine="707"/>
        <w:jc w:val="both"/>
      </w:pPr>
    </w:p>
    <w:p w:rsidR="00B815AC" w:rsidRPr="007943A8" w:rsidRDefault="00B815AC" w:rsidP="00B815AC">
      <w:pPr>
        <w:pStyle w:val="2"/>
      </w:pPr>
      <w:bookmarkStart w:id="7" w:name="_Toc164802267"/>
      <w:bookmarkStart w:id="8" w:name="_Toc164802845"/>
      <w:r w:rsidRPr="007943A8">
        <w:t>4.</w:t>
      </w:r>
      <w:r>
        <w:t>3</w:t>
      </w:r>
      <w:r w:rsidRPr="007943A8"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подготовке к рубежному контролю</w:t>
      </w:r>
      <w:bookmarkEnd w:id="7"/>
      <w:bookmarkEnd w:id="8"/>
    </w:p>
    <w:p w:rsidR="00B815AC" w:rsidRDefault="00B815AC" w:rsidP="00B815AC">
      <w:pPr>
        <w:pStyle w:val="a4"/>
        <w:spacing w:line="360" w:lineRule="auto"/>
        <w:ind w:left="0" w:firstLine="0"/>
        <w:rPr>
          <w:b/>
        </w:rPr>
      </w:pPr>
    </w:p>
    <w:p w:rsidR="00B815AC" w:rsidRDefault="00B815AC" w:rsidP="00B815AC">
      <w:pPr>
        <w:pStyle w:val="a3"/>
        <w:spacing w:before="1" w:line="360" w:lineRule="auto"/>
        <w:ind w:right="143" w:firstLine="707"/>
        <w:jc w:val="both"/>
      </w:pPr>
      <w:r>
        <w:t xml:space="preserve">Рубежный контроль предусматривает компьютерное тестирование дважды в семестр в системе УСТ БГТИ, которое проводится в компьютерном классе под руководством преподавателя. </w:t>
      </w:r>
    </w:p>
    <w:p w:rsidR="00B815AC" w:rsidRDefault="00B815AC" w:rsidP="00B815AC">
      <w:pPr>
        <w:pStyle w:val="a3"/>
        <w:spacing w:before="1" w:line="360" w:lineRule="auto"/>
        <w:ind w:right="143" w:firstLine="707"/>
        <w:jc w:val="both"/>
      </w:pPr>
      <w:r>
        <w:t xml:space="preserve">Возможно проведение тестирования в учебном классе с представлением вопросов на слайдах. Варианты формируются из 20-25 конкретных тестовых заданий, общее время тестирования – 40 - 60 минут. </w:t>
      </w:r>
    </w:p>
    <w:p w:rsidR="00B815AC" w:rsidRDefault="00B815AC" w:rsidP="00B815AC">
      <w:pPr>
        <w:pStyle w:val="a3"/>
        <w:spacing w:before="1" w:line="360" w:lineRule="auto"/>
        <w:ind w:right="143" w:firstLine="707"/>
        <w:jc w:val="both"/>
      </w:pPr>
      <w:r>
        <w:t xml:space="preserve">Для успешного прохождения теста рекомендуется проходить тестирование в режиме обучения и самоконтроля. </w:t>
      </w:r>
    </w:p>
    <w:p w:rsidR="00B815AC" w:rsidRPr="009B54C7" w:rsidRDefault="00B815AC" w:rsidP="00B815AC">
      <w:pPr>
        <w:pStyle w:val="a3"/>
        <w:spacing w:before="1" w:line="360" w:lineRule="auto"/>
        <w:ind w:right="143" w:firstLine="707"/>
        <w:jc w:val="both"/>
      </w:pPr>
      <w:r w:rsidRPr="009B54C7">
        <w:t>Примерные тестовые задания и критерии оценки приведены в ФОС дисциплины.</w:t>
      </w:r>
    </w:p>
    <w:p w:rsidR="002F2E97" w:rsidRDefault="002F2E97">
      <w:pPr>
        <w:pStyle w:val="a3"/>
        <w:spacing w:before="3"/>
        <w:ind w:left="0"/>
        <w:rPr>
          <w:sz w:val="42"/>
        </w:rPr>
      </w:pPr>
    </w:p>
    <w:p w:rsidR="002F2E97" w:rsidRDefault="0064378A" w:rsidP="00C13BD6">
      <w:pPr>
        <w:pStyle w:val="110"/>
        <w:numPr>
          <w:ilvl w:val="0"/>
          <w:numId w:val="1"/>
        </w:numPr>
        <w:tabs>
          <w:tab w:val="left" w:pos="993"/>
          <w:tab w:val="left" w:pos="4046"/>
          <w:tab w:val="left" w:pos="6620"/>
          <w:tab w:val="left" w:pos="7454"/>
        </w:tabs>
        <w:spacing w:line="360" w:lineRule="auto"/>
        <w:ind w:left="118" w:right="114" w:firstLine="591"/>
      </w:pPr>
      <w:bookmarkStart w:id="9" w:name="_Toc164802846"/>
      <w:r>
        <w:t>Методические</w:t>
      </w:r>
      <w:r w:rsidR="00C13BD6">
        <w:t xml:space="preserve"> </w:t>
      </w:r>
      <w:r>
        <w:t>рекомендации</w:t>
      </w:r>
      <w:r w:rsidR="00C13BD6">
        <w:t xml:space="preserve"> </w:t>
      </w:r>
      <w:r>
        <w:t>по</w:t>
      </w:r>
      <w:r w:rsidR="00C13BD6">
        <w:t xml:space="preserve"> </w:t>
      </w:r>
      <w:r>
        <w:rPr>
          <w:spacing w:val="-1"/>
        </w:rPr>
        <w:t>промежуточной</w:t>
      </w:r>
      <w:r>
        <w:rPr>
          <w:spacing w:val="-77"/>
        </w:rPr>
        <w:t xml:space="preserve"> </w:t>
      </w:r>
      <w:r>
        <w:t>аттестации</w:t>
      </w:r>
      <w:bookmarkEnd w:id="9"/>
    </w:p>
    <w:p w:rsidR="002F2E97" w:rsidRDefault="002F2E97">
      <w:pPr>
        <w:pStyle w:val="a3"/>
        <w:spacing w:before="8"/>
        <w:ind w:left="0"/>
        <w:rPr>
          <w:b/>
          <w:sz w:val="41"/>
        </w:rPr>
      </w:pPr>
    </w:p>
    <w:p w:rsidR="002F2E97" w:rsidRDefault="0064378A" w:rsidP="00C13BD6">
      <w:pPr>
        <w:pStyle w:val="a3"/>
        <w:spacing w:line="360" w:lineRule="auto"/>
        <w:ind w:left="0" w:right="105" w:firstLine="707"/>
        <w:jc w:val="both"/>
      </w:pPr>
      <w:r>
        <w:t>Изучение дисциплины завершается промежуточной аттестации. 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«Операционные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оболочки»</w:t>
      </w:r>
      <w:r>
        <w:rPr>
          <w:spacing w:val="1"/>
        </w:rPr>
        <w:t xml:space="preserve"> </w:t>
      </w:r>
      <w:r>
        <w:t>предусмотрен</w:t>
      </w:r>
      <w:r>
        <w:rPr>
          <w:spacing w:val="-67"/>
        </w:rPr>
        <w:t xml:space="preserve"> </w:t>
      </w:r>
      <w:r>
        <w:t>экзамен. Для успешного прохождения промежуточной аттестации студентам</w:t>
      </w:r>
      <w:r>
        <w:rPr>
          <w:spacing w:val="1"/>
        </w:rPr>
        <w:t xml:space="preserve"> </w:t>
      </w:r>
      <w:r>
        <w:t>необходимо выполнить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защитить</w:t>
      </w:r>
      <w:r>
        <w:rPr>
          <w:spacing w:val="-1"/>
        </w:rPr>
        <w:t xml:space="preserve"> </w:t>
      </w:r>
      <w:r>
        <w:t>лабораторные работы.</w:t>
      </w:r>
    </w:p>
    <w:p w:rsidR="002F2E97" w:rsidRDefault="0064378A" w:rsidP="00C13BD6">
      <w:pPr>
        <w:pStyle w:val="a3"/>
        <w:spacing w:before="1" w:line="360" w:lineRule="auto"/>
        <w:ind w:left="0" w:firstLine="707"/>
        <w:jc w:val="both"/>
      </w:pPr>
      <w:r>
        <w:t>Подготовка</w:t>
      </w:r>
      <w:r>
        <w:rPr>
          <w:spacing w:val="115"/>
        </w:rPr>
        <w:t xml:space="preserve"> </w:t>
      </w:r>
      <w:r>
        <w:t>к</w:t>
      </w:r>
      <w:r>
        <w:rPr>
          <w:spacing w:val="117"/>
        </w:rPr>
        <w:t xml:space="preserve"> </w:t>
      </w:r>
      <w:r>
        <w:t>промежуточной</w:t>
      </w:r>
      <w:r>
        <w:rPr>
          <w:spacing w:val="117"/>
        </w:rPr>
        <w:t xml:space="preserve"> </w:t>
      </w:r>
      <w:r>
        <w:t>аттестации</w:t>
      </w:r>
      <w:r>
        <w:rPr>
          <w:spacing w:val="117"/>
        </w:rPr>
        <w:t xml:space="preserve"> </w:t>
      </w:r>
      <w:r>
        <w:t>способствует</w:t>
      </w:r>
      <w:r>
        <w:rPr>
          <w:spacing w:val="115"/>
        </w:rPr>
        <w:t xml:space="preserve"> </w:t>
      </w:r>
      <w:r>
        <w:t>закреплению,</w:t>
      </w:r>
      <w:r w:rsidR="00C13BD6">
        <w:t xml:space="preserve"> </w:t>
      </w:r>
      <w:r>
        <w:t>углублению и обобщению знаний, получаемых, в процессе обучения, а также</w:t>
      </w:r>
      <w:r>
        <w:rPr>
          <w:spacing w:val="1"/>
        </w:rPr>
        <w:t xml:space="preserve"> </w:t>
      </w:r>
      <w:r>
        <w:t>применению</w:t>
      </w:r>
      <w:r>
        <w:rPr>
          <w:spacing w:val="63"/>
        </w:rPr>
        <w:t xml:space="preserve"> </w:t>
      </w:r>
      <w:r>
        <w:t>их</w:t>
      </w:r>
      <w:r>
        <w:rPr>
          <w:spacing w:val="66"/>
        </w:rPr>
        <w:t xml:space="preserve"> </w:t>
      </w:r>
      <w:r>
        <w:t>к</w:t>
      </w:r>
      <w:r>
        <w:rPr>
          <w:spacing w:val="65"/>
        </w:rPr>
        <w:t xml:space="preserve"> </w:t>
      </w:r>
      <w:r>
        <w:t>решению</w:t>
      </w:r>
      <w:r>
        <w:rPr>
          <w:spacing w:val="63"/>
        </w:rPr>
        <w:t xml:space="preserve"> </w:t>
      </w:r>
      <w:r>
        <w:t>практических</w:t>
      </w:r>
      <w:r>
        <w:rPr>
          <w:spacing w:val="66"/>
        </w:rPr>
        <w:t xml:space="preserve"> </w:t>
      </w:r>
      <w:r>
        <w:t>задач.</w:t>
      </w:r>
      <w:r>
        <w:rPr>
          <w:spacing w:val="65"/>
        </w:rPr>
        <w:t xml:space="preserve"> </w:t>
      </w:r>
      <w:r>
        <w:t>Готовясь</w:t>
      </w:r>
      <w:r>
        <w:rPr>
          <w:spacing w:val="64"/>
        </w:rPr>
        <w:t xml:space="preserve"> </w:t>
      </w:r>
      <w:r>
        <w:t>к</w:t>
      </w:r>
      <w:r>
        <w:rPr>
          <w:spacing w:val="65"/>
        </w:rPr>
        <w:t xml:space="preserve"> </w:t>
      </w:r>
      <w:r>
        <w:t>промежуточной</w:t>
      </w:r>
      <w:r w:rsidR="00C13BD6">
        <w:t xml:space="preserve"> </w:t>
      </w:r>
      <w:r>
        <w:t>аттестации, студент ликвидирует имеющиеся пробелы в знаниях, углубляет,</w:t>
      </w:r>
      <w:r>
        <w:rPr>
          <w:spacing w:val="1"/>
        </w:rPr>
        <w:t xml:space="preserve"> </w:t>
      </w:r>
      <w:r>
        <w:t>систематизирует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упорядочивает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 и студенческий конспект, которые указывают, что наиболее важно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делать.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прорабатываться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учебникам и учебным пособиям, так как конспекта далеко недостаточно 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следует заканчивать</w:t>
      </w:r>
      <w:r>
        <w:rPr>
          <w:spacing w:val="-67"/>
        </w:rPr>
        <w:t xml:space="preserve"> </w:t>
      </w:r>
      <w:r>
        <w:t>восстановлением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его краткого</w:t>
      </w:r>
      <w:r>
        <w:rPr>
          <w:spacing w:val="1"/>
        </w:rPr>
        <w:t xml:space="preserve"> </w:t>
      </w:r>
      <w:r>
        <w:t>содержания в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последовательности.</w:t>
      </w:r>
    </w:p>
    <w:p w:rsidR="002F2E97" w:rsidRDefault="0064378A">
      <w:pPr>
        <w:pStyle w:val="a3"/>
        <w:spacing w:before="3" w:line="360" w:lineRule="auto"/>
        <w:ind w:right="113" w:firstLine="707"/>
        <w:jc w:val="both"/>
      </w:pPr>
      <w:r>
        <w:t>Оценка знаний студентов на промежуточной аттестации производится по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критериям: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line="360" w:lineRule="auto"/>
        <w:ind w:right="104" w:firstLine="707"/>
        <w:rPr>
          <w:sz w:val="28"/>
        </w:rPr>
      </w:pPr>
      <w:r>
        <w:rPr>
          <w:sz w:val="28"/>
        </w:rPr>
        <w:t>оценка «отлично» выставляется студенту, если он глубоко и прочно</w:t>
      </w:r>
      <w:r>
        <w:rPr>
          <w:spacing w:val="1"/>
          <w:sz w:val="28"/>
        </w:rPr>
        <w:t xml:space="preserve"> </w:t>
      </w:r>
      <w:r>
        <w:rPr>
          <w:sz w:val="28"/>
        </w:rPr>
        <w:t>усвоил программный материал курса, исчерпывающе, последовательно, четко и</w:t>
      </w:r>
      <w:r>
        <w:rPr>
          <w:spacing w:val="-67"/>
          <w:sz w:val="28"/>
        </w:rPr>
        <w:t xml:space="preserve"> </w:t>
      </w:r>
      <w:r>
        <w:rPr>
          <w:sz w:val="28"/>
        </w:rPr>
        <w:t>логически стройно его излагает, умеет тесно увязывать теорию с практикой,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причем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задач;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line="357" w:lineRule="auto"/>
        <w:ind w:right="105" w:firstLine="707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«хорошо»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твердо</w:t>
      </w:r>
      <w:r>
        <w:rPr>
          <w:spacing w:val="71"/>
          <w:sz w:val="28"/>
        </w:rPr>
        <w:t xml:space="preserve"> </w:t>
      </w:r>
      <w:r>
        <w:rPr>
          <w:sz w:val="28"/>
        </w:rPr>
        <w:t>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курса,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 положения при решении практических вопросов и задач, владеет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навыками и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line="357" w:lineRule="auto"/>
        <w:ind w:right="108" w:firstLine="707"/>
        <w:rPr>
          <w:sz w:val="28"/>
        </w:rPr>
      </w:pPr>
      <w:r>
        <w:rPr>
          <w:sz w:val="28"/>
        </w:rPr>
        <w:lastRenderedPageBreak/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«удовлетворительно»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усвоил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неточности, недостаточно правильные формулировки, нарушения 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 выполнении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 задач;</w:t>
      </w:r>
    </w:p>
    <w:p w:rsidR="002F2E97" w:rsidRPr="00C13BD6" w:rsidRDefault="0064378A" w:rsidP="00C13BD6">
      <w:pPr>
        <w:pStyle w:val="a4"/>
        <w:numPr>
          <w:ilvl w:val="0"/>
          <w:numId w:val="2"/>
        </w:numPr>
        <w:tabs>
          <w:tab w:val="left" w:pos="993"/>
        </w:tabs>
        <w:spacing w:before="159" w:line="360" w:lineRule="auto"/>
        <w:ind w:left="0" w:firstLine="709"/>
        <w:rPr>
          <w:sz w:val="28"/>
          <w:szCs w:val="28"/>
        </w:rPr>
      </w:pPr>
      <w:r w:rsidRPr="00C13BD6">
        <w:rPr>
          <w:sz w:val="28"/>
          <w:szCs w:val="28"/>
        </w:rPr>
        <w:t>оценка</w:t>
      </w:r>
      <w:r w:rsidRPr="00C13BD6">
        <w:rPr>
          <w:spacing w:val="45"/>
          <w:sz w:val="28"/>
          <w:szCs w:val="28"/>
        </w:rPr>
        <w:t xml:space="preserve"> </w:t>
      </w:r>
      <w:r w:rsidRPr="00C13BD6">
        <w:rPr>
          <w:sz w:val="28"/>
          <w:szCs w:val="28"/>
        </w:rPr>
        <w:t>«неудовлетворительно»</w:t>
      </w:r>
      <w:r w:rsidRPr="00C13BD6">
        <w:rPr>
          <w:spacing w:val="111"/>
          <w:sz w:val="28"/>
          <w:szCs w:val="28"/>
        </w:rPr>
        <w:t xml:space="preserve"> </w:t>
      </w:r>
      <w:r w:rsidRPr="00C13BD6">
        <w:rPr>
          <w:sz w:val="28"/>
          <w:szCs w:val="28"/>
        </w:rPr>
        <w:t>выставляется</w:t>
      </w:r>
      <w:r w:rsidRPr="00C13BD6">
        <w:rPr>
          <w:spacing w:val="118"/>
          <w:sz w:val="28"/>
          <w:szCs w:val="28"/>
        </w:rPr>
        <w:t xml:space="preserve"> </w:t>
      </w:r>
      <w:r w:rsidRPr="00C13BD6">
        <w:rPr>
          <w:sz w:val="28"/>
          <w:szCs w:val="28"/>
        </w:rPr>
        <w:t>студенту,</w:t>
      </w:r>
      <w:r w:rsidRPr="00C13BD6">
        <w:rPr>
          <w:spacing w:val="115"/>
          <w:sz w:val="28"/>
          <w:szCs w:val="28"/>
        </w:rPr>
        <w:t xml:space="preserve"> </w:t>
      </w:r>
      <w:r w:rsidRPr="00C13BD6">
        <w:rPr>
          <w:sz w:val="28"/>
          <w:szCs w:val="28"/>
        </w:rPr>
        <w:t>который</w:t>
      </w:r>
      <w:r w:rsidRPr="00C13BD6">
        <w:rPr>
          <w:spacing w:val="111"/>
          <w:sz w:val="28"/>
          <w:szCs w:val="28"/>
        </w:rPr>
        <w:t xml:space="preserve"> </w:t>
      </w:r>
      <w:r w:rsidRPr="00C13BD6">
        <w:rPr>
          <w:sz w:val="28"/>
          <w:szCs w:val="28"/>
        </w:rPr>
        <w:t>не</w:t>
      </w:r>
      <w:r w:rsidR="00C13BD6" w:rsidRPr="00C13BD6">
        <w:rPr>
          <w:sz w:val="28"/>
          <w:szCs w:val="28"/>
        </w:rPr>
        <w:t xml:space="preserve"> </w:t>
      </w:r>
      <w:r w:rsidRPr="00C13BD6">
        <w:rPr>
          <w:sz w:val="28"/>
          <w:szCs w:val="28"/>
        </w:rPr>
        <w:t>знает</w:t>
      </w:r>
      <w:r w:rsidRPr="00C13BD6">
        <w:rPr>
          <w:spacing w:val="57"/>
          <w:sz w:val="28"/>
          <w:szCs w:val="28"/>
        </w:rPr>
        <w:t xml:space="preserve"> </w:t>
      </w:r>
      <w:r w:rsidRPr="00C13BD6">
        <w:rPr>
          <w:sz w:val="28"/>
          <w:szCs w:val="28"/>
        </w:rPr>
        <w:t>значительной</w:t>
      </w:r>
      <w:r w:rsidRPr="00C13BD6">
        <w:rPr>
          <w:spacing w:val="56"/>
          <w:sz w:val="28"/>
          <w:szCs w:val="28"/>
        </w:rPr>
        <w:t xml:space="preserve"> </w:t>
      </w:r>
      <w:r w:rsidRPr="00C13BD6">
        <w:rPr>
          <w:sz w:val="28"/>
          <w:szCs w:val="28"/>
        </w:rPr>
        <w:t>части</w:t>
      </w:r>
      <w:r w:rsidRPr="00C13BD6">
        <w:rPr>
          <w:spacing w:val="58"/>
          <w:sz w:val="28"/>
          <w:szCs w:val="28"/>
        </w:rPr>
        <w:t xml:space="preserve"> </w:t>
      </w:r>
      <w:r w:rsidRPr="00C13BD6">
        <w:rPr>
          <w:sz w:val="28"/>
          <w:szCs w:val="28"/>
        </w:rPr>
        <w:t>программного</w:t>
      </w:r>
      <w:r w:rsidRPr="00C13BD6">
        <w:rPr>
          <w:spacing w:val="58"/>
          <w:sz w:val="28"/>
          <w:szCs w:val="28"/>
        </w:rPr>
        <w:t xml:space="preserve"> </w:t>
      </w:r>
      <w:r w:rsidRPr="00C13BD6">
        <w:rPr>
          <w:sz w:val="28"/>
          <w:szCs w:val="28"/>
        </w:rPr>
        <w:t>материала,</w:t>
      </w:r>
      <w:r w:rsidRPr="00C13BD6">
        <w:rPr>
          <w:spacing w:val="54"/>
          <w:sz w:val="28"/>
          <w:szCs w:val="28"/>
        </w:rPr>
        <w:t xml:space="preserve"> </w:t>
      </w:r>
      <w:r w:rsidRPr="00C13BD6">
        <w:rPr>
          <w:sz w:val="28"/>
          <w:szCs w:val="28"/>
        </w:rPr>
        <w:t>допускает</w:t>
      </w:r>
      <w:r w:rsidRPr="00C13BD6">
        <w:rPr>
          <w:spacing w:val="59"/>
          <w:sz w:val="28"/>
          <w:szCs w:val="28"/>
        </w:rPr>
        <w:t xml:space="preserve"> </w:t>
      </w:r>
      <w:r w:rsidRPr="00C13BD6">
        <w:rPr>
          <w:sz w:val="28"/>
          <w:szCs w:val="28"/>
        </w:rPr>
        <w:t>существенные</w:t>
      </w:r>
      <w:r w:rsidR="00C13BD6" w:rsidRPr="00C13BD6">
        <w:rPr>
          <w:sz w:val="28"/>
          <w:szCs w:val="28"/>
        </w:rPr>
        <w:t xml:space="preserve"> </w:t>
      </w:r>
      <w:r w:rsidRPr="00C13BD6">
        <w:rPr>
          <w:sz w:val="28"/>
          <w:szCs w:val="28"/>
        </w:rPr>
        <w:t>ошибки,</w:t>
      </w:r>
      <w:r w:rsidRPr="00C13BD6">
        <w:rPr>
          <w:spacing w:val="19"/>
          <w:sz w:val="28"/>
          <w:szCs w:val="28"/>
        </w:rPr>
        <w:t xml:space="preserve"> </w:t>
      </w:r>
      <w:r w:rsidRPr="00C13BD6">
        <w:rPr>
          <w:sz w:val="28"/>
          <w:szCs w:val="28"/>
        </w:rPr>
        <w:t>неуверенно,</w:t>
      </w:r>
      <w:r w:rsidRPr="00C13BD6">
        <w:rPr>
          <w:spacing w:val="19"/>
          <w:sz w:val="28"/>
          <w:szCs w:val="28"/>
        </w:rPr>
        <w:t xml:space="preserve"> </w:t>
      </w:r>
      <w:r w:rsidRPr="00C13BD6">
        <w:rPr>
          <w:sz w:val="28"/>
          <w:szCs w:val="28"/>
        </w:rPr>
        <w:t>с</w:t>
      </w:r>
      <w:r w:rsidRPr="00C13BD6">
        <w:rPr>
          <w:spacing w:val="20"/>
          <w:sz w:val="28"/>
          <w:szCs w:val="28"/>
        </w:rPr>
        <w:t xml:space="preserve"> </w:t>
      </w:r>
      <w:r w:rsidRPr="00C13BD6">
        <w:rPr>
          <w:sz w:val="28"/>
          <w:szCs w:val="28"/>
        </w:rPr>
        <w:t>большими</w:t>
      </w:r>
      <w:r w:rsidRPr="00C13BD6">
        <w:rPr>
          <w:spacing w:val="21"/>
          <w:sz w:val="28"/>
          <w:szCs w:val="28"/>
        </w:rPr>
        <w:t xml:space="preserve"> </w:t>
      </w:r>
      <w:r w:rsidRPr="00C13BD6">
        <w:rPr>
          <w:sz w:val="28"/>
          <w:szCs w:val="28"/>
        </w:rPr>
        <w:t>затруднениями</w:t>
      </w:r>
      <w:r w:rsidRPr="00C13BD6">
        <w:rPr>
          <w:spacing w:val="18"/>
          <w:sz w:val="28"/>
          <w:szCs w:val="28"/>
        </w:rPr>
        <w:t xml:space="preserve"> </w:t>
      </w:r>
      <w:r w:rsidRPr="00C13BD6">
        <w:rPr>
          <w:sz w:val="28"/>
          <w:szCs w:val="28"/>
        </w:rPr>
        <w:t>решает</w:t>
      </w:r>
      <w:r w:rsidRPr="00C13BD6">
        <w:rPr>
          <w:spacing w:val="40"/>
          <w:sz w:val="28"/>
          <w:szCs w:val="28"/>
        </w:rPr>
        <w:t xml:space="preserve"> </w:t>
      </w:r>
      <w:r w:rsidRPr="00C13BD6">
        <w:rPr>
          <w:sz w:val="28"/>
          <w:szCs w:val="28"/>
        </w:rPr>
        <w:t>практические</w:t>
      </w:r>
      <w:r w:rsidRPr="00C13BD6">
        <w:rPr>
          <w:spacing w:val="20"/>
          <w:sz w:val="28"/>
          <w:szCs w:val="28"/>
        </w:rPr>
        <w:t xml:space="preserve"> </w:t>
      </w:r>
      <w:r w:rsidRPr="00C13BD6">
        <w:rPr>
          <w:sz w:val="28"/>
          <w:szCs w:val="28"/>
        </w:rPr>
        <w:t>задачи</w:t>
      </w:r>
      <w:r w:rsidRPr="00C13BD6">
        <w:rPr>
          <w:spacing w:val="-67"/>
          <w:sz w:val="28"/>
          <w:szCs w:val="28"/>
        </w:rPr>
        <w:t xml:space="preserve"> </w:t>
      </w:r>
      <w:r w:rsidRPr="00C13BD6">
        <w:rPr>
          <w:sz w:val="28"/>
          <w:szCs w:val="28"/>
        </w:rPr>
        <w:t>или</w:t>
      </w:r>
      <w:r w:rsidRPr="00C13BD6">
        <w:rPr>
          <w:spacing w:val="-1"/>
          <w:sz w:val="28"/>
          <w:szCs w:val="28"/>
        </w:rPr>
        <w:t xml:space="preserve"> </w:t>
      </w:r>
      <w:r w:rsidRPr="00C13BD6">
        <w:rPr>
          <w:sz w:val="28"/>
          <w:szCs w:val="28"/>
        </w:rPr>
        <w:t>не справляется</w:t>
      </w:r>
      <w:r w:rsidRPr="00C13BD6">
        <w:rPr>
          <w:spacing w:val="-3"/>
          <w:sz w:val="28"/>
          <w:szCs w:val="28"/>
        </w:rPr>
        <w:t xml:space="preserve"> </w:t>
      </w:r>
      <w:r w:rsidRPr="00C13BD6">
        <w:rPr>
          <w:sz w:val="28"/>
          <w:szCs w:val="28"/>
        </w:rPr>
        <w:t>с ними самостоятельно.</w:t>
      </w:r>
    </w:p>
    <w:p w:rsidR="002F2E97" w:rsidRDefault="002F2E97">
      <w:pPr>
        <w:pStyle w:val="a3"/>
        <w:ind w:left="0"/>
        <w:rPr>
          <w:sz w:val="20"/>
        </w:rPr>
      </w:pPr>
    </w:p>
    <w:p w:rsidR="002F2E97" w:rsidRDefault="002F2E97">
      <w:pPr>
        <w:pStyle w:val="a3"/>
        <w:ind w:left="0"/>
        <w:rPr>
          <w:sz w:val="20"/>
        </w:rPr>
      </w:pPr>
    </w:p>
    <w:sectPr w:rsidR="002F2E97" w:rsidSect="002F2E97">
      <w:footerReference w:type="default" r:id="rId11"/>
      <w:pgSz w:w="11910" w:h="16840"/>
      <w:pgMar w:top="1040" w:right="740" w:bottom="1200" w:left="1300" w:header="0" w:footer="9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ED5" w:rsidRDefault="00691ED5" w:rsidP="002F2E97">
      <w:r>
        <w:separator/>
      </w:r>
    </w:p>
  </w:endnote>
  <w:endnote w:type="continuationSeparator" w:id="0">
    <w:p w:rsidR="00691ED5" w:rsidRDefault="00691ED5" w:rsidP="002F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E97" w:rsidRDefault="00C13BD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4.45pt;margin-top:780.45pt;width:11.55pt;height:14.25pt;z-index:-15872512;mso-position-horizontal-relative:page;mso-position-vertical-relative:page" filled="f" stroked="f">
          <v:textbox inset="0,0,0,0">
            <w:txbxContent>
              <w:p w:rsidR="002F2E97" w:rsidRDefault="00387DC7">
                <w:pPr>
                  <w:spacing w:before="11"/>
                  <w:ind w:left="60"/>
                </w:pPr>
                <w:r>
                  <w:fldChar w:fldCharType="begin"/>
                </w:r>
                <w:r w:rsidR="0064378A">
                  <w:instrText xml:space="preserve"> PAGE </w:instrText>
                </w:r>
                <w:r>
                  <w:fldChar w:fldCharType="separate"/>
                </w:r>
                <w:r w:rsidR="00C13BD6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E97" w:rsidRDefault="00C13BD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9pt;margin-top:780.45pt;width:17.05pt;height:14.25pt;z-index:-15872000;mso-position-horizontal-relative:page;mso-position-vertical-relative:page" filled="f" stroked="f">
          <v:textbox inset="0,0,0,0">
            <w:txbxContent>
              <w:p w:rsidR="002F2E97" w:rsidRDefault="00387DC7">
                <w:pPr>
                  <w:spacing w:before="11"/>
                  <w:ind w:left="60"/>
                </w:pPr>
                <w:r>
                  <w:fldChar w:fldCharType="begin"/>
                </w:r>
                <w:r w:rsidR="0064378A">
                  <w:instrText xml:space="preserve"> PAGE </w:instrText>
                </w:r>
                <w:r>
                  <w:fldChar w:fldCharType="separate"/>
                </w:r>
                <w:r w:rsidR="00C13BD6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ED5" w:rsidRDefault="00691ED5" w:rsidP="002F2E97">
      <w:r>
        <w:separator/>
      </w:r>
    </w:p>
  </w:footnote>
  <w:footnote w:type="continuationSeparator" w:id="0">
    <w:p w:rsidR="00691ED5" w:rsidRDefault="00691ED5" w:rsidP="002F2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159C3"/>
    <w:multiLevelType w:val="multilevel"/>
    <w:tmpl w:val="0CCA2538"/>
    <w:lvl w:ilvl="0">
      <w:start w:val="4"/>
      <w:numFmt w:val="decimal"/>
      <w:lvlText w:val="%1"/>
      <w:lvlJc w:val="left"/>
      <w:pPr>
        <w:ind w:left="540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0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1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23424A26"/>
    <w:multiLevelType w:val="hybridMultilevel"/>
    <w:tmpl w:val="B5B8CF74"/>
    <w:lvl w:ilvl="0" w:tplc="4E92C1C4">
      <w:start w:val="1"/>
      <w:numFmt w:val="decimal"/>
      <w:lvlText w:val="%1"/>
      <w:lvlJc w:val="left"/>
      <w:pPr>
        <w:ind w:left="344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AE234E">
      <w:numFmt w:val="bullet"/>
      <w:lvlText w:val="•"/>
      <w:lvlJc w:val="left"/>
      <w:pPr>
        <w:ind w:left="1292" w:hanging="226"/>
      </w:pPr>
      <w:rPr>
        <w:rFonts w:hint="default"/>
        <w:lang w:val="ru-RU" w:eastAsia="en-US" w:bidi="ar-SA"/>
      </w:rPr>
    </w:lvl>
    <w:lvl w:ilvl="2" w:tplc="D1BA423C">
      <w:numFmt w:val="bullet"/>
      <w:lvlText w:val="•"/>
      <w:lvlJc w:val="left"/>
      <w:pPr>
        <w:ind w:left="2245" w:hanging="226"/>
      </w:pPr>
      <w:rPr>
        <w:rFonts w:hint="default"/>
        <w:lang w:val="ru-RU" w:eastAsia="en-US" w:bidi="ar-SA"/>
      </w:rPr>
    </w:lvl>
    <w:lvl w:ilvl="3" w:tplc="48766870">
      <w:numFmt w:val="bullet"/>
      <w:lvlText w:val="•"/>
      <w:lvlJc w:val="left"/>
      <w:pPr>
        <w:ind w:left="3197" w:hanging="226"/>
      </w:pPr>
      <w:rPr>
        <w:rFonts w:hint="default"/>
        <w:lang w:val="ru-RU" w:eastAsia="en-US" w:bidi="ar-SA"/>
      </w:rPr>
    </w:lvl>
    <w:lvl w:ilvl="4" w:tplc="20A2312C">
      <w:numFmt w:val="bullet"/>
      <w:lvlText w:val="•"/>
      <w:lvlJc w:val="left"/>
      <w:pPr>
        <w:ind w:left="4150" w:hanging="226"/>
      </w:pPr>
      <w:rPr>
        <w:rFonts w:hint="default"/>
        <w:lang w:val="ru-RU" w:eastAsia="en-US" w:bidi="ar-SA"/>
      </w:rPr>
    </w:lvl>
    <w:lvl w:ilvl="5" w:tplc="E4DEBE26">
      <w:numFmt w:val="bullet"/>
      <w:lvlText w:val="•"/>
      <w:lvlJc w:val="left"/>
      <w:pPr>
        <w:ind w:left="5103" w:hanging="226"/>
      </w:pPr>
      <w:rPr>
        <w:rFonts w:hint="default"/>
        <w:lang w:val="ru-RU" w:eastAsia="en-US" w:bidi="ar-SA"/>
      </w:rPr>
    </w:lvl>
    <w:lvl w:ilvl="6" w:tplc="522E0C5C">
      <w:numFmt w:val="bullet"/>
      <w:lvlText w:val="•"/>
      <w:lvlJc w:val="left"/>
      <w:pPr>
        <w:ind w:left="6055" w:hanging="226"/>
      </w:pPr>
      <w:rPr>
        <w:rFonts w:hint="default"/>
        <w:lang w:val="ru-RU" w:eastAsia="en-US" w:bidi="ar-SA"/>
      </w:rPr>
    </w:lvl>
    <w:lvl w:ilvl="7" w:tplc="8780D046">
      <w:numFmt w:val="bullet"/>
      <w:lvlText w:val="•"/>
      <w:lvlJc w:val="left"/>
      <w:pPr>
        <w:ind w:left="7008" w:hanging="226"/>
      </w:pPr>
      <w:rPr>
        <w:rFonts w:hint="default"/>
        <w:lang w:val="ru-RU" w:eastAsia="en-US" w:bidi="ar-SA"/>
      </w:rPr>
    </w:lvl>
    <w:lvl w:ilvl="8" w:tplc="BB3EAF34">
      <w:numFmt w:val="bullet"/>
      <w:lvlText w:val="•"/>
      <w:lvlJc w:val="left"/>
      <w:pPr>
        <w:ind w:left="7961" w:hanging="226"/>
      </w:pPr>
      <w:rPr>
        <w:rFonts w:hint="default"/>
        <w:lang w:val="ru-RU" w:eastAsia="en-US" w:bidi="ar-SA"/>
      </w:rPr>
    </w:lvl>
  </w:abstractNum>
  <w:abstractNum w:abstractNumId="2" w15:restartNumberingAfterBreak="0">
    <w:nsid w:val="36F05772"/>
    <w:multiLevelType w:val="hybridMultilevel"/>
    <w:tmpl w:val="ECC6F3B2"/>
    <w:lvl w:ilvl="0" w:tplc="8F5AE256">
      <w:numFmt w:val="bullet"/>
      <w:lvlText w:val=""/>
      <w:lvlJc w:val="left"/>
      <w:pPr>
        <w:ind w:left="11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0B4706E">
      <w:numFmt w:val="bullet"/>
      <w:lvlText w:val="•"/>
      <w:lvlJc w:val="left"/>
      <w:pPr>
        <w:ind w:left="1094" w:hanging="286"/>
      </w:pPr>
      <w:rPr>
        <w:rFonts w:hint="default"/>
        <w:lang w:val="ru-RU" w:eastAsia="en-US" w:bidi="ar-SA"/>
      </w:rPr>
    </w:lvl>
    <w:lvl w:ilvl="2" w:tplc="B63464B0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  <w:lvl w:ilvl="3" w:tplc="4620CACA">
      <w:numFmt w:val="bullet"/>
      <w:lvlText w:val="•"/>
      <w:lvlJc w:val="left"/>
      <w:pPr>
        <w:ind w:left="3043" w:hanging="286"/>
      </w:pPr>
      <w:rPr>
        <w:rFonts w:hint="default"/>
        <w:lang w:val="ru-RU" w:eastAsia="en-US" w:bidi="ar-SA"/>
      </w:rPr>
    </w:lvl>
    <w:lvl w:ilvl="4" w:tplc="345E534E">
      <w:numFmt w:val="bullet"/>
      <w:lvlText w:val="•"/>
      <w:lvlJc w:val="left"/>
      <w:pPr>
        <w:ind w:left="4018" w:hanging="286"/>
      </w:pPr>
      <w:rPr>
        <w:rFonts w:hint="default"/>
        <w:lang w:val="ru-RU" w:eastAsia="en-US" w:bidi="ar-SA"/>
      </w:rPr>
    </w:lvl>
    <w:lvl w:ilvl="5" w:tplc="3FB69438">
      <w:numFmt w:val="bullet"/>
      <w:lvlText w:val="•"/>
      <w:lvlJc w:val="left"/>
      <w:pPr>
        <w:ind w:left="4993" w:hanging="286"/>
      </w:pPr>
      <w:rPr>
        <w:rFonts w:hint="default"/>
        <w:lang w:val="ru-RU" w:eastAsia="en-US" w:bidi="ar-SA"/>
      </w:rPr>
    </w:lvl>
    <w:lvl w:ilvl="6" w:tplc="AC5CD82E">
      <w:numFmt w:val="bullet"/>
      <w:lvlText w:val="•"/>
      <w:lvlJc w:val="left"/>
      <w:pPr>
        <w:ind w:left="5967" w:hanging="286"/>
      </w:pPr>
      <w:rPr>
        <w:rFonts w:hint="default"/>
        <w:lang w:val="ru-RU" w:eastAsia="en-US" w:bidi="ar-SA"/>
      </w:rPr>
    </w:lvl>
    <w:lvl w:ilvl="7" w:tplc="F6B4F214">
      <w:numFmt w:val="bullet"/>
      <w:lvlText w:val="•"/>
      <w:lvlJc w:val="left"/>
      <w:pPr>
        <w:ind w:left="6942" w:hanging="286"/>
      </w:pPr>
      <w:rPr>
        <w:rFonts w:hint="default"/>
        <w:lang w:val="ru-RU" w:eastAsia="en-US" w:bidi="ar-SA"/>
      </w:rPr>
    </w:lvl>
    <w:lvl w:ilvl="8" w:tplc="9DDCB012">
      <w:numFmt w:val="bullet"/>
      <w:lvlText w:val="•"/>
      <w:lvlJc w:val="left"/>
      <w:pPr>
        <w:ind w:left="7917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66A467E8"/>
    <w:multiLevelType w:val="multilevel"/>
    <w:tmpl w:val="599891B8"/>
    <w:lvl w:ilvl="0">
      <w:start w:val="1"/>
      <w:numFmt w:val="decimal"/>
      <w:lvlText w:val="%1"/>
      <w:lvlJc w:val="left"/>
      <w:pPr>
        <w:ind w:left="1080" w:hanging="254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9" w:hanging="42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8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6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42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F2E97"/>
    <w:rsid w:val="000A5FAA"/>
    <w:rsid w:val="002F2E97"/>
    <w:rsid w:val="00387DC7"/>
    <w:rsid w:val="005F5770"/>
    <w:rsid w:val="0064378A"/>
    <w:rsid w:val="00691ED5"/>
    <w:rsid w:val="00B815AC"/>
    <w:rsid w:val="00C13BD6"/>
    <w:rsid w:val="00CC6496"/>
    <w:rsid w:val="00DE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8904B"/>
  <w15:docId w15:val="{8C161579-A2BC-4F19-A230-3C3E4302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F2E97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815AC"/>
    <w:pPr>
      <w:keepNext/>
      <w:keepLines/>
      <w:spacing w:line="360" w:lineRule="auto"/>
      <w:ind w:firstLine="709"/>
      <w:jc w:val="both"/>
      <w:outlineLvl w:val="1"/>
    </w:pPr>
    <w:rPr>
      <w:rFonts w:eastAsiaTheme="maj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2E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2F2E97"/>
    <w:pPr>
      <w:spacing w:before="261"/>
      <w:ind w:left="344" w:hanging="34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2F2E97"/>
    <w:pPr>
      <w:spacing w:before="261"/>
      <w:ind w:left="540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F2E97"/>
    <w:pPr>
      <w:ind w:left="118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2F2E97"/>
    <w:pPr>
      <w:ind w:left="1080" w:hanging="255"/>
      <w:jc w:val="both"/>
      <w:outlineLvl w:val="1"/>
    </w:pPr>
    <w:rPr>
      <w:b/>
      <w:bCs/>
      <w:sz w:val="32"/>
      <w:szCs w:val="32"/>
    </w:rPr>
  </w:style>
  <w:style w:type="paragraph" w:customStyle="1" w:styleId="210">
    <w:name w:val="Заголовок 21"/>
    <w:basedOn w:val="a"/>
    <w:uiPriority w:val="1"/>
    <w:qFormat/>
    <w:rsid w:val="002F2E97"/>
    <w:pPr>
      <w:spacing w:before="72"/>
      <w:ind w:left="1249" w:hanging="424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2F2E97"/>
    <w:pPr>
      <w:ind w:left="1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2F2E97"/>
  </w:style>
  <w:style w:type="paragraph" w:styleId="a5">
    <w:name w:val="Balloon Text"/>
    <w:basedOn w:val="a"/>
    <w:link w:val="a6"/>
    <w:uiPriority w:val="99"/>
    <w:semiHidden/>
    <w:unhideWhenUsed/>
    <w:rsid w:val="00DE60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0A6"/>
    <w:rPr>
      <w:rFonts w:ascii="Tahoma" w:eastAsia="Times New Roman" w:hAnsi="Tahoma" w:cs="Tahoma"/>
      <w:sz w:val="16"/>
      <w:szCs w:val="16"/>
      <w:lang w:val="ru-RU"/>
    </w:rPr>
  </w:style>
  <w:style w:type="paragraph" w:styleId="22">
    <w:name w:val="toc 2"/>
    <w:basedOn w:val="a"/>
    <w:next w:val="a"/>
    <w:autoRedefine/>
    <w:uiPriority w:val="39"/>
    <w:unhideWhenUsed/>
    <w:rsid w:val="00C13BD6"/>
    <w:pPr>
      <w:tabs>
        <w:tab w:val="left" w:pos="426"/>
        <w:tab w:val="right" w:leader="dot" w:pos="9860"/>
      </w:tabs>
      <w:spacing w:after="100" w:line="360" w:lineRule="auto"/>
      <w:ind w:left="220"/>
    </w:pPr>
    <w:rPr>
      <w:noProof/>
      <w:w w:val="99"/>
      <w:sz w:val="28"/>
      <w:szCs w:val="28"/>
    </w:rPr>
  </w:style>
  <w:style w:type="paragraph" w:styleId="3">
    <w:name w:val="toc 3"/>
    <w:basedOn w:val="a"/>
    <w:next w:val="a"/>
    <w:autoRedefine/>
    <w:uiPriority w:val="39"/>
    <w:unhideWhenUsed/>
    <w:rsid w:val="00DE60A6"/>
    <w:pPr>
      <w:spacing w:after="100"/>
      <w:ind w:left="440"/>
    </w:pPr>
  </w:style>
  <w:style w:type="character" w:styleId="a7">
    <w:name w:val="Hyperlink"/>
    <w:basedOn w:val="a0"/>
    <w:uiPriority w:val="99"/>
    <w:unhideWhenUsed/>
    <w:rsid w:val="00DE60A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815AC"/>
    <w:rPr>
      <w:rFonts w:ascii="Times New Roman" w:eastAsiaTheme="majorEastAsia" w:hAnsi="Times New Roman" w:cs="Times New Roman"/>
      <w:b/>
      <w:bCs/>
      <w:sz w:val="28"/>
      <w:szCs w:val="28"/>
      <w:lang w:val="ru-RU"/>
    </w:rPr>
  </w:style>
  <w:style w:type="paragraph" w:customStyle="1" w:styleId="ReportHead">
    <w:name w:val="Report_Head"/>
    <w:basedOn w:val="a"/>
    <w:link w:val="ReportHead0"/>
    <w:qFormat/>
    <w:rsid w:val="00C13BD6"/>
    <w:pPr>
      <w:widowControl/>
      <w:autoSpaceDE/>
      <w:autoSpaceDN/>
      <w:jc w:val="center"/>
    </w:pPr>
    <w:rPr>
      <w:rFonts w:eastAsia="Calibri"/>
      <w:sz w:val="28"/>
    </w:rPr>
  </w:style>
  <w:style w:type="character" w:customStyle="1" w:styleId="ReportHead0">
    <w:name w:val="Report_Head Знак"/>
    <w:link w:val="ReportHead"/>
    <w:rsid w:val="00C13BD6"/>
    <w:rPr>
      <w:rFonts w:ascii="Times New Roman" w:eastAsia="Calibri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C13BD6"/>
    <w:pPr>
      <w:widowControl/>
      <w:autoSpaceDE/>
      <w:autoSpaceDN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C13BD6"/>
    <w:rPr>
      <w:rFonts w:ascii="Times New Roman" w:eastAsia="Calibri" w:hAnsi="Times New Roman" w:cs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A64E6-7529-4A7D-AE78-C674F1BA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2095</Words>
  <Characters>11948</Characters>
  <Application>Microsoft Office Word</Application>
  <DocSecurity>0</DocSecurity>
  <Lines>99</Lines>
  <Paragraphs>28</Paragraphs>
  <ScaleCrop>false</ScaleCrop>
  <Company>Microsoft</Company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</dc:creator>
  <cp:lastModifiedBy>эип</cp:lastModifiedBy>
  <cp:revision>3</cp:revision>
  <dcterms:created xsi:type="dcterms:W3CDTF">2024-04-23T17:14:00Z</dcterms:created>
  <dcterms:modified xsi:type="dcterms:W3CDTF">2025-04-03T04:10:00Z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2023-08-24T00:00:00Z</vt:filetime>
  </property>
</Properties>
</file>