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55" w:rsidRPr="00D86554" w:rsidRDefault="00482C55" w:rsidP="00482C55">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МИНОБРНАУКИ РОССИИ</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Бузулукский гуманитарно-технологический институт (филиал)</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федерального государственного бюджетного образовательного учреждения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высшего образования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D86554">
        <w:rPr>
          <w:rFonts w:ascii="Times New Roman" w:eastAsia="Calibri" w:hAnsi="Times New Roman" w:cs="Times New Roman"/>
          <w:b/>
          <w:sz w:val="24"/>
          <w:szCs w:val="24"/>
        </w:rPr>
        <w:t>«Оренбургский государственный университет»</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 xml:space="preserve">Кафедра </w:t>
      </w:r>
      <w:r w:rsidR="008E6FA6">
        <w:rPr>
          <w:rFonts w:ascii="Times New Roman" w:eastAsia="Calibri" w:hAnsi="Times New Roman" w:cs="Times New Roman"/>
          <w:sz w:val="24"/>
          <w:szCs w:val="24"/>
        </w:rPr>
        <w:t>юриспруденции</w:t>
      </w: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2"/>
      </w:tblGrid>
      <w:tr w:rsidR="00482C55" w:rsidRPr="00D86554" w:rsidTr="00482C55">
        <w:tc>
          <w:tcPr>
            <w:tcW w:w="5143" w:type="dxa"/>
          </w:tcPr>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482C55" w:rsidRPr="00D86554" w:rsidRDefault="00482C55" w:rsidP="00482C55">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482C55" w:rsidRPr="00D86554" w:rsidRDefault="00482C55" w:rsidP="00482C55">
      <w:pPr>
        <w:tabs>
          <w:tab w:val="left" w:pos="426"/>
          <w:tab w:val="left" w:pos="4536"/>
        </w:tabs>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Фонд оценочных средств</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по дисциплине</w:t>
      </w:r>
    </w:p>
    <w:p w:rsidR="00482C55" w:rsidRPr="00D86554" w:rsidRDefault="00482C55" w:rsidP="00482C55">
      <w:pPr>
        <w:tabs>
          <w:tab w:val="left" w:pos="4536"/>
        </w:tabs>
        <w:suppressAutoHyphens/>
        <w:spacing w:before="120" w:after="0" w:line="240" w:lineRule="auto"/>
        <w:jc w:val="center"/>
        <w:rPr>
          <w:rFonts w:ascii="Times New Roman" w:eastAsia="Calibri" w:hAnsi="Times New Roman" w:cs="Times New Roman"/>
          <w:i/>
          <w:sz w:val="24"/>
          <w:szCs w:val="24"/>
        </w:rPr>
      </w:pPr>
      <w:r w:rsidRPr="00D86554">
        <w:rPr>
          <w:rFonts w:ascii="Times New Roman" w:eastAsia="Calibri" w:hAnsi="Times New Roman" w:cs="Times New Roman"/>
          <w:i/>
          <w:sz w:val="24"/>
          <w:szCs w:val="24"/>
        </w:rPr>
        <w:t>«</w:t>
      </w:r>
      <w:r w:rsidR="008B04F6" w:rsidRPr="008B04F6">
        <w:rPr>
          <w:rFonts w:ascii="Times New Roman" w:eastAsia="Calibri" w:hAnsi="Times New Roman" w:cs="Times New Roman"/>
          <w:i/>
          <w:sz w:val="24"/>
          <w:szCs w:val="24"/>
        </w:rPr>
        <w:t>Избирательное право и избирательный процесс</w:t>
      </w:r>
      <w:r w:rsidRPr="00D86554">
        <w:rPr>
          <w:rFonts w:ascii="Times New Roman" w:eastAsia="Calibri" w:hAnsi="Times New Roman" w:cs="Times New Roman"/>
          <w:i/>
          <w:sz w:val="24"/>
          <w:szCs w:val="24"/>
        </w:rPr>
        <w:t>»</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Уровень высшего образования</w:t>
      </w:r>
    </w:p>
    <w:p w:rsidR="00482C55" w:rsidRPr="00D86554" w:rsidRDefault="00482C55" w:rsidP="00482C55">
      <w:pPr>
        <w:tabs>
          <w:tab w:val="left" w:pos="4536"/>
        </w:tabs>
        <w:suppressAutoHyphens/>
        <w:spacing w:after="0" w:line="36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БАКАЛАВРИАТ</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Направление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 xml:space="preserve">40.03.01 Юриспруденция </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(код и наименование направления подготовки)</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Общий профиль</w:t>
      </w:r>
    </w:p>
    <w:p w:rsidR="00482C55" w:rsidRPr="00D86554" w:rsidRDefault="00482C55" w:rsidP="00482C55">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Квалификация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Бакалавр</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sidRPr="00D86554">
        <w:rPr>
          <w:rFonts w:ascii="Times New Roman" w:eastAsia="Calibri" w:hAnsi="Times New Roman" w:cs="Times New Roman"/>
          <w:sz w:val="24"/>
          <w:szCs w:val="24"/>
        </w:rPr>
        <w:t>Форма обучения</w:t>
      </w:r>
    </w:p>
    <w:p w:rsidR="00482C55" w:rsidRPr="00D86554" w:rsidRDefault="00D86554" w:rsidP="00482C55">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D86554">
        <w:rPr>
          <w:rFonts w:ascii="Times New Roman" w:eastAsia="Calibri" w:hAnsi="Times New Roman" w:cs="Times New Roman"/>
          <w:i/>
          <w:sz w:val="24"/>
          <w:szCs w:val="24"/>
          <w:u w:val="single"/>
        </w:rPr>
        <w:t>о</w:t>
      </w:r>
      <w:r w:rsidR="00482C55" w:rsidRPr="00D86554">
        <w:rPr>
          <w:rFonts w:ascii="Times New Roman" w:eastAsia="Calibri" w:hAnsi="Times New Roman" w:cs="Times New Roman"/>
          <w:i/>
          <w:sz w:val="24"/>
          <w:szCs w:val="24"/>
          <w:u w:val="single"/>
        </w:rPr>
        <w:t>чная</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both"/>
        <w:rPr>
          <w:rFonts w:ascii="Times New Roman" w:eastAsia="Calibri" w:hAnsi="Times New Roman" w:cs="Times New Roman"/>
          <w:sz w:val="24"/>
          <w:szCs w:val="24"/>
        </w:rPr>
      </w:pPr>
    </w:p>
    <w:p w:rsidR="00482C55" w:rsidRPr="00D86554" w:rsidRDefault="0033305E"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2022</w:t>
      </w: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482C55" w:rsidRPr="00D86554" w:rsidRDefault="00482C55" w:rsidP="00482C55">
      <w:pPr>
        <w:suppressAutoHyphens/>
        <w:spacing w:after="0" w:line="240" w:lineRule="auto"/>
        <w:jc w:val="both"/>
        <w:rPr>
          <w:rFonts w:ascii="Times New Roman" w:eastAsia="Calibri" w:hAnsi="Times New Roman" w:cs="Times New Roman"/>
          <w:sz w:val="24"/>
          <w:szCs w:val="24"/>
          <w:vertAlign w:val="superscript"/>
        </w:rPr>
      </w:pPr>
      <w:r w:rsidRPr="00D86554">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D86554">
        <w:rPr>
          <w:rFonts w:ascii="Times New Roman" w:eastAsia="Calibri" w:hAnsi="Times New Roman" w:cs="Times New Roman"/>
          <w:sz w:val="24"/>
          <w:szCs w:val="24"/>
        </w:rPr>
        <w:t xml:space="preserve">направлению подготовки </w:t>
      </w:r>
      <w:r w:rsidRPr="00D86554">
        <w:rPr>
          <w:rFonts w:ascii="Times New Roman" w:eastAsia="Calibri" w:hAnsi="Times New Roman" w:cs="Times New Roman"/>
          <w:i/>
          <w:sz w:val="24"/>
          <w:szCs w:val="24"/>
          <w:u w:val="single"/>
        </w:rPr>
        <w:t>40.03.01 Юриспруденция</w:t>
      </w:r>
      <w:r w:rsidRPr="00D86554">
        <w:rPr>
          <w:rFonts w:ascii="Times New Roman" w:eastAsia="Calibri" w:hAnsi="Times New Roman" w:cs="Times New Roman"/>
          <w:sz w:val="24"/>
          <w:szCs w:val="24"/>
          <w:lang w:val="x-none"/>
        </w:rPr>
        <w:t xml:space="preserve"> по дисциплине </w:t>
      </w:r>
      <w:r w:rsidRPr="00D86554">
        <w:rPr>
          <w:rFonts w:ascii="Times New Roman" w:eastAsia="Calibri" w:hAnsi="Times New Roman" w:cs="Times New Roman"/>
          <w:i/>
          <w:sz w:val="24"/>
          <w:szCs w:val="24"/>
        </w:rPr>
        <w:t>«Избирательное право и избирательный процесс»</w:t>
      </w:r>
    </w:p>
    <w:p w:rsidR="00482C55" w:rsidRPr="00D86554" w:rsidRDefault="00482C55" w:rsidP="00482C55">
      <w:pPr>
        <w:suppressAutoHyphens/>
        <w:spacing w:after="0" w:line="240" w:lineRule="auto"/>
        <w:ind w:firstLine="850"/>
        <w:jc w:val="both"/>
        <w:rPr>
          <w:rFonts w:ascii="Times New Roman" w:eastAsia="Calibri" w:hAnsi="Times New Roman" w:cs="Times New Roman"/>
          <w:sz w:val="24"/>
          <w:szCs w:val="24"/>
        </w:rPr>
      </w:pPr>
    </w:p>
    <w:p w:rsidR="00482C55" w:rsidRPr="00D86554" w:rsidRDefault="00482C55" w:rsidP="00A77725">
      <w:pPr>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8E6FA6">
        <w:rPr>
          <w:rFonts w:ascii="Times New Roman" w:eastAsia="Calibri" w:hAnsi="Times New Roman" w:cs="Times New Roman"/>
          <w:sz w:val="24"/>
          <w:szCs w:val="24"/>
          <w:u w:val="single"/>
        </w:rPr>
        <w:t>юриспруденции</w:t>
      </w:r>
    </w:p>
    <w:p w:rsidR="00482C55" w:rsidRPr="00D86554" w:rsidRDefault="00482C55" w:rsidP="00482C55">
      <w:pPr>
        <w:tabs>
          <w:tab w:val="left" w:pos="10432"/>
        </w:tabs>
        <w:suppressAutoHyphens/>
        <w:spacing w:after="0" w:line="240" w:lineRule="auto"/>
        <w:jc w:val="center"/>
        <w:rPr>
          <w:rFonts w:ascii="Times New Roman" w:eastAsia="Calibri" w:hAnsi="Times New Roman" w:cs="Times New Roman"/>
          <w:sz w:val="24"/>
          <w:szCs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u w:val="single"/>
        </w:rPr>
      </w:pPr>
      <w:r w:rsidRPr="00797612">
        <w:rPr>
          <w:rFonts w:ascii="Times New Roman" w:eastAsia="Calibri" w:hAnsi="Times New Roman" w:cs="Times New Roman"/>
          <w:sz w:val="24"/>
        </w:rPr>
        <w:t xml:space="preserve">протокол </w:t>
      </w:r>
      <w:r w:rsidRPr="00797612">
        <w:rPr>
          <w:rFonts w:ascii="Times New Roman" w:eastAsia="Calibri" w:hAnsi="Times New Roman" w:cs="Times New Roman"/>
          <w:sz w:val="24"/>
          <w:u w:val="single"/>
        </w:rPr>
        <w:t xml:space="preserve">№ 6 от </w:t>
      </w:r>
      <w:r w:rsidR="00603371">
        <w:rPr>
          <w:rFonts w:ascii="Times New Roman" w:eastAsia="Calibri" w:hAnsi="Times New Roman" w:cs="Times New Roman"/>
          <w:sz w:val="24"/>
          <w:u w:val="single"/>
        </w:rPr>
        <w:t>18.02</w:t>
      </w:r>
      <w:r w:rsidRPr="00797612">
        <w:rPr>
          <w:rFonts w:ascii="Times New Roman" w:eastAsia="Calibri" w:hAnsi="Times New Roman" w:cs="Times New Roman"/>
          <w:sz w:val="24"/>
          <w:u w:val="single"/>
        </w:rPr>
        <w:t>.20</w:t>
      </w:r>
      <w:r w:rsidR="00603371">
        <w:rPr>
          <w:rFonts w:ascii="Times New Roman" w:eastAsia="Calibri" w:hAnsi="Times New Roman" w:cs="Times New Roman"/>
          <w:sz w:val="24"/>
          <w:u w:val="single"/>
        </w:rPr>
        <w:t>2</w:t>
      </w:r>
      <w:r w:rsidR="0033305E">
        <w:rPr>
          <w:rFonts w:ascii="Times New Roman" w:eastAsia="Calibri" w:hAnsi="Times New Roman" w:cs="Times New Roman"/>
          <w:sz w:val="24"/>
          <w:u w:val="single"/>
        </w:rPr>
        <w:t>2</w:t>
      </w:r>
      <w:r w:rsidRPr="00797612">
        <w:rPr>
          <w:rFonts w:ascii="Times New Roman" w:eastAsia="Calibri" w:hAnsi="Times New Roman" w:cs="Times New Roman"/>
          <w:sz w:val="24"/>
          <w:u w:val="single"/>
        </w:rPr>
        <w:t xml:space="preserve"> г.</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sz w:val="24"/>
        </w:rPr>
      </w:pP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sz w:val="24"/>
        </w:rPr>
        <w:t>Декан факультета экономики и права</w:t>
      </w:r>
      <w:r w:rsidRPr="00797612">
        <w:rPr>
          <w:rFonts w:ascii="Times New Roman" w:eastAsia="Calibri" w:hAnsi="Times New Roman" w:cs="Times New Roman"/>
          <w:sz w:val="24"/>
          <w:u w:val="single"/>
        </w:rPr>
        <w:t xml:space="preserve">                                     Григорьева О.Н.           </w:t>
      </w:r>
      <w:r w:rsidRPr="00797612">
        <w:rPr>
          <w:rFonts w:ascii="Times New Roman" w:eastAsia="Calibri" w:hAnsi="Times New Roman" w:cs="Times New Roman"/>
          <w:sz w:val="24"/>
          <w:u w:val="single"/>
        </w:rPr>
        <w:tab/>
      </w:r>
      <w:r w:rsidRPr="00797612">
        <w:rPr>
          <w:rFonts w:ascii="Times New Roman" w:eastAsia="Calibri" w:hAnsi="Times New Roman" w:cs="Times New Roman"/>
          <w:i/>
          <w:sz w:val="24"/>
          <w:vertAlign w:val="superscript"/>
        </w:rPr>
        <w:t xml:space="preserve">     </w:t>
      </w:r>
    </w:p>
    <w:p w:rsidR="00797612" w:rsidRPr="00797612" w:rsidRDefault="00797612" w:rsidP="00797612">
      <w:pPr>
        <w:tabs>
          <w:tab w:val="left" w:pos="10432"/>
        </w:tabs>
        <w:suppressAutoHyphens/>
        <w:spacing w:after="0" w:line="240" w:lineRule="auto"/>
        <w:jc w:val="both"/>
        <w:rPr>
          <w:rFonts w:ascii="Times New Roman" w:eastAsia="Calibri" w:hAnsi="Times New Roman" w:cs="Times New Roman"/>
          <w:i/>
          <w:sz w:val="24"/>
          <w:vertAlign w:val="superscript"/>
        </w:rPr>
      </w:pPr>
      <w:r w:rsidRPr="00797612">
        <w:rPr>
          <w:rFonts w:ascii="Times New Roman" w:eastAsia="Calibri" w:hAnsi="Times New Roman" w:cs="Times New Roman"/>
          <w:i/>
          <w:sz w:val="24"/>
          <w:vertAlign w:val="superscript"/>
        </w:rPr>
        <w:t xml:space="preserve">                                                                                                             подпись                        расшифровка подписи</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p>
    <w:p w:rsidR="00482C55" w:rsidRPr="00D86554" w:rsidRDefault="00482C55" w:rsidP="00482C55">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482C55" w:rsidRPr="00D86554" w:rsidRDefault="00482C55" w:rsidP="00482C55">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D86554">
        <w:rPr>
          <w:rFonts w:ascii="Times New Roman" w:eastAsia="Calibri" w:hAnsi="Times New Roman" w:cs="Times New Roman"/>
          <w:i/>
          <w:sz w:val="24"/>
          <w:szCs w:val="24"/>
        </w:rPr>
        <w:t>Исполнители:</w:t>
      </w:r>
    </w:p>
    <w:p w:rsidR="00482C55" w:rsidRPr="00D86554" w:rsidRDefault="00482C55" w:rsidP="00482C55">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D86554">
        <w:rPr>
          <w:rFonts w:ascii="Times New Roman" w:eastAsia="Calibri" w:hAnsi="Times New Roman" w:cs="Times New Roman"/>
          <w:sz w:val="24"/>
          <w:szCs w:val="24"/>
          <w:u w:val="single"/>
        </w:rPr>
        <w:t>Старший преподаватель                               Баскакова Н.П.</w:t>
      </w:r>
      <w:r w:rsidRPr="00D86554">
        <w:rPr>
          <w:rFonts w:ascii="Times New Roman" w:eastAsia="Calibri" w:hAnsi="Times New Roman" w:cs="Times New Roman"/>
          <w:sz w:val="24"/>
          <w:szCs w:val="24"/>
        </w:rPr>
        <w:t>____________________________</w:t>
      </w:r>
    </w:p>
    <w:p w:rsidR="00482C55" w:rsidRPr="00D86554" w:rsidRDefault="00482C55" w:rsidP="00482C55">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D86554">
        <w:rPr>
          <w:rFonts w:ascii="Times New Roman" w:eastAsia="Calibri" w:hAnsi="Times New Roman" w:cs="Times New Roman"/>
          <w:i/>
          <w:sz w:val="24"/>
          <w:szCs w:val="24"/>
          <w:vertAlign w:val="superscript"/>
        </w:rPr>
        <w:t xml:space="preserve">           должность                                         подпись                        расшифровка подписи</w:t>
      </w:r>
    </w:p>
    <w:p w:rsidR="00482C55" w:rsidRPr="00D86554" w:rsidRDefault="00482C55" w:rsidP="00482C55">
      <w:pPr>
        <w:tabs>
          <w:tab w:val="left" w:pos="10432"/>
        </w:tabs>
        <w:suppressAutoHyphens/>
        <w:spacing w:after="0" w:line="240" w:lineRule="auto"/>
        <w:rPr>
          <w:rFonts w:ascii="Times New Roman" w:eastAsia="Calibri" w:hAnsi="Times New Roman" w:cs="Times New Roman"/>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Default="00482C55" w:rsidP="00482C55">
      <w:pPr>
        <w:spacing w:after="200" w:line="276" w:lineRule="auto"/>
        <w:rPr>
          <w:rFonts w:ascii="Times New Roman" w:eastAsia="Calibri" w:hAnsi="Times New Roman" w:cs="Times New Roman"/>
          <w:b/>
          <w:color w:val="FF0000"/>
          <w:sz w:val="24"/>
          <w:szCs w:val="24"/>
        </w:rPr>
      </w:pPr>
    </w:p>
    <w:p w:rsidR="008E6FA6" w:rsidRPr="00D86554" w:rsidRDefault="008E6FA6"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spacing w:after="200" w:line="276" w:lineRule="auto"/>
        <w:rPr>
          <w:rFonts w:ascii="Times New Roman" w:eastAsia="Calibri" w:hAnsi="Times New Roman" w:cs="Times New Roman"/>
          <w:b/>
          <w:color w:val="FF0000"/>
          <w:sz w:val="24"/>
          <w:szCs w:val="24"/>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lastRenderedPageBreak/>
        <w:t>Раздел 1</w:t>
      </w: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482C55" w:rsidRPr="00D86554" w:rsidRDefault="00482C55" w:rsidP="00482C55">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lang w:eastAsia="ru-RU"/>
        </w:rPr>
        <w:t xml:space="preserve">1 </w:t>
      </w:r>
      <w:r w:rsidRPr="00D86554">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313C2F" w:rsidRDefault="00313C2F" w:rsidP="00313C2F">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78"/>
        <w:gridCol w:w="2409"/>
        <w:gridCol w:w="3544"/>
        <w:gridCol w:w="1559"/>
      </w:tblGrid>
      <w:tr w:rsidR="00603371" w:rsidRPr="00603371" w:rsidTr="00603371">
        <w:trPr>
          <w:tblHeader/>
        </w:trPr>
        <w:tc>
          <w:tcPr>
            <w:tcW w:w="2178"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формируемых компетенций</w:t>
            </w:r>
          </w:p>
        </w:tc>
        <w:tc>
          <w:tcPr>
            <w:tcW w:w="2409"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Код и наименование индикатора достижения компетенции</w:t>
            </w:r>
          </w:p>
        </w:tc>
        <w:tc>
          <w:tcPr>
            <w:tcW w:w="3544" w:type="dxa"/>
            <w:shd w:val="clear" w:color="auto" w:fill="auto"/>
            <w:vAlign w:val="center"/>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1559" w:type="dxa"/>
          </w:tcPr>
          <w:p w:rsidR="00603371" w:rsidRPr="00603371" w:rsidRDefault="00603371" w:rsidP="00603371">
            <w:pPr>
              <w:suppressAutoHyphens/>
              <w:spacing w:after="0" w:line="240" w:lineRule="auto"/>
              <w:jc w:val="center"/>
              <w:rPr>
                <w:rFonts w:ascii="Times New Roman" w:eastAsia="Calibri" w:hAnsi="Times New Roman" w:cs="Times New Roman"/>
                <w:sz w:val="24"/>
              </w:rPr>
            </w:pPr>
            <w:r w:rsidRPr="00603371">
              <w:rPr>
                <w:rFonts w:ascii="Times New Roman" w:eastAsia="Calibri" w:hAnsi="Times New Roman" w:cs="Times New Roman"/>
                <w:sz w:val="24"/>
              </w:rPr>
              <w:t>Виды оценочных средств по уровню сложности/шифр раздела в данном документе</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 Способен давать квалифицированные юридические заключения и консультации в конкретных видах юридической деятельности</w:t>
            </w: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ПК*-8-В-1 Выделяет юридически значимые обстоятельства, анализирует нормы права и практику правоприменения</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ПК*-8-В-2 Анализирует правовые нормы и правильно применяет положения действующего законодательства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ПК*-8-В-3 Обладает навыками консультирования и работы с обращениями и заявлениями граждан</w:t>
            </w: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Знать: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основы избирательного законодательства;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принципы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виды избирательных систем, их применение в Российской Федерации;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правового статуса субъектов избирательных правоотношений;</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особенности и содержание основных и дополнительных (факультативных) стадий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сущность информационного обеспечения и финансирования выборов;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порядок рассмотрения избирательных споров; </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порядок привлечения к юридической ответственности за нарушения избирательного законодательства</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Уметь: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анализировать нормы избирательного права и практику правоприменения на различных стадиях избирательного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обосновывать и принимать в пределах должностных обязанностей решения по вопросам, касающихся различных аспектов избирательного права и процесса;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xml:space="preserve">- консультировать различных участников избирательных </w:t>
            </w:r>
            <w:r w:rsidRPr="00603371">
              <w:rPr>
                <w:rFonts w:ascii="Times New Roman" w:eastAsia="Calibri" w:hAnsi="Times New Roman" w:cs="Times New Roman"/>
                <w:sz w:val="24"/>
              </w:rPr>
              <w:lastRenderedPageBreak/>
              <w:t>правоотношений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603371" w:rsidRPr="00382A75" w:rsidRDefault="00603371" w:rsidP="00603371">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sidRPr="00B065CF">
              <w:rPr>
                <w:rFonts w:ascii="Times New Roman" w:eastAsia="Times New Roman" w:hAnsi="Times New Roman" w:cs="Times New Roman"/>
                <w:sz w:val="24"/>
                <w:szCs w:val="24"/>
                <w:lang w:eastAsia="ru-RU"/>
              </w:rPr>
              <w:t>Практические задания (схемы, таблицы)</w:t>
            </w:r>
            <w:r>
              <w:rPr>
                <w:rFonts w:ascii="Times New Roman" w:eastAsia="Times New Roman" w:hAnsi="Times New Roman" w:cs="Times New Roman"/>
                <w:sz w:val="24"/>
                <w:szCs w:val="24"/>
                <w:lang w:eastAsia="ru-RU"/>
              </w:rPr>
              <w:t xml:space="preserve"> / В.2</w:t>
            </w:r>
          </w:p>
          <w:p w:rsidR="00603371" w:rsidRPr="00603371" w:rsidRDefault="00603371" w:rsidP="00603371">
            <w:pPr>
              <w:suppressAutoHyphens/>
              <w:spacing w:after="0" w:line="240" w:lineRule="auto"/>
              <w:rPr>
                <w:rFonts w:ascii="Times New Roman" w:eastAsia="Calibri" w:hAnsi="Times New Roman" w:cs="Times New Roman"/>
                <w:b/>
                <w:sz w:val="24"/>
                <w:u w:val="single"/>
              </w:rPr>
            </w:pPr>
          </w:p>
        </w:tc>
      </w:tr>
      <w:tr w:rsidR="00603371" w:rsidRPr="00603371" w:rsidTr="00603371">
        <w:tc>
          <w:tcPr>
            <w:tcW w:w="2178"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2409"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p>
        </w:tc>
        <w:tc>
          <w:tcPr>
            <w:tcW w:w="3544" w:type="dxa"/>
            <w:shd w:val="clear" w:color="auto" w:fill="auto"/>
          </w:tcPr>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b/>
                <w:sz w:val="24"/>
                <w:u w:val="single"/>
              </w:rPr>
              <w:t>Владеть:</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анализа норм избирательного права;</w:t>
            </w:r>
          </w:p>
          <w:p w:rsidR="00603371" w:rsidRPr="00603371" w:rsidRDefault="00603371" w:rsidP="00603371">
            <w:pPr>
              <w:suppressAutoHyphens/>
              <w:spacing w:after="0" w:line="240" w:lineRule="auto"/>
              <w:rPr>
                <w:rFonts w:ascii="Times New Roman" w:eastAsia="Calibri" w:hAnsi="Times New Roman" w:cs="Times New Roman"/>
                <w:sz w:val="24"/>
              </w:rPr>
            </w:pPr>
            <w:r w:rsidRPr="00603371">
              <w:rPr>
                <w:rFonts w:ascii="Times New Roman" w:eastAsia="Calibri" w:hAnsi="Times New Roman" w:cs="Times New Roman"/>
                <w:sz w:val="24"/>
              </w:rPr>
              <w:t>- навыками применения норм избирательного права в сфере отношений по организации и проведению выборов в органы государственной власти и местного самоуправления;</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sidRPr="00603371">
              <w:rPr>
                <w:rFonts w:ascii="Times New Roman" w:eastAsia="Calibri" w:hAnsi="Times New Roman" w:cs="Times New Roman"/>
                <w:sz w:val="24"/>
              </w:rPr>
              <w:t>- навыками консультирования участников избирательных правоотношений и работы с обращениями граждан по вопросам, связанных с организацией и проведением выборов в Российской Федерации</w:t>
            </w:r>
          </w:p>
        </w:tc>
        <w:tc>
          <w:tcPr>
            <w:tcW w:w="1559" w:type="dxa"/>
          </w:tcPr>
          <w:p w:rsidR="00603371" w:rsidRPr="00ED764A" w:rsidRDefault="00603371" w:rsidP="00603371">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603371" w:rsidRPr="00603371" w:rsidRDefault="00603371" w:rsidP="00603371">
            <w:pPr>
              <w:suppressAutoHyphens/>
              <w:spacing w:after="0" w:line="240" w:lineRule="auto"/>
              <w:rPr>
                <w:rFonts w:ascii="Times New Roman" w:eastAsia="Calibri" w:hAnsi="Times New Roman" w:cs="Times New Roman"/>
                <w:b/>
                <w:sz w:val="24"/>
                <w:u w:val="single"/>
              </w:rPr>
            </w:pPr>
            <w:r>
              <w:rPr>
                <w:rFonts w:ascii="Times New Roman" w:eastAsia="Calibri" w:hAnsi="Times New Roman" w:cs="Times New Roman"/>
                <w:sz w:val="24"/>
                <w:szCs w:val="24"/>
              </w:rPr>
              <w:t>Д</w:t>
            </w:r>
            <w:r w:rsidRPr="00D86554">
              <w:rPr>
                <w:rFonts w:ascii="Times New Roman" w:eastAsia="Calibri" w:hAnsi="Times New Roman" w:cs="Times New Roman"/>
                <w:sz w:val="24"/>
                <w:szCs w:val="24"/>
              </w:rPr>
              <w:t>еловая игра</w:t>
            </w:r>
            <w:r>
              <w:rPr>
                <w:rFonts w:ascii="Times New Roman" w:eastAsia="Calibri" w:hAnsi="Times New Roman" w:cs="Times New Roman"/>
                <w:sz w:val="24"/>
                <w:szCs w:val="24"/>
              </w:rPr>
              <w:t xml:space="preserve"> / С.1</w:t>
            </w:r>
          </w:p>
        </w:tc>
      </w:tr>
    </w:tbl>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603371" w:rsidRDefault="00603371" w:rsidP="00313C2F">
      <w:pPr>
        <w:suppressAutoHyphens/>
        <w:spacing w:after="0" w:line="240" w:lineRule="auto"/>
        <w:ind w:firstLine="709"/>
        <w:jc w:val="both"/>
        <w:rPr>
          <w:rFonts w:ascii="Times New Roman" w:eastAsia="Calibri" w:hAnsi="Times New Roman" w:cs="Times New Roman"/>
          <w:sz w:val="24"/>
          <w:szCs w:val="24"/>
        </w:rPr>
      </w:pPr>
    </w:p>
    <w:p w:rsidR="00482C55" w:rsidRDefault="00482C55"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Default="00603371" w:rsidP="00A13401">
      <w:pPr>
        <w:spacing w:after="0" w:line="240" w:lineRule="auto"/>
        <w:jc w:val="both"/>
        <w:rPr>
          <w:rFonts w:ascii="Times New Roman" w:hAnsi="Times New Roman" w:cs="Times New Roman"/>
          <w:sz w:val="24"/>
          <w:szCs w:val="24"/>
        </w:rPr>
      </w:pPr>
    </w:p>
    <w:p w:rsidR="00603371" w:rsidRPr="00D86554" w:rsidRDefault="00603371"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482C55" w:rsidRPr="00D86554" w:rsidRDefault="00482C55" w:rsidP="00A13401">
      <w:pPr>
        <w:spacing w:after="0" w:line="240" w:lineRule="auto"/>
        <w:jc w:val="both"/>
        <w:rPr>
          <w:rFonts w:ascii="Times New Roman" w:hAnsi="Times New Roman" w:cs="Times New Roman"/>
          <w:sz w:val="24"/>
          <w:szCs w:val="24"/>
        </w:rPr>
      </w:pPr>
    </w:p>
    <w:p w:rsidR="007F4BB0" w:rsidRPr="00D86554" w:rsidRDefault="00482C55" w:rsidP="00B065CF">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lastRenderedPageBreak/>
        <w:t xml:space="preserve">Раздел 2 </w:t>
      </w:r>
      <w:r w:rsidR="0033305E" w:rsidRPr="0033305E">
        <w:rPr>
          <w:rFonts w:ascii="Times New Roman" w:eastAsia="Times New Roman" w:hAnsi="Times New Roman" w:cs="Times New Roman"/>
          <w:b/>
          <w:sz w:val="24"/>
          <w:szCs w:val="24"/>
        </w:rPr>
        <w:t>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Start w:id="0" w:name="_GoBack"/>
      <w:bookmarkEnd w:id="0"/>
    </w:p>
    <w:p w:rsidR="007F4BB0" w:rsidRPr="00D86554" w:rsidRDefault="007F4BB0" w:rsidP="007F3AEB">
      <w:pPr>
        <w:spacing w:after="0" w:line="240" w:lineRule="auto"/>
        <w:jc w:val="center"/>
        <w:rPr>
          <w:rFonts w:ascii="Times New Roman" w:eastAsia="Times New Roman" w:hAnsi="Times New Roman" w:cs="Times New Roman"/>
          <w:b/>
          <w:sz w:val="24"/>
          <w:szCs w:val="24"/>
        </w:rPr>
      </w:pPr>
    </w:p>
    <w:p w:rsidR="007F4BB0" w:rsidRPr="00D86554" w:rsidRDefault="007F4BB0" w:rsidP="007F3AEB">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Блок А</w:t>
      </w:r>
    </w:p>
    <w:p w:rsidR="007F4BB0" w:rsidRPr="00D86554" w:rsidRDefault="007F4BB0" w:rsidP="007F3AEB">
      <w:pPr>
        <w:spacing w:after="0" w:line="240" w:lineRule="auto"/>
        <w:ind w:firstLine="709"/>
        <w:jc w:val="center"/>
        <w:rPr>
          <w:rFonts w:ascii="Times New Roman" w:eastAsia="Times New Roman" w:hAnsi="Times New Roman" w:cs="Times New Roman"/>
          <w:b/>
          <w:sz w:val="24"/>
          <w:szCs w:val="24"/>
          <w:highlight w:val="yellow"/>
        </w:rPr>
      </w:pPr>
    </w:p>
    <w:p w:rsidR="00313C2F" w:rsidRDefault="00B065CF" w:rsidP="004E496D">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D54CE9" w:rsidRDefault="00D54CE9" w:rsidP="004E496D">
      <w:pPr>
        <w:spacing w:after="0" w:line="240" w:lineRule="auto"/>
        <w:ind w:firstLine="709"/>
        <w:jc w:val="both"/>
        <w:rPr>
          <w:rFonts w:ascii="Times New Roman" w:eastAsia="Times New Roman" w:hAnsi="Times New Roman" w:cs="Times New Roman"/>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1 Общие положения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  За гражданином сохраняется активное избирательное право в случаях:</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признания судом недееспособным;</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содержания в местах лишения свободы по приговору суда;</w:t>
      </w:r>
    </w:p>
    <w:p w:rsidR="00484661" w:rsidRPr="00484661" w:rsidRDefault="00484661" w:rsidP="00484661">
      <w:pPr>
        <w:numPr>
          <w:ilvl w:val="0"/>
          <w:numId w:val="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нахождения в следственном изоляторе в качестве подозреваемого.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  Высшим непосредственным выражением власти народа являются: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и свободные выборы;</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и собрания;</w:t>
      </w:r>
    </w:p>
    <w:p w:rsidR="00484661" w:rsidRPr="00484661" w:rsidRDefault="00484661" w:rsidP="00484661">
      <w:pPr>
        <w:numPr>
          <w:ilvl w:val="0"/>
          <w:numId w:val="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референдум, свободные выборы, митинги и собрания.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1.3 Граждане Российской Федерации участвуют в управлении делами государства:</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непосредственно и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через своих представителей;</w:t>
      </w:r>
    </w:p>
    <w:p w:rsidR="00484661" w:rsidRPr="00484661" w:rsidRDefault="00484661" w:rsidP="00484661">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участвуют.</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1.4.</w:t>
      </w:r>
      <w:r w:rsidRPr="00484661">
        <w:rPr>
          <w:rFonts w:ascii="Times New Roman" w:eastAsia="Calibri" w:hAnsi="Times New Roman" w:cs="Times New Roman"/>
          <w:sz w:val="24"/>
          <w:szCs w:val="24"/>
        </w:rPr>
        <w:tab/>
        <w:t>В какой статье Конституции РФ закрепляются принципы избирательного права? (укажите верный ответ)</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81;</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97;</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96;</w:t>
      </w:r>
    </w:p>
    <w:p w:rsidR="00484661" w:rsidRPr="00484661" w:rsidRDefault="00484661" w:rsidP="00484661">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w:t>
      </w:r>
      <w:r w:rsidRPr="00484661">
        <w:rPr>
          <w:rFonts w:ascii="Times New Roman" w:eastAsia="Calibri" w:hAnsi="Times New Roman" w:cs="Times New Roman"/>
          <w:sz w:val="24"/>
          <w:szCs w:val="24"/>
        </w:rPr>
        <w:tab/>
        <w:t>Какими федеральными правовыми актами регулируется проведение федеральных выборов? (укажите неверный ответ)</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Конституция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Президента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выборах депутатов ГД РФ»;</w:t>
      </w:r>
    </w:p>
    <w:p w:rsidR="00484661" w:rsidRPr="00484661" w:rsidRDefault="00484661" w:rsidP="00484661">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ФЗ «О формировании Совета Федерации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1.6.</w:t>
      </w:r>
      <w:r w:rsidRPr="00484661">
        <w:rPr>
          <w:rFonts w:ascii="Times New Roman" w:eastAsia="Calibri" w:hAnsi="Times New Roman" w:cs="Times New Roman"/>
          <w:sz w:val="24"/>
          <w:szCs w:val="24"/>
        </w:rPr>
        <w:tab/>
        <w:t>Какие подзаконные нормативные правовые акты используются в регулировании выборов? (укажите неверный ответ)</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Указы Президента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территориальных избирательных комиссий;</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Правительства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постановления ЦИК РФ и избирательных комиссий субъектов РФ;</w:t>
      </w:r>
    </w:p>
    <w:p w:rsidR="00484661" w:rsidRPr="00484661" w:rsidRDefault="00484661" w:rsidP="00484661">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акты высших должностных лиц органов исполнительной власти субъектов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w:t>
      </w:r>
      <w:r w:rsidRPr="00484661">
        <w:rPr>
          <w:rFonts w:ascii="Times New Roman" w:eastAsia="Calibri" w:hAnsi="Times New Roman" w:cs="Times New Roman"/>
          <w:sz w:val="24"/>
          <w:szCs w:val="24"/>
        </w:rPr>
        <w:tab/>
        <w:t>Если федеральные выборы не назначены в установленный срок органом, который это должен по закону сделать, то они будут назначены следующим органом (укажите верный ответ):</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Конституционным Судом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РФ;</w:t>
      </w:r>
    </w:p>
    <w:p w:rsidR="00484661" w:rsidRPr="00484661" w:rsidRDefault="00484661" w:rsidP="00484661">
      <w:pPr>
        <w:numPr>
          <w:ilvl w:val="0"/>
          <w:numId w:val="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Верховным Судом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w:t>
      </w:r>
      <w:r w:rsidRPr="00484661">
        <w:rPr>
          <w:rFonts w:ascii="Times New Roman" w:eastAsia="Calibri" w:hAnsi="Times New Roman" w:cs="Times New Roman"/>
          <w:sz w:val="24"/>
          <w:szCs w:val="24"/>
        </w:rPr>
        <w:tab/>
        <w:t>Принципами организации выборов являются (укажите неверный ответ):</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проведение выборов избирательными комиссиями;</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принцип прямых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территориальный принцип;</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гласность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1.10.</w:t>
      </w:r>
      <w:r w:rsidRPr="00484661">
        <w:rPr>
          <w:rFonts w:ascii="Times New Roman" w:eastAsia="Calibri" w:hAnsi="Times New Roman" w:cs="Times New Roman"/>
          <w:sz w:val="24"/>
          <w:szCs w:val="24"/>
        </w:rPr>
        <w:tab/>
        <w:t>Избиратель – это: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физическое лицо, проживающее на территории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лицо, имеющее иностранное гражданство;</w:t>
      </w:r>
    </w:p>
    <w:p w:rsidR="00484661" w:rsidRPr="00484661" w:rsidRDefault="00484661" w:rsidP="00484661">
      <w:pPr>
        <w:numPr>
          <w:ilvl w:val="0"/>
          <w:numId w:val="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гражданин РФ, обладающей активным избирательным правом.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1.11.</w:t>
      </w:r>
      <w:r w:rsidRPr="00484661">
        <w:rPr>
          <w:rFonts w:ascii="Times New Roman" w:eastAsia="Calibri" w:hAnsi="Times New Roman" w:cs="Times New Roman"/>
          <w:sz w:val="24"/>
          <w:szCs w:val="24"/>
        </w:rPr>
        <w:tab/>
        <w:t>Что означает субъективное избирательное право граждан РФ? (укажите верный ответ)</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быть избранным;</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избирать и быть избранным, участвовать в референдуме;</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наблюдать за ходом голосования;</w:t>
      </w:r>
    </w:p>
    <w:p w:rsidR="00484661" w:rsidRPr="00484661" w:rsidRDefault="00484661" w:rsidP="00484661">
      <w:pPr>
        <w:numPr>
          <w:ilvl w:val="0"/>
          <w:numId w:val="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 участвовать в работе избирательных комиссий.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1.12.</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«Это система правовых норм, регламентирующая периоды выборов депутатов законодательных (представительных) органов и выборов должностных лиц государства и местного самоуправления»? (укажите верный ответ)</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объективное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пассивное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активное избирательное право;</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правонарушения;</w:t>
      </w:r>
    </w:p>
    <w:p w:rsidR="00484661" w:rsidRPr="00484661" w:rsidRDefault="00484661" w:rsidP="00484661">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деликты.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1.13.</w:t>
      </w:r>
      <w:r w:rsidRPr="00484661">
        <w:rPr>
          <w:rFonts w:ascii="Times New Roman" w:eastAsia="Calibri" w:hAnsi="Times New Roman" w:cs="Times New Roman"/>
          <w:sz w:val="24"/>
          <w:szCs w:val="24"/>
        </w:rPr>
        <w:tab/>
        <w:t>Какому понятию соответствует следующее определение: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совокупность общественных отношений, возникающих в процессе реализации политического права граждан избирать и быть избранными и урегулированных нормами права»? (укажите верный ответ)</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узком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избирательный процесс;</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система в широком смысле;</w:t>
      </w:r>
    </w:p>
    <w:p w:rsidR="00484661" w:rsidRPr="00484661" w:rsidRDefault="00484661" w:rsidP="00484661">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субъективное избирательное право.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1.14.</w:t>
      </w:r>
      <w:r w:rsidRPr="00484661">
        <w:rPr>
          <w:rFonts w:ascii="Times New Roman" w:eastAsia="Calibri" w:hAnsi="Times New Roman" w:cs="Times New Roman"/>
          <w:sz w:val="24"/>
          <w:szCs w:val="24"/>
        </w:rPr>
        <w:tab/>
        <w:t>Конституционными принципами избирательного права являются: (укажите неверный ответ)</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всеобщее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равное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альтернативность выборов;</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прямое избирательное право;</w:t>
      </w:r>
    </w:p>
    <w:p w:rsidR="00484661" w:rsidRPr="00484661" w:rsidRDefault="00484661" w:rsidP="00484661">
      <w:pPr>
        <w:numPr>
          <w:ilvl w:val="0"/>
          <w:numId w:val="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тайное голосование.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1.15.</w:t>
      </w:r>
      <w:r w:rsidRPr="00484661">
        <w:rPr>
          <w:rFonts w:ascii="Times New Roman" w:eastAsia="Calibri" w:hAnsi="Times New Roman" w:cs="Times New Roman"/>
          <w:sz w:val="24"/>
          <w:szCs w:val="24"/>
        </w:rPr>
        <w:tab/>
        <w:t>В избирательном законодательстве закрепляются гарантии свободы выборов: (укажите неверный ответ)</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процессуальные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материальные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организационные гарантии;</w:t>
      </w:r>
    </w:p>
    <w:p w:rsidR="00484661" w:rsidRPr="00484661" w:rsidRDefault="00484661" w:rsidP="00484661">
      <w:pPr>
        <w:numPr>
          <w:ilvl w:val="0"/>
          <w:numId w:val="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правовые гарантии.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1.16.</w:t>
      </w:r>
      <w:r w:rsidRPr="00484661">
        <w:rPr>
          <w:rFonts w:ascii="Times New Roman" w:eastAsia="Calibri" w:hAnsi="Times New Roman" w:cs="Times New Roman"/>
          <w:sz w:val="24"/>
          <w:szCs w:val="24"/>
        </w:rPr>
        <w:tab/>
        <w:t>Избирательного права (активного и пассивного) в РФ лишены:</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находящиеся в местах лишения свободы по приговору суда;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признанные судом недееспособными;</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иностранные граждане;</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без гражданства;</w:t>
      </w:r>
    </w:p>
    <w:p w:rsidR="00484661" w:rsidRPr="00484661" w:rsidRDefault="00484661" w:rsidP="00484661">
      <w:pPr>
        <w:numPr>
          <w:ilvl w:val="0"/>
          <w:numId w:val="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 с двойным гражданством.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1.17. Государственная автоматизированная система Российской Федерации «Выборы» (далее – ГАС «Выборы») это:</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оргтехники, обслуживающей выборы любого уровня и референдумы;</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единая электронно-вычислительная машина со специальным программным обеспечением и разветвленной сетью компьютеров по всей стране для организации избирательного процесса;</w:t>
      </w:r>
    </w:p>
    <w:p w:rsidR="00484661" w:rsidRPr="00484661" w:rsidRDefault="00484661" w:rsidP="00484661">
      <w:pPr>
        <w:numPr>
          <w:ilvl w:val="0"/>
          <w:numId w:val="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автоматизированная информационная система, реализующая информационные процессы при подготовке и проведении выборов и референдума.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1.18. Правоотношения, возникающие при использовании ГАС «Выборы», регулируются нормами:</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законов, применяемых при назначении соответствующих выборов;</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10 января 2003 № 20-ФЗ «О государственной автоматизированной системе Российской Федерации «Выборы»;</w:t>
      </w:r>
    </w:p>
    <w:p w:rsidR="00484661" w:rsidRPr="00484661" w:rsidRDefault="00484661" w:rsidP="00484661">
      <w:pPr>
        <w:numPr>
          <w:ilvl w:val="0"/>
          <w:numId w:val="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 как основного закона о выборах, содержащего бланкетные нормы о применении ГАС «Выборы».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1.19.  ГАС «Выборы» оснащены:</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лицензионного общего и сертифицированного специального программного обеспечения (СПО), программно-техническими средствами безопасности информации, имеющих общую операционную среду и единую систему управления базами данных;</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базовым комплектом общего программного обеспечения на защищенном варианте Windows Messenger;</w:t>
      </w:r>
    </w:p>
    <w:p w:rsidR="00484661" w:rsidRPr="00484661" w:rsidRDefault="00484661" w:rsidP="00484661">
      <w:pPr>
        <w:numPr>
          <w:ilvl w:val="0"/>
          <w:numId w:val="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СПО, полученным по защищенным каналам из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1.20. Подсистема автоматизации избирательных процессов ГАС «Выборы» (ПАИП) предназначена для:</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использования технических средств подсчета голосов избирателей;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комплексной автоматизации функций избирательных комиссий;</w:t>
      </w:r>
    </w:p>
    <w:p w:rsidR="00484661" w:rsidRPr="00484661" w:rsidRDefault="00484661" w:rsidP="00484661">
      <w:pPr>
        <w:numPr>
          <w:ilvl w:val="0"/>
          <w:numId w:val="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данная подсистема не имеет отношения к ГАС «Выборы» и  является научной разработкой ФЦИ при ЦИК России в соответствии с Концепцией развития ГАС «Выборы 2008-2012 годы.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1.21. Подсистема Регистр избирателей, участников референдума (ПРИУР) реализует функции: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обработки данных, поступающих из единого центра учета населения при Правительстве Российской Федерации;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обработки списков избирателей при голосовании;</w:t>
      </w:r>
    </w:p>
    <w:p w:rsidR="00484661" w:rsidRPr="00484661" w:rsidRDefault="00484661" w:rsidP="00484661">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ввода в базу данных сведений об избирателях, обработку повторяющихся записей, мониторинга базы данных, определения границ избирательных участков, формирования списков избирателей, проверки подписных листов.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1.22. Информационный центр избирательной комиссии субъекта Российской Федерации является:</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вертикально интегрированным в Федеральный информационный центр при ЦИК России;</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структурным подразделением аппарата этой комиссии и осуществляет эксплуатацию и развитие фрагмента ГАС «Выборы»;</w:t>
      </w:r>
    </w:p>
    <w:p w:rsidR="00484661" w:rsidRPr="00484661" w:rsidRDefault="00484661" w:rsidP="00484661">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учреждением, с которым заключается договор на техническое обслуживание КСА территориальных избирательных комиссий в период подготовки и проведения выборов и референдумов.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1.23.  Информационные ресурсы ГАС «Выборы», содержащие персональные данные об избирателях, независимо от уровня и способа их формирования являются:</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федеральными информационными ресурсами;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информационными ресурсами соответствующей избирательной комиссии и их использование устанавливается решением данной комиссии;</w:t>
      </w:r>
    </w:p>
    <w:p w:rsidR="00484661" w:rsidRPr="00484661" w:rsidRDefault="00484661" w:rsidP="00484661">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базой персональных данных, доступной к использованию в период избирательной компанией в соответствии с принципами открытости и гласности избирательного процесса.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1.24. Право доступа к информационным ресурсам ГАС «Выборы», содержащих персональные данные, имеют:</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члены избирательных комиссий всех уровней, работники информационных центров данных комиссий, если такая информация им необходима для выполнения своих должностных обязанностей;</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запрашивающие персональные данные о себе;</w:t>
      </w:r>
    </w:p>
    <w:p w:rsidR="00484661" w:rsidRPr="00484661" w:rsidRDefault="00484661" w:rsidP="00484661">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1.25. Основными мерами защиты информации ГАС «Выборы» являются:</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сертификация ГАС «Выборы», а также средств её защиты в порядке, установленном федеральным законом;</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комплекс организационно-технических мероприятий в соответствии с установленным порядком хранения информации, комиссией организующей выборы и референдумы;</w:t>
      </w:r>
    </w:p>
    <w:p w:rsidR="00484661" w:rsidRPr="00484661" w:rsidRDefault="00484661" w:rsidP="00484661">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защита информации при её передаче по сетям связи.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1.26 Регистрацию избирателей осуществляют:</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МО;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глава субъекта РФ; </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командиры воинских частей;</w:t>
      </w:r>
    </w:p>
    <w:p w:rsidR="00484661" w:rsidRPr="00484661" w:rsidRDefault="00484661" w:rsidP="00484661">
      <w:pPr>
        <w:numPr>
          <w:ilvl w:val="0"/>
          <w:numId w:val="3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1.27</w:t>
      </w:r>
      <w:r w:rsidRPr="00484661">
        <w:rPr>
          <w:rFonts w:ascii="Times New Roman" w:eastAsia="Times New Roman" w:hAnsi="Times New Roman" w:cs="Times New Roman"/>
          <w:sz w:val="24"/>
          <w:szCs w:val="24"/>
          <w:lang w:eastAsia="ru-RU"/>
        </w:rPr>
        <w:tab/>
        <w:t>Гарантиями деятельности зарегистрированного кандидата:</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возмещение транспортных расходов;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время участия в выборах засчитывается в общий трудовой стаж; </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numPr>
          <w:ilvl w:val="0"/>
          <w:numId w:val="3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1.28</w:t>
      </w:r>
      <w:r w:rsidRPr="00484661">
        <w:rPr>
          <w:rFonts w:ascii="Times New Roman" w:eastAsia="Times New Roman" w:hAnsi="Times New Roman" w:cs="Times New Roman"/>
          <w:sz w:val="24"/>
          <w:szCs w:val="24"/>
          <w:lang w:eastAsia="ru-RU"/>
        </w:rPr>
        <w:tab/>
        <w:t>Доверенные лица кандидата на должность Президента Российской Федерации имеют право:</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осуществлять агитационную деятельность;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выполнять полномочия наблюдателя;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 xml:space="preserve">представлять финансовые интересы кандидата в отделениях Сбербанка Российской Федерации;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вести прием граждан для решения их проблем; </w:t>
      </w:r>
    </w:p>
    <w:p w:rsidR="00484661" w:rsidRPr="00484661" w:rsidRDefault="00484661" w:rsidP="00484661">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представлять интересы кандидата в органы государственной власти.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1.29</w:t>
      </w:r>
      <w:r w:rsidRPr="00484661">
        <w:rPr>
          <w:rFonts w:ascii="Times New Roman" w:eastAsia="Times New Roman" w:hAnsi="Times New Roman" w:cs="Times New Roman"/>
          <w:sz w:val="24"/>
          <w:szCs w:val="24"/>
          <w:lang w:eastAsia="ru-RU"/>
        </w:rPr>
        <w:tab/>
        <w:t>Кандидатом на должность Президента Российской Федерации может быть гражданин:</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моложе 35 лет;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родившийся на территории Российской Федерации или бывшего СССР;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имеющий высшее образование; </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поклявшийся не занимать должность Президента Российской Федерации более двух сроков подряд;</w:t>
      </w:r>
    </w:p>
    <w:p w:rsidR="00484661" w:rsidRPr="00484661" w:rsidRDefault="00484661" w:rsidP="00484661">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постоянно проживающий в России не менее 10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1.30 Состав Государственной Думы формируется по:</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пропорциональной системе;</w:t>
      </w:r>
    </w:p>
    <w:p w:rsidR="00484661" w:rsidRPr="00484661" w:rsidRDefault="00484661" w:rsidP="00484661">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смешанной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1.31 Ценз оседлости устанавливается для кандидатов:</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депутаты Государственной Думы;</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пост Президента;</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должность высшего должностного лица субъекта РФ;</w:t>
      </w:r>
    </w:p>
    <w:p w:rsidR="00484661" w:rsidRPr="00484661" w:rsidRDefault="00484661" w:rsidP="00484661">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России не существует.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1.32 Сбор подписей в поддержку кандидата на должность Президента может осуществляться:</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гражданином Российской Федерации бесплатно;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любым совершеннолетним лицом;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гражданином Российской Федерации, проживающим в данной местности; </w:t>
      </w:r>
    </w:p>
    <w:p w:rsidR="00484661" w:rsidRPr="00484661" w:rsidRDefault="00484661" w:rsidP="00484661">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1.33 Выборы Президента Российской Федерации НЕ признаются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состоявшимися, если:</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выборах приняли участие менее половины избирателей страны;</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решение принял суд; </w:t>
      </w:r>
    </w:p>
    <w:p w:rsidR="00484661" w:rsidRPr="00484661" w:rsidRDefault="00484661" w:rsidP="00484661">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нарушены положения избирательного законодательства.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1.34 Депутатом Государственной Думы может быть избран:</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30-летнего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21-летнего возраста, обладающий правом избирать и быть избранным в федеральные органы госвласти РФ;</w:t>
      </w:r>
    </w:p>
    <w:p w:rsidR="00484661" w:rsidRPr="00484661" w:rsidRDefault="00484661" w:rsidP="00484661">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 достигший 18-летнего возраста, обладающий правом избирать и быть избранным в федеральные органы госвласти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1.35 Избирательного права (активного и пассивного) в РФ лишены:</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местах лишения свободы по приговору суда;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признанные судом недееспособными;</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иностранные граждане;</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без гражданства;</w:t>
      </w:r>
    </w:p>
    <w:p w:rsidR="00484661" w:rsidRPr="00484661" w:rsidRDefault="00484661" w:rsidP="00484661">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с двойным гражданством.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1.36 Порядок расположения кандидатов в Президенты РФ в избирательных бюллетенях определяется:</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по жребию;</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алфавитным порядком;</w:t>
      </w:r>
    </w:p>
    <w:p w:rsidR="00484661" w:rsidRPr="00484661" w:rsidRDefault="00484661" w:rsidP="00484661">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1.37 Срок полномочий иностранного (международного) наблюдателя начинается со дня аккредитации в Центральной избирательной комиссии РФ и заканчивается:</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проведения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официального опубликования общих результатов выборов;</w:t>
      </w:r>
    </w:p>
    <w:p w:rsidR="00484661" w:rsidRPr="00484661" w:rsidRDefault="00484661" w:rsidP="00484661">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7 дней после проведения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1.38 Наблюдатель вправе:</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участвовать в принятии решений избирательной комиссией;</w:t>
      </w:r>
    </w:p>
    <w:p w:rsidR="00484661" w:rsidRPr="00484661" w:rsidRDefault="00484661" w:rsidP="00484661">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визуально знакомиться при подсчете голосов избирателей с любым заполненным или незаполненным избирательным бюллетенем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1.39 «Заградительный барьер» на выборах в депутаты Государственной Думы составляет:</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10%; </w:t>
      </w:r>
    </w:p>
    <w:p w:rsidR="00484661" w:rsidRPr="00484661" w:rsidRDefault="00484661" w:rsidP="00484661">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1.40 Основными целями политической партии являются: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формирование общественного мнения;</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образовательных учреждений;</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поддержка малого предпринимательства;</w:t>
      </w:r>
    </w:p>
    <w:p w:rsidR="00484661" w:rsidRPr="00484661" w:rsidRDefault="00484661" w:rsidP="00484661">
      <w:pPr>
        <w:numPr>
          <w:ilvl w:val="0"/>
          <w:numId w:val="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создание полувоенных формирований.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1.41 Не имеют права избирать и быть избранными в органы государственной власти граждане:</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признанные судом недееспособными;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содержащиеся в местах лишения свободы по приговору суда;</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старше 80 лет;</w:t>
      </w:r>
    </w:p>
    <w:p w:rsidR="00484661" w:rsidRPr="00484661" w:rsidRDefault="00484661" w:rsidP="00484661">
      <w:pPr>
        <w:numPr>
          <w:ilvl w:val="0"/>
          <w:numId w:val="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имеющие двойное гражданство.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1.42 число кандидатов, включенных в федеральный список кандидатов при выборах в Государственную Думу РФ, не может превышать:</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500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550 человек;</w:t>
      </w:r>
    </w:p>
    <w:p w:rsidR="00484661" w:rsidRPr="00484661" w:rsidRDefault="00484661" w:rsidP="00484661">
      <w:pPr>
        <w:numPr>
          <w:ilvl w:val="0"/>
          <w:numId w:val="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1.43 Правом выдвижения кандидатов на должность Президента обладают:</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объединения;</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негосударственные некоммерческие организации;</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фонды;</w:t>
      </w:r>
    </w:p>
    <w:p w:rsidR="00484661" w:rsidRPr="00484661" w:rsidRDefault="00484661" w:rsidP="00484661">
      <w:pPr>
        <w:numPr>
          <w:ilvl w:val="0"/>
          <w:numId w:val="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молодежные неполитические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1.44 Кандидата на выборах Президента РФ, выдвинутого в порядке самовыдвижения, должна поддержать группа избирателей численностью:</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500 человек;</w:t>
      </w:r>
    </w:p>
    <w:p w:rsidR="00484661" w:rsidRPr="00484661" w:rsidRDefault="00484661" w:rsidP="00484661">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 млн. человек.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1.45 Гарантиями деятельности зарегистрированного кандидата на должность Президента Российской Федерации являются:</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освобождение от работы по заявлению кандидата;</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возмещение транспортных расходов;</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кандидата к уголовной ответственности без согласия действующего президента Российской Федерации;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запрещение привлекать его к административной ответственности;</w:t>
      </w:r>
    </w:p>
    <w:p w:rsidR="00484661" w:rsidRPr="00484661" w:rsidRDefault="00484661" w:rsidP="00484661">
      <w:pPr>
        <w:numPr>
          <w:ilvl w:val="0"/>
          <w:numId w:val="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беспрепятственной встречи с любыми категориями граждан.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1.46 Избирательные фонды кандидатов на должность Президента Российской Федерации формируются за счет:</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собственных средств кандидата;</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пожертвований иностранных граждан;</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муниципальных образований;</w:t>
      </w:r>
    </w:p>
    <w:p w:rsidR="00484661" w:rsidRPr="00484661" w:rsidRDefault="00484661" w:rsidP="00484661">
      <w:pPr>
        <w:numPr>
          <w:ilvl w:val="0"/>
          <w:numId w:val="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любых юридических лиц.</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1.47 Кандидат на должность главы муниципального образования должен отвечать требованиям:</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 РФ;</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проживающий на территории МО не менее 5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18 лет;</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достигший возраста 21 года;</w:t>
      </w:r>
    </w:p>
    <w:p w:rsidR="00484661" w:rsidRPr="00484661" w:rsidRDefault="00484661" w:rsidP="00484661">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имеющий опыт участия в избирательных кампаниях.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1.48 На выборах депутатов представительного органа МО применяется:</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относительного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квалифицированного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мажоритарная система абсолютного большинства;</w:t>
      </w:r>
    </w:p>
    <w:p w:rsidR="00484661" w:rsidRPr="00484661" w:rsidRDefault="00484661" w:rsidP="00484661">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пропорциональная система.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1.49 Регистрация избирателей осуществляется по состоянию:</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сентября и 1 февраля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1 января и 1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января и 25 июля каждого года;</w:t>
      </w:r>
    </w:p>
    <w:p w:rsidR="00484661" w:rsidRPr="00484661" w:rsidRDefault="00484661" w:rsidP="00484661">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25 сентября и 25 февраля каждого года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1.50 При опубликовании результатов опросов общественного мнения, связанных с выборами, редакции СМИ, граждане и организации, публикующие эти результаты обязаны указать:</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организацию, проводившую опрос и время его проведения;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число опрошенных  и статистическую оценку возможной погрешности;</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метод сбора информации и регион, где проводился опрос;</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цели проведения опроса общественного мнения;</w:t>
      </w:r>
    </w:p>
    <w:p w:rsidR="00484661" w:rsidRPr="00484661" w:rsidRDefault="00484661" w:rsidP="00484661">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лицо, заказавшее опрос и оплатившее указанную публикацию.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1.51 Запрещается вносить изменения в списки избирателей, участников референдума:</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1.52 При выборах Президента РФ членами избирательных комиссий с правом совещательного голоса не могут быть назначены: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замещающие командные должности в воинских частях;</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1.53 Наблюдателями на выборах Президента РФ могут быть:</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выборные должностные лица;</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 находящиеся в непосредственном подчинении должностных лиц;</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адвокаты;</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судьи;</w:t>
      </w:r>
    </w:p>
    <w:p w:rsidR="00484661" w:rsidRPr="00484661" w:rsidRDefault="00484661" w:rsidP="00484661">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прокуратуры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1.54 Наблюдатель на избирательном участке вправе:</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заполнять за избирателя, в том числе по его просьбе, избирательные бюллетени;</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предпринимать действия, нарушающие тайну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1.55 Иностранные (международные) наблюдатели не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и Государственной Думой;</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Правительством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Центральной избирательной комиссией РФ;</w:t>
      </w:r>
    </w:p>
    <w:p w:rsidR="00484661" w:rsidRPr="00484661" w:rsidRDefault="00484661" w:rsidP="00484661">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1.56 Списки избирателей составляются избирательной комиссией на основе данных, представленных:</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руководителями предприятий, учреждений, организаций.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1.57 По законодательству Российской Федерации минимальный возраст кандидата может превышать:</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21 год - на выборах в законодательные органы государственной власти субъектов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лет - на выборах главы исполнительной власти субъекта Российской Федерации;</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 лет - на выборах в органы муниципального самоуправления;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 лет - на выборах главы муниципального образования;</w:t>
      </w:r>
    </w:p>
    <w:p w:rsidR="00484661" w:rsidRPr="00484661" w:rsidRDefault="00484661" w:rsidP="00484661">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1.58 Сбор подписей в поддержку кандидата на должность Президента может осуществляться:</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бесплатно;</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гражданином Российской Федерации по договору с оплатой его труда;</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любым совершеннолетним лицом;</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только гражданином Российской Федерации, проживающим в данной местности;</w:t>
      </w:r>
    </w:p>
    <w:p w:rsidR="00484661" w:rsidRPr="00484661" w:rsidRDefault="00484661" w:rsidP="00484661">
      <w:pPr>
        <w:numPr>
          <w:ilvl w:val="0"/>
          <w:numId w:val="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гражданином Российской Федерации - членом соответствующего избирательного объединения.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1.59 Глава муниципального образования в соответствии с уставом муниципального образования:</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на муниципальных выборах;</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представительным органом муниципального образования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высшим должностным лицом субъекта РФ;</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избирается местной администрацией из своего состава;</w:t>
      </w:r>
    </w:p>
    <w:p w:rsidR="00484661" w:rsidRPr="00484661" w:rsidRDefault="00484661" w:rsidP="00484661">
      <w:pPr>
        <w:numPr>
          <w:ilvl w:val="0"/>
          <w:numId w:val="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назначается Президентом с согласия представительного органа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1.60 Наблюдатель на избирательном участке не вправе:</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выдавать избирателям избирательные бюллетени;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обращаться к председателю УИК с предложениями;</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вести предвыборную агитацию среди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знакомиться со списками избирателей;</w:t>
      </w:r>
    </w:p>
    <w:p w:rsidR="00484661" w:rsidRPr="00484661" w:rsidRDefault="00484661" w:rsidP="00484661">
      <w:pPr>
        <w:numPr>
          <w:ilvl w:val="0"/>
          <w:numId w:val="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обжаловать действия комиссии в вышестоящую избирательную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1.61 Полномочия по открытию специального избирательного счета, распоряжению средствами избирательного фонда, учету денежных средств избирательного фонда осуществляет: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доверенные лица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уполномоченные представители кандидата;</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сам кандидат;</w:t>
      </w:r>
    </w:p>
    <w:p w:rsidR="00484661" w:rsidRPr="00484661" w:rsidRDefault="00484661" w:rsidP="00484661">
      <w:pPr>
        <w:numPr>
          <w:ilvl w:val="0"/>
          <w:numId w:val="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1.62 Какой статье Конституции РФ закрепляется избирательное право граждан РФ?</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81;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32;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97;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96;     </w:t>
      </w:r>
    </w:p>
    <w:p w:rsidR="00484661" w:rsidRPr="00484661" w:rsidRDefault="00484661" w:rsidP="00484661">
      <w:pPr>
        <w:numPr>
          <w:ilvl w:val="0"/>
          <w:numId w:val="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1.63 Укажите принцип голосования, согласно которому исключается возможность какого-либо контроля за волеизъявлением избирателя:</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закрытое голосование;</w:t>
      </w:r>
    </w:p>
    <w:p w:rsidR="00484661" w:rsidRPr="00484661" w:rsidRDefault="00484661" w:rsidP="00484661">
      <w:pPr>
        <w:numPr>
          <w:ilvl w:val="0"/>
          <w:numId w:val="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тайное голосование.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1.64 Вправе ли наблюдатели, представители средств массовой информации, присутствующие при голосовании носить нагрудные знаки: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вправе носить нагрудные знаки, изготовленные по усмотрению кандидата; </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вправе носить нагрудные знаки, так как это может быть расценено как предвыборная агитация.</w:t>
      </w:r>
    </w:p>
    <w:p w:rsidR="00484661" w:rsidRPr="00484661" w:rsidRDefault="00484661" w:rsidP="00484661">
      <w:pPr>
        <w:numPr>
          <w:ilvl w:val="0"/>
          <w:numId w:val="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вправе носить нагрудные знаки по форме, установленной избирательной комиссией.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1.65 Общественная организация, обладающая правом участвовать в федеральных и региональных выборах:</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фракция;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политическая  партия;</w:t>
      </w:r>
    </w:p>
    <w:p w:rsidR="00484661" w:rsidRPr="00484661" w:rsidRDefault="00484661" w:rsidP="00484661">
      <w:pPr>
        <w:numPr>
          <w:ilvl w:val="0"/>
          <w:numId w:val="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избирательный блок.</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1.66 На какой срок избирается Президент Российской Федерации:</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 года;</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 лет;</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6 лет; </w:t>
      </w:r>
    </w:p>
    <w:p w:rsidR="00484661" w:rsidRPr="00484661" w:rsidRDefault="00484661" w:rsidP="00484661">
      <w:pPr>
        <w:numPr>
          <w:ilvl w:val="0"/>
          <w:numId w:val="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1.67 Выборы в Государственную Думу Федерального Собрания Российской Федерации проводятся:</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мажоритарной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пропорциональной избирательной системе;</w:t>
      </w:r>
    </w:p>
    <w:p w:rsidR="00484661" w:rsidRPr="00484661" w:rsidRDefault="00484661" w:rsidP="00484661">
      <w:pPr>
        <w:numPr>
          <w:ilvl w:val="0"/>
          <w:numId w:val="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смешанной избирательной системе.</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1.68 Каков возрастной ценз кандидата для выдвижения на должность Президента Российской Федерации:</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21 года;</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w:t>
      </w:r>
    </w:p>
    <w:p w:rsidR="00484661" w:rsidRPr="00484661" w:rsidRDefault="00484661" w:rsidP="00484661">
      <w:pPr>
        <w:numPr>
          <w:ilvl w:val="0"/>
          <w:numId w:val="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моложе 35 лет и не старше 75 лет.</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1.69 Какое должностное лицо не избирается на выборах:</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Российской Федерации;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Губернатор Оренбургской области;</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Мэр города Оренбурга;</w:t>
      </w:r>
    </w:p>
    <w:p w:rsidR="00484661" w:rsidRPr="00484661" w:rsidRDefault="00484661" w:rsidP="00484661">
      <w:pPr>
        <w:numPr>
          <w:ilvl w:val="0"/>
          <w:numId w:val="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Нет верного ответа.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1.70 Сколько депутатов в Государственной Думе Федерального Собрания РФ: </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225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450 депутатов;</w:t>
      </w:r>
    </w:p>
    <w:p w:rsidR="00484661" w:rsidRPr="00484661" w:rsidRDefault="00484661" w:rsidP="00484661">
      <w:pPr>
        <w:numPr>
          <w:ilvl w:val="0"/>
          <w:numId w:val="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300 депутатов.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1.71 Решение о назначении выборов Президента Российской Федерации принимается:</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 Федерального Собрания Российской Федерации;</w:t>
      </w:r>
    </w:p>
    <w:p w:rsidR="00484661" w:rsidRPr="00484661" w:rsidRDefault="00484661" w:rsidP="00484661">
      <w:pPr>
        <w:numPr>
          <w:ilvl w:val="0"/>
          <w:numId w:val="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 Федерального Собрания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1.72</w:t>
      </w:r>
      <w:r w:rsidRPr="00484661">
        <w:rPr>
          <w:rFonts w:ascii="Times New Roman" w:eastAsia="Calibri" w:hAnsi="Times New Roman" w:cs="Times New Roman"/>
          <w:sz w:val="24"/>
          <w:szCs w:val="24"/>
        </w:rPr>
        <w:tab/>
        <w:t>Какие виды избирательных систем применяются в РФ? (укажите неверный ответ)</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1.73 Избирательная система, требующая собрать относительное или простое большинство голосов, т.е. число голосов больше, чем у оппонента – это:</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1.74 При выборах Президента РФ применяется избирательная система: (укажите верный ответ)</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абсолютного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относительного большинства;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пропорциональная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смешанная избирательная система;</w:t>
      </w:r>
    </w:p>
    <w:p w:rsidR="00484661" w:rsidRPr="00484661" w:rsidRDefault="00484661" w:rsidP="00484661">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мажоритарная система квалифицированного большинства.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1.75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главой муниципального образования;</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командиром воинской части;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руководителем организации, в которой избиратели временно пребывают;</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капитаном судна, начальником полярной станции;</w:t>
      </w:r>
    </w:p>
    <w:p w:rsidR="00484661" w:rsidRPr="00484661" w:rsidRDefault="00484661" w:rsidP="00484661">
      <w:pPr>
        <w:numPr>
          <w:ilvl w:val="0"/>
          <w:numId w:val="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отделом загса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1.76 Запрещается вносить изменения в списки избирателей, участников референдума:</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 начала досрочного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день до голосования;</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после окончания голосования начала подсчета голосов;</w:t>
      </w:r>
    </w:p>
    <w:p w:rsidR="00484661" w:rsidRPr="00484661" w:rsidRDefault="00484661" w:rsidP="00484661">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день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1.77 «Заградительный барьер» на выборах в депутаты Государственной Думы составляет:</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7%;</w:t>
      </w:r>
    </w:p>
    <w:p w:rsidR="00484661" w:rsidRPr="00484661" w:rsidRDefault="00484661" w:rsidP="00484661">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10%.</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1.78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жесткие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гибкие списки;</w:t>
      </w:r>
    </w:p>
    <w:p w:rsidR="00484661" w:rsidRPr="00484661" w:rsidRDefault="00484661" w:rsidP="00484661">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панашированные списки.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1.79 Каких избирательных комиссий не существует в системе избирательных комиссий:</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субъекта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избирательная комиссия Сибирского федерального округа Российской Федерации;</w:t>
      </w:r>
    </w:p>
    <w:p w:rsidR="00484661" w:rsidRPr="00484661" w:rsidRDefault="00484661" w:rsidP="00484661">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территориальная избирательная комиссия.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1.80 Участковая избирательная комиссия представляет список избирателей, участников референдума для ознакомления избирателей, участников референдума за:</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20 дней до дня голосования;</w:t>
      </w:r>
    </w:p>
    <w:p w:rsidR="00484661" w:rsidRPr="00484661" w:rsidRDefault="00484661" w:rsidP="00484661">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представляют, так как это прерогатива органов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1.81 Членами избирательных комиссий с правом решающего голоса могут быть:</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граждане Российской Федерации, не достигшие возраста 18 лет;</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государственные служащие;</w:t>
      </w:r>
    </w:p>
    <w:p w:rsidR="00484661" w:rsidRPr="00484661" w:rsidRDefault="00484661" w:rsidP="00484661">
      <w:pPr>
        <w:numPr>
          <w:ilvl w:val="0"/>
          <w:numId w:val="9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выборные должностные лица.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1.82 Когда истекает срок полномочий участковых избирательных комиссий при условии, если не поступили жалобы в отношении данной избирательной комиссии: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подведения результатов выборов;</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через 10 дней со дня официального опубликования общих результатов выборов; </w:t>
      </w:r>
    </w:p>
    <w:p w:rsidR="00484661" w:rsidRPr="00484661" w:rsidRDefault="00484661" w:rsidP="00484661">
      <w:pPr>
        <w:numPr>
          <w:ilvl w:val="0"/>
          <w:numId w:val="9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участковые избирательные комиссии действуют 4 года.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1.83 Списки избирателей составляются избирательной комиссией на основе данных, представленных (укажите неверный ответ):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командиром воинской части;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руководителем организации, в которой избиратели временно пребывают;</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капитаном судна, начальником полярной станции;</w:t>
      </w:r>
    </w:p>
    <w:p w:rsidR="00484661" w:rsidRPr="00484661" w:rsidRDefault="00484661" w:rsidP="00484661">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отделом загса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1.84 Запрещается вносить изменения в списки избирателей, участников референдума:</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начала досрочного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 день до голосования;</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окончания голосования начала подсчета голосов;</w:t>
      </w:r>
    </w:p>
    <w:p w:rsidR="00484661" w:rsidRPr="00484661" w:rsidRDefault="00484661" w:rsidP="00484661">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день голосования.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1.85 «Заградительный барьер» на выборах в депутаты Государственной Думы составляет:</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7%;</w:t>
      </w:r>
    </w:p>
    <w:p w:rsidR="00484661" w:rsidRPr="00484661" w:rsidRDefault="00484661" w:rsidP="00484661">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1.86 Списки кандидатов в депутаты, представляющие свободу выбора в пределах списка, а также внесение в конкретный список кандидатов из другого списка – это:</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жесткие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гибкие списки;</w:t>
      </w:r>
    </w:p>
    <w:p w:rsidR="00484661" w:rsidRPr="00484661" w:rsidRDefault="00484661" w:rsidP="00484661">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панашированные списки.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1.87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12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24 часов;</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обязана рассмотреть это заявление и принять необходимые меры в течение трех дней;</w:t>
      </w:r>
    </w:p>
    <w:p w:rsidR="00484661" w:rsidRPr="00484661" w:rsidRDefault="00484661" w:rsidP="00484661">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1.88 Иностранные (международные) наблюдатели могут быть приглашены на выборы Президента РФ следующими лицами и государственными органами:</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высшим должностным лицом субъекта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Правительством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РФ;</w:t>
      </w:r>
    </w:p>
    <w:p w:rsidR="00484661" w:rsidRPr="00484661" w:rsidRDefault="00484661" w:rsidP="00484661">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законодательным органом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Иностранные граждане на территории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быть избранными в органы государственной власти РФ;</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постоянно или преимущественно проживают на территории соответствующего МО;</w:t>
      </w:r>
    </w:p>
    <w:p w:rsidR="00484661" w:rsidRPr="00484661" w:rsidRDefault="00484661" w:rsidP="00484661">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могут избирать и быть избранными в органы МСУ, если имеют постоянный источник средств к существованию на территории соответствующего МО.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1.89 Регистрацию избирателей осуществляют:</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МО;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глава субъекта РФ; </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командиры воинских частей;</w:t>
      </w:r>
    </w:p>
    <w:p w:rsidR="00484661" w:rsidRPr="00484661" w:rsidRDefault="00484661" w:rsidP="00484661">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избирательные комиссии соответствующего уровня.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1.90 Центральная избирательная комиссия состоит из:</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членов;</w:t>
      </w:r>
    </w:p>
    <w:p w:rsidR="00484661" w:rsidRPr="00484661" w:rsidRDefault="00484661" w:rsidP="00484661">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неопределенное количество.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1.91 Выборы Президента РФ назначает</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1.92 В системе избирательных комиссий не является постоянно действующим органом:</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субъекта РФ;</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окружная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ЦИК России;</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территориальная избирательная комиссия;</w:t>
      </w:r>
    </w:p>
    <w:p w:rsidR="00484661" w:rsidRPr="00484661" w:rsidRDefault="00484661" w:rsidP="00484661">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участковая избирательная комиссия.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1.93 Число членов избирательной комиссии субъекта РФ с правом решающего голоса:</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5-15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5-14 человек;</w:t>
      </w:r>
    </w:p>
    <w:p w:rsidR="00484661" w:rsidRPr="00484661" w:rsidRDefault="00484661" w:rsidP="00484661">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устанавливается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1.94 Информирование избирателей о кандидатах, об избирательных объединениях осуществляют:</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государственной власти и органы МСУ;</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организации, осуществляющие выпуск СМИ;</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физические лица;</w:t>
      </w:r>
    </w:p>
    <w:p w:rsidR="00484661" w:rsidRPr="00484661" w:rsidRDefault="00484661" w:rsidP="00484661">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юридические лица.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1.95 Активное право - это:</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избирать;</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быть избранным;</w:t>
      </w:r>
    </w:p>
    <w:p w:rsidR="00484661" w:rsidRPr="00484661" w:rsidRDefault="00484661" w:rsidP="00484661">
      <w:pPr>
        <w:numPr>
          <w:ilvl w:val="0"/>
          <w:numId w:val="10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право выдвигать свою кандидатуру.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1.96 Избирательная комиссия субъекта РФ формируется на основе предложений: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 РФ предыдущего состава;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исполнительного органа субъекта;</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политических партий;</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Президента РФ;</w:t>
      </w:r>
    </w:p>
    <w:p w:rsidR="00484661" w:rsidRPr="00484661" w:rsidRDefault="00484661" w:rsidP="00484661">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1.97 Какие избирательные комиссии не участвуют в федеральных выборах:</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ТИК;</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ИКС;</w:t>
      </w:r>
    </w:p>
    <w:p w:rsidR="00484661" w:rsidRPr="00484661" w:rsidRDefault="00484661" w:rsidP="00484661">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ИКМО.</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1.98 Центральная избирательная комиссия относится к:</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исполнительной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судебной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органам с особым статусом;</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законодательной власти;</w:t>
      </w:r>
    </w:p>
    <w:p w:rsidR="00484661" w:rsidRPr="00484661" w:rsidRDefault="00484661" w:rsidP="00484661">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временно действующий орган.</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1.99 В случае обнаружения неточностей в сведениях списков избирателей, избиратели имеют право обратится в УИК, которая:</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обязана рассмотреть это заявление и принять необходимые меры в течение 12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24 часов;</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обязана рассмотреть это заявление и принять необходимые меры в течение трех дней;</w:t>
      </w:r>
    </w:p>
    <w:p w:rsidR="00484661" w:rsidRPr="00484661" w:rsidRDefault="00484661" w:rsidP="00484661">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обязаны сообщить об этом в вышестоящую комиссию.</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1.100</w:t>
      </w:r>
      <w:r w:rsidRPr="00484661">
        <w:rPr>
          <w:rFonts w:ascii="Times New Roman" w:eastAsia="Times New Roman" w:hAnsi="Times New Roman" w:cs="Times New Roman"/>
          <w:sz w:val="24"/>
          <w:szCs w:val="24"/>
        </w:rPr>
        <w:t xml:space="preserve"> </w:t>
      </w:r>
      <w:r w:rsidRPr="00484661">
        <w:rPr>
          <w:rFonts w:ascii="Times New Roman" w:eastAsia="Times New Roman" w:hAnsi="Times New Roman" w:cs="Times New Roman"/>
          <w:sz w:val="24"/>
          <w:szCs w:val="24"/>
          <w:lang w:eastAsia="ru-RU"/>
        </w:rPr>
        <w:t xml:space="preserve">Правами избирательного объединения может обладать: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региональное отделение политической партии при проведении выборов в Государственную Думу Федерального Собрания Российской Федерации;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общественное движение при проведении выборов главы муниципального образования; </w:t>
      </w:r>
    </w:p>
    <w:p w:rsidR="00484661" w:rsidRPr="00484661" w:rsidRDefault="00484661" w:rsidP="00484661">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 территориального общественного самоуправления при проведении муниципальных выборов.</w:t>
      </w: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2 Избирательный процесс</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 Сбор подписей в поддержку выдвижения кандидатов не может производиться:</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улицах;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молодежных клубах;</w:t>
      </w:r>
    </w:p>
    <w:p w:rsidR="00484661" w:rsidRPr="00484661" w:rsidRDefault="00484661" w:rsidP="00484661">
      <w:pPr>
        <w:numPr>
          <w:ilvl w:val="0"/>
          <w:numId w:val="11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 Регистрация (учет) избирателей, участников референдума, проживающих на территории муниципального образования, осуществляется:</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территориальной избирательной комиссией;</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 в соответствии с федеральными законами;</w:t>
      </w:r>
    </w:p>
    <w:p w:rsidR="00484661" w:rsidRPr="00484661" w:rsidRDefault="00484661" w:rsidP="00484661">
      <w:pPr>
        <w:numPr>
          <w:ilvl w:val="0"/>
          <w:numId w:val="11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района, городского округа, внутригородской территории города федерального значения.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 Список избирателей, участников референдума составляется отдельно по каждому избирательному участку:</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соответствующей избирательной комиссией, в том числе с использованием ГАС «Выборы»;</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местной администрации муниципального образования;</w:t>
      </w:r>
    </w:p>
    <w:p w:rsidR="00484661" w:rsidRPr="00484661" w:rsidRDefault="00484661" w:rsidP="00484661">
      <w:pPr>
        <w:numPr>
          <w:ilvl w:val="0"/>
          <w:numId w:val="11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уполномоченным на то органом государственной власти в соответствии с законом субъекта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2.4. Электронный документ (протокол об итогах голосования, сводные таблицы и т.д.), подготовленный  с использованием ГАС «Выборы», приобретает юридическую силу:</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согласования с председателем избирательной комиссии;</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листа согласования всеми членами избирательной комиссии с правом решающего голоса и заверения его  в установленном законом порядке;</w:t>
      </w:r>
    </w:p>
    <w:p w:rsidR="00484661" w:rsidRPr="00484661" w:rsidRDefault="00484661" w:rsidP="00484661">
      <w:pPr>
        <w:numPr>
          <w:ilvl w:val="0"/>
          <w:numId w:val="11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подписания его электронными цифровыми подписями соответствующих должностных лиц.</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2.5. На какой день недели может быть назначено голосование на выборах в Российской Федерации: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любой день недели;</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только на воскресенье;</w:t>
      </w:r>
    </w:p>
    <w:p w:rsidR="00484661" w:rsidRPr="00484661" w:rsidRDefault="00484661" w:rsidP="00484661">
      <w:pPr>
        <w:numPr>
          <w:ilvl w:val="0"/>
          <w:numId w:val="11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субботу или воскресенье.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2.6.</w:t>
      </w:r>
      <w:r w:rsidRPr="00484661">
        <w:rPr>
          <w:rFonts w:ascii="Times New Roman" w:eastAsia="Calibri" w:hAnsi="Times New Roman" w:cs="Times New Roman"/>
          <w:sz w:val="24"/>
          <w:szCs w:val="24"/>
        </w:rPr>
        <w:tab/>
        <w:t>Субъектами выдвижения кандидатов в депутаты Государственной Думы являются (укажите верный ответ):</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самовыдвижение;</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инициативная группа избирателей;</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политические партии на своих съездах (конференциях);</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избирательные блоки;</w:t>
      </w:r>
    </w:p>
    <w:p w:rsidR="00484661" w:rsidRPr="00484661" w:rsidRDefault="00484661" w:rsidP="00484661">
      <w:pPr>
        <w:numPr>
          <w:ilvl w:val="0"/>
          <w:numId w:val="11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трудовые коллективы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2.7.</w:t>
      </w:r>
      <w:r w:rsidRPr="00484661">
        <w:rPr>
          <w:rFonts w:ascii="Times New Roman" w:eastAsia="Calibri" w:hAnsi="Times New Roman" w:cs="Times New Roman"/>
          <w:sz w:val="24"/>
          <w:szCs w:val="24"/>
        </w:rPr>
        <w:tab/>
        <w:t>Расходы на подготовку и проведение выборов Президента РФ производятся за счет (укажите верный ответ):</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федерального бюджета;</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избирательных фондов кандидатов;</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физических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пожертвований юридических лиц;</w:t>
      </w:r>
    </w:p>
    <w:p w:rsidR="00484661" w:rsidRPr="00484661" w:rsidRDefault="00484661" w:rsidP="00484661">
      <w:pPr>
        <w:numPr>
          <w:ilvl w:val="0"/>
          <w:numId w:val="11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средств юридических лиц с участием иностранного капитала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2.8.</w:t>
      </w:r>
      <w:r w:rsidRPr="00484661">
        <w:rPr>
          <w:rFonts w:ascii="Times New Roman" w:eastAsia="Calibri" w:hAnsi="Times New Roman" w:cs="Times New Roman"/>
          <w:sz w:val="24"/>
          <w:szCs w:val="24"/>
        </w:rPr>
        <w:tab/>
        <w:t>На территории каждого избирательного участка должно быть зарегистрировано не более (укажите верный ответ):</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4000 избирателей;</w:t>
      </w:r>
    </w:p>
    <w:p w:rsidR="00484661" w:rsidRPr="00484661" w:rsidRDefault="00484661" w:rsidP="00484661">
      <w:pPr>
        <w:numPr>
          <w:ilvl w:val="0"/>
          <w:numId w:val="12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3000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2.9.</w:t>
      </w:r>
      <w:r w:rsidRPr="00484661">
        <w:rPr>
          <w:rFonts w:ascii="Times New Roman" w:eastAsia="Calibri" w:hAnsi="Times New Roman" w:cs="Times New Roman"/>
          <w:sz w:val="24"/>
          <w:szCs w:val="24"/>
        </w:rPr>
        <w:tab/>
        <w:t>Кандидат на должность Президента РФ представляет в ЦИК РФ для регистрации следующие документы (укажите неверный ответ):</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заявление о согласии баллотироваться с указанием биографических данных;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родителях и иных родственниках;</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нотариально удостоверенную достоверность на уполномоченного представителя по финансовым вопросам кандидата;</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сведения о размере и об источниках доходов кандидата и его супруги, об их имуществе на праве собственности;</w:t>
      </w:r>
    </w:p>
    <w:p w:rsidR="00484661" w:rsidRPr="00484661" w:rsidRDefault="00484661" w:rsidP="00484661">
      <w:pPr>
        <w:numPr>
          <w:ilvl w:val="0"/>
          <w:numId w:val="12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письменное уведомление о выдвижении на других выборах</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2.10.</w:t>
      </w:r>
      <w:r w:rsidRPr="00484661">
        <w:rPr>
          <w:rFonts w:ascii="Times New Roman" w:eastAsia="Calibri" w:hAnsi="Times New Roman" w:cs="Times New Roman"/>
          <w:sz w:val="24"/>
          <w:szCs w:val="24"/>
        </w:rPr>
        <w:tab/>
        <w:t>Кандидат в Президенты РФ, выдвинутый в порядке самовыдвижения, или политическая партия, выдвинувшая кандидата, обязаны собрать в поддержку кандидата подписей избирателей (укажите верный ответ):</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1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200 тыс.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 млн. подписей;</w:t>
      </w:r>
    </w:p>
    <w:p w:rsidR="00484661" w:rsidRPr="00484661" w:rsidRDefault="00484661" w:rsidP="00484661">
      <w:pPr>
        <w:numPr>
          <w:ilvl w:val="0"/>
          <w:numId w:val="12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500 тыс. подписей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2.11.</w:t>
      </w:r>
      <w:r w:rsidRPr="00484661">
        <w:rPr>
          <w:rFonts w:ascii="Times New Roman" w:eastAsia="Calibri" w:hAnsi="Times New Roman" w:cs="Times New Roman"/>
          <w:sz w:val="24"/>
          <w:szCs w:val="24"/>
        </w:rPr>
        <w:tab/>
        <w:t>Запрещается участвовать в сборе подписей (укажите неверный ответ):</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органами государственной власти;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руководителям общественных объединений;</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местного самоуправления;</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управления организаций всех форм собственности;</w:t>
      </w:r>
    </w:p>
    <w:p w:rsidR="00484661" w:rsidRPr="00484661" w:rsidRDefault="00484661" w:rsidP="00484661">
      <w:pPr>
        <w:numPr>
          <w:ilvl w:val="0"/>
          <w:numId w:val="12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2.12.</w:t>
      </w:r>
      <w:r w:rsidRPr="00484661">
        <w:rPr>
          <w:rFonts w:ascii="Times New Roman" w:eastAsia="Calibri" w:hAnsi="Times New Roman" w:cs="Times New Roman"/>
          <w:sz w:val="24"/>
          <w:szCs w:val="24"/>
        </w:rPr>
        <w:tab/>
        <w:t>Запрещается собирать подписи граждан в поддержку кандидата в следующих местах (укажите неверный ответ):</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рабочих местах;</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процессе и местах выдачи зарплаты;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выплаты пенсий, пособий, стипендий;</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месту учебы;</w:t>
      </w:r>
    </w:p>
    <w:p w:rsidR="00484661" w:rsidRPr="00484661" w:rsidRDefault="00484661" w:rsidP="00484661">
      <w:pPr>
        <w:numPr>
          <w:ilvl w:val="0"/>
          <w:numId w:val="12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2.13.</w:t>
      </w:r>
      <w:r w:rsidRPr="00484661">
        <w:rPr>
          <w:rFonts w:ascii="Times New Roman" w:eastAsia="Calibri" w:hAnsi="Times New Roman" w:cs="Times New Roman"/>
          <w:sz w:val="24"/>
          <w:szCs w:val="24"/>
        </w:rPr>
        <w:tab/>
        <w:t>Предвыборная агитации может проводиться (укажите неверный ответ):</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на каналах организаций телерадиовещания и в периодических печатных изданиях;</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2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2.14.</w:t>
      </w:r>
      <w:r w:rsidRPr="00484661">
        <w:rPr>
          <w:rFonts w:ascii="Times New Roman" w:eastAsia="Calibri" w:hAnsi="Times New Roman" w:cs="Times New Roman"/>
          <w:sz w:val="24"/>
          <w:szCs w:val="24"/>
        </w:rPr>
        <w:tab/>
        <w:t>Запрещается проводить предвыборную агитацию, выпускать и распространять любые агитационные материалы (укажите неверный ответ):</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воинским частям, военным учреждениям и организациям, военнослужащим;</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2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религиозным и благотворительным организациям, лицам моложе 18 лет;</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2.15.</w:t>
      </w:r>
      <w:r w:rsidRPr="00484661">
        <w:rPr>
          <w:rFonts w:ascii="Times New Roman" w:eastAsia="Calibri" w:hAnsi="Times New Roman" w:cs="Times New Roman"/>
          <w:sz w:val="24"/>
          <w:szCs w:val="24"/>
        </w:rPr>
        <w:tab/>
        <w:t>На референдум РФ запрещается выносить вопросы:</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 доверии Президенту;</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 одобрении социально-экономического курса;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продления срока полномочия Президента;</w:t>
      </w:r>
    </w:p>
    <w:p w:rsidR="00484661" w:rsidRPr="00484661" w:rsidRDefault="00484661" w:rsidP="00484661">
      <w:pPr>
        <w:numPr>
          <w:ilvl w:val="0"/>
          <w:numId w:val="12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пересмотр Конституции.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2.16.</w:t>
      </w:r>
      <w:r w:rsidRPr="00484661">
        <w:rPr>
          <w:rFonts w:ascii="Times New Roman" w:eastAsia="Calibri" w:hAnsi="Times New Roman" w:cs="Times New Roman"/>
          <w:sz w:val="24"/>
          <w:szCs w:val="24"/>
        </w:rPr>
        <w:tab/>
        <w:t>Кандидаты на должность Президента РФ не могут быть выдвинуты (укажите верный ответ):</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политическими партиями;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блоками;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международными общественными объединениями;</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порядке самовыдвижения;</w:t>
      </w:r>
    </w:p>
    <w:p w:rsidR="00484661" w:rsidRPr="00484661" w:rsidRDefault="00484661" w:rsidP="00484661">
      <w:pPr>
        <w:numPr>
          <w:ilvl w:val="0"/>
          <w:numId w:val="12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варианты не верны</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2.17.</w:t>
      </w:r>
      <w:r w:rsidRPr="00484661">
        <w:rPr>
          <w:rFonts w:ascii="Times New Roman" w:eastAsia="Calibri" w:hAnsi="Times New Roman" w:cs="Times New Roman"/>
          <w:sz w:val="24"/>
          <w:szCs w:val="24"/>
        </w:rPr>
        <w:tab/>
        <w:t>В период проведения предвыборной агитации запрещается (укажите верный ответ):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2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2.18.</w:t>
      </w:r>
      <w:r w:rsidRPr="00484661">
        <w:rPr>
          <w:rFonts w:ascii="Times New Roman" w:eastAsia="Calibri" w:hAnsi="Times New Roman" w:cs="Times New Roman"/>
          <w:sz w:val="24"/>
          <w:szCs w:val="24"/>
        </w:rPr>
        <w:tab/>
        <w:t>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благотворительным и религиозным организациям: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анонимным жертвователям;</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лицам без гражданства;</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гражданам РФ, не достигшим возраста 18 лет на день голосования;</w:t>
      </w:r>
    </w:p>
    <w:p w:rsidR="00484661" w:rsidRPr="00484661" w:rsidRDefault="00484661" w:rsidP="00484661">
      <w:pPr>
        <w:numPr>
          <w:ilvl w:val="0"/>
          <w:numId w:val="13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всем перечисленным.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2.19.</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 Федерального Собрания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3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2.20.</w:t>
      </w:r>
      <w:r w:rsidRPr="00484661">
        <w:rPr>
          <w:rFonts w:ascii="Times New Roman" w:eastAsia="Calibri" w:hAnsi="Times New Roman" w:cs="Times New Roman"/>
          <w:sz w:val="24"/>
          <w:szCs w:val="24"/>
        </w:rPr>
        <w:tab/>
        <w:t>Порядок расположения кандидатов в Президенты РФ в избирательных бюллетенях определяется (укажите верный ответ):</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по жребию;</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алфавитным порядком;</w:t>
      </w:r>
    </w:p>
    <w:p w:rsidR="00484661" w:rsidRPr="00484661" w:rsidRDefault="00484661" w:rsidP="00484661">
      <w:pPr>
        <w:numPr>
          <w:ilvl w:val="0"/>
          <w:numId w:val="13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временем регистрации того или иного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2.21.</w:t>
      </w:r>
      <w:r w:rsidRPr="00484661">
        <w:rPr>
          <w:rFonts w:ascii="Times New Roman" w:eastAsia="Calibri" w:hAnsi="Times New Roman" w:cs="Times New Roman"/>
          <w:sz w:val="24"/>
          <w:szCs w:val="24"/>
        </w:rPr>
        <w:tab/>
        <w:t>Президент РФ, избранный в соответствии с Конституцией РФ, вступает в должность (укажите верный ответ):</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тридцатый день после дня выборов;</w:t>
      </w:r>
    </w:p>
    <w:p w:rsidR="00484661" w:rsidRPr="00484661" w:rsidRDefault="00484661" w:rsidP="00484661">
      <w:pPr>
        <w:numPr>
          <w:ilvl w:val="0"/>
          <w:numId w:val="13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2.22.</w:t>
      </w:r>
      <w:r w:rsidRPr="00484661">
        <w:rPr>
          <w:rFonts w:ascii="Times New Roman" w:eastAsia="Calibri" w:hAnsi="Times New Roman" w:cs="Times New Roman"/>
          <w:sz w:val="24"/>
          <w:szCs w:val="24"/>
        </w:rPr>
        <w:tab/>
        <w:t>В случае досрочного прекращения полномочий депутата Государственной Думы  депутатский мандат (укажите верный ответ):</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остается вакантным до следующих Думских выборов;</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предложенной Центральной избирательной комиссией;</w:t>
      </w:r>
    </w:p>
    <w:p w:rsidR="00484661" w:rsidRPr="00484661" w:rsidRDefault="00484661" w:rsidP="00484661">
      <w:pPr>
        <w:numPr>
          <w:ilvl w:val="0"/>
          <w:numId w:val="13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замещается кандидатурой из федерального списка той же политической партии.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2.23.</w:t>
      </w:r>
      <w:r w:rsidRPr="00484661">
        <w:rPr>
          <w:rFonts w:ascii="Times New Roman" w:eastAsia="Calibri" w:hAnsi="Times New Roman" w:cs="Times New Roman"/>
          <w:sz w:val="24"/>
          <w:szCs w:val="24"/>
        </w:rPr>
        <w:tab/>
        <w:t>Если в день голосования на выборах Президента РФ избиратель не будет иметь возможности прибыть на тот избирательный участок, где он включен в список избирателей, то он может:</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получить открепительное удостоверение и проголосовать на любом избирательном участке на территории РФ;</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вне помещения участковой избирательной комиссии;</w:t>
      </w:r>
    </w:p>
    <w:p w:rsidR="00484661" w:rsidRPr="00484661" w:rsidRDefault="00484661" w:rsidP="00484661">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проголосовать досрочно по открепительному удостоверению на любом избирательном участке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2.24.</w:t>
      </w:r>
      <w:r w:rsidRPr="00484661">
        <w:rPr>
          <w:rFonts w:ascii="Times New Roman" w:eastAsia="Calibri" w:hAnsi="Times New Roman" w:cs="Times New Roman"/>
          <w:sz w:val="24"/>
          <w:szCs w:val="24"/>
        </w:rPr>
        <w:tab/>
        <w:t>Из скольких депутатов состоит Законодательное Собрание Оренбургской области?</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32;</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47;</w:t>
      </w:r>
    </w:p>
    <w:p w:rsidR="00484661" w:rsidRPr="00484661" w:rsidRDefault="00484661" w:rsidP="00484661">
      <w:pPr>
        <w:numPr>
          <w:ilvl w:val="0"/>
          <w:numId w:val="13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53.</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2.25.</w:t>
      </w:r>
      <w:r w:rsidRPr="00484661">
        <w:rPr>
          <w:rFonts w:ascii="Times New Roman" w:eastAsia="Calibri" w:hAnsi="Times New Roman" w:cs="Times New Roman"/>
          <w:sz w:val="24"/>
          <w:szCs w:val="24"/>
        </w:rPr>
        <w:tab/>
        <w:t>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назначения выборов;</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выдвижения кандидата;</w:t>
      </w:r>
    </w:p>
    <w:p w:rsidR="00484661" w:rsidRPr="00484661" w:rsidRDefault="00484661" w:rsidP="00484661">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 дня регистрации кандидата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2.26.</w:t>
      </w:r>
      <w:r w:rsidRPr="00484661">
        <w:rPr>
          <w:rFonts w:ascii="Times New Roman" w:eastAsia="Calibri" w:hAnsi="Times New Roman" w:cs="Times New Roman"/>
          <w:sz w:val="24"/>
          <w:szCs w:val="24"/>
        </w:rPr>
        <w:tab/>
        <w:t>Регистрация (учет) избирателей, участников референдума осуществляется: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паспортной службой;</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главой муниципального образования;</w:t>
      </w:r>
    </w:p>
    <w:p w:rsidR="00484661" w:rsidRPr="00484661" w:rsidRDefault="00484661" w:rsidP="00484661">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2.27.</w:t>
      </w:r>
      <w:r w:rsidRPr="00484661">
        <w:rPr>
          <w:rFonts w:ascii="Times New Roman" w:eastAsia="Calibri" w:hAnsi="Times New Roman" w:cs="Times New Roman"/>
          <w:sz w:val="24"/>
          <w:szCs w:val="24"/>
        </w:rPr>
        <w:tab/>
        <w:t>Избирательная кампания – это:</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2.28.</w:t>
      </w:r>
      <w:r w:rsidRPr="00484661">
        <w:rPr>
          <w:rFonts w:ascii="Times New Roman" w:eastAsia="Calibri" w:hAnsi="Times New Roman" w:cs="Times New Roman"/>
          <w:sz w:val="24"/>
          <w:szCs w:val="24"/>
        </w:rPr>
        <w:tab/>
        <w:t>Референдум РФ назначается:</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Государственной Думой;</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Советом Федерации;</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Федеральным Собранием;</w:t>
      </w:r>
    </w:p>
    <w:p w:rsidR="00484661" w:rsidRPr="00484661" w:rsidRDefault="00484661" w:rsidP="00484661">
      <w:pPr>
        <w:numPr>
          <w:ilvl w:val="0"/>
          <w:numId w:val="14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Президентом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2.29.</w:t>
      </w:r>
      <w:r w:rsidRPr="00484661">
        <w:rPr>
          <w:rFonts w:ascii="Times New Roman" w:eastAsia="Calibri" w:hAnsi="Times New Roman" w:cs="Times New Roman"/>
          <w:sz w:val="24"/>
          <w:szCs w:val="24"/>
        </w:rPr>
        <w:tab/>
        <w:t>В предвыборной агитации при проведении выборов и референдума могут участвовать (укажите верный ответ):</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общественные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религиозные объединения;</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благотворительные организации;</w:t>
      </w:r>
    </w:p>
    <w:p w:rsidR="00484661" w:rsidRPr="00484661" w:rsidRDefault="00484661" w:rsidP="00484661">
      <w:pPr>
        <w:numPr>
          <w:ilvl w:val="0"/>
          <w:numId w:val="14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органы местного самоуправления.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2.30.</w:t>
      </w:r>
      <w:r w:rsidRPr="00484661">
        <w:rPr>
          <w:rFonts w:ascii="Times New Roman" w:eastAsia="Calibri" w:hAnsi="Times New Roman" w:cs="Times New Roman"/>
          <w:sz w:val="24"/>
          <w:szCs w:val="24"/>
        </w:rPr>
        <w:tab/>
        <w:t>Недопустимо использовать в агитационной деятельности при проведении выборов и референдума (укажите верный ответ):</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подарки избирателям, участникам референдума;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4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митинги, демонстрации, шествия.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2.31.</w:t>
      </w:r>
      <w:r w:rsidRPr="00484661">
        <w:rPr>
          <w:rFonts w:ascii="Times New Roman" w:eastAsia="Calibri" w:hAnsi="Times New Roman" w:cs="Times New Roman"/>
          <w:sz w:val="24"/>
          <w:szCs w:val="24"/>
        </w:rPr>
        <w:tab/>
        <w:t>Недостоверная подпись в списке подписей в поддержку кандидата – это:</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порядка сборов подписей избирателей;</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собранная с нарушением закона;</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от имени одного лица другим лицом;</w:t>
      </w:r>
    </w:p>
    <w:p w:rsidR="00484661" w:rsidRPr="00484661" w:rsidRDefault="00484661" w:rsidP="00484661">
      <w:pPr>
        <w:numPr>
          <w:ilvl w:val="0"/>
          <w:numId w:val="14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2.32.</w:t>
      </w:r>
      <w:r w:rsidRPr="00484661">
        <w:rPr>
          <w:rFonts w:ascii="Times New Roman" w:eastAsia="Calibri" w:hAnsi="Times New Roman" w:cs="Times New Roman"/>
          <w:sz w:val="24"/>
          <w:szCs w:val="24"/>
        </w:rPr>
        <w:tab/>
        <w:t>Выборы депутатов Государственной Думы назначает:</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Правительство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Президент РФ;</w:t>
      </w:r>
    </w:p>
    <w:p w:rsidR="00484661" w:rsidRPr="00484661" w:rsidRDefault="00484661" w:rsidP="00484661">
      <w:pPr>
        <w:numPr>
          <w:ilvl w:val="0"/>
          <w:numId w:val="14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2.33.</w:t>
      </w:r>
      <w:r w:rsidRPr="00484661">
        <w:rPr>
          <w:rFonts w:ascii="Times New Roman" w:eastAsia="Calibri" w:hAnsi="Times New Roman" w:cs="Times New Roman"/>
          <w:sz w:val="24"/>
          <w:szCs w:val="24"/>
        </w:rPr>
        <w:tab/>
        <w:t>Выборы Президента РФ назначает: (укажите верный ответ)</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Государственная Дума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Совет Федерации;</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Федеральное Собрание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Конституционный Суд РФ;</w:t>
      </w:r>
    </w:p>
    <w:p w:rsidR="00484661" w:rsidRPr="00484661" w:rsidRDefault="00484661" w:rsidP="00484661">
      <w:pPr>
        <w:numPr>
          <w:ilvl w:val="0"/>
          <w:numId w:val="14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Верховный Суд РФ.</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2.34.</w:t>
      </w:r>
      <w:r w:rsidRPr="00484661">
        <w:rPr>
          <w:rFonts w:ascii="Times New Roman" w:eastAsia="Calibri" w:hAnsi="Times New Roman" w:cs="Times New Roman"/>
          <w:sz w:val="24"/>
          <w:szCs w:val="24"/>
        </w:rPr>
        <w:tab/>
        <w:t>«Зарегистрированные кандидаты, находящиеся на государственной или муниципальной службе на время их участия в выборах освобождаются от выполнения должностных обязанностей». Данная норма сформулирована:</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императивно;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диспозитивно;</w:t>
      </w:r>
    </w:p>
    <w:p w:rsidR="00484661" w:rsidRPr="00484661" w:rsidRDefault="00484661" w:rsidP="00484661">
      <w:pPr>
        <w:numPr>
          <w:ilvl w:val="0"/>
          <w:numId w:val="14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альтернативно.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2.35.</w:t>
      </w:r>
      <w:r w:rsidRPr="00484661">
        <w:rPr>
          <w:rFonts w:ascii="Times New Roman" w:eastAsia="Calibri" w:hAnsi="Times New Roman" w:cs="Times New Roman"/>
          <w:sz w:val="24"/>
          <w:szCs w:val="24"/>
        </w:rPr>
        <w:tab/>
        <w:t>Днем голосования на выборах в Государственную Думу является: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марта;</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октября;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воскресенье декабря;</w:t>
      </w:r>
    </w:p>
    <w:p w:rsidR="00484661" w:rsidRPr="00484661" w:rsidRDefault="00484661" w:rsidP="00484661">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2.36. Каким из документов нельзя заменить паспорт гражданина Российской Федерации, для удостоверения его личности и получения избирательного бюллетеня:</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военный билет;</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пенсионное удостоверение;</w:t>
      </w:r>
    </w:p>
    <w:p w:rsidR="00484661" w:rsidRPr="00484661" w:rsidRDefault="00484661" w:rsidP="00484661">
      <w:pPr>
        <w:numPr>
          <w:ilvl w:val="0"/>
          <w:numId w:val="14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 моряка.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2.37. Избирательные бюллетени в день голосования избирателям выдаются:</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членами избирательных комиссий, наблюдателями и доверенными лицами кандидатов;</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членами избирательных комиссий с правом решающего голоса;</w:t>
      </w:r>
    </w:p>
    <w:p w:rsidR="00484661" w:rsidRPr="00484661" w:rsidRDefault="00484661" w:rsidP="00484661">
      <w:pPr>
        <w:numPr>
          <w:ilvl w:val="0"/>
          <w:numId w:val="14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только наблюдателями, в том числе международными наблюдателями.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2.38. Нумерация избирательных бюллетеней:</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всей Российской Федерации;</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единая на территории избирательного округа;</w:t>
      </w:r>
    </w:p>
    <w:p w:rsidR="00484661" w:rsidRPr="00484661" w:rsidRDefault="00484661" w:rsidP="00484661">
      <w:pPr>
        <w:numPr>
          <w:ilvl w:val="0"/>
          <w:numId w:val="15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2.39 Гражданин заключил с кандидатом договор о сборе подписей. При расчете за оказанные услуги кандидат: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денежные средства за вычетом суммы НДФЛ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обязан выплатить гражданину всю сумму, указанную в договоре, а гражданин сам обязан исчислить и уплатить налог </w:t>
      </w:r>
    </w:p>
    <w:p w:rsidR="00484661" w:rsidRPr="00484661" w:rsidRDefault="00484661" w:rsidP="00484661">
      <w:pPr>
        <w:numPr>
          <w:ilvl w:val="0"/>
          <w:numId w:val="15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обязан выплатить всю сумму, указанную в договоре, поскольку данные выплаты не облагаются налогом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2.40 Регистрация кандидата, выдвинутого в порядке самовыдвижения, осуществляется на основании: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или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собранных подписей избирателей и внесенного избирательного залога </w:t>
      </w:r>
    </w:p>
    <w:p w:rsidR="00484661" w:rsidRPr="00484661" w:rsidRDefault="00484661" w:rsidP="00484661">
      <w:pPr>
        <w:numPr>
          <w:ilvl w:val="0"/>
          <w:numId w:val="15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подписей избирателей, собранных в поддержку выдвижения кандидата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2.41 Правом на проведение предвыборной агитации обладают: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РФ и общественные объединения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кандидаты, избирательные объединения и их уполномоченные представители </w:t>
      </w:r>
    </w:p>
    <w:p w:rsidR="00484661" w:rsidRPr="00484661" w:rsidRDefault="00484661" w:rsidP="00484661">
      <w:pPr>
        <w:numPr>
          <w:ilvl w:val="0"/>
          <w:numId w:val="15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кандидаты, избирательные объединения и избирательные комиссии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2.42 Военнослужащие, проходящие военную службу по призыву, при выборах в органы местного самоуправления включаются в списки избирателей, если: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проходят военную службу на должностях офицерского состава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до призыва их место жительства находилось на территории данного муниципального образования </w:t>
      </w:r>
    </w:p>
    <w:p w:rsidR="00484661" w:rsidRPr="00484661" w:rsidRDefault="00484661" w:rsidP="00484661">
      <w:pPr>
        <w:numPr>
          <w:ilvl w:val="0"/>
          <w:numId w:val="15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военнослужащие по призыву не обладают активным избирательном правом на местных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2.43 Вправе ли кандидат, представивший в избирательную комиссию подписные листы с подписями в его поддержку, знакомиться с подписными листами, представленными другими кандидатами: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нет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да </w:t>
      </w:r>
    </w:p>
    <w:p w:rsidR="00484661" w:rsidRPr="00484661" w:rsidRDefault="00484661" w:rsidP="00484661">
      <w:pPr>
        <w:numPr>
          <w:ilvl w:val="0"/>
          <w:numId w:val="15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только если он входит в рабочую группу по проверке подписных листов </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2.44 Опубликование (обнародование) результатов опросов общественного мнения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трех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течение пяти дней до дня голосования, а также в день голосования запрещается;</w:t>
      </w:r>
    </w:p>
    <w:p w:rsidR="00484661" w:rsidRPr="00484661" w:rsidRDefault="00484661" w:rsidP="00484661">
      <w:pPr>
        <w:numPr>
          <w:ilvl w:val="0"/>
          <w:numId w:val="15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день голосования запрещается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2.45 Могут ли агитационные материалы содержать коммерческую рекламу?</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могут;</w:t>
      </w:r>
    </w:p>
    <w:p w:rsidR="00484661" w:rsidRPr="00484661" w:rsidRDefault="00484661" w:rsidP="00484661">
      <w:pPr>
        <w:numPr>
          <w:ilvl w:val="0"/>
          <w:numId w:val="15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могут с согласия самого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2.46 Допускается ли нумерация бюллетеней?</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да конечно, ведь это документ строгой отчетности;</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допускается;</w:t>
      </w:r>
    </w:p>
    <w:p w:rsidR="00484661" w:rsidRPr="00484661" w:rsidRDefault="00484661" w:rsidP="00484661">
      <w:pPr>
        <w:numPr>
          <w:ilvl w:val="0"/>
          <w:numId w:val="15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допускается только на федеральных выборах</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2.47  Решение, принятое на референдуме:</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обязательном утверждении органом законодательной власти в целях придания ему юридической силы;</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является обязательным и не нуждается в дополнительном утверждении;</w:t>
      </w:r>
    </w:p>
    <w:p w:rsidR="00484661" w:rsidRPr="00484661" w:rsidRDefault="00484661" w:rsidP="00484661">
      <w:pPr>
        <w:numPr>
          <w:ilvl w:val="0"/>
          <w:numId w:val="15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нуждается в утверждении ЦИК России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2.48 Помещение для голосования предоставляется в распоряжение участковой комиссии: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плату, сумму которой определяют ЦИК России</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безвозмездно</w:t>
      </w:r>
    </w:p>
    <w:p w:rsidR="00484661" w:rsidRPr="00484661" w:rsidRDefault="00484661" w:rsidP="00484661">
      <w:pPr>
        <w:numPr>
          <w:ilvl w:val="0"/>
          <w:numId w:val="16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основе гражданско правового договора аренды</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2.49 Предвыборная агитация на каналах организаций телерадиовещания, в периодических печатных изданиях начинается: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избирательной комиссией первого кандидата;</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28 дней до дня голосования;</w:t>
      </w:r>
    </w:p>
    <w:p w:rsidR="00484661" w:rsidRPr="00484661" w:rsidRDefault="00484661" w:rsidP="00484661">
      <w:pPr>
        <w:numPr>
          <w:ilvl w:val="0"/>
          <w:numId w:val="16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30 дней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2.50 Предвыборная агитация на каналах организаций телерадиовещания, в периодических печатных изданиях прекращается: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сутки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трое суток до дня голосования;</w:t>
      </w:r>
    </w:p>
    <w:p w:rsidR="00484661" w:rsidRPr="00484661" w:rsidRDefault="00484661" w:rsidP="00484661">
      <w:pPr>
        <w:numPr>
          <w:ilvl w:val="0"/>
          <w:numId w:val="16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 10 часов до дня голосования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Calibri" w:hAnsi="Times New Roman" w:cs="Times New Roman"/>
          <w:b/>
          <w:sz w:val="24"/>
          <w:szCs w:val="24"/>
        </w:rPr>
      </w:pPr>
      <w:r w:rsidRPr="00484661">
        <w:rPr>
          <w:rFonts w:ascii="Times New Roman" w:eastAsia="Calibri" w:hAnsi="Times New Roman" w:cs="Times New Roman"/>
          <w:b/>
          <w:sz w:val="24"/>
          <w:szCs w:val="24"/>
        </w:rPr>
        <w:t>Раздел 3 Финансирование выборов и защита прав субъектов избирательных правоотношений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 НЕ запрещается участвовать в сборе подписей: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органами государственной власти;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руководителям общественных объединений;</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местного самоуправления;</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управления организаций всех форм собственности;</w:t>
      </w:r>
    </w:p>
    <w:p w:rsidR="00484661" w:rsidRPr="00484661" w:rsidRDefault="00484661" w:rsidP="00484661">
      <w:pPr>
        <w:numPr>
          <w:ilvl w:val="0"/>
          <w:numId w:val="16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 Предвыборная агитации НЕ может проводиться:</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распространения информации о деятельности кандидата, не связанной с его профессиональной деятельностью;</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каналах организаций телерадиовещания и в периодических печатных изданиях;</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выпуска и распространения печатных, аудиовизуальных агитационных материалов;</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посредством проведения массовых мероприятий (собраний, встреч с гражданами, дебатов, дискуссий);</w:t>
      </w:r>
    </w:p>
    <w:p w:rsidR="00484661" w:rsidRPr="00484661" w:rsidRDefault="00484661" w:rsidP="00484661">
      <w:pPr>
        <w:numPr>
          <w:ilvl w:val="0"/>
          <w:numId w:val="16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иными не запрещенными законом методами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 На референдум РФ запрещается выносить вопросы:</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о доверии Президенту;</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 одобрении социально-экономического курса;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продления срока полномочия Президента;</w:t>
      </w:r>
    </w:p>
    <w:p w:rsidR="00484661" w:rsidRPr="00484661" w:rsidRDefault="00484661" w:rsidP="00484661">
      <w:pPr>
        <w:numPr>
          <w:ilvl w:val="0"/>
          <w:numId w:val="16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пересмотр Конституции.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3.4. Запрещается вносить пожертвования в избирательные фонды кандидатов (укажите верный ответ):</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благотворительным и религиозным организациям: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без гражданства;</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гражданам РФ, не достигшим возраста 18 лет на день голосования;</w:t>
      </w:r>
    </w:p>
    <w:p w:rsidR="00484661" w:rsidRPr="00484661" w:rsidRDefault="00484661" w:rsidP="00484661">
      <w:pPr>
        <w:numPr>
          <w:ilvl w:val="0"/>
          <w:numId w:val="16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всем перечисленным.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3.5. С какого момента кандидат в депутаты Государственной Думы имеет право проводить предвыборную агитацию в средствах массовой информации?</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назначения выборов;</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выдвижения кандидата;</w:t>
      </w:r>
    </w:p>
    <w:p w:rsidR="00484661" w:rsidRPr="00484661" w:rsidRDefault="00484661" w:rsidP="00484661">
      <w:pPr>
        <w:numPr>
          <w:ilvl w:val="0"/>
          <w:numId w:val="16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 дня регистрации кандидата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3.6. Выборы Президента РФ назначает (укажите верный ответ):</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Государственная Дума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 Федерального Собрания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6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3.7. Из скольких депутатов состоит Законодательное Собрание Оренбургской области?</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47;</w:t>
      </w:r>
    </w:p>
    <w:p w:rsidR="00484661" w:rsidRPr="00484661" w:rsidRDefault="00484661" w:rsidP="00484661">
      <w:pPr>
        <w:numPr>
          <w:ilvl w:val="0"/>
          <w:numId w:val="16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53</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3.8. Правом на участие в референдуме Российской Федерации обладают:</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достигшие 7 лет на день его проведения;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иностранцы, прожившие на территории одного из субъектов Российской Федерации не менее 4 лет; </w:t>
      </w:r>
    </w:p>
    <w:p w:rsidR="00484661" w:rsidRPr="00484661" w:rsidRDefault="00484661" w:rsidP="00484661">
      <w:pPr>
        <w:numPr>
          <w:ilvl w:val="0"/>
          <w:numId w:val="17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3.9. Финансовое обеспечение ИКС РФ производится за счет средств:</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федерального бюджета;</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субъекта РФ;</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бюджета МСУ;</w:t>
      </w:r>
    </w:p>
    <w:p w:rsidR="00484661" w:rsidRPr="00484661" w:rsidRDefault="00484661" w:rsidP="00484661">
      <w:pPr>
        <w:numPr>
          <w:ilvl w:val="0"/>
          <w:numId w:val="17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3.10. В период проведения предвыборной агитации запрещается:</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привлекать к предвыборной агитации, лиц, не достигших на день голосования возраста 18 лет;</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распространять информацию, в которой явно преобладают сведения о каком-либо кандидате в сочетании с позитивными либо негативными комментариями;</w:t>
      </w:r>
    </w:p>
    <w:p w:rsidR="00484661" w:rsidRPr="00484661" w:rsidRDefault="00484661" w:rsidP="00484661">
      <w:pPr>
        <w:numPr>
          <w:ilvl w:val="0"/>
          <w:numId w:val="17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выражать предпочтение какому-либо кандидату.</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3.11. Правом на участие в референдуме Российской Федерации обладают:</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день проведения референдума в следственном изоляторе;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граждане Российской Федерации, находящиеся в местах лишения свободы по приговору суда; </w:t>
      </w:r>
    </w:p>
    <w:p w:rsidR="00484661" w:rsidRPr="00484661" w:rsidRDefault="00484661" w:rsidP="00484661">
      <w:pPr>
        <w:numPr>
          <w:ilvl w:val="0"/>
          <w:numId w:val="17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недееспособные граждане Российской Федерации по разрешению органов попечительства.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3.12. Президент РФ, избранный в соответствии с Конституцией РФ, вступает в должность:</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истечении четырех лет со дня вступления в должность Президента, избранного на предыдущих выборах;</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тридцатый день после дня выборов;</w:t>
      </w:r>
    </w:p>
    <w:p w:rsidR="00484661" w:rsidRPr="00484661" w:rsidRDefault="00484661" w:rsidP="00484661">
      <w:pPr>
        <w:numPr>
          <w:ilvl w:val="0"/>
          <w:numId w:val="17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следующий день после официального опубликования результатов выборов.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3.13. Регистрация (учет) избирателей, участников референдума осуществляется: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паспортной службой;</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избирательными комиссиями;</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главой муниципального образования;</w:t>
      </w:r>
    </w:p>
    <w:p w:rsidR="00484661" w:rsidRPr="00484661" w:rsidRDefault="00484661" w:rsidP="00484661">
      <w:pPr>
        <w:numPr>
          <w:ilvl w:val="0"/>
          <w:numId w:val="17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представительным органам муниципального образования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3.14. Избирательная кампания – это:</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по подготовке и проведению выборов, осуществляемая в период с момента опубликования решения о назначении выборов до дня представления избирательной комиссией отчета о расхождении средств на выборы;</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кандидата,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избирательного объединения, избирательного блока, направленная на достижение определенного результата на выборах;</w:t>
      </w:r>
    </w:p>
    <w:p w:rsidR="00484661" w:rsidRPr="00484661" w:rsidRDefault="00484661" w:rsidP="00484661">
      <w:pPr>
        <w:numPr>
          <w:ilvl w:val="0"/>
          <w:numId w:val="17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деятельность участников выборов от выдвижения кандидатов до предоставления итогового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3.15. Референдум РФ назначается:</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Государственной Думой;</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Советом Федерации;</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Федеральным Собранием;</w:t>
      </w:r>
    </w:p>
    <w:p w:rsidR="00484661" w:rsidRPr="00484661" w:rsidRDefault="00484661" w:rsidP="00484661">
      <w:pPr>
        <w:numPr>
          <w:ilvl w:val="0"/>
          <w:numId w:val="17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Президентом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3.16. В предвыборной агитации при проведении выборов и референдума могут участвовать:</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общественные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религиозные объединения;</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благотворительные организации;</w:t>
      </w:r>
    </w:p>
    <w:p w:rsidR="00484661" w:rsidRPr="00484661" w:rsidRDefault="00484661" w:rsidP="00484661">
      <w:pPr>
        <w:numPr>
          <w:ilvl w:val="0"/>
          <w:numId w:val="17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органы местного самоуправления.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3.17. Инициатива проведения референдума Российской Федерации может принадлежать:</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не менее чем двум миллионам граждан Российской Федерации, имеющим право на участие в референдуме;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конституционному собранию;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политической партии, насчитывающей не менее 14 млн членов;</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профсоюзам по вопросам защиты трудовых и социальных прав граждан; </w:t>
      </w:r>
    </w:p>
    <w:p w:rsidR="00484661" w:rsidRPr="00484661" w:rsidRDefault="00484661" w:rsidP="00484661">
      <w:pPr>
        <w:numPr>
          <w:ilvl w:val="0"/>
          <w:numId w:val="17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Президенту Российской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3.18. Источники формирования избирательных фондов: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граждан РФ;</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иностранных граждан;</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добровольные пожертвования любых юридических лиц;</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собственные средства кандидатов;</w:t>
      </w:r>
    </w:p>
    <w:p w:rsidR="00484661" w:rsidRPr="00484661" w:rsidRDefault="00484661" w:rsidP="00484661">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средства, выделяемые кандидату из бюджета соответствующего уровня.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3.19. Недопустимо использовать в агитационной деятельности при проведении выборов и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опубликование в средствах массовой информации результатов опросов общественного мнения, связанных с выборами и референдумами, за шесть дней до дня голосования;</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подарки избирателям, участникам референдума;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рекламу коммерческой и иной деятельности зарегистрированных кандидатов, оплаченную из средств избирательного фонда;</w:t>
      </w:r>
    </w:p>
    <w:p w:rsidR="00484661" w:rsidRPr="00484661" w:rsidRDefault="00484661" w:rsidP="00484661">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митинги, демонстрации, шествия.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3.20. Недостоверная подпись в списке подписей в поддержку кандидата – это:</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порядка сборов подписей избирателей;</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собранная с нарушением закона;</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от имени одного лица другим лицом;</w:t>
      </w:r>
    </w:p>
    <w:p w:rsidR="00484661" w:rsidRPr="00484661" w:rsidRDefault="00484661" w:rsidP="00484661">
      <w:pPr>
        <w:numPr>
          <w:ilvl w:val="0"/>
          <w:numId w:val="18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подпись, выполненная с нарушением порядка оформления подписного листа.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3.21. Выборы депутатов Государственной Думы назначает:</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Центральная избирательная комиссия;</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Правительство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Президент РФ;</w:t>
      </w:r>
    </w:p>
    <w:p w:rsidR="00484661" w:rsidRPr="00484661" w:rsidRDefault="00484661" w:rsidP="00484661">
      <w:pPr>
        <w:numPr>
          <w:ilvl w:val="0"/>
          <w:numId w:val="18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Совет Федерации.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3.22. Днем голосования на выборах в Государственную Думу является: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марта;</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октября;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первое воскресенье декабря;</w:t>
      </w:r>
    </w:p>
    <w:p w:rsidR="00484661" w:rsidRPr="00484661" w:rsidRDefault="00484661" w:rsidP="00484661">
      <w:pPr>
        <w:numPr>
          <w:ilvl w:val="0"/>
          <w:numId w:val="18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второе воскресенье декабря.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3.23. НЕ запрещается проводить предвыборную агитацию, выпускать и распространять любые агитационные материалы:</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органам государственной и муниципальной власти, лицам, находящимся на государственной и муниципальной службе;</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воинским частям, военным учреждениям и организациям, военнослужащим;</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лицам, замещающим государственные должности категории «А», зарегистрированным в качестве кандидатов;</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религиозным и благотворительным организациям, лицам моложе 18 лет;</w:t>
      </w:r>
    </w:p>
    <w:p w:rsidR="00484661" w:rsidRPr="00484661" w:rsidRDefault="00484661" w:rsidP="00484661">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 членам избирательных комиссий с правом решающего голоса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3.24. Референдум Российской Федерации — это всенародное голосование граждан России по:</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законопроектам;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действующим законам;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введению новых налогов; </w:t>
      </w:r>
    </w:p>
    <w:p w:rsidR="00484661" w:rsidRPr="00484661" w:rsidRDefault="00484661" w:rsidP="00484661">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введению чрезвычайного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3.25. Референдум Российской Федерации НЕ может проводиться:</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условиях военного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в течение 3-х месяцев после отмены режима чрезвычайного положения;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 xml:space="preserve">по договоренности между Президентом Российской Федерации и парламентом России; </w:t>
      </w:r>
    </w:p>
    <w:p w:rsidR="00484661" w:rsidRPr="00484661" w:rsidRDefault="00484661" w:rsidP="00484661">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течение одного года после отмены военного положения</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3.26. НЕ запрещается собирать подписи граждан в поддержку кандидата в следующих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 рабочих местах;</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lastRenderedPageBreak/>
        <w:t>в процессе и местах выдачи зарплаты;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выплаты пенсий, пособий, стипендий;</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по месту учебы;</w:t>
      </w:r>
    </w:p>
    <w:p w:rsidR="00484661" w:rsidRPr="00484661" w:rsidRDefault="00484661" w:rsidP="00484661">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 местах иных социальных выплат, оказания благотворительной помощи</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3.27. Финансирование предвыборной агитационной деятельности кандидата осуществляется только за счет:</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избирательного фонда данного кандидата, иных кандидатов;</w:t>
      </w:r>
    </w:p>
    <w:p w:rsidR="00484661" w:rsidRPr="00484661" w:rsidRDefault="00484661" w:rsidP="00484661">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избирательных комиссий.</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3.28 Расходы, связанные с подготовкой и проведением выборов соответствующего уровня в Российской Федерации, производятся избирательными комиссиями за счет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политических партий;</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соответствующих бюджетных средств;</w:t>
      </w:r>
    </w:p>
    <w:p w:rsidR="00484661" w:rsidRPr="00484661" w:rsidRDefault="00484661" w:rsidP="00484661">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избирательных фондов зарегистрированных кандидатов.</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3.29. Запрещается вносить пожертвования;</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юридическим лицам РФ;</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анонимным жертвователям;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российским юридическим лицам с участием иностранного капитала;</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избирательным комиссиям;</w:t>
      </w:r>
    </w:p>
    <w:p w:rsidR="00484661" w:rsidRPr="00484661" w:rsidRDefault="00484661" w:rsidP="00484661">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средств, выделенных кандидату, выдвинувшему его избирательным объединением</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3.30 Расформирование избирательной комиссии осуществляется;</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судом;</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вышестоящей избирательной комиссией;</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ЦИК РФ;</w:t>
      </w:r>
    </w:p>
    <w:p w:rsidR="00484661" w:rsidRPr="00484661" w:rsidRDefault="00484661" w:rsidP="00484661">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законодательным органом субъекта РФ.</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3.31 За фальсификацию избирательных документов предусмотрена:</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административная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уголовная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конституционно-правовая ответственность;</w:t>
      </w:r>
    </w:p>
    <w:p w:rsidR="00484661" w:rsidRPr="00484661" w:rsidRDefault="00484661" w:rsidP="00484661">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гражданско-правовая ответственность.</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3.32 Расформирование избирательных комиссий допускается в случаях:</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отказа регистрации кандидата (списка кандидатов);</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избирательных прав граждан, повлекшего признание недействительными итогов голосования;</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неисполнений решения суда или вышестоящей комиссии;</w:t>
      </w:r>
    </w:p>
    <w:p w:rsidR="00484661" w:rsidRPr="00484661" w:rsidRDefault="00484661" w:rsidP="00484661">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нарушения порядка составления финансового отчета.</w:t>
      </w:r>
    </w:p>
    <w:p w:rsidR="00484661" w:rsidRPr="00484661" w:rsidRDefault="00484661" w:rsidP="00484661">
      <w:pPr>
        <w:spacing w:after="0" w:line="240" w:lineRule="auto"/>
        <w:ind w:firstLine="709"/>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3.33 Члены избирательных комиссий, работники аппарата, в том числе работники информационных центров избирательных комиссий субъектов РФ могут быть привлечены:</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уголовной и административной ответственности в соответствии с федеральными законами;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к материальной ответственности;</w:t>
      </w:r>
    </w:p>
    <w:p w:rsidR="00484661" w:rsidRPr="00484661" w:rsidRDefault="00484661" w:rsidP="00484661">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484661">
        <w:rPr>
          <w:rFonts w:ascii="Times New Roman" w:eastAsia="Times New Roman" w:hAnsi="Times New Roman" w:cs="Times New Roman"/>
          <w:sz w:val="24"/>
          <w:szCs w:val="24"/>
          <w:lang w:eastAsia="ru-RU"/>
        </w:rPr>
        <w:t>не несут  ответственности, поскольку она возлагается на сотрудников ФЦИ при ЦИК России.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3.34 Решения и действия (бездействие) органов государственной власти, органов местного самоуправления, общественных объединений и должностных лиц, нарушающие избирательные права граждан, могут быть обжалованы: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организующую выборы;</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в непосредственно вышестоящую комиссию;</w:t>
      </w:r>
    </w:p>
    <w:p w:rsidR="00484661" w:rsidRPr="00484661" w:rsidRDefault="00484661" w:rsidP="00484661">
      <w:pPr>
        <w:numPr>
          <w:ilvl w:val="0"/>
          <w:numId w:val="196"/>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суд.</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3.35 Решение или действие (бездействие) избирательной комиссии поселения, нарушающие избирательные права граждан,  могут быть обжалованы:</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муниципального района;</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Центральную избирательную комиссию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3.36 Для обращения в суд за защитой избирательных прав граждан обязательным является предварительное обращение:</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вышестоящую избирательную комиссию;</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 избирательную комиссию субъекта Российской Федерации;</w:t>
      </w:r>
    </w:p>
    <w:p w:rsidR="00484661" w:rsidRPr="00484661" w:rsidRDefault="00484661" w:rsidP="00484661">
      <w:pPr>
        <w:numPr>
          <w:ilvl w:val="0"/>
          <w:numId w:val="19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является обязательным.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3.37 Основанием аннулирования регистрации кандидата является: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неоднократного использования кандидатом преимуществ своего должностного или служебного положения;</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установления факта подкупа избирателей кандидатом;</w:t>
      </w:r>
    </w:p>
    <w:p w:rsidR="00484661" w:rsidRPr="00484661" w:rsidRDefault="00484661" w:rsidP="00484661">
      <w:pPr>
        <w:numPr>
          <w:ilvl w:val="0"/>
          <w:numId w:val="19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утрата кандидатом пассивного избирательного права.</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3.38 Регистрация кандидата может быть отменена:</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избирательной комиссией, организующей выборы;</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судом;</w:t>
      </w:r>
    </w:p>
    <w:p w:rsidR="00484661" w:rsidRPr="00484661" w:rsidRDefault="00484661" w:rsidP="00484661">
      <w:pPr>
        <w:numPr>
          <w:ilvl w:val="0"/>
          <w:numId w:val="20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Центральной избирательной комиссией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3.39 За нарушение права гражданина на ознакомление со списком избирателей предусмотрена ответственность:</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дисциплинарная.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3.40 При установлении  нарушения порядка формирования избирательных комиссий  либо нарушения правил составления списков избирателей суд вправе:</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отменить решение избирательной комиссии о результатах выборов;</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отказать в этом;</w:t>
      </w:r>
    </w:p>
    <w:p w:rsidR="00484661" w:rsidRPr="00484661" w:rsidRDefault="00484661" w:rsidP="00484661">
      <w:pPr>
        <w:numPr>
          <w:ilvl w:val="0"/>
          <w:numId w:val="20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удовлетворить требование при условии, если эти нарушения не позволяют выявить действительную волю избирателей.</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3.41 Какая ответственность в соответствии с действующим законодательством предусмотрена за сбор подписей избирателей в запрещенных местах:</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предусмотрено;</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3"/>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3.42 За нарушение тайны голосования предусмотрена ответственность:</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уголовная;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административная;</w:t>
      </w:r>
    </w:p>
    <w:p w:rsidR="00484661" w:rsidRPr="00484661" w:rsidRDefault="00484661" w:rsidP="00484661">
      <w:pPr>
        <w:numPr>
          <w:ilvl w:val="0"/>
          <w:numId w:val="204"/>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гражданско-правовая.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3.43 Дела о привлечении к административной ответственности за совершение правонарушений, посягающих на избирательные права граждан, рассматриваются: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 избирательными комиссиями </w:t>
      </w:r>
    </w:p>
    <w:p w:rsidR="00484661" w:rsidRPr="00484661" w:rsidRDefault="00484661" w:rsidP="00484661">
      <w:pPr>
        <w:numPr>
          <w:ilvl w:val="0"/>
          <w:numId w:val="205"/>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судами, избирательными комиссиями и прокурорами  </w:t>
      </w:r>
    </w:p>
    <w:p w:rsidR="00484661" w:rsidRPr="00484661" w:rsidRDefault="00484661" w:rsidP="00484661">
      <w:pPr>
        <w:spacing w:after="0" w:line="240" w:lineRule="auto"/>
        <w:ind w:firstLine="709"/>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3.44 Регистрация списка кандидатов может быть отменена: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Верховным судом РФ по заявлению ЦИК России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судом или избирательной комиссией, зарегистрировавшей список </w:t>
      </w:r>
    </w:p>
    <w:p w:rsidR="00484661" w:rsidRPr="00484661" w:rsidRDefault="00484661" w:rsidP="00484661">
      <w:pPr>
        <w:numPr>
          <w:ilvl w:val="0"/>
          <w:numId w:val="206"/>
        </w:numPr>
        <w:spacing w:after="0" w:line="240" w:lineRule="auto"/>
        <w:ind w:left="0" w:firstLine="709"/>
        <w:contextualSpacing/>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судом </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lastRenderedPageBreak/>
        <w:t xml:space="preserve">3.45 Заявление об отмене регистрации кандидата должно быть подано: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5 дней до дня голосования, а решение суда должно быть принято в течение 3 дней с момента подачи заявления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не позднее чем за 8 дней до дня голосования, а решение суда должно быть принято не позднее чем за 5 дней до дня голосования </w:t>
      </w:r>
    </w:p>
    <w:p w:rsidR="00484661" w:rsidRPr="00484661" w:rsidRDefault="00484661" w:rsidP="00484661">
      <w:pPr>
        <w:numPr>
          <w:ilvl w:val="0"/>
          <w:numId w:val="207"/>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позднее чем за день до голосования, при этом суд принимает решение незамедлительно</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3.46 Избирательные споры разрешаются: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избирательными комиссиями и судами общей юрисдикции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только в судебном порядке </w:t>
      </w:r>
    </w:p>
    <w:p w:rsidR="00484661" w:rsidRPr="00484661" w:rsidRDefault="00484661" w:rsidP="00484661">
      <w:pPr>
        <w:numPr>
          <w:ilvl w:val="0"/>
          <w:numId w:val="208"/>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избирательными комиссиями, судами и Третейским судом по информационным спорам</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3.47 Главными распорядителями средств на проведение выборов являются: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Центральная избирательная комиссия Российской Федерации,</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избирательная комиссия субъекта Российской Федерации, </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избирательная комиссия муниципального образования;</w:t>
      </w:r>
    </w:p>
    <w:p w:rsidR="00484661" w:rsidRPr="00484661" w:rsidRDefault="00484661" w:rsidP="00484661">
      <w:pPr>
        <w:numPr>
          <w:ilvl w:val="0"/>
          <w:numId w:val="209"/>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все перечисленные</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3.48 Плата за услуги банка по открытию счетов избирательных комиссий и проведению операций по счетам:</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правилам кредитной организации;</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взимается по решению ЦБ РФ;</w:t>
      </w:r>
    </w:p>
    <w:p w:rsidR="00484661" w:rsidRPr="00484661" w:rsidRDefault="00484661" w:rsidP="00484661">
      <w:pPr>
        <w:numPr>
          <w:ilvl w:val="0"/>
          <w:numId w:val="210"/>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не взимается</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3.49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w:t>
      </w:r>
      <w:r w:rsidRPr="00484661">
        <w:rPr>
          <w:rFonts w:ascii="Times New Roman" w:eastAsia="Times New Roman" w:hAnsi="Times New Roman" w:cs="Times New Roman"/>
          <w:sz w:val="24"/>
          <w:szCs w:val="24"/>
        </w:rPr>
        <w:t xml:space="preserve"> осуществляются </w:t>
      </w:r>
      <w:r w:rsidRPr="00484661">
        <w:rPr>
          <w:rFonts w:ascii="Times New Roman" w:eastAsia="Calibri" w:hAnsi="Times New Roman" w:cs="Times New Roman"/>
          <w:sz w:val="24"/>
          <w:szCs w:val="24"/>
        </w:rPr>
        <w:t>на основании:</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 поставках продукции для федеральных государственных нужд» от 13.12.1994 № 60-ФЗ</w:t>
      </w:r>
    </w:p>
    <w:p w:rsidR="00484661" w:rsidRPr="00484661" w:rsidRDefault="00484661" w:rsidP="00484661">
      <w:pPr>
        <w:numPr>
          <w:ilvl w:val="0"/>
          <w:numId w:val="211"/>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Федерального закона от 12.06.2002 № 67-ФЗ «Об основных гарантиях избирательных прав и права на участие в референдуме граждан Российской Федерации»</w:t>
      </w:r>
    </w:p>
    <w:p w:rsidR="00484661" w:rsidRPr="00484661" w:rsidRDefault="00484661" w:rsidP="00484661">
      <w:pPr>
        <w:spacing w:after="0" w:line="240" w:lineRule="auto"/>
        <w:ind w:firstLine="709"/>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3.50 Кандидаты обязаны создавать собственные избирательные фонды в период:</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 xml:space="preserve">после письменного уведомления соответствующей избирательной комиссии об их выдвижении до представления документов для их регистрации </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после письменного уведомления соответствующей избирательной комиссии об их выдвижении и после представления документов для их регистрации</w:t>
      </w:r>
    </w:p>
    <w:p w:rsidR="00484661" w:rsidRPr="00484661" w:rsidRDefault="00484661" w:rsidP="00484661">
      <w:pPr>
        <w:numPr>
          <w:ilvl w:val="0"/>
          <w:numId w:val="212"/>
        </w:numPr>
        <w:spacing w:after="0" w:line="240" w:lineRule="auto"/>
        <w:ind w:left="0" w:firstLine="709"/>
        <w:contextualSpacing/>
        <w:jc w:val="both"/>
        <w:rPr>
          <w:rFonts w:ascii="Times New Roman" w:eastAsia="Calibri" w:hAnsi="Times New Roman" w:cs="Times New Roman"/>
          <w:sz w:val="24"/>
          <w:szCs w:val="24"/>
        </w:rPr>
      </w:pPr>
      <w:r w:rsidRPr="00484661">
        <w:rPr>
          <w:rFonts w:ascii="Times New Roman" w:eastAsia="Calibri" w:hAnsi="Times New Roman" w:cs="Times New Roman"/>
          <w:sz w:val="24"/>
          <w:szCs w:val="24"/>
        </w:rPr>
        <w:t>с момента выдвижения кандидата</w:t>
      </w:r>
    </w:p>
    <w:p w:rsidR="00D54CE9" w:rsidRDefault="00D54CE9" w:rsidP="00484661">
      <w:pPr>
        <w:spacing w:after="0" w:line="240" w:lineRule="auto"/>
        <w:ind w:firstLine="709"/>
        <w:jc w:val="both"/>
        <w:rPr>
          <w:rFonts w:ascii="Times New Roman" w:eastAsia="Times New Roman" w:hAnsi="Times New Roman" w:cs="Times New Roman"/>
          <w:sz w:val="24"/>
          <w:szCs w:val="24"/>
        </w:rPr>
      </w:pPr>
    </w:p>
    <w:p w:rsidR="00313C2F" w:rsidRPr="00D86554" w:rsidRDefault="00313C2F" w:rsidP="004E496D">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4E496D">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А.</w:t>
      </w:r>
      <w:r w:rsidR="004140F5"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b/>
          <w:sz w:val="24"/>
          <w:szCs w:val="24"/>
        </w:rPr>
        <w:t xml:space="preserve"> </w:t>
      </w:r>
      <w:r w:rsidR="00E3717D" w:rsidRPr="00D86554">
        <w:rPr>
          <w:rFonts w:ascii="Times New Roman" w:eastAsia="Times New Roman" w:hAnsi="Times New Roman" w:cs="Times New Roman"/>
          <w:b/>
          <w:sz w:val="24"/>
          <w:szCs w:val="24"/>
        </w:rPr>
        <w:t xml:space="preserve">Вопросы для </w:t>
      </w:r>
      <w:r w:rsidR="00482C55" w:rsidRPr="00D86554">
        <w:rPr>
          <w:rFonts w:ascii="Times New Roman" w:eastAsia="Times New Roman" w:hAnsi="Times New Roman" w:cs="Times New Roman"/>
          <w:b/>
          <w:sz w:val="24"/>
          <w:szCs w:val="24"/>
        </w:rPr>
        <w:t>опроса</w:t>
      </w:r>
    </w:p>
    <w:p w:rsidR="003F0708" w:rsidRDefault="003F0708" w:rsidP="004E496D">
      <w:pPr>
        <w:spacing w:after="0" w:line="240" w:lineRule="auto"/>
        <w:ind w:firstLine="720"/>
        <w:jc w:val="both"/>
        <w:rPr>
          <w:rFonts w:ascii="Times New Roman" w:eastAsia="Times New Roman" w:hAnsi="Times New Roman" w:cs="Times New Roman"/>
          <w:b/>
          <w:sz w:val="24"/>
          <w:szCs w:val="24"/>
          <w:lang w:eastAsia="ru-RU"/>
        </w:rPr>
      </w:pPr>
    </w:p>
    <w:p w:rsid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r w:rsidRPr="00B065CF">
        <w:rPr>
          <w:rFonts w:ascii="Times New Roman" w:eastAsia="Times New Roman" w:hAnsi="Times New Roman" w:cs="Times New Roman"/>
          <w:sz w:val="24"/>
          <w:szCs w:val="24"/>
          <w:lang w:eastAsia="ru-RU"/>
        </w:rPr>
        <w:t>Раздел 1 Общие положения избирательного права</w:t>
      </w:r>
    </w:p>
    <w:p w:rsidR="00B065CF" w:rsidRPr="00B065CF" w:rsidRDefault="00B065CF" w:rsidP="004E496D">
      <w:pPr>
        <w:spacing w:after="0" w:line="240" w:lineRule="auto"/>
        <w:ind w:firstLine="720"/>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45036C" w:rsidRPr="00D86554">
        <w:rPr>
          <w:rFonts w:ascii="Times New Roman" w:eastAsia="Times New Roman" w:hAnsi="Times New Roman" w:cs="Times New Roman"/>
          <w:sz w:val="24"/>
          <w:szCs w:val="24"/>
          <w:lang w:eastAsia="ru-RU"/>
        </w:rPr>
        <w:t xml:space="preserve">1 </w:t>
      </w:r>
      <w:r w:rsidR="0045036C" w:rsidRPr="00D86554">
        <w:rPr>
          <w:rFonts w:ascii="Times New Roman" w:eastAsia="Times New Roman" w:hAnsi="Times New Roman" w:cs="Times New Roman"/>
          <w:color w:val="000000"/>
          <w:sz w:val="24"/>
          <w:szCs w:val="24"/>
          <w:lang w:eastAsia="ru-RU"/>
        </w:rPr>
        <w:t>Система и источники избирательного права.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редмет рег</w:t>
      </w:r>
      <w:r w:rsidRPr="00D86554">
        <w:rPr>
          <w:rFonts w:ascii="Times New Roman" w:eastAsia="Times New Roman" w:hAnsi="Times New Roman" w:cs="Times New Roman"/>
          <w:color w:val="000000"/>
          <w:sz w:val="24"/>
          <w:szCs w:val="24"/>
          <w:lang w:eastAsia="ru-RU"/>
        </w:rPr>
        <w:t>улирования избирательного права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 xml:space="preserve">етоды избирательного права Российской Федерации: </w:t>
      </w:r>
      <w:r w:rsidRPr="00D86554">
        <w:rPr>
          <w:rFonts w:ascii="Times New Roman" w:eastAsia="Times New Roman" w:hAnsi="Times New Roman" w:cs="Times New Roman"/>
          <w:color w:val="000000"/>
          <w:sz w:val="24"/>
          <w:szCs w:val="24"/>
          <w:lang w:eastAsia="ru-RU"/>
        </w:rPr>
        <w:t>понятие, особенности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истема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С</w:t>
      </w:r>
      <w:r w:rsidR="003F0708" w:rsidRPr="00D86554">
        <w:rPr>
          <w:rFonts w:ascii="Times New Roman" w:eastAsia="Times New Roman" w:hAnsi="Times New Roman" w:cs="Times New Roman"/>
          <w:color w:val="000000"/>
          <w:sz w:val="24"/>
          <w:szCs w:val="24"/>
          <w:lang w:eastAsia="ru-RU"/>
        </w:rPr>
        <w:t>убъекты, объекты, содержание, ви</w:t>
      </w:r>
      <w:r w:rsidRPr="00D86554">
        <w:rPr>
          <w:rFonts w:ascii="Times New Roman" w:eastAsia="Times New Roman" w:hAnsi="Times New Roman" w:cs="Times New Roman"/>
          <w:color w:val="000000"/>
          <w:sz w:val="24"/>
          <w:szCs w:val="24"/>
          <w:lang w:eastAsia="ru-RU"/>
        </w:rPr>
        <w:t>ды избирательных правоотношений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lastRenderedPageBreak/>
        <w:t>Р</w:t>
      </w:r>
      <w:r w:rsidR="003F0708" w:rsidRPr="00D86554">
        <w:rPr>
          <w:rFonts w:ascii="Times New Roman" w:eastAsia="Times New Roman" w:hAnsi="Times New Roman" w:cs="Times New Roman"/>
          <w:color w:val="000000"/>
          <w:sz w:val="24"/>
          <w:szCs w:val="24"/>
          <w:lang w:eastAsia="ru-RU"/>
        </w:rPr>
        <w:t xml:space="preserve">оль и значение юридического факта </w:t>
      </w:r>
      <w:r w:rsidRPr="00D86554">
        <w:rPr>
          <w:rFonts w:ascii="Times New Roman" w:eastAsia="Times New Roman" w:hAnsi="Times New Roman" w:cs="Times New Roman"/>
          <w:color w:val="000000"/>
          <w:sz w:val="24"/>
          <w:szCs w:val="24"/>
          <w:lang w:eastAsia="ru-RU"/>
        </w:rPr>
        <w:t>в избирательных правоотношениях</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онятие и</w:t>
      </w:r>
      <w:r w:rsidRPr="00D86554">
        <w:rPr>
          <w:rFonts w:ascii="Times New Roman" w:eastAsia="Times New Roman" w:hAnsi="Times New Roman" w:cs="Times New Roman"/>
          <w:color w:val="000000"/>
          <w:sz w:val="24"/>
          <w:szCs w:val="24"/>
          <w:lang w:eastAsia="ru-RU"/>
        </w:rPr>
        <w:t xml:space="preserve"> стадии избирательного процесса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И</w:t>
      </w:r>
      <w:r w:rsidR="003F0708" w:rsidRPr="00D86554">
        <w:rPr>
          <w:rFonts w:ascii="Times New Roman" w:eastAsia="Times New Roman" w:hAnsi="Times New Roman" w:cs="Times New Roman"/>
          <w:color w:val="000000"/>
          <w:sz w:val="24"/>
          <w:szCs w:val="24"/>
          <w:lang w:eastAsia="ru-RU"/>
        </w:rPr>
        <w:t>сточники избиратель</w:t>
      </w:r>
      <w:r w:rsidRPr="00D86554">
        <w:rPr>
          <w:rFonts w:ascii="Times New Roman" w:eastAsia="Times New Roman" w:hAnsi="Times New Roman" w:cs="Times New Roman"/>
          <w:color w:val="000000"/>
          <w:sz w:val="24"/>
          <w:szCs w:val="24"/>
          <w:lang w:eastAsia="ru-RU"/>
        </w:rPr>
        <w:t>ного права Российской Федерации</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 xml:space="preserve">бщая характеристика федерального </w:t>
      </w:r>
      <w:r w:rsidRPr="00D86554">
        <w:rPr>
          <w:rFonts w:ascii="Times New Roman" w:eastAsia="Times New Roman" w:hAnsi="Times New Roman" w:cs="Times New Roman"/>
          <w:color w:val="000000"/>
          <w:sz w:val="24"/>
          <w:szCs w:val="24"/>
          <w:lang w:eastAsia="ru-RU"/>
        </w:rPr>
        <w:t>избирательного законодательства</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бщая характеристика избирательног</w:t>
      </w:r>
      <w:r w:rsidRPr="00D86554">
        <w:rPr>
          <w:rFonts w:ascii="Times New Roman" w:eastAsia="Times New Roman" w:hAnsi="Times New Roman" w:cs="Times New Roman"/>
          <w:color w:val="000000"/>
          <w:sz w:val="24"/>
          <w:szCs w:val="24"/>
          <w:lang w:eastAsia="ru-RU"/>
        </w:rPr>
        <w:t>о законодательства субъектов РФ</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Роль</w:t>
      </w:r>
      <w:r w:rsidR="003F0708" w:rsidRPr="00D86554">
        <w:rPr>
          <w:rFonts w:ascii="Times New Roman" w:eastAsia="Times New Roman" w:hAnsi="Times New Roman" w:cs="Times New Roman"/>
          <w:color w:val="000000"/>
          <w:sz w:val="24"/>
          <w:szCs w:val="24"/>
          <w:lang w:eastAsia="ru-RU"/>
        </w:rPr>
        <w:t xml:space="preserve"> и значение подзаконных актов в регули</w:t>
      </w:r>
      <w:r w:rsidRPr="00D86554">
        <w:rPr>
          <w:rFonts w:ascii="Times New Roman" w:eastAsia="Times New Roman" w:hAnsi="Times New Roman" w:cs="Times New Roman"/>
          <w:color w:val="000000"/>
          <w:sz w:val="24"/>
          <w:szCs w:val="24"/>
          <w:lang w:eastAsia="ru-RU"/>
        </w:rPr>
        <w:t>ровании избирательных отношений</w:t>
      </w:r>
    </w:p>
    <w:p w:rsidR="0045036C"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организации и проведения выборов (объективные</w:t>
      </w:r>
      <w:r w:rsidRPr="00D86554">
        <w:rPr>
          <w:rFonts w:ascii="Times New Roman" w:eastAsia="Times New Roman" w:hAnsi="Times New Roman" w:cs="Times New Roman"/>
          <w:color w:val="000000"/>
          <w:sz w:val="24"/>
          <w:szCs w:val="24"/>
          <w:lang w:eastAsia="ru-RU"/>
        </w:rPr>
        <w:t xml:space="preserve"> принципы избирательного права)</w:t>
      </w:r>
    </w:p>
    <w:p w:rsidR="003F0708" w:rsidRPr="00D86554" w:rsidRDefault="0045036C" w:rsidP="00484661">
      <w:pPr>
        <w:pStyle w:val="a8"/>
        <w:numPr>
          <w:ilvl w:val="1"/>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ринципы участия российских граждан в выборах (субъективные принципы</w:t>
      </w:r>
      <w:r w:rsidR="003F0708" w:rsidRPr="00D86554">
        <w:rPr>
          <w:rFonts w:ascii="Times New Roman" w:eastAsia="Times New Roman" w:hAnsi="Times New Roman" w:cs="Times New Roman"/>
          <w:sz w:val="24"/>
          <w:szCs w:val="24"/>
          <w:lang w:eastAsia="ru-RU"/>
        </w:rPr>
        <w:t xml:space="preserve"> </w:t>
      </w:r>
      <w:r w:rsidR="003F0708" w:rsidRPr="00D86554">
        <w:rPr>
          <w:rFonts w:ascii="Times New Roman" w:eastAsia="Times New Roman" w:hAnsi="Times New Roman" w:cs="Times New Roman"/>
          <w:color w:val="000000"/>
          <w:sz w:val="24"/>
          <w:szCs w:val="24"/>
          <w:lang w:eastAsia="ru-RU"/>
        </w:rPr>
        <w:t>избирательного права).</w:t>
      </w:r>
    </w:p>
    <w:p w:rsidR="004140F5" w:rsidRPr="00D86554" w:rsidRDefault="004140F5"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8063D3"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3F0708" w:rsidRPr="00D86554">
        <w:rPr>
          <w:rFonts w:ascii="Times New Roman" w:eastAsia="Times New Roman" w:hAnsi="Times New Roman" w:cs="Times New Roman"/>
          <w:sz w:val="24"/>
          <w:szCs w:val="24"/>
          <w:lang w:eastAsia="ru-RU"/>
        </w:rPr>
        <w:t xml:space="preserve">2 </w:t>
      </w:r>
      <w:r w:rsidR="003F0708" w:rsidRPr="00D86554">
        <w:rPr>
          <w:rFonts w:ascii="Times New Roman" w:eastAsia="Times New Roman" w:hAnsi="Times New Roman" w:cs="Times New Roman"/>
          <w:color w:val="000000"/>
          <w:sz w:val="24"/>
          <w:szCs w:val="24"/>
          <w:lang w:eastAsia="ru-RU"/>
        </w:rPr>
        <w:t>Виды избирательных систем</w:t>
      </w:r>
    </w:p>
    <w:p w:rsidR="003F0708" w:rsidRPr="00D86554" w:rsidRDefault="00A653EC"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2.1 П</w:t>
      </w:r>
      <w:r w:rsidR="003F0708" w:rsidRPr="00D86554">
        <w:rPr>
          <w:rFonts w:ascii="Times New Roman" w:eastAsia="Times New Roman" w:hAnsi="Times New Roman" w:cs="Times New Roman"/>
          <w:color w:val="000000"/>
          <w:sz w:val="24"/>
          <w:szCs w:val="24"/>
          <w:lang w:eastAsia="ru-RU"/>
        </w:rPr>
        <w:t>онятие и принципы кла</w:t>
      </w:r>
      <w:r w:rsidRPr="00D86554">
        <w:rPr>
          <w:rFonts w:ascii="Times New Roman" w:eastAsia="Times New Roman" w:hAnsi="Times New Roman" w:cs="Times New Roman"/>
          <w:color w:val="000000"/>
          <w:sz w:val="24"/>
          <w:szCs w:val="24"/>
          <w:lang w:eastAsia="ru-RU"/>
        </w:rPr>
        <w:t>ссификации избирательных систем</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М</w:t>
      </w:r>
      <w:r w:rsidR="003F0708" w:rsidRPr="00D86554">
        <w:rPr>
          <w:rFonts w:ascii="Times New Roman" w:eastAsia="Times New Roman" w:hAnsi="Times New Roman" w:cs="Times New Roman"/>
          <w:color w:val="000000"/>
          <w:sz w:val="24"/>
          <w:szCs w:val="24"/>
          <w:lang w:eastAsia="ru-RU"/>
        </w:rPr>
        <w:t>аж</w:t>
      </w:r>
      <w:r w:rsidRPr="00D86554">
        <w:rPr>
          <w:rFonts w:ascii="Times New Roman" w:eastAsia="Times New Roman" w:hAnsi="Times New Roman" w:cs="Times New Roman"/>
          <w:color w:val="000000"/>
          <w:sz w:val="24"/>
          <w:szCs w:val="24"/>
          <w:lang w:eastAsia="ru-RU"/>
        </w:rPr>
        <w:t>оритарная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w:t>
      </w:r>
      <w:r w:rsidR="003F0708" w:rsidRPr="00D86554">
        <w:rPr>
          <w:rFonts w:ascii="Times New Roman" w:eastAsia="Times New Roman" w:hAnsi="Times New Roman" w:cs="Times New Roman"/>
          <w:color w:val="000000"/>
          <w:sz w:val="24"/>
          <w:szCs w:val="24"/>
          <w:lang w:eastAsia="ru-RU"/>
        </w:rPr>
        <w:t>ропорц</w:t>
      </w:r>
      <w:r w:rsidRPr="00D86554">
        <w:rPr>
          <w:rFonts w:ascii="Times New Roman" w:eastAsia="Times New Roman" w:hAnsi="Times New Roman" w:cs="Times New Roman"/>
          <w:color w:val="000000"/>
          <w:sz w:val="24"/>
          <w:szCs w:val="24"/>
          <w:lang w:eastAsia="ru-RU"/>
        </w:rPr>
        <w:t>иональная избирательная система</w:t>
      </w:r>
    </w:p>
    <w:p w:rsidR="00A653EC"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Смешанные избирательные системы</w:t>
      </w:r>
    </w:p>
    <w:p w:rsidR="003F0708" w:rsidRPr="00D86554" w:rsidRDefault="00A653EC" w:rsidP="00484661">
      <w:pPr>
        <w:pStyle w:val="a8"/>
        <w:numPr>
          <w:ilvl w:val="1"/>
          <w:numId w:val="5"/>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О</w:t>
      </w:r>
      <w:r w:rsidR="003F0708" w:rsidRPr="00D86554">
        <w:rPr>
          <w:rFonts w:ascii="Times New Roman" w:eastAsia="Times New Roman" w:hAnsi="Times New Roman" w:cs="Times New Roman"/>
          <w:color w:val="000000"/>
          <w:sz w:val="24"/>
          <w:szCs w:val="24"/>
          <w:lang w:eastAsia="ru-RU"/>
        </w:rPr>
        <w:t>собые избирательные системы.</w:t>
      </w:r>
    </w:p>
    <w:p w:rsidR="0043494D" w:rsidRDefault="0043494D" w:rsidP="00B90E2E">
      <w:pPr>
        <w:spacing w:after="0" w:line="240" w:lineRule="auto"/>
        <w:ind w:firstLine="709"/>
        <w:jc w:val="both"/>
        <w:rPr>
          <w:rFonts w:ascii="Times New Roman" w:eastAsia="Times New Roman" w:hAnsi="Times New Roman" w:cs="Times New Roman"/>
          <w:sz w:val="24"/>
          <w:szCs w:val="24"/>
          <w:lang w:eastAsia="ru-RU"/>
        </w:rPr>
      </w:pP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Вопросы для</w:t>
      </w:r>
      <w:r>
        <w:rPr>
          <w:rFonts w:ascii="Times New Roman" w:eastAsia="Times New Roman" w:hAnsi="Times New Roman" w:cs="Times New Roman"/>
          <w:sz w:val="24"/>
          <w:szCs w:val="24"/>
          <w:lang w:eastAsia="ru-RU"/>
        </w:rPr>
        <w:t xml:space="preserve"> устного</w:t>
      </w:r>
      <w:r w:rsidRPr="00603371">
        <w:rPr>
          <w:rFonts w:ascii="Times New Roman" w:eastAsia="Times New Roman" w:hAnsi="Times New Roman" w:cs="Times New Roman"/>
          <w:sz w:val="24"/>
          <w:szCs w:val="24"/>
          <w:lang w:eastAsia="ru-RU"/>
        </w:rPr>
        <w:t xml:space="preserve"> опроса: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Классификация субъектов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является особым субъектом избирательного права?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Являются ли субъектами избирательных правоотношений СМИ?</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Суд как особый субъект избирательных правоотношений;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избирателя;</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Условие для признания гражданина избирателем;</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Могут ли иностранные граждане принимать участие в выборах? Если да, то в каких?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Основание для включения избирателя в список избирателей;</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Что такое избирательное объединение?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Кто составляет список избирательных объединений, имеющих право участвовать в выборах?</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избирательного объединения в избирательном процессе;</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Понятие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выдвинутого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Права и обязанности зарегистрированного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xml:space="preserve">- Кто такой избранный кандидат? </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Гарантии свободной реализации прав и обязанностей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В каких случаях утрачивается статус кандидата?</w:t>
      </w:r>
    </w:p>
    <w:p w:rsidR="00603371" w:rsidRP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Доверенное лицо: понятие, регистрация, полномочия;</w:t>
      </w:r>
    </w:p>
    <w:p w:rsidR="00603371" w:rsidRDefault="00603371" w:rsidP="00603371">
      <w:pPr>
        <w:spacing w:after="0" w:line="240" w:lineRule="auto"/>
        <w:ind w:firstLine="709"/>
        <w:jc w:val="both"/>
        <w:rPr>
          <w:rFonts w:ascii="Times New Roman" w:eastAsia="Times New Roman" w:hAnsi="Times New Roman" w:cs="Times New Roman"/>
          <w:sz w:val="24"/>
          <w:szCs w:val="24"/>
          <w:lang w:eastAsia="ru-RU"/>
        </w:rPr>
      </w:pPr>
      <w:r w:rsidRPr="00603371">
        <w:rPr>
          <w:rFonts w:ascii="Times New Roman" w:eastAsia="Times New Roman" w:hAnsi="Times New Roman" w:cs="Times New Roman"/>
          <w:sz w:val="24"/>
          <w:szCs w:val="24"/>
          <w:lang w:eastAsia="ru-RU"/>
        </w:rPr>
        <w:t>- Наблюдатель: понятие, назначение, ограничения, права.</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lang w:eastAsia="ru-RU"/>
        </w:rPr>
      </w:pP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Тема 3 </w:t>
      </w:r>
      <w:r w:rsidR="00A653EC" w:rsidRPr="00D86554">
        <w:rPr>
          <w:rFonts w:ascii="Times New Roman" w:eastAsia="Times New Roman" w:hAnsi="Times New Roman" w:cs="Times New Roman"/>
          <w:sz w:val="24"/>
          <w:szCs w:val="24"/>
          <w:lang w:eastAsia="ru-RU"/>
        </w:rPr>
        <w:t>Избирательные правоотношения: понятие, структура, субъектный состав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избирателей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Правовой статус кандидатов</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w:t>
      </w:r>
      <w:r w:rsidR="003F0708" w:rsidRPr="00D86554">
        <w:rPr>
          <w:rFonts w:ascii="Times New Roman" w:eastAsia="Times New Roman" w:hAnsi="Times New Roman" w:cs="Times New Roman"/>
          <w:sz w:val="24"/>
          <w:szCs w:val="24"/>
          <w:lang w:eastAsia="ru-RU"/>
        </w:rPr>
        <w:t>равовой статус избирательных об</w:t>
      </w:r>
      <w:r w:rsidRPr="00D86554">
        <w:rPr>
          <w:rFonts w:ascii="Times New Roman" w:eastAsia="Times New Roman" w:hAnsi="Times New Roman" w:cs="Times New Roman"/>
          <w:sz w:val="24"/>
          <w:szCs w:val="24"/>
          <w:lang w:eastAsia="ru-RU"/>
        </w:rPr>
        <w:t>ъединений (политических партий)</w:t>
      </w:r>
    </w:p>
    <w:p w:rsidR="00A653EC" w:rsidRPr="00D86554" w:rsidRDefault="00A653EC" w:rsidP="00484661">
      <w:pPr>
        <w:pStyle w:val="a8"/>
        <w:numPr>
          <w:ilvl w:val="1"/>
          <w:numId w:val="6"/>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w:t>
      </w:r>
      <w:r w:rsidR="003F0708" w:rsidRPr="00D86554">
        <w:rPr>
          <w:rFonts w:ascii="Times New Roman" w:eastAsia="Times New Roman" w:hAnsi="Times New Roman" w:cs="Times New Roman"/>
          <w:sz w:val="24"/>
          <w:szCs w:val="24"/>
          <w:lang w:eastAsia="ru-RU"/>
        </w:rPr>
        <w:t>оверенные лица, уполномоченные представители и наблюдатели в из</w:t>
      </w:r>
      <w:r w:rsidRPr="00D86554">
        <w:rPr>
          <w:rFonts w:ascii="Times New Roman" w:eastAsia="Times New Roman" w:hAnsi="Times New Roman" w:cs="Times New Roman"/>
          <w:sz w:val="24"/>
          <w:szCs w:val="24"/>
          <w:lang w:eastAsia="ru-RU"/>
        </w:rPr>
        <w:t>бирательном процессе</w:t>
      </w:r>
    </w:p>
    <w:p w:rsidR="003F0708" w:rsidRDefault="003F0708" w:rsidP="00B90E2E">
      <w:pPr>
        <w:spacing w:after="0" w:line="240" w:lineRule="auto"/>
        <w:ind w:firstLine="709"/>
        <w:jc w:val="both"/>
        <w:rPr>
          <w:rFonts w:ascii="Times New Roman" w:eastAsia="Times New Roman" w:hAnsi="Times New Roman" w:cs="Times New Roman"/>
          <w:sz w:val="24"/>
          <w:szCs w:val="24"/>
        </w:rPr>
      </w:pP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sidRPr="00603371">
        <w:rPr>
          <w:rFonts w:ascii="Times New Roman" w:eastAsia="Times New Roman" w:hAnsi="Times New Roman" w:cs="Times New Roman"/>
          <w:i/>
          <w:sz w:val="24"/>
          <w:szCs w:val="24"/>
        </w:rPr>
        <w:t>Вопросы для устного опроса: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t>
      </w:r>
      <w:r w:rsidRPr="00603371">
        <w:rPr>
          <w:rFonts w:ascii="Times New Roman" w:eastAsia="Times New Roman" w:hAnsi="Times New Roman" w:cs="Times New Roman"/>
          <w:i/>
          <w:sz w:val="24"/>
          <w:szCs w:val="24"/>
        </w:rPr>
        <w:tab/>
        <w:t xml:space="preserve">Избиратель как субъект избирательных правоотношений: понятие активного избирательного права, ограничения активного избирательного права, гарантии активного избирательного права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Кандидат как субъект избирательных правоотношений: понятие пассивного избирательного права, ограничения пассивного избирательного права, гарантии обеспечения принципа равенства кандидатов</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Особенности правового статуса кандидатов в Президенты РФ, депутаты Государственной Думы РФ, на должность высшего должностного лица субъекта РФ, в депутаты законодательных (представительны) органов субъектов РФ, главы муниципального образования, в депутаты представительного органа муниципального образования</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Доверенные лица: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Требования к доверенным лицам, полномочия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права и обязанности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Международный наблюдатель: понятие, порядок получения разрешения на въезд в Российскую Федерацию, порядок выдачи удостоверения, срок полномочий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Наблюдатель: понятие, требования к наблюдателям, субъекты, имеющие право назначить наблюдателя; порядок удостоверения наблюдателей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Уполномоченные представители: понятие, особенности правового статуса;</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Средства массовой информации как субъект избирательных правоотношений: особенности участия в избирательном процессе, аккредитация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 xml:space="preserve">Формы и способы участи политических партий в избирательном процессе </w:t>
      </w:r>
    </w:p>
    <w:p w:rsidR="00603371" w:rsidRPr="00603371" w:rsidRDefault="00603371" w:rsidP="00603371">
      <w:pPr>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03371">
        <w:rPr>
          <w:rFonts w:ascii="Times New Roman" w:eastAsia="Times New Roman" w:hAnsi="Times New Roman" w:cs="Times New Roman"/>
          <w:i/>
          <w:sz w:val="24"/>
          <w:szCs w:val="24"/>
        </w:rPr>
        <w:tab/>
        <w:t>Политическая партия: понятие, законодательное регулирование, требования к политической партии</w:t>
      </w:r>
    </w:p>
    <w:p w:rsidR="00603371" w:rsidRPr="00D86554" w:rsidRDefault="00603371" w:rsidP="00B90E2E">
      <w:pPr>
        <w:spacing w:after="0" w:line="240" w:lineRule="auto"/>
        <w:ind w:firstLine="709"/>
        <w:jc w:val="both"/>
        <w:rPr>
          <w:rFonts w:ascii="Times New Roman" w:eastAsia="Times New Roman" w:hAnsi="Times New Roman" w:cs="Times New Roman"/>
          <w:sz w:val="24"/>
          <w:szCs w:val="24"/>
        </w:rPr>
      </w:pPr>
    </w:p>
    <w:p w:rsidR="00D61CB1" w:rsidRPr="00D86554" w:rsidRDefault="00D61CB1"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Понятие, система и организация деятельности избирательных комиссий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ЦИК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избирательных комиссий субъектов РФ</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территориальных избирательных комиссий, избирательных комиссий муниципальных образований</w:t>
      </w:r>
    </w:p>
    <w:p w:rsidR="00D61CB1" w:rsidRPr="00D86554" w:rsidRDefault="00D61CB1" w:rsidP="00484661">
      <w:pPr>
        <w:pStyle w:val="a8"/>
        <w:numPr>
          <w:ilvl w:val="1"/>
          <w:numId w:val="7"/>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color w:val="000000"/>
          <w:sz w:val="24"/>
          <w:szCs w:val="24"/>
          <w:lang w:eastAsia="ru-RU"/>
        </w:rPr>
        <w:t>Правовой статус окружных избирательных комиссий, участковых избирательных комиссий</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2 </w:t>
      </w:r>
      <w:r w:rsidRPr="00B065CF">
        <w:rPr>
          <w:rFonts w:ascii="Times New Roman" w:eastAsia="Times New Roman" w:hAnsi="Times New Roman" w:cs="Times New Roman"/>
          <w:sz w:val="24"/>
          <w:szCs w:val="24"/>
        </w:rPr>
        <w:t>Избирательный процесс</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w:t>
      </w:r>
      <w:r w:rsidR="00D61CB1" w:rsidRPr="00D86554">
        <w:rPr>
          <w:rFonts w:ascii="Times New Roman" w:eastAsia="Times New Roman" w:hAnsi="Times New Roman" w:cs="Times New Roman"/>
          <w:sz w:val="24"/>
          <w:szCs w:val="24"/>
          <w:lang w:eastAsia="ru-RU"/>
        </w:rPr>
        <w:t>5</w:t>
      </w:r>
      <w:r w:rsidRPr="00D86554">
        <w:rPr>
          <w:rFonts w:ascii="Times New Roman" w:eastAsia="Times New Roman" w:hAnsi="Times New Roman" w:cs="Times New Roman"/>
          <w:sz w:val="24"/>
          <w:szCs w:val="24"/>
          <w:lang w:eastAsia="ru-RU"/>
        </w:rPr>
        <w:t xml:space="preserve"> </w:t>
      </w:r>
      <w:r w:rsidR="00D61CB1" w:rsidRPr="00D86554">
        <w:rPr>
          <w:rFonts w:ascii="Times New Roman" w:eastAsia="Times New Roman" w:hAnsi="Times New Roman" w:cs="Times New Roman"/>
          <w:color w:val="000000"/>
          <w:sz w:val="24"/>
          <w:szCs w:val="24"/>
          <w:lang w:eastAsia="ru-RU"/>
        </w:rPr>
        <w:t>Стадии избирательного процесса</w:t>
      </w:r>
    </w:p>
    <w:p w:rsidR="00D61CB1"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5.1 Понятие и стадии избирательного процесса</w:t>
      </w:r>
      <w:r w:rsidR="002E01CF" w:rsidRPr="00D86554">
        <w:rPr>
          <w:rFonts w:ascii="Times New Roman" w:eastAsia="Times New Roman" w:hAnsi="Times New Roman" w:cs="Times New Roman"/>
          <w:color w:val="000000"/>
          <w:sz w:val="24"/>
          <w:szCs w:val="24"/>
          <w:lang w:eastAsia="ru-RU"/>
        </w:rPr>
        <w:t>. Основные и дополнительные (факультативные) стадии избирательного процесса</w:t>
      </w:r>
    </w:p>
    <w:p w:rsidR="002E01CF" w:rsidRPr="00D86554" w:rsidRDefault="00D61CB1"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5.2 </w:t>
      </w:r>
      <w:r w:rsidR="002E01CF" w:rsidRPr="00D86554">
        <w:rPr>
          <w:rFonts w:ascii="Times New Roman" w:eastAsia="Times New Roman" w:hAnsi="Times New Roman" w:cs="Times New Roman"/>
          <w:color w:val="000000"/>
          <w:sz w:val="24"/>
          <w:szCs w:val="24"/>
          <w:lang w:eastAsia="ru-RU"/>
        </w:rPr>
        <w:t>Назначение выборов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5.3 Составление списков избирателей, образование избирательных округов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5.4 Выдвижение и регистрация кандидатов</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5.5 Предвыборная агитация</w:t>
      </w:r>
    </w:p>
    <w:p w:rsidR="002E01CF" w:rsidRPr="00D86554"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5.6 Голосование и определение результатов выборов</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5.7 Информационное обеспечение выборов</w:t>
      </w:r>
    </w:p>
    <w:p w:rsidR="002E01CF" w:rsidRDefault="002E01CF" w:rsidP="00B90E2E">
      <w:pPr>
        <w:spacing w:after="0" w:line="240" w:lineRule="auto"/>
        <w:ind w:firstLine="709"/>
        <w:jc w:val="both"/>
        <w:rPr>
          <w:rFonts w:ascii="Times New Roman" w:eastAsia="Times New Roman" w:hAnsi="Times New Roman" w:cs="Times New Roman"/>
          <w:color w:val="000000"/>
          <w:sz w:val="24"/>
          <w:szCs w:val="24"/>
          <w:lang w:eastAsia="ru-RU"/>
        </w:rPr>
      </w:pPr>
    </w:p>
    <w:p w:rsidR="003F0708"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6 Особенности проведения референдума в Российской Федерации</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6.1 Референдум: понятие, правовая база. Виды референдумов, проводимых на территории России.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6.2 Вопросы, выносимые на референдум Российской Федерации.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6.3 Вопросы, выносимые на референдум субъекта РФ и местный референдум.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 xml:space="preserve">6.4 Стадии и особенности проведения референдума в Российской Федерации. </w:t>
      </w:r>
    </w:p>
    <w:p w:rsidR="00D61CB1"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6.5 Юридическая сила решения, принятого на референдуме</w:t>
      </w:r>
    </w:p>
    <w:p w:rsidR="00D61CB1" w:rsidRDefault="00D61CB1" w:rsidP="00B90E2E">
      <w:pPr>
        <w:spacing w:after="0" w:line="240" w:lineRule="auto"/>
        <w:ind w:firstLine="709"/>
        <w:jc w:val="both"/>
        <w:rPr>
          <w:rFonts w:ascii="Times New Roman" w:eastAsia="Times New Roman" w:hAnsi="Times New Roman" w:cs="Times New Roman"/>
          <w:sz w:val="24"/>
          <w:szCs w:val="24"/>
        </w:rPr>
      </w:pPr>
    </w:p>
    <w:p w:rsidR="00B065CF" w:rsidRDefault="00B065CF" w:rsidP="00B90E2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Раздел 3 </w:t>
      </w:r>
      <w:r w:rsidRPr="00B065CF">
        <w:rPr>
          <w:rFonts w:ascii="Times New Roman" w:eastAsia="Times New Roman" w:hAnsi="Times New Roman" w:cs="Times New Roman"/>
          <w:sz w:val="24"/>
          <w:szCs w:val="24"/>
        </w:rPr>
        <w:t>Финансирование выборов и защита прав субъектов избирательных правоотношений</w:t>
      </w:r>
    </w:p>
    <w:p w:rsidR="00B065CF" w:rsidRPr="00D86554" w:rsidRDefault="00B065CF" w:rsidP="00B90E2E">
      <w:pPr>
        <w:spacing w:after="0" w:line="240" w:lineRule="auto"/>
        <w:ind w:firstLine="709"/>
        <w:jc w:val="both"/>
        <w:rPr>
          <w:rFonts w:ascii="Times New Roman" w:eastAsia="Times New Roman" w:hAnsi="Times New Roman" w:cs="Times New Roman"/>
          <w:sz w:val="24"/>
          <w:szCs w:val="24"/>
        </w:rPr>
      </w:pPr>
    </w:p>
    <w:p w:rsidR="003F0708" w:rsidRPr="00D86554" w:rsidRDefault="003F0708"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sz w:val="24"/>
          <w:szCs w:val="24"/>
          <w:lang w:eastAsia="ru-RU"/>
        </w:rPr>
        <w:t xml:space="preserve">Тема 7 </w:t>
      </w:r>
      <w:r w:rsidRPr="00D86554">
        <w:rPr>
          <w:rFonts w:ascii="Times New Roman" w:eastAsia="Times New Roman" w:hAnsi="Times New Roman" w:cs="Times New Roman"/>
          <w:color w:val="000000"/>
          <w:sz w:val="24"/>
          <w:szCs w:val="24"/>
          <w:lang w:eastAsia="ru-RU"/>
        </w:rPr>
        <w:t>Финансирование выборов в России</w:t>
      </w:r>
    </w:p>
    <w:p w:rsidR="003F0708" w:rsidRPr="00D86554" w:rsidRDefault="003F0708" w:rsidP="00484661">
      <w:pPr>
        <w:pStyle w:val="a8"/>
        <w:numPr>
          <w:ilvl w:val="1"/>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Понятие, структура и значение финансового обеспечения выборов </w:t>
      </w:r>
    </w:p>
    <w:p w:rsidR="004E496D"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7.2 </w:t>
      </w:r>
      <w:r w:rsidR="003F0708" w:rsidRPr="00D86554">
        <w:rPr>
          <w:rFonts w:ascii="Times New Roman" w:eastAsia="Times New Roman" w:hAnsi="Times New Roman" w:cs="Times New Roman"/>
          <w:color w:val="000000"/>
          <w:sz w:val="24"/>
          <w:szCs w:val="24"/>
          <w:lang w:eastAsia="ru-RU"/>
        </w:rPr>
        <w:t>Финансовое обеспечение подготовки и проведения выборов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7.3 </w:t>
      </w:r>
      <w:r w:rsidR="003F0708" w:rsidRPr="00D86554">
        <w:rPr>
          <w:rFonts w:ascii="Times New Roman" w:eastAsia="Times New Roman" w:hAnsi="Times New Roman" w:cs="Times New Roman"/>
          <w:color w:val="000000"/>
          <w:sz w:val="24"/>
          <w:szCs w:val="24"/>
          <w:lang w:eastAsia="ru-RU"/>
        </w:rPr>
        <w:t>Понятие, виды порядок создания избирательных фондов</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7.4 </w:t>
      </w:r>
      <w:r w:rsidR="003F0708" w:rsidRPr="00D86554">
        <w:rPr>
          <w:rFonts w:ascii="Times New Roman" w:eastAsia="Times New Roman" w:hAnsi="Times New Roman" w:cs="Times New Roman"/>
          <w:color w:val="000000"/>
          <w:sz w:val="24"/>
          <w:szCs w:val="24"/>
          <w:lang w:eastAsia="ru-RU"/>
        </w:rPr>
        <w:t>Специальные избирательные счета</w:t>
      </w:r>
    </w:p>
    <w:p w:rsidR="003F0708" w:rsidRPr="00D86554" w:rsidRDefault="004E496D" w:rsidP="00B90E2E">
      <w:pPr>
        <w:spacing w:after="0" w:line="240" w:lineRule="auto"/>
        <w:ind w:firstLine="709"/>
        <w:jc w:val="both"/>
        <w:rPr>
          <w:rFonts w:ascii="Times New Roman" w:eastAsia="Times New Roman" w:hAnsi="Times New Roman" w:cs="Times New Roman"/>
          <w:color w:val="000000"/>
          <w:sz w:val="24"/>
          <w:szCs w:val="24"/>
          <w:lang w:eastAsia="ru-RU"/>
        </w:rPr>
      </w:pPr>
      <w:r w:rsidRPr="00D86554">
        <w:rPr>
          <w:rFonts w:ascii="Times New Roman" w:eastAsia="Times New Roman" w:hAnsi="Times New Roman" w:cs="Times New Roman"/>
          <w:color w:val="000000"/>
          <w:sz w:val="24"/>
          <w:szCs w:val="24"/>
          <w:lang w:eastAsia="ru-RU"/>
        </w:rPr>
        <w:t xml:space="preserve">7.5 </w:t>
      </w:r>
      <w:r w:rsidR="003F0708" w:rsidRPr="00D86554">
        <w:rPr>
          <w:rFonts w:ascii="Times New Roman" w:eastAsia="Times New Roman" w:hAnsi="Times New Roman" w:cs="Times New Roman"/>
          <w:color w:val="000000"/>
          <w:sz w:val="24"/>
          <w:szCs w:val="24"/>
          <w:lang w:eastAsia="ru-RU"/>
        </w:rPr>
        <w:t>Порядок расходования средств избирательных фондов</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3B68CA"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8 Юридическая ответственность за нарушения избирательного законодательства</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8.1 Юридическая ответственность за нарушение порядка финансирования выборов: понятие, основания применения, санкции.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8.2 Избирательные споры: понятие, виды, порядок рассмотрения. Сроки подачи и рассмотрения жалоб и заявлений по избирательным спорам. </w:t>
      </w:r>
    </w:p>
    <w:p w:rsidR="004E496D" w:rsidRPr="00D86554" w:rsidRDefault="004E496D" w:rsidP="00B90E2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8.3 Понятие и виды юридической ответственности за нарушения норм избирательного законодательства:</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Конституционно-правовая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Уголовная ответственность за нарушения норм избирательного законодательства. </w:t>
      </w:r>
    </w:p>
    <w:p w:rsidR="004E496D"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Административная ответственность за нарушения норм избирательного законодательства. </w:t>
      </w:r>
    </w:p>
    <w:p w:rsidR="003B68CA" w:rsidRPr="00D86554" w:rsidRDefault="004E496D" w:rsidP="00484661">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Гражданско-правовая ответственность</w:t>
      </w:r>
    </w:p>
    <w:p w:rsidR="003F0708" w:rsidRPr="00D86554" w:rsidRDefault="003F0708" w:rsidP="00B90E2E">
      <w:pPr>
        <w:spacing w:after="0" w:line="240" w:lineRule="auto"/>
        <w:ind w:firstLine="709"/>
        <w:jc w:val="both"/>
        <w:rPr>
          <w:rFonts w:ascii="Times New Roman" w:eastAsia="Times New Roman" w:hAnsi="Times New Roman" w:cs="Times New Roman"/>
          <w:sz w:val="24"/>
          <w:szCs w:val="24"/>
        </w:rPr>
      </w:pPr>
    </w:p>
    <w:p w:rsidR="00C937BE" w:rsidRPr="00D86554" w:rsidRDefault="00C937BE" w:rsidP="004140F5">
      <w:pPr>
        <w:spacing w:after="0" w:line="240" w:lineRule="auto"/>
        <w:ind w:firstLine="709"/>
        <w:jc w:val="both"/>
        <w:rPr>
          <w:rFonts w:ascii="Times New Roman" w:eastAsia="Times New Roman" w:hAnsi="Times New Roman" w:cs="Times New Roman"/>
          <w:sz w:val="24"/>
          <w:szCs w:val="24"/>
        </w:rPr>
      </w:pPr>
    </w:p>
    <w:p w:rsidR="00C937BE" w:rsidRDefault="00C937BE" w:rsidP="004140F5">
      <w:pPr>
        <w:spacing w:after="0" w:line="240" w:lineRule="auto"/>
        <w:ind w:firstLine="709"/>
        <w:jc w:val="both"/>
        <w:rPr>
          <w:rFonts w:ascii="Times New Roman" w:eastAsia="Times New Roman" w:hAnsi="Times New Roman" w:cs="Times New Roman"/>
          <w:sz w:val="24"/>
          <w:szCs w:val="24"/>
        </w:rPr>
      </w:pPr>
    </w:p>
    <w:p w:rsidR="00B065CF" w:rsidRPr="00D86554" w:rsidRDefault="00B065CF" w:rsidP="004140F5">
      <w:pPr>
        <w:spacing w:after="0" w:line="240" w:lineRule="auto"/>
        <w:ind w:firstLine="709"/>
        <w:jc w:val="both"/>
        <w:rPr>
          <w:rFonts w:ascii="Times New Roman" w:eastAsia="Times New Roman" w:hAnsi="Times New Roman" w:cs="Times New Roman"/>
          <w:sz w:val="24"/>
          <w:szCs w:val="24"/>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B</w:t>
      </w:r>
    </w:p>
    <w:p w:rsidR="007F4BB0" w:rsidRPr="00D86554" w:rsidRDefault="007F4BB0" w:rsidP="007F4BB0">
      <w:pPr>
        <w:spacing w:after="0" w:line="240" w:lineRule="auto"/>
        <w:jc w:val="center"/>
        <w:rPr>
          <w:rFonts w:ascii="Times New Roman" w:eastAsia="Times New Roman" w:hAnsi="Times New Roman" w:cs="Times New Roman"/>
          <w:b/>
          <w:sz w:val="24"/>
          <w:szCs w:val="24"/>
        </w:rPr>
      </w:pPr>
    </w:p>
    <w:p w:rsidR="007F4BB0" w:rsidRPr="00D86554" w:rsidRDefault="00482C55" w:rsidP="006276C9">
      <w:pPr>
        <w:spacing w:after="0" w:line="240" w:lineRule="auto"/>
        <w:ind w:firstLine="709"/>
        <w:jc w:val="both"/>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В</w:t>
      </w:r>
      <w:r w:rsidR="007F4BB0" w:rsidRPr="00D86554">
        <w:rPr>
          <w:rFonts w:ascii="Times New Roman" w:eastAsia="Times New Roman" w:hAnsi="Times New Roman" w:cs="Times New Roman"/>
          <w:b/>
          <w:sz w:val="24"/>
          <w:szCs w:val="24"/>
        </w:rPr>
        <w:t xml:space="preserve">.1 </w:t>
      </w:r>
      <w:r w:rsidR="00B065CF">
        <w:rPr>
          <w:rFonts w:ascii="Times New Roman" w:eastAsia="Times New Roman" w:hAnsi="Times New Roman" w:cs="Times New Roman"/>
          <w:b/>
          <w:sz w:val="24"/>
          <w:szCs w:val="24"/>
        </w:rPr>
        <w:t>Практические</w:t>
      </w:r>
      <w:r w:rsidR="007F4BB0" w:rsidRPr="00D86554">
        <w:rPr>
          <w:rFonts w:ascii="Times New Roman" w:eastAsia="Times New Roman" w:hAnsi="Times New Roman" w:cs="Times New Roman"/>
          <w:b/>
          <w:sz w:val="24"/>
          <w:szCs w:val="24"/>
        </w:rPr>
        <w:t xml:space="preserve"> задачи:</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1 Общие положения избирательного права</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Тема 3 </w:t>
      </w:r>
      <w:r w:rsidR="004E496D" w:rsidRPr="00D86554">
        <w:rPr>
          <w:rFonts w:ascii="Times New Roman" w:eastAsia="Times New Roman" w:hAnsi="Times New Roman" w:cs="Times New Roman"/>
          <w:sz w:val="24"/>
          <w:szCs w:val="24"/>
        </w:rPr>
        <w:t>Избирательные правоотношения: понятие, структура, субъектный состав</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3.1 Житель города Н. гражданин В. был приговорен 28 августа 2016 года к 3 годам лишения свободы с отбыванием наказания в колонии общего режима. 30 авгсута, находясь в следственном изоляторе, он потребовал предоставить ему возможность участвовать в выборах депутатов Государственной Думы Федерального Собрания Российской Федерации, которые должны были состояться 18 сентября 2016 года. Вправе ли гражданин В. участвовать в выборах депутатов Государственной Думы?</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3.2 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области. Обладает ли Шерина Ю.С. активным избирательным правом на этих выборах? В каких избирательных процедурах она вправе участвовать?</w:t>
      </w:r>
    </w:p>
    <w:p w:rsidR="009E6057" w:rsidRPr="00D86554" w:rsidRDefault="009E6057"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3.3 Гражданин РФ Петров А.С. выдвинул в порядке самовыдвижения свою кандидатуру на выборах депутатов Совета депутатов г. Бузулука Оренбургской области </w:t>
      </w:r>
      <w:r w:rsidRPr="00D86554">
        <w:rPr>
          <w:rFonts w:ascii="Times New Roman" w:eastAsia="Times New Roman" w:hAnsi="Times New Roman" w:cs="Times New Roman"/>
          <w:sz w:val="24"/>
          <w:szCs w:val="24"/>
        </w:rPr>
        <w:lastRenderedPageBreak/>
        <w:t xml:space="preserve">по трехмандатному избирательному округу № 7. Во время проверки сведений, содержащихся в документах, представленных кандидатом Петровым А.С., территориальной избирательной комиссии стало известно, что еще год назад Петров А.С. получил вид на жительство на территории Мексиканских Соединенных Штатов.  Имеет ли гражданин РФ Петров А.С. право избирать и быть избранным в органы местного самоуправления? Какое решение должна принять избирательная комиссия?   </w:t>
      </w:r>
    </w:p>
    <w:p w:rsidR="009E6057" w:rsidRPr="00D86554" w:rsidRDefault="0090126E"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3.4 На выборах депутатов Законодательного Собрания Оренбургской области гражданин РФ Климов О.А.  выдвинул в порядке самовыдвижения свою кандидатуру по одномандатному избирательному округу № 23.  В своем заявлении Климов О.А.  указал, что является членом политической партии «Абрикос».  Члены рабочей группы, образованной окружной избирательной комиссией, с помощью Интернета выяснили, что гражданин Климов О.А. выдвинут партией «Абрикос» также в составе списка кандидатов по единому избирательному округу на этих же выборах.  На завтра назначено заседание комиссии, в повестку дня которого включен вопрос о регистрации Климова О.А. кандидатом по избирательному округу № 23. Имеет ли право гражданин Климов О.А. на одних и тех же выборах участвовать в качестве кандидата по одномандатному округу и кандидата, выдвинутого в составе списка? Какое решение завтра должна принять избирательная комиссия?</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3.5 В уставе зарегистрированного в 2010 году межрегионального общественного движения «За честные выборы» в качестве цели деятельности указано «обеспечение реализации и защита избирательных прав граждан Российской Федерации, развитие выборной демократии, формирование в общественном сознании нетерпимости к различного рода фальсификациям итогов голосования и применению грязных избирательных технологий».  В уставе также предусмотрено право общественного движения принимать участие в выборах. В преддверии муниципальных выборов, которые должны состояться в сентябре 2015 года, будет проведен съезд общественного объединения, на котором планируется обсудить участие движения в предстоящих выборах. В связи с этим Председатель Совета движения дал поручению юрисконсульту движения проанализировать действующее избирательное законодательство и представить ему заключение с указанием возможных форм участия движения в предстоящих выборах. Особое внимание Председатель Совета просил уделить выборам депутатов Совета депутатов и выборам главы муниципального образования Бузулукский район Оренбургской области.</w:t>
      </w:r>
    </w:p>
    <w:p w:rsidR="0090126E" w:rsidRPr="00D86554" w:rsidRDefault="0090126E"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 В каких формах общественное движение «За честные выборы» может принять участие в предстоящих выборах?  Может ли оно выступить в качестве избирательного объединения на выборах депутатов Совета депутатов и выборам главы муниципального образования Бузулукский район Оренбургской области? Если может, то какое максимальное количество кандидатов может выдвинуть общественное движение на данных выборах?</w:t>
      </w:r>
    </w:p>
    <w:p w:rsidR="0090126E" w:rsidRPr="00D86554" w:rsidRDefault="0090126E" w:rsidP="003D045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3.6 Гражданин Хвостов Д.А. выдвинул свою кандидатуру в порядке самовыдвижения на выборах главы городского округа город Бузулук Оренбургской области указав свою принадлежность к политической партии «Вся Россия». Для целей своей избирательной кампании он решил привлечь своих знакомых в качестве доверенных лиц: Попову Е.В. (судья), Семенову Е.Н. (проживает в соседнем городе), Терехова Л.И. (член политической партии «Гражданская партия Россия»), Гвоздкова И.С. (начальника правового отдела Администрации ЗАТО Ядерный), Смоленко Д.Б. (действующий глава городского округа, свою кандидатуру не выдвинул), Салов О.В. (системный администратор муниципальной избирательной комисси</w:t>
      </w:r>
      <w:r w:rsidR="003D0453" w:rsidRPr="00D86554">
        <w:rPr>
          <w:rFonts w:ascii="Times New Roman" w:eastAsia="Times New Roman" w:hAnsi="Times New Roman" w:cs="Times New Roman"/>
          <w:sz w:val="24"/>
          <w:szCs w:val="24"/>
        </w:rPr>
        <w:t xml:space="preserve">и), Бут И.С. (директор школы). </w:t>
      </w:r>
      <w:r w:rsidRPr="00D86554">
        <w:rPr>
          <w:rFonts w:ascii="Times New Roman" w:eastAsia="Times New Roman" w:hAnsi="Times New Roman" w:cs="Times New Roman"/>
          <w:sz w:val="24"/>
          <w:szCs w:val="24"/>
        </w:rPr>
        <w:t>Кто из перечисленных лиц может быть назначен доверенным лицом, а кто нет?</w:t>
      </w:r>
    </w:p>
    <w:p w:rsidR="0090126E" w:rsidRPr="00D86554" w:rsidRDefault="003F0708" w:rsidP="0090126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3.</w:t>
      </w:r>
      <w:r w:rsidR="004E496D" w:rsidRPr="00D86554">
        <w:rPr>
          <w:rFonts w:ascii="Times New Roman" w:eastAsia="Times New Roman" w:hAnsi="Times New Roman" w:cs="Times New Roman"/>
          <w:sz w:val="24"/>
          <w:szCs w:val="24"/>
        </w:rPr>
        <w:t>7</w:t>
      </w:r>
      <w:r w:rsidR="0090126E" w:rsidRPr="00D86554">
        <w:rPr>
          <w:rFonts w:ascii="Times New Roman" w:eastAsia="Times New Roman" w:hAnsi="Times New Roman" w:cs="Times New Roman"/>
          <w:sz w:val="24"/>
          <w:szCs w:val="24"/>
        </w:rPr>
        <w:t xml:space="preserve"> В Территориальную избирательную комиссию обратился кандидат Бобров Е.Г. с жалобой на действия другого кандидата – Петровского В.Н., указав, что в ночь с 07 на 08 августа по всему городу на опорах ЛЭП были расклеены агитационные материалы в </w:t>
      </w:r>
      <w:r w:rsidR="0090126E" w:rsidRPr="00D86554">
        <w:rPr>
          <w:rFonts w:ascii="Times New Roman" w:eastAsia="Times New Roman" w:hAnsi="Times New Roman" w:cs="Times New Roman"/>
          <w:sz w:val="24"/>
          <w:szCs w:val="24"/>
        </w:rPr>
        <w:lastRenderedPageBreak/>
        <w:t>поддержку Петровского В.Н., не содержащие выходных данных. Рабочая группа избирательной комиссии установила, что, действительно, представленный материал содержит признаки предвыборной агитации в поддержку кандидата Петровского В.Н., материал в комиссию до его распространения не представлялся, необходимые выходные данные не содержит.  Какими полномочиями обладает территориальная избирательная комиссия по защите избирательных прав граждан? Какие меры в данном случае может предпринять территориальная избирательная комиссия?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3.8 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Какие ограничения могут устанавливать субъекты РФ? Оцените действия избирательной комиссии с точки зрения закона.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3.9 Определите какое решение должен принять суд в следующей ситуации. 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3.10 Краснов обратился в суд с заявлением о признании недействующими ст. 12 Закона Н-ской области «О выборах в органы местного самоуправления в Н-ской области» в части, предусматривающей возможность избрания представительного органа местного самоуправления полностью по пропорциональной системе, ссылаясь на то, что оспариваемые им нормы нормативного правового акта нарушают его пассивное избирательное право, в результате чего он, не будучи членом какой-либо политической партии, лишен возможности быть выдвинутым в составе списка кандидатов по единому избирательному округу. Судом было установлено, что ст. 12 Закона Н-ской области установлена смешанная избирательная система на выборах в органы местного самоуправления. Муниципальным образованиям предоставлено право устанавливать в своих уставах другие избирательные системы. Дайте правовую оценку описанной ситуации, опираясь на положения действующего законодательства. Может ли субъект РФ устанавливать порядок назначения, подготовки, проведения и подведения итогов муниципальных выборов, в частности устанавливать для местного самоуправления избирательную систему?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xml:space="preserve">3.11 В помещении для голосования вправе присутствовать и наблюдать за ходом голосования: </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кандидаты;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иностранные наблюдатели;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СМИ;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представители органов государственной власти и МСУ;</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наблюдатели от избирателей;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избиратели.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3.12 Подсчет голосов избирателей осуществляется:</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участковой избирательной комиссии;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территориальной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окружной избирательной комиссией;</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членами комиссии с правом совещательного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lastRenderedPageBreak/>
        <w:t>- наблюдателями;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уполномоченными представителями кандидатов;</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 работниками органов МСУ совместно с доверенными лицами кандидатов.</w:t>
      </w:r>
    </w:p>
    <w:p w:rsidR="0090126E"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Выберите правильный ответ и обоснуйте свой выбор? Почему иные субъекты избирательных правоотношений не имеют право на подсчет голосов избирателей? Какие у них права на стадиях избирательного процесс?</w:t>
      </w:r>
    </w:p>
    <w:p w:rsidR="00D21359" w:rsidRPr="00D86554" w:rsidRDefault="00D21359" w:rsidP="00D21359">
      <w:pPr>
        <w:spacing w:after="0" w:line="240" w:lineRule="auto"/>
        <w:ind w:firstLine="709"/>
        <w:jc w:val="both"/>
        <w:rPr>
          <w:rFonts w:ascii="Times New Roman" w:eastAsia="Times New Roman" w:hAnsi="Times New Roman" w:cs="Times New Roman"/>
          <w:sz w:val="24"/>
          <w:szCs w:val="24"/>
        </w:rPr>
      </w:pP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Тема 4 Система избирательных комиссий в Российской Федерации</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4.1 Уставом городского округа Оренбург предусмотрено формирование избирательной комиссии муниципального образования в количестве 10 членов с правом решающего голоса. Представительный орган должен сформировать новый состав комиссии на основании следующих поступивших предложений: 1) Иванов П.С. (19 лет, предложен парламентской партией «Медведь»); 2) Конев А.Ф. (судья в отставке, предложен парламентской партией «Левое дело»); 3) Супов К.А. (пенсионер, предложен парламентской партией «Россия – мой дом»); 4) Сухов В.Н. (государственный служащий, предложен местным отделением политической партии «Новая страна», чей список был допущен к распределению депутатских мандатов в Думе города Оренбурга); 5) Колин Б.В. (безработный, предложен местным отделением политической партии «Зеленые», членом которой является мэр города Оренбурга Зеленый И.П.); 6) Тетерин А.М. (секретарь муниципальной избирательной комиссии предыдущего состава, предложен избирательной комиссией Оренбургской области на основании предложения муниципальной избирательной комиссии предыдущего состава); 7) Санников П.Е. (молодежный мэр города Оренбурга, предложен Избирательной комиссией Оренбургской области на основании предложения общественной организации «Даешь молодежь!»); 8) Фруктова Н.М. (мастер цеха, предложена Избирательной комиссией Оренбургской области на основании предложения собрания избирателей по месту работы); 9) Конова Л.М. (студентка, предложена Избирательной комиссией Оренбургской области на основании предложения собрания избирателей по месту учебы); 10) Бессонова М.Д. (депутат Думы города Оренбурга, предложена региональным отделением политической партии «Арбуз»); 11) Коноплев Х.Т. (дворник, предложен Избирательной комиссией Оренбургской области на основании предложения собрания избирателей по месту работы). Сформируйте состав избирательной комиссии в соответствии с действующим законодательством.</w:t>
      </w:r>
    </w:p>
    <w:p w:rsidR="004E496D" w:rsidRPr="00D86554" w:rsidRDefault="004E496D" w:rsidP="004E496D">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4.2 Решением избирательной комиссии субъекта Федерации результаты выборов депутатов законодательного органа субъекта Федерации признаны недействительными. Решением областного суда указанное решение избирательной комиссии отменено и на нее возложена обязанность по определению результатов выборов депутатов законодательного органа. Решение суда обращено к немедленному исполнению. Через 2 дня избирательная комиссия вновь приняла решение о признании результатов выборов недействительными. Постановлением ЦИК России, указанное решение избирательной комиссии субъекта Федерации отменено и выборы депутатов законодательного органа субъекта Федерации признаны состоявшимися и действительными. </w:t>
      </w:r>
      <w:r w:rsidR="00482C55" w:rsidRPr="00D86554">
        <w:rPr>
          <w:rFonts w:ascii="Times New Roman" w:eastAsia="Times New Roman" w:hAnsi="Times New Roman" w:cs="Times New Roman"/>
          <w:sz w:val="24"/>
          <w:szCs w:val="24"/>
        </w:rPr>
        <w:t xml:space="preserve"> </w:t>
      </w:r>
      <w:r w:rsidRPr="00D86554">
        <w:rPr>
          <w:rFonts w:ascii="Times New Roman" w:eastAsia="Times New Roman" w:hAnsi="Times New Roman" w:cs="Times New Roman"/>
          <w:sz w:val="24"/>
          <w:szCs w:val="24"/>
        </w:rPr>
        <w:t>Вправе ли Центральная избирательная комиссия Российской Федерации обратиться в суд с заявлением о расформировании избирательной комиссии субъекта Федерации? Есть ли основания для расформирования избирательной комиссии субъекта Федерации в данном случае?</w:t>
      </w:r>
    </w:p>
    <w:p w:rsidR="00C937BE" w:rsidRPr="00D86554" w:rsidRDefault="00C937BE"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4.3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а</w:t>
      </w:r>
      <w:r w:rsidR="00C937BE" w:rsidRPr="00D86554">
        <w:rPr>
          <w:rFonts w:ascii="Times New Roman" w:eastAsia="Times New Roman" w:hAnsi="Times New Roman" w:cs="Times New Roman"/>
          <w:sz w:val="24"/>
          <w:szCs w:val="24"/>
        </w:rPr>
        <w:t>) 11 декабря 1999 года в газете «Тамбовская жизнь» было опубликовано поздравление кандидата Б. к жителям Тамбовкой области с днем Конституции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б</w:t>
      </w:r>
      <w:r w:rsidR="00C937BE" w:rsidRPr="00D86554">
        <w:rPr>
          <w:rFonts w:ascii="Times New Roman" w:eastAsia="Times New Roman" w:hAnsi="Times New Roman" w:cs="Times New Roman"/>
          <w:sz w:val="24"/>
          <w:szCs w:val="24"/>
        </w:rPr>
        <w:t>)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в</w:t>
      </w:r>
      <w:r w:rsidR="00C937BE" w:rsidRPr="00D86554">
        <w:rPr>
          <w:rFonts w:ascii="Times New Roman" w:eastAsia="Times New Roman" w:hAnsi="Times New Roman" w:cs="Times New Roman"/>
          <w:sz w:val="24"/>
          <w:szCs w:val="24"/>
        </w:rPr>
        <w:t>)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г</w:t>
      </w:r>
      <w:r w:rsidR="00C937BE" w:rsidRPr="00D86554">
        <w:rPr>
          <w:rFonts w:ascii="Times New Roman" w:eastAsia="Times New Roman" w:hAnsi="Times New Roman" w:cs="Times New Roman"/>
          <w:sz w:val="24"/>
          <w:szCs w:val="24"/>
        </w:rPr>
        <w:t>) Кандидатом вместо общей площади квартиры, принадлежащей ему на праве собственности и составляющей 89,3 кв.м., указана жилая площадь 78 кв.м.</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д</w:t>
      </w:r>
      <w:r w:rsidR="00C937BE" w:rsidRPr="00D86554">
        <w:rPr>
          <w:rFonts w:ascii="Times New Roman" w:eastAsia="Times New Roman" w:hAnsi="Times New Roman" w:cs="Times New Roman"/>
          <w:sz w:val="24"/>
          <w:szCs w:val="24"/>
        </w:rPr>
        <w:t>)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е</w:t>
      </w:r>
      <w:r w:rsidR="00C937BE" w:rsidRPr="00D86554">
        <w:rPr>
          <w:rFonts w:ascii="Times New Roman" w:eastAsia="Times New Roman" w:hAnsi="Times New Roman" w:cs="Times New Roman"/>
          <w:sz w:val="24"/>
          <w:szCs w:val="24"/>
        </w:rPr>
        <w:t>)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ж</w:t>
      </w:r>
      <w:r w:rsidR="00C937BE" w:rsidRPr="00D86554">
        <w:rPr>
          <w:rFonts w:ascii="Times New Roman" w:eastAsia="Times New Roman" w:hAnsi="Times New Roman" w:cs="Times New Roman"/>
          <w:sz w:val="24"/>
          <w:szCs w:val="24"/>
        </w:rPr>
        <w:t>)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C937BE" w:rsidRPr="00D86554" w:rsidRDefault="00482C55" w:rsidP="00C937BE">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з</w:t>
      </w:r>
      <w:r w:rsidR="00C937BE" w:rsidRPr="00D86554">
        <w:rPr>
          <w:rFonts w:ascii="Times New Roman" w:eastAsia="Times New Roman" w:hAnsi="Times New Roman" w:cs="Times New Roman"/>
          <w:sz w:val="24"/>
          <w:szCs w:val="24"/>
        </w:rPr>
        <w:t>)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4.4 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ограничения в статусе члена комиссии с правом совещательного голоса? Каков состав и порядок формирования избирательной комиссии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4.5 Избирательная комиссия приняла решение о прекращении полномочий одного из ее членов с правом решающего голоса, поскольку последний не посещал заседания избирательной комиссии. Законно ли решение избирательной комиссии? Каков порядок прекращения полномочий членов избирательной комиссии с правом решающего голоса? В чем отличия члена избирательной комиссии с правом совещательного голоса и с правом решающего голоса?</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4.6 Против члена избирательной комиссии с правом совещательного голоса было возбуждено уголовное дело. Он обжаловал данное постановление о возбуждении уголовного дела, ссылаясь на избирательное законодательство, которое наделяет члена комиссии в период проведения выборов неприкосновенностью. Прав ли указанный член комиссии? Что включает в себя понятие неприкосновенности члена комиссии? Может ли лен комиссии быть лишен неприкосновенности? Если, да то в каком порядке?</w:t>
      </w:r>
    </w:p>
    <w:p w:rsidR="00D21359" w:rsidRPr="00D21359" w:rsidRDefault="00D21359" w:rsidP="00D21359">
      <w:pPr>
        <w:spacing w:after="0" w:line="240" w:lineRule="auto"/>
        <w:ind w:firstLine="709"/>
        <w:jc w:val="both"/>
        <w:rPr>
          <w:rFonts w:ascii="Times New Roman" w:eastAsia="Times New Roman" w:hAnsi="Times New Roman" w:cs="Times New Roman"/>
          <w:sz w:val="24"/>
          <w:szCs w:val="24"/>
        </w:rPr>
      </w:pPr>
      <w:r w:rsidRPr="00D21359">
        <w:rPr>
          <w:rFonts w:ascii="Times New Roman" w:eastAsia="Times New Roman" w:hAnsi="Times New Roman" w:cs="Times New Roman"/>
          <w:sz w:val="24"/>
          <w:szCs w:val="24"/>
        </w:rPr>
        <w:t>4.7 Территориальная избирательная комиссия признала результаты выборов депутата представительного органа муниципального образования по одному из избирательных округов недействительными. Избирательная комиссия субъекта РФ отменила решение ТИК по заявлению одного из кандидатов. Аналогичная жалоба была подана и в суд. ТИК своим решением приостановила постановление избирательной комиссии субъекта РФ. В свою очередь избирательная комиссия субъекта РФ обратилась в суд с требованием признать незаконными действия ТИК, поскольку последняя является нижестоящей избирательной комиссией и отказывается выполнять решение вышестоящей избирательной комиссии. Проанализируйте ситуацию со ссылками на действующее законодательство и судебную практику. Какое решение должен принять суд в данной ситуации? В каких случаях и какая избирательная комиссия является вышестоящей?</w:t>
      </w:r>
    </w:p>
    <w:p w:rsidR="004E496D" w:rsidRPr="00D86554" w:rsidRDefault="004E496D" w:rsidP="009E6057">
      <w:pPr>
        <w:spacing w:after="0" w:line="240" w:lineRule="auto"/>
        <w:ind w:firstLine="709"/>
        <w:jc w:val="both"/>
        <w:rPr>
          <w:rFonts w:ascii="Times New Roman" w:eastAsia="Times New Roman" w:hAnsi="Times New Roman" w:cs="Times New Roman"/>
          <w:sz w:val="24"/>
          <w:szCs w:val="24"/>
        </w:rPr>
      </w:pP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Раздел 2 Избирательный процесс</w:t>
      </w:r>
    </w:p>
    <w:p w:rsidR="00482C55" w:rsidRPr="00D86554" w:rsidRDefault="00482C55" w:rsidP="009E6057">
      <w:pPr>
        <w:spacing w:after="0" w:line="240" w:lineRule="auto"/>
        <w:ind w:firstLine="709"/>
        <w:jc w:val="both"/>
        <w:rPr>
          <w:rFonts w:ascii="Times New Roman" w:eastAsia="Times New Roman" w:hAnsi="Times New Roman" w:cs="Times New Roman"/>
          <w:sz w:val="24"/>
          <w:szCs w:val="24"/>
        </w:rPr>
      </w:pPr>
    </w:p>
    <w:p w:rsidR="009E6057" w:rsidRPr="00D86554" w:rsidRDefault="009E6057"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3F0708" w:rsidRPr="00D86554">
        <w:rPr>
          <w:rFonts w:ascii="Times New Roman" w:hAnsi="Times New Roman" w:cs="Times New Roman"/>
          <w:sz w:val="24"/>
          <w:szCs w:val="24"/>
        </w:rPr>
        <w:t>4</w:t>
      </w:r>
      <w:r w:rsidRPr="00D86554">
        <w:rPr>
          <w:rFonts w:ascii="Times New Roman" w:hAnsi="Times New Roman" w:cs="Times New Roman"/>
          <w:sz w:val="24"/>
          <w:szCs w:val="24"/>
        </w:rPr>
        <w:t xml:space="preserve"> </w:t>
      </w:r>
      <w:r w:rsidR="004E496D" w:rsidRPr="00D86554">
        <w:rPr>
          <w:rFonts w:ascii="Times New Roman" w:hAnsi="Times New Roman" w:cs="Times New Roman"/>
          <w:sz w:val="24"/>
          <w:szCs w:val="24"/>
        </w:rPr>
        <w:t>Стадии избирательного процесса</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.1 </w:t>
      </w:r>
      <w:r w:rsidR="00BA2CA7" w:rsidRPr="00D86554">
        <w:rPr>
          <w:rFonts w:ascii="Times New Roman" w:hAnsi="Times New Roman" w:cs="Times New Roman"/>
          <w:sz w:val="24"/>
          <w:szCs w:val="24"/>
        </w:rPr>
        <w:t xml:space="preserve">Приказом главного редактора радиостанции сотруднику радиостанции было объявлено дисциплинарное взыскание в виде выговора за то, что, выступая с </w:t>
      </w:r>
      <w:r w:rsidR="00BA2CA7" w:rsidRPr="00D86554">
        <w:rPr>
          <w:rFonts w:ascii="Times New Roman" w:hAnsi="Times New Roman" w:cs="Times New Roman"/>
          <w:sz w:val="24"/>
          <w:szCs w:val="24"/>
        </w:rPr>
        <w:lastRenderedPageBreak/>
        <w:t>комментариями в период избирательной кампании по выборам губернатора Санкт-Петербурга, он в нарушение статей 45, 48 и 49 Федерального закона «Об основных гарантиях избирательных прав и права на участие в референдуме граждан Российской Федерации» в прямом эфире высказался по поводу возможных последствий избрания одного из кандидатов, выразил свое отношение к его выдвижению на эту должность и заявил, что при таких условиях он голосовал бы против всех. Правомерны ли действия редактора радиостанции?</w:t>
      </w:r>
    </w:p>
    <w:p w:rsidR="00BA2CA7" w:rsidRPr="00D86554" w:rsidRDefault="003F0708"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E6057" w:rsidRPr="00D86554">
        <w:rPr>
          <w:rFonts w:ascii="Times New Roman" w:hAnsi="Times New Roman" w:cs="Times New Roman"/>
          <w:sz w:val="24"/>
          <w:szCs w:val="24"/>
        </w:rPr>
        <w:t xml:space="preserve">.2 </w:t>
      </w:r>
      <w:r w:rsidR="00BA2CA7" w:rsidRPr="00D86554">
        <w:rPr>
          <w:rFonts w:ascii="Times New Roman" w:hAnsi="Times New Roman" w:cs="Times New Roman"/>
          <w:sz w:val="24"/>
          <w:szCs w:val="24"/>
        </w:rPr>
        <w:t>На выборах в Государственную Думу РФ 20</w:t>
      </w:r>
      <w:r w:rsidR="009E6057" w:rsidRPr="00D86554">
        <w:rPr>
          <w:rFonts w:ascii="Times New Roman" w:hAnsi="Times New Roman" w:cs="Times New Roman"/>
          <w:sz w:val="24"/>
          <w:szCs w:val="24"/>
        </w:rPr>
        <w:t>16</w:t>
      </w:r>
      <w:r w:rsidR="00BA2CA7" w:rsidRPr="00D86554">
        <w:rPr>
          <w:rFonts w:ascii="Times New Roman" w:hAnsi="Times New Roman" w:cs="Times New Roman"/>
          <w:sz w:val="24"/>
          <w:szCs w:val="24"/>
        </w:rPr>
        <w:t xml:space="preserve"> года в городе Москва была признана незаконной и снята наружная агитация одной из политических партий, поскольку в нарушение положений статьи 19 Федерального закона от 13.03.2006 № 38-ФЗ «О рекламе» размещение агитации не было согласовано с органами местного самоуправления. Правомерны ли указанные действия?</w:t>
      </w:r>
    </w:p>
    <w:p w:rsidR="00BA2CA7"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.3 Региональное отделение Политической партии «Гражданская партия России» выдвинуло гражданина Бобылева С.Н. кандидатом по четырехмандатному избирательному округу при проведении выборов в представительный орган муниципального образования Бузулукский район Оренбургской области. Кандидат Бобылев С.Н. предложил своему знакомому бухгалтеру Данилкиной А.Н. заняться финансовыми вопросами его избирательной кампании. В каком статусе Данилкина А.Н. может принять участие в избирательной кампании и на основании чего она может приобрести этот статус? Кто должен выдать доверенность: Региональное отделение Политической партии «Гражданская партия России» или кандидат Бобылев С.Н.?  Составьте проект доверенности на Данилкину А.Н.</w:t>
      </w:r>
    </w:p>
    <w:p w:rsidR="0090126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.4 18 сентября 2016 г. состоится голосование по выборам депутатов Законодательного Собрания Оренбургской области. Зарегистрированный кандидат по одномандатному избирательному округу № 23 Зиганов М.А. собирается направить на избирательные участки № 39, 40, 45, 50 и 53 своих наблюдателей. Поскольку голосование и подсчет голосов занимает довольно продолжительное время, то в целях постоянного наблюдения за ходом голосования Зиганов М.А. планирует направить на каждый избирательный участок по два наблюдателя (один с утра, второй с обеда).  Может ли кандидат направить на один избирательный участок двух наблюдателей?  </w:t>
      </w: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Составьте шаблон направления для наблюдателей.</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.5 </w:t>
      </w:r>
      <w:r w:rsidR="0047204F" w:rsidRPr="00D86554">
        <w:rPr>
          <w:rFonts w:ascii="Times New Roman" w:hAnsi="Times New Roman" w:cs="Times New Roman"/>
          <w:sz w:val="24"/>
          <w:szCs w:val="24"/>
        </w:rPr>
        <w:t xml:space="preserve">Думой города Лесного назначены выборы Главы города. Население города, обладающее избирательным правом, составляет 10 356 человек (без учета военнослужащих). На территории города располагается воинская часть, в которой проходят военную службу 500 военнослужащих по контракту и 1500 военнослужащих по призыву. При этом 400 военнослужащих по контракту и 100 военнослужащих по призыву до поступления на военную службу постоянно проживали на территории г. Лесного.  Какое количество избирателей подлежит включению в списки избирателей на предстоящих выборах?   </w:t>
      </w:r>
    </w:p>
    <w:p w:rsidR="00213BEE"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.6 </w:t>
      </w:r>
      <w:r w:rsidR="0047204F" w:rsidRPr="00D86554">
        <w:rPr>
          <w:rFonts w:ascii="Times New Roman" w:hAnsi="Times New Roman" w:cs="Times New Roman"/>
          <w:sz w:val="24"/>
          <w:szCs w:val="24"/>
        </w:rPr>
        <w:t xml:space="preserve">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w:t>
      </w:r>
    </w:p>
    <w:p w:rsidR="0090126E" w:rsidRPr="00D86554" w:rsidRDefault="003F0708" w:rsidP="0047204F">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 xml:space="preserve">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По состоянию на какую дату Серегину С.П. надо будет предоставлять в избирательную комиссию сведения о принадлежащем ему имуществе, вкладах в банках и ценных бумагах?  За какой период времени Серегину С.П. надо будет указать сведения о его доходах?  Надо ли указывать в доходах студенческую стипендию Серегина С.П.? Серегин С.П. проживает вместе со своей женой Серегиной В.И. в </w:t>
      </w:r>
      <w:r w:rsidR="0047204F" w:rsidRPr="00D86554">
        <w:rPr>
          <w:rFonts w:ascii="Times New Roman" w:hAnsi="Times New Roman" w:cs="Times New Roman"/>
          <w:sz w:val="24"/>
          <w:szCs w:val="24"/>
        </w:rPr>
        <w:lastRenderedPageBreak/>
        <w:t xml:space="preserve">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w:t>
      </w:r>
    </w:p>
    <w:p w:rsidR="0047204F" w:rsidRPr="00D86554" w:rsidRDefault="003F0708"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.8 </w:t>
      </w:r>
      <w:r w:rsidR="0047204F" w:rsidRPr="00D86554">
        <w:rPr>
          <w:rFonts w:ascii="Times New Roman" w:hAnsi="Times New Roman" w:cs="Times New Roman"/>
          <w:sz w:val="24"/>
          <w:szCs w:val="24"/>
        </w:rPr>
        <w:t xml:space="preserve">  </w:t>
      </w:r>
      <w:r w:rsidR="0090126E" w:rsidRPr="00D86554">
        <w:rPr>
          <w:rFonts w:ascii="Times New Roman" w:hAnsi="Times New Roman" w:cs="Times New Roman"/>
          <w:sz w:val="24"/>
          <w:szCs w:val="24"/>
        </w:rPr>
        <w:t xml:space="preserve">Зарегистрированный кандидат Ефремов О.И. обратился к директору муниципальной общеобразовательной школы № 90 Митрофанову П.С. с заявкой на предоставление актового зала школы для проведения встречи с избирателями (собрания) через неделю в среду в 18.30. Спустя два дня Ефремов О.И. получил ответ, что на это время уже согласовано предоставление актового зала другому кандидату – Пилюлькину С.А. На следующий день Ефремов О.И. снова обратился к Митрофанову с П.С. с просьбой предоставить в таком случае спортивный зал школы в указанное время. Однако через день он снова получил отказ по мотиву того, что в спортзале по вечерам проводятся факультативные занятия. Тогда Ефремов О.И. обратился с жалобой на действия директора школы Митрофанова П.С. в прокуратуру.  Каков порядок проведения агитационных публичных мероприятий в форме собраний? Есть ли нарушения в действиях директора школы?   </w:t>
      </w:r>
    </w:p>
    <w:p w:rsidR="003D0453" w:rsidRPr="00D86554" w:rsidRDefault="003F0708" w:rsidP="003D0453">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4</w:t>
      </w:r>
      <w:r w:rsidR="0090126E" w:rsidRPr="00D86554">
        <w:rPr>
          <w:rFonts w:ascii="Times New Roman" w:hAnsi="Times New Roman" w:cs="Times New Roman"/>
          <w:sz w:val="24"/>
          <w:szCs w:val="24"/>
        </w:rPr>
        <w:t xml:space="preserve">.9 </w:t>
      </w:r>
      <w:r w:rsidR="003D0453" w:rsidRPr="00D86554">
        <w:rPr>
          <w:rFonts w:ascii="Times New Roman" w:hAnsi="Times New Roman" w:cs="Times New Roman"/>
          <w:sz w:val="24"/>
          <w:szCs w:val="24"/>
        </w:rPr>
        <w:t xml:space="preserve">Кандидат в депутаты по трехмандатному избирательному округу № 5 Семенов А.И. подготовил макет своего предвыборного агитационного материала – листовки. Листовка представляет из себя воспроизведение фотографии, на которой Семенов А.И. идет в первом ряду колонны во время проведения общегородского праздника «Пятый городской карнавал», на ней также изображены еще 20 человек, один из которых одет в костюм хот-дога. В нижней части листовке имеется надпись: «С Семеновым А.И. только вперед! Семенов – наш кандидат!».  Семенов А.И. обратился к Вам как к юристу его избирательного штаба за консультацией. Ему интересно, какие действия надо выполнить, чтобы соблюсти избирательное законодательство при распространении агитационного материала. Он очень просил, чтобы Вы дали заключение сегодня, потому что на завтра он уже договорился со своим знакомым – директором типографии из соседнего города о том, что он привезет ему макет для печати материала, а тот обещал ему напечатать материал по выгодной цене.  Разъясните кандидату требования избирательного законодательства, предъявляемые к изготовлению и распространению агитационных материалов такого рода.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4.10 По каким из указанных ниже оснований возможна отмена регистрации кандидата (списка кандидатов) избирательной комиссией (при ответе использовать ссылки на действующее законодательство):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а) 11 декабря 1999 года в газете «Тамбовская жизнь» было опубликовано поздравление кандидата Б. к жителям Тамбовкой области с днем Конституции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б) Распространение кандидатом среди жителей округа сертификатов, дающих право на участие в доходах от добычи полезных ископаемых на территории данного субъекта РФ.</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в) Благотворительным фондом поддержки одаренных детей, соучредителем которого является кандидат А., передано в Национальную детскую библиотеку 900 детских книг, о чем указано в заметке газеты «Ингушетия» (тираж 1500 экземпляров).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г) Кандидатом вместо общей площади квартиры, принадлежащей ему на праве собственности и составляющей 89,3 кв.м., указана жилая площадь 78 кв.м.</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д) Кандидатом не указан автомобиль, который был им продан его жене, с которой заключен брачный договор, предусматривающий раздельный режим собственности супругов.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е) Сбор подписей для регистрации кандидата осуществлялся работниками Почты России на основе гражданско-правового договора с оплатой из избирательного фонда кандидата.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ж) Двумя кандидатами были выпущены общие агитационные материалы, оплата за которые была произведена каждым пропорционально из собственных избирательных фондов.</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lastRenderedPageBreak/>
        <w:t>з) В продолжение агитационных мероприятий кандидат за счет средств избирательного фонда арендовал концертный зал филармонии, где проводил бесплатные концерты.</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4.11 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4.12 В постановлении избирательной комиссии субъекта РФ указывалось что выдвижение кандидатов в депутаты представительных органов муниципального образования осуществляется группами избирателей, избирательными объединениями. Баллотироваться при этом кандидаты могут независимо от места проживания. Избирательная комиссия одного из муниципальных образований не согласилась с таким постановлением и обратилась в суд. В ведении какого суда будет находится данное дело? Правилами какого нормативного акта будет регламентирован процесс обращения в суд по данному делу? Каково будет решение суд? Какие избирательные объединения имеют право участвовать в избирательном процессе и выдвигать кандидатов? Каков порядок выдвижения кандидатов в депутаты представительных органов муниципальных образований на территории Оренбургской области?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4.13 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со ссылкой на нормы законодательства. Что такое предвыборная агитация? Какие ограничения при предвыборной агитации существуют?</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Избирательная комиссия субъекта РФ в своем постановлении указала, что любые заявления и действия, касающиеся выборов, осуществленные до объявления избирательной кампании, являются незаконным проведением предвыборной агитации. В случае обнаружения факта совершения подобных действий потенциальными кандидатами данная избирательная комиссия вправе признать выборы несостоявшимися. С какого момента начинается предвыборная агитация? Проанализируйте решение избирательной комиссии. Какова позиция Конституционного Суда РФ по данному вопросу?</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4.14 В прокуратуру субъекта РФ поступило письмо председателя областной избирательной комиссии с просьбой привлечь к административной ответственности руководителя одного из общественных объединений. В письме описывалась ситуация, когда до назначения выборов указанный руководитель публично негативно отзывался о некоторых других общественных объединениях. По мнению председателя избирательной комиссии, указанные действия являлись нарушением правил ведения предвыборной агитации. Составьте мотивированный ответ прокурора со ссылками на нормы избирательного законодательства.</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4.15 З. обжаловал в суд действия окружной избирательной комиссии N-ского одномандатного избирательного округа по выборам депутата Законодательного собрания субъекта РФ, которой ему было отказано в размещении в избирательном бюллетене сведений о том, что он является Героем России, инвалидом I группы, ветераном Афганистана и Чечни, бывшим командиром разведгруппы спецназа, участником спецопераций по обезвреживанию террористов и освобождению заложников в г. Ростове-на-Дону в 1993 г., в г. Буденновске и в с. Первомайском, а также писателем. Решите данный спор. Какие сведения должны содержаться в избирательном бюллетене?</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lastRenderedPageBreak/>
        <w:t>4.16 В избирательную комиссию обратилась гражданка, просившая предоставить ей возможность проголосовать за себя и членов своей семьи. При этом она имела их паспорта. Председатель участковой избирательной комиссии разрешил ей это сделать, поскольку это, по его мнению, приведет к увеличению явки избирателей и обеспечит успешный результат выборов. Дайте правовую оценку ситуации.</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4.17 В день голосования с тем, чтобы значительно повысить явку избирателей на участки, некоторые из кандидатов на должность главы муниципальн ого образования предоставляли избирателям транспорт для доставки их на избирательные участки. По мнению наблюдателей, это грубое нарушение избирательного законодательства. Так ли это?</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4.18 Подсчет голосов избирателей осуществляется: членами участковой избирательной комиссии; территориальной избирательной комиссией; окружной избирательной комиссией; членами комиссии с правом совещательного голоса; наблюдателями; штабами поддержки кандидатов; работниками органов местного самоуправления совместно с доверенными лицами кандидатов? Выберите правильный ответ и обоснуйте свой выбор.</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4.19 По окончании голосования члены избирательной комиссии вскрыли ящик для голосования и приступили к сортировке бюллетеней. В отношении ряда бюллетеней у членов комиссии возникли сомнения в их действительности: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может быть только одна отметка, а в этом бюллетене в одном квадрате галочка, а еще в одном точка;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бюллетень пустой, но на оборотной стороне имеется надпись «Я за кандидата Гридаева В.М.», и такой кандидат, действительно, значится в бюллетене; в. в бюллетене в квадрате написано «против»;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весь бюллетень исписан ненормативной лексикой;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имеется отметка, но она сделана карандашом; </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D21359">
        <w:rPr>
          <w:rFonts w:ascii="Times New Roman" w:hAnsi="Times New Roman" w:cs="Times New Roman"/>
          <w:sz w:val="24"/>
          <w:szCs w:val="24"/>
        </w:rPr>
        <w:tab/>
        <w:t xml:space="preserve">в бюллетене одна отметка, но его нижняя часть, в которой есть еще один квадрат, оторвана.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Какой порядок разрешения данных сомнений предусматривает избирательное законодательство? Какие из указанных бюллетеней следует признать действительными, а какие – недействительными?   </w:t>
      </w:r>
    </w:p>
    <w:p w:rsidR="0047204F"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 xml:space="preserve">4.20  Избиратель Смолин К.С. в день голосования прибыл на избирательный участок, проголосовал, а затем обратился к члену комиссии Фатееву М.В. с просьбой выехать с переносным ящиком для голосования к его соседу Жукову П.Р., потому что тот сильно болеет. Фатеев М.В. зарегистрировал данное устное обращение. Через два часа члены избирательной комиссии направились проводить голосование вне помещения для голосования. Через 30 минут после этого на избирательный участок пришел Жуков П.Р. и предъявил члену комиссии паспорт для получения бюллетеня для голосования.  Как должен поступить в данной ситуации член избирательной комиссии?  </w:t>
      </w:r>
    </w:p>
    <w:p w:rsidR="00D21359" w:rsidRDefault="00D21359" w:rsidP="00BA2CA7">
      <w:pPr>
        <w:spacing w:after="0" w:line="240" w:lineRule="auto"/>
        <w:ind w:firstLine="709"/>
        <w:jc w:val="both"/>
        <w:rPr>
          <w:rFonts w:ascii="Times New Roman" w:hAnsi="Times New Roman" w:cs="Times New Roman"/>
          <w:sz w:val="24"/>
          <w:szCs w:val="24"/>
        </w:rPr>
      </w:pPr>
    </w:p>
    <w:p w:rsidR="00482C55" w:rsidRPr="00D86554" w:rsidRDefault="00482C55"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Раздел 3 Финансирование выборов и защита прав субъектов избирательных правоотношений</w:t>
      </w:r>
    </w:p>
    <w:p w:rsidR="00482C55" w:rsidRPr="00D86554" w:rsidRDefault="00482C55" w:rsidP="00BA2CA7">
      <w:pPr>
        <w:spacing w:after="0" w:line="240" w:lineRule="auto"/>
        <w:ind w:firstLine="709"/>
        <w:jc w:val="both"/>
        <w:rPr>
          <w:rFonts w:ascii="Times New Roman" w:hAnsi="Times New Roman" w:cs="Times New Roman"/>
          <w:sz w:val="24"/>
          <w:szCs w:val="24"/>
        </w:rPr>
      </w:pPr>
    </w:p>
    <w:p w:rsidR="0090126E" w:rsidRPr="00D86554" w:rsidRDefault="0090126E"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7 </w:t>
      </w:r>
      <w:r w:rsidRPr="00D86554">
        <w:rPr>
          <w:rFonts w:ascii="Times New Roman" w:hAnsi="Times New Roman" w:cs="Times New Roman"/>
          <w:sz w:val="24"/>
          <w:szCs w:val="24"/>
        </w:rPr>
        <w:t>Финансирование выборов в России</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7</w:t>
      </w:r>
      <w:r w:rsidR="0090126E" w:rsidRPr="00D86554">
        <w:rPr>
          <w:rFonts w:ascii="Times New Roman" w:hAnsi="Times New Roman" w:cs="Times New Roman"/>
          <w:sz w:val="24"/>
          <w:szCs w:val="24"/>
        </w:rPr>
        <w:t xml:space="preserve">.1 Контрольно-ревизионная служба при избирательной комиссии муниципального образования проверила итоговый финансовый отчет, представленный кандидатом Жмых И.С., и с удивлением обнаружила, что на оплату привлеченных к проведению избирательной кампании лиц кандидат не потратил ни одного рубля. Вместе с тем, членам КРС известно, что во время проведения выборов в городе собирали подписи в поддержку Жмых И.С., у него было 10 доверенных лиц, активно участвовавших в его избирательной кампании, все финансовые дела кандидата вел уполномоченный представитель по </w:t>
      </w:r>
      <w:r w:rsidR="0090126E" w:rsidRPr="00D86554">
        <w:rPr>
          <w:rFonts w:ascii="Times New Roman" w:hAnsi="Times New Roman" w:cs="Times New Roman"/>
          <w:sz w:val="24"/>
          <w:szCs w:val="24"/>
        </w:rPr>
        <w:lastRenderedPageBreak/>
        <w:t xml:space="preserve">финансовым вопросам, в день голосования на каждом избирательном участке находился наблюдатель от Жмых И.С. Член комиссии Иванов С.П., входящий в состав КРС, предложил привлечь кандидата Жмых И.С. к ответственности за финансирование избирательной кампании помимо средств избирательного фонда, а также передать материалы в налоговую инспекцию для привлечения его к ответственности за уклонение от уплаты налогов.  Поддерживаете ли Вы данное предложение?   </w:t>
      </w:r>
    </w:p>
    <w:p w:rsidR="00D21359" w:rsidRPr="00D21359"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7.2 А. обжаловал в суд решение территориальной избирательной комиссии, которым ему было отказано в регистрации кандидатом в депутаты областной Думы. Основанием для принятия данного решения послужило то, что договор об открытии специального избирательного счета в отделении Сбербанка РФ от имени А. был заключен М. по выданной А. доверенности, в то время как согласно нормам областного закона о выборах кандидат вправе поручить открытие специального избирательного счета уполномоченному представителю по финансовым вопросам, зарегистрированному в установленном порядке. Но А. в адрес комиссии документы, необходимые для регистрации уполномоченного представителя кандидата по финансовым вопросам, не представил. В связи с указанным и в силу ст. 167, 168 ГК РФ действия М. по открытию специального избирательного счета для его доверителя не влекут за собой юридически значимых последствий. Самим А. действий по открытию счета не предпринималось, а без открытия последнего избирательный фонд не может быть сформирован. Каким, по вашему мнению, должно быть решение суда? Квалифицируйте ситуацию с точки зрения избирательного законодательства.</w:t>
      </w:r>
    </w:p>
    <w:p w:rsidR="0090126E" w:rsidRPr="00D86554" w:rsidRDefault="00D21359" w:rsidP="00D21359">
      <w:pPr>
        <w:spacing w:after="0" w:line="240" w:lineRule="auto"/>
        <w:ind w:firstLine="709"/>
        <w:jc w:val="both"/>
        <w:rPr>
          <w:rFonts w:ascii="Times New Roman" w:hAnsi="Times New Roman" w:cs="Times New Roman"/>
          <w:sz w:val="24"/>
          <w:szCs w:val="24"/>
        </w:rPr>
      </w:pPr>
      <w:r w:rsidRPr="00D21359">
        <w:rPr>
          <w:rFonts w:ascii="Times New Roman" w:hAnsi="Times New Roman" w:cs="Times New Roman"/>
          <w:sz w:val="24"/>
          <w:szCs w:val="24"/>
        </w:rPr>
        <w:t>7.3 Какую максимальную сумму денежных средств могут потратить на финансирование собственных избирательных кампаний лица, зарегистрированные кандидатами в Президенты РФ, а также избирательные объединения на выборах депутатов в Государственную Думу Федерального Собрания РФ, кандидаты, зарегистрированные кандидаты в депутаты законодательных (представительных) органов субъектов РФ (на примере Оренбургской области) и на выборные должности органов местного самоуправления (на примере муниципального образования город Бузулук Оренбургской области)?</w:t>
      </w:r>
      <w:r>
        <w:rPr>
          <w:rFonts w:ascii="Times New Roman" w:hAnsi="Times New Roman" w:cs="Times New Roman"/>
          <w:sz w:val="24"/>
          <w:szCs w:val="24"/>
        </w:rPr>
        <w:t xml:space="preserve"> </w:t>
      </w:r>
      <w:r w:rsidRPr="00D21359">
        <w:rPr>
          <w:rFonts w:ascii="Times New Roman" w:hAnsi="Times New Roman" w:cs="Times New Roman"/>
          <w:sz w:val="24"/>
          <w:szCs w:val="24"/>
        </w:rPr>
        <w:t>Проанализируйте соответствующие законы и дайте ответ путем составления соответствующей таблицы.</w:t>
      </w:r>
      <w:r w:rsidR="0090126E" w:rsidRPr="00D86554">
        <w:rPr>
          <w:rFonts w:ascii="Times New Roman" w:hAnsi="Times New Roman" w:cs="Times New Roman"/>
          <w:sz w:val="24"/>
          <w:szCs w:val="24"/>
        </w:rPr>
        <w:t xml:space="preserve">   </w:t>
      </w:r>
    </w:p>
    <w:p w:rsidR="0090126E" w:rsidRPr="00D86554" w:rsidRDefault="0090126E" w:rsidP="00BA2CA7">
      <w:pPr>
        <w:spacing w:after="0" w:line="240" w:lineRule="auto"/>
        <w:ind w:firstLine="709"/>
        <w:jc w:val="both"/>
        <w:rPr>
          <w:rFonts w:ascii="Times New Roman" w:hAnsi="Times New Roman" w:cs="Times New Roman"/>
          <w:sz w:val="24"/>
          <w:szCs w:val="24"/>
        </w:rPr>
      </w:pPr>
    </w:p>
    <w:p w:rsidR="0090126E" w:rsidRPr="00D86554" w:rsidRDefault="0090126E" w:rsidP="00BA2CA7">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 xml:space="preserve">Тема </w:t>
      </w:r>
      <w:r w:rsidR="0005255C" w:rsidRPr="00D86554">
        <w:rPr>
          <w:rFonts w:ascii="Times New Roman" w:hAnsi="Times New Roman" w:cs="Times New Roman"/>
          <w:sz w:val="24"/>
          <w:szCs w:val="24"/>
        </w:rPr>
        <w:t xml:space="preserve">8 </w:t>
      </w:r>
      <w:r w:rsidRPr="00D86554">
        <w:rPr>
          <w:rFonts w:ascii="Times New Roman" w:hAnsi="Times New Roman" w:cs="Times New Roman"/>
          <w:sz w:val="24"/>
          <w:szCs w:val="24"/>
        </w:rPr>
        <w:t>«</w:t>
      </w:r>
      <w:r w:rsidR="0005255C" w:rsidRPr="00D86554">
        <w:rPr>
          <w:rFonts w:ascii="Times New Roman" w:hAnsi="Times New Roman" w:cs="Times New Roman"/>
          <w:sz w:val="24"/>
          <w:szCs w:val="24"/>
        </w:rPr>
        <w:t>Юридическая ответственность за нарушения избирательного законодательства</w:t>
      </w:r>
      <w:r w:rsidRPr="00D86554">
        <w:rPr>
          <w:rFonts w:ascii="Times New Roman" w:hAnsi="Times New Roman" w:cs="Times New Roman"/>
          <w:sz w:val="24"/>
          <w:szCs w:val="24"/>
        </w:rPr>
        <w:t>»</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1 Во время проведения избирательной кампании кандидат                 Мигунов Ф.И. обратился в муниципальную избирательную комиссию с жалобой на действия городской газеты «Родные просторы», в выпусках которой регулярно проводится агитация в пользу другого кандидата Щербакова Н.М. с нарушением избирательного законодательства. Юрист газеты представил в избирательную комиссию отзыв на жалобу кандидата, в котором указал, что в соответствии со ст. 75 Федерального закона «Об основных гарантиях избирательных прав и права на участие в референдуме граждан Российской Федерации» избирательные комиссии не наделены правом рассматривать жалобы на действия организаций, осуществляющих выпуск средств массовой информации. Вправе ли муниципальная избирательная комиссия рассмотреть жалобу кандидата? Может ли комиссия рекомендовать кандидату обратиться за защитой своих прав в какие-либо другие органы?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2 Избиратель Хлестаков П.С. обратился в избирательную комиссию городского поселения с заявлением о нарушении кандидатом Яблоковым С.М. его избирательных прав путем очень активного проведения предвыборной агитации: его агитационные ролики постоянно показывают по телевизору и он (Хлестаков П.С.) вынужден их смотреть, на соседнем доме, куда выходят окна квартиры Хлестакова П.С., размещен огромный плакат кандидата Яблокова С.М., ему постоянно приходят смс сообщения с призывом голосовать за Яблокова С.М., но последней каплей стало то, что Хлестаков П.С. </w:t>
      </w:r>
      <w:r w:rsidR="0090126E" w:rsidRPr="00D86554">
        <w:rPr>
          <w:rFonts w:ascii="Times New Roman" w:hAnsi="Times New Roman" w:cs="Times New Roman"/>
          <w:sz w:val="24"/>
          <w:szCs w:val="24"/>
        </w:rPr>
        <w:lastRenderedPageBreak/>
        <w:t xml:space="preserve">купил в магазине рядом с его домом пакет молока с наклейкой, содержащей надпись «Пьешь молоко – голосуй за Яблокова!». Позднее секретарь комиссии сообщила Хлестакову П.С., что его заявление рассмотрено заместителем председателя комиссии и никаких нарушений в действиях Яблокова С.М. не установлено. На вопрос: почему заявление рассматривал заместитель председателя,- секретарь сообщила, что решением избирательной комиссии заместитель председателя комиссии и еще один член комиссии уполномочены составлять протоколы об административных правонарушениях, поэтому все заявления рассматривают они. Хлестаков П.С. не был удовлетворен таким ответом и обратился в областную избирательную комиссию с жалобой на решение заместителя председателя комиссии.  Каков порядок рассмотрения избирательных споров избирательными комиссиями? Может ли данное решение быть обжаловано в избирательную комиссию субъекта РФ? Какое решение вправе вынести областная избирательная комиссия по поступившей к ней жалобе Хлестакова П.С.?  </w:t>
      </w:r>
    </w:p>
    <w:p w:rsidR="00482C55"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3 Выборы главы муниципального образования были назначены на 13 сентября 2015 г. Кандидат Махно Б.И. был зарегистрирован в качестве кандидата 10 августа. 27 августа кандидат Донской Д.А. обратился в Индустриальный районный суд с заявлением об отмене регистрации кандидата. Индустриальный районный суд рассмотрел дело 30 августа и отказал в удовлетворении требований, сославшись на ч. 2 ст. 260 ГПК РФ и указав на пропуск заявителем срока для обращения с таким заявлением в суд. Законно ли решение Индустриального районного суда?</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4 Придя утром на работу, директор муниципального предприятия обнаружил, что на одной из стен здания предприятия «красуется» агитационный плакат кандидата Назина К.А. размером 6 Х 6 м2 . Поскольку директор согласия на размещение материала не давал, то он вызвал к себе начальника юридического отдела предприятия и поручил ему разобраться с этим вопросом. Юридическому отделу удалось установить, что орган местного самоуправления, осуществляющий права собственника предприятия, также такого согласия не давал, плакат был размещен рекламным агентством «Квартет» по заказу кандидата Назина К.А.  Какие меры юридической ответственности могут быть применены в данном случае, кем и к кому?  </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5 Работник ООО «Инновационная компания» Пуговкин С.М., являющийся доверенным лицом кандидата, обратился к Генеральному директору указанной организации Новых А.П. с заявлением о предоставлении отпуска без сохранения заработной платы продолжительностью 30 дней (до пятницы, предшествующей дню голосования). Однако генеральный директор отказал Пуговкину С.М. в предоставлении отпуска по причине того, что в организации работает всего 5 человек и заменить его некем, а в случае предоставления ему отпуска придется отправлять в отпуск всех сотрудников, потому что в его отсутствие смысла им работать нет, к тому же статья 128 Трудового кодекса РФ не обязывает ему предоставлять отпуск.  Правомерен ли отказ в предоставлении отпуска Пуговкину С.М.? Куда может быть обжалован отказ в предоставлении отпуска? Содержатся ли в действиях Генерального директора ООО «Инновационная компания» Новых А.П. признаки избирательного правонарушения?</w:t>
      </w:r>
    </w:p>
    <w:p w:rsidR="0090126E" w:rsidRPr="00D86554"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90126E" w:rsidRPr="00D86554">
        <w:rPr>
          <w:rFonts w:ascii="Times New Roman" w:hAnsi="Times New Roman" w:cs="Times New Roman"/>
          <w:sz w:val="24"/>
          <w:szCs w:val="24"/>
        </w:rPr>
        <w:t xml:space="preserve">6 К гражданину Сомову К.Р., выдвинувшему свою кандидатуру в порядке самовыдвижения на выборах в собрание депутатов сельского поселения, обратился Сырых М.Н. с предложением организовать сбор подписей избирателей в его поддержку. Сырых М.Н. сообщил, что у него есть сложившаяся команда, они провели уже пять избирательных кампаний, поэтому все знают и умеют, притом делают работу по умеренным расценкам. Сомов К.Р. согласился и через неделю Сырых М.Н. принес ему подписные листы для заверения. Сомов К.Р. сдал подписные листы в избирательную комиссию для регистрации в качестве кандидата. Избирательная комиссия провела проверку подписных листов и признала 100 % подписей недостоверными. Оказалось, что такие избиратели действительно проживают по указанным адресам, но паспортные данные указаны неверно. Сомову К.Р. было отказано в регистрации кандидатом. Сомов </w:t>
      </w:r>
      <w:r w:rsidR="0090126E" w:rsidRPr="00D86554">
        <w:rPr>
          <w:rFonts w:ascii="Times New Roman" w:hAnsi="Times New Roman" w:cs="Times New Roman"/>
          <w:sz w:val="24"/>
          <w:szCs w:val="24"/>
        </w:rPr>
        <w:lastRenderedPageBreak/>
        <w:t>К.Р. сам обошел ряд граждан, числившихся в его подписных листах, и узнал, что никто к ним не приходил и подписи в его поддержку они не ставили. Сырых М.Н. Сомову К.Р. найти не удалось.  Какие меры для защиты своих избирательных прав может предпринять Сомов К.Р. в данной ситуации? Признаки какого правонарушения содержатся в действиях Сырых М.Н.? Какая ответственность предусмотрена действующим законодательством за совершение такого деяния?</w:t>
      </w:r>
    </w:p>
    <w:p w:rsidR="0090126E" w:rsidRDefault="0005255C" w:rsidP="0090126E">
      <w:pPr>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8.</w:t>
      </w:r>
      <w:r w:rsidR="003D0453" w:rsidRPr="00D86554">
        <w:rPr>
          <w:rFonts w:ascii="Times New Roman" w:hAnsi="Times New Roman" w:cs="Times New Roman"/>
          <w:sz w:val="24"/>
          <w:szCs w:val="24"/>
        </w:rPr>
        <w:t xml:space="preserve">7 </w:t>
      </w:r>
      <w:r w:rsidR="0047204F" w:rsidRPr="00D86554">
        <w:rPr>
          <w:rFonts w:ascii="Times New Roman" w:hAnsi="Times New Roman" w:cs="Times New Roman"/>
          <w:sz w:val="24"/>
          <w:szCs w:val="24"/>
        </w:rPr>
        <w:t>Выдвинутый кандидат Пономарев В.С. представил в избирательную комиссию необходимые в соответствии с избирательным законодательством документы о выдвижении кандидатом, а также подписные листы с подписями избирателей в поддержку его выдвижения. Избирательная комиссия провела проверку представленных документов и подписных листов и установила, что достоверных и действительных подписей достаточно для регистрации Пономарева В.С. кандидатом. Однако избирательная комиссия приняла решения об отказе в регистрации Пономарева В.С. кандидатом, мотивировав свое решение тем, что законом субъекта РФ предусмотрено, что кандидат обязан представить первый финансовый отчет одновременно с представлением документов, необходимых для регистрации кандидата, а Пономарев В.С. представил первый финансовый отчет на один день позже. Пономарев В.С. с данным решением комиссии не согласился и обратился в суд с заявлением об отмене данного решения, указав, что  отчет был предоставлен позже положенного всего на один день, на момент принятия решения об отказе в регистрации комиссия располагала первым финансовым отчетом, более того, Федеральный закон «Об основных гарантиях избирательных прав и права на участие в референдуме граждан Российской Федерации» не относит первый  финансовый отчет к числу документов, необходимых для регистрации кандидатов. Разрешите указанный избирательный спор</w:t>
      </w:r>
      <w:r w:rsidR="0090126E" w:rsidRPr="00D86554">
        <w:rPr>
          <w:rFonts w:ascii="Times New Roman" w:hAnsi="Times New Roman" w:cs="Times New Roman"/>
          <w:sz w:val="24"/>
          <w:szCs w:val="24"/>
        </w:rPr>
        <w:t>.</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8.8</w:t>
      </w:r>
      <w:r w:rsidRPr="00D21359">
        <w:rPr>
          <w:rFonts w:ascii="Times New Roman" w:hAnsi="Times New Roman" w:cs="Times New Roman"/>
          <w:sz w:val="24"/>
          <w:szCs w:val="24"/>
        </w:rPr>
        <w:t xml:space="preserve"> При проверке подписных листов, собранных в поддержку кандидатов по выборам главы муниципального образования, в избирательной комиссии возник спор. Основанием его стали данные об избирателе, которые должны вноситься только избирателем. Одни полагали, что все данные должны быть внесены самим избирателем, другие утверждали, что это требуется только в отношении подписи избирателя. Каково ваше мнение по этому поводу? Примите решение в роли члена избирательной комиссии</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w:t>
      </w:r>
      <w:r w:rsidRPr="00D21359">
        <w:rPr>
          <w:rFonts w:ascii="Times New Roman" w:hAnsi="Times New Roman" w:cs="Times New Roman"/>
          <w:sz w:val="24"/>
          <w:szCs w:val="24"/>
        </w:rPr>
        <w:t xml:space="preserve"> В пользу гражданина А., являющегося одновременно гражданином другого государства, были собраны и представлены в избирательную комиссию подписные листы. Избирательная комиссия, однако, сочла их все недействительными. В чем, по вашему мнению, причина?</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8.10</w:t>
      </w:r>
      <w:r w:rsidRPr="00D21359">
        <w:rPr>
          <w:rFonts w:ascii="Times New Roman" w:hAnsi="Times New Roman" w:cs="Times New Roman"/>
          <w:sz w:val="24"/>
          <w:szCs w:val="24"/>
        </w:rPr>
        <w:t xml:space="preserve"> Граждане, осуществлявшие сбор подписей избирателей в поддержку выдвижения списка кандидатов, одновременно информировали избирателей о соответствующем списке кандидатов. В частности, они раздавали людям печатные информационные материалы, содержащие сведения о кандидатах этого списка. В избирательную комиссию была направлена жалоба, общий смысл которой заключался в том, что агитация за список кандидатов возможна только с момента его регистрации. Каким должен быть вывод избирательной комиссии? Примите решение в роли члена избирательной комиссии</w:t>
      </w:r>
    </w:p>
    <w:p w:rsid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8.11</w:t>
      </w:r>
      <w:r w:rsidRPr="00D21359">
        <w:rPr>
          <w:rFonts w:ascii="Times New Roman" w:hAnsi="Times New Roman" w:cs="Times New Roman"/>
          <w:sz w:val="24"/>
          <w:szCs w:val="24"/>
        </w:rPr>
        <w:t xml:space="preserve"> Кого должен известить прокурор в случае дачи согласия на привлечение кандидата к уголовной ответственности и на его арест? Участковую избирательную комиссию; избирательную комиссию субъекта РФ; окружную избирательную комиссию; ЦИК</w:t>
      </w:r>
    </w:p>
    <w:p w:rsidR="00D21359" w:rsidRDefault="00D21359" w:rsidP="0090126E">
      <w:pPr>
        <w:spacing w:after="0" w:line="240" w:lineRule="auto"/>
        <w:ind w:firstLine="709"/>
        <w:jc w:val="both"/>
        <w:rPr>
          <w:rFonts w:ascii="Times New Roman" w:hAnsi="Times New Roman" w:cs="Times New Roman"/>
          <w:sz w:val="24"/>
          <w:szCs w:val="24"/>
        </w:rPr>
      </w:pPr>
    </w:p>
    <w:p w:rsidR="00D21359" w:rsidRPr="00D21359" w:rsidRDefault="00D21359" w:rsidP="00D21359">
      <w:pPr>
        <w:spacing w:after="0" w:line="240" w:lineRule="auto"/>
        <w:ind w:firstLine="709"/>
        <w:jc w:val="both"/>
        <w:rPr>
          <w:rFonts w:ascii="Times New Roman" w:hAnsi="Times New Roman" w:cs="Times New Roman"/>
          <w:b/>
          <w:sz w:val="24"/>
          <w:szCs w:val="24"/>
        </w:rPr>
      </w:pPr>
      <w:r w:rsidRPr="00D21359">
        <w:rPr>
          <w:rFonts w:ascii="Times New Roman" w:hAnsi="Times New Roman" w:cs="Times New Roman"/>
          <w:b/>
          <w:sz w:val="24"/>
          <w:szCs w:val="24"/>
        </w:rPr>
        <w:t>Ситуационные задания</w:t>
      </w:r>
    </w:p>
    <w:p w:rsidR="00D21359" w:rsidRPr="00D21359"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8.1</w:t>
      </w:r>
      <w:r w:rsidRPr="00D21359">
        <w:rPr>
          <w:rFonts w:ascii="Times New Roman" w:hAnsi="Times New Roman" w:cs="Times New Roman"/>
          <w:sz w:val="24"/>
          <w:szCs w:val="24"/>
        </w:rPr>
        <w:t xml:space="preserve"> Ш. обратился в Верховный Суд Республики N с заявлением об отмене решения окружной избирательной комиссии по выборам депутата Верховного Совета Республики N, которым ему было отказано в регистрации кандидатом в депутаты в связи с выявлением более 25% недействительных подписей избирателей, собранных в поддержку </w:t>
      </w:r>
      <w:r w:rsidRPr="00D21359">
        <w:rPr>
          <w:rFonts w:ascii="Times New Roman" w:hAnsi="Times New Roman" w:cs="Times New Roman"/>
          <w:sz w:val="24"/>
          <w:szCs w:val="24"/>
        </w:rPr>
        <w:lastRenderedPageBreak/>
        <w:t>его кандидатуры. В подтверждение своего требования он указал, что избирательная комиссия незаконно признала недействительными 260 подписей избирателей в подписных листах, собранных в поддержку его кандидатуры. Неполные данные в графе «адрес места жительства» избирателей, в частности отсутствие наименования субъекта РФ (Республика N), не могло быть основанием к отказу в регистрации. Члены комиссии с заявлением Ш. не согласились, указав, что отсутствие в графе «адрес места жительства избирателей» одного из обязательных требуемых данных — наименования Республики — обоснованно послужило основанием для признания подписей избирателей, представленных в поддержку кандидатуры Ш., недействительными и для отказа в его регистрации. Избирательной комиссией были представлены суду 300 подписей избирателей, собранных в поддержку Ш., из которых 30 подписей были исключены из общего количества подписей как принадлежащие гражданам, проживающим за пределами избирательного округа, в котором баллотировался Ш., и 260 подписей избирателей, которые были признаны недействительными в связи с отсутствием полного наименования места жительства избирателей (отсутствие наименования субъекта — Республика N). Разрешите данный спор и дайте юридическое заключение по данной ситуации.</w:t>
      </w:r>
    </w:p>
    <w:p w:rsidR="00D21359" w:rsidRPr="00D86554" w:rsidRDefault="00D21359" w:rsidP="00D2135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8.2</w:t>
      </w:r>
      <w:r w:rsidRPr="00D21359">
        <w:rPr>
          <w:rFonts w:ascii="Times New Roman" w:hAnsi="Times New Roman" w:cs="Times New Roman"/>
          <w:sz w:val="24"/>
          <w:szCs w:val="24"/>
        </w:rPr>
        <w:t xml:space="preserve"> К. обратился в Верховный Суд РФ с заявлением, сославшись на то, что в ходе проведения избирательной кампании в результате бездействия ЦИК РФ были допущены нарушения его избирательных прав как кандидата в депутаты, которые не позволили, по его мнению, выявить действительную волю избирателей. Свои доводы К. основывал тем, что в период проведения избирательной кампании он находился под стражей и ему было отказано в изменении данной меры пресечения следственными органами, в связи с чем его положение «содержащегося под стражей» повлияло на результаты выборов, так как он не мог вести агитационную деятельность в полной мере.</w:t>
      </w:r>
      <w:r>
        <w:rPr>
          <w:rFonts w:ascii="Times New Roman" w:hAnsi="Times New Roman" w:cs="Times New Roman"/>
          <w:sz w:val="24"/>
          <w:szCs w:val="24"/>
        </w:rPr>
        <w:t xml:space="preserve"> </w:t>
      </w:r>
      <w:r w:rsidRPr="00D21359">
        <w:rPr>
          <w:rFonts w:ascii="Times New Roman" w:hAnsi="Times New Roman" w:cs="Times New Roman"/>
          <w:sz w:val="24"/>
          <w:szCs w:val="24"/>
        </w:rPr>
        <w:t>Каким должно быть решение суда?</w:t>
      </w:r>
      <w:r>
        <w:rPr>
          <w:rFonts w:ascii="Times New Roman" w:hAnsi="Times New Roman" w:cs="Times New Roman"/>
          <w:sz w:val="24"/>
          <w:szCs w:val="24"/>
        </w:rPr>
        <w:t xml:space="preserve"> </w:t>
      </w:r>
      <w:r w:rsidRPr="00D21359">
        <w:rPr>
          <w:rFonts w:ascii="Times New Roman" w:hAnsi="Times New Roman" w:cs="Times New Roman"/>
          <w:sz w:val="24"/>
          <w:szCs w:val="24"/>
        </w:rPr>
        <w:t xml:space="preserve"> Назовите основания для отмены судом решения избирательной комиссии об итогах голосования, о результатах выборов в избирательном округе, в частности, в случаях нарушения правил определения результатов выборов, незаконного отказа в регистрации кандидата, а также других нарушений избирательного законодательства, если эти нарушения не позволяют выявить действительную волю избирателей.</w:t>
      </w:r>
      <w:r>
        <w:rPr>
          <w:rFonts w:ascii="Times New Roman" w:hAnsi="Times New Roman" w:cs="Times New Roman"/>
          <w:sz w:val="24"/>
          <w:szCs w:val="24"/>
        </w:rPr>
        <w:t xml:space="preserve"> </w:t>
      </w:r>
      <w:r w:rsidRPr="00D21359">
        <w:rPr>
          <w:rFonts w:ascii="Times New Roman" w:hAnsi="Times New Roman" w:cs="Times New Roman"/>
          <w:sz w:val="24"/>
          <w:szCs w:val="24"/>
        </w:rPr>
        <w:t>Имел ли право ЦИК РФ выдать разрешение К. на встречи с доверенными лицами, освобождать его от ознакомления с материалами уголовного дела, разрешать вопросы о перемещении обвиняемого, обладающего статусом кандидата в депутаты, за пределы следственного изолятора для проведения им агитационных мероприятий, а также давать какие-либо указания должностным лицам органов прокуратуры?</w:t>
      </w:r>
    </w:p>
    <w:p w:rsidR="0090126E" w:rsidRPr="00D86554" w:rsidRDefault="004E7FC3" w:rsidP="004E7FC3">
      <w:pPr>
        <w:tabs>
          <w:tab w:val="left" w:pos="3118"/>
        </w:tabs>
        <w:spacing w:after="0" w:line="240" w:lineRule="auto"/>
        <w:ind w:firstLine="709"/>
        <w:jc w:val="both"/>
        <w:rPr>
          <w:rFonts w:ascii="Times New Roman" w:hAnsi="Times New Roman" w:cs="Times New Roman"/>
          <w:sz w:val="24"/>
          <w:szCs w:val="24"/>
        </w:rPr>
      </w:pPr>
      <w:r w:rsidRPr="00D86554">
        <w:rPr>
          <w:rFonts w:ascii="Times New Roman" w:hAnsi="Times New Roman" w:cs="Times New Roman"/>
          <w:sz w:val="24"/>
          <w:szCs w:val="24"/>
        </w:rPr>
        <w:tab/>
      </w:r>
    </w:p>
    <w:p w:rsidR="004E7FC3" w:rsidRPr="00D86554" w:rsidRDefault="004E7FC3" w:rsidP="004E7FC3">
      <w:pPr>
        <w:spacing w:after="0" w:line="240" w:lineRule="auto"/>
        <w:ind w:firstLine="709"/>
        <w:jc w:val="both"/>
        <w:rPr>
          <w:rFonts w:ascii="Times New Roman" w:hAnsi="Times New Roman" w:cs="Times New Roman"/>
          <w:b/>
          <w:sz w:val="24"/>
          <w:szCs w:val="24"/>
        </w:rPr>
      </w:pPr>
      <w:r w:rsidRPr="00D86554">
        <w:rPr>
          <w:rFonts w:ascii="Times New Roman" w:hAnsi="Times New Roman" w:cs="Times New Roman"/>
          <w:b/>
          <w:sz w:val="24"/>
          <w:szCs w:val="24"/>
        </w:rPr>
        <w:t xml:space="preserve">В.2 </w:t>
      </w:r>
      <w:r w:rsidR="00B065CF">
        <w:rPr>
          <w:rFonts w:ascii="Times New Roman" w:hAnsi="Times New Roman" w:cs="Times New Roman"/>
          <w:b/>
          <w:sz w:val="24"/>
          <w:szCs w:val="24"/>
        </w:rPr>
        <w:t>Практические задания (схемы, таблицы)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1 Общие положения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1 Система и источники избирательного права. Принципы избирательного права</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1.3 Составить схемы «Формы непосредственно и представительной демократии», «Принципы избирательного права», «Система избирательного права», «Избирательные правоотношения».</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2 Виды избирательных систем</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2.1 Составить схемы «Виды избирательных систем, применяемых на выборах в России», «Виды и подвиды мажоритарной избирательной системы»</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2.2 Составить сравнительную таблицу «Достоинства и недостатки мажоритарной и пропорциональной избирательных систем применительно к условиям современной российской действительности» по образцу, приведенному ниже:</w:t>
      </w:r>
    </w:p>
    <w:tbl>
      <w:tblPr>
        <w:tblStyle w:val="a9"/>
        <w:tblW w:w="0" w:type="auto"/>
        <w:tblLook w:val="04A0" w:firstRow="1" w:lastRow="0" w:firstColumn="1" w:lastColumn="0" w:noHBand="0" w:noVBand="1"/>
      </w:tblPr>
      <w:tblGrid>
        <w:gridCol w:w="3252"/>
        <w:gridCol w:w="3166"/>
        <w:gridCol w:w="3152"/>
      </w:tblGrid>
      <w:tr w:rsidR="004E7FC3" w:rsidRPr="00D86554" w:rsidTr="00B065CF">
        <w:tc>
          <w:tcPr>
            <w:tcW w:w="3252" w:type="dxa"/>
          </w:tcPr>
          <w:p w:rsidR="004E7FC3" w:rsidRPr="00D86554" w:rsidRDefault="004E7FC3" w:rsidP="00B065CF">
            <w:pPr>
              <w:contextualSpacing/>
              <w:jc w:val="center"/>
              <w:rPr>
                <w:bCs/>
                <w:sz w:val="24"/>
                <w:szCs w:val="24"/>
              </w:rPr>
            </w:pPr>
          </w:p>
        </w:tc>
        <w:tc>
          <w:tcPr>
            <w:tcW w:w="3166" w:type="dxa"/>
          </w:tcPr>
          <w:p w:rsidR="004E7FC3" w:rsidRPr="00D86554" w:rsidRDefault="004E7FC3" w:rsidP="00B065CF">
            <w:pPr>
              <w:contextualSpacing/>
              <w:jc w:val="center"/>
              <w:rPr>
                <w:bCs/>
                <w:sz w:val="24"/>
                <w:szCs w:val="24"/>
              </w:rPr>
            </w:pPr>
            <w:r w:rsidRPr="00D86554">
              <w:rPr>
                <w:bCs/>
                <w:sz w:val="24"/>
                <w:szCs w:val="24"/>
              </w:rPr>
              <w:t>достоинства</w:t>
            </w:r>
          </w:p>
        </w:tc>
        <w:tc>
          <w:tcPr>
            <w:tcW w:w="3152" w:type="dxa"/>
          </w:tcPr>
          <w:p w:rsidR="004E7FC3" w:rsidRPr="00D86554" w:rsidRDefault="004E7FC3" w:rsidP="00B065CF">
            <w:pPr>
              <w:contextualSpacing/>
              <w:jc w:val="center"/>
              <w:rPr>
                <w:bCs/>
                <w:sz w:val="24"/>
                <w:szCs w:val="24"/>
              </w:rPr>
            </w:pPr>
            <w:r w:rsidRPr="00D86554">
              <w:rPr>
                <w:bCs/>
                <w:sz w:val="24"/>
                <w:szCs w:val="24"/>
              </w:rPr>
              <w:t>недостатки</w:t>
            </w: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lastRenderedPageBreak/>
              <w:t>Мажоритарная избирательная система относительного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Мажоритарная избирательная система абсолютного большинства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r w:rsidR="004E7FC3" w:rsidRPr="00D86554" w:rsidTr="00B065CF">
        <w:tc>
          <w:tcPr>
            <w:tcW w:w="3252" w:type="dxa"/>
          </w:tcPr>
          <w:p w:rsidR="004E7FC3" w:rsidRPr="00D86554" w:rsidRDefault="004E7FC3" w:rsidP="00B065CF">
            <w:pPr>
              <w:contextualSpacing/>
              <w:jc w:val="center"/>
              <w:rPr>
                <w:bCs/>
                <w:sz w:val="24"/>
                <w:szCs w:val="24"/>
              </w:rPr>
            </w:pPr>
            <w:r w:rsidRPr="00D86554">
              <w:rPr>
                <w:bCs/>
                <w:sz w:val="24"/>
                <w:szCs w:val="24"/>
              </w:rPr>
              <w:t>Пропорциональная избирательная система</w:t>
            </w:r>
          </w:p>
        </w:tc>
        <w:tc>
          <w:tcPr>
            <w:tcW w:w="3166" w:type="dxa"/>
          </w:tcPr>
          <w:p w:rsidR="004E7FC3" w:rsidRPr="00D86554" w:rsidRDefault="004E7FC3" w:rsidP="00B065CF">
            <w:pPr>
              <w:contextualSpacing/>
              <w:jc w:val="center"/>
              <w:rPr>
                <w:bCs/>
                <w:sz w:val="24"/>
                <w:szCs w:val="24"/>
              </w:rPr>
            </w:pPr>
          </w:p>
        </w:tc>
        <w:tc>
          <w:tcPr>
            <w:tcW w:w="3152" w:type="dxa"/>
          </w:tcPr>
          <w:p w:rsidR="004E7FC3" w:rsidRPr="00D86554" w:rsidRDefault="004E7FC3" w:rsidP="00B065CF">
            <w:pPr>
              <w:contextualSpacing/>
              <w:jc w:val="center"/>
              <w:rPr>
                <w:bCs/>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3 Избирательные правоотношения: понятие, структура, субъектный состав</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3.1 Составить схему «Способы и основания выдвижения кандидатов» (используя нормы федерального закона от 12.06.2002 № 67-ФЗ «</w:t>
      </w:r>
      <w:r w:rsidRPr="00D86554">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r w:rsidRPr="00D86554">
        <w:rPr>
          <w:rFonts w:ascii="Times New Roman" w:eastAsia="Times New Roman" w:hAnsi="Times New Roman" w:cs="Times New Roman"/>
          <w:bCs/>
          <w:sz w:val="24"/>
          <w:szCs w:val="24"/>
          <w:lang w:eastAsia="ru-RU"/>
        </w:rPr>
        <w:t>»).</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3.2 Составить схему «Способы и основания выдвижения кандидатов на пост Президента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10.01.2003 № 19-ФЗ «О выборах Президента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3.3 Составить схему «Способы и основания выдвижения кандидатов в депутаты Государственной Думы РФ»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22.02.2014 № 20-ФЗ «О выборах депутатов Государственной Думы Федерального Собрания Российской Федерации»)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3.4 Составить схему «Способы и основания выдвижения кандидатов на должность главы субъекта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25 июня 2012 года № 883/250-V-ОЗ «О выборах Губернатора Оренбургской области»)</w:t>
      </w:r>
    </w:p>
    <w:p w:rsidR="00D21359" w:rsidRP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3.5 Составить схему «Способы и основания выдвижения кандидатов в депутаты законодательных (представительных) органов государственной власти субъектов РФ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06.10.1999 № 184-ФЗ, закона Оренбургской области от 16 ноября 2005 года № 2711/469-III-ОЗ «О выборах депутатов Законодательного Собрания Оренбургской области»)</w:t>
      </w:r>
    </w:p>
    <w:p w:rsidR="004E7FC3"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sidRPr="00D21359">
        <w:rPr>
          <w:rFonts w:ascii="Times New Roman" w:eastAsia="Times New Roman" w:hAnsi="Times New Roman" w:cs="Times New Roman"/>
          <w:bCs/>
          <w:sz w:val="24"/>
          <w:szCs w:val="24"/>
          <w:lang w:eastAsia="ru-RU"/>
        </w:rPr>
        <w:t>3.6 Составить схему «Способы и основания выдвижения кандидатов в депутаты представительных органов муниципальных образований (на примере Оренбургской области)» (используя нормы федерального закона от 12.06.2002 № 67-ФЗ «Об основных гарантиях избирательных прав и права на участие в референдуме граждан Российской Федерации», федерального закона от 06.10.2003 № 131-ФЗ («Об общих принципах организации местного самоуправления в Российской Федерации», закона Оренбургской области от 05 ноября 2009 года № 3209/719-IV-ОЗ «О выборах депутатов представительных органов муниципальных образований в Оренбургской области»)</w:t>
      </w:r>
    </w:p>
    <w:p w:rsidR="00D21359" w:rsidRPr="00D86554"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4 Система избирательных комиссий в Российской Федерации</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lastRenderedPageBreak/>
        <w:t>4.1 Составьте схему «Состав и структура избирательной комиссии Оренбургской области» (со ссылкой на соответствующие постановления избирательной комиссии Оренбургской области).</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4.2 Выполнить практическое задание: на основе анализа законодательства составить сравнительную таблицу классификации избирательных комиссий по следующему образцу.</w:t>
      </w:r>
    </w:p>
    <w:tbl>
      <w:tblPr>
        <w:tblW w:w="93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992"/>
        <w:gridCol w:w="1418"/>
        <w:gridCol w:w="1417"/>
        <w:gridCol w:w="1559"/>
        <w:gridCol w:w="1417"/>
      </w:tblGrid>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Комиссия субъекта РФ</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Окружная комиссия</w:t>
            </w: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Территориальная комиссия</w:t>
            </w: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Участковая комиссия</w:t>
            </w: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992"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jc w:val="center"/>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r w:rsidR="004E7FC3" w:rsidRPr="00D86554" w:rsidTr="00B065CF">
        <w:tc>
          <w:tcPr>
            <w:tcW w:w="255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992"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8"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559"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c>
          <w:tcPr>
            <w:tcW w:w="1417" w:type="dxa"/>
          </w:tcPr>
          <w:p w:rsidR="004E7FC3" w:rsidRPr="00D86554" w:rsidRDefault="004E7FC3" w:rsidP="00B065CF">
            <w:pPr>
              <w:spacing w:after="0" w:line="240" w:lineRule="auto"/>
              <w:rPr>
                <w:rFonts w:ascii="Times New Roman" w:eastAsia="Times New Roman" w:hAnsi="Times New Roman" w:cs="Times New Roman"/>
                <w:sz w:val="24"/>
                <w:szCs w:val="24"/>
                <w:lang w:eastAsia="ru-RU"/>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sz w:val="24"/>
          <w:szCs w:val="24"/>
        </w:rPr>
        <w:t xml:space="preserve">4.3 </w:t>
      </w:r>
      <w:r w:rsidRPr="00D86554">
        <w:rPr>
          <w:rFonts w:ascii="Times New Roman" w:eastAsia="Times New Roman" w:hAnsi="Times New Roman" w:cs="Times New Roman"/>
          <w:sz w:val="24"/>
          <w:szCs w:val="24"/>
          <w:lang w:eastAsia="ru-RU"/>
        </w:rPr>
        <w:t>Составить сравнительную таблицу «Состав и поря</w:t>
      </w:r>
      <w:r w:rsidRPr="00D86554">
        <w:rPr>
          <w:rFonts w:ascii="Times New Roman" w:eastAsia="Times New Roman" w:hAnsi="Times New Roman" w:cs="Times New Roman"/>
          <w:sz w:val="24"/>
          <w:szCs w:val="24"/>
          <w:lang w:eastAsia="ru-RU"/>
        </w:rPr>
        <w:softHyphen/>
        <w:t>док формирования избирательных комиссий муниципальных образований, территориальных, участковых избирательных комиссий»: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4E7FC3" w:rsidRPr="00D86554" w:rsidTr="00B065CF">
        <w:tc>
          <w:tcPr>
            <w:tcW w:w="212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комис</w:t>
            </w:r>
            <w:r w:rsidRPr="00D86554">
              <w:rPr>
                <w:rFonts w:ascii="Times New Roman" w:eastAsia="Times New Roman" w:hAnsi="Times New Roman" w:cs="Times New Roman"/>
                <w:sz w:val="24"/>
                <w:szCs w:val="24"/>
                <w:lang w:eastAsia="ru-RU"/>
              </w:rPr>
              <w:softHyphen/>
              <w:t>сии</w:t>
            </w:r>
          </w:p>
        </w:tc>
        <w:tc>
          <w:tcPr>
            <w:tcW w:w="141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4E7FC3" w:rsidRPr="00D86554" w:rsidRDefault="004E7FC3" w:rsidP="00B065CF">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 июня 2002 г. № 67-ФЗ «Об 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4E7FC3" w:rsidRPr="00D86554" w:rsidTr="00B065CF">
        <w:tc>
          <w:tcPr>
            <w:tcW w:w="212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4E7FC3" w:rsidRPr="00D86554" w:rsidRDefault="004E7FC3" w:rsidP="00B065CF">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contextualSpacing/>
        <w:jc w:val="both"/>
        <w:rPr>
          <w:rFonts w:ascii="Times New Roman" w:eastAsia="Times New Roman" w:hAnsi="Times New Roman" w:cs="Times New Roman"/>
          <w:sz w:val="24"/>
          <w:szCs w:val="24"/>
          <w:lang w:eastAsia="ru-RU"/>
        </w:rPr>
      </w:pPr>
      <w:r w:rsidRPr="001F69DB">
        <w:rPr>
          <w:rFonts w:ascii="Times New Roman" w:eastAsia="Times New Roman" w:hAnsi="Times New Roman" w:cs="Times New Roman"/>
          <w:sz w:val="24"/>
          <w:szCs w:val="24"/>
        </w:rPr>
        <w:t xml:space="preserve">4.4 </w:t>
      </w:r>
      <w:r w:rsidRPr="001F69DB">
        <w:rPr>
          <w:rFonts w:ascii="Times New Roman" w:eastAsia="Times New Roman" w:hAnsi="Times New Roman" w:cs="Times New Roman"/>
          <w:bCs/>
          <w:sz w:val="24"/>
          <w:szCs w:val="24"/>
          <w:lang w:eastAsia="ru-RU"/>
        </w:rPr>
        <w:t>На основе анализа законодательства составить сравнительную таблицу классификации избирательных комиссий по следующему образцу.</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013"/>
        <w:gridCol w:w="2552"/>
        <w:gridCol w:w="2268"/>
      </w:tblGrid>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ЦИК РФ</w:t>
            </w: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Избирательная комиссия Оренбургской области</w:t>
            </w: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Территориальная комиссия (г. Бузулука или Бузулукского района</w:t>
            </w: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Действует на постоянной/непостоянной основе?</w:t>
            </w:r>
          </w:p>
        </w:tc>
        <w:tc>
          <w:tcPr>
            <w:tcW w:w="2013"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jc w:val="center"/>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Численный состав (членов с правом решающего голоса).</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Порядок формирования</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r w:rsidR="00D21359" w:rsidRPr="00D86554" w:rsidTr="00C06B17">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 Срок полномочий</w:t>
            </w:r>
          </w:p>
        </w:tc>
        <w:tc>
          <w:tcPr>
            <w:tcW w:w="2013"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552"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c>
          <w:tcPr>
            <w:tcW w:w="2268" w:type="dxa"/>
          </w:tcPr>
          <w:p w:rsidR="00D21359" w:rsidRPr="00D86554" w:rsidRDefault="00D21359" w:rsidP="00C06B17">
            <w:pPr>
              <w:spacing w:after="0" w:line="240" w:lineRule="auto"/>
              <w:rPr>
                <w:rFonts w:ascii="Times New Roman" w:eastAsia="Times New Roman" w:hAnsi="Times New Roman" w:cs="Times New Roman"/>
                <w:sz w:val="24"/>
                <w:szCs w:val="24"/>
                <w:lang w:eastAsia="ru-RU"/>
              </w:rPr>
            </w:pPr>
          </w:p>
        </w:tc>
      </w:tr>
    </w:tbl>
    <w:p w:rsidR="00D21359" w:rsidRPr="001F69DB"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4.5</w:t>
      </w:r>
      <w:r w:rsidRPr="001F69DB">
        <w:rPr>
          <w:rFonts w:ascii="Times New Roman" w:eastAsia="Times New Roman" w:hAnsi="Times New Roman" w:cs="Times New Roman"/>
          <w:sz w:val="24"/>
          <w:szCs w:val="24"/>
          <w:lang w:eastAsia="ru-RU"/>
        </w:rPr>
        <w:t xml:space="preserve"> Состав и поря</w:t>
      </w:r>
      <w:r w:rsidRPr="001F69DB">
        <w:rPr>
          <w:rFonts w:ascii="Times New Roman" w:eastAsia="Times New Roman" w:hAnsi="Times New Roman" w:cs="Times New Roman"/>
          <w:sz w:val="24"/>
          <w:szCs w:val="24"/>
          <w:lang w:eastAsia="ru-RU"/>
        </w:rPr>
        <w:softHyphen/>
        <w:t>док формирования ЦИК России, избирательной комиссии субъекта: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5"/>
        <w:gridCol w:w="1417"/>
        <w:gridCol w:w="1560"/>
        <w:gridCol w:w="2977"/>
      </w:tblGrid>
      <w:tr w:rsidR="00D21359" w:rsidRPr="00D86554" w:rsidTr="00C06B17">
        <w:tc>
          <w:tcPr>
            <w:tcW w:w="212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w:t>
            </w:r>
            <w:r w:rsidRPr="00D86554">
              <w:rPr>
                <w:rFonts w:ascii="Times New Roman" w:eastAsia="Times New Roman" w:hAnsi="Times New Roman" w:cs="Times New Roman"/>
                <w:sz w:val="24"/>
                <w:szCs w:val="24"/>
                <w:lang w:eastAsia="ru-RU"/>
              </w:rPr>
              <w:softHyphen/>
              <w:t>рательной комиссии</w:t>
            </w:r>
          </w:p>
        </w:tc>
        <w:tc>
          <w:tcPr>
            <w:tcW w:w="1275"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Состав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t xml:space="preserve">ной </w:t>
            </w:r>
            <w:r w:rsidRPr="00D86554">
              <w:rPr>
                <w:rFonts w:ascii="Times New Roman" w:eastAsia="Times New Roman" w:hAnsi="Times New Roman" w:cs="Times New Roman"/>
                <w:sz w:val="24"/>
                <w:szCs w:val="24"/>
                <w:lang w:eastAsia="ru-RU"/>
              </w:rPr>
              <w:lastRenderedPageBreak/>
              <w:t>комис</w:t>
            </w:r>
            <w:r w:rsidRPr="00D86554">
              <w:rPr>
                <w:rFonts w:ascii="Times New Roman" w:eastAsia="Times New Roman" w:hAnsi="Times New Roman" w:cs="Times New Roman"/>
                <w:sz w:val="24"/>
                <w:szCs w:val="24"/>
                <w:lang w:eastAsia="ru-RU"/>
              </w:rPr>
              <w:softHyphen/>
              <w:t>сии</w:t>
            </w:r>
          </w:p>
        </w:tc>
        <w:tc>
          <w:tcPr>
            <w:tcW w:w="141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Кто пред</w:t>
            </w:r>
            <w:r w:rsidRPr="00D86554">
              <w:rPr>
                <w:rFonts w:ascii="Times New Roman" w:eastAsia="Times New Roman" w:hAnsi="Times New Roman" w:cs="Times New Roman"/>
                <w:sz w:val="24"/>
                <w:szCs w:val="24"/>
                <w:lang w:eastAsia="ru-RU"/>
              </w:rPr>
              <w:softHyphen/>
              <w:t>ла</w:t>
            </w:r>
            <w:r w:rsidRPr="00D86554">
              <w:rPr>
                <w:rFonts w:ascii="Times New Roman" w:eastAsia="Times New Roman" w:hAnsi="Times New Roman" w:cs="Times New Roman"/>
                <w:sz w:val="24"/>
                <w:szCs w:val="24"/>
                <w:lang w:eastAsia="ru-RU"/>
              </w:rPr>
              <w:softHyphen/>
              <w:t>гает кан</w:t>
            </w:r>
            <w:r w:rsidRPr="00D86554">
              <w:rPr>
                <w:rFonts w:ascii="Times New Roman" w:eastAsia="Times New Roman" w:hAnsi="Times New Roman" w:cs="Times New Roman"/>
                <w:sz w:val="24"/>
                <w:szCs w:val="24"/>
                <w:lang w:eastAsia="ru-RU"/>
              </w:rPr>
              <w:softHyphen/>
              <w:t>ди</w:t>
            </w:r>
            <w:r w:rsidRPr="00D86554">
              <w:rPr>
                <w:rFonts w:ascii="Times New Roman" w:eastAsia="Times New Roman" w:hAnsi="Times New Roman" w:cs="Times New Roman"/>
                <w:sz w:val="24"/>
                <w:szCs w:val="24"/>
                <w:lang w:eastAsia="ru-RU"/>
              </w:rPr>
              <w:softHyphen/>
              <w:t>да</w:t>
            </w:r>
            <w:r w:rsidRPr="00D86554">
              <w:rPr>
                <w:rFonts w:ascii="Times New Roman" w:eastAsia="Times New Roman" w:hAnsi="Times New Roman" w:cs="Times New Roman"/>
                <w:sz w:val="24"/>
                <w:szCs w:val="24"/>
                <w:lang w:eastAsia="ru-RU"/>
              </w:rPr>
              <w:softHyphen/>
              <w:t>туры</w:t>
            </w:r>
          </w:p>
        </w:tc>
        <w:tc>
          <w:tcPr>
            <w:tcW w:w="1560"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Кто назна</w:t>
            </w:r>
            <w:r w:rsidRPr="00D86554">
              <w:rPr>
                <w:rFonts w:ascii="Times New Roman" w:eastAsia="Times New Roman" w:hAnsi="Times New Roman" w:cs="Times New Roman"/>
                <w:sz w:val="24"/>
                <w:szCs w:val="24"/>
                <w:lang w:eastAsia="ru-RU"/>
              </w:rPr>
              <w:softHyphen/>
              <w:t>чает членов избира</w:t>
            </w:r>
            <w:r w:rsidRPr="00D86554">
              <w:rPr>
                <w:rFonts w:ascii="Times New Roman" w:eastAsia="Times New Roman" w:hAnsi="Times New Roman" w:cs="Times New Roman"/>
                <w:sz w:val="24"/>
                <w:szCs w:val="24"/>
                <w:lang w:eastAsia="ru-RU"/>
              </w:rPr>
              <w:softHyphen/>
              <w:t>тель</w:t>
            </w:r>
            <w:r w:rsidRPr="00D86554">
              <w:rPr>
                <w:rFonts w:ascii="Times New Roman" w:eastAsia="Times New Roman" w:hAnsi="Times New Roman" w:cs="Times New Roman"/>
                <w:sz w:val="24"/>
                <w:szCs w:val="24"/>
                <w:lang w:eastAsia="ru-RU"/>
              </w:rPr>
              <w:softHyphen/>
            </w:r>
            <w:r w:rsidRPr="00D86554">
              <w:rPr>
                <w:rFonts w:ascii="Times New Roman" w:eastAsia="Times New Roman" w:hAnsi="Times New Roman" w:cs="Times New Roman"/>
                <w:sz w:val="24"/>
                <w:szCs w:val="24"/>
                <w:lang w:eastAsia="ru-RU"/>
              </w:rPr>
              <w:lastRenderedPageBreak/>
              <w:t>ной ко</w:t>
            </w:r>
            <w:r w:rsidRPr="00D86554">
              <w:rPr>
                <w:rFonts w:ascii="Times New Roman" w:eastAsia="Times New Roman" w:hAnsi="Times New Roman" w:cs="Times New Roman"/>
                <w:sz w:val="24"/>
                <w:szCs w:val="24"/>
                <w:lang w:eastAsia="ru-RU"/>
              </w:rPr>
              <w:softHyphen/>
              <w:t>мис</w:t>
            </w:r>
            <w:r w:rsidRPr="00D86554">
              <w:rPr>
                <w:rFonts w:ascii="Times New Roman" w:eastAsia="Times New Roman" w:hAnsi="Times New Roman" w:cs="Times New Roman"/>
                <w:sz w:val="24"/>
                <w:szCs w:val="24"/>
                <w:lang w:eastAsia="ru-RU"/>
              </w:rPr>
              <w:softHyphen/>
              <w:t>сии</w:t>
            </w:r>
          </w:p>
        </w:tc>
        <w:tc>
          <w:tcPr>
            <w:tcW w:w="2977" w:type="dxa"/>
          </w:tcPr>
          <w:p w:rsidR="00D21359" w:rsidRPr="00D86554" w:rsidRDefault="00D21359" w:rsidP="00C06B17">
            <w:pPr>
              <w:tabs>
                <w:tab w:val="num" w:pos="987"/>
              </w:tabs>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Ссылка на нормы Феде</w:t>
            </w:r>
            <w:r w:rsidRPr="00D86554">
              <w:rPr>
                <w:rFonts w:ascii="Times New Roman" w:eastAsia="Times New Roman" w:hAnsi="Times New Roman" w:cs="Times New Roman"/>
                <w:sz w:val="24"/>
                <w:szCs w:val="24"/>
                <w:lang w:eastAsia="ru-RU"/>
              </w:rPr>
              <w:softHyphen/>
              <w:t>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 xml:space="preserve">кона от 12 июня 2002 г. № 67-ФЗ «Об </w:t>
            </w:r>
            <w:r w:rsidRPr="00D86554">
              <w:rPr>
                <w:rFonts w:ascii="Times New Roman" w:eastAsia="Times New Roman" w:hAnsi="Times New Roman" w:cs="Times New Roman"/>
                <w:sz w:val="24"/>
                <w:szCs w:val="24"/>
                <w:lang w:eastAsia="ru-RU"/>
              </w:rPr>
              <w:lastRenderedPageBreak/>
              <w:t>ос</w:t>
            </w:r>
            <w:r w:rsidRPr="00D86554">
              <w:rPr>
                <w:rFonts w:ascii="Times New Roman" w:eastAsia="Times New Roman" w:hAnsi="Times New Roman" w:cs="Times New Roman"/>
                <w:sz w:val="24"/>
                <w:szCs w:val="24"/>
                <w:lang w:eastAsia="ru-RU"/>
              </w:rPr>
              <w:softHyphen/>
              <w:t>новных га</w:t>
            </w:r>
            <w:r w:rsidRPr="00D86554">
              <w:rPr>
                <w:rFonts w:ascii="Times New Roman" w:eastAsia="Times New Roman" w:hAnsi="Times New Roman" w:cs="Times New Roman"/>
                <w:sz w:val="24"/>
                <w:szCs w:val="24"/>
                <w:lang w:eastAsia="ru-RU"/>
              </w:rPr>
              <w:softHyphen/>
              <w:t>рантиях из</w:t>
            </w:r>
            <w:r w:rsidRPr="00D86554">
              <w:rPr>
                <w:rFonts w:ascii="Times New Roman" w:eastAsia="Times New Roman" w:hAnsi="Times New Roman" w:cs="Times New Roman"/>
                <w:sz w:val="24"/>
                <w:szCs w:val="24"/>
                <w:lang w:eastAsia="ru-RU"/>
              </w:rPr>
              <w:softHyphen/>
              <w:t>биратель</w:t>
            </w:r>
            <w:r w:rsidRPr="00D86554">
              <w:rPr>
                <w:rFonts w:ascii="Times New Roman" w:eastAsia="Times New Roman" w:hAnsi="Times New Roman" w:cs="Times New Roman"/>
                <w:sz w:val="24"/>
                <w:szCs w:val="24"/>
                <w:lang w:eastAsia="ru-RU"/>
              </w:rPr>
              <w:softHyphen/>
              <w:t>ных прав и права на участие в референ</w:t>
            </w:r>
            <w:r w:rsidRPr="00D86554">
              <w:rPr>
                <w:rFonts w:ascii="Times New Roman" w:eastAsia="Times New Roman" w:hAnsi="Times New Roman" w:cs="Times New Roman"/>
                <w:sz w:val="24"/>
                <w:szCs w:val="24"/>
                <w:lang w:eastAsia="ru-RU"/>
              </w:rPr>
              <w:softHyphen/>
              <w:t>думе граж</w:t>
            </w:r>
            <w:r w:rsidRPr="00D86554">
              <w:rPr>
                <w:rFonts w:ascii="Times New Roman" w:eastAsia="Times New Roman" w:hAnsi="Times New Roman" w:cs="Times New Roman"/>
                <w:sz w:val="24"/>
                <w:szCs w:val="24"/>
                <w:lang w:eastAsia="ru-RU"/>
              </w:rPr>
              <w:softHyphen/>
              <w:t>дан Рос</w:t>
            </w:r>
            <w:r w:rsidRPr="00D86554">
              <w:rPr>
                <w:rFonts w:ascii="Times New Roman" w:eastAsia="Times New Roman" w:hAnsi="Times New Roman" w:cs="Times New Roman"/>
                <w:sz w:val="24"/>
                <w:szCs w:val="24"/>
                <w:lang w:eastAsia="ru-RU"/>
              </w:rPr>
              <w:softHyphen/>
              <w:t>сий</w:t>
            </w:r>
            <w:r w:rsidRPr="00D86554">
              <w:rPr>
                <w:rFonts w:ascii="Times New Roman" w:eastAsia="Times New Roman" w:hAnsi="Times New Roman" w:cs="Times New Roman"/>
                <w:sz w:val="24"/>
                <w:szCs w:val="24"/>
                <w:lang w:eastAsia="ru-RU"/>
              </w:rPr>
              <w:softHyphen/>
              <w:t>ской Феде</w:t>
            </w:r>
            <w:r w:rsidRPr="00D86554">
              <w:rPr>
                <w:rFonts w:ascii="Times New Roman" w:eastAsia="Times New Roman" w:hAnsi="Times New Roman" w:cs="Times New Roman"/>
                <w:sz w:val="24"/>
                <w:szCs w:val="24"/>
                <w:lang w:eastAsia="ru-RU"/>
              </w:rPr>
              <w:softHyphen/>
              <w:t>ра</w:t>
            </w:r>
            <w:r w:rsidRPr="00D86554">
              <w:rPr>
                <w:rFonts w:ascii="Times New Roman" w:eastAsia="Times New Roman" w:hAnsi="Times New Roman" w:cs="Times New Roman"/>
                <w:sz w:val="24"/>
                <w:szCs w:val="24"/>
                <w:lang w:eastAsia="ru-RU"/>
              </w:rPr>
              <w:softHyphen/>
              <w:t>ции»</w:t>
            </w:r>
          </w:p>
        </w:tc>
      </w:tr>
      <w:tr w:rsidR="00D21359" w:rsidRPr="00D86554" w:rsidTr="00C06B17">
        <w:tc>
          <w:tcPr>
            <w:tcW w:w="212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275"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41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1560"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c>
          <w:tcPr>
            <w:tcW w:w="2977" w:type="dxa"/>
          </w:tcPr>
          <w:p w:rsidR="00D21359" w:rsidRPr="00D86554" w:rsidRDefault="00D21359" w:rsidP="00C06B17">
            <w:pPr>
              <w:tabs>
                <w:tab w:val="num" w:pos="987"/>
              </w:tabs>
              <w:spacing w:after="0" w:line="240" w:lineRule="auto"/>
              <w:jc w:val="both"/>
              <w:rPr>
                <w:rFonts w:ascii="Times New Roman" w:eastAsia="Times New Roman" w:hAnsi="Times New Roman" w:cs="Times New Roman"/>
                <w:sz w:val="24"/>
                <w:szCs w:val="24"/>
                <w:lang w:eastAsia="ru-RU"/>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На основе положений действующего законодательства составить сравнительную таблицу «</w:t>
      </w:r>
      <w:r w:rsidRPr="004A4054">
        <w:rPr>
          <w:rFonts w:ascii="Times New Roman" w:eastAsia="Times New Roman" w:hAnsi="Times New Roman" w:cs="Times New Roman"/>
          <w:bCs/>
          <w:sz w:val="24"/>
          <w:szCs w:val="24"/>
          <w:lang w:eastAsia="ru-RU"/>
        </w:rPr>
        <w:t>Особенности правового статуса доверенных лиц и членов инициативной группы по проведению референдума</w:t>
      </w:r>
      <w:r>
        <w:rPr>
          <w:rFonts w:ascii="Times New Roman" w:eastAsia="Times New Roman" w:hAnsi="Times New Roman" w:cs="Times New Roman"/>
          <w:bCs/>
          <w:sz w:val="24"/>
          <w:szCs w:val="24"/>
          <w:lang w:eastAsia="ru-RU"/>
        </w:rPr>
        <w:t>»</w:t>
      </w:r>
    </w:p>
    <w:tbl>
      <w:tblPr>
        <w:tblStyle w:val="a9"/>
        <w:tblW w:w="9493" w:type="dxa"/>
        <w:tblLook w:val="04A0" w:firstRow="1" w:lastRow="0" w:firstColumn="1" w:lastColumn="0" w:noHBand="0" w:noVBand="1"/>
      </w:tblPr>
      <w:tblGrid>
        <w:gridCol w:w="2336"/>
        <w:gridCol w:w="3471"/>
        <w:gridCol w:w="3686"/>
      </w:tblGrid>
      <w:tr w:rsidR="00D21359" w:rsidTr="00C06B17">
        <w:tc>
          <w:tcPr>
            <w:tcW w:w="2336" w:type="dxa"/>
          </w:tcPr>
          <w:p w:rsidR="00D21359" w:rsidRDefault="00D21359" w:rsidP="00C06B17">
            <w:pPr>
              <w:jc w:val="center"/>
              <w:rPr>
                <w:bCs/>
                <w:sz w:val="24"/>
                <w:szCs w:val="24"/>
              </w:rPr>
            </w:pPr>
          </w:p>
        </w:tc>
        <w:tc>
          <w:tcPr>
            <w:tcW w:w="3471" w:type="dxa"/>
          </w:tcPr>
          <w:p w:rsidR="00D21359" w:rsidRDefault="00D21359" w:rsidP="00C06B17">
            <w:pPr>
              <w:jc w:val="center"/>
              <w:rPr>
                <w:bCs/>
                <w:sz w:val="24"/>
                <w:szCs w:val="24"/>
              </w:rPr>
            </w:pPr>
            <w:r>
              <w:rPr>
                <w:bCs/>
                <w:sz w:val="24"/>
                <w:szCs w:val="24"/>
              </w:rPr>
              <w:t>Доверенные лица</w:t>
            </w:r>
          </w:p>
        </w:tc>
        <w:tc>
          <w:tcPr>
            <w:tcW w:w="3686" w:type="dxa"/>
          </w:tcPr>
          <w:p w:rsidR="00D21359" w:rsidRDefault="00D21359" w:rsidP="00C06B17">
            <w:pPr>
              <w:jc w:val="center"/>
              <w:rPr>
                <w:bCs/>
                <w:sz w:val="24"/>
                <w:szCs w:val="24"/>
              </w:rPr>
            </w:pPr>
            <w:r w:rsidRPr="004A4054">
              <w:rPr>
                <w:bCs/>
                <w:sz w:val="24"/>
                <w:szCs w:val="24"/>
              </w:rPr>
              <w:t>Член</w:t>
            </w:r>
            <w:r>
              <w:rPr>
                <w:bCs/>
                <w:sz w:val="24"/>
                <w:szCs w:val="24"/>
              </w:rPr>
              <w:t xml:space="preserve">ы </w:t>
            </w:r>
            <w:r w:rsidRPr="004A4054">
              <w:rPr>
                <w:bCs/>
                <w:sz w:val="24"/>
                <w:szCs w:val="24"/>
              </w:rPr>
              <w:t>инициативной группы по проведению референдума и иных групп участников референдума</w:t>
            </w:r>
          </w:p>
        </w:tc>
      </w:tr>
      <w:tr w:rsidR="00D21359" w:rsidTr="00C06B17">
        <w:tc>
          <w:tcPr>
            <w:tcW w:w="2336" w:type="dxa"/>
          </w:tcPr>
          <w:p w:rsidR="00D21359" w:rsidRDefault="00D21359" w:rsidP="00C06B17">
            <w:pPr>
              <w:jc w:val="both"/>
              <w:rPr>
                <w:bCs/>
                <w:sz w:val="24"/>
                <w:szCs w:val="24"/>
              </w:rPr>
            </w:pPr>
            <w:r>
              <w:rPr>
                <w:bCs/>
                <w:sz w:val="24"/>
                <w:szCs w:val="24"/>
              </w:rPr>
              <w:t>Порядок назначения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Ограничения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Прекращение полномочий</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r w:rsidR="00D21359" w:rsidTr="00C06B17">
        <w:tc>
          <w:tcPr>
            <w:tcW w:w="2336" w:type="dxa"/>
          </w:tcPr>
          <w:p w:rsidR="00D21359" w:rsidRDefault="00D21359" w:rsidP="00C06B17">
            <w:pPr>
              <w:jc w:val="both"/>
              <w:rPr>
                <w:bCs/>
                <w:sz w:val="24"/>
                <w:szCs w:val="24"/>
              </w:rPr>
            </w:pPr>
            <w:r>
              <w:rPr>
                <w:bCs/>
                <w:sz w:val="24"/>
                <w:szCs w:val="24"/>
              </w:rPr>
              <w:t>Полномочия</w:t>
            </w:r>
          </w:p>
        </w:tc>
        <w:tc>
          <w:tcPr>
            <w:tcW w:w="3471" w:type="dxa"/>
          </w:tcPr>
          <w:p w:rsidR="00D21359" w:rsidRDefault="00D21359" w:rsidP="00C06B17">
            <w:pPr>
              <w:jc w:val="both"/>
              <w:rPr>
                <w:bCs/>
                <w:sz w:val="24"/>
                <w:szCs w:val="24"/>
              </w:rPr>
            </w:pPr>
          </w:p>
        </w:tc>
        <w:tc>
          <w:tcPr>
            <w:tcW w:w="3686"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w:t>
      </w:r>
      <w:r w:rsidRPr="004A4054">
        <w:rPr>
          <w:rFonts w:ascii="Times New Roman" w:eastAsia="Times New Roman" w:hAnsi="Times New Roman" w:cs="Times New Roman"/>
          <w:bCs/>
          <w:sz w:val="24"/>
          <w:szCs w:val="24"/>
          <w:lang w:eastAsia="ru-RU"/>
        </w:rPr>
        <w:t>На основе положений действующего законодательства составить сравнительную таблицу</w:t>
      </w:r>
      <w:r>
        <w:rPr>
          <w:rFonts w:ascii="Times New Roman" w:eastAsia="Times New Roman" w:hAnsi="Times New Roman" w:cs="Times New Roman"/>
          <w:bCs/>
          <w:sz w:val="24"/>
          <w:szCs w:val="24"/>
          <w:lang w:eastAsia="ru-RU"/>
        </w:rPr>
        <w:t xml:space="preserve"> «</w:t>
      </w:r>
      <w:r w:rsidRPr="004A4054">
        <w:rPr>
          <w:rFonts w:ascii="Times New Roman" w:eastAsia="Times New Roman" w:hAnsi="Times New Roman" w:cs="Times New Roman"/>
          <w:bCs/>
          <w:sz w:val="24"/>
          <w:szCs w:val="24"/>
          <w:lang w:eastAsia="ru-RU"/>
        </w:rPr>
        <w:t>Особенности правового статуса наблюдателей и уполномоченных представителей в избирательном процессе</w:t>
      </w:r>
      <w:r>
        <w:rPr>
          <w:rFonts w:ascii="Times New Roman" w:eastAsia="Times New Roman" w:hAnsi="Times New Roman" w:cs="Times New Roman"/>
          <w:bCs/>
          <w:sz w:val="24"/>
          <w:szCs w:val="24"/>
          <w:lang w:eastAsia="ru-RU"/>
        </w:rPr>
        <w:t>»</w:t>
      </w:r>
    </w:p>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tbl>
      <w:tblPr>
        <w:tblStyle w:val="a9"/>
        <w:tblW w:w="9352" w:type="dxa"/>
        <w:tblLook w:val="04A0" w:firstRow="1" w:lastRow="0" w:firstColumn="1" w:lastColumn="0" w:noHBand="0" w:noVBand="1"/>
      </w:tblPr>
      <w:tblGrid>
        <w:gridCol w:w="2830"/>
        <w:gridCol w:w="3119"/>
        <w:gridCol w:w="3403"/>
      </w:tblGrid>
      <w:tr w:rsidR="00D21359" w:rsidTr="00C06B17">
        <w:tc>
          <w:tcPr>
            <w:tcW w:w="2830" w:type="dxa"/>
          </w:tcPr>
          <w:p w:rsidR="00D21359" w:rsidRDefault="00D21359" w:rsidP="00C06B17">
            <w:pPr>
              <w:jc w:val="center"/>
              <w:rPr>
                <w:bCs/>
                <w:sz w:val="24"/>
                <w:szCs w:val="24"/>
              </w:rPr>
            </w:pPr>
          </w:p>
        </w:tc>
        <w:tc>
          <w:tcPr>
            <w:tcW w:w="3119" w:type="dxa"/>
          </w:tcPr>
          <w:p w:rsidR="00D21359" w:rsidRDefault="00D21359" w:rsidP="00C06B17">
            <w:pPr>
              <w:jc w:val="center"/>
              <w:rPr>
                <w:bCs/>
                <w:sz w:val="24"/>
                <w:szCs w:val="24"/>
              </w:rPr>
            </w:pPr>
            <w:r>
              <w:rPr>
                <w:bCs/>
                <w:sz w:val="24"/>
                <w:szCs w:val="24"/>
              </w:rPr>
              <w:t>Н</w:t>
            </w:r>
            <w:r w:rsidRPr="004A4054">
              <w:rPr>
                <w:bCs/>
                <w:sz w:val="24"/>
                <w:szCs w:val="24"/>
              </w:rPr>
              <w:t>аблюдател</w:t>
            </w:r>
            <w:r>
              <w:rPr>
                <w:bCs/>
                <w:sz w:val="24"/>
                <w:szCs w:val="24"/>
              </w:rPr>
              <w:t>и</w:t>
            </w:r>
          </w:p>
        </w:tc>
        <w:tc>
          <w:tcPr>
            <w:tcW w:w="3403" w:type="dxa"/>
          </w:tcPr>
          <w:p w:rsidR="00D21359" w:rsidRDefault="00D21359" w:rsidP="00C06B17">
            <w:pPr>
              <w:jc w:val="center"/>
              <w:rPr>
                <w:bCs/>
                <w:sz w:val="24"/>
                <w:szCs w:val="24"/>
              </w:rPr>
            </w:pPr>
            <w:r w:rsidRPr="004A4054">
              <w:rPr>
                <w:bCs/>
                <w:sz w:val="24"/>
                <w:szCs w:val="24"/>
              </w:rPr>
              <w:t>Уполномоченны</w:t>
            </w:r>
            <w:r>
              <w:rPr>
                <w:bCs/>
                <w:sz w:val="24"/>
                <w:szCs w:val="24"/>
              </w:rPr>
              <w:t>е представители</w:t>
            </w:r>
          </w:p>
        </w:tc>
      </w:tr>
      <w:tr w:rsidR="00D21359" w:rsidTr="00C06B17">
        <w:tc>
          <w:tcPr>
            <w:tcW w:w="2830" w:type="dxa"/>
          </w:tcPr>
          <w:p w:rsidR="00D21359" w:rsidRDefault="00D21359" w:rsidP="00C06B17">
            <w:pPr>
              <w:jc w:val="both"/>
              <w:rPr>
                <w:bCs/>
                <w:sz w:val="24"/>
                <w:szCs w:val="24"/>
              </w:rPr>
            </w:pPr>
            <w:r>
              <w:rPr>
                <w:bCs/>
                <w:sz w:val="24"/>
                <w:szCs w:val="24"/>
              </w:rPr>
              <w:t>Порядок назначения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Ограничения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Прекращение полномочий</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r w:rsidR="00D21359" w:rsidTr="00C06B17">
        <w:tc>
          <w:tcPr>
            <w:tcW w:w="2830" w:type="dxa"/>
          </w:tcPr>
          <w:p w:rsidR="00D21359" w:rsidRDefault="00D21359" w:rsidP="00C06B17">
            <w:pPr>
              <w:jc w:val="both"/>
              <w:rPr>
                <w:bCs/>
                <w:sz w:val="24"/>
                <w:szCs w:val="24"/>
              </w:rPr>
            </w:pPr>
            <w:r>
              <w:rPr>
                <w:bCs/>
                <w:sz w:val="24"/>
                <w:szCs w:val="24"/>
              </w:rPr>
              <w:t>Полномочия</w:t>
            </w:r>
          </w:p>
        </w:tc>
        <w:tc>
          <w:tcPr>
            <w:tcW w:w="3119" w:type="dxa"/>
          </w:tcPr>
          <w:p w:rsidR="00D21359" w:rsidRDefault="00D21359" w:rsidP="00C06B17">
            <w:pPr>
              <w:jc w:val="both"/>
              <w:rPr>
                <w:bCs/>
                <w:sz w:val="24"/>
                <w:szCs w:val="24"/>
              </w:rPr>
            </w:pPr>
          </w:p>
        </w:tc>
        <w:tc>
          <w:tcPr>
            <w:tcW w:w="3403" w:type="dxa"/>
          </w:tcPr>
          <w:p w:rsidR="00D21359" w:rsidRDefault="00D21359" w:rsidP="00C06B17">
            <w:pPr>
              <w:jc w:val="both"/>
              <w:rPr>
                <w:bCs/>
                <w:sz w:val="24"/>
                <w:szCs w:val="24"/>
              </w:rPr>
            </w:pPr>
          </w:p>
        </w:tc>
      </w:tr>
    </w:tbl>
    <w:p w:rsidR="00D21359" w:rsidRDefault="00D21359" w:rsidP="00D21359">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Раздел 2 Избирательный процесс</w:t>
      </w: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p>
    <w:p w:rsidR="004E7FC3" w:rsidRPr="00D86554" w:rsidRDefault="004E7FC3" w:rsidP="004E7FC3">
      <w:pPr>
        <w:spacing w:after="0" w:line="240" w:lineRule="auto"/>
        <w:ind w:firstLine="709"/>
        <w:jc w:val="both"/>
        <w:rPr>
          <w:rFonts w:ascii="Times New Roman" w:eastAsia="Times New Roman" w:hAnsi="Times New Roman" w:cs="Times New Roman"/>
          <w:bCs/>
          <w:sz w:val="24"/>
          <w:szCs w:val="24"/>
          <w:lang w:eastAsia="ru-RU"/>
        </w:rPr>
      </w:pPr>
      <w:r w:rsidRPr="00D86554">
        <w:rPr>
          <w:rFonts w:ascii="Times New Roman" w:eastAsia="Times New Roman" w:hAnsi="Times New Roman" w:cs="Times New Roman"/>
          <w:bCs/>
          <w:sz w:val="24"/>
          <w:szCs w:val="24"/>
          <w:lang w:eastAsia="ru-RU"/>
        </w:rPr>
        <w:t>Тема 5 Стадии избирательного процесса</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rPr>
      </w:pPr>
      <w:r w:rsidRPr="00D86554">
        <w:rPr>
          <w:rFonts w:ascii="Times New Roman" w:eastAsia="Times New Roman" w:hAnsi="Times New Roman" w:cs="Times New Roman"/>
          <w:bCs/>
          <w:sz w:val="24"/>
          <w:szCs w:val="24"/>
          <w:lang w:eastAsia="ru-RU"/>
        </w:rPr>
        <w:t xml:space="preserve">5.1 </w:t>
      </w:r>
      <w:r w:rsidRPr="00D86554">
        <w:rPr>
          <w:rFonts w:ascii="Times New Roman" w:eastAsia="Times New Roman" w:hAnsi="Times New Roman" w:cs="Times New Roman"/>
          <w:sz w:val="24"/>
          <w:szCs w:val="24"/>
        </w:rPr>
        <w:t>Составьте схему «Общая последовательность действий членов участковой избирательной комиссии с правом решающего голоса после окончания времени голосования» (в схеме указать ссылки на действующие нормы федерального законодательства).</w:t>
      </w:r>
    </w:p>
    <w:p w:rsidR="004E7FC3" w:rsidRPr="00D86554" w:rsidRDefault="004E7FC3" w:rsidP="004E7FC3">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bCs/>
          <w:sz w:val="24"/>
          <w:szCs w:val="24"/>
          <w:lang w:eastAsia="ru-RU"/>
        </w:rPr>
        <w:t>5.2 Анализируя нормы законодательства з</w:t>
      </w:r>
      <w:r w:rsidRPr="00D86554">
        <w:rPr>
          <w:rFonts w:ascii="Times New Roman" w:eastAsia="Times New Roman" w:hAnsi="Times New Roman" w:cs="Times New Roman"/>
          <w:sz w:val="24"/>
          <w:szCs w:val="24"/>
          <w:lang w:eastAsia="ru-RU"/>
        </w:rPr>
        <w:t>аполните таблицу</w:t>
      </w:r>
    </w:p>
    <w:tbl>
      <w:tblPr>
        <w:tblStyle w:val="a9"/>
        <w:tblW w:w="9356" w:type="dxa"/>
        <w:tblInd w:w="108" w:type="dxa"/>
        <w:tblLayout w:type="fixed"/>
        <w:tblLook w:val="04A0" w:firstRow="1" w:lastRow="0" w:firstColumn="1" w:lastColumn="0" w:noHBand="0" w:noVBand="1"/>
      </w:tblPr>
      <w:tblGrid>
        <w:gridCol w:w="2410"/>
        <w:gridCol w:w="1559"/>
        <w:gridCol w:w="2410"/>
        <w:gridCol w:w="1701"/>
        <w:gridCol w:w="1276"/>
      </w:tblGrid>
      <w:tr w:rsidR="004E7FC3" w:rsidRPr="00D86554" w:rsidTr="00B065CF">
        <w:tc>
          <w:tcPr>
            <w:tcW w:w="2410" w:type="dxa"/>
          </w:tcPr>
          <w:p w:rsidR="004E7FC3" w:rsidRPr="00D86554" w:rsidRDefault="004E7FC3" w:rsidP="00B065CF">
            <w:pPr>
              <w:contextualSpacing/>
              <w:jc w:val="both"/>
              <w:rPr>
                <w:sz w:val="24"/>
                <w:szCs w:val="24"/>
              </w:rPr>
            </w:pPr>
          </w:p>
        </w:tc>
        <w:tc>
          <w:tcPr>
            <w:tcW w:w="1559" w:type="dxa"/>
          </w:tcPr>
          <w:p w:rsidR="004E7FC3" w:rsidRPr="00D86554" w:rsidRDefault="004E7FC3" w:rsidP="00B065CF">
            <w:pPr>
              <w:contextualSpacing/>
              <w:jc w:val="both"/>
              <w:rPr>
                <w:sz w:val="24"/>
                <w:szCs w:val="24"/>
              </w:rPr>
            </w:pPr>
            <w:r w:rsidRPr="00D86554">
              <w:rPr>
                <w:sz w:val="24"/>
                <w:szCs w:val="24"/>
              </w:rPr>
              <w:t>Выборы назначает</w:t>
            </w:r>
          </w:p>
        </w:tc>
        <w:tc>
          <w:tcPr>
            <w:tcW w:w="2410" w:type="dxa"/>
          </w:tcPr>
          <w:p w:rsidR="004E7FC3" w:rsidRPr="00D86554" w:rsidRDefault="004E7FC3" w:rsidP="00B065CF">
            <w:pPr>
              <w:contextualSpacing/>
              <w:jc w:val="both"/>
              <w:rPr>
                <w:sz w:val="24"/>
                <w:szCs w:val="24"/>
              </w:rPr>
            </w:pPr>
            <w:r w:rsidRPr="00D86554">
              <w:rPr>
                <w:sz w:val="24"/>
                <w:szCs w:val="24"/>
              </w:rPr>
              <w:t>Если выборы не назначает уполномоченный орган, то выборы назначает</w:t>
            </w:r>
          </w:p>
        </w:tc>
        <w:tc>
          <w:tcPr>
            <w:tcW w:w="1701" w:type="dxa"/>
          </w:tcPr>
          <w:p w:rsidR="004E7FC3" w:rsidRPr="00D86554" w:rsidRDefault="004E7FC3" w:rsidP="00B065CF">
            <w:pPr>
              <w:contextualSpacing/>
              <w:jc w:val="both"/>
              <w:rPr>
                <w:sz w:val="24"/>
                <w:szCs w:val="24"/>
              </w:rPr>
            </w:pPr>
            <w:r w:rsidRPr="00D86554">
              <w:rPr>
                <w:sz w:val="24"/>
                <w:szCs w:val="24"/>
              </w:rPr>
              <w:t>Сроки назначения выборов</w:t>
            </w:r>
          </w:p>
        </w:tc>
        <w:tc>
          <w:tcPr>
            <w:tcW w:w="1276" w:type="dxa"/>
          </w:tcPr>
          <w:p w:rsidR="004E7FC3" w:rsidRPr="00D86554" w:rsidRDefault="004E7FC3" w:rsidP="00B065CF">
            <w:pPr>
              <w:contextualSpacing/>
              <w:jc w:val="both"/>
              <w:rPr>
                <w:sz w:val="24"/>
                <w:szCs w:val="24"/>
              </w:rPr>
            </w:pPr>
            <w:r w:rsidRPr="00D86554">
              <w:rPr>
                <w:sz w:val="24"/>
                <w:szCs w:val="24"/>
              </w:rPr>
              <w:t>День голосования</w:t>
            </w: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Президент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Государственная Дума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Законодательные (представительные) органы субъектов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 xml:space="preserve">Высшее должностное лицо </w:t>
            </w:r>
            <w:r w:rsidRPr="00D86554">
              <w:rPr>
                <w:sz w:val="24"/>
                <w:szCs w:val="24"/>
              </w:rPr>
              <w:lastRenderedPageBreak/>
              <w:t>субъекта РФ</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Глава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r w:rsidR="004E7FC3" w:rsidRPr="00D86554" w:rsidTr="00B065CF">
        <w:tc>
          <w:tcPr>
            <w:tcW w:w="2410" w:type="dxa"/>
          </w:tcPr>
          <w:p w:rsidR="004E7FC3" w:rsidRPr="00D86554" w:rsidRDefault="004E7FC3" w:rsidP="00B065CF">
            <w:pPr>
              <w:contextualSpacing/>
              <w:jc w:val="both"/>
              <w:rPr>
                <w:sz w:val="24"/>
                <w:szCs w:val="24"/>
              </w:rPr>
            </w:pPr>
            <w:r w:rsidRPr="00D86554">
              <w:rPr>
                <w:sz w:val="24"/>
                <w:szCs w:val="24"/>
              </w:rPr>
              <w:t>Представительный орган муниципального образования</w:t>
            </w:r>
          </w:p>
        </w:tc>
        <w:tc>
          <w:tcPr>
            <w:tcW w:w="1559" w:type="dxa"/>
          </w:tcPr>
          <w:p w:rsidR="004E7FC3" w:rsidRPr="00D86554" w:rsidRDefault="004E7FC3" w:rsidP="00B065CF">
            <w:pPr>
              <w:contextualSpacing/>
              <w:jc w:val="both"/>
              <w:rPr>
                <w:sz w:val="24"/>
                <w:szCs w:val="24"/>
              </w:rPr>
            </w:pPr>
          </w:p>
        </w:tc>
        <w:tc>
          <w:tcPr>
            <w:tcW w:w="2410" w:type="dxa"/>
          </w:tcPr>
          <w:p w:rsidR="004E7FC3" w:rsidRPr="00D86554" w:rsidRDefault="004E7FC3" w:rsidP="00B065CF">
            <w:pPr>
              <w:contextualSpacing/>
              <w:jc w:val="both"/>
              <w:rPr>
                <w:sz w:val="24"/>
                <w:szCs w:val="24"/>
              </w:rPr>
            </w:pPr>
          </w:p>
        </w:tc>
        <w:tc>
          <w:tcPr>
            <w:tcW w:w="1701" w:type="dxa"/>
          </w:tcPr>
          <w:p w:rsidR="004E7FC3" w:rsidRPr="00D86554" w:rsidRDefault="004E7FC3" w:rsidP="00B065CF">
            <w:pPr>
              <w:contextualSpacing/>
              <w:jc w:val="both"/>
              <w:rPr>
                <w:sz w:val="24"/>
                <w:szCs w:val="24"/>
              </w:rPr>
            </w:pPr>
          </w:p>
        </w:tc>
        <w:tc>
          <w:tcPr>
            <w:tcW w:w="1276" w:type="dxa"/>
          </w:tcPr>
          <w:p w:rsidR="004E7FC3" w:rsidRPr="00D86554" w:rsidRDefault="004E7FC3" w:rsidP="00B065CF">
            <w:pPr>
              <w:ind w:firstLine="720"/>
              <w:contextualSpacing/>
              <w:jc w:val="both"/>
              <w:rPr>
                <w:sz w:val="24"/>
                <w:szCs w:val="24"/>
              </w:rPr>
            </w:pPr>
          </w:p>
        </w:tc>
      </w:tr>
    </w:tbl>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rPr>
        <w:t xml:space="preserve">5.3 </w:t>
      </w:r>
      <w:r w:rsidRPr="00D86554">
        <w:rPr>
          <w:rFonts w:ascii="Times New Roman" w:eastAsia="Times New Roman" w:hAnsi="Times New Roman" w:cs="Times New Roman"/>
          <w:bCs/>
          <w:sz w:val="24"/>
          <w:szCs w:val="24"/>
          <w:lang w:eastAsia="ru-RU"/>
        </w:rPr>
        <w:t>Выполнить практическое задание: составить таблицу «Избирательно-процессуальные документы: виды, требования к содержанию» по образцу, приведенному ниже.</w:t>
      </w:r>
    </w:p>
    <w:p w:rsidR="004E7FC3" w:rsidRPr="00D86554" w:rsidRDefault="004E7FC3" w:rsidP="004E7FC3">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267"/>
        <w:gridCol w:w="3528"/>
        <w:gridCol w:w="3074"/>
      </w:tblGrid>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w:t>
            </w:r>
          </w:p>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п.п.</w:t>
            </w:r>
          </w:p>
        </w:tc>
        <w:tc>
          <w:tcPr>
            <w:tcW w:w="2267"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Вид избира</w:t>
            </w:r>
            <w:r w:rsidRPr="00D86554">
              <w:rPr>
                <w:rFonts w:ascii="Times New Roman" w:eastAsia="Times New Roman" w:hAnsi="Times New Roman" w:cs="Times New Roman"/>
                <w:sz w:val="24"/>
                <w:szCs w:val="24"/>
                <w:lang w:eastAsia="ru-RU"/>
              </w:rPr>
              <w:softHyphen/>
              <w:t>тельно-процес</w:t>
            </w:r>
            <w:r w:rsidRPr="00D86554">
              <w:rPr>
                <w:rFonts w:ascii="Times New Roman" w:eastAsia="Times New Roman" w:hAnsi="Times New Roman" w:cs="Times New Roman"/>
                <w:sz w:val="24"/>
                <w:szCs w:val="24"/>
                <w:lang w:eastAsia="ru-RU"/>
              </w:rPr>
              <w:softHyphen/>
              <w:t>су</w:t>
            </w:r>
            <w:r w:rsidRPr="00D86554">
              <w:rPr>
                <w:rFonts w:ascii="Times New Roman" w:eastAsia="Times New Roman" w:hAnsi="Times New Roman" w:cs="Times New Roman"/>
                <w:sz w:val="24"/>
                <w:szCs w:val="24"/>
                <w:lang w:eastAsia="ru-RU"/>
              </w:rPr>
              <w:softHyphen/>
              <w:t>ального до</w:t>
            </w:r>
            <w:r w:rsidRPr="00D86554">
              <w:rPr>
                <w:rFonts w:ascii="Times New Roman" w:eastAsia="Times New Roman" w:hAnsi="Times New Roman" w:cs="Times New Roman"/>
                <w:sz w:val="24"/>
                <w:szCs w:val="24"/>
                <w:lang w:eastAsia="ru-RU"/>
              </w:rPr>
              <w:softHyphen/>
              <w:t>кумента</w:t>
            </w:r>
          </w:p>
        </w:tc>
        <w:tc>
          <w:tcPr>
            <w:tcW w:w="3528" w:type="dxa"/>
          </w:tcPr>
          <w:p w:rsidR="004E7FC3" w:rsidRPr="00D86554" w:rsidRDefault="004E7FC3" w:rsidP="00B065C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Требования к его со</w:t>
            </w:r>
            <w:r w:rsidRPr="00D86554">
              <w:rPr>
                <w:rFonts w:ascii="Times New Roman" w:eastAsia="Times New Roman" w:hAnsi="Times New Roman" w:cs="Times New Roman"/>
                <w:sz w:val="24"/>
                <w:szCs w:val="24"/>
                <w:lang w:eastAsia="ru-RU"/>
              </w:rPr>
              <w:softHyphen/>
              <w:t>держанию</w:t>
            </w: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Нормы Федераль</w:t>
            </w:r>
            <w:r w:rsidRPr="00D86554">
              <w:rPr>
                <w:rFonts w:ascii="Times New Roman" w:eastAsia="Times New Roman" w:hAnsi="Times New Roman" w:cs="Times New Roman"/>
                <w:sz w:val="24"/>
                <w:szCs w:val="24"/>
                <w:lang w:eastAsia="ru-RU"/>
              </w:rPr>
              <w:softHyphen/>
              <w:t>ного за</w:t>
            </w:r>
            <w:r w:rsidRPr="00D86554">
              <w:rPr>
                <w:rFonts w:ascii="Times New Roman" w:eastAsia="Times New Roman" w:hAnsi="Times New Roman" w:cs="Times New Roman"/>
                <w:sz w:val="24"/>
                <w:szCs w:val="24"/>
                <w:lang w:eastAsia="ru-RU"/>
              </w:rPr>
              <w:softHyphen/>
              <w:t>кона от 12.06.2002 г. № 67-ФЗ «Об основ</w:t>
            </w:r>
            <w:r w:rsidRPr="00D86554">
              <w:rPr>
                <w:rFonts w:ascii="Times New Roman" w:eastAsia="Times New Roman" w:hAnsi="Times New Roman" w:cs="Times New Roman"/>
                <w:sz w:val="24"/>
                <w:szCs w:val="24"/>
                <w:lang w:eastAsia="ru-RU"/>
              </w:rPr>
              <w:softHyphen/>
              <w:t>ных гарантиях из</w:t>
            </w:r>
            <w:r w:rsidRPr="00D86554">
              <w:rPr>
                <w:rFonts w:ascii="Times New Roman" w:eastAsia="Times New Roman" w:hAnsi="Times New Roman" w:cs="Times New Roman"/>
                <w:sz w:val="24"/>
                <w:szCs w:val="24"/>
                <w:lang w:eastAsia="ru-RU"/>
              </w:rPr>
              <w:softHyphen/>
              <w:t>бирательных прав и права на участие в рефе</w:t>
            </w:r>
            <w:r w:rsidRPr="00D86554">
              <w:rPr>
                <w:rFonts w:ascii="Times New Roman" w:eastAsia="Times New Roman" w:hAnsi="Times New Roman" w:cs="Times New Roman"/>
                <w:sz w:val="24"/>
                <w:szCs w:val="24"/>
                <w:lang w:eastAsia="ru-RU"/>
              </w:rPr>
              <w:softHyphen/>
              <w:t>рендуме граждан Россий</w:t>
            </w:r>
            <w:r w:rsidRPr="00D86554">
              <w:rPr>
                <w:rFonts w:ascii="Times New Roman" w:eastAsia="Times New Roman" w:hAnsi="Times New Roman" w:cs="Times New Roman"/>
                <w:sz w:val="24"/>
                <w:szCs w:val="24"/>
                <w:lang w:eastAsia="ru-RU"/>
              </w:rPr>
              <w:softHyphen/>
              <w:t>ской Фе</w:t>
            </w:r>
            <w:r w:rsidRPr="00D86554">
              <w:rPr>
                <w:rFonts w:ascii="Times New Roman" w:eastAsia="Times New Roman" w:hAnsi="Times New Roman" w:cs="Times New Roman"/>
                <w:sz w:val="24"/>
                <w:szCs w:val="24"/>
                <w:lang w:eastAsia="ru-RU"/>
              </w:rPr>
              <w:softHyphen/>
              <w:t>дерации», за</w:t>
            </w:r>
            <w:r w:rsidRPr="00D86554">
              <w:rPr>
                <w:rFonts w:ascii="Times New Roman" w:eastAsia="Times New Roman" w:hAnsi="Times New Roman" w:cs="Times New Roman"/>
                <w:sz w:val="24"/>
                <w:szCs w:val="24"/>
                <w:lang w:eastAsia="ru-RU"/>
              </w:rPr>
              <w:softHyphen/>
              <w:t>крепляющие его</w:t>
            </w:r>
          </w:p>
        </w:tc>
      </w:tr>
      <w:tr w:rsidR="004E7FC3" w:rsidRPr="00D86554" w:rsidTr="00D21359">
        <w:tc>
          <w:tcPr>
            <w:tcW w:w="593"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7"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528"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074" w:type="dxa"/>
          </w:tcPr>
          <w:p w:rsidR="004E7FC3" w:rsidRPr="00D86554" w:rsidRDefault="004E7FC3" w:rsidP="00B065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21359" w:rsidRPr="00D21359"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5.4 Составить схему «Регистрация избирателей, участников референдума, составление списков избирателей» (в схеме отразить сроки регистрации избирателей, кем осуществляется регистрации, что является основанием для регистрации, что такое избирательный участок, какой критерий положен в основу образования избирательных участков)</w:t>
      </w:r>
    </w:p>
    <w:p w:rsidR="004E7FC3" w:rsidRPr="00D86554" w:rsidRDefault="00D21359" w:rsidP="00D21359">
      <w:pPr>
        <w:tabs>
          <w:tab w:val="left" w:pos="2487"/>
        </w:tabs>
        <w:spacing w:after="0" w:line="240" w:lineRule="auto"/>
        <w:ind w:firstLine="709"/>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5.5 Составить схему «Способы выдвижения кандидатов (в схеме отразить способы и основания выдвижения кандидатов, требования к кандидатам, ограничения для кандидатов»</w:t>
      </w:r>
    </w:p>
    <w:p w:rsidR="004E7FC3" w:rsidRPr="00D86554" w:rsidRDefault="004E7FC3" w:rsidP="004E7FC3">
      <w:pPr>
        <w:tabs>
          <w:tab w:val="left" w:pos="3118"/>
        </w:tabs>
        <w:spacing w:after="0" w:line="240" w:lineRule="auto"/>
        <w:ind w:firstLine="709"/>
        <w:jc w:val="both"/>
        <w:rPr>
          <w:rFonts w:ascii="Times New Roman" w:hAnsi="Times New Roman" w:cs="Times New Roman"/>
          <w:sz w:val="24"/>
          <w:szCs w:val="24"/>
        </w:rPr>
      </w:pPr>
    </w:p>
    <w:p w:rsidR="002D16C1" w:rsidRPr="00D86554" w:rsidRDefault="0005255C" w:rsidP="0005255C">
      <w:pPr>
        <w:spacing w:after="0" w:line="240" w:lineRule="auto"/>
        <w:ind w:firstLine="709"/>
        <w:jc w:val="center"/>
        <w:rPr>
          <w:rFonts w:ascii="Times New Roman" w:hAnsi="Times New Roman" w:cs="Times New Roman"/>
          <w:b/>
          <w:sz w:val="24"/>
          <w:szCs w:val="24"/>
        </w:rPr>
      </w:pPr>
      <w:r w:rsidRPr="00D86554">
        <w:rPr>
          <w:rFonts w:ascii="Times New Roman" w:hAnsi="Times New Roman" w:cs="Times New Roman"/>
          <w:b/>
          <w:sz w:val="24"/>
          <w:szCs w:val="24"/>
        </w:rPr>
        <w:t>Блок С</w:t>
      </w:r>
    </w:p>
    <w:p w:rsidR="0005255C" w:rsidRPr="00D86554" w:rsidRDefault="0005255C" w:rsidP="0005255C">
      <w:pPr>
        <w:spacing w:after="0" w:line="240" w:lineRule="auto"/>
        <w:ind w:firstLine="709"/>
        <w:jc w:val="center"/>
        <w:rPr>
          <w:rFonts w:ascii="Times New Roman" w:hAnsi="Times New Roman" w:cs="Times New Roman"/>
          <w:b/>
          <w:sz w:val="24"/>
          <w:szCs w:val="24"/>
        </w:rPr>
      </w:pPr>
    </w:p>
    <w:p w:rsidR="004E7FC3" w:rsidRPr="00D86554" w:rsidRDefault="0005255C"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rPr>
        <w:t>С.</w:t>
      </w:r>
      <w:r w:rsidR="004E7FC3" w:rsidRPr="00D86554">
        <w:rPr>
          <w:rFonts w:ascii="Times New Roman" w:eastAsia="Times New Roman" w:hAnsi="Times New Roman" w:cs="Times New Roman"/>
          <w:b/>
          <w:sz w:val="24"/>
          <w:szCs w:val="24"/>
        </w:rPr>
        <w:t>1</w:t>
      </w:r>
      <w:r w:rsidRPr="00D86554">
        <w:rPr>
          <w:rFonts w:ascii="Times New Roman" w:eastAsia="Times New Roman" w:hAnsi="Times New Roman" w:cs="Times New Roman"/>
          <w:sz w:val="24"/>
          <w:szCs w:val="24"/>
        </w:rPr>
        <w:t xml:space="preserve"> </w:t>
      </w:r>
      <w:r w:rsidR="00AF7FBB" w:rsidRPr="00D86554">
        <w:rPr>
          <w:rFonts w:ascii="Times New Roman" w:eastAsia="Times New Roman" w:hAnsi="Times New Roman" w:cs="Times New Roman"/>
          <w:b/>
          <w:sz w:val="24"/>
          <w:szCs w:val="24"/>
          <w:lang w:eastAsia="ru-RU"/>
        </w:rPr>
        <w:t>Деловая игра</w:t>
      </w:r>
      <w:r w:rsidR="00782824" w:rsidRPr="00D86554">
        <w:rPr>
          <w:rFonts w:ascii="Times New Roman" w:eastAsia="Times New Roman" w:hAnsi="Times New Roman" w:cs="Times New Roman"/>
          <w:b/>
          <w:sz w:val="24"/>
          <w:szCs w:val="24"/>
          <w:lang w:eastAsia="ru-RU"/>
        </w:rPr>
        <w:t xml:space="preserve"> </w:t>
      </w:r>
    </w:p>
    <w:p w:rsidR="004E7FC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p>
    <w:p w:rsidR="003D0453" w:rsidRPr="00D86554" w:rsidRDefault="004E7FC3" w:rsidP="004E7FC3">
      <w:pPr>
        <w:spacing w:after="0" w:line="240" w:lineRule="auto"/>
        <w:ind w:firstLine="709"/>
        <w:jc w:val="both"/>
        <w:rPr>
          <w:rFonts w:ascii="Times New Roman" w:eastAsia="Times New Roman" w:hAnsi="Times New Roman" w:cs="Times New Roman"/>
          <w:b/>
          <w:sz w:val="24"/>
          <w:szCs w:val="24"/>
          <w:lang w:eastAsia="ru-RU"/>
        </w:rPr>
      </w:pPr>
      <w:r w:rsidRPr="00D86554">
        <w:rPr>
          <w:rFonts w:ascii="Times New Roman" w:eastAsia="Times New Roman" w:hAnsi="Times New Roman" w:cs="Times New Roman"/>
          <w:b/>
          <w:sz w:val="24"/>
          <w:szCs w:val="24"/>
          <w:lang w:eastAsia="ru-RU"/>
        </w:rPr>
        <w:t xml:space="preserve">Тема </w:t>
      </w:r>
      <w:r w:rsidR="00782824" w:rsidRPr="00D86554">
        <w:rPr>
          <w:rFonts w:ascii="Times New Roman" w:eastAsia="Times New Roman" w:hAnsi="Times New Roman" w:cs="Times New Roman"/>
          <w:b/>
          <w:sz w:val="24"/>
          <w:szCs w:val="24"/>
          <w:lang w:eastAsia="ru-RU"/>
        </w:rPr>
        <w:t>«Избирательная кампания по выборам главы муниципального образования города Бузулука»»</w:t>
      </w:r>
    </w:p>
    <w:p w:rsidR="00AF7FBB" w:rsidRPr="00D86554" w:rsidRDefault="00AF7FBB" w:rsidP="002831A2">
      <w:pPr>
        <w:spacing w:after="0" w:line="240" w:lineRule="auto"/>
        <w:ind w:firstLine="720"/>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План:</w:t>
      </w:r>
    </w:p>
    <w:p w:rsidR="007F3AEB" w:rsidRPr="00D86554" w:rsidRDefault="007F3AEB" w:rsidP="00707C01">
      <w:pPr>
        <w:spacing w:after="0" w:line="240" w:lineRule="auto"/>
        <w:ind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1 Подготовка к проведению деловой игры - группа делится на подгруппы:</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члены избирательной комиссии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журналисты СМИ (4 студента);</w:t>
      </w:r>
    </w:p>
    <w:p w:rsidR="007F3AEB" w:rsidRPr="00D86554" w:rsidRDefault="00782824"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w:t>
      </w:r>
      <w:r w:rsidR="007F3AEB" w:rsidRPr="00D86554">
        <w:rPr>
          <w:rFonts w:ascii="Times New Roman" w:eastAsia="Times New Roman" w:hAnsi="Times New Roman" w:cs="Times New Roman"/>
          <w:sz w:val="24"/>
          <w:szCs w:val="24"/>
          <w:lang w:eastAsia="ru-RU"/>
        </w:rPr>
        <w:t xml:space="preserve"> (3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(каждый из кандидатов назначает себе по два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(2 студента);</w:t>
      </w:r>
    </w:p>
    <w:p w:rsidR="007F3AEB" w:rsidRPr="00D86554" w:rsidRDefault="007F3AEB" w:rsidP="00484661">
      <w:pPr>
        <w:numPr>
          <w:ilvl w:val="0"/>
          <w:numId w:val="3"/>
        </w:numPr>
        <w:spacing w:after="0" w:line="240" w:lineRule="auto"/>
        <w:ind w:left="0"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избиратели (остальные студенты)</w:t>
      </w:r>
    </w:p>
    <w:p w:rsidR="000509F5" w:rsidRPr="00D86554" w:rsidRDefault="000509F5"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Каждая подгруппа получает домашнее задание в соответствии со своей ролью:</w:t>
      </w:r>
    </w:p>
    <w:p w:rsidR="000509F5" w:rsidRPr="00D86554" w:rsidRDefault="000509F5"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члены избирательной комиссии изучают </w:t>
      </w:r>
      <w:r w:rsidR="004D30BA" w:rsidRPr="00D86554">
        <w:rPr>
          <w:rFonts w:ascii="Times New Roman" w:eastAsia="Times New Roman" w:hAnsi="Times New Roman" w:cs="Times New Roman"/>
          <w:sz w:val="24"/>
          <w:szCs w:val="24"/>
          <w:lang w:eastAsia="ru-RU"/>
        </w:rPr>
        <w:t xml:space="preserve">полномочия территориальной избирательной комиссии, </w:t>
      </w:r>
      <w:r w:rsidRPr="00D86554">
        <w:rPr>
          <w:rFonts w:ascii="Times New Roman" w:eastAsia="Times New Roman" w:hAnsi="Times New Roman" w:cs="Times New Roman"/>
          <w:sz w:val="24"/>
          <w:szCs w:val="24"/>
          <w:lang w:eastAsia="ru-RU"/>
        </w:rPr>
        <w:t xml:space="preserve">порядок регистрации кандидата, перечень документов, необходимых для регистрации кандидата, составляют необходимые процессуальные документы, которые им понадобятся для регистрации кандидата; </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lastRenderedPageBreak/>
        <w:t>журналисты изучают порядок участия СМИ в избирательной кампании, требования к организации представления эфирного времен, печатной площади в равном количестве для всех кандидатов, изучают программы кандидатов, готовят вопросы для пресс-конференции;</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кандидаты на должность главы муниципального образования города Бузулук изучают требования к кандидатам на должность главы города, порядок и основания выдвижения (выбирают способ выдвижения для себя), гарантии равенства кандидатов, права и обязанности кандидата; готовят перечень документов, необходимых для регистрации кандидата; готовят предвыборную программу (оформленной в виде презентации), материалы предвыборной агитации (листовки, буклеты и др.), по возможности выбирают команду поддержки (доверенные лица);</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доверенные лица изучают нормы относительно их правового статуса, изучают особенности их процессуального оформления в качестве статуса доверенного лица, изучают полномочия доверенного лица, оказывают помощь своим кандидатам;</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наблюдатели изучают нормы законодательства относительно их правового статуса права, обязанности), изучают материалы сайта РЦОИТ относительно обучения и регистрации наблюдателей;</w:t>
      </w:r>
    </w:p>
    <w:p w:rsidR="004D30BA" w:rsidRPr="00D86554" w:rsidRDefault="004D30BA" w:rsidP="00484661">
      <w:pPr>
        <w:pStyle w:val="a8"/>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избиратели (остальные студенты)  </w:t>
      </w:r>
      <w:r w:rsidR="00707C01" w:rsidRPr="00D86554">
        <w:rPr>
          <w:rFonts w:ascii="Times New Roman" w:eastAsia="Times New Roman" w:hAnsi="Times New Roman" w:cs="Times New Roman"/>
          <w:sz w:val="24"/>
          <w:szCs w:val="24"/>
          <w:lang w:eastAsia="ru-RU"/>
        </w:rPr>
        <w:t xml:space="preserve">изучают нормы законодательства относительно реализации активного избирательного права, изучают особенности голосования граждан особой категории, готовят нестандартные ситуации для разрешения их в процессе деловой игры (голосование студентов вне места своей регистрации, военнослужащих, голосование лица, имеющего физический недостаток и не имеющий возможности самостоятельно получить и расписаться за получение бюллетеня, голосование вне помещения для голосования и др.). </w:t>
      </w:r>
    </w:p>
    <w:p w:rsidR="007F3AEB" w:rsidRPr="00D86554" w:rsidRDefault="00560BB0" w:rsidP="00707C01">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 Стадия</w:t>
      </w:r>
      <w:r w:rsidR="007F3AEB" w:rsidRPr="00D86554">
        <w:rPr>
          <w:rFonts w:ascii="Times New Roman" w:eastAsia="Times New Roman" w:hAnsi="Times New Roman" w:cs="Times New Roman"/>
          <w:sz w:val="24"/>
          <w:szCs w:val="24"/>
          <w:lang w:eastAsia="ru-RU"/>
        </w:rPr>
        <w:t xml:space="preserve"> «Выдвижение и регистрация кандидата»: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2.1 Кандидаты соб</w:t>
      </w:r>
      <w:r w:rsidR="00707C01" w:rsidRPr="00D86554">
        <w:rPr>
          <w:rFonts w:ascii="Times New Roman" w:eastAsia="Times New Roman" w:hAnsi="Times New Roman" w:cs="Times New Roman"/>
          <w:sz w:val="24"/>
          <w:szCs w:val="24"/>
          <w:lang w:eastAsia="ru-RU"/>
        </w:rPr>
        <w:t>ранные</w:t>
      </w:r>
      <w:r w:rsidRPr="00D86554">
        <w:rPr>
          <w:rFonts w:ascii="Times New Roman" w:eastAsia="Times New Roman" w:hAnsi="Times New Roman" w:cs="Times New Roman"/>
          <w:sz w:val="24"/>
          <w:szCs w:val="24"/>
          <w:lang w:eastAsia="ru-RU"/>
        </w:rPr>
        <w:t xml:space="preserve"> документы представляют в избирательную комиссию</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2.2 Осуществление сбора подписей в поддержку кандидата (оформление подписного листа)</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2.3 Проверка документов кандидатов и регистрация кандидатов (либо отказ в регистрации)</w:t>
      </w:r>
    </w:p>
    <w:p w:rsidR="007F3AEB" w:rsidRPr="00D86554" w:rsidRDefault="007F3AEB"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 Стадия «Предвыборная агитация»: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3.1 Выступление кандидатов со своей программой</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3.2 Представление образцов агитационных материалов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3.3 Демонстрация видеороликов кандидатов</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3.4 Встреча с избирателями и журналистами (кандидаты отвечают на вопросы представителей СМИ)</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w:t>
      </w:r>
      <w:r w:rsidR="007F3AEB" w:rsidRPr="00D86554">
        <w:rPr>
          <w:rFonts w:ascii="Times New Roman" w:eastAsia="Times New Roman" w:hAnsi="Times New Roman" w:cs="Times New Roman"/>
          <w:sz w:val="24"/>
          <w:szCs w:val="24"/>
          <w:lang w:eastAsia="ru-RU"/>
        </w:rPr>
        <w:t xml:space="preserve"> Стадия «Голосование и определение итогов выборов</w:t>
      </w:r>
      <w:r w:rsidRPr="00D86554">
        <w:rPr>
          <w:rFonts w:ascii="Times New Roman" w:eastAsia="Times New Roman" w:hAnsi="Times New Roman" w:cs="Times New Roman"/>
          <w:sz w:val="24"/>
          <w:szCs w:val="24"/>
          <w:lang w:eastAsia="ru-RU"/>
        </w:rPr>
        <w:t>:</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4.1 Организация места для голосования</w:t>
      </w:r>
      <w:r w:rsidR="007F3AEB" w:rsidRPr="00D86554">
        <w:rPr>
          <w:rFonts w:ascii="Times New Roman" w:eastAsia="Times New Roman" w:hAnsi="Times New Roman" w:cs="Times New Roman"/>
          <w:sz w:val="24"/>
          <w:szCs w:val="24"/>
          <w:lang w:eastAsia="ru-RU"/>
        </w:rPr>
        <w:t xml:space="preserve"> (за столом находится избирательная комиссия; каждому избирателю выдается бюллетень для голосования, разъясняется порядок заполнения; избиратели голосуют в специально отведенном месте «кабине для голосования», опускают бюллетень в урну для голосования; наблюдатели следят за ходом голосования)»</w:t>
      </w:r>
    </w:p>
    <w:p w:rsidR="00560BB0"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4.2 Голосование избирателей</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 xml:space="preserve">5 </w:t>
      </w:r>
      <w:r w:rsidR="007F3AEB" w:rsidRPr="00D86554">
        <w:rPr>
          <w:rFonts w:ascii="Times New Roman" w:eastAsia="Times New Roman" w:hAnsi="Times New Roman" w:cs="Times New Roman"/>
          <w:sz w:val="24"/>
          <w:szCs w:val="24"/>
          <w:lang w:eastAsia="ru-RU"/>
        </w:rPr>
        <w:t>Стадия «Отчет избирательной комиссии»:</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5.1 П</w:t>
      </w:r>
      <w:r w:rsidR="007F3AEB" w:rsidRPr="00D86554">
        <w:rPr>
          <w:rFonts w:ascii="Times New Roman" w:eastAsia="Times New Roman" w:hAnsi="Times New Roman" w:cs="Times New Roman"/>
          <w:sz w:val="24"/>
          <w:szCs w:val="24"/>
          <w:lang w:eastAsia="ru-RU"/>
        </w:rPr>
        <w:t>одсчет голосов избирателей;</w:t>
      </w:r>
    </w:p>
    <w:p w:rsidR="007F3AEB" w:rsidRPr="00D86554" w:rsidRDefault="00560BB0" w:rsidP="00560BB0">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5.2 О</w:t>
      </w:r>
      <w:r w:rsidR="007F3AEB" w:rsidRPr="00D86554">
        <w:rPr>
          <w:rFonts w:ascii="Times New Roman" w:eastAsia="Times New Roman" w:hAnsi="Times New Roman" w:cs="Times New Roman"/>
          <w:sz w:val="24"/>
          <w:szCs w:val="24"/>
          <w:lang w:eastAsia="ru-RU"/>
        </w:rPr>
        <w:t>бъявление итогов голосования.</w:t>
      </w:r>
    </w:p>
    <w:p w:rsidR="007F3AEB" w:rsidRPr="00D86554" w:rsidRDefault="00560BB0" w:rsidP="007F3AEB">
      <w:pPr>
        <w:spacing w:after="0" w:line="240" w:lineRule="auto"/>
        <w:ind w:firstLine="709"/>
        <w:contextualSpacing/>
        <w:jc w:val="both"/>
        <w:rPr>
          <w:rFonts w:ascii="Times New Roman" w:eastAsia="Times New Roman" w:hAnsi="Times New Roman" w:cs="Times New Roman"/>
          <w:sz w:val="24"/>
          <w:szCs w:val="24"/>
          <w:lang w:eastAsia="ru-RU"/>
        </w:rPr>
      </w:pPr>
      <w:r w:rsidRPr="00D86554">
        <w:rPr>
          <w:rFonts w:ascii="Times New Roman" w:eastAsia="Times New Roman" w:hAnsi="Times New Roman" w:cs="Times New Roman"/>
          <w:sz w:val="24"/>
          <w:szCs w:val="24"/>
          <w:lang w:eastAsia="ru-RU"/>
        </w:rPr>
        <w:t>6</w:t>
      </w:r>
      <w:r w:rsidR="007F3AEB" w:rsidRPr="00D86554">
        <w:rPr>
          <w:rFonts w:ascii="Times New Roman" w:eastAsia="Times New Roman" w:hAnsi="Times New Roman" w:cs="Times New Roman"/>
          <w:sz w:val="24"/>
          <w:szCs w:val="24"/>
          <w:lang w:eastAsia="ru-RU"/>
        </w:rPr>
        <w:t xml:space="preserve"> Подведение итогов преподавателем, оценка работы студентов.</w:t>
      </w:r>
    </w:p>
    <w:p w:rsidR="003D0453" w:rsidRPr="00D86554" w:rsidRDefault="00707C01" w:rsidP="00D47606">
      <w:pPr>
        <w:spacing w:after="0" w:line="240" w:lineRule="auto"/>
        <w:ind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Рекомендуемая литература для подготовки: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«Об основных гарантиях избирательных прав и права на участие в референдуме граждан Российской Федерации» от 12.06.2002 № 67-ФЗ;</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Федеральный закон от 06.10.2003 № 131-ФЗ «Об общих принципах организации местного самоуправления в Российской Федерации»</w:t>
      </w:r>
    </w:p>
    <w:p w:rsidR="00707C01" w:rsidRPr="00D86554" w:rsidRDefault="00707C01"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lastRenderedPageBreak/>
        <w:t xml:space="preserve">Устав муниципального образования город Бузулук Оренбургской области (принят решением Совета </w:t>
      </w:r>
      <w:r w:rsidR="00D47606" w:rsidRPr="00D86554">
        <w:rPr>
          <w:rFonts w:ascii="Times New Roman" w:eastAsia="Times New Roman" w:hAnsi="Times New Roman" w:cs="Times New Roman"/>
          <w:i/>
          <w:sz w:val="24"/>
          <w:szCs w:val="24"/>
          <w:lang w:eastAsia="ru-RU"/>
        </w:rPr>
        <w:t>депутатов</w:t>
      </w:r>
      <w:r w:rsidRPr="00D86554">
        <w:rPr>
          <w:rFonts w:ascii="Times New Roman" w:eastAsia="Times New Roman" w:hAnsi="Times New Roman" w:cs="Times New Roman"/>
          <w:i/>
          <w:sz w:val="24"/>
          <w:szCs w:val="24"/>
          <w:lang w:eastAsia="ru-RU"/>
        </w:rPr>
        <w:t xml:space="preserve"> г. Бузулука 21.05.2015 г. № 743)</w:t>
      </w:r>
    </w:p>
    <w:p w:rsidR="00707C01" w:rsidRPr="00D86554" w:rsidRDefault="00D47606" w:rsidP="00484661">
      <w:pPr>
        <w:pStyle w:val="a8"/>
        <w:numPr>
          <w:ilvl w:val="0"/>
          <w:numId w:val="11"/>
        </w:numPr>
        <w:spacing w:after="0" w:line="240" w:lineRule="auto"/>
        <w:ind w:left="0" w:firstLine="709"/>
        <w:jc w:val="both"/>
        <w:rPr>
          <w:rFonts w:ascii="Times New Roman" w:eastAsia="Times New Roman" w:hAnsi="Times New Roman" w:cs="Times New Roman"/>
          <w:i/>
          <w:sz w:val="24"/>
          <w:szCs w:val="24"/>
          <w:lang w:eastAsia="ru-RU"/>
        </w:rPr>
      </w:pPr>
      <w:r w:rsidRPr="00D86554">
        <w:rPr>
          <w:rFonts w:ascii="Times New Roman" w:eastAsia="Times New Roman" w:hAnsi="Times New Roman" w:cs="Times New Roman"/>
          <w:i/>
          <w:sz w:val="24"/>
          <w:szCs w:val="24"/>
          <w:lang w:eastAsia="ru-RU"/>
        </w:rPr>
        <w:t>Избирательное право России [Электронный ресурс]: учебник / В.О. Лучин, В.Н. Беленовский, Т.М. Пряхина и др. ; под ред. В.О. Лучина. - 2-е изд., перераб. и доп. - Москва : Юнити-Дана, 2015. - 735 с. - ISBN 978-5-238-01903-1. – Режим доступа: http://biblioclub.ru/index.php?page=book&amp;id=115027</w:t>
      </w: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07C01" w:rsidRPr="00D86554" w:rsidRDefault="00707C01" w:rsidP="002831A2">
      <w:pPr>
        <w:spacing w:after="0" w:line="240" w:lineRule="auto"/>
        <w:ind w:firstLine="720"/>
        <w:jc w:val="both"/>
        <w:rPr>
          <w:rFonts w:ascii="Times New Roman" w:eastAsia="Times New Roman" w:hAnsi="Times New Roman" w:cs="Times New Roman"/>
          <w:sz w:val="24"/>
          <w:szCs w:val="24"/>
          <w:lang w:eastAsia="ru-RU"/>
        </w:rPr>
      </w:pPr>
    </w:p>
    <w:p w:rsidR="007F4BB0" w:rsidRPr="00D86554" w:rsidRDefault="007F4BB0" w:rsidP="007F4BB0">
      <w:pPr>
        <w:spacing w:after="0" w:line="240" w:lineRule="auto"/>
        <w:jc w:val="center"/>
        <w:rPr>
          <w:rFonts w:ascii="Times New Roman" w:eastAsia="Times New Roman" w:hAnsi="Times New Roman" w:cs="Times New Roman"/>
          <w:b/>
          <w:sz w:val="24"/>
          <w:szCs w:val="24"/>
        </w:rPr>
      </w:pPr>
      <w:r w:rsidRPr="00D86554">
        <w:rPr>
          <w:rFonts w:ascii="Times New Roman" w:eastAsia="Times New Roman" w:hAnsi="Times New Roman" w:cs="Times New Roman"/>
          <w:b/>
          <w:sz w:val="24"/>
          <w:szCs w:val="24"/>
        </w:rPr>
        <w:t xml:space="preserve">Блок </w:t>
      </w:r>
      <w:r w:rsidRPr="00D86554">
        <w:rPr>
          <w:rFonts w:ascii="Times New Roman" w:eastAsia="Times New Roman" w:hAnsi="Times New Roman" w:cs="Times New Roman"/>
          <w:b/>
          <w:sz w:val="24"/>
          <w:szCs w:val="24"/>
          <w:lang w:val="en-US"/>
        </w:rPr>
        <w:t>D</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p w:rsidR="007F4BB0" w:rsidRPr="00D86554" w:rsidRDefault="00D2135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Вопросы для подготовки к зачету:</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предмет, методы, система избирательного права.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правоотношения: понятие, структура, виды, содержание избирательных правоотношений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Источники избирательного права: понятие, виды.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классификация избирательных прав граждан Российской Федерации. Гарантии избирательных прав граждан: понятие и значение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Принципы проведения в Российской Федерации выборов и референдума: понятие,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Мажоритарная система: понятие, виды,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Пропорциональная избирательная система: понятие, разновидности, применение в Российской Федерации.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избирателей: понятие, права, гарантии.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кандидатов: права, гарантии, ограничения.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избирательных объединений (политических партий) понятие, требования к организации и деятельности, права и обязанности в избирательном процессе.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доверенных лиц, уполномоченных представителей, наблюдателей.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система и организация деятельности избирательных комиссий.</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Правовой статус ЦИК РФ: законодательное регулирование, состав и порядок формирования, полномочия.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Назначение выборов: порядок, сроки, уполномоченные субъекты. День голосования на выборах.</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Образование избирательных участков: понятие, сроки, правила. Порядок составления и ведения списков избирателей. Особенности включения в списки избирателей отдельных категорий граждан.</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структура избирательного процесса: общая характеристика. Основные и дополнительные стадии избирательного процесса: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Выдвижение кандидатов, списков кандидатов: общие условия. Сбор подписей в поддержку кандидата.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Выдвижение кандидатов в порядке самовыдвижения: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Выдвижения кандидатов, списков кандидатов политическими партиями: понятие, основания и порядок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Информирование избирателей как стадия избирательного процесса: понятие, принципы и субъекты.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Предвыборная агитация: понятие, признаки, субъекты, методы.</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Организация голосования: общая характеристика. Правовые требования к помещению для голосования. Требования, предъявляемые к избирательному бюллетеню.</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lastRenderedPageBreak/>
        <w:t>Досрочное голосование, голосование вне избирательного участка, голосование по месту нахождения: понятие, порядок и условия проведения.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Порядок определения результатов выборов: сроки, правила.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Повторное голосование, повторные выборы, дополнительные выборы: понятие, назначение, особенности.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Референдум Российской Федерации: понятие, принципы проведения, вопросы, выносимые на референдум Российской Федерации. </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Стадии проведения референдума Российской Федерации: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структура и значение финансового обеспечения выборов в Российской Федерации. Понятие, виды, порядок создания избирательных фондов.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Понятие и виды юридической ответственности за нарушения требований избирательного законодательства: законодательное закрепление и общая характеристика.</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Избирательные споры: понятие, предмет спора, виды. Рассмотрение и разрешение избирательных споров.</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Постановлением Избирательной комиссии Оренбургской области Л., выдвинувшегося в порядке самовыдвижения кандидатом в депутаты Законодательного Собрания Оренбургской области, отказано в регистрации по мотивам того, что Л. фактически проживает и работает в г. Москва. Какие ограничения пассивного избирательного права установлены федеральным законодательством? Что такое пассивное избирательное право?</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одном из избирательных участков отсутствовали кабины для тайного голосования. Указанное обстоятельство послужило поводом для обращения группы избирателей в суд с требованием признать результаты выборов на данном участке недействительными. Избиратели аргументировали свое обращение тем, что в такой ситуации был нарушен принцип тайного голосования, что не позволило с точностью установит результаты выборов. В чем заключается принцип тайного голосования? Какие еще принципы участия российских граждан в выборах предусмотрены законодательством?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Гражданка России Шерина Ю.С., 2000 г.р. проживающая в г. Бузулуке, в марте 2016 г. вступила в брак.  18 сентября 2016 года в Оренбургской области состоятся выборы депутатов Законодательного Собрания Оренбургской области. Обладает ли Шерина Ю.С. активным избирательным правом на этих выборах? В каких избирательных процедурах она вправе участвовать? Что такое активное избирательное право? Кому оно принадлежит?</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На выборах депутатов Законодательного Собрания Оренбургской области общественное движение «За честные выборы» выдвинуло кандидата Н. и список кандидатов, однако решением Избирательной комиссии Оренбургской области было отказало в регистрации кандидатов. Какие основания могли быть учтены при вынесении решения Избирательной комиссии Оренбургской области? В каких формах общественное движение «За честные выборы» может принять участие в предстоящих выборах? Какие избирательные объединения вправе принимать участие в избирательных компаниях? Какие требования к ним предъявляются?</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помещении для голосования вправе присутствовать и наблюдать за ходом голосования: кандидаты; иностранные наблюдатели; представители СМИ; представители органов государственной власти и МСУ; наблюдатели от избирателей; избиратели. Оцените с позиции действующего законодательства правомерность данного утверждения? Могут ли они участвовать в подсчете голосов избирателей? Ответ аргументируйте.</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 xml:space="preserve">Кандидат назначил в избирательную комиссию члена комиссии с правом совещательного голоса. Однако, комиссия отказалась выдавать этому члену комиссии удостоверение, ссылаясь на то, что он уже является доверенным лицом указанного кандидата. Правомерны ли действия избирательной комиссии? Каковы законодательные </w:t>
      </w:r>
      <w:r w:rsidRPr="00D21359">
        <w:rPr>
          <w:rFonts w:ascii="Times New Roman" w:eastAsia="Times New Roman" w:hAnsi="Times New Roman" w:cs="Times New Roman"/>
          <w:sz w:val="24"/>
          <w:szCs w:val="24"/>
          <w:lang w:eastAsia="ru-RU"/>
        </w:rPr>
        <w:lastRenderedPageBreak/>
        <w:t>ограничения в статусе члена комиссии с правом совещательного голоса? Каков порядок формирования избирательных комиссий? Какие избирательные комиссии существуют в России?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ближайшее воскресенье состоятся выборы депутатов представительного органа муниципального образования. Гражданин Сибиряков Г.П., которому две недели назад исполнилось 18 лет, очень хочет принять участие в предстоящих выборах, но боится, что в день голосования на избирательном участке ему не выдадут избирательный бюллетень, так как скорее всего сведения о нем не включены в список избирателей. Сибиряков Г.П. обратился к Вам за консультацией, что Вы можете ему посоветовать? Каков порядок включения избирателей в списки избирателей? В какие сроки граждане могут ознакомиться со списком избирателей? Как решается вопрос о невключении гражданина в список избирателей, о любой ошибке или неточности в сведениях о нем?</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Гражданин Серегин С.П. решил принять участие в выборах главы муниципального образования, которые должны состояться в сентябре 2015 года, в качестве кандидата. Надо ли предоставлять в избирательную комиссию сведения о принадлежащем ему имуществе, вкладах в банках и ценных бумагах? Надо ли указывать в доходах студенческую стипендию Серегина С.П.? Серегин С.П. проживает вместе со своей женой Серегиной В.И. в однокомнатной квартире, приобретенной ими в период брака, но зарегистрированной на имя Серегиной В.И. Необходимо ли в сведениях об имуществе указать данную квартиру? Какие еще сведения и документы должен предоставить кандидат в избирательную комиссию для регистрации?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одном из субъектов РФ законодательный орган не принял решение об образовании избирательных округов. Такое решение в этих условиях принял руководитель высшего исполнительного органа государственной власти субъекта РФ. Правомерны ли данные действия? Как подобную ситуацию разрешает федеральное законодательство и законодательство субъекта РФ (на примере Оренбургской области?) Что такое избирательный округ? Приведите примеры одномандатных и многомандатных избирательных округов, образуемых на территории Оренбургской области.</w:t>
      </w:r>
    </w:p>
    <w:p w:rsidR="00D21359" w:rsidRPr="00D21359" w:rsidRDefault="00D21359" w:rsidP="00D21359">
      <w:pPr>
        <w:numPr>
          <w:ilvl w:val="0"/>
          <w:numId w:val="213"/>
        </w:numPr>
        <w:spacing w:after="0" w:line="240" w:lineRule="auto"/>
        <w:ind w:left="0" w:firstLine="709"/>
        <w:contextualSpacing/>
        <w:jc w:val="both"/>
        <w:rPr>
          <w:rFonts w:ascii="Times New Roman" w:eastAsia="Times New Roman" w:hAnsi="Times New Roman" w:cs="Times New Roman"/>
          <w:sz w:val="24"/>
          <w:szCs w:val="24"/>
          <w:lang w:eastAsia="ru-RU"/>
        </w:rPr>
      </w:pPr>
      <w:r w:rsidRPr="00D21359">
        <w:rPr>
          <w:rFonts w:ascii="Times New Roman" w:eastAsia="Times New Roman" w:hAnsi="Times New Roman" w:cs="Times New Roman"/>
          <w:sz w:val="24"/>
          <w:szCs w:val="24"/>
          <w:lang w:eastAsia="ru-RU"/>
        </w:rPr>
        <w:t>В агитации при проведении выборов не могут участвовать: члены избирательных комиссий с правом решающего и совещательного голоса; государственные органы и органы местного самоуправления; кандидаты; благотворительные организации; религиозные объединения; политические партии; доверенные лица кандидатов; губернатор; глава муниципального образования; государственные и муниципальные служащие; военнослужащие. Дайте правильный ответ. Что такое предвыборная агитация? Каков порядок ее проведения? Какие ограничения при предвыборной агитации существуют? В чем заключается отличие предвыборной агитации от информирования избирателей и участников референдума?</w:t>
      </w:r>
    </w:p>
    <w:p w:rsidR="007F4BB0" w:rsidRPr="00D86554" w:rsidRDefault="007F4BB0" w:rsidP="007F4BB0">
      <w:pPr>
        <w:spacing w:after="0" w:line="240" w:lineRule="auto"/>
        <w:jc w:val="center"/>
        <w:rPr>
          <w:rFonts w:ascii="Times New Roman" w:eastAsia="Times New Roman" w:hAnsi="Times New Roman" w:cs="Times New Roman"/>
          <w:sz w:val="24"/>
          <w:szCs w:val="24"/>
        </w:rPr>
      </w:pPr>
    </w:p>
    <w:p w:rsidR="00B065CF"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выполнения тестовых заданий;</w:t>
            </w:r>
          </w:p>
          <w:p w:rsidR="00B065CF" w:rsidRPr="00EF542A" w:rsidRDefault="00B065CF" w:rsidP="00B065CF">
            <w:pPr>
              <w:jc w:val="both"/>
              <w:rPr>
                <w:sz w:val="24"/>
                <w:szCs w:val="24"/>
              </w:rPr>
            </w:pPr>
            <w:r w:rsidRPr="00EF542A">
              <w:rPr>
                <w:sz w:val="24"/>
                <w:szCs w:val="24"/>
              </w:rPr>
              <w:t>2.</w:t>
            </w:r>
            <w:r w:rsidRPr="00EF542A">
              <w:rPr>
                <w:sz w:val="24"/>
                <w:szCs w:val="24"/>
              </w:rPr>
              <w:tab/>
              <w:t>Своевременность выполнения;</w:t>
            </w:r>
          </w:p>
          <w:p w:rsidR="00B065CF" w:rsidRPr="00EF542A" w:rsidRDefault="00B065CF" w:rsidP="00B065CF">
            <w:pPr>
              <w:jc w:val="both"/>
              <w:rPr>
                <w:sz w:val="24"/>
                <w:szCs w:val="24"/>
              </w:rPr>
            </w:pPr>
            <w:r w:rsidRPr="00EF542A">
              <w:rPr>
                <w:sz w:val="24"/>
                <w:szCs w:val="24"/>
              </w:rPr>
              <w:t>3.</w:t>
            </w:r>
            <w:r w:rsidRPr="00EF542A">
              <w:rPr>
                <w:sz w:val="24"/>
                <w:szCs w:val="24"/>
              </w:rPr>
              <w:tab/>
              <w:t>Правильность ответов на вопросы;</w:t>
            </w:r>
          </w:p>
          <w:p w:rsidR="00B065CF" w:rsidRDefault="00B065CF" w:rsidP="00B065CF">
            <w:pPr>
              <w:jc w:val="both"/>
              <w:rPr>
                <w:sz w:val="24"/>
                <w:szCs w:val="24"/>
              </w:rPr>
            </w:pPr>
            <w:r w:rsidRPr="00EF542A">
              <w:rPr>
                <w:sz w:val="24"/>
                <w:szCs w:val="24"/>
              </w:rPr>
              <w:t>4.</w:t>
            </w:r>
            <w:r w:rsidRPr="00EF542A">
              <w:rPr>
                <w:sz w:val="24"/>
                <w:szCs w:val="24"/>
              </w:rPr>
              <w:tab/>
              <w:t xml:space="preserve">Самостоятельность </w:t>
            </w:r>
            <w:r w:rsidRPr="00EF542A">
              <w:rPr>
                <w:sz w:val="24"/>
                <w:szCs w:val="24"/>
              </w:rPr>
              <w:lastRenderedPageBreak/>
              <w:t>тестирования.</w:t>
            </w:r>
          </w:p>
        </w:tc>
        <w:tc>
          <w:tcPr>
            <w:tcW w:w="3190" w:type="dxa"/>
          </w:tcPr>
          <w:p w:rsidR="00B065CF" w:rsidRDefault="00B065CF" w:rsidP="00B065CF">
            <w:pPr>
              <w:jc w:val="both"/>
              <w:rPr>
                <w:sz w:val="24"/>
                <w:szCs w:val="24"/>
              </w:rPr>
            </w:pPr>
            <w:r w:rsidRPr="00382A75">
              <w:rPr>
                <w:rFonts w:eastAsia="Calibri"/>
                <w:spacing w:val="-1"/>
                <w:sz w:val="24"/>
                <w:szCs w:val="24"/>
                <w:lang w:eastAsia="en-US"/>
              </w:rPr>
              <w:lastRenderedPageBreak/>
              <w:t>Процент правильных ответов составляет 86% и более</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 xml:space="preserve">Процент правильных </w:t>
            </w:r>
            <w:r w:rsidRPr="00382A75">
              <w:rPr>
                <w:rFonts w:eastAsia="Calibri"/>
                <w:spacing w:val="-1"/>
                <w:sz w:val="24"/>
                <w:szCs w:val="24"/>
                <w:lang w:eastAsia="en-US"/>
              </w:rPr>
              <w:lastRenderedPageBreak/>
              <w:t>ответов составляет от 55% до 70%</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EF542A" w:rsidRDefault="00B065CF" w:rsidP="00B065CF">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EF542A" w:rsidRDefault="00B065CF" w:rsidP="00B065CF">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B065CF" w:rsidRPr="00EF542A" w:rsidRDefault="00B065CF" w:rsidP="00B065CF">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B065CF" w:rsidRPr="00EF542A" w:rsidRDefault="00B065CF" w:rsidP="00B065CF">
            <w:pPr>
              <w:jc w:val="both"/>
              <w:rPr>
                <w:sz w:val="24"/>
                <w:szCs w:val="24"/>
              </w:rPr>
            </w:pPr>
            <w:r w:rsidRPr="00EF542A">
              <w:rPr>
                <w:sz w:val="24"/>
                <w:szCs w:val="24"/>
              </w:rPr>
              <w:t>3.</w:t>
            </w:r>
            <w:r w:rsidRPr="00EF542A">
              <w:rPr>
                <w:sz w:val="24"/>
                <w:szCs w:val="24"/>
              </w:rPr>
              <w:tab/>
              <w:t>Самостоятельность ответа;</w:t>
            </w:r>
          </w:p>
          <w:p w:rsidR="00B065CF" w:rsidRPr="00EF542A" w:rsidRDefault="00B065CF" w:rsidP="00B065CF">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B065CF" w:rsidRPr="00EF542A" w:rsidRDefault="00B065CF" w:rsidP="00B065CF">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B065CF" w:rsidRDefault="00B065CF" w:rsidP="00B065CF">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B065CF" w:rsidRPr="00D86554" w:rsidRDefault="00B065CF" w:rsidP="00B065CF">
            <w:pPr>
              <w:rPr>
                <w:sz w:val="24"/>
                <w:szCs w:val="24"/>
              </w:rPr>
            </w:pPr>
            <w:r w:rsidRPr="00B065CF">
              <w:rPr>
                <w:sz w:val="24"/>
                <w:szCs w:val="24"/>
              </w:rPr>
              <w:t>продемонстрировано глубокое знание по теме практического занятия (семинара), полно излагает материал, продемонстрировано отличное владение избирательной терминологией</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формулирует полный правильный ответ</w:t>
            </w:r>
          </w:p>
          <w:p w:rsidR="00B065CF" w:rsidRPr="00B065CF" w:rsidRDefault="00B065CF" w:rsidP="00B065CF">
            <w:pPr>
              <w:rPr>
                <w:sz w:val="24"/>
                <w:szCs w:val="24"/>
              </w:rPr>
            </w:pPr>
            <w:r w:rsidRPr="00B065CF">
              <w:rPr>
                <w:sz w:val="24"/>
                <w:szCs w:val="24"/>
              </w:rPr>
              <w:t xml:space="preserve">на вопросы практического занятия (семинара), не нарушает логическую последовательность в изложении материала, </w:t>
            </w:r>
          </w:p>
          <w:p w:rsidR="00B065CF" w:rsidRPr="00B065CF" w:rsidRDefault="00B065CF" w:rsidP="00B065CF">
            <w:pPr>
              <w:rPr>
                <w:sz w:val="24"/>
                <w:szCs w:val="24"/>
              </w:rPr>
            </w:pPr>
            <w:r w:rsidRPr="00B065CF">
              <w:rPr>
                <w:sz w:val="24"/>
                <w:szCs w:val="24"/>
              </w:rPr>
              <w:t xml:space="preserve"> но допускает при ответе</w:t>
            </w:r>
          </w:p>
          <w:p w:rsidR="00B065CF" w:rsidRPr="00D86554" w:rsidRDefault="00B065CF" w:rsidP="00B065CF">
            <w:pPr>
              <w:rPr>
                <w:sz w:val="24"/>
                <w:szCs w:val="24"/>
              </w:rPr>
            </w:pPr>
            <w:r w:rsidRPr="00B065CF">
              <w:rPr>
                <w:sz w:val="24"/>
                <w:szCs w:val="24"/>
              </w:rPr>
              <w:t>отдельные неточности, испытывает небольшие затруднения при ответе на дополнительные вопросы</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Pr="00D86554" w:rsidRDefault="00B065CF" w:rsidP="00B065CF">
            <w:pPr>
              <w:rPr>
                <w:sz w:val="24"/>
                <w:szCs w:val="24"/>
              </w:rPr>
            </w:pPr>
            <w:r>
              <w:rPr>
                <w:sz w:val="24"/>
                <w:szCs w:val="24"/>
              </w:rPr>
              <w:t>про</w:t>
            </w:r>
            <w:r w:rsidRPr="00B065CF">
              <w:rPr>
                <w:sz w:val="24"/>
                <w:szCs w:val="24"/>
              </w:rPr>
              <w:t>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Pr="00B065CF" w:rsidRDefault="00B065CF" w:rsidP="00B065CF">
            <w:pPr>
              <w:rPr>
                <w:sz w:val="24"/>
                <w:szCs w:val="24"/>
              </w:rPr>
            </w:pPr>
            <w:r w:rsidRPr="00B065CF">
              <w:rPr>
                <w:sz w:val="24"/>
                <w:szCs w:val="24"/>
              </w:rPr>
              <w:t>не способен сформулировать ответ по</w:t>
            </w:r>
          </w:p>
          <w:p w:rsidR="00B065CF" w:rsidRPr="00B065CF" w:rsidRDefault="00B065CF" w:rsidP="00B065CF">
            <w:pPr>
              <w:rPr>
                <w:sz w:val="24"/>
                <w:szCs w:val="24"/>
              </w:rPr>
            </w:pPr>
            <w:r w:rsidRPr="00B065CF">
              <w:rPr>
                <w:sz w:val="24"/>
                <w:szCs w:val="24"/>
              </w:rPr>
              <w:t xml:space="preserve">вопросам практического занятия (семинара); дает неверные, содержащие фактические ошибки ответы на </w:t>
            </w:r>
          </w:p>
          <w:p w:rsidR="00B065CF" w:rsidRPr="00D86554" w:rsidRDefault="00B065CF" w:rsidP="00B065CF">
            <w:pPr>
              <w:rPr>
                <w:sz w:val="24"/>
                <w:szCs w:val="24"/>
              </w:rPr>
            </w:pPr>
            <w:r w:rsidRPr="00B065CF">
              <w:rPr>
                <w:sz w:val="24"/>
                <w:szCs w:val="24"/>
              </w:rPr>
              <w:t>вопросы практического занятия (семинара)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D21359" w:rsidRDefault="00D21359" w:rsidP="00B065CF">
      <w:pPr>
        <w:spacing w:after="0" w:line="240" w:lineRule="auto"/>
        <w:ind w:firstLine="709"/>
        <w:jc w:val="both"/>
        <w:rPr>
          <w:rFonts w:ascii="Times New Roman" w:eastAsia="Times New Roman" w:hAnsi="Times New Roman" w:cs="Times New Roman"/>
          <w:b/>
          <w:sz w:val="24"/>
          <w:szCs w:val="24"/>
        </w:rPr>
      </w:pPr>
    </w:p>
    <w:p w:rsidR="00B065CF" w:rsidRPr="00842EDB" w:rsidRDefault="00B065CF" w:rsidP="00B065CF">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lastRenderedPageBreak/>
        <w:t>Оценивание выполнения практической задачи</w:t>
      </w:r>
    </w:p>
    <w:p w:rsidR="00B065CF" w:rsidRDefault="00B065CF" w:rsidP="00B065CF">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842EDB" w:rsidRDefault="00B065CF" w:rsidP="00B065CF">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B065CF" w:rsidRDefault="00B065CF" w:rsidP="00B065CF">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B065CF" w:rsidRDefault="00B065CF" w:rsidP="00B065CF">
            <w:pPr>
              <w:jc w:val="both"/>
              <w:rPr>
                <w:sz w:val="24"/>
                <w:szCs w:val="24"/>
              </w:rPr>
            </w:pPr>
            <w:r>
              <w:rPr>
                <w:sz w:val="24"/>
                <w:szCs w:val="24"/>
              </w:rPr>
              <w:t xml:space="preserve">3. </w:t>
            </w:r>
            <w:r w:rsidRPr="00842EDB">
              <w:rPr>
                <w:sz w:val="24"/>
                <w:szCs w:val="24"/>
              </w:rPr>
              <w:t>Самостоятельность решения;</w:t>
            </w:r>
          </w:p>
          <w:p w:rsidR="00B065CF" w:rsidRPr="00842EDB" w:rsidRDefault="00B065CF" w:rsidP="00B065CF">
            <w:pPr>
              <w:jc w:val="both"/>
              <w:rPr>
                <w:sz w:val="24"/>
                <w:szCs w:val="24"/>
              </w:rPr>
            </w:pPr>
            <w:r>
              <w:rPr>
                <w:sz w:val="24"/>
                <w:szCs w:val="24"/>
              </w:rPr>
              <w:t>4. Сп</w:t>
            </w:r>
            <w:r w:rsidRPr="00842EDB">
              <w:rPr>
                <w:sz w:val="24"/>
                <w:szCs w:val="24"/>
              </w:rPr>
              <w:t>особность анализировать и обобщать информацию.</w:t>
            </w:r>
          </w:p>
          <w:p w:rsidR="00B065CF" w:rsidRDefault="00B065CF" w:rsidP="00B065CF">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B065CF" w:rsidRDefault="00B065CF" w:rsidP="00B065CF">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B065CF" w:rsidRDefault="00B065CF" w:rsidP="00B065CF">
            <w:pPr>
              <w:jc w:val="both"/>
              <w:rPr>
                <w:sz w:val="24"/>
                <w:szCs w:val="24"/>
              </w:rPr>
            </w:pPr>
            <w:r w:rsidRPr="00B065CF">
              <w:rPr>
                <w:sz w:val="24"/>
                <w:szCs w:val="24"/>
              </w:rPr>
              <w:t>Решение ситуационных задач обосновано правовыми нормами избирательного законодательства, студент ясно и четко аргументирует собственную позицию по вопросам задачи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Задача решена верно, имеются ссылки на нормы избирательного 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 xml:space="preserve">В решении задачи имеются ссылки на нормы избирательного законодательства, однако допущены ошибки в решении задачи, студент испытывает затруднения </w:t>
            </w:r>
            <w:r>
              <w:rPr>
                <w:sz w:val="24"/>
                <w:szCs w:val="24"/>
              </w:rPr>
              <w:t>с интерпретацией первоисточника</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D86554">
              <w:rPr>
                <w:sz w:val="24"/>
                <w:szCs w:val="24"/>
              </w:rPr>
              <w:t>Решение задач выполнено неверно. Студент использовал только учебную литературу без опоры на первоисточники.</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B065CF" w:rsidRDefault="00B065CF" w:rsidP="007F4BB0">
      <w:pPr>
        <w:spacing w:after="0" w:line="240" w:lineRule="auto"/>
        <w:jc w:val="center"/>
        <w:rPr>
          <w:rFonts w:ascii="Times New Roman" w:eastAsia="Times New Roman" w:hAnsi="Times New Roman" w:cs="Times New Roman"/>
          <w:sz w:val="24"/>
          <w:szCs w:val="24"/>
        </w:rPr>
      </w:pPr>
    </w:p>
    <w:p w:rsidR="00B065CF" w:rsidRPr="00B065CF" w:rsidRDefault="00B065CF" w:rsidP="00B065CF">
      <w:pPr>
        <w:spacing w:after="0" w:line="240" w:lineRule="auto"/>
        <w:ind w:firstLine="709"/>
        <w:jc w:val="both"/>
        <w:rPr>
          <w:rFonts w:ascii="Times New Roman" w:eastAsia="Times New Roman" w:hAnsi="Times New Roman" w:cs="Times New Roman"/>
          <w:b/>
          <w:sz w:val="24"/>
          <w:szCs w:val="24"/>
        </w:rPr>
      </w:pPr>
      <w:r w:rsidRPr="00B065CF">
        <w:rPr>
          <w:rFonts w:ascii="Times New Roman" w:eastAsia="Times New Roman" w:hAnsi="Times New Roman" w:cs="Times New Roman"/>
          <w:b/>
          <w:sz w:val="24"/>
          <w:szCs w:val="24"/>
        </w:rPr>
        <w:t>Оценивание практических заданий (схем, таблиц)</w:t>
      </w:r>
    </w:p>
    <w:p w:rsidR="00B065CF" w:rsidRDefault="00B065CF" w:rsidP="007F4BB0">
      <w:pPr>
        <w:spacing w:after="0" w:line="240" w:lineRule="auto"/>
        <w:jc w:val="center"/>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B065CF" w:rsidRPr="00EF542A" w:rsidTr="00B065CF">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065CF" w:rsidRPr="00EF542A" w:rsidRDefault="00B065CF" w:rsidP="00B065CF">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B065CF" w:rsidRPr="00B065CF" w:rsidRDefault="00576248" w:rsidP="00B065CF">
            <w:pPr>
              <w:jc w:val="both"/>
              <w:rPr>
                <w:sz w:val="24"/>
                <w:szCs w:val="24"/>
              </w:rPr>
            </w:pPr>
            <w:r>
              <w:rPr>
                <w:sz w:val="24"/>
                <w:szCs w:val="24"/>
              </w:rPr>
              <w:t>1</w:t>
            </w:r>
            <w:r w:rsidR="00B065CF">
              <w:rPr>
                <w:sz w:val="24"/>
                <w:szCs w:val="24"/>
              </w:rPr>
              <w:t xml:space="preserve"> </w:t>
            </w:r>
            <w:r w:rsidR="00B065CF" w:rsidRPr="00B065CF">
              <w:rPr>
                <w:sz w:val="24"/>
                <w:szCs w:val="24"/>
              </w:rPr>
              <w:t xml:space="preserve">Самостоятельность </w:t>
            </w:r>
            <w:r>
              <w:rPr>
                <w:sz w:val="24"/>
                <w:szCs w:val="24"/>
              </w:rPr>
              <w:t>составления схемы, таблицы</w:t>
            </w:r>
            <w:r w:rsidR="00B065CF" w:rsidRPr="00B065CF">
              <w:rPr>
                <w:sz w:val="24"/>
                <w:szCs w:val="24"/>
              </w:rPr>
              <w:t>;</w:t>
            </w:r>
          </w:p>
          <w:p w:rsidR="00B065CF" w:rsidRPr="00B065CF" w:rsidRDefault="00B065CF" w:rsidP="00B065CF">
            <w:pPr>
              <w:jc w:val="both"/>
              <w:rPr>
                <w:sz w:val="24"/>
                <w:szCs w:val="24"/>
              </w:rPr>
            </w:pPr>
            <w:r w:rsidRPr="00B065CF">
              <w:rPr>
                <w:sz w:val="24"/>
                <w:szCs w:val="24"/>
              </w:rPr>
              <w:t>2</w:t>
            </w:r>
            <w:r w:rsidRPr="00B065CF">
              <w:rPr>
                <w:sz w:val="24"/>
                <w:szCs w:val="24"/>
              </w:rPr>
              <w:tab/>
              <w:t xml:space="preserve"> </w:t>
            </w:r>
            <w:r w:rsidR="00576248">
              <w:rPr>
                <w:sz w:val="24"/>
                <w:szCs w:val="24"/>
              </w:rPr>
              <w:t>В</w:t>
            </w:r>
            <w:r w:rsidRPr="00B065CF">
              <w:rPr>
                <w:sz w:val="24"/>
                <w:szCs w:val="24"/>
              </w:rPr>
              <w:t xml:space="preserve">ладение </w:t>
            </w:r>
            <w:r w:rsidR="00576248">
              <w:rPr>
                <w:sz w:val="24"/>
                <w:szCs w:val="24"/>
              </w:rPr>
              <w:t xml:space="preserve">избирательной </w:t>
            </w:r>
            <w:r w:rsidRPr="00B065CF">
              <w:rPr>
                <w:sz w:val="24"/>
                <w:szCs w:val="24"/>
              </w:rPr>
              <w:t>терминологией;</w:t>
            </w:r>
          </w:p>
          <w:p w:rsidR="00B065CF" w:rsidRDefault="00B065CF" w:rsidP="00576248">
            <w:pPr>
              <w:jc w:val="both"/>
              <w:rPr>
                <w:sz w:val="24"/>
                <w:szCs w:val="24"/>
              </w:rPr>
            </w:pPr>
            <w:r w:rsidRPr="00B065CF">
              <w:rPr>
                <w:sz w:val="24"/>
                <w:szCs w:val="24"/>
              </w:rPr>
              <w:t>3</w:t>
            </w:r>
            <w:r w:rsidRPr="00B065CF">
              <w:rPr>
                <w:sz w:val="24"/>
                <w:szCs w:val="24"/>
              </w:rPr>
              <w:tab/>
            </w:r>
            <w:r w:rsidR="00576248">
              <w:rPr>
                <w:sz w:val="24"/>
                <w:szCs w:val="24"/>
              </w:rPr>
              <w:t>Х</w:t>
            </w:r>
            <w:r w:rsidRPr="00B065CF">
              <w:rPr>
                <w:sz w:val="24"/>
                <w:szCs w:val="24"/>
              </w:rPr>
              <w:t xml:space="preserve">арактер представления результатов </w:t>
            </w:r>
            <w:r w:rsidRPr="00B065CF">
              <w:rPr>
                <w:sz w:val="24"/>
                <w:szCs w:val="24"/>
              </w:rPr>
              <w:lastRenderedPageBreak/>
              <w:t>(нагляд</w:t>
            </w:r>
            <w:r w:rsidR="00576248">
              <w:rPr>
                <w:sz w:val="24"/>
                <w:szCs w:val="24"/>
              </w:rPr>
              <w:t>ность, оформление</w:t>
            </w:r>
            <w:r w:rsidRPr="00B065CF">
              <w:rPr>
                <w:sz w:val="24"/>
                <w:szCs w:val="24"/>
              </w:rPr>
              <w:t>)</w:t>
            </w:r>
          </w:p>
          <w:p w:rsidR="00576248" w:rsidRDefault="00576248" w:rsidP="00576248">
            <w:pPr>
              <w:jc w:val="both"/>
              <w:rPr>
                <w:sz w:val="24"/>
                <w:szCs w:val="24"/>
              </w:rPr>
            </w:pPr>
            <w:r>
              <w:rPr>
                <w:sz w:val="24"/>
                <w:szCs w:val="24"/>
              </w:rPr>
              <w:t>4 Использование ссылок на нормы действующего избирательного законодательства</w:t>
            </w:r>
          </w:p>
          <w:p w:rsidR="00576248" w:rsidRDefault="00576248" w:rsidP="00576248">
            <w:pPr>
              <w:jc w:val="both"/>
              <w:rPr>
                <w:sz w:val="24"/>
                <w:szCs w:val="24"/>
              </w:rPr>
            </w:pPr>
            <w:r>
              <w:rPr>
                <w:sz w:val="24"/>
                <w:szCs w:val="24"/>
              </w:rPr>
              <w:t>5 Полнота и правильность представленной информации</w:t>
            </w:r>
          </w:p>
        </w:tc>
        <w:tc>
          <w:tcPr>
            <w:tcW w:w="3190" w:type="dxa"/>
          </w:tcPr>
          <w:p w:rsidR="00B065CF" w:rsidRDefault="00B065CF" w:rsidP="00B065CF">
            <w:pPr>
              <w:jc w:val="both"/>
              <w:rPr>
                <w:sz w:val="24"/>
                <w:szCs w:val="24"/>
              </w:rPr>
            </w:pPr>
            <w:r w:rsidRPr="00B065CF">
              <w:rPr>
                <w:sz w:val="24"/>
                <w:szCs w:val="24"/>
              </w:rPr>
              <w:lastRenderedPageBreak/>
              <w:t xml:space="preserve">Содержание схемы, таблицы соответствует названию, имеются ссылки на нормы избирательного законодательства, студент демонстрирует самостоятельный авторский подход при выполнении </w:t>
            </w:r>
            <w:r w:rsidRPr="00B065CF">
              <w:rPr>
                <w:sz w:val="24"/>
                <w:szCs w:val="24"/>
              </w:rPr>
              <w:lastRenderedPageBreak/>
              <w:t>задания</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lastRenderedPageBreak/>
              <w:t>Хорошо</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соответствует названию, материал представлен в полном объеме, имеются ссылки на нормы избирательного законодательства, однако имеются несущественные ошибки,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B065CF" w:rsidRDefault="00B065CF" w:rsidP="00B065CF">
            <w:pPr>
              <w:jc w:val="both"/>
              <w:rPr>
                <w:sz w:val="24"/>
                <w:szCs w:val="24"/>
              </w:rPr>
            </w:pPr>
          </w:p>
        </w:tc>
        <w:tc>
          <w:tcPr>
            <w:tcW w:w="3190" w:type="dxa"/>
          </w:tcPr>
          <w:p w:rsidR="00B065CF" w:rsidRDefault="00B065CF" w:rsidP="00B065CF">
            <w:pPr>
              <w:rPr>
                <w:sz w:val="24"/>
                <w:szCs w:val="24"/>
              </w:rPr>
            </w:pPr>
            <w:r w:rsidRPr="00B065CF">
              <w:rPr>
                <w:sz w:val="24"/>
                <w:szCs w:val="24"/>
              </w:rPr>
              <w:t>Содержание схемы, таблицы соответствует названию, однако материал представлен не в полном объеме, имеются ошибки и неточности</w:t>
            </w:r>
          </w:p>
        </w:tc>
      </w:tr>
      <w:tr w:rsidR="00B065CF" w:rsidTr="00B065CF">
        <w:tc>
          <w:tcPr>
            <w:tcW w:w="3190" w:type="dxa"/>
            <w:tcBorders>
              <w:top w:val="single" w:sz="4" w:space="0" w:color="auto"/>
              <w:left w:val="single" w:sz="4" w:space="0" w:color="auto"/>
              <w:bottom w:val="single" w:sz="4" w:space="0" w:color="auto"/>
              <w:right w:val="single" w:sz="4" w:space="0" w:color="auto"/>
            </w:tcBorders>
            <w:shd w:val="clear" w:color="auto" w:fill="FFFFFF"/>
          </w:tcPr>
          <w:p w:rsidR="00B065CF" w:rsidRPr="00EF542A" w:rsidRDefault="00B065CF" w:rsidP="00B065CF">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B065CF" w:rsidRDefault="00B065CF" w:rsidP="00B065CF">
            <w:pPr>
              <w:jc w:val="both"/>
              <w:rPr>
                <w:sz w:val="24"/>
                <w:szCs w:val="24"/>
              </w:rPr>
            </w:pPr>
          </w:p>
        </w:tc>
        <w:tc>
          <w:tcPr>
            <w:tcW w:w="3190" w:type="dxa"/>
          </w:tcPr>
          <w:p w:rsidR="00B065CF" w:rsidRDefault="00B065CF" w:rsidP="00B065CF">
            <w:pPr>
              <w:jc w:val="both"/>
              <w:rPr>
                <w:sz w:val="24"/>
                <w:szCs w:val="24"/>
              </w:rPr>
            </w:pPr>
            <w:r w:rsidRPr="00B065CF">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842EDB" w:rsidRDefault="00576248" w:rsidP="00576248">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деловой игры</w:t>
      </w:r>
    </w:p>
    <w:p w:rsidR="00576248" w:rsidRDefault="00576248" w:rsidP="00576248">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576248" w:rsidRPr="00EF542A" w:rsidTr="00210C0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4-балльная</w:t>
            </w:r>
          </w:p>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76248" w:rsidRPr="00EF542A" w:rsidRDefault="00576248" w:rsidP="00210C05">
            <w:pPr>
              <w:pStyle w:val="61"/>
              <w:shd w:val="clear" w:color="auto" w:fill="auto"/>
              <w:spacing w:line="240" w:lineRule="auto"/>
              <w:ind w:firstLine="0"/>
              <w:jc w:val="center"/>
              <w:rPr>
                <w:b/>
                <w:sz w:val="24"/>
                <w:szCs w:val="24"/>
              </w:rPr>
            </w:pPr>
            <w:r w:rsidRPr="00EF542A">
              <w:rPr>
                <w:rStyle w:val="afd"/>
                <w:b w:val="0"/>
                <w:sz w:val="24"/>
                <w:szCs w:val="24"/>
              </w:rPr>
              <w:t>Критерии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576248" w:rsidRPr="00576248" w:rsidRDefault="00576248" w:rsidP="00576248">
            <w:pPr>
              <w:jc w:val="both"/>
              <w:rPr>
                <w:sz w:val="24"/>
                <w:szCs w:val="24"/>
              </w:rPr>
            </w:pPr>
            <w:r w:rsidRPr="00576248">
              <w:rPr>
                <w:sz w:val="24"/>
                <w:szCs w:val="24"/>
              </w:rPr>
              <w:t>1.Критерии оценки эффективности участников в игре:</w:t>
            </w:r>
          </w:p>
          <w:p w:rsidR="00576248" w:rsidRPr="00576248" w:rsidRDefault="00576248" w:rsidP="00576248">
            <w:pPr>
              <w:jc w:val="both"/>
              <w:rPr>
                <w:sz w:val="24"/>
                <w:szCs w:val="24"/>
              </w:rPr>
            </w:pPr>
            <w:r w:rsidRPr="00576248">
              <w:rPr>
                <w:sz w:val="24"/>
                <w:szCs w:val="24"/>
              </w:rPr>
              <w:t>-</w:t>
            </w:r>
            <w:r w:rsidRPr="00576248">
              <w:rPr>
                <w:sz w:val="24"/>
                <w:szCs w:val="24"/>
              </w:rPr>
              <w:tab/>
              <w:t>предъявление каждым студентом своего понимания проблемы;</w:t>
            </w:r>
          </w:p>
          <w:p w:rsidR="00576248" w:rsidRPr="00576248" w:rsidRDefault="00576248" w:rsidP="00576248">
            <w:pPr>
              <w:jc w:val="both"/>
              <w:rPr>
                <w:sz w:val="24"/>
                <w:szCs w:val="24"/>
              </w:rPr>
            </w:pPr>
            <w:r w:rsidRPr="00576248">
              <w:rPr>
                <w:sz w:val="24"/>
                <w:szCs w:val="24"/>
              </w:rPr>
              <w:t>-</w:t>
            </w:r>
            <w:r w:rsidRPr="00576248">
              <w:rPr>
                <w:sz w:val="24"/>
                <w:szCs w:val="24"/>
              </w:rPr>
              <w:tab/>
              <w:t>активность в проведении деловой игры;</w:t>
            </w:r>
          </w:p>
          <w:p w:rsidR="00576248" w:rsidRPr="00576248" w:rsidRDefault="00576248" w:rsidP="00576248">
            <w:pPr>
              <w:jc w:val="both"/>
              <w:rPr>
                <w:sz w:val="24"/>
                <w:szCs w:val="24"/>
              </w:rPr>
            </w:pPr>
            <w:r w:rsidRPr="00576248">
              <w:rPr>
                <w:sz w:val="24"/>
                <w:szCs w:val="24"/>
              </w:rPr>
              <w:t>- использование самостоятельного творческого подхода</w:t>
            </w:r>
          </w:p>
          <w:p w:rsidR="00576248" w:rsidRPr="00576248" w:rsidRDefault="00576248" w:rsidP="00576248">
            <w:pPr>
              <w:jc w:val="both"/>
              <w:rPr>
                <w:sz w:val="24"/>
                <w:szCs w:val="24"/>
              </w:rPr>
            </w:pPr>
            <w:r w:rsidRPr="00576248">
              <w:rPr>
                <w:sz w:val="24"/>
                <w:szCs w:val="24"/>
              </w:rPr>
              <w:t>2. Критерии эффективности сформулированного участниками решения:</w:t>
            </w:r>
          </w:p>
          <w:p w:rsidR="00576248" w:rsidRPr="00576248" w:rsidRDefault="00576248" w:rsidP="00576248">
            <w:pPr>
              <w:jc w:val="both"/>
              <w:rPr>
                <w:sz w:val="24"/>
                <w:szCs w:val="24"/>
              </w:rPr>
            </w:pPr>
            <w:r w:rsidRPr="00576248">
              <w:rPr>
                <w:sz w:val="24"/>
                <w:szCs w:val="24"/>
              </w:rPr>
              <w:t>-</w:t>
            </w:r>
            <w:r w:rsidRPr="00576248">
              <w:rPr>
                <w:sz w:val="24"/>
                <w:szCs w:val="24"/>
              </w:rPr>
              <w:tab/>
              <w:t>использование при выработке решений обязательных приемов и методов;</w:t>
            </w:r>
          </w:p>
          <w:p w:rsidR="00576248" w:rsidRPr="00576248" w:rsidRDefault="00576248" w:rsidP="00576248">
            <w:pPr>
              <w:jc w:val="both"/>
              <w:rPr>
                <w:sz w:val="24"/>
                <w:szCs w:val="24"/>
              </w:rPr>
            </w:pPr>
            <w:r w:rsidRPr="00576248">
              <w:rPr>
                <w:sz w:val="24"/>
                <w:szCs w:val="24"/>
              </w:rPr>
              <w:t>-</w:t>
            </w:r>
            <w:r w:rsidRPr="00576248">
              <w:rPr>
                <w:sz w:val="24"/>
                <w:szCs w:val="24"/>
              </w:rPr>
              <w:tab/>
              <w:t>не превышение лимита времени;</w:t>
            </w:r>
          </w:p>
          <w:p w:rsidR="00576248" w:rsidRPr="00576248" w:rsidRDefault="00576248" w:rsidP="00576248">
            <w:pPr>
              <w:jc w:val="both"/>
              <w:rPr>
                <w:sz w:val="24"/>
                <w:szCs w:val="24"/>
              </w:rPr>
            </w:pPr>
            <w:r w:rsidRPr="00576248">
              <w:rPr>
                <w:sz w:val="24"/>
                <w:szCs w:val="24"/>
              </w:rPr>
              <w:t>-</w:t>
            </w:r>
            <w:r w:rsidRPr="00576248">
              <w:rPr>
                <w:sz w:val="24"/>
                <w:szCs w:val="24"/>
              </w:rPr>
              <w:tab/>
              <w:t xml:space="preserve">наличие в аргументированности в решении задания, использование ссылок на </w:t>
            </w:r>
            <w:r w:rsidRPr="00576248">
              <w:rPr>
                <w:sz w:val="24"/>
                <w:szCs w:val="24"/>
              </w:rPr>
              <w:lastRenderedPageBreak/>
              <w:t>нормы действующего законодательства;</w:t>
            </w:r>
          </w:p>
          <w:p w:rsidR="00576248" w:rsidRPr="00576248" w:rsidRDefault="00576248" w:rsidP="00576248">
            <w:pPr>
              <w:jc w:val="both"/>
              <w:rPr>
                <w:sz w:val="24"/>
                <w:szCs w:val="24"/>
              </w:rPr>
            </w:pPr>
            <w:r w:rsidRPr="00576248">
              <w:rPr>
                <w:sz w:val="24"/>
                <w:szCs w:val="24"/>
              </w:rPr>
              <w:t>- наличие ошибок или противоречий в решении;</w:t>
            </w:r>
          </w:p>
          <w:p w:rsidR="00576248" w:rsidRDefault="00576248" w:rsidP="00576248">
            <w:pPr>
              <w:jc w:val="both"/>
              <w:rPr>
                <w:sz w:val="24"/>
                <w:szCs w:val="24"/>
              </w:rPr>
            </w:pPr>
            <w:r w:rsidRPr="00576248">
              <w:rPr>
                <w:sz w:val="24"/>
                <w:szCs w:val="24"/>
              </w:rPr>
              <w:t>- юридическая грамотность в составлении необходимых документов</w:t>
            </w:r>
          </w:p>
        </w:tc>
        <w:tc>
          <w:tcPr>
            <w:tcW w:w="3190" w:type="dxa"/>
          </w:tcPr>
          <w:p w:rsidR="00576248" w:rsidRDefault="00576248" w:rsidP="00210C05">
            <w:pPr>
              <w:jc w:val="both"/>
              <w:rPr>
                <w:sz w:val="24"/>
                <w:szCs w:val="24"/>
              </w:rPr>
            </w:pPr>
            <w:r w:rsidRPr="00576248">
              <w:rPr>
                <w:sz w:val="24"/>
                <w:szCs w:val="24"/>
              </w:rPr>
              <w:lastRenderedPageBreak/>
              <w:t>Принимает активное участие в подготовке и проведении деловой игры, использует самостоятельный, творческий поход к определению своей роли; необходимые процессуальные документы представляет в полном объеме и в соответствии с требованиями законодательства, представляет полные развернутые ответы соответствии со статусом своего участника деловой игры, убедительно аргументирует собственную позицию</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 xml:space="preserve">Принимает активное участие в подготовке и проведении деловой игры, необходимые </w:t>
            </w:r>
            <w:r w:rsidRPr="00576248">
              <w:rPr>
                <w:sz w:val="24"/>
                <w:szCs w:val="24"/>
              </w:rPr>
              <w:lastRenderedPageBreak/>
              <w:t>процессуальные документы представляет в соответствии с требованиями законодательства, но с несущественными замечаниями, испытывает небольшие затруднения при аргументации собственной позиции</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sidRPr="00576248">
              <w:rPr>
                <w:sz w:val="24"/>
                <w:szCs w:val="24"/>
              </w:rPr>
              <w:t>Выполняет все необходимые подготовительные действия, участвует в проведении деловой игры, однако необходимые процессуальные документы представляет не в полном объеме либо с существенными замечаниями, с трудом моет аргументировать свою точку зрения, но знание основного</w:t>
            </w:r>
          </w:p>
        </w:tc>
      </w:tr>
      <w:tr w:rsidR="00576248" w:rsidTr="00210C05">
        <w:tc>
          <w:tcPr>
            <w:tcW w:w="3190" w:type="dxa"/>
            <w:tcBorders>
              <w:top w:val="single" w:sz="4" w:space="0" w:color="auto"/>
              <w:left w:val="single" w:sz="4" w:space="0" w:color="auto"/>
              <w:bottom w:val="single" w:sz="4" w:space="0" w:color="auto"/>
              <w:right w:val="single" w:sz="4" w:space="0" w:color="auto"/>
            </w:tcBorders>
            <w:shd w:val="clear" w:color="auto" w:fill="FFFFFF"/>
          </w:tcPr>
          <w:p w:rsidR="00576248" w:rsidRPr="00EF542A" w:rsidRDefault="00576248" w:rsidP="00210C0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576248" w:rsidRDefault="00576248" w:rsidP="00210C05">
            <w:pPr>
              <w:jc w:val="both"/>
              <w:rPr>
                <w:sz w:val="24"/>
                <w:szCs w:val="24"/>
              </w:rPr>
            </w:pPr>
          </w:p>
        </w:tc>
        <w:tc>
          <w:tcPr>
            <w:tcW w:w="3190" w:type="dxa"/>
          </w:tcPr>
          <w:p w:rsidR="00576248" w:rsidRDefault="00576248" w:rsidP="00210C05">
            <w:pPr>
              <w:jc w:val="both"/>
              <w:rPr>
                <w:sz w:val="24"/>
                <w:szCs w:val="24"/>
              </w:rPr>
            </w:pPr>
            <w:r>
              <w:rPr>
                <w:sz w:val="24"/>
                <w:szCs w:val="24"/>
              </w:rPr>
              <w:t xml:space="preserve">Не </w:t>
            </w:r>
            <w:r w:rsidRPr="00576248">
              <w:rPr>
                <w:sz w:val="24"/>
                <w:szCs w:val="24"/>
              </w:rPr>
              <w:t>готов к участию в деловой игре, необходимые процессуальные документы представляет с грубыми нарушениями требований действующего законодательства, испытывает затруднения при ответе на вопросы об особенностях стадий избирательного процесса</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576248" w:rsidRPr="00A873C3" w:rsidRDefault="00576248" w:rsidP="00576248">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 xml:space="preserve">Оценивание ответа на </w:t>
      </w:r>
      <w:r w:rsidR="00D21359">
        <w:rPr>
          <w:rFonts w:ascii="Times New Roman" w:eastAsia="Times New Roman" w:hAnsi="Times New Roman" w:cs="Times New Roman"/>
          <w:b/>
          <w:sz w:val="24"/>
          <w:szCs w:val="24"/>
        </w:rPr>
        <w:t>зачете</w:t>
      </w:r>
    </w:p>
    <w:p w:rsidR="00D21359" w:rsidRDefault="00D21359" w:rsidP="00D21359">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89"/>
        <w:gridCol w:w="3190"/>
        <w:gridCol w:w="3191"/>
      </w:tblGrid>
      <w:tr w:rsidR="00D21359" w:rsidTr="00C06B17">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D21359" w:rsidRPr="00E81372" w:rsidRDefault="00D21359" w:rsidP="00C06B17">
            <w:pPr>
              <w:widowControl w:val="0"/>
              <w:jc w:val="center"/>
              <w:rPr>
                <w:b/>
                <w:sz w:val="24"/>
                <w:szCs w:val="24"/>
                <w:lang w:bidi="ru-RU"/>
              </w:rPr>
            </w:pPr>
            <w:r w:rsidRPr="00E81372">
              <w:rPr>
                <w:bCs/>
                <w:color w:val="000000"/>
                <w:sz w:val="24"/>
                <w:szCs w:val="24"/>
                <w:shd w:val="clear" w:color="auto" w:fill="FFFFFF"/>
                <w:lang w:bidi="ru-RU"/>
              </w:rPr>
              <w:t>Критерии</w:t>
            </w:r>
          </w:p>
        </w:tc>
      </w:tr>
      <w:tr w:rsidR="00D21359" w:rsidTr="00C06B17">
        <w:tc>
          <w:tcPr>
            <w:tcW w:w="3190" w:type="dxa"/>
          </w:tcPr>
          <w:p w:rsidR="00D21359" w:rsidRDefault="00D21359" w:rsidP="00C06B17">
            <w:pPr>
              <w:jc w:val="both"/>
              <w:rPr>
                <w:sz w:val="24"/>
                <w:szCs w:val="24"/>
              </w:rPr>
            </w:pPr>
            <w:r>
              <w:rPr>
                <w:sz w:val="24"/>
                <w:szCs w:val="24"/>
              </w:rPr>
              <w:t>Зачтено</w:t>
            </w:r>
          </w:p>
        </w:tc>
        <w:tc>
          <w:tcPr>
            <w:tcW w:w="3190" w:type="dxa"/>
            <w:vMerge w:val="restart"/>
          </w:tcPr>
          <w:p w:rsidR="00D21359" w:rsidRPr="00BF297E" w:rsidRDefault="00D21359" w:rsidP="00C06B17">
            <w:pPr>
              <w:jc w:val="both"/>
              <w:rPr>
                <w:sz w:val="24"/>
                <w:szCs w:val="24"/>
              </w:rPr>
            </w:pPr>
            <w:r>
              <w:rPr>
                <w:sz w:val="24"/>
                <w:szCs w:val="24"/>
              </w:rPr>
              <w:t xml:space="preserve">1. </w:t>
            </w:r>
            <w:r w:rsidRPr="00BF297E">
              <w:rPr>
                <w:sz w:val="24"/>
                <w:szCs w:val="24"/>
              </w:rPr>
              <w:t>Полнота выполнения тестовых заданий;</w:t>
            </w:r>
          </w:p>
          <w:p w:rsidR="00D21359" w:rsidRPr="00BF297E" w:rsidRDefault="00D21359" w:rsidP="00C06B17">
            <w:pPr>
              <w:jc w:val="both"/>
              <w:rPr>
                <w:sz w:val="24"/>
                <w:szCs w:val="24"/>
              </w:rPr>
            </w:pPr>
            <w:r w:rsidRPr="00BF297E">
              <w:rPr>
                <w:sz w:val="24"/>
                <w:szCs w:val="24"/>
              </w:rPr>
              <w:t>2.</w:t>
            </w:r>
            <w:r w:rsidRPr="00BF297E">
              <w:rPr>
                <w:sz w:val="24"/>
                <w:szCs w:val="24"/>
              </w:rPr>
              <w:tab/>
              <w:t>Своевременность выполнения;</w:t>
            </w:r>
          </w:p>
          <w:p w:rsidR="00D21359" w:rsidRPr="00BF297E" w:rsidRDefault="00D21359" w:rsidP="00C06B17">
            <w:pPr>
              <w:jc w:val="both"/>
              <w:rPr>
                <w:sz w:val="24"/>
                <w:szCs w:val="24"/>
              </w:rPr>
            </w:pPr>
            <w:r w:rsidRPr="00BF297E">
              <w:rPr>
                <w:sz w:val="24"/>
                <w:szCs w:val="24"/>
              </w:rPr>
              <w:t>3.</w:t>
            </w:r>
            <w:r w:rsidRPr="00BF297E">
              <w:rPr>
                <w:sz w:val="24"/>
                <w:szCs w:val="24"/>
              </w:rPr>
              <w:tab/>
              <w:t>Правильность ответов на вопросы;</w:t>
            </w:r>
          </w:p>
          <w:p w:rsidR="00D21359" w:rsidRDefault="00D21359" w:rsidP="00C06B17">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D21359" w:rsidRDefault="00D21359" w:rsidP="00C06B17">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D21359" w:rsidTr="00C06B17">
        <w:tc>
          <w:tcPr>
            <w:tcW w:w="3190" w:type="dxa"/>
          </w:tcPr>
          <w:p w:rsidR="00D21359" w:rsidRDefault="00D21359" w:rsidP="00C06B17">
            <w:pPr>
              <w:jc w:val="both"/>
              <w:rPr>
                <w:sz w:val="24"/>
                <w:szCs w:val="24"/>
              </w:rPr>
            </w:pPr>
            <w:r>
              <w:rPr>
                <w:sz w:val="24"/>
                <w:szCs w:val="24"/>
              </w:rPr>
              <w:t>Незачтено</w:t>
            </w:r>
          </w:p>
        </w:tc>
        <w:tc>
          <w:tcPr>
            <w:tcW w:w="3190" w:type="dxa"/>
            <w:vMerge/>
          </w:tcPr>
          <w:p w:rsidR="00D21359" w:rsidRDefault="00D21359" w:rsidP="00C06B17">
            <w:pPr>
              <w:jc w:val="both"/>
              <w:rPr>
                <w:sz w:val="24"/>
                <w:szCs w:val="24"/>
              </w:rPr>
            </w:pPr>
          </w:p>
        </w:tc>
        <w:tc>
          <w:tcPr>
            <w:tcW w:w="3191" w:type="dxa"/>
          </w:tcPr>
          <w:p w:rsidR="00D21359" w:rsidRDefault="00D21359" w:rsidP="00C06B17">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065CF" w:rsidRDefault="00B065CF" w:rsidP="007F4BB0">
      <w:pPr>
        <w:spacing w:after="0" w:line="240" w:lineRule="auto"/>
        <w:jc w:val="center"/>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210C05" w:rsidRPr="00382A7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D95DA4" w:rsidRDefault="00210C05" w:rsidP="00210C05">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lastRenderedPageBreak/>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A175AB" w:rsidRDefault="00210C05" w:rsidP="00210C05">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(схемы, таблицы)</w:t>
      </w:r>
      <w:r w:rsidRPr="00A175AB">
        <w:rPr>
          <w:rFonts w:ascii="Times New Roman" w:eastAsia="Times New Roman" w:hAnsi="Times New Roman" w:cs="Times New Roman"/>
          <w:b/>
          <w:sz w:val="24"/>
          <w:szCs w:val="24"/>
        </w:rPr>
        <w:t>, решение практических задач</w:t>
      </w:r>
    </w:p>
    <w:p w:rsidR="00210C05" w:rsidRPr="009A3CE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w:t>
      </w:r>
      <w:r>
        <w:rPr>
          <w:rFonts w:ascii="Times New Roman" w:eastAsia="Times New Roman" w:hAnsi="Times New Roman" w:cs="Times New Roman"/>
          <w:sz w:val="24"/>
          <w:szCs w:val="24"/>
        </w:rPr>
        <w:t xml:space="preserve">Выполнение заданий, </w:t>
      </w:r>
      <w:r w:rsidRPr="009A3CE5">
        <w:rPr>
          <w:rFonts w:ascii="Times New Roman" w:eastAsia="Times New Roman" w:hAnsi="Times New Roman" w:cs="Times New Roman"/>
          <w:sz w:val="24"/>
          <w:szCs w:val="24"/>
        </w:rPr>
        <w:t xml:space="preserve">решение </w:t>
      </w:r>
      <w:r>
        <w:rPr>
          <w:rFonts w:ascii="Times New Roman" w:eastAsia="Times New Roman" w:hAnsi="Times New Roman" w:cs="Times New Roman"/>
          <w:sz w:val="24"/>
          <w:szCs w:val="24"/>
        </w:rPr>
        <w:t xml:space="preserve">задач </w:t>
      </w:r>
      <w:r w:rsidRPr="009A3CE5">
        <w:rPr>
          <w:rFonts w:ascii="Times New Roman" w:eastAsia="Times New Roman" w:hAnsi="Times New Roman" w:cs="Times New Roman"/>
          <w:sz w:val="24"/>
          <w:szCs w:val="24"/>
        </w:rPr>
        <w:t xml:space="preserve">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r w:rsidRPr="00210C05">
        <w:t xml:space="preserve"> </w:t>
      </w:r>
      <w:r w:rsidRPr="00210C05">
        <w:rPr>
          <w:rFonts w:ascii="Times New Roman" w:eastAsia="Times New Roman" w:hAnsi="Times New Roman" w:cs="Times New Roman"/>
          <w:sz w:val="24"/>
          <w:szCs w:val="24"/>
        </w:rPr>
        <w:t xml:space="preserve">Составление схемы является более простым видом графического способа отображения информации. Целью этой работы является развитие умения студента выделять главные элементы, устанавливать между ними соотношение, отслеживать ход развития, изменения </w:t>
      </w:r>
      <w:r w:rsidRPr="00210C05">
        <w:rPr>
          <w:rFonts w:ascii="Times New Roman" w:eastAsia="Times New Roman" w:hAnsi="Times New Roman" w:cs="Times New Roman"/>
          <w:sz w:val="24"/>
          <w:szCs w:val="24"/>
        </w:rPr>
        <w:lastRenderedPageBreak/>
        <w:t>какого-либо процесса, явления, и т. д. Второстепенные детали описательного характера опускаются.</w:t>
      </w:r>
    </w:p>
    <w:p w:rsidR="00210C05" w:rsidRDefault="00210C05" w:rsidP="00210C05">
      <w:pPr>
        <w:spacing w:after="0" w:line="240" w:lineRule="auto"/>
        <w:ind w:firstLine="709"/>
        <w:jc w:val="both"/>
        <w:rPr>
          <w:rFonts w:ascii="Times New Roman" w:eastAsia="Times New Roman" w:hAnsi="Times New Roman" w:cs="Times New Roman"/>
          <w:sz w:val="24"/>
          <w:szCs w:val="24"/>
        </w:rPr>
      </w:pPr>
    </w:p>
    <w:p w:rsidR="00210C05" w:rsidRPr="003E026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игра</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w:t>
      </w:r>
      <w:r>
        <w:rPr>
          <w:rFonts w:ascii="Times New Roman" w:eastAsia="Times New Roman" w:hAnsi="Times New Roman" w:cs="Times New Roman"/>
          <w:sz w:val="24"/>
          <w:szCs w:val="24"/>
        </w:rPr>
        <w:t>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w:t>
      </w:r>
      <w:r w:rsidRPr="00210C05">
        <w:t xml:space="preserve"> </w:t>
      </w:r>
      <w:r w:rsidRPr="00210C05">
        <w:rPr>
          <w:rFonts w:ascii="Times New Roman" w:eastAsia="Times New Roman" w:hAnsi="Times New Roman" w:cs="Times New Roman"/>
          <w:sz w:val="24"/>
          <w:szCs w:val="24"/>
        </w:rPr>
        <w:t>Основной целью деловой игры является закрепление обучающимися навыков применения норм избирательного права в сфере отношений по организации и проведению выборов в органы государственной власти и местного самоуправления; составления юридических документов по вопросам, связанных с организацией и проведением выборов в Российской Федерации; юридически правильной квалификации фактов и обстоятельств</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sidRPr="00210C05">
        <w:rPr>
          <w:rFonts w:ascii="Times New Roman" w:eastAsia="Times New Roman" w:hAnsi="Times New Roman" w:cs="Times New Roman"/>
          <w:sz w:val="24"/>
          <w:szCs w:val="24"/>
        </w:rPr>
        <w:t>Деловая игра проходит в несколько этапов. На первом этапе группа делится на подгруппы: члены избирательной комиссии; журналисты СМИ; кандидаты; доверенные лица; наблюдатели; избиратели. Каждая подгруппа получает домашнее задание в соответствии со своей ролью</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втором этапе проведения деловой игры в рамках аудиторных часов (на практическом занятии) участники имитируют проведение избирательной компании в соответствии со стадиями избирательного процесса</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На третьем заключительном этапе - подведение итогов, анализ ошибок и неточностей в составлении процессуальных документов, в осуществлении действий участников деловой игры, оценивание работы</w:t>
      </w:r>
      <w:r>
        <w:rPr>
          <w:rFonts w:ascii="Times New Roman" w:eastAsia="Times New Roman" w:hAnsi="Times New Roman" w:cs="Times New Roman"/>
          <w:sz w:val="24"/>
          <w:szCs w:val="24"/>
        </w:rPr>
        <w:t xml:space="preserve">. </w:t>
      </w:r>
      <w:r w:rsidRPr="00210C05">
        <w:rPr>
          <w:rFonts w:ascii="Times New Roman" w:eastAsia="Times New Roman" w:hAnsi="Times New Roman" w:cs="Times New Roman"/>
          <w:sz w:val="24"/>
          <w:szCs w:val="24"/>
        </w:rPr>
        <w:t>При подготовке и проведении деловой игры используется учебная аудитория «Клуб молодого избирателя», которая оснащена мебелью и техническими средствами обучения, используемых для проведения деловых игр: переносная урна, рабочие блокноты членов ТИК, государственная символика (герб, флаг Российской Федерации)</w:t>
      </w:r>
      <w:r>
        <w:rPr>
          <w:rFonts w:ascii="Times New Roman" w:eastAsia="Times New Roman" w:hAnsi="Times New Roman" w:cs="Times New Roman"/>
          <w:sz w:val="24"/>
          <w:szCs w:val="24"/>
        </w:rPr>
        <w:t>.</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Положительное оценивание работы студентов будет иметь место в случае, если обучающиеся содержательно подошли к выполнению своей роли, изучили в достаточном объеме материал учебной литературы, положения</w:t>
      </w:r>
      <w:r w:rsidR="00827B42">
        <w:rPr>
          <w:rFonts w:ascii="Times New Roman" w:eastAsia="Times New Roman" w:hAnsi="Times New Roman" w:cs="Times New Roman"/>
          <w:sz w:val="24"/>
          <w:szCs w:val="24"/>
        </w:rPr>
        <w:t xml:space="preserve"> действующего законодательства, в целом верно использовали и составили необходимые процессуальные документа. При подведении итогов преподаватель оценивает работу каждого студента, указывает на достоинства и недостатки выполненной работы.</w:t>
      </w:r>
    </w:p>
    <w:p w:rsidR="00210C05" w:rsidRDefault="00210C05" w:rsidP="00210C0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w:t>
      </w:r>
    </w:p>
    <w:p w:rsidR="00827B42" w:rsidRPr="00827B42"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w:t>
      </w:r>
    </w:p>
    <w:p w:rsidR="00210C05" w:rsidRPr="009558CB" w:rsidRDefault="00827B42" w:rsidP="00827B42">
      <w:pPr>
        <w:spacing w:after="0" w:line="240" w:lineRule="auto"/>
        <w:ind w:firstLine="709"/>
        <w:jc w:val="both"/>
        <w:rPr>
          <w:rFonts w:ascii="Times New Roman" w:eastAsia="Times New Roman" w:hAnsi="Times New Roman" w:cs="Times New Roman"/>
          <w:sz w:val="24"/>
          <w:szCs w:val="24"/>
        </w:rPr>
      </w:pPr>
      <w:r w:rsidRPr="00827B42">
        <w:rPr>
          <w:rFonts w:ascii="Times New Roman" w:eastAsia="Times New Roman" w:hAnsi="Times New Roman" w:cs="Times New Roman"/>
          <w:sz w:val="24"/>
          <w:szCs w:val="24"/>
        </w:rPr>
        <w:t>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кафедрой, за которой закреплена дисциплина</w:t>
      </w:r>
      <w:r w:rsidR="00210C05">
        <w:rPr>
          <w:rFonts w:ascii="Times New Roman" w:eastAsia="Times New Roman" w:hAnsi="Times New Roman" w:cs="Times New Roman"/>
          <w:sz w:val="24"/>
          <w:szCs w:val="24"/>
        </w:rPr>
        <w:t>.</w:t>
      </w:r>
      <w:r w:rsidRPr="00827B42">
        <w:t xml:space="preserve"> </w:t>
      </w:r>
      <w:r w:rsidRPr="00827B42">
        <w:rPr>
          <w:rFonts w:ascii="Times New Roman" w:eastAsia="Times New Roman" w:hAnsi="Times New Roman" w:cs="Times New Roman"/>
          <w:sz w:val="24"/>
          <w:szCs w:val="24"/>
        </w:rPr>
        <w:t>Рубежный контроль проходит в виде тестирования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«зачтено»; «незачет»; «не аттестован»; «не изучал»; «не проводился».</w:t>
      </w:r>
      <w:r>
        <w:rPr>
          <w:rFonts w:ascii="Times New Roman" w:eastAsia="Times New Roman" w:hAnsi="Times New Roman" w:cs="Times New Roman"/>
          <w:sz w:val="24"/>
          <w:szCs w:val="24"/>
        </w:rPr>
        <w:t xml:space="preserve"> </w:t>
      </w:r>
      <w:r w:rsidRPr="00827B42">
        <w:rPr>
          <w:rFonts w:ascii="Times New Roman" w:eastAsia="Times New Roman" w:hAnsi="Times New Roman" w:cs="Times New Roman"/>
          <w:sz w:val="24"/>
          <w:szCs w:val="24"/>
        </w:rPr>
        <w:t>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210C05" w:rsidRDefault="00210C05" w:rsidP="00210C05">
      <w:pPr>
        <w:spacing w:after="0" w:line="240" w:lineRule="auto"/>
        <w:ind w:firstLine="709"/>
        <w:jc w:val="both"/>
        <w:rPr>
          <w:rFonts w:ascii="Times New Roman" w:eastAsia="Times New Roman" w:hAnsi="Times New Roman" w:cs="Times New Roman"/>
          <w:b/>
          <w:sz w:val="24"/>
          <w:szCs w:val="24"/>
        </w:rPr>
      </w:pPr>
    </w:p>
    <w:p w:rsidR="00D21359" w:rsidRPr="00EE76AD" w:rsidRDefault="00D21359" w:rsidP="00D21359">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CE0D79"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w:t>
      </w:r>
      <w:r>
        <w:rPr>
          <w:rFonts w:ascii="Times New Roman" w:eastAsia="Times New Roman" w:hAnsi="Times New Roman" w:cs="Times New Roman"/>
          <w:sz w:val="24"/>
          <w:szCs w:val="24"/>
        </w:rPr>
        <w:t>Избирательное право и избирательный процесс</w:t>
      </w:r>
      <w:r w:rsidRPr="002C1A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может </w:t>
      </w:r>
      <w:r w:rsidRPr="002C1A96">
        <w:rPr>
          <w:rFonts w:ascii="Times New Roman" w:eastAsia="Times New Roman" w:hAnsi="Times New Roman" w:cs="Times New Roman"/>
          <w:sz w:val="24"/>
          <w:szCs w:val="24"/>
        </w:rPr>
        <w:t xml:space="preserve">проводиться в форме </w:t>
      </w:r>
      <w:r>
        <w:rPr>
          <w:rFonts w:ascii="Times New Roman" w:eastAsia="Times New Roman" w:hAnsi="Times New Roman" w:cs="Times New Roman"/>
          <w:sz w:val="24"/>
          <w:szCs w:val="24"/>
        </w:rPr>
        <w:t>тестирования</w:t>
      </w:r>
      <w:r w:rsidRPr="002C1A96">
        <w:rPr>
          <w:rFonts w:ascii="Times New Roman" w:eastAsia="Times New Roman" w:hAnsi="Times New Roman" w:cs="Times New Roman"/>
          <w:sz w:val="24"/>
          <w:szCs w:val="24"/>
        </w:rPr>
        <w:t xml:space="preserve"> с применением Веб-приложения «Универсальная система тестирования БГТИ»</w:t>
      </w:r>
      <w:r>
        <w:rPr>
          <w:rFonts w:ascii="Times New Roman" w:eastAsia="Times New Roman" w:hAnsi="Times New Roman" w:cs="Times New Roman"/>
          <w:sz w:val="24"/>
          <w:szCs w:val="24"/>
        </w:rPr>
        <w:t>, а также устно по билетам</w:t>
      </w:r>
      <w:r w:rsidRPr="002C1A96">
        <w:rPr>
          <w:rFonts w:ascii="Times New Roman" w:eastAsia="Times New Roman" w:hAnsi="Times New Roman" w:cs="Times New Roman"/>
          <w:sz w:val="24"/>
          <w:szCs w:val="24"/>
        </w:rPr>
        <w:t xml:space="preserve">. Зачеты сдаются в последнюю неделю семестра в часы практических занятий, лабораторных работ и консультаций или в свободную от занятий неделю семестра (зачетную), предусмотренную графиком учебного процесса. </w:t>
      </w:r>
    </w:p>
    <w:p w:rsidR="00CE0D79" w:rsidRDefault="00CE0D79" w:rsidP="00D2135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зачет</w:t>
      </w:r>
      <w:r w:rsidRPr="00CE0D79">
        <w:rPr>
          <w:rFonts w:ascii="Times New Roman" w:eastAsia="Times New Roman" w:hAnsi="Times New Roman" w:cs="Times New Roman"/>
          <w:sz w:val="24"/>
          <w:szCs w:val="24"/>
        </w:rPr>
        <w:t xml:space="preserve">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При явке на зачет студенты обязаны иметь при себе зачетную книжку.</w:t>
      </w:r>
      <w:r w:rsidRPr="002C1A96">
        <w:t xml:space="preserve"> </w:t>
      </w:r>
      <w:r w:rsidRPr="002C1A96">
        <w:rPr>
          <w:rFonts w:ascii="Times New Roman" w:eastAsia="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Педагогический работник, ведущий учебную дисциплину, на основании данных о том, что студент: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 xml:space="preserve">а) имеет положительные оценки за оба рубежных контроля; </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rPr>
      </w:pPr>
      <w:r w:rsidRPr="002C1A96">
        <w:rPr>
          <w:rFonts w:ascii="Times New Roman" w:eastAsia="Times New Roman" w:hAnsi="Times New Roman" w:cs="Times New Roman"/>
          <w:sz w:val="24"/>
          <w:szCs w:val="24"/>
        </w:rPr>
        <w:t>б)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сессии, может принять решение об освобождении студента от сдачи зачета и проставить в зачетную книжку студента оценку «зачтено». 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w:t>
      </w:r>
    </w:p>
    <w:p w:rsidR="00D21359" w:rsidRPr="002C1A96" w:rsidRDefault="00D21359" w:rsidP="00D21359">
      <w:pPr>
        <w:spacing w:after="0" w:line="240" w:lineRule="auto"/>
        <w:ind w:firstLine="709"/>
        <w:jc w:val="both"/>
        <w:rPr>
          <w:rFonts w:ascii="Times New Roman" w:eastAsia="Times New Roman" w:hAnsi="Times New Roman" w:cs="Times New Roman"/>
          <w:sz w:val="24"/>
          <w:szCs w:val="24"/>
          <w:highlight w:val="yellow"/>
        </w:rPr>
      </w:pPr>
      <w:r w:rsidRPr="002C1A96">
        <w:rPr>
          <w:rFonts w:ascii="Times New Roman" w:eastAsia="Times New Roman" w:hAnsi="Times New Roman" w:cs="Times New Roman"/>
          <w:sz w:val="24"/>
          <w:szCs w:val="24"/>
        </w:rPr>
        <w:t>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w:t>
      </w:r>
    </w:p>
    <w:p w:rsidR="00B065CF" w:rsidRPr="00D86554" w:rsidRDefault="00B065CF" w:rsidP="007F4BB0">
      <w:pPr>
        <w:spacing w:after="0" w:line="240" w:lineRule="auto"/>
        <w:jc w:val="center"/>
        <w:rPr>
          <w:rFonts w:ascii="Times New Roman" w:eastAsia="Times New Roman" w:hAnsi="Times New Roman" w:cs="Times New Roman"/>
          <w:sz w:val="24"/>
          <w:szCs w:val="24"/>
        </w:rPr>
      </w:pPr>
    </w:p>
    <w:p w:rsidR="005C3A2A" w:rsidRDefault="005C3A2A" w:rsidP="007F4BB0">
      <w:pPr>
        <w:spacing w:after="0" w:line="240" w:lineRule="auto"/>
        <w:rPr>
          <w:rFonts w:ascii="Times New Roman" w:eastAsia="Times New Roman" w:hAnsi="Times New Roman" w:cs="Times New Roman"/>
          <w:b/>
          <w:sz w:val="24"/>
          <w:szCs w:val="24"/>
        </w:rPr>
      </w:pPr>
    </w:p>
    <w:p w:rsidR="00576248" w:rsidRPr="00D86554" w:rsidRDefault="00576248" w:rsidP="007F4BB0">
      <w:pPr>
        <w:spacing w:after="0" w:line="240" w:lineRule="auto"/>
        <w:rPr>
          <w:rFonts w:ascii="Times New Roman" w:eastAsia="Times New Roman" w:hAnsi="Times New Roman" w:cs="Times New Roman"/>
          <w:sz w:val="24"/>
          <w:szCs w:val="24"/>
          <w:highlight w:val="yellow"/>
        </w:rPr>
      </w:pPr>
    </w:p>
    <w:sectPr w:rsidR="00576248" w:rsidRPr="00D86554" w:rsidSect="007F3AEB">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48A" w:rsidRDefault="00CD648A" w:rsidP="00A13401">
      <w:pPr>
        <w:spacing w:after="0" w:line="240" w:lineRule="auto"/>
      </w:pPr>
      <w:r>
        <w:separator/>
      </w:r>
    </w:p>
  </w:endnote>
  <w:endnote w:type="continuationSeparator" w:id="0">
    <w:p w:rsidR="00CD648A" w:rsidRDefault="00CD648A"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389335"/>
      <w:docPartObj>
        <w:docPartGallery w:val="Page Numbers (Bottom of Page)"/>
        <w:docPartUnique/>
      </w:docPartObj>
    </w:sdtPr>
    <w:sdtEndPr>
      <w:rPr>
        <w:sz w:val="24"/>
        <w:szCs w:val="24"/>
      </w:rPr>
    </w:sdtEndPr>
    <w:sdtContent>
      <w:p w:rsidR="00F42FD9" w:rsidRPr="007F3AEB" w:rsidRDefault="00F42FD9">
        <w:pPr>
          <w:pStyle w:val="af0"/>
          <w:jc w:val="center"/>
          <w:rPr>
            <w:sz w:val="24"/>
            <w:szCs w:val="24"/>
          </w:rPr>
        </w:pPr>
        <w:r w:rsidRPr="007F3AEB">
          <w:rPr>
            <w:sz w:val="24"/>
            <w:szCs w:val="24"/>
          </w:rPr>
          <w:fldChar w:fldCharType="begin"/>
        </w:r>
        <w:r w:rsidRPr="007F3AEB">
          <w:rPr>
            <w:sz w:val="24"/>
            <w:szCs w:val="24"/>
          </w:rPr>
          <w:instrText>PAGE   \* MERGEFORMAT</w:instrText>
        </w:r>
        <w:r w:rsidRPr="007F3AEB">
          <w:rPr>
            <w:sz w:val="24"/>
            <w:szCs w:val="24"/>
          </w:rPr>
          <w:fldChar w:fldCharType="separate"/>
        </w:r>
        <w:r w:rsidR="0033305E">
          <w:rPr>
            <w:noProof/>
            <w:sz w:val="24"/>
            <w:szCs w:val="24"/>
          </w:rPr>
          <w:t>5</w:t>
        </w:r>
        <w:r w:rsidRPr="007F3AEB">
          <w:rPr>
            <w:sz w:val="24"/>
            <w:szCs w:val="24"/>
          </w:rPr>
          <w:fldChar w:fldCharType="end"/>
        </w:r>
      </w:p>
    </w:sdtContent>
  </w:sdt>
  <w:p w:rsidR="00F42FD9" w:rsidRDefault="00F42FD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48A" w:rsidRDefault="00CD648A" w:rsidP="00A13401">
      <w:pPr>
        <w:spacing w:after="0" w:line="240" w:lineRule="auto"/>
      </w:pPr>
      <w:r>
        <w:separator/>
      </w:r>
    </w:p>
  </w:footnote>
  <w:footnote w:type="continuationSeparator" w:id="0">
    <w:p w:rsidR="00CD648A" w:rsidRDefault="00CD648A"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64"/>
    <w:multiLevelType w:val="hybridMultilevel"/>
    <w:tmpl w:val="EBE449C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48474D"/>
    <w:multiLevelType w:val="hybridMultilevel"/>
    <w:tmpl w:val="1D709D9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9D0D7F"/>
    <w:multiLevelType w:val="hybridMultilevel"/>
    <w:tmpl w:val="F738D2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6216F1"/>
    <w:multiLevelType w:val="hybridMultilevel"/>
    <w:tmpl w:val="C6D0CB5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A23740"/>
    <w:multiLevelType w:val="hybridMultilevel"/>
    <w:tmpl w:val="A2AC27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0340A3"/>
    <w:multiLevelType w:val="hybridMultilevel"/>
    <w:tmpl w:val="D4D47F4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32F53EA"/>
    <w:multiLevelType w:val="hybridMultilevel"/>
    <w:tmpl w:val="ECCE49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34C32E4"/>
    <w:multiLevelType w:val="hybridMultilevel"/>
    <w:tmpl w:val="1D721F7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3B558C7"/>
    <w:multiLevelType w:val="hybridMultilevel"/>
    <w:tmpl w:val="202ED0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D00234"/>
    <w:multiLevelType w:val="hybridMultilevel"/>
    <w:tmpl w:val="60A61B0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45F7140"/>
    <w:multiLevelType w:val="hybridMultilevel"/>
    <w:tmpl w:val="F33864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6D006B"/>
    <w:multiLevelType w:val="hybridMultilevel"/>
    <w:tmpl w:val="59767C6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B54945"/>
    <w:multiLevelType w:val="hybridMultilevel"/>
    <w:tmpl w:val="5150F7A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22C67"/>
    <w:multiLevelType w:val="hybridMultilevel"/>
    <w:tmpl w:val="6E8457B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6064A3A"/>
    <w:multiLevelType w:val="hybridMultilevel"/>
    <w:tmpl w:val="B40E0C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61F1098"/>
    <w:multiLevelType w:val="hybridMultilevel"/>
    <w:tmpl w:val="A6E407F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0150F3"/>
    <w:multiLevelType w:val="hybridMultilevel"/>
    <w:tmpl w:val="A120BD6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A0F177B"/>
    <w:multiLevelType w:val="hybridMultilevel"/>
    <w:tmpl w:val="1F1264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A7014C3"/>
    <w:multiLevelType w:val="hybridMultilevel"/>
    <w:tmpl w:val="78A4A85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E112E6"/>
    <w:multiLevelType w:val="hybridMultilevel"/>
    <w:tmpl w:val="F664E9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AFB6624"/>
    <w:multiLevelType w:val="hybridMultilevel"/>
    <w:tmpl w:val="9B5A51F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C1658C1"/>
    <w:multiLevelType w:val="hybridMultilevel"/>
    <w:tmpl w:val="3E5E12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CEA2DFF"/>
    <w:multiLevelType w:val="hybridMultilevel"/>
    <w:tmpl w:val="ACA26E9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D4138DA"/>
    <w:multiLevelType w:val="hybridMultilevel"/>
    <w:tmpl w:val="7878FF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D5938D1"/>
    <w:multiLevelType w:val="hybridMultilevel"/>
    <w:tmpl w:val="E6EC92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DAA5F9C"/>
    <w:multiLevelType w:val="hybridMultilevel"/>
    <w:tmpl w:val="766A1F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E1618EB"/>
    <w:multiLevelType w:val="hybridMultilevel"/>
    <w:tmpl w:val="4F943A7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FC52FE5"/>
    <w:multiLevelType w:val="hybridMultilevel"/>
    <w:tmpl w:val="4BD0EEC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109288B"/>
    <w:multiLevelType w:val="hybridMultilevel"/>
    <w:tmpl w:val="39084A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11A545C"/>
    <w:multiLevelType w:val="hybridMultilevel"/>
    <w:tmpl w:val="2E7EFA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2D36DBA"/>
    <w:multiLevelType w:val="hybridMultilevel"/>
    <w:tmpl w:val="81D42A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3170EC2"/>
    <w:multiLevelType w:val="hybridMultilevel"/>
    <w:tmpl w:val="D68EC2B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44544D0"/>
    <w:multiLevelType w:val="hybridMultilevel"/>
    <w:tmpl w:val="4582F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44046D"/>
    <w:multiLevelType w:val="hybridMultilevel"/>
    <w:tmpl w:val="0FDE00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5773D54"/>
    <w:multiLevelType w:val="hybridMultilevel"/>
    <w:tmpl w:val="E0C220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6B832BC"/>
    <w:multiLevelType w:val="hybridMultilevel"/>
    <w:tmpl w:val="04A2216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5E24BB"/>
    <w:multiLevelType w:val="multilevel"/>
    <w:tmpl w:val="BB1C9D3A"/>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17B70A2B"/>
    <w:multiLevelType w:val="hybridMultilevel"/>
    <w:tmpl w:val="9D2E70B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3E1407"/>
    <w:multiLevelType w:val="hybridMultilevel"/>
    <w:tmpl w:val="0C1CF1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6977DE"/>
    <w:multiLevelType w:val="hybridMultilevel"/>
    <w:tmpl w:val="A0F44A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130D08"/>
    <w:multiLevelType w:val="hybridMultilevel"/>
    <w:tmpl w:val="1944BEF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A433BA5"/>
    <w:multiLevelType w:val="hybridMultilevel"/>
    <w:tmpl w:val="E416D8C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A931DAD"/>
    <w:multiLevelType w:val="hybridMultilevel"/>
    <w:tmpl w:val="79DEDD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A956FB9"/>
    <w:multiLevelType w:val="hybridMultilevel"/>
    <w:tmpl w:val="9FC0F1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3F69B1"/>
    <w:multiLevelType w:val="hybridMultilevel"/>
    <w:tmpl w:val="14126E7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B4D094C"/>
    <w:multiLevelType w:val="hybridMultilevel"/>
    <w:tmpl w:val="C69498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BA83794"/>
    <w:multiLevelType w:val="hybridMultilevel"/>
    <w:tmpl w:val="ADDA296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BBA74B0"/>
    <w:multiLevelType w:val="hybridMultilevel"/>
    <w:tmpl w:val="C100AE8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0A37E8"/>
    <w:multiLevelType w:val="hybridMultilevel"/>
    <w:tmpl w:val="34EEF48E"/>
    <w:lvl w:ilvl="0" w:tplc="CFB02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1D5F041C"/>
    <w:multiLevelType w:val="hybridMultilevel"/>
    <w:tmpl w:val="CA2CA84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D89466A"/>
    <w:multiLevelType w:val="hybridMultilevel"/>
    <w:tmpl w:val="2E86495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DDD4BBD"/>
    <w:multiLevelType w:val="hybridMultilevel"/>
    <w:tmpl w:val="A3C2E6B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F0251C4"/>
    <w:multiLevelType w:val="hybridMultilevel"/>
    <w:tmpl w:val="472828A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0B1D66"/>
    <w:multiLevelType w:val="hybridMultilevel"/>
    <w:tmpl w:val="0D54AC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F3726D9"/>
    <w:multiLevelType w:val="hybridMultilevel"/>
    <w:tmpl w:val="0F101C8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F7E5203"/>
    <w:multiLevelType w:val="hybridMultilevel"/>
    <w:tmpl w:val="FC68E1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09A599A"/>
    <w:multiLevelType w:val="hybridMultilevel"/>
    <w:tmpl w:val="7A2C6A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B330D8"/>
    <w:multiLevelType w:val="hybridMultilevel"/>
    <w:tmpl w:val="F0B4EC6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23476D"/>
    <w:multiLevelType w:val="hybridMultilevel"/>
    <w:tmpl w:val="A3A46E7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276338F"/>
    <w:multiLevelType w:val="hybridMultilevel"/>
    <w:tmpl w:val="412830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28329CC"/>
    <w:multiLevelType w:val="hybridMultilevel"/>
    <w:tmpl w:val="74D69D5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2EB3D60"/>
    <w:multiLevelType w:val="hybridMultilevel"/>
    <w:tmpl w:val="9A620D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460312C"/>
    <w:multiLevelType w:val="hybridMultilevel"/>
    <w:tmpl w:val="37960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52C52AF"/>
    <w:multiLevelType w:val="hybridMultilevel"/>
    <w:tmpl w:val="881E8D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63E41D2"/>
    <w:multiLevelType w:val="hybridMultilevel"/>
    <w:tmpl w:val="AEF697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6942E06"/>
    <w:multiLevelType w:val="hybridMultilevel"/>
    <w:tmpl w:val="D18EC0A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7430218"/>
    <w:multiLevelType w:val="hybridMultilevel"/>
    <w:tmpl w:val="11623F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7C6227C"/>
    <w:multiLevelType w:val="hybridMultilevel"/>
    <w:tmpl w:val="7562C6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8A327BF"/>
    <w:multiLevelType w:val="hybridMultilevel"/>
    <w:tmpl w:val="F4AE4A7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96130A9"/>
    <w:multiLevelType w:val="multilevel"/>
    <w:tmpl w:val="13ECBBE6"/>
    <w:lvl w:ilvl="0">
      <w:start w:val="7"/>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0" w15:restartNumberingAfterBreak="0">
    <w:nsid w:val="29D7497F"/>
    <w:multiLevelType w:val="hybridMultilevel"/>
    <w:tmpl w:val="AABA2E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A1C380B"/>
    <w:multiLevelType w:val="hybridMultilevel"/>
    <w:tmpl w:val="859A015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AC507F8"/>
    <w:multiLevelType w:val="hybridMultilevel"/>
    <w:tmpl w:val="D1040D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1D22AB"/>
    <w:multiLevelType w:val="hybridMultilevel"/>
    <w:tmpl w:val="4C0003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C5900C1"/>
    <w:multiLevelType w:val="hybridMultilevel"/>
    <w:tmpl w:val="0EFC53B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C964379"/>
    <w:multiLevelType w:val="hybridMultilevel"/>
    <w:tmpl w:val="9388568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6D3643"/>
    <w:multiLevelType w:val="hybridMultilevel"/>
    <w:tmpl w:val="B08C5A1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EFE7D95"/>
    <w:multiLevelType w:val="hybridMultilevel"/>
    <w:tmpl w:val="068A3E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FA1744A"/>
    <w:multiLevelType w:val="hybridMultilevel"/>
    <w:tmpl w:val="04242A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2FDD6EF1"/>
    <w:multiLevelType w:val="hybridMultilevel"/>
    <w:tmpl w:val="BEC6441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03525E4"/>
    <w:multiLevelType w:val="multilevel"/>
    <w:tmpl w:val="B2C4A7F6"/>
    <w:lvl w:ilvl="0">
      <w:start w:val="4"/>
      <w:numFmt w:val="decimal"/>
      <w:lvlText w:val="%1"/>
      <w:lvlJc w:val="left"/>
      <w:pPr>
        <w:ind w:left="375" w:hanging="375"/>
      </w:pPr>
      <w:rPr>
        <w:rFonts w:hint="default"/>
        <w:color w:val="000000"/>
      </w:rPr>
    </w:lvl>
    <w:lvl w:ilvl="1">
      <w:start w:val="1"/>
      <w:numFmt w:val="decimal"/>
      <w:lvlText w:val="%1.%2"/>
      <w:lvlJc w:val="left"/>
      <w:pPr>
        <w:ind w:left="1459" w:hanging="375"/>
      </w:pPr>
      <w:rPr>
        <w:rFonts w:hint="default"/>
        <w:color w:val="000000"/>
      </w:rPr>
    </w:lvl>
    <w:lvl w:ilvl="2">
      <w:start w:val="1"/>
      <w:numFmt w:val="decimalZero"/>
      <w:lvlText w:val="%1.%2.%3"/>
      <w:lvlJc w:val="left"/>
      <w:pPr>
        <w:ind w:left="2888" w:hanging="720"/>
      </w:pPr>
      <w:rPr>
        <w:rFonts w:hint="default"/>
        <w:color w:val="000000"/>
      </w:rPr>
    </w:lvl>
    <w:lvl w:ilvl="3">
      <w:start w:val="1"/>
      <w:numFmt w:val="decimal"/>
      <w:lvlText w:val="%1.%2.%3.%4"/>
      <w:lvlJc w:val="left"/>
      <w:pPr>
        <w:ind w:left="4332" w:hanging="108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860" w:hanging="144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388" w:hanging="1800"/>
      </w:pPr>
      <w:rPr>
        <w:rFonts w:hint="default"/>
        <w:color w:val="000000"/>
      </w:rPr>
    </w:lvl>
    <w:lvl w:ilvl="8">
      <w:start w:val="1"/>
      <w:numFmt w:val="decimal"/>
      <w:lvlText w:val="%1.%2.%3.%4.%5.%6.%7.%8.%9"/>
      <w:lvlJc w:val="left"/>
      <w:pPr>
        <w:ind w:left="10832" w:hanging="2160"/>
      </w:pPr>
      <w:rPr>
        <w:rFonts w:hint="default"/>
        <w:color w:val="000000"/>
      </w:rPr>
    </w:lvl>
  </w:abstractNum>
  <w:abstractNum w:abstractNumId="81" w15:restartNumberingAfterBreak="0">
    <w:nsid w:val="317766E0"/>
    <w:multiLevelType w:val="hybridMultilevel"/>
    <w:tmpl w:val="E94E05C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17B037B"/>
    <w:multiLevelType w:val="hybridMultilevel"/>
    <w:tmpl w:val="47A273E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34A4E0D"/>
    <w:multiLevelType w:val="hybridMultilevel"/>
    <w:tmpl w:val="3CF4AED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4A728BD"/>
    <w:multiLevelType w:val="hybridMultilevel"/>
    <w:tmpl w:val="43D2319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7602AA"/>
    <w:multiLevelType w:val="hybridMultilevel"/>
    <w:tmpl w:val="C38A1AB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7087AD9"/>
    <w:multiLevelType w:val="hybridMultilevel"/>
    <w:tmpl w:val="3C0AB8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2E7F2B"/>
    <w:multiLevelType w:val="hybridMultilevel"/>
    <w:tmpl w:val="AFC831F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AAA4D32"/>
    <w:multiLevelType w:val="hybridMultilevel"/>
    <w:tmpl w:val="8D74290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B06233B"/>
    <w:multiLevelType w:val="hybridMultilevel"/>
    <w:tmpl w:val="7EF27BC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B821817"/>
    <w:multiLevelType w:val="hybridMultilevel"/>
    <w:tmpl w:val="A9C8E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15:restartNumberingAfterBreak="0">
    <w:nsid w:val="3BE0332D"/>
    <w:multiLevelType w:val="hybridMultilevel"/>
    <w:tmpl w:val="FEF0D62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C1359FE"/>
    <w:multiLevelType w:val="hybridMultilevel"/>
    <w:tmpl w:val="4086E62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CD90A2F"/>
    <w:multiLevelType w:val="hybridMultilevel"/>
    <w:tmpl w:val="A4B89EA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E550547"/>
    <w:multiLevelType w:val="hybridMultilevel"/>
    <w:tmpl w:val="31BAF65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EB61E18"/>
    <w:multiLevelType w:val="hybridMultilevel"/>
    <w:tmpl w:val="46D483E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EDF22DC"/>
    <w:multiLevelType w:val="hybridMultilevel"/>
    <w:tmpl w:val="32CE61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FB12F25"/>
    <w:multiLevelType w:val="hybridMultilevel"/>
    <w:tmpl w:val="ABD6A49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40402BCD"/>
    <w:multiLevelType w:val="hybridMultilevel"/>
    <w:tmpl w:val="1C6A55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2A8585C"/>
    <w:multiLevelType w:val="hybridMultilevel"/>
    <w:tmpl w:val="21586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43207637"/>
    <w:multiLevelType w:val="hybridMultilevel"/>
    <w:tmpl w:val="BA74ADA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445F2043"/>
    <w:multiLevelType w:val="hybridMultilevel"/>
    <w:tmpl w:val="AD5E6B1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44B76C33"/>
    <w:multiLevelType w:val="hybridMultilevel"/>
    <w:tmpl w:val="56C63F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450D553A"/>
    <w:multiLevelType w:val="hybridMultilevel"/>
    <w:tmpl w:val="A9FA50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451E5A07"/>
    <w:multiLevelType w:val="hybridMultilevel"/>
    <w:tmpl w:val="18BE7AE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46196AF1"/>
    <w:multiLevelType w:val="hybridMultilevel"/>
    <w:tmpl w:val="F378D31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4640546D"/>
    <w:multiLevelType w:val="hybridMultilevel"/>
    <w:tmpl w:val="27C88BA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6735CB5"/>
    <w:multiLevelType w:val="hybridMultilevel"/>
    <w:tmpl w:val="98FC774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6806FE8"/>
    <w:multiLevelType w:val="hybridMultilevel"/>
    <w:tmpl w:val="C28E6FD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68112C0"/>
    <w:multiLevelType w:val="hybridMultilevel"/>
    <w:tmpl w:val="EE5861D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69D3226"/>
    <w:multiLevelType w:val="hybridMultilevel"/>
    <w:tmpl w:val="442244C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858109F"/>
    <w:multiLevelType w:val="hybridMultilevel"/>
    <w:tmpl w:val="CCA67E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8A8181E"/>
    <w:multiLevelType w:val="multilevel"/>
    <w:tmpl w:val="F544CC0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3" w15:restartNumberingAfterBreak="0">
    <w:nsid w:val="4A70782B"/>
    <w:multiLevelType w:val="hybridMultilevel"/>
    <w:tmpl w:val="D97E319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B2E6BAE"/>
    <w:multiLevelType w:val="hybridMultilevel"/>
    <w:tmpl w:val="634271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C4E0D3C"/>
    <w:multiLevelType w:val="hybridMultilevel"/>
    <w:tmpl w:val="AC105B7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DCC5183"/>
    <w:multiLevelType w:val="hybridMultilevel"/>
    <w:tmpl w:val="B0A0835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DCD724D"/>
    <w:multiLevelType w:val="hybridMultilevel"/>
    <w:tmpl w:val="A49EC30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E5440AA"/>
    <w:multiLevelType w:val="hybridMultilevel"/>
    <w:tmpl w:val="098452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EF14925"/>
    <w:multiLevelType w:val="hybridMultilevel"/>
    <w:tmpl w:val="8A24FE0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F13528E"/>
    <w:multiLevelType w:val="hybridMultilevel"/>
    <w:tmpl w:val="C8329A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50B44853"/>
    <w:multiLevelType w:val="hybridMultilevel"/>
    <w:tmpl w:val="D72C4F5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0CB47C3"/>
    <w:multiLevelType w:val="hybridMultilevel"/>
    <w:tmpl w:val="751E673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2554232"/>
    <w:multiLevelType w:val="hybridMultilevel"/>
    <w:tmpl w:val="7FAA038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52C16BC4"/>
    <w:multiLevelType w:val="hybridMultilevel"/>
    <w:tmpl w:val="244CF2B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535D6F22"/>
    <w:multiLevelType w:val="hybridMultilevel"/>
    <w:tmpl w:val="62CE17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539A059F"/>
    <w:multiLevelType w:val="hybridMultilevel"/>
    <w:tmpl w:val="96A4952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53F234F0"/>
    <w:multiLevelType w:val="hybridMultilevel"/>
    <w:tmpl w:val="35045E3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54405EDA"/>
    <w:multiLevelType w:val="hybridMultilevel"/>
    <w:tmpl w:val="5852BF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4AB73F0"/>
    <w:multiLevelType w:val="hybridMultilevel"/>
    <w:tmpl w:val="1618068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55BD0115"/>
    <w:multiLevelType w:val="hybridMultilevel"/>
    <w:tmpl w:val="551EC20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5FB4085"/>
    <w:multiLevelType w:val="hybridMultilevel"/>
    <w:tmpl w:val="F38E490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65E2DB0"/>
    <w:multiLevelType w:val="hybridMultilevel"/>
    <w:tmpl w:val="000C298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6BC2D37"/>
    <w:multiLevelType w:val="hybridMultilevel"/>
    <w:tmpl w:val="9162EF8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80172C1"/>
    <w:multiLevelType w:val="hybridMultilevel"/>
    <w:tmpl w:val="621640D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83B208F"/>
    <w:multiLevelType w:val="hybridMultilevel"/>
    <w:tmpl w:val="AC5CD1F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8A3385E"/>
    <w:multiLevelType w:val="hybridMultilevel"/>
    <w:tmpl w:val="53D8ED1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8E101F0"/>
    <w:multiLevelType w:val="hybridMultilevel"/>
    <w:tmpl w:val="E892CB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8E46062"/>
    <w:multiLevelType w:val="multilevel"/>
    <w:tmpl w:val="B40A5E04"/>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9" w15:restartNumberingAfterBreak="0">
    <w:nsid w:val="5944522C"/>
    <w:multiLevelType w:val="hybridMultilevel"/>
    <w:tmpl w:val="55E8136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96E23E1"/>
    <w:multiLevelType w:val="hybridMultilevel"/>
    <w:tmpl w:val="619AA77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A0F48FC"/>
    <w:multiLevelType w:val="hybridMultilevel"/>
    <w:tmpl w:val="57E0C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13642B"/>
    <w:multiLevelType w:val="hybridMultilevel"/>
    <w:tmpl w:val="487068D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705029"/>
    <w:multiLevelType w:val="hybridMultilevel"/>
    <w:tmpl w:val="FD86954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8D274A"/>
    <w:multiLevelType w:val="hybridMultilevel"/>
    <w:tmpl w:val="EB6057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1D389D"/>
    <w:multiLevelType w:val="multilevel"/>
    <w:tmpl w:val="55FE77A0"/>
    <w:lvl w:ilvl="0">
      <w:start w:val="1"/>
      <w:numFmt w:val="bullet"/>
      <w:lvlText w:val=""/>
      <w:lvlJc w:val="left"/>
      <w:pPr>
        <w:ind w:left="1069" w:hanging="360"/>
      </w:pPr>
      <w:rPr>
        <w:rFonts w:ascii="Symbol" w:hAnsi="Symbol"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46" w15:restartNumberingAfterBreak="0">
    <w:nsid w:val="5B286603"/>
    <w:multiLevelType w:val="hybridMultilevel"/>
    <w:tmpl w:val="849852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B3558BE"/>
    <w:multiLevelType w:val="hybridMultilevel"/>
    <w:tmpl w:val="92345A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BFC0EFA"/>
    <w:multiLevelType w:val="hybridMultilevel"/>
    <w:tmpl w:val="9D009E9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427AE7"/>
    <w:multiLevelType w:val="hybridMultilevel"/>
    <w:tmpl w:val="6BB0BD9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5E1D53"/>
    <w:multiLevelType w:val="hybridMultilevel"/>
    <w:tmpl w:val="494EBFA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437D36"/>
    <w:multiLevelType w:val="hybridMultilevel"/>
    <w:tmpl w:val="950C65B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EB76CAF"/>
    <w:multiLevelType w:val="hybridMultilevel"/>
    <w:tmpl w:val="7E588A3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5EF245C1"/>
    <w:multiLevelType w:val="hybridMultilevel"/>
    <w:tmpl w:val="5C86FAB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5F631F90"/>
    <w:multiLevelType w:val="hybridMultilevel"/>
    <w:tmpl w:val="E9DC4FE0"/>
    <w:lvl w:ilvl="0" w:tplc="B890F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60085CB6"/>
    <w:multiLevelType w:val="hybridMultilevel"/>
    <w:tmpl w:val="EF5400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01E2295"/>
    <w:multiLevelType w:val="hybridMultilevel"/>
    <w:tmpl w:val="D112242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0241EA7"/>
    <w:multiLevelType w:val="hybridMultilevel"/>
    <w:tmpl w:val="22DE196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02E222E"/>
    <w:multiLevelType w:val="hybridMultilevel"/>
    <w:tmpl w:val="F9DE70C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1967E45"/>
    <w:multiLevelType w:val="hybridMultilevel"/>
    <w:tmpl w:val="E9FE64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1D43D88"/>
    <w:multiLevelType w:val="hybridMultilevel"/>
    <w:tmpl w:val="8DBE33E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2B2198D"/>
    <w:multiLevelType w:val="hybridMultilevel"/>
    <w:tmpl w:val="B9DA900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5CA53DB"/>
    <w:multiLevelType w:val="hybridMultilevel"/>
    <w:tmpl w:val="6220DC0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5D73424"/>
    <w:multiLevelType w:val="hybridMultilevel"/>
    <w:tmpl w:val="254A0C2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625572E"/>
    <w:multiLevelType w:val="hybridMultilevel"/>
    <w:tmpl w:val="9E164B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6A80D61"/>
    <w:multiLevelType w:val="hybridMultilevel"/>
    <w:tmpl w:val="CCC2EB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79E6AB5"/>
    <w:multiLevelType w:val="hybridMultilevel"/>
    <w:tmpl w:val="C79E9C1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7D818B3"/>
    <w:multiLevelType w:val="hybridMultilevel"/>
    <w:tmpl w:val="6C44FC9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92E04"/>
    <w:multiLevelType w:val="hybridMultilevel"/>
    <w:tmpl w:val="160A02F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CE2BCD"/>
    <w:multiLevelType w:val="hybridMultilevel"/>
    <w:tmpl w:val="3F72867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AF91F6F"/>
    <w:multiLevelType w:val="hybridMultilevel"/>
    <w:tmpl w:val="3EEC380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B352E79"/>
    <w:multiLevelType w:val="hybridMultilevel"/>
    <w:tmpl w:val="048CC67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BA911BF"/>
    <w:multiLevelType w:val="hybridMultilevel"/>
    <w:tmpl w:val="F3B02A4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110268"/>
    <w:multiLevelType w:val="hybridMultilevel"/>
    <w:tmpl w:val="075E1EC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7746AB"/>
    <w:multiLevelType w:val="hybridMultilevel"/>
    <w:tmpl w:val="A416503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858"/>
    <w:multiLevelType w:val="hybridMultilevel"/>
    <w:tmpl w:val="CEB8245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2C67DC"/>
    <w:multiLevelType w:val="hybridMultilevel"/>
    <w:tmpl w:val="494AFD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ECB3F84"/>
    <w:multiLevelType w:val="hybridMultilevel"/>
    <w:tmpl w:val="F5E03A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EF44647"/>
    <w:multiLevelType w:val="hybridMultilevel"/>
    <w:tmpl w:val="B51EE03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5F613A"/>
    <w:multiLevelType w:val="hybridMultilevel"/>
    <w:tmpl w:val="8C3A2FC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EF6DAD"/>
    <w:multiLevelType w:val="hybridMultilevel"/>
    <w:tmpl w:val="C8F4D24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0D0333"/>
    <w:multiLevelType w:val="hybridMultilevel"/>
    <w:tmpl w:val="D4A4360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0496CE5"/>
    <w:multiLevelType w:val="hybridMultilevel"/>
    <w:tmpl w:val="C83E6D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3" w15:restartNumberingAfterBreak="0">
    <w:nsid w:val="7111658D"/>
    <w:multiLevelType w:val="hybridMultilevel"/>
    <w:tmpl w:val="36E209E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137194F"/>
    <w:multiLevelType w:val="hybridMultilevel"/>
    <w:tmpl w:val="2410DD3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1410E33"/>
    <w:multiLevelType w:val="hybridMultilevel"/>
    <w:tmpl w:val="B8D2E23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1B87E7D"/>
    <w:multiLevelType w:val="hybridMultilevel"/>
    <w:tmpl w:val="980C8ED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386D4C"/>
    <w:multiLevelType w:val="hybridMultilevel"/>
    <w:tmpl w:val="84263D2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7B737D"/>
    <w:multiLevelType w:val="hybridMultilevel"/>
    <w:tmpl w:val="8130AC4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FA1E55"/>
    <w:multiLevelType w:val="hybridMultilevel"/>
    <w:tmpl w:val="B6C2E45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4647DB9"/>
    <w:multiLevelType w:val="hybridMultilevel"/>
    <w:tmpl w:val="EB908A8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7D35E1"/>
    <w:multiLevelType w:val="hybridMultilevel"/>
    <w:tmpl w:val="926A803A"/>
    <w:lvl w:ilvl="0" w:tplc="59E87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58842E4"/>
    <w:multiLevelType w:val="hybridMultilevel"/>
    <w:tmpl w:val="C75485CE"/>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964E6D"/>
    <w:multiLevelType w:val="hybridMultilevel"/>
    <w:tmpl w:val="F0DCE6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5B32BAA"/>
    <w:multiLevelType w:val="hybridMultilevel"/>
    <w:tmpl w:val="929A80DA"/>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F855D2"/>
    <w:multiLevelType w:val="hybridMultilevel"/>
    <w:tmpl w:val="026093E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263769"/>
    <w:multiLevelType w:val="hybridMultilevel"/>
    <w:tmpl w:val="EC3EAE2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90F065F"/>
    <w:multiLevelType w:val="hybridMultilevel"/>
    <w:tmpl w:val="4DAC33B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562B9F"/>
    <w:multiLevelType w:val="hybridMultilevel"/>
    <w:tmpl w:val="4C302D3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6207B5"/>
    <w:multiLevelType w:val="hybridMultilevel"/>
    <w:tmpl w:val="C1FC679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26536A"/>
    <w:multiLevelType w:val="hybridMultilevel"/>
    <w:tmpl w:val="9EB2805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27048E"/>
    <w:multiLevelType w:val="hybridMultilevel"/>
    <w:tmpl w:val="E640C82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B3A3BB5"/>
    <w:multiLevelType w:val="hybridMultilevel"/>
    <w:tmpl w:val="90CAFBD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C3F5971"/>
    <w:multiLevelType w:val="hybridMultilevel"/>
    <w:tmpl w:val="00867D16"/>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C786868"/>
    <w:multiLevelType w:val="hybridMultilevel"/>
    <w:tmpl w:val="3F3422C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CCC7729"/>
    <w:multiLevelType w:val="hybridMultilevel"/>
    <w:tmpl w:val="4984A83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C5B27"/>
    <w:multiLevelType w:val="hybridMultilevel"/>
    <w:tmpl w:val="3FF03D9C"/>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7DE63479"/>
    <w:multiLevelType w:val="hybridMultilevel"/>
    <w:tmpl w:val="840C5D1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E0B4FA0"/>
    <w:multiLevelType w:val="hybridMultilevel"/>
    <w:tmpl w:val="C70801E8"/>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2F2D6E"/>
    <w:multiLevelType w:val="hybridMultilevel"/>
    <w:tmpl w:val="222E96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E763904"/>
    <w:multiLevelType w:val="hybridMultilevel"/>
    <w:tmpl w:val="2654C432"/>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15:restartNumberingAfterBreak="0">
    <w:nsid w:val="7F703B8E"/>
    <w:multiLevelType w:val="hybridMultilevel"/>
    <w:tmpl w:val="DC94D764"/>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7FA81F09"/>
    <w:multiLevelType w:val="hybridMultilevel"/>
    <w:tmpl w:val="B54823F0"/>
    <w:lvl w:ilvl="0" w:tplc="8D5A47F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5"/>
  </w:num>
  <w:num w:numId="3">
    <w:abstractNumId w:val="191"/>
  </w:num>
  <w:num w:numId="4">
    <w:abstractNumId w:val="138"/>
  </w:num>
  <w:num w:numId="5">
    <w:abstractNumId w:val="112"/>
  </w:num>
  <w:num w:numId="6">
    <w:abstractNumId w:val="36"/>
  </w:num>
  <w:num w:numId="7">
    <w:abstractNumId w:val="80"/>
  </w:num>
  <w:num w:numId="8">
    <w:abstractNumId w:val="69"/>
  </w:num>
  <w:num w:numId="9">
    <w:abstractNumId w:val="19"/>
  </w:num>
  <w:num w:numId="10">
    <w:abstractNumId w:val="48"/>
  </w:num>
  <w:num w:numId="11">
    <w:abstractNumId w:val="154"/>
  </w:num>
  <w:num w:numId="12">
    <w:abstractNumId w:val="124"/>
  </w:num>
  <w:num w:numId="13">
    <w:abstractNumId w:val="93"/>
  </w:num>
  <w:num w:numId="14">
    <w:abstractNumId w:val="42"/>
  </w:num>
  <w:num w:numId="15">
    <w:abstractNumId w:val="31"/>
  </w:num>
  <w:num w:numId="16">
    <w:abstractNumId w:val="103"/>
  </w:num>
  <w:num w:numId="17">
    <w:abstractNumId w:val="206"/>
  </w:num>
  <w:num w:numId="18">
    <w:abstractNumId w:val="73"/>
  </w:num>
  <w:num w:numId="19">
    <w:abstractNumId w:val="152"/>
  </w:num>
  <w:num w:numId="20">
    <w:abstractNumId w:val="212"/>
  </w:num>
  <w:num w:numId="21">
    <w:abstractNumId w:val="39"/>
  </w:num>
  <w:num w:numId="22">
    <w:abstractNumId w:val="147"/>
  </w:num>
  <w:num w:numId="23">
    <w:abstractNumId w:val="170"/>
  </w:num>
  <w:num w:numId="24">
    <w:abstractNumId w:val="125"/>
  </w:num>
  <w:num w:numId="25">
    <w:abstractNumId w:val="122"/>
  </w:num>
  <w:num w:numId="26">
    <w:abstractNumId w:val="207"/>
  </w:num>
  <w:num w:numId="27">
    <w:abstractNumId w:val="96"/>
  </w:num>
  <w:num w:numId="28">
    <w:abstractNumId w:val="153"/>
  </w:num>
  <w:num w:numId="29">
    <w:abstractNumId w:val="133"/>
  </w:num>
  <w:num w:numId="30">
    <w:abstractNumId w:val="174"/>
  </w:num>
  <w:num w:numId="31">
    <w:abstractNumId w:val="151"/>
  </w:num>
  <w:num w:numId="32">
    <w:abstractNumId w:val="54"/>
  </w:num>
  <w:num w:numId="33">
    <w:abstractNumId w:val="116"/>
  </w:num>
  <w:num w:numId="34">
    <w:abstractNumId w:val="140"/>
  </w:num>
  <w:num w:numId="35">
    <w:abstractNumId w:val="121"/>
  </w:num>
  <w:num w:numId="36">
    <w:abstractNumId w:val="135"/>
  </w:num>
  <w:num w:numId="37">
    <w:abstractNumId w:val="51"/>
  </w:num>
  <w:num w:numId="38">
    <w:abstractNumId w:val="117"/>
  </w:num>
  <w:num w:numId="39">
    <w:abstractNumId w:val="193"/>
  </w:num>
  <w:num w:numId="40">
    <w:abstractNumId w:val="30"/>
  </w:num>
  <w:num w:numId="41">
    <w:abstractNumId w:val="129"/>
  </w:num>
  <w:num w:numId="42">
    <w:abstractNumId w:val="2"/>
  </w:num>
  <w:num w:numId="43">
    <w:abstractNumId w:val="8"/>
  </w:num>
  <w:num w:numId="44">
    <w:abstractNumId w:val="83"/>
  </w:num>
  <w:num w:numId="45">
    <w:abstractNumId w:val="202"/>
  </w:num>
  <w:num w:numId="46">
    <w:abstractNumId w:val="172"/>
  </w:num>
  <w:num w:numId="47">
    <w:abstractNumId w:val="22"/>
  </w:num>
  <w:num w:numId="48">
    <w:abstractNumId w:val="210"/>
  </w:num>
  <w:num w:numId="49">
    <w:abstractNumId w:val="178"/>
  </w:num>
  <w:num w:numId="50">
    <w:abstractNumId w:val="211"/>
  </w:num>
  <w:num w:numId="51">
    <w:abstractNumId w:val="142"/>
  </w:num>
  <w:num w:numId="52">
    <w:abstractNumId w:val="67"/>
  </w:num>
  <w:num w:numId="53">
    <w:abstractNumId w:val="40"/>
  </w:num>
  <w:num w:numId="54">
    <w:abstractNumId w:val="118"/>
  </w:num>
  <w:num w:numId="55">
    <w:abstractNumId w:val="44"/>
  </w:num>
  <w:num w:numId="56">
    <w:abstractNumId w:val="187"/>
  </w:num>
  <w:num w:numId="57">
    <w:abstractNumId w:val="179"/>
  </w:num>
  <w:num w:numId="58">
    <w:abstractNumId w:val="204"/>
  </w:num>
  <w:num w:numId="59">
    <w:abstractNumId w:val="188"/>
  </w:num>
  <w:num w:numId="60">
    <w:abstractNumId w:val="78"/>
  </w:num>
  <w:num w:numId="61">
    <w:abstractNumId w:val="160"/>
  </w:num>
  <w:num w:numId="62">
    <w:abstractNumId w:val="200"/>
  </w:num>
  <w:num w:numId="63">
    <w:abstractNumId w:val="57"/>
  </w:num>
  <w:num w:numId="64">
    <w:abstractNumId w:val="106"/>
  </w:num>
  <w:num w:numId="65">
    <w:abstractNumId w:val="165"/>
  </w:num>
  <w:num w:numId="66">
    <w:abstractNumId w:val="137"/>
  </w:num>
  <w:num w:numId="67">
    <w:abstractNumId w:val="43"/>
  </w:num>
  <w:num w:numId="68">
    <w:abstractNumId w:val="203"/>
  </w:num>
  <w:num w:numId="69">
    <w:abstractNumId w:val="208"/>
  </w:num>
  <w:num w:numId="70">
    <w:abstractNumId w:val="128"/>
  </w:num>
  <w:num w:numId="71">
    <w:abstractNumId w:val="9"/>
  </w:num>
  <w:num w:numId="72">
    <w:abstractNumId w:val="21"/>
  </w:num>
  <w:num w:numId="73">
    <w:abstractNumId w:val="114"/>
  </w:num>
  <w:num w:numId="74">
    <w:abstractNumId w:val="16"/>
  </w:num>
  <w:num w:numId="75">
    <w:abstractNumId w:val="143"/>
  </w:num>
  <w:num w:numId="76">
    <w:abstractNumId w:val="101"/>
  </w:num>
  <w:num w:numId="77">
    <w:abstractNumId w:val="173"/>
  </w:num>
  <w:num w:numId="78">
    <w:abstractNumId w:val="150"/>
  </w:num>
  <w:num w:numId="79">
    <w:abstractNumId w:val="149"/>
  </w:num>
  <w:num w:numId="80">
    <w:abstractNumId w:val="99"/>
  </w:num>
  <w:num w:numId="81">
    <w:abstractNumId w:val="144"/>
  </w:num>
  <w:num w:numId="82">
    <w:abstractNumId w:val="139"/>
  </w:num>
  <w:num w:numId="83">
    <w:abstractNumId w:val="3"/>
  </w:num>
  <w:num w:numId="84">
    <w:abstractNumId w:val="75"/>
  </w:num>
  <w:num w:numId="85">
    <w:abstractNumId w:val="45"/>
  </w:num>
  <w:num w:numId="86">
    <w:abstractNumId w:val="189"/>
  </w:num>
  <w:num w:numId="87">
    <w:abstractNumId w:val="197"/>
  </w:num>
  <w:num w:numId="88">
    <w:abstractNumId w:val="177"/>
  </w:num>
  <w:num w:numId="89">
    <w:abstractNumId w:val="33"/>
  </w:num>
  <w:num w:numId="90">
    <w:abstractNumId w:val="148"/>
  </w:num>
  <w:num w:numId="91">
    <w:abstractNumId w:val="17"/>
  </w:num>
  <w:num w:numId="92">
    <w:abstractNumId w:val="181"/>
  </w:num>
  <w:num w:numId="93">
    <w:abstractNumId w:val="55"/>
  </w:num>
  <w:num w:numId="94">
    <w:abstractNumId w:val="25"/>
  </w:num>
  <w:num w:numId="95">
    <w:abstractNumId w:val="127"/>
  </w:num>
  <w:num w:numId="96">
    <w:abstractNumId w:val="10"/>
  </w:num>
  <w:num w:numId="97">
    <w:abstractNumId w:val="18"/>
  </w:num>
  <w:num w:numId="98">
    <w:abstractNumId w:val="98"/>
  </w:num>
  <w:num w:numId="99">
    <w:abstractNumId w:val="23"/>
  </w:num>
  <w:num w:numId="100">
    <w:abstractNumId w:val="0"/>
  </w:num>
  <w:num w:numId="101">
    <w:abstractNumId w:val="102"/>
  </w:num>
  <w:num w:numId="102">
    <w:abstractNumId w:val="126"/>
  </w:num>
  <w:num w:numId="103">
    <w:abstractNumId w:val="201"/>
  </w:num>
  <w:num w:numId="104">
    <w:abstractNumId w:val="20"/>
  </w:num>
  <w:num w:numId="105">
    <w:abstractNumId w:val="131"/>
  </w:num>
  <w:num w:numId="106">
    <w:abstractNumId w:val="162"/>
  </w:num>
  <w:num w:numId="107">
    <w:abstractNumId w:val="115"/>
  </w:num>
  <w:num w:numId="108">
    <w:abstractNumId w:val="146"/>
  </w:num>
  <w:num w:numId="109">
    <w:abstractNumId w:val="161"/>
  </w:num>
  <w:num w:numId="110">
    <w:abstractNumId w:val="209"/>
  </w:num>
  <w:num w:numId="111">
    <w:abstractNumId w:val="81"/>
  </w:num>
  <w:num w:numId="112">
    <w:abstractNumId w:val="130"/>
  </w:num>
  <w:num w:numId="113">
    <w:abstractNumId w:val="1"/>
  </w:num>
  <w:num w:numId="114">
    <w:abstractNumId w:val="164"/>
  </w:num>
  <w:num w:numId="115">
    <w:abstractNumId w:val="41"/>
  </w:num>
  <w:num w:numId="116">
    <w:abstractNumId w:val="32"/>
  </w:num>
  <w:num w:numId="117">
    <w:abstractNumId w:val="156"/>
  </w:num>
  <w:num w:numId="118">
    <w:abstractNumId w:val="4"/>
  </w:num>
  <w:num w:numId="119">
    <w:abstractNumId w:val="64"/>
  </w:num>
  <w:num w:numId="120">
    <w:abstractNumId w:val="53"/>
  </w:num>
  <w:num w:numId="121">
    <w:abstractNumId w:val="29"/>
  </w:num>
  <w:num w:numId="122">
    <w:abstractNumId w:val="58"/>
  </w:num>
  <w:num w:numId="123">
    <w:abstractNumId w:val="185"/>
  </w:num>
  <w:num w:numId="124">
    <w:abstractNumId w:val="85"/>
  </w:num>
  <w:num w:numId="125">
    <w:abstractNumId w:val="192"/>
  </w:num>
  <w:num w:numId="126">
    <w:abstractNumId w:val="195"/>
  </w:num>
  <w:num w:numId="127">
    <w:abstractNumId w:val="113"/>
  </w:num>
  <w:num w:numId="128">
    <w:abstractNumId w:val="47"/>
  </w:num>
  <w:num w:numId="129">
    <w:abstractNumId w:val="28"/>
  </w:num>
  <w:num w:numId="130">
    <w:abstractNumId w:val="167"/>
  </w:num>
  <w:num w:numId="131">
    <w:abstractNumId w:val="5"/>
  </w:num>
  <w:num w:numId="132">
    <w:abstractNumId w:val="38"/>
  </w:num>
  <w:num w:numId="133">
    <w:abstractNumId w:val="120"/>
  </w:num>
  <w:num w:numId="134">
    <w:abstractNumId w:val="134"/>
  </w:num>
  <w:num w:numId="135">
    <w:abstractNumId w:val="89"/>
  </w:num>
  <w:num w:numId="136">
    <w:abstractNumId w:val="163"/>
  </w:num>
  <w:num w:numId="137">
    <w:abstractNumId w:val="76"/>
  </w:num>
  <w:num w:numId="138">
    <w:abstractNumId w:val="104"/>
  </w:num>
  <w:num w:numId="139">
    <w:abstractNumId w:val="107"/>
  </w:num>
  <w:num w:numId="140">
    <w:abstractNumId w:val="194"/>
  </w:num>
  <w:num w:numId="141">
    <w:abstractNumId w:val="46"/>
  </w:num>
  <w:num w:numId="142">
    <w:abstractNumId w:val="15"/>
  </w:num>
  <w:num w:numId="143">
    <w:abstractNumId w:val="132"/>
  </w:num>
  <w:num w:numId="144">
    <w:abstractNumId w:val="60"/>
  </w:num>
  <w:num w:numId="145">
    <w:abstractNumId w:val="27"/>
  </w:num>
  <w:num w:numId="146">
    <w:abstractNumId w:val="141"/>
  </w:num>
  <w:num w:numId="147">
    <w:abstractNumId w:val="77"/>
  </w:num>
  <w:num w:numId="148">
    <w:abstractNumId w:val="159"/>
  </w:num>
  <w:num w:numId="149">
    <w:abstractNumId w:val="11"/>
  </w:num>
  <w:num w:numId="150">
    <w:abstractNumId w:val="14"/>
  </w:num>
  <w:num w:numId="151">
    <w:abstractNumId w:val="37"/>
  </w:num>
  <w:num w:numId="152">
    <w:abstractNumId w:val="198"/>
  </w:num>
  <w:num w:numId="153">
    <w:abstractNumId w:val="171"/>
  </w:num>
  <w:num w:numId="154">
    <w:abstractNumId w:val="169"/>
  </w:num>
  <w:num w:numId="155">
    <w:abstractNumId w:val="105"/>
  </w:num>
  <w:num w:numId="156">
    <w:abstractNumId w:val="61"/>
  </w:num>
  <w:num w:numId="157">
    <w:abstractNumId w:val="157"/>
  </w:num>
  <w:num w:numId="158">
    <w:abstractNumId w:val="71"/>
  </w:num>
  <w:num w:numId="159">
    <w:abstractNumId w:val="13"/>
  </w:num>
  <w:num w:numId="160">
    <w:abstractNumId w:val="82"/>
  </w:num>
  <w:num w:numId="161">
    <w:abstractNumId w:val="91"/>
  </w:num>
  <w:num w:numId="162">
    <w:abstractNumId w:val="190"/>
  </w:num>
  <w:num w:numId="163">
    <w:abstractNumId w:val="110"/>
  </w:num>
  <w:num w:numId="164">
    <w:abstractNumId w:val="119"/>
  </w:num>
  <w:num w:numId="165">
    <w:abstractNumId w:val="62"/>
  </w:num>
  <w:num w:numId="166">
    <w:abstractNumId w:val="65"/>
  </w:num>
  <w:num w:numId="167">
    <w:abstractNumId w:val="87"/>
  </w:num>
  <w:num w:numId="168">
    <w:abstractNumId w:val="63"/>
  </w:num>
  <w:num w:numId="169">
    <w:abstractNumId w:val="176"/>
  </w:num>
  <w:num w:numId="170">
    <w:abstractNumId w:val="199"/>
  </w:num>
  <w:num w:numId="171">
    <w:abstractNumId w:val="108"/>
  </w:num>
  <w:num w:numId="172">
    <w:abstractNumId w:val="205"/>
  </w:num>
  <w:num w:numId="173">
    <w:abstractNumId w:val="79"/>
  </w:num>
  <w:num w:numId="174">
    <w:abstractNumId w:val="166"/>
  </w:num>
  <w:num w:numId="175">
    <w:abstractNumId w:val="50"/>
  </w:num>
  <w:num w:numId="176">
    <w:abstractNumId w:val="26"/>
  </w:num>
  <w:num w:numId="177">
    <w:abstractNumId w:val="92"/>
  </w:num>
  <w:num w:numId="178">
    <w:abstractNumId w:val="168"/>
  </w:num>
  <w:num w:numId="179">
    <w:abstractNumId w:val="184"/>
  </w:num>
  <w:num w:numId="180">
    <w:abstractNumId w:val="56"/>
  </w:num>
  <w:num w:numId="181">
    <w:abstractNumId w:val="6"/>
  </w:num>
  <w:num w:numId="182">
    <w:abstractNumId w:val="72"/>
  </w:num>
  <w:num w:numId="183">
    <w:abstractNumId w:val="12"/>
  </w:num>
  <w:num w:numId="184">
    <w:abstractNumId w:val="111"/>
  </w:num>
  <w:num w:numId="185">
    <w:abstractNumId w:val="7"/>
  </w:num>
  <w:num w:numId="186">
    <w:abstractNumId w:val="196"/>
  </w:num>
  <w:num w:numId="187">
    <w:abstractNumId w:val="155"/>
  </w:num>
  <w:num w:numId="188">
    <w:abstractNumId w:val="66"/>
  </w:num>
  <w:num w:numId="189">
    <w:abstractNumId w:val="59"/>
  </w:num>
  <w:num w:numId="190">
    <w:abstractNumId w:val="180"/>
  </w:num>
  <w:num w:numId="191">
    <w:abstractNumId w:val="158"/>
  </w:num>
  <w:num w:numId="192">
    <w:abstractNumId w:val="109"/>
  </w:num>
  <w:num w:numId="193">
    <w:abstractNumId w:val="34"/>
  </w:num>
  <w:num w:numId="194">
    <w:abstractNumId w:val="84"/>
  </w:num>
  <w:num w:numId="195">
    <w:abstractNumId w:val="123"/>
  </w:num>
  <w:num w:numId="196">
    <w:abstractNumId w:val="186"/>
  </w:num>
  <w:num w:numId="197">
    <w:abstractNumId w:val="97"/>
  </w:num>
  <w:num w:numId="198">
    <w:abstractNumId w:val="136"/>
  </w:num>
  <w:num w:numId="199">
    <w:abstractNumId w:val="183"/>
  </w:num>
  <w:num w:numId="200">
    <w:abstractNumId w:val="175"/>
  </w:num>
  <w:num w:numId="201">
    <w:abstractNumId w:val="68"/>
  </w:num>
  <w:num w:numId="202">
    <w:abstractNumId w:val="35"/>
  </w:num>
  <w:num w:numId="203">
    <w:abstractNumId w:val="74"/>
  </w:num>
  <w:num w:numId="204">
    <w:abstractNumId w:val="24"/>
  </w:num>
  <w:num w:numId="205">
    <w:abstractNumId w:val="100"/>
  </w:num>
  <w:num w:numId="206">
    <w:abstractNumId w:val="94"/>
  </w:num>
  <w:num w:numId="207">
    <w:abstractNumId w:val="70"/>
  </w:num>
  <w:num w:numId="208">
    <w:abstractNumId w:val="95"/>
  </w:num>
  <w:num w:numId="209">
    <w:abstractNumId w:val="49"/>
  </w:num>
  <w:num w:numId="210">
    <w:abstractNumId w:val="88"/>
  </w:num>
  <w:num w:numId="211">
    <w:abstractNumId w:val="52"/>
  </w:num>
  <w:num w:numId="212">
    <w:abstractNumId w:val="86"/>
  </w:num>
  <w:num w:numId="213">
    <w:abstractNumId w:val="90"/>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7ED3"/>
    <w:rsid w:val="000509F5"/>
    <w:rsid w:val="0005255C"/>
    <w:rsid w:val="00055AFF"/>
    <w:rsid w:val="000D691E"/>
    <w:rsid w:val="000E3943"/>
    <w:rsid w:val="000F7287"/>
    <w:rsid w:val="001303CB"/>
    <w:rsid w:val="001467A0"/>
    <w:rsid w:val="00175392"/>
    <w:rsid w:val="001F39EA"/>
    <w:rsid w:val="00210C05"/>
    <w:rsid w:val="00213BEE"/>
    <w:rsid w:val="0025570B"/>
    <w:rsid w:val="002831A2"/>
    <w:rsid w:val="0029767D"/>
    <w:rsid w:val="002D16C1"/>
    <w:rsid w:val="002D51A9"/>
    <w:rsid w:val="002E01CF"/>
    <w:rsid w:val="002F52D8"/>
    <w:rsid w:val="00313C2F"/>
    <w:rsid w:val="0033305E"/>
    <w:rsid w:val="00343C58"/>
    <w:rsid w:val="00352C82"/>
    <w:rsid w:val="003667D4"/>
    <w:rsid w:val="00391F5B"/>
    <w:rsid w:val="003B68CA"/>
    <w:rsid w:val="003D0453"/>
    <w:rsid w:val="003E0AFF"/>
    <w:rsid w:val="003F0708"/>
    <w:rsid w:val="004140F5"/>
    <w:rsid w:val="0043494D"/>
    <w:rsid w:val="0045036C"/>
    <w:rsid w:val="0047204F"/>
    <w:rsid w:val="00474999"/>
    <w:rsid w:val="00482C55"/>
    <w:rsid w:val="00484661"/>
    <w:rsid w:val="004A7A31"/>
    <w:rsid w:val="004C0F82"/>
    <w:rsid w:val="004D30BA"/>
    <w:rsid w:val="004E496D"/>
    <w:rsid w:val="004E7FC3"/>
    <w:rsid w:val="00550C44"/>
    <w:rsid w:val="00560BB0"/>
    <w:rsid w:val="00576248"/>
    <w:rsid w:val="005C3A2A"/>
    <w:rsid w:val="00603371"/>
    <w:rsid w:val="006049B4"/>
    <w:rsid w:val="006276C9"/>
    <w:rsid w:val="006530B6"/>
    <w:rsid w:val="0066132A"/>
    <w:rsid w:val="006B7A6C"/>
    <w:rsid w:val="006D6373"/>
    <w:rsid w:val="006F699A"/>
    <w:rsid w:val="007019E3"/>
    <w:rsid w:val="007074CC"/>
    <w:rsid w:val="00707C01"/>
    <w:rsid w:val="00733041"/>
    <w:rsid w:val="00736793"/>
    <w:rsid w:val="00782824"/>
    <w:rsid w:val="00790312"/>
    <w:rsid w:val="00795EBB"/>
    <w:rsid w:val="00797612"/>
    <w:rsid w:val="007A0598"/>
    <w:rsid w:val="007B7622"/>
    <w:rsid w:val="007C1AD5"/>
    <w:rsid w:val="007F3AEB"/>
    <w:rsid w:val="007F4BB0"/>
    <w:rsid w:val="008063D3"/>
    <w:rsid w:val="00813FD5"/>
    <w:rsid w:val="00827B42"/>
    <w:rsid w:val="00872001"/>
    <w:rsid w:val="00873DDB"/>
    <w:rsid w:val="008A2A56"/>
    <w:rsid w:val="008B04F6"/>
    <w:rsid w:val="008C4CF2"/>
    <w:rsid w:val="008E1CDA"/>
    <w:rsid w:val="008E6FA6"/>
    <w:rsid w:val="008F1DFF"/>
    <w:rsid w:val="008F5697"/>
    <w:rsid w:val="0090126E"/>
    <w:rsid w:val="00977A02"/>
    <w:rsid w:val="009E6057"/>
    <w:rsid w:val="009E618E"/>
    <w:rsid w:val="009F4EF6"/>
    <w:rsid w:val="00A11EBA"/>
    <w:rsid w:val="00A13401"/>
    <w:rsid w:val="00A13E40"/>
    <w:rsid w:val="00A653EC"/>
    <w:rsid w:val="00A77725"/>
    <w:rsid w:val="00A8683A"/>
    <w:rsid w:val="00AF7FBB"/>
    <w:rsid w:val="00B065CF"/>
    <w:rsid w:val="00B90E2E"/>
    <w:rsid w:val="00B95D15"/>
    <w:rsid w:val="00BA2CA7"/>
    <w:rsid w:val="00BE443D"/>
    <w:rsid w:val="00BE5BAB"/>
    <w:rsid w:val="00BF405C"/>
    <w:rsid w:val="00C22EE4"/>
    <w:rsid w:val="00C55CA5"/>
    <w:rsid w:val="00C57E67"/>
    <w:rsid w:val="00C87428"/>
    <w:rsid w:val="00C937BE"/>
    <w:rsid w:val="00CB38AF"/>
    <w:rsid w:val="00CD648A"/>
    <w:rsid w:val="00CE0D79"/>
    <w:rsid w:val="00CE14DC"/>
    <w:rsid w:val="00CE7A0C"/>
    <w:rsid w:val="00D070AD"/>
    <w:rsid w:val="00D21359"/>
    <w:rsid w:val="00D46C5E"/>
    <w:rsid w:val="00D47606"/>
    <w:rsid w:val="00D54CE9"/>
    <w:rsid w:val="00D61CB1"/>
    <w:rsid w:val="00D750DB"/>
    <w:rsid w:val="00D8393A"/>
    <w:rsid w:val="00D86554"/>
    <w:rsid w:val="00DB4F07"/>
    <w:rsid w:val="00DC18A9"/>
    <w:rsid w:val="00DF3F31"/>
    <w:rsid w:val="00E20936"/>
    <w:rsid w:val="00E34A69"/>
    <w:rsid w:val="00E3717D"/>
    <w:rsid w:val="00E82663"/>
    <w:rsid w:val="00E96129"/>
    <w:rsid w:val="00EA2F0D"/>
    <w:rsid w:val="00EB50C2"/>
    <w:rsid w:val="00EE524D"/>
    <w:rsid w:val="00F42FD9"/>
    <w:rsid w:val="00F57AC7"/>
    <w:rsid w:val="00F74334"/>
    <w:rsid w:val="00F91D21"/>
    <w:rsid w:val="00FA77DF"/>
    <w:rsid w:val="00FD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5034E-F406-4126-96DD-F8419640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371"/>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484661"/>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48466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59"/>
    <w:rsid w:val="002831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E34A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7F3AEB"/>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7F3AEB"/>
  </w:style>
  <w:style w:type="paragraph" w:customStyle="1" w:styleId="61">
    <w:name w:val="Основной текст6"/>
    <w:basedOn w:val="a"/>
    <w:rsid w:val="00B065CF"/>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d">
    <w:name w:val="Основной текст + Полужирный"/>
    <w:rsid w:val="00B065C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484661"/>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484661"/>
    <w:rPr>
      <w:rFonts w:ascii="Times New Roman" w:eastAsia="Times New Roman" w:hAnsi="Times New Roman" w:cs="Times New Roman"/>
      <w:b/>
      <w:bCs/>
      <w:lang w:eastAsia="ru-RU"/>
    </w:rPr>
  </w:style>
  <w:style w:type="numbering" w:customStyle="1" w:styleId="24">
    <w:name w:val="Нет списка2"/>
    <w:next w:val="a2"/>
    <w:uiPriority w:val="99"/>
    <w:semiHidden/>
    <w:unhideWhenUsed/>
    <w:rsid w:val="00484661"/>
  </w:style>
  <w:style w:type="paragraph" w:styleId="25">
    <w:name w:val="Body Text 2"/>
    <w:basedOn w:val="a"/>
    <w:link w:val="26"/>
    <w:rsid w:val="00484661"/>
    <w:pPr>
      <w:spacing w:after="120" w:line="480" w:lineRule="auto"/>
    </w:pPr>
    <w:rPr>
      <w:rFonts w:ascii="Times New Roman" w:eastAsia="Times New Roman" w:hAnsi="Times New Roman" w:cs="Times New Roman"/>
      <w:sz w:val="20"/>
      <w:szCs w:val="20"/>
    </w:rPr>
  </w:style>
  <w:style w:type="character" w:customStyle="1" w:styleId="26">
    <w:name w:val="Основной текст 2 Знак"/>
    <w:basedOn w:val="a0"/>
    <w:link w:val="25"/>
    <w:rsid w:val="00484661"/>
    <w:rPr>
      <w:rFonts w:ascii="Times New Roman" w:eastAsia="Times New Roman" w:hAnsi="Times New Roman" w:cs="Times New Roman"/>
      <w:sz w:val="20"/>
      <w:szCs w:val="20"/>
    </w:rPr>
  </w:style>
  <w:style w:type="numbering" w:customStyle="1" w:styleId="111">
    <w:name w:val="Нет списка11"/>
    <w:next w:val="a2"/>
    <w:semiHidden/>
    <w:unhideWhenUsed/>
    <w:rsid w:val="00484661"/>
  </w:style>
  <w:style w:type="table" w:customStyle="1" w:styleId="3">
    <w:name w:val="Сетка таблицы3"/>
    <w:basedOn w:val="a1"/>
    <w:next w:val="a9"/>
    <w:uiPriority w:val="59"/>
    <w:rsid w:val="00484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59"/>
    <w:rsid w:val="00484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B48E-684E-4FE3-9E63-B2EBB6B5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21844</Words>
  <Characters>124516</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15</cp:revision>
  <cp:lastPrinted>2019-10-30T06:12:00Z</cp:lastPrinted>
  <dcterms:created xsi:type="dcterms:W3CDTF">2019-11-26T09:19:00Z</dcterms:created>
  <dcterms:modified xsi:type="dcterms:W3CDTF">2022-03-26T06:08:00Z</dcterms:modified>
</cp:coreProperties>
</file>