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МИНИСТЕРСТВО ОБРАЗОВАНИЯ И НАУКИ РОССИЙСКОЙ ФЕДЕРАЦИИ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Бузулукский гуманитарно-технологический институ</w:t>
      </w:r>
      <w:proofErr w:type="gramStart"/>
      <w:r w:rsidRPr="00130C5E">
        <w:t>т(</w:t>
      </w:r>
      <w:proofErr w:type="gramEnd"/>
      <w:r w:rsidRPr="00130C5E">
        <w:t>филиал) федерального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 xml:space="preserve"> государственного бюджетного образовательного учреждения высшего образования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«Оренбургский государственный университет»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</w:p>
    <w:p w:rsidR="007D3E0F" w:rsidRPr="007D3E0F" w:rsidRDefault="007D3E0F" w:rsidP="007D3E0F">
      <w:pPr>
        <w:suppressAutoHyphens/>
        <w:spacing w:after="0" w:line="240" w:lineRule="auto"/>
        <w:jc w:val="center"/>
      </w:pPr>
      <w:r w:rsidRPr="007D3E0F">
        <w:t>Кафедра общепрофессиональных и технических дисциплин</w:t>
      </w: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1535CE" w:rsidRPr="00B74115" w:rsidTr="0010328D">
        <w:tc>
          <w:tcPr>
            <w:tcW w:w="5143" w:type="dxa"/>
          </w:tcPr>
          <w:p w:rsidR="001535CE" w:rsidRPr="001535CE" w:rsidRDefault="001535CE" w:rsidP="00565630">
            <w:pPr>
              <w:spacing w:after="0" w:line="240" w:lineRule="auto"/>
              <w:jc w:val="center"/>
              <w:rPr>
                <w:rFonts w:eastAsia="Times New Roman"/>
                <w:caps/>
                <w:sz w:val="28"/>
                <w:szCs w:val="28"/>
              </w:rPr>
            </w:pPr>
          </w:p>
        </w:tc>
      </w:tr>
    </w:tbl>
    <w:p w:rsid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02562A" w:rsidRDefault="0002562A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02562A" w:rsidRDefault="0002562A" w:rsidP="0002562A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Фонд</w:t>
      </w:r>
    </w:p>
    <w:p w:rsidR="0002562A" w:rsidRDefault="0002562A" w:rsidP="0002562A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оценочных средств</w:t>
      </w:r>
    </w:p>
    <w:p w:rsidR="0002562A" w:rsidRDefault="0002562A" w:rsidP="0002562A">
      <w:pPr>
        <w:pStyle w:val="ReportHead"/>
        <w:suppressAutoHyphens/>
        <w:rPr>
          <w:i/>
        </w:rPr>
      </w:pPr>
      <w:r>
        <w:t>по дисциплине</w:t>
      </w:r>
      <w:r>
        <w:rPr>
          <w:i/>
        </w:rPr>
        <w:t xml:space="preserve"> «Метрология, стандартизация, сертификация и управление качеством»</w:t>
      </w: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  <w:spacing w:line="360" w:lineRule="auto"/>
      </w:pPr>
      <w:r>
        <w:t>Уровень высшего образования</w:t>
      </w:r>
    </w:p>
    <w:p w:rsidR="0002562A" w:rsidRDefault="0002562A" w:rsidP="0002562A">
      <w:pPr>
        <w:pStyle w:val="ReportHead"/>
        <w:suppressAutoHyphens/>
        <w:spacing w:line="360" w:lineRule="auto"/>
      </w:pPr>
      <w:r>
        <w:t>БАКАЛАВРИАТ</w:t>
      </w:r>
    </w:p>
    <w:p w:rsidR="0002562A" w:rsidRDefault="0002562A" w:rsidP="0002562A">
      <w:pPr>
        <w:pStyle w:val="ReportHead"/>
        <w:suppressAutoHyphens/>
      </w:pPr>
      <w:r>
        <w:t>Направление подготовки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08.03.01 Строительство</w:t>
      </w:r>
    </w:p>
    <w:p w:rsidR="0002562A" w:rsidRDefault="0002562A" w:rsidP="0002562A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Промышленное и гражданское строительство</w:t>
      </w:r>
    </w:p>
    <w:p w:rsidR="0002562A" w:rsidRDefault="0002562A" w:rsidP="0002562A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02562A" w:rsidRDefault="0002562A" w:rsidP="0002562A">
      <w:pPr>
        <w:pStyle w:val="ReportHead"/>
        <w:suppressAutoHyphens/>
        <w:rPr>
          <w:sz w:val="24"/>
        </w:rPr>
      </w:pPr>
    </w:p>
    <w:p w:rsidR="0002562A" w:rsidRDefault="0002562A" w:rsidP="0002562A">
      <w:pPr>
        <w:pStyle w:val="ReportHead"/>
        <w:suppressAutoHyphens/>
      </w:pPr>
      <w:r>
        <w:t>Квалификация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Бакалавр</w:t>
      </w:r>
    </w:p>
    <w:p w:rsidR="0002562A" w:rsidRDefault="0002562A" w:rsidP="0002562A">
      <w:pPr>
        <w:pStyle w:val="ReportHead"/>
        <w:suppressAutoHyphens/>
        <w:spacing w:before="120"/>
      </w:pPr>
      <w:r>
        <w:t>Форма обучения</w:t>
      </w:r>
    </w:p>
    <w:p w:rsidR="0002562A" w:rsidRDefault="00A00F52" w:rsidP="0002562A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зао</w:t>
      </w:r>
      <w:r w:rsidR="0002562A">
        <w:rPr>
          <w:i/>
          <w:sz w:val="24"/>
          <w:u w:val="single"/>
        </w:rPr>
        <w:t>чная</w:t>
      </w:r>
    </w:p>
    <w:p w:rsidR="0002562A" w:rsidRDefault="0002562A" w:rsidP="0002562A">
      <w:pPr>
        <w:pStyle w:val="ReportHead"/>
        <w:suppressAutoHyphens/>
      </w:pPr>
      <w:bookmarkStart w:id="0" w:name="BookmarkWhereDelChr13"/>
      <w:bookmarkEnd w:id="0"/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BC177A" w:rsidRDefault="00BC177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1535CE" w:rsidRPr="00130C5E" w:rsidRDefault="0002562A" w:rsidP="0002562A">
      <w:pPr>
        <w:spacing w:after="0" w:line="240" w:lineRule="auto"/>
        <w:jc w:val="center"/>
        <w:rPr>
          <w:rFonts w:eastAsia="Times New Roman"/>
          <w:szCs w:val="24"/>
        </w:rPr>
      </w:pPr>
      <w:r>
        <w:t>Год набора 20</w:t>
      </w:r>
      <w:r w:rsidR="007D3E0F">
        <w:t>2</w:t>
      </w:r>
      <w:r w:rsidR="00B60812">
        <w:t>2</w:t>
      </w:r>
      <w:r w:rsidR="001535CE" w:rsidRPr="00130C5E">
        <w:rPr>
          <w:rFonts w:eastAsia="Times New Roman"/>
          <w:szCs w:val="24"/>
        </w:rPr>
        <w:br w:type="page"/>
      </w:r>
    </w:p>
    <w:p w:rsidR="002F5DCF" w:rsidRDefault="001535CE" w:rsidP="0002562A">
      <w:pPr>
        <w:spacing w:after="120" w:line="240" w:lineRule="auto"/>
        <w:jc w:val="both"/>
        <w:rPr>
          <w:rFonts w:eastAsia="Times New Roman"/>
          <w:szCs w:val="24"/>
        </w:rPr>
      </w:pPr>
      <w:r w:rsidRPr="00130C5E">
        <w:rPr>
          <w:rFonts w:eastAsia="Times New Roman"/>
          <w:szCs w:val="24"/>
        </w:rPr>
        <w:t>Фонд оценочных сре</w:t>
      </w:r>
      <w:proofErr w:type="gramStart"/>
      <w:r w:rsidRPr="00130C5E">
        <w:rPr>
          <w:rFonts w:eastAsia="Times New Roman"/>
          <w:szCs w:val="24"/>
        </w:rPr>
        <w:t>дств пр</w:t>
      </w:r>
      <w:proofErr w:type="gramEnd"/>
      <w:r w:rsidRPr="00130C5E">
        <w:rPr>
          <w:rFonts w:eastAsia="Times New Roman"/>
          <w:szCs w:val="24"/>
        </w:rPr>
        <w:t xml:space="preserve">едназначен для контроля знаний обучающихся направления </w:t>
      </w:r>
    </w:p>
    <w:p w:rsidR="001535CE" w:rsidRPr="00130C5E" w:rsidRDefault="0002562A" w:rsidP="0002562A">
      <w:pPr>
        <w:suppressLineNumbers/>
        <w:spacing w:after="0" w:line="240" w:lineRule="auto"/>
        <w:jc w:val="both"/>
        <w:rPr>
          <w:rFonts w:eastAsia="Times New Roman"/>
          <w:szCs w:val="24"/>
        </w:rPr>
      </w:pPr>
      <w:r w:rsidRPr="0002562A">
        <w:t>08.03.01 Строительство</w:t>
      </w:r>
    </w:p>
    <w:p w:rsidR="001535CE" w:rsidRPr="00130C5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Cs w:val="24"/>
        </w:rPr>
      </w:pPr>
    </w:p>
    <w:p w:rsidR="001535CE" w:rsidRPr="00130C5E" w:rsidRDefault="001535CE" w:rsidP="00565630">
      <w:pPr>
        <w:suppressLineNumbers/>
        <w:spacing w:after="0" w:line="240" w:lineRule="auto"/>
        <w:ind w:firstLine="851"/>
        <w:jc w:val="both"/>
        <w:rPr>
          <w:rFonts w:eastAsia="Times New Roman"/>
          <w:szCs w:val="24"/>
        </w:rPr>
      </w:pPr>
    </w:p>
    <w:p w:rsidR="008C1FD8" w:rsidRPr="005E1057" w:rsidRDefault="008C1FD8" w:rsidP="008C1FD8">
      <w:pPr>
        <w:suppressLineNumbers/>
        <w:spacing w:after="0" w:line="240" w:lineRule="auto"/>
        <w:jc w:val="both"/>
        <w:rPr>
          <w:rFonts w:eastAsia="Times New Roman"/>
          <w:szCs w:val="24"/>
        </w:rPr>
      </w:pPr>
      <w:r w:rsidRPr="005E1057">
        <w:rPr>
          <w:rFonts w:eastAsia="Times New Roman"/>
          <w:szCs w:val="24"/>
        </w:rPr>
        <w:t xml:space="preserve">Фонд оценочных средств обсужден на заседании кафедры 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 w:rsidRPr="005E1057">
        <w:rPr>
          <w:szCs w:val="24"/>
        </w:rPr>
        <w:t xml:space="preserve">протокол № ________от "___" __________ </w:t>
      </w:r>
      <w:proofErr w:type="spellStart"/>
      <w:r w:rsidRPr="005E1057">
        <w:rPr>
          <w:szCs w:val="24"/>
        </w:rPr>
        <w:t>20__г</w:t>
      </w:r>
      <w:proofErr w:type="spellEnd"/>
      <w:r w:rsidRPr="005E1057">
        <w:rPr>
          <w:szCs w:val="24"/>
        </w:rPr>
        <w:t>.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 w:rsidRPr="005E1057">
        <w:rPr>
          <w:szCs w:val="24"/>
        </w:rPr>
        <w:t>Первый заместитель директора по УР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</w:pPr>
      <w:r w:rsidRPr="005E1057">
        <w:tab/>
        <w:t>__________________________________________________________________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5E1057">
        <w:rPr>
          <w:i/>
          <w:vertAlign w:val="superscript"/>
        </w:rPr>
        <w:t xml:space="preserve">                                                                                    подпись                        расшифровка подписи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i/>
        </w:rPr>
        <w:t xml:space="preserve">Исполнители:    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i/>
        </w:rPr>
        <w:t xml:space="preserve">                                доцент                                                                Е. В. Фролова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u w:val="single"/>
        </w:rPr>
        <w:tab/>
      </w:r>
      <w:r w:rsidRPr="005E1057">
        <w:t>__________________________________________________________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5E1057">
        <w:rPr>
          <w:i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4D07DC" w:rsidRPr="00130C5E" w:rsidRDefault="004D07DC" w:rsidP="00565630">
      <w:pPr>
        <w:spacing w:after="0" w:line="240" w:lineRule="auto"/>
        <w:jc w:val="center"/>
        <w:rPr>
          <w:rFonts w:eastAsia="Times New Roman"/>
          <w:szCs w:val="24"/>
        </w:rPr>
      </w:pPr>
    </w:p>
    <w:p w:rsidR="0002562A" w:rsidRPr="0002562A" w:rsidRDefault="004D07DC" w:rsidP="0002562A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rFonts w:eastAsia="Times New Roman"/>
          <w:sz w:val="28"/>
          <w:szCs w:val="28"/>
        </w:rPr>
        <w:br w:type="page"/>
      </w:r>
      <w:bookmarkStart w:id="1" w:name="_Toc492329161"/>
      <w:r w:rsidR="0002562A" w:rsidRPr="0002562A">
        <w:rPr>
          <w:b/>
          <w:sz w:val="28"/>
        </w:rPr>
        <w:lastRenderedPageBreak/>
        <w:t>Раздел 1. Перечень компетенций, с указанием этапов их формирования в процессе освоения дисциплины</w:t>
      </w: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843"/>
        <w:gridCol w:w="3028"/>
        <w:gridCol w:w="2693"/>
        <w:gridCol w:w="2693"/>
      </w:tblGrid>
      <w:tr w:rsidR="0002562A" w:rsidRPr="0002562A" w:rsidTr="00ED19A5">
        <w:trPr>
          <w:tblHeader/>
        </w:trPr>
        <w:tc>
          <w:tcPr>
            <w:tcW w:w="184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Формируемые компетенции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Код и наименование индикатора достижения компетенции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 xml:space="preserve">Планируемые результаты </w:t>
            </w:r>
            <w:proofErr w:type="gramStart"/>
            <w:r w:rsidRPr="0002562A">
              <w:t>обучения по дисциплине</w:t>
            </w:r>
            <w:proofErr w:type="gramEnd"/>
            <w:r w:rsidRPr="0002562A">
              <w:t>, характеризующие этапы формирования компетенций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Виды оценочных средств/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шифр раздела в данном документе</w:t>
            </w:r>
          </w:p>
        </w:tc>
      </w:tr>
      <w:tr w:rsidR="0002562A" w:rsidRPr="0002562A" w:rsidTr="00ED19A5">
        <w:tc>
          <w:tcPr>
            <w:tcW w:w="1843" w:type="dxa"/>
            <w:vMerge w:val="restart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 w:rsidRPr="0002562A">
              <w:rPr>
                <w:b/>
              </w:rPr>
              <w:t>ОПК</w:t>
            </w:r>
            <w:proofErr w:type="spellEnd"/>
            <w:r w:rsidRPr="0002562A">
              <w:rPr>
                <w:b/>
              </w:rPr>
              <w:t>-7: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gramStart"/>
            <w:r w:rsidRPr="0002562A">
              <w:t>Способен</w:t>
            </w:r>
            <w:proofErr w:type="gramEnd"/>
            <w:r w:rsidRPr="0002562A">
              <w:t xml:space="preserve">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измерения, контроля и диагностики</w:t>
            </w:r>
          </w:p>
        </w:tc>
        <w:tc>
          <w:tcPr>
            <w:tcW w:w="3028" w:type="dxa"/>
            <w:vMerge w:val="restart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-7-В-1 Выбор нормативно-правовых и нормативно-технических документов, регламентирующих требования к качеству продукции и процедуру его оценки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-7-В-2 Документальный контроль качества материальных ресурсов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-7-В-3 Выбор методов и оценка метрологических характеристик средства измерения (испытания)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-7-В-4 Оценка погрешности измерения, проведение поверки и калибровки средства измерения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-7-В-5 Оценка соответствия параметров продукции требованиям нормативно-технических документов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-7-В-6 Подготовка и оформление документа для контроля качества и сертификации продукции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-7-В-7 Составления плана мероприятий по обеспечению качества продукции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-7-В-8 Составление локального нормативно-методического документа производственного подразделения по функционированию системы менеджмента качества</w:t>
            </w: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Знать: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нормативно-правовую базу в области метрологии, стандартизации и обеспечения качества строительной продукции; 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методы оценки погрешности средств измерений, методик измерений; 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методы контроля качества строительной продукции; </w:t>
            </w:r>
          </w:p>
          <w:p w:rsidR="0002562A" w:rsidRPr="0002562A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>- показатели качества стр</w:t>
            </w:r>
            <w:r w:rsidR="00B60812">
              <w:t>оительной продукци</w:t>
            </w:r>
            <w:proofErr w:type="gramStart"/>
            <w:r w:rsidR="00B60812">
              <w:t>и(</w:t>
            </w:r>
            <w:proofErr w:type="gramEnd"/>
            <w:r w:rsidR="00B60812">
              <w:t xml:space="preserve">услуги), </w:t>
            </w:r>
            <w:r w:rsidR="00B60812" w:rsidRPr="00B60812">
              <w:t>системы менеджмента качества.</w:t>
            </w: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r w:rsidRPr="0002562A">
              <w:rPr>
                <w:b/>
              </w:rPr>
              <w:t>Блок A –</w:t>
            </w:r>
            <w:r w:rsidRPr="0002562A">
              <w:t xml:space="preserve"> задания репродуктивного уровня</w:t>
            </w: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ED19A5" w:rsidRPr="00787A8E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87A8E">
              <w:rPr>
                <w:rFonts w:eastAsia="Times New Roman"/>
                <w:szCs w:val="24"/>
                <w:lang w:eastAsia="ru-RU"/>
              </w:rPr>
              <w:t xml:space="preserve">Тесты 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А.1</w:t>
            </w:r>
            <w:proofErr w:type="spellEnd"/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ED19A5">
              <w:rPr>
                <w:rFonts w:eastAsia="Times New Roman"/>
                <w:szCs w:val="24"/>
                <w:lang w:eastAsia="ru-RU"/>
              </w:rPr>
              <w:t xml:space="preserve">Вопросы для подготовки к практическим занятиям </w:t>
            </w:r>
            <w:r w:rsidRPr="00787A8E">
              <w:rPr>
                <w:rFonts w:eastAsia="Times New Roman"/>
                <w:szCs w:val="24"/>
                <w:lang w:eastAsia="ru-RU"/>
              </w:rPr>
              <w:t xml:space="preserve">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А.2</w:t>
            </w:r>
            <w:proofErr w:type="spellEnd"/>
            <w:r w:rsidRPr="00037BF0">
              <w:rPr>
                <w:rFonts w:eastAsia="Times New Roman"/>
                <w:szCs w:val="24"/>
                <w:highlight w:val="yellow"/>
                <w:lang w:eastAsia="ru-RU"/>
              </w:rPr>
              <w:t xml:space="preserve"> </w:t>
            </w: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</w:p>
          <w:p w:rsidR="0002562A" w:rsidRPr="0002562A" w:rsidRDefault="0002562A" w:rsidP="00A00F52">
            <w:pPr>
              <w:suppressAutoHyphens/>
              <w:spacing w:after="0" w:line="240" w:lineRule="auto"/>
              <w:rPr>
                <w:i/>
              </w:rPr>
            </w:pPr>
          </w:p>
        </w:tc>
      </w:tr>
      <w:tr w:rsidR="0002562A" w:rsidRPr="0002562A" w:rsidTr="00ED19A5">
        <w:tc>
          <w:tcPr>
            <w:tcW w:w="1843" w:type="dxa"/>
            <w:vMerge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</w:p>
        </w:tc>
        <w:tc>
          <w:tcPr>
            <w:tcW w:w="3028" w:type="dxa"/>
            <w:vMerge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Уметь: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  <w:rPr>
                <w:b/>
              </w:rPr>
            </w:pPr>
            <w:r w:rsidRPr="00ED19A5">
              <w:rPr>
                <w:szCs w:val="24"/>
              </w:rPr>
              <w:t>ориентироваться в законодательных и нормативных документах в области метрологии, стандартизации и оценки соответствия</w:t>
            </w:r>
            <w:r w:rsidRPr="00ED19A5">
              <w:rPr>
                <w:b/>
              </w:rPr>
              <w:t>;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- выбирать методы и средства измерений строительных объектов, в том числе определять размерность физических величин и определять точности СИ,  рассчитывать и оценивать погрешности СИ; </w:t>
            </w:r>
          </w:p>
          <w:p w:rsidR="0002562A" w:rsidRDefault="00ED19A5" w:rsidP="00ED19A5">
            <w:pPr>
              <w:suppressAutoHyphens/>
              <w:spacing w:after="0" w:line="240" w:lineRule="auto"/>
            </w:pPr>
            <w:r w:rsidRPr="00ED19A5">
              <w:t xml:space="preserve">- составлять локальный нормативный документ производственного подразделения по системе менеджмента </w:t>
            </w:r>
            <w:r w:rsidRPr="00ED19A5">
              <w:lastRenderedPageBreak/>
              <w:t>качества.</w:t>
            </w:r>
          </w:p>
          <w:p w:rsidR="00ED19A5" w:rsidRPr="0002562A" w:rsidRDefault="00ED19A5" w:rsidP="00ED19A5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r w:rsidRPr="0002562A">
              <w:rPr>
                <w:b/>
              </w:rPr>
              <w:lastRenderedPageBreak/>
              <w:t>Блок B –</w:t>
            </w:r>
            <w:r w:rsidRPr="0002562A">
              <w:t xml:space="preserve"> задания реконструктивного уровня</w:t>
            </w:r>
          </w:p>
          <w:p w:rsidR="0002562A" w:rsidRDefault="0002562A" w:rsidP="0002562A">
            <w:pPr>
              <w:suppressAutoHyphens/>
              <w:spacing w:after="0" w:line="240" w:lineRule="auto"/>
              <w:rPr>
                <w:i/>
              </w:rPr>
            </w:pPr>
          </w:p>
          <w:p w:rsidR="00ED19A5" w:rsidRPr="00787A8E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Задачи</w:t>
            </w:r>
            <w:r w:rsidRPr="00787A8E">
              <w:rPr>
                <w:rFonts w:eastAsia="Times New Roman"/>
                <w:szCs w:val="24"/>
                <w:lang w:eastAsia="ru-RU"/>
              </w:rPr>
              <w:t xml:space="preserve">/ 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Б.</w:t>
            </w:r>
            <w:r>
              <w:rPr>
                <w:rFonts w:eastAsia="Times New Roman"/>
                <w:szCs w:val="24"/>
                <w:lang w:eastAsia="ru-RU"/>
              </w:rPr>
              <w:t>1</w:t>
            </w:r>
            <w:proofErr w:type="spellEnd"/>
          </w:p>
          <w:p w:rsidR="00ED19A5" w:rsidRPr="0002562A" w:rsidRDefault="00ED19A5" w:rsidP="0002562A">
            <w:pPr>
              <w:suppressAutoHyphens/>
              <w:spacing w:after="0" w:line="240" w:lineRule="auto"/>
              <w:rPr>
                <w:i/>
              </w:rPr>
            </w:pPr>
          </w:p>
        </w:tc>
      </w:tr>
      <w:tr w:rsidR="0002562A" w:rsidRPr="0002562A" w:rsidTr="00ED19A5">
        <w:tc>
          <w:tcPr>
            <w:tcW w:w="1843" w:type="dxa"/>
            <w:vMerge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</w:pPr>
          </w:p>
        </w:tc>
        <w:tc>
          <w:tcPr>
            <w:tcW w:w="3028" w:type="dxa"/>
            <w:vMerge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Владеть: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- навыками работы </w:t>
            </w:r>
            <w:proofErr w:type="gramStart"/>
            <w:r w:rsidRPr="00ED19A5">
              <w:t>с</w:t>
            </w:r>
            <w:proofErr w:type="gramEnd"/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нормативной документацией </w:t>
            </w:r>
            <w:proofErr w:type="gramStart"/>
            <w:r w:rsidRPr="00ED19A5">
              <w:t>по</w:t>
            </w:r>
            <w:proofErr w:type="gramEnd"/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>контролю качества на всех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proofErr w:type="gramStart"/>
            <w:r w:rsidRPr="00ED19A5">
              <w:t>этапах</w:t>
            </w:r>
            <w:proofErr w:type="gramEnd"/>
            <w:r w:rsidRPr="00ED19A5">
              <w:t xml:space="preserve"> жизненного цикла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строительной продукции; </w:t>
            </w:r>
          </w:p>
          <w:p w:rsidR="0002562A" w:rsidRDefault="00ED19A5" w:rsidP="00ED19A5">
            <w:pPr>
              <w:suppressAutoHyphens/>
              <w:spacing w:after="0" w:line="240" w:lineRule="auto"/>
            </w:pPr>
            <w:r w:rsidRPr="00ED19A5">
              <w:t>- основными навыками обработки результатов измерений</w:t>
            </w:r>
            <w:r w:rsidR="00D330BB">
              <w:t>;</w:t>
            </w:r>
          </w:p>
          <w:p w:rsidR="00D330BB" w:rsidRPr="0002562A" w:rsidRDefault="00D330BB" w:rsidP="00ED19A5">
            <w:pPr>
              <w:suppressAutoHyphens/>
              <w:spacing w:after="0" w:line="240" w:lineRule="auto"/>
            </w:pPr>
            <w:r w:rsidRPr="00D330BB">
              <w:t>- навыками подготовки и оформления документа для контроля качества и сертификации продукции.</w:t>
            </w:r>
          </w:p>
        </w:tc>
        <w:tc>
          <w:tcPr>
            <w:tcW w:w="2693" w:type="dxa"/>
            <w:shd w:val="clear" w:color="auto" w:fill="auto"/>
          </w:tcPr>
          <w:p w:rsidR="0002562A" w:rsidRDefault="0002562A" w:rsidP="00ED19A5">
            <w:pPr>
              <w:suppressAutoHyphens/>
              <w:spacing w:after="0" w:line="240" w:lineRule="auto"/>
            </w:pPr>
            <w:r w:rsidRPr="0002562A">
              <w:rPr>
                <w:b/>
              </w:rPr>
              <w:t>Блок C –</w:t>
            </w:r>
            <w:r w:rsidRPr="0002562A">
              <w:t xml:space="preserve"> задания практико-ориентированного и/или исследовательского уровня</w:t>
            </w:r>
          </w:p>
          <w:p w:rsidR="00ED19A5" w:rsidRDefault="00ED19A5" w:rsidP="00ED19A5">
            <w:pPr>
              <w:suppressAutoHyphens/>
              <w:spacing w:after="0" w:line="240" w:lineRule="auto"/>
            </w:pPr>
          </w:p>
          <w:p w:rsidR="00014760" w:rsidRDefault="00ED19A5" w:rsidP="00014760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Индивидуальные </w:t>
            </w:r>
            <w:r w:rsidR="00014760">
              <w:rPr>
                <w:rFonts w:eastAsia="Times New Roman"/>
                <w:szCs w:val="24"/>
                <w:lang w:eastAsia="ru-RU"/>
              </w:rPr>
              <w:t>творческого</w:t>
            </w:r>
          </w:p>
          <w:p w:rsidR="00ED19A5" w:rsidRPr="00ED19A5" w:rsidRDefault="00ED19A5" w:rsidP="00014760">
            <w:pPr>
              <w:suppressAutoHyphens/>
              <w:spacing w:after="0" w:line="240" w:lineRule="auto"/>
            </w:pPr>
            <w:r w:rsidRPr="00787A8E">
              <w:rPr>
                <w:rFonts w:eastAsia="Times New Roman"/>
                <w:szCs w:val="24"/>
                <w:lang w:eastAsia="ru-RU"/>
              </w:rPr>
              <w:t xml:space="preserve">задания/Блок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С</w:t>
            </w:r>
            <w:r>
              <w:rPr>
                <w:rFonts w:eastAsia="Times New Roman"/>
                <w:szCs w:val="24"/>
                <w:lang w:eastAsia="ru-RU"/>
              </w:rPr>
              <w:t>.1</w:t>
            </w:r>
            <w:proofErr w:type="spellEnd"/>
          </w:p>
        </w:tc>
      </w:tr>
    </w:tbl>
    <w:p w:rsidR="0002562A" w:rsidRPr="0002562A" w:rsidRDefault="0002562A" w:rsidP="00ED19A5">
      <w:pPr>
        <w:suppressAutoHyphens/>
        <w:spacing w:after="0" w:line="240" w:lineRule="auto"/>
        <w:jc w:val="both"/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pStyle w:val="2"/>
        <w:spacing w:before="0" w:line="240" w:lineRule="auto"/>
      </w:pPr>
      <w:bookmarkStart w:id="2" w:name="_Toc492329163"/>
      <w:bookmarkEnd w:id="1"/>
    </w:p>
    <w:p w:rsidR="00ED19A5" w:rsidRPr="00ED19A5" w:rsidRDefault="00ED19A5" w:rsidP="00ED19A5">
      <w:pPr>
        <w:spacing w:after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bookmarkEnd w:id="2"/>
    <w:p w:rsidR="00813216" w:rsidRDefault="00813216" w:rsidP="00ED19A5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  <w:bookmarkStart w:id="3" w:name="_Toc492329164"/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spacing w:after="0" w:line="240" w:lineRule="auto"/>
      </w:pPr>
    </w:p>
    <w:p w:rsidR="00ED19A5" w:rsidRPr="0002562A" w:rsidRDefault="00ED19A5" w:rsidP="00ED19A5">
      <w:pPr>
        <w:keepNext/>
        <w:suppressAutoHyphens/>
        <w:spacing w:after="0" w:line="240" w:lineRule="auto"/>
        <w:jc w:val="both"/>
        <w:outlineLvl w:val="0"/>
        <w:rPr>
          <w:b/>
          <w:sz w:val="28"/>
        </w:rPr>
      </w:pPr>
      <w:r w:rsidRPr="0002562A">
        <w:rPr>
          <w:b/>
          <w:sz w:val="28"/>
        </w:rPr>
        <w:lastRenderedPageBreak/>
        <w:t xml:space="preserve">Раздел 2. Типовые контрольные задания и иные материалы, необходимые для оценки планируемых результатов </w:t>
      </w:r>
      <w:proofErr w:type="gramStart"/>
      <w:r w:rsidRPr="0002562A">
        <w:rPr>
          <w:b/>
          <w:sz w:val="28"/>
        </w:rPr>
        <w:t>обучения по дисциплине</w:t>
      </w:r>
      <w:proofErr w:type="gramEnd"/>
      <w:r w:rsidRPr="0002562A">
        <w:rPr>
          <w:b/>
          <w:sz w:val="28"/>
        </w:rPr>
        <w:t xml:space="preserve"> (оценочные средства). Описание показателей и критериев оценивания компетенций, описание шкал оценивания</w:t>
      </w:r>
    </w:p>
    <w:p w:rsidR="00ED19A5" w:rsidRDefault="00ED19A5" w:rsidP="00ED19A5">
      <w:pPr>
        <w:pStyle w:val="2"/>
        <w:spacing w:before="0" w:line="240" w:lineRule="auto"/>
      </w:pPr>
    </w:p>
    <w:p w:rsidR="00A53C99" w:rsidRDefault="001535CE" w:rsidP="00ED19A5">
      <w:pPr>
        <w:pStyle w:val="2"/>
        <w:spacing w:before="0" w:line="240" w:lineRule="auto"/>
      </w:pPr>
      <w:r w:rsidRPr="001535CE">
        <w:t>Блок</w:t>
      </w:r>
      <w:proofErr w:type="gramStart"/>
      <w:r w:rsidRPr="001535CE">
        <w:t xml:space="preserve"> А</w:t>
      </w:r>
      <w:proofErr w:type="gramEnd"/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</w:t>
      </w:r>
      <w:r w:rsidR="00CF1F55" w:rsidRPr="00CF1F55">
        <w:t>в</w:t>
      </w:r>
      <w:r w:rsidR="00CF1F55" w:rsidRPr="00CF1F55">
        <w:t>ня компетенций</w:t>
      </w:r>
      <w:r w:rsidR="00883A94">
        <w:t xml:space="preserve"> </w:t>
      </w:r>
      <w:r w:rsidR="00CF1F55" w:rsidRPr="00CF1F55">
        <w:t>– «знать»</w:t>
      </w:r>
      <w:bookmarkEnd w:id="3"/>
    </w:p>
    <w:p w:rsidR="00A106A8" w:rsidRPr="00A106A8" w:rsidRDefault="00A106A8" w:rsidP="00ED19A5">
      <w:pPr>
        <w:spacing w:after="0" w:line="240" w:lineRule="auto"/>
      </w:pPr>
    </w:p>
    <w:p w:rsidR="00A106A8" w:rsidRPr="00A106A8" w:rsidRDefault="00A106A8" w:rsidP="00ED19A5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A106A8">
        <w:rPr>
          <w:rFonts w:eastAsia="Times New Roman"/>
          <w:b/>
          <w:sz w:val="28"/>
          <w:szCs w:val="28"/>
          <w:lang w:eastAsia="ru-RU"/>
        </w:rPr>
        <w:t>А.0</w:t>
      </w:r>
      <w:proofErr w:type="spellEnd"/>
      <w:r w:rsidRPr="00A106A8">
        <w:rPr>
          <w:rFonts w:eastAsia="Times New Roman"/>
          <w:b/>
          <w:sz w:val="28"/>
          <w:szCs w:val="28"/>
          <w:lang w:eastAsia="ru-RU"/>
        </w:rPr>
        <w:t>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 xml:space="preserve">, разработанный и утвержденный в соответствии с Положением о Фонде тестовых заданий, регистрационный номер </w:t>
      </w:r>
      <w:r w:rsidR="00120A12" w:rsidRPr="006D624B">
        <w:rPr>
          <w:rFonts w:eastAsia="Times New Roman"/>
          <w:sz w:val="28"/>
          <w:szCs w:val="28"/>
          <w:lang w:eastAsia="ru-RU"/>
        </w:rPr>
        <w:t>_____</w:t>
      </w:r>
      <w:r w:rsidR="00120A12">
        <w:rPr>
          <w:rFonts w:eastAsia="Times New Roman"/>
          <w:sz w:val="28"/>
          <w:szCs w:val="28"/>
          <w:lang w:eastAsia="ru-RU"/>
        </w:rPr>
        <w:t>____________</w:t>
      </w:r>
      <w:r w:rsidR="003833A9">
        <w:rPr>
          <w:rFonts w:eastAsia="Times New Roman"/>
          <w:sz w:val="28"/>
          <w:szCs w:val="28"/>
          <w:lang w:eastAsia="ru-RU"/>
        </w:rPr>
        <w:t>.</w:t>
      </w:r>
    </w:p>
    <w:p w:rsidR="00E873F2" w:rsidRDefault="00E873F2" w:rsidP="00565630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867556" w:rsidP="00565630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4" w:name="_Toc492329165"/>
      <w:proofErr w:type="spellStart"/>
      <w:r>
        <w:rPr>
          <w:rStyle w:val="30"/>
          <w:rFonts w:eastAsia="Calibri"/>
        </w:rPr>
        <w:t>А.1</w:t>
      </w:r>
      <w:proofErr w:type="spellEnd"/>
      <w:r>
        <w:rPr>
          <w:rStyle w:val="30"/>
          <w:rFonts w:eastAsia="Calibri"/>
        </w:rPr>
        <w:t xml:space="preserve"> </w:t>
      </w:r>
      <w:r w:rsidR="00A106A8" w:rsidRPr="00DE0100">
        <w:rPr>
          <w:rStyle w:val="30"/>
          <w:rFonts w:eastAsia="Calibri"/>
        </w:rPr>
        <w:t>Пример теста, предъявляемого студенту, изучившему все темы  дисципл</w:t>
      </w:r>
      <w:r w:rsidR="00A106A8" w:rsidRPr="00DE0100">
        <w:rPr>
          <w:rStyle w:val="30"/>
          <w:rFonts w:eastAsia="Calibri"/>
        </w:rPr>
        <w:t>и</w:t>
      </w:r>
      <w:r w:rsidR="00A106A8" w:rsidRPr="00DE0100">
        <w:rPr>
          <w:rStyle w:val="30"/>
          <w:rFonts w:eastAsia="Calibri"/>
        </w:rPr>
        <w:t>ны</w:t>
      </w:r>
      <w:bookmarkEnd w:id="4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 xml:space="preserve">(время выполнения теста – не более </w:t>
      </w:r>
      <w:r w:rsidR="00120A12">
        <w:rPr>
          <w:rFonts w:eastAsia="Times New Roman"/>
          <w:sz w:val="28"/>
          <w:szCs w:val="28"/>
        </w:rPr>
        <w:t>4</w:t>
      </w:r>
      <w:r w:rsidR="00DE0100" w:rsidRPr="00DE0100">
        <w:rPr>
          <w:rFonts w:eastAsia="Times New Roman"/>
          <w:sz w:val="28"/>
          <w:szCs w:val="28"/>
        </w:rPr>
        <w:t>0 минут)</w:t>
      </w:r>
      <w:r w:rsidR="00A106A8">
        <w:rPr>
          <w:rFonts w:eastAsia="Times New Roman"/>
          <w:b/>
          <w:sz w:val="28"/>
          <w:szCs w:val="28"/>
        </w:rPr>
        <w:t xml:space="preserve">: </w:t>
      </w:r>
    </w:p>
    <w:p w:rsidR="00120A12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</w:t>
      </w:r>
    </w:p>
    <w:p w:rsidR="002E6BA8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</w:t>
      </w: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8B5F6B" w:rsidRPr="008B5F6B" w:rsidRDefault="008B5F6B" w:rsidP="0020333D">
      <w:pPr>
        <w:numPr>
          <w:ilvl w:val="0"/>
          <w:numId w:val="12"/>
        </w:numPr>
        <w:shd w:val="clear" w:color="auto" w:fill="FFFFFF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right="34" w:firstLine="0"/>
        <w:contextualSpacing/>
        <w:jc w:val="both"/>
        <w:textAlignment w:val="baseline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Государственное управление деятельностью по </w:t>
      </w:r>
      <w:proofErr w:type="spellStart"/>
      <w:r w:rsidRPr="008B5F6B">
        <w:rPr>
          <w:rFonts w:eastAsia="Times New Roman"/>
          <w:szCs w:val="24"/>
          <w:lang w:eastAsia="ru-RU"/>
        </w:rPr>
        <w:t>ОЕИ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осуществляет</w:t>
      </w:r>
      <w:proofErr w:type="gramStart"/>
      <w:r w:rsidRPr="008B5F6B">
        <w:rPr>
          <w:rFonts w:eastAsia="Times New Roman"/>
          <w:szCs w:val="24"/>
          <w:lang w:eastAsia="ru-RU"/>
        </w:rPr>
        <w:t xml:space="preserve"> :</w:t>
      </w:r>
      <w:proofErr w:type="gramEnd"/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1) Правительство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2) Администрация президента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Государственный комитет РФ по стандартизации и метрологии.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2. Погрешность результата измерений ограничивается: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1) пределом допускаемой погрешности;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разрядностью шкалы;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классом точности прибора;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средним арифметическим отклонением.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120" w:line="240" w:lineRule="auto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3. На метрологическую  службу  предприятия возлагаются следующие обязанности:</w:t>
      </w:r>
    </w:p>
    <w:p w:rsidR="008B5F6B" w:rsidRPr="008B5F6B" w:rsidRDefault="008B5F6B" w:rsidP="008B5F6B">
      <w:pPr>
        <w:shd w:val="clear" w:color="auto" w:fill="FFFFFF"/>
        <w:tabs>
          <w:tab w:val="left" w:pos="806"/>
        </w:tabs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рациональной системы государственных эталонов;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2) разработка средств измерения СИ для нужд предприятия;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организация и проведение ремонта СИ;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понятий метрологии, унификация терминов.</w:t>
      </w:r>
    </w:p>
    <w:p w:rsidR="00174576" w:rsidRPr="008B5F6B" w:rsidRDefault="00174576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4</w:t>
      </w:r>
      <w:r w:rsidRPr="008B5F6B">
        <w:rPr>
          <w:rFonts w:eastAsia="Times New Roman"/>
          <w:szCs w:val="24"/>
          <w:lang w:eastAsia="ru-RU"/>
        </w:rPr>
        <w:t>.Мощность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в нагрузке (</w:t>
      </w:r>
      <w:r w:rsidRPr="008B5F6B">
        <w:rPr>
          <w:rFonts w:eastAsia="Times New Roman"/>
          <w:szCs w:val="24"/>
          <w:lang w:val="en-US" w:eastAsia="ru-RU"/>
        </w:rPr>
        <w:t>P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*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значения случайных погрешностей  и записать доверительную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(100,0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мВт).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5</w:t>
      </w:r>
      <w:r w:rsidRPr="008B5F6B">
        <w:rPr>
          <w:rFonts w:eastAsia="Times New Roman"/>
          <w:szCs w:val="24"/>
          <w:lang w:eastAsia="ru-RU"/>
        </w:rPr>
        <w:t>.Сопротивление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 нагрузки (</w:t>
      </w:r>
      <w:r w:rsidRPr="008B5F6B">
        <w:rPr>
          <w:rFonts w:eastAsia="Times New Roman"/>
          <w:szCs w:val="24"/>
          <w:lang w:val="en-US" w:eastAsia="ru-RU"/>
        </w:rPr>
        <w:t>R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/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</w:t>
      </w:r>
      <w:r w:rsidRPr="008B5F6B">
        <w:rPr>
          <w:rFonts w:eastAsia="Times New Roman"/>
          <w:szCs w:val="24"/>
          <w:lang w:eastAsia="ru-RU"/>
        </w:rPr>
        <w:t>е</w:t>
      </w:r>
      <w:r w:rsidRPr="008B5F6B">
        <w:rPr>
          <w:rFonts w:eastAsia="Times New Roman"/>
          <w:szCs w:val="24"/>
          <w:lang w:eastAsia="ru-RU"/>
        </w:rPr>
        <w:t>ния случайных погрешностей  и записать максимальную 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кОм).</w:t>
      </w:r>
    </w:p>
    <w:p w:rsidR="008B5F6B" w:rsidRPr="008B5F6B" w:rsidRDefault="008B5F6B" w:rsidP="008B5F6B">
      <w:pPr>
        <w:tabs>
          <w:tab w:val="left" w:pos="1440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6</w:t>
      </w:r>
      <w:r w:rsidRPr="008B5F6B">
        <w:rPr>
          <w:rFonts w:eastAsia="Times New Roman"/>
          <w:szCs w:val="24"/>
          <w:lang w:eastAsia="ru-RU"/>
        </w:rPr>
        <w:t>.Экономическими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показателями при выборе СИ являются (ДВ):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lastRenderedPageBreak/>
        <w:t>1) быстродействие;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2) стоимость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3) входное сопротивление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пределы измерения прибора.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7</w:t>
      </w:r>
      <w:r w:rsidRPr="008B5F6B">
        <w:rPr>
          <w:rFonts w:eastAsia="Times New Roman"/>
          <w:szCs w:val="24"/>
          <w:lang w:eastAsia="ru-RU"/>
        </w:rPr>
        <w:t xml:space="preserve">. Прибор </w:t>
      </w:r>
      <w:proofErr w:type="spellStart"/>
      <w:r w:rsidRPr="008B5F6B">
        <w:rPr>
          <w:rFonts w:eastAsia="Times New Roman"/>
          <w:szCs w:val="24"/>
          <w:lang w:eastAsia="ru-RU"/>
        </w:rPr>
        <w:t>М3</w:t>
      </w:r>
      <w:proofErr w:type="spellEnd"/>
      <w:r w:rsidRPr="008B5F6B">
        <w:rPr>
          <w:rFonts w:eastAsia="Times New Roman"/>
          <w:szCs w:val="24"/>
          <w:lang w:eastAsia="ru-RU"/>
        </w:rPr>
        <w:t>-95 предназначен для измерения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частоты;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напряжения;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мощности;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</w:t>
      </w:r>
      <w:proofErr w:type="spellStart"/>
      <w:r w:rsidRPr="008B5F6B">
        <w:rPr>
          <w:rFonts w:eastAsia="Times New Roman"/>
          <w:szCs w:val="24"/>
          <w:lang w:eastAsia="ru-RU"/>
        </w:rPr>
        <w:t>АЧХ</w:t>
      </w:r>
      <w:proofErr w:type="spellEnd"/>
      <w:r w:rsidRPr="008B5F6B">
        <w:rPr>
          <w:rFonts w:eastAsia="Times New Roman"/>
          <w:szCs w:val="24"/>
          <w:lang w:eastAsia="ru-RU"/>
        </w:rPr>
        <w:t>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8. Какие отношения регулирует Федеральный закон «О техниче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ском регулировании»?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Разработку, принятие, применение и исполнение обязательных требований к продукции, процессам производства, эксплуатации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Разработку, принятие, применение и исполнение на доброволь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ной основе требований к продукции, процессам производства эксплуатации, хранения, перевозки, реализации и утилизации, выполнению работ или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Оценку соответствия.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Права и обязанности участников отношений.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Оценку технико-экономического уровня продукции, услуг и ра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бот на соответствие лучшим мировым образцам.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9. На какие объекты распространяется сфера применения Феде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рального закона «О техническом регулировании»?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На единую сеть связи РФ.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На государственные образовательные стандарты.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На положения о бухгалтерском учете.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Правила аудиторской деятельности.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Стандарты эмиссии ценных бумаг.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На требования к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На требования к процессам производства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8. На требования к выполнению работ 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10. Каким документом установлены правовые основы подтверждения соответствия продукции (или иных объектов) требованиям технических регламентов, положениям стандартов или усл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виям договоров?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Федеральным законом «О защите прав потребителей».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Федеральным законом «О техническом регулировании».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Федеральным законом «О сертификации продукции и услуг».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Федеральным законом «О стандартизации».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11.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собой стандарт?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в котором в целях добровольного многократного ис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пользования устанавл</w:t>
      </w:r>
      <w:r w:rsidRPr="008B5F6B">
        <w:rPr>
          <w:rFonts w:eastAsia="Times New Roman"/>
          <w:b/>
          <w:color w:val="000000"/>
          <w:szCs w:val="24"/>
          <w:lang w:eastAsia="ru-RU"/>
        </w:rPr>
        <w:t>и</w:t>
      </w:r>
      <w:r w:rsidRPr="008B5F6B">
        <w:rPr>
          <w:rFonts w:eastAsia="Times New Roman"/>
          <w:b/>
          <w:color w:val="000000"/>
          <w:szCs w:val="24"/>
          <w:lang w:eastAsia="ru-RU"/>
        </w:rPr>
        <w:t>ваются характеристики продукции, прави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ла осуществления и характеристики процессов производства, эксплуатации, хранения, перевозки, реализации и утилизации, выполнения работ или оказания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объекта требованиям технических регламентов, п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который принят международным договором Россий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ской Федерации и устанавлив</w:t>
      </w:r>
      <w:r w:rsidRPr="008B5F6B">
        <w:rPr>
          <w:rFonts w:eastAsia="Times New Roman"/>
          <w:color w:val="000000"/>
          <w:szCs w:val="24"/>
          <w:lang w:eastAsia="ru-RU"/>
        </w:rPr>
        <w:t>а</w:t>
      </w:r>
      <w:r w:rsidRPr="008B5F6B">
        <w:rPr>
          <w:rFonts w:eastAsia="Times New Roman"/>
          <w:color w:val="000000"/>
          <w:szCs w:val="24"/>
          <w:lang w:eastAsia="ru-RU"/>
        </w:rPr>
        <w:t>ет обязательные для применения и исполнения требования к объектам технического регулиров</w:t>
      </w:r>
      <w:r w:rsidRPr="008B5F6B">
        <w:rPr>
          <w:rFonts w:eastAsia="Times New Roman"/>
          <w:color w:val="000000"/>
          <w:szCs w:val="24"/>
          <w:lang w:eastAsia="ru-RU"/>
        </w:rPr>
        <w:t>а</w:t>
      </w:r>
      <w:r w:rsidRPr="008B5F6B">
        <w:rPr>
          <w:rFonts w:eastAsia="Times New Roman"/>
          <w:color w:val="000000"/>
          <w:szCs w:val="24"/>
          <w:lang w:eastAsia="ru-RU"/>
        </w:rPr>
        <w:t>ния.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lastRenderedPageBreak/>
        <w:t>4.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потребителей.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12.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собой стандартизация?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Деятельность по установлению правил и характеристик в целях их добровольного мн</w:t>
      </w:r>
      <w:r w:rsidRPr="008B5F6B">
        <w:rPr>
          <w:rFonts w:eastAsia="Times New Roman"/>
          <w:b/>
          <w:color w:val="000000"/>
          <w:szCs w:val="24"/>
          <w:lang w:eastAsia="ru-RU"/>
        </w:rPr>
        <w:t>о</w:t>
      </w:r>
      <w:r w:rsidRPr="008B5F6B">
        <w:rPr>
          <w:rFonts w:eastAsia="Times New Roman"/>
          <w:b/>
          <w:color w:val="000000"/>
          <w:szCs w:val="24"/>
          <w:lang w:eastAsia="ru-RU"/>
        </w:rPr>
        <w:t>гократного использования, направленная на достижение упорядоченности в сферах прои</w:t>
      </w:r>
      <w:r w:rsidRPr="008B5F6B">
        <w:rPr>
          <w:rFonts w:eastAsia="Times New Roman"/>
          <w:b/>
          <w:color w:val="000000"/>
          <w:szCs w:val="24"/>
          <w:lang w:eastAsia="ru-RU"/>
        </w:rPr>
        <w:t>з</w:t>
      </w:r>
      <w:r w:rsidRPr="008B5F6B">
        <w:rPr>
          <w:rFonts w:eastAsia="Times New Roman"/>
          <w:b/>
          <w:color w:val="000000"/>
          <w:szCs w:val="24"/>
          <w:lang w:eastAsia="ru-RU"/>
        </w:rPr>
        <w:t>водства и обра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щения продукции и повышение конкурентоспособности продук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ции, работ или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Правовое регулирование отношений в области оценки соответст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вия и установления, примен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ния и исполнения обязательных и добровольных требований к продукции, процессам произво</w:t>
      </w:r>
      <w:r w:rsidRPr="008B5F6B">
        <w:rPr>
          <w:rFonts w:eastAsia="Times New Roman"/>
          <w:color w:val="000000"/>
          <w:szCs w:val="24"/>
          <w:lang w:eastAsia="ru-RU"/>
        </w:rPr>
        <w:t>д</w:t>
      </w:r>
      <w:r w:rsidRPr="008B5F6B">
        <w:rPr>
          <w:rFonts w:eastAsia="Times New Roman"/>
          <w:color w:val="000000"/>
          <w:szCs w:val="24"/>
          <w:lang w:eastAsia="ru-RU"/>
        </w:rPr>
        <w:t>ства, эксплуатации,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Определенный порядок документального удостоверения соответ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ствия продукции или иных объектов требованиям технических регламентов, положениям стандартов или условиям догов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Форма осуществляемого органом по сертификации подтвержде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ния соответствия объектов тр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бованиям технических регламен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тов, положениям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13. В каких целях осуществляется стандартизация (в соответствии с Федеральным законом «О техническом регулировании»)?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Взаимозаменяемость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Обеспечение научно-технического прогресса.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Повышение конкурентоспособности продукции, работ,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Повышение уровня безопасности жизни или здоровья граждан, имущества физических или юридических лиц, государственного или муниципального имущества, экологической безопасности, безопасности жизни или здоровья животных и растений и содей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ствия собл</w:t>
      </w:r>
      <w:r w:rsidRPr="008B5F6B">
        <w:rPr>
          <w:rFonts w:eastAsia="Times New Roman"/>
          <w:b/>
          <w:color w:val="000000"/>
          <w:szCs w:val="24"/>
          <w:lang w:eastAsia="ru-RU"/>
        </w:rPr>
        <w:t>ю</w:t>
      </w:r>
      <w:r w:rsidRPr="008B5F6B">
        <w:rPr>
          <w:rFonts w:eastAsia="Times New Roman"/>
          <w:b/>
          <w:color w:val="000000"/>
          <w:szCs w:val="24"/>
          <w:lang w:eastAsia="ru-RU"/>
        </w:rPr>
        <w:t>дению требований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5. Повышение уровня безопасности объектов с учетом риска воз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никновения чрезвычайных ситуаций природного и техногенного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характера.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Рациональное использование ресурсов.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Сопоставимость результатов исследований (испытаний) и изме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рений, технических и экономико-статистических данных.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 xml:space="preserve">8. Техническая и информационная совместимость. 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14. Что такое «декларирование соответствия»?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Форма подтверждения соответствия продукции требованиям тех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Совокупность свойств декларируемой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Совокупность оценки технико-экономических показателей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 требованиям технич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ских условий.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Документирование конструктивно-правовых особенностей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15. Что представляет собой декларация о соответствии?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удостоверяющий соответствие выпускаемой в обраще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ние продукции требов</w:t>
      </w:r>
      <w:r w:rsidRPr="008B5F6B">
        <w:rPr>
          <w:rFonts w:eastAsia="Times New Roman"/>
          <w:b/>
          <w:color w:val="000000"/>
          <w:szCs w:val="24"/>
          <w:lang w:eastAsia="ru-RU"/>
        </w:rPr>
        <w:t>а</w:t>
      </w:r>
      <w:r w:rsidRPr="008B5F6B">
        <w:rPr>
          <w:rFonts w:eastAsia="Times New Roman"/>
          <w:b/>
          <w:color w:val="000000"/>
          <w:szCs w:val="24"/>
          <w:lang w:eastAsia="ru-RU"/>
        </w:rPr>
        <w:t>ниям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выпускаемой в обращение продукции требованиям потребителей.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экономической устой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чивости изготавливающего продукцию предприятия.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Форму подтверждения соответствия продукции требованиям тех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 xml:space="preserve">16. Что представляет собой знак обращения на рынке? 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Товарный знак.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lastRenderedPageBreak/>
        <w:t>2. Торговую марку.</w:t>
      </w:r>
    </w:p>
    <w:p w:rsid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потребителей.</w:t>
      </w:r>
    </w:p>
    <w:p w:rsidR="0020333D" w:rsidRDefault="0020333D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17.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документальное удостоверение соответст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вия продукции, услуг или иных объектов и процессов требованиям тех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нических регламентов, положениям стандартов или условиям до</w:t>
      </w:r>
      <w:r w:rsidRPr="0020333D">
        <w:rPr>
          <w:rFonts w:eastAsia="Times New Roman"/>
          <w:b/>
          <w:color w:val="000000"/>
          <w:szCs w:val="24"/>
          <w:lang w:eastAsia="ru-RU"/>
        </w:rPr>
        <w:t>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Технический контроль.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4. Подтверждение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18.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результат деятельности, представленный в материально-вещественной форме и предназначенный для дальней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шего использования в хозяйственных и иных целях?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1. Продукция.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Услуга.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Инновация.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Техника.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19.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называется форма осуществляемого органом по сертифи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кации подтверждения соответствия объектов треб</w:t>
      </w:r>
      <w:r w:rsidRPr="0020333D">
        <w:rPr>
          <w:rFonts w:eastAsia="Times New Roman"/>
          <w:color w:val="000000"/>
          <w:szCs w:val="24"/>
          <w:lang w:eastAsia="ru-RU"/>
        </w:rPr>
        <w:t>о</w:t>
      </w:r>
      <w:r w:rsidRPr="0020333D">
        <w:rPr>
          <w:rFonts w:eastAsia="Times New Roman"/>
          <w:color w:val="000000"/>
          <w:szCs w:val="24"/>
          <w:lang w:eastAsia="ru-RU"/>
        </w:rPr>
        <w:t>ваниям технических регламентов, положениям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Аттестация.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Оценка соответствия.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bCs/>
          <w:color w:val="000000"/>
          <w:szCs w:val="24"/>
          <w:lang w:eastAsia="ru-RU"/>
        </w:rPr>
        <w:t xml:space="preserve">20. </w:t>
      </w:r>
      <w:r w:rsidRPr="0020333D">
        <w:rPr>
          <w:rFonts w:eastAsia="Times New Roman"/>
          <w:color w:val="000000"/>
          <w:szCs w:val="24"/>
          <w:lang w:eastAsia="ru-RU"/>
        </w:rPr>
        <w:t>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документ, удостоверяющий соответствие объекта требованиям технических регламентов, пол</w:t>
      </w:r>
      <w:r w:rsidRPr="0020333D">
        <w:rPr>
          <w:rFonts w:eastAsia="Times New Roman"/>
          <w:color w:val="000000"/>
          <w:szCs w:val="24"/>
          <w:lang w:eastAsia="ru-RU"/>
        </w:rPr>
        <w:t>о</w:t>
      </w:r>
      <w:r w:rsidRPr="0020333D">
        <w:rPr>
          <w:rFonts w:eastAsia="Times New Roman"/>
          <w:color w:val="000000"/>
          <w:szCs w:val="24"/>
          <w:lang w:eastAsia="ru-RU"/>
        </w:rPr>
        <w:t>жениям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Лицензия.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Диплом.</w:t>
      </w:r>
    </w:p>
    <w:p w:rsidR="00333774" w:rsidRDefault="00333774" w:rsidP="00333774">
      <w:pPr>
        <w:pStyle w:val="2"/>
        <w:spacing w:before="0" w:line="240" w:lineRule="auto"/>
        <w:jc w:val="both"/>
        <w:rPr>
          <w:b w:val="0"/>
          <w:bCs w:val="0"/>
          <w:sz w:val="24"/>
          <w:szCs w:val="24"/>
          <w:lang w:eastAsia="ru-RU"/>
        </w:rPr>
      </w:pPr>
    </w:p>
    <w:p w:rsidR="00333774" w:rsidRDefault="00333774" w:rsidP="00333774">
      <w:pPr>
        <w:pStyle w:val="2"/>
        <w:spacing w:before="0" w:line="240" w:lineRule="auto"/>
        <w:jc w:val="both"/>
        <w:rPr>
          <w:b w:val="0"/>
          <w:bCs w:val="0"/>
          <w:sz w:val="24"/>
          <w:szCs w:val="24"/>
          <w:lang w:eastAsia="ru-RU"/>
        </w:rPr>
      </w:pPr>
    </w:p>
    <w:p w:rsidR="00DA2D0F" w:rsidRDefault="00333774" w:rsidP="00333774">
      <w:pPr>
        <w:pStyle w:val="2"/>
        <w:spacing w:before="0" w:line="240" w:lineRule="auto"/>
        <w:jc w:val="both"/>
      </w:pPr>
      <w:proofErr w:type="spellStart"/>
      <w:r w:rsidRPr="00333774">
        <w:t>А.2</w:t>
      </w:r>
      <w:proofErr w:type="spellEnd"/>
      <w:r w:rsidRPr="00333774">
        <w:t xml:space="preserve"> Вопросы для </w:t>
      </w:r>
      <w:r w:rsidR="00D87C4D">
        <w:t xml:space="preserve">подготовки к </w:t>
      </w:r>
      <w:r w:rsidRPr="00333774">
        <w:t>практическим занятиям</w:t>
      </w:r>
    </w:p>
    <w:p w:rsidR="00D87C4D" w:rsidRPr="00D87C4D" w:rsidRDefault="00D87C4D" w:rsidP="00D87C4D">
      <w:pPr>
        <w:spacing w:after="0" w:line="240" w:lineRule="auto"/>
        <w:jc w:val="center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1 – Метрология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термины в области метрологии.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Когда была принята Метрическая конвенция?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три главные функции измерений в народном хозяйстве.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применяется физическая величина?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измерений по количеству измерительной информации.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классификацию методов прямых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 классифицируются средства измерений</w:t>
      </w:r>
      <w:r w:rsidRPr="00D87C4D">
        <w:rPr>
          <w:rFonts w:eastAsia="Times New Roman"/>
          <w:sz w:val="28"/>
          <w:szCs w:val="28"/>
          <w:lang w:val="en-US"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понимают под измерительным преобразователем?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понимают под измерительным прибором?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lastRenderedPageBreak/>
        <w:t>Что понимают под измерительными установками и системами?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предназначен эталон?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классификацию эталонов.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В чем заключается поверка средств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понимается под погрешностью измерения?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погрешностей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 классифицируются погрешности измерений</w:t>
      </w:r>
      <w:r w:rsidRPr="00D87C4D">
        <w:rPr>
          <w:rFonts w:eastAsia="Times New Roman"/>
          <w:sz w:val="28"/>
          <w:szCs w:val="28"/>
          <w:lang w:val="en-US"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Какими показателями характеризуется качество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понимается под точностью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Какова последовательность обработки экспериментальных данных прямых многократных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алгоритм обработки многократных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методику выполнения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Какие требования предъявляются к измерительным средствам и точности и</w:t>
      </w:r>
      <w:r w:rsidRPr="00D87C4D">
        <w:rPr>
          <w:rFonts w:eastAsia="Times New Roman"/>
          <w:sz w:val="28"/>
          <w:szCs w:val="28"/>
          <w:lang w:eastAsia="ru-RU"/>
        </w:rPr>
        <w:t>з</w:t>
      </w:r>
      <w:r w:rsidRPr="00D87C4D">
        <w:rPr>
          <w:rFonts w:eastAsia="Times New Roman"/>
          <w:sz w:val="28"/>
          <w:szCs w:val="28"/>
          <w:lang w:eastAsia="ru-RU"/>
        </w:rPr>
        <w:t>мерений при технической диагностике автомобилей?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Цели и задачи метрологического обеспечения в сфере технической эксплуат</w:t>
      </w:r>
      <w:r w:rsidRPr="00D87C4D">
        <w:rPr>
          <w:rFonts w:eastAsia="Times New Roman"/>
          <w:sz w:val="28"/>
          <w:szCs w:val="28"/>
          <w:lang w:eastAsia="ru-RU"/>
        </w:rPr>
        <w:t>а</w:t>
      </w:r>
      <w:r w:rsidRPr="00D87C4D">
        <w:rPr>
          <w:rFonts w:eastAsia="Times New Roman"/>
          <w:sz w:val="28"/>
          <w:szCs w:val="28"/>
          <w:lang w:eastAsia="ru-RU"/>
        </w:rPr>
        <w:t>ции автомобилей.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требования к метрологическому обеспечению испытаний.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Цель государственной системы обеспечения единства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Из каких подсистем состоит государственная система измерений (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)?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Чем представлена техническая подсистема 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Чем представлена организационная подсистема 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?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2 – Общие вопросы технического регулирования и стандартизации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Основная задача закона «О техническом регулировании».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Основные принципы технического регулирования.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num" w:pos="426"/>
          <w:tab w:val="left" w:pos="851"/>
          <w:tab w:val="left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Для каких целей принимается технический регламент? Какие требования устанавливают технические регламенты?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Какие технические регламенты действуют в Российской Федерации?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num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По каким вопросам принимаются общие технические регламенты?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 каким видам продукции (услугам) предъявляются требования специал</w:t>
      </w:r>
      <w:r w:rsidRPr="00D87C4D">
        <w:rPr>
          <w:rFonts w:eastAsia="Times New Roman"/>
          <w:sz w:val="28"/>
          <w:szCs w:val="20"/>
          <w:lang w:eastAsia="ru-RU"/>
        </w:rPr>
        <w:t>ь</w:t>
      </w:r>
      <w:r w:rsidRPr="00D87C4D">
        <w:rPr>
          <w:rFonts w:eastAsia="Times New Roman"/>
          <w:sz w:val="28"/>
          <w:szCs w:val="20"/>
          <w:lang w:eastAsia="ru-RU"/>
        </w:rPr>
        <w:t>ными техническими регламентами?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Перечислите документы в области стандартизации, используемые на терр</w:t>
      </w:r>
      <w:r w:rsidRPr="00D87C4D">
        <w:rPr>
          <w:rFonts w:eastAsia="Times New Roman"/>
          <w:sz w:val="28"/>
          <w:szCs w:val="20"/>
          <w:lang w:eastAsia="ru-RU"/>
        </w:rPr>
        <w:t>и</w:t>
      </w:r>
      <w:r w:rsidRPr="00D87C4D">
        <w:rPr>
          <w:rFonts w:eastAsia="Times New Roman"/>
          <w:sz w:val="28"/>
          <w:szCs w:val="20"/>
          <w:lang w:eastAsia="ru-RU"/>
        </w:rPr>
        <w:t>тории Российской Федерации в строительстве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num" w:pos="709"/>
          <w:tab w:val="left" w:pos="851"/>
          <w:tab w:val="left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Классификация объектов стандартизации. Перечислите виды стандартов в строительстве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Цели стандартизации. Основные задачи стандартизации.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Область стандартизации. Функции стандартизации.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Этапы реформирования </w:t>
      </w:r>
      <w:proofErr w:type="spellStart"/>
      <w:r w:rsidRPr="00D87C4D">
        <w:rPr>
          <w:rFonts w:eastAsia="Times New Roman"/>
          <w:sz w:val="28"/>
          <w:szCs w:val="20"/>
          <w:lang w:eastAsia="ru-RU"/>
        </w:rPr>
        <w:t>ГСС</w:t>
      </w:r>
      <w:proofErr w:type="spellEnd"/>
      <w:r w:rsidRPr="00D87C4D">
        <w:rPr>
          <w:rFonts w:eastAsia="Times New Roman"/>
          <w:sz w:val="28"/>
          <w:szCs w:val="20"/>
          <w:lang w:eastAsia="ru-RU"/>
        </w:rPr>
        <w:t>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Что входит в отечественную систему стандартизации?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Перечислите международные стандарты и регламенты.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Орган Российской Федерации по стандартизации и его основные задачи.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D87C4D">
        <w:rPr>
          <w:rFonts w:eastAsia="Times New Roman"/>
          <w:spacing w:val="-6"/>
          <w:sz w:val="28"/>
          <w:szCs w:val="20"/>
          <w:lang w:eastAsia="ru-RU"/>
        </w:rPr>
        <w:t xml:space="preserve">Международные организации по стандартизации и их сфера деятельности. 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720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lastRenderedPageBreak/>
        <w:t>Ответственность за несоответствие продукции (услуги) требованиям те</w:t>
      </w:r>
      <w:r w:rsidRPr="00D87C4D">
        <w:rPr>
          <w:rFonts w:eastAsia="Times New Roman"/>
          <w:sz w:val="28"/>
          <w:szCs w:val="28"/>
          <w:lang w:eastAsia="ru-RU"/>
        </w:rPr>
        <w:t>х</w:t>
      </w:r>
      <w:r w:rsidRPr="00D87C4D">
        <w:rPr>
          <w:rFonts w:eastAsia="Times New Roman"/>
          <w:sz w:val="28"/>
          <w:szCs w:val="28"/>
          <w:lang w:eastAsia="ru-RU"/>
        </w:rPr>
        <w:t>нических регламентов.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720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Права органов государственного контроля (надзора) в случае получения информации о несоответствии продукции требованиям технических регламе</w:t>
      </w:r>
      <w:r w:rsidRPr="00D87C4D">
        <w:rPr>
          <w:rFonts w:eastAsia="Times New Roman"/>
          <w:sz w:val="28"/>
          <w:szCs w:val="28"/>
          <w:lang w:eastAsia="ru-RU"/>
        </w:rPr>
        <w:t>н</w:t>
      </w:r>
      <w:r w:rsidRPr="00D87C4D">
        <w:rPr>
          <w:rFonts w:eastAsia="Times New Roman"/>
          <w:sz w:val="28"/>
          <w:szCs w:val="28"/>
          <w:lang w:eastAsia="ru-RU"/>
        </w:rPr>
        <w:t>тов.</w:t>
      </w: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D87C4D">
        <w:rPr>
          <w:rFonts w:eastAsia="Times New Roman"/>
          <w:spacing w:val="-6"/>
          <w:sz w:val="28"/>
          <w:szCs w:val="20"/>
          <w:lang w:eastAsia="ru-RU"/>
        </w:rPr>
        <w:t>Раздел 3 – Оценка соответствия</w:t>
      </w: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18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цели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На </w:t>
      </w:r>
      <w:proofErr w:type="gramStart"/>
      <w:r w:rsidRPr="00D87C4D">
        <w:rPr>
          <w:rFonts w:eastAsia="Times New Roman"/>
          <w:sz w:val="28"/>
          <w:szCs w:val="28"/>
          <w:lang w:eastAsia="ru-RU"/>
        </w:rPr>
        <w:t>основе</w:t>
      </w:r>
      <w:proofErr w:type="gramEnd"/>
      <w:r w:rsidRPr="00D87C4D">
        <w:rPr>
          <w:rFonts w:eastAsia="Times New Roman"/>
          <w:sz w:val="28"/>
          <w:szCs w:val="28"/>
          <w:lang w:eastAsia="ru-RU"/>
        </w:rPr>
        <w:t xml:space="preserve"> каких принципов осуществляется подтверждение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Формы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может осуществляться добровольное подтверждение соотве</w:t>
      </w:r>
      <w:r w:rsidRPr="00D87C4D">
        <w:rPr>
          <w:rFonts w:eastAsia="Times New Roman"/>
          <w:sz w:val="28"/>
          <w:szCs w:val="28"/>
          <w:lang w:eastAsia="ru-RU"/>
        </w:rPr>
        <w:t>т</w:t>
      </w:r>
      <w:r w:rsidRPr="00D87C4D">
        <w:rPr>
          <w:rFonts w:eastAsia="Times New Roman"/>
          <w:sz w:val="28"/>
          <w:szCs w:val="28"/>
          <w:lang w:eastAsia="ru-RU"/>
        </w:rPr>
        <w:t>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Основные функции органа по сертификации при добровольном подтве</w:t>
      </w:r>
      <w:r w:rsidRPr="00D87C4D">
        <w:rPr>
          <w:rFonts w:eastAsia="Times New Roman"/>
          <w:sz w:val="28"/>
          <w:szCs w:val="28"/>
          <w:lang w:eastAsia="ru-RU"/>
        </w:rPr>
        <w:t>р</w:t>
      </w:r>
      <w:r w:rsidRPr="00D87C4D">
        <w:rPr>
          <w:rFonts w:eastAsia="Times New Roman"/>
          <w:sz w:val="28"/>
          <w:szCs w:val="28"/>
          <w:lang w:eastAsia="ru-RU"/>
        </w:rPr>
        <w:t>ждении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Документы, представляемые для регистрации системы добровольной се</w:t>
      </w:r>
      <w:r w:rsidRPr="00D87C4D">
        <w:rPr>
          <w:rFonts w:eastAsia="Times New Roman"/>
          <w:sz w:val="28"/>
          <w:szCs w:val="28"/>
          <w:lang w:eastAsia="ru-RU"/>
        </w:rPr>
        <w:t>р</w:t>
      </w:r>
      <w:r w:rsidRPr="00D87C4D">
        <w:rPr>
          <w:rFonts w:eastAsia="Times New Roman"/>
          <w:sz w:val="28"/>
          <w:szCs w:val="28"/>
          <w:lang w:eastAsia="ru-RU"/>
        </w:rPr>
        <w:t>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По каким схемам должно осуществляться декларирование соответствия? 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Равную юридическую силу имеют декларация о соответствии и сертификат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включает в себя сертификат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Перечислите основные функции органа по сертификации при обязательной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права заявителя в области обязательного подтверждения соо</w:t>
      </w:r>
      <w:r w:rsidRPr="00D87C4D">
        <w:rPr>
          <w:rFonts w:eastAsia="Times New Roman"/>
          <w:sz w:val="28"/>
          <w:szCs w:val="28"/>
          <w:lang w:eastAsia="ru-RU"/>
        </w:rPr>
        <w:t>т</w:t>
      </w:r>
      <w:r w:rsidRPr="00D87C4D">
        <w:rPr>
          <w:rFonts w:eastAsia="Times New Roman"/>
          <w:sz w:val="28"/>
          <w:szCs w:val="28"/>
          <w:lang w:eastAsia="ru-RU"/>
        </w:rPr>
        <w:t>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обязанности заявителя в области обязательного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Схемы сертификации услуг (работ) по перевозке пассажиров.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Схемы сертификации услуг (работ) по техническому обслуживанию и р</w:t>
      </w:r>
      <w:r w:rsidRPr="00D87C4D">
        <w:rPr>
          <w:rFonts w:eastAsia="Times New Roman"/>
          <w:sz w:val="28"/>
          <w:szCs w:val="28"/>
          <w:lang w:eastAsia="ru-RU"/>
        </w:rPr>
        <w:t>е</w:t>
      </w:r>
      <w:r w:rsidRPr="00D87C4D">
        <w:rPr>
          <w:rFonts w:eastAsia="Times New Roman"/>
          <w:sz w:val="28"/>
          <w:szCs w:val="28"/>
          <w:lang w:eastAsia="ru-RU"/>
        </w:rPr>
        <w:t>монту автотранспортных средств.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приостановления или отмены сертификата.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Объекты сертификации в строительстве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Системы сертификации строительной продукции</w:t>
      </w:r>
    </w:p>
    <w:p w:rsidR="00D87C4D" w:rsidRPr="00D87C4D" w:rsidRDefault="00D87C4D" w:rsidP="00D87C4D">
      <w:p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/>
        <w:jc w:val="both"/>
        <w:rPr>
          <w:rFonts w:eastAsia="Times New Roman"/>
          <w:sz w:val="28"/>
          <w:szCs w:val="28"/>
          <w:lang w:eastAsia="ru-RU"/>
        </w:rPr>
      </w:pP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4 - Управление качеством продукции</w:t>
      </w: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Управление качеством продукции: определение, функции, методы.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Жизненный ци</w:t>
      </w:r>
      <w:proofErr w:type="gramStart"/>
      <w:r w:rsidRPr="00D87C4D">
        <w:rPr>
          <w:rFonts w:eastAsia="Times New Roman"/>
          <w:sz w:val="28"/>
          <w:szCs w:val="20"/>
          <w:lang w:eastAsia="ru-RU"/>
        </w:rPr>
        <w:t>кл стр</w:t>
      </w:r>
      <w:proofErr w:type="gramEnd"/>
      <w:r w:rsidRPr="00D87C4D">
        <w:rPr>
          <w:rFonts w:eastAsia="Times New Roman"/>
          <w:sz w:val="28"/>
          <w:szCs w:val="20"/>
          <w:lang w:eastAsia="ru-RU"/>
        </w:rPr>
        <w:t xml:space="preserve">оительной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Цели контроля качества в строительстве.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Виды контроля качества в строительстве.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Система менеджмента качества продукции. 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Документальный контроль качества материальных ресурсов.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lastRenderedPageBreak/>
        <w:t>Подготовка и оформление документа для контроля качества и сертиф</w:t>
      </w:r>
      <w:r w:rsidRPr="00D87C4D">
        <w:rPr>
          <w:rFonts w:eastAsia="Times New Roman"/>
          <w:sz w:val="28"/>
          <w:szCs w:val="20"/>
          <w:lang w:eastAsia="ru-RU"/>
        </w:rPr>
        <w:t>и</w:t>
      </w:r>
      <w:r w:rsidRPr="00D87C4D">
        <w:rPr>
          <w:rFonts w:eastAsia="Times New Roman"/>
          <w:sz w:val="28"/>
          <w:szCs w:val="20"/>
          <w:lang w:eastAsia="ru-RU"/>
        </w:rPr>
        <w:t xml:space="preserve">кации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Составления плана мероприятий по обеспечению качества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Локальные нормативно-методические документы производственного подразделения по функционированию системы менеджмента качества.</w:t>
      </w: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1287"/>
        <w:jc w:val="both"/>
        <w:rPr>
          <w:rFonts w:eastAsia="Times New Roman"/>
          <w:sz w:val="28"/>
          <w:szCs w:val="20"/>
          <w:lang w:eastAsia="ru-RU"/>
        </w:rPr>
      </w:pPr>
    </w:p>
    <w:p w:rsidR="00A53C99" w:rsidRPr="00A53C99" w:rsidRDefault="001535CE" w:rsidP="00134C06">
      <w:pPr>
        <w:pStyle w:val="2"/>
        <w:spacing w:before="0" w:line="240" w:lineRule="auto"/>
        <w:jc w:val="both"/>
      </w:pPr>
      <w:bookmarkStart w:id="5" w:name="_Toc492329169"/>
      <w:r w:rsidRPr="001535CE">
        <w:t>Блок</w:t>
      </w:r>
      <w:proofErr w:type="gramStart"/>
      <w:r w:rsidRPr="001535CE">
        <w:t xml:space="preserve"> </w:t>
      </w:r>
      <w:r w:rsidR="00DB49E3">
        <w:t>Б</w:t>
      </w:r>
      <w:proofErr w:type="gramEnd"/>
      <w:r w:rsidR="00A53C99">
        <w:t xml:space="preserve"> - </w:t>
      </w:r>
      <w:r w:rsidR="00D224E6" w:rsidRPr="00D224E6">
        <w:t xml:space="preserve">Оценочные средства для диагностирования </w:t>
      </w:r>
      <w:proofErr w:type="spellStart"/>
      <w:r w:rsidR="00D224E6" w:rsidRPr="00D224E6">
        <w:t>сформированности</w:t>
      </w:r>
      <w:proofErr w:type="spellEnd"/>
      <w:r w:rsidR="00D224E6" w:rsidRPr="00D224E6">
        <w:t xml:space="preserve"> уро</w:t>
      </w:r>
      <w:r w:rsidR="00D224E6" w:rsidRPr="00D224E6">
        <w:t>в</w:t>
      </w:r>
      <w:r w:rsidR="00D224E6" w:rsidRPr="00D224E6">
        <w:t>ня  компетенций – «уметь»</w:t>
      </w:r>
      <w:bookmarkEnd w:id="5"/>
    </w:p>
    <w:p w:rsidR="007E03DE" w:rsidRDefault="007E03DE" w:rsidP="007E03DE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  <w:proofErr w:type="spellStart"/>
      <w:r w:rsidRPr="00316721">
        <w:rPr>
          <w:b/>
          <w:sz w:val="28"/>
          <w:szCs w:val="28"/>
        </w:rPr>
        <w:t>Б.</w:t>
      </w:r>
      <w:r>
        <w:rPr>
          <w:b/>
          <w:sz w:val="28"/>
          <w:szCs w:val="28"/>
        </w:rPr>
        <w:t>2</w:t>
      </w:r>
      <w:proofErr w:type="spellEnd"/>
      <w:r>
        <w:rPr>
          <w:b/>
          <w:sz w:val="28"/>
          <w:szCs w:val="28"/>
        </w:rPr>
        <w:t xml:space="preserve"> -</w:t>
      </w:r>
      <w:r w:rsidRPr="003167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Задачи</w:t>
      </w: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>Раздел 1 – Метрология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jc w:val="both"/>
        <w:rPr>
          <w:rFonts w:eastAsia="Times New Roman"/>
          <w:b/>
          <w:sz w:val="28"/>
          <w:szCs w:val="28"/>
        </w:rPr>
      </w:pPr>
      <w:r w:rsidRPr="00E41EC6">
        <w:rPr>
          <w:rFonts w:eastAsia="Times New Roman"/>
          <w:b/>
          <w:sz w:val="28"/>
          <w:szCs w:val="28"/>
        </w:rPr>
        <w:t>Определение размерности физических величин</w:t>
      </w:r>
      <w:r>
        <w:rPr>
          <w:rFonts w:eastAsia="Times New Roman"/>
          <w:b/>
          <w:sz w:val="28"/>
          <w:szCs w:val="28"/>
        </w:rPr>
        <w:t xml:space="preserve">. 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BE30FC">
        <w:rPr>
          <w:rFonts w:eastAsia="Times New Roman"/>
          <w:i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2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углового ускорения </w:t>
      </w:r>
      <w:r w:rsidRPr="00BE30FC">
        <w:rPr>
          <w:rFonts w:eastAsia="Times New Roman"/>
          <w:i/>
          <w:sz w:val="28"/>
          <w:szCs w:val="28"/>
          <w:lang w:eastAsia="ru-RU"/>
        </w:rPr>
        <w:t>ε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3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плотности т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ла </w:t>
      </w:r>
      <w:r w:rsidRPr="00BE30FC">
        <w:rPr>
          <w:rFonts w:eastAsia="Times New Roman"/>
          <w:i/>
          <w:sz w:val="28"/>
          <w:szCs w:val="28"/>
          <w:lang w:eastAsia="ru-RU"/>
        </w:rPr>
        <w:t>ρ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равной отношению массы элемента тела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dV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dF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, действующей на элемент поверхности нормально (перпендикулярно) к ней, к площади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dS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электрическ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 xml:space="preserve">го заряда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Q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I</w:t>
      </w:r>
      <w:r w:rsidRPr="00E41EC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E41EC6">
        <w:rPr>
          <w:rFonts w:eastAsia="Times New Roman"/>
          <w:i/>
          <w:sz w:val="28"/>
          <w:szCs w:val="28"/>
          <w:lang w:val="en-US" w:eastAsia="ru-RU"/>
        </w:rPr>
        <w:t>t</w:t>
      </w:r>
      <w:r w:rsidRPr="00E41EC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0D5900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highlight w:val="yellow"/>
          <w:lang w:eastAsia="ru-RU"/>
        </w:rPr>
      </w:pP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Обработка результатов многократных измерений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 п</w:t>
      </w:r>
      <w:r w:rsidRPr="00BE30FC">
        <w:rPr>
          <w:rFonts w:eastAsia="Times New Roman"/>
          <w:sz w:val="28"/>
          <w:szCs w:val="28"/>
          <w:lang w:eastAsia="ru-RU"/>
        </w:rPr>
        <w:t>о результатам пяти наблюдений была найдена длина стержня. Итог измер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ний составляет </w:t>
      </w:r>
      <w:r w:rsidRPr="00BE30FC">
        <w:rPr>
          <w:rFonts w:eastAsia="Times New Roman"/>
          <w:i/>
          <w:sz w:val="28"/>
          <w:szCs w:val="28"/>
          <w:lang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 xml:space="preserve">=18,308 мм, </w:t>
      </w:r>
      <w:r w:rsidRPr="00BE30FC">
        <w:rPr>
          <w:rFonts w:eastAsia="Times New Roman"/>
          <w:sz w:val="28"/>
          <w:szCs w:val="28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>=0.005 мм, причем существуют достаточно обосн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ванные предположения о том, что распределение результатов наблюдений было нормальным. Требуется оценить вероятность того, что истинное значение длины стержня отличается от среднего арифметического из пяти наблюдений не больше чем на 0,01 мм.</w:t>
      </w: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BE30FC">
        <w:rPr>
          <w:rFonts w:eastAsia="Times New Roman"/>
          <w:sz w:val="28"/>
          <w:szCs w:val="28"/>
          <w:lang w:eastAsia="ru-RU"/>
        </w:rPr>
        <w:t xml:space="preserve">в условиях предыдущей задачи найти доверительную границу погрешности результата измерений для доверительной вероятности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i/>
          <w:sz w:val="28"/>
          <w:szCs w:val="28"/>
          <w:lang w:eastAsia="ru-RU"/>
        </w:rPr>
        <w:t>=0,99</w:t>
      </w:r>
      <w:r w:rsidRPr="00BE30FC">
        <w:rPr>
          <w:rFonts w:eastAsia="Times New Roman"/>
          <w:sz w:val="28"/>
          <w:szCs w:val="28"/>
          <w:lang w:eastAsia="ru-RU"/>
        </w:rPr>
        <w:t xml:space="preserve">. </w:t>
      </w: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3 </w:t>
      </w:r>
      <w:r w:rsidRPr="00BE30FC">
        <w:rPr>
          <w:rFonts w:eastAsia="Times New Roman"/>
          <w:sz w:val="28"/>
          <w:szCs w:val="28"/>
          <w:lang w:eastAsia="ru-RU"/>
        </w:rPr>
        <w:t xml:space="preserve">при измерении температуры Т в помещении термометр показывает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26°С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Т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0,3°С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 Систематическая п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lastRenderedPageBreak/>
        <w:t>грешность измерения Δ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lang w:eastAsia="ru-RU"/>
        </w:rPr>
        <w:t> = +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0,5°С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. Укажите доверительные границы для истинного значения температуры с вероятностью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 = 0,9973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=3).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>при измерении усилия динамометр показывает 1000 Н, погрешность граду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 xml:space="preserve">ровки равна  –50 Н.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BE30FC">
        <w:rPr>
          <w:rFonts w:eastAsia="Times New Roman"/>
          <w:sz w:val="28"/>
          <w:szCs w:val="28"/>
          <w:lang w:eastAsia="ru-RU"/>
        </w:rPr>
        <w:t> =10</w:t>
      </w:r>
      <w:r w:rsidRPr="00BE30FC">
        <w:rPr>
          <w:rFonts w:eastAsia="Times New Roman"/>
          <w:sz w:val="28"/>
          <w:szCs w:val="28"/>
          <w:lang w:val="en-US" w:eastAsia="ru-RU"/>
        </w:rPr>
        <w:t> </w:t>
      </w:r>
      <w:r w:rsidRPr="00BE30FC">
        <w:rPr>
          <w:rFonts w:eastAsia="Times New Roman"/>
          <w:sz w:val="28"/>
          <w:szCs w:val="28"/>
          <w:lang w:eastAsia="ru-RU"/>
        </w:rPr>
        <w:t>Н. Ук</w:t>
      </w:r>
      <w:r w:rsidRPr="00BE30FC">
        <w:rPr>
          <w:rFonts w:eastAsia="Times New Roman"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>жите доверительные границы для истинного значения измеряемого усилия с вер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ятностью P = 0,9544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5 </w:t>
      </w:r>
      <w:r w:rsidRPr="00BE30FC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рительный интервал, в котором находится это значение, с доверительной вероятн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6 </w:t>
      </w:r>
      <w:r w:rsidRPr="00BE30FC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 мм. Систем</w:t>
      </w:r>
      <w:r w:rsidRPr="00BE30FC">
        <w:rPr>
          <w:rFonts w:eastAsia="Times New Roman"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 xml:space="preserve">тическая погрешность, вызванная износом губок штангенциркуля, составляет +0,07 мм.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результатов измерений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D</w:t>
      </w:r>
      <w:r w:rsidRPr="00BE30FC">
        <w:rPr>
          <w:rFonts w:eastAsia="Times New Roman"/>
          <w:sz w:val="28"/>
          <w:szCs w:val="28"/>
          <w:lang w:eastAsia="ru-RU"/>
        </w:rPr>
        <w:t>=0,12 мм. Записать результат измерения при доверительной вероятности P=0,95.</w:t>
      </w:r>
    </w:p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7 п</w:t>
      </w:r>
      <w:r w:rsidRPr="00BE30FC">
        <w:rPr>
          <w:rFonts w:eastAsia="Times New Roman"/>
          <w:sz w:val="28"/>
          <w:szCs w:val="28"/>
          <w:lang w:eastAsia="ru-RU"/>
        </w:rPr>
        <w:t>ри определении силы инерции по зависимости F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измерениями пол</w:t>
      </w:r>
      <w:r w:rsidRPr="00BE30FC">
        <w:rPr>
          <w:rFonts w:eastAsia="Times New Roman"/>
          <w:sz w:val="28"/>
          <w:szCs w:val="28"/>
          <w:lang w:eastAsia="ru-RU"/>
        </w:rPr>
        <w:t>у</w:t>
      </w:r>
      <w:r w:rsidRPr="00BE30FC">
        <w:rPr>
          <w:rFonts w:eastAsia="Times New Roman"/>
          <w:sz w:val="28"/>
          <w:szCs w:val="28"/>
          <w:lang w:eastAsia="ru-RU"/>
        </w:rPr>
        <w:t>чены значения m = 100 кг и ускорение a = 2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ния результатов измерений: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 = 0,5 кг,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0,01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>. Записать результат опред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ленной силы инерции с вероятностью P = 0,966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2,12).</w:t>
      </w:r>
    </w:p>
    <w:p w:rsidR="000D5900" w:rsidRDefault="000D5900" w:rsidP="000D5900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5600FE">
        <w:rPr>
          <w:rFonts w:eastAsia="Times New Roman"/>
          <w:b/>
          <w:sz w:val="28"/>
          <w:szCs w:val="28"/>
        </w:rPr>
        <w:t xml:space="preserve">Расчет погрешностей измерений и определение класса точности средств </w:t>
      </w:r>
      <w:r>
        <w:rPr>
          <w:rFonts w:eastAsia="Times New Roman"/>
          <w:b/>
          <w:sz w:val="28"/>
          <w:szCs w:val="28"/>
        </w:rPr>
        <w:t xml:space="preserve">               </w:t>
      </w:r>
      <w:r w:rsidRPr="005600FE">
        <w:rPr>
          <w:rFonts w:eastAsia="Times New Roman"/>
          <w:b/>
          <w:sz w:val="28"/>
          <w:szCs w:val="28"/>
        </w:rPr>
        <w:t>измерений</w:t>
      </w:r>
    </w:p>
    <w:p w:rsidR="000D5900" w:rsidRDefault="000D5900" w:rsidP="000D5900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D5900" w:rsidRPr="001C2A0F" w:rsidRDefault="000D5900" w:rsidP="000D5900">
      <w:pPr>
        <w:numPr>
          <w:ilvl w:val="0"/>
          <w:numId w:val="14"/>
        </w:numPr>
        <w:tabs>
          <w:tab w:val="left" w:pos="900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Амперметр с нулевой отметкой внутри шкалы и диапазоном измерения от -7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до +9 А класса точности 0,5 показывает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=+5 А. При поверке его калибр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 xml:space="preserve">тором получили значение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=+4,5 А. Найдите приведенную погрешность прибора.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Имеем результаты измерений: (3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0,05)А; (5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0,3)А; (127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0,8)В; (129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2)В. Сравните эти измерения по точности.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Класс точности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 равен 1,5.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Б – на 75 В. Указатель обоих приборов показывает 30 В. Какой из пр</w:t>
      </w:r>
      <w:r w:rsidRPr="001C2A0F">
        <w:rPr>
          <w:rFonts w:eastAsia="Times New Roman"/>
          <w:sz w:val="28"/>
          <w:szCs w:val="28"/>
          <w:lang w:eastAsia="ru-RU"/>
        </w:rPr>
        <w:t>и</w:t>
      </w:r>
      <w:r w:rsidRPr="001C2A0F">
        <w:rPr>
          <w:rFonts w:eastAsia="Times New Roman"/>
          <w:sz w:val="28"/>
          <w:szCs w:val="28"/>
          <w:lang w:eastAsia="ru-RU"/>
        </w:rPr>
        <w:t>боров будет иметь большую абсолютную погрешность измерений? Чему равно и</w:t>
      </w:r>
      <w:r w:rsidRPr="001C2A0F">
        <w:rPr>
          <w:rFonts w:eastAsia="Times New Roman"/>
          <w:sz w:val="28"/>
          <w:szCs w:val="28"/>
          <w:lang w:eastAsia="ru-RU"/>
        </w:rPr>
        <w:t>з</w:t>
      </w:r>
      <w:r w:rsidRPr="001C2A0F">
        <w:rPr>
          <w:rFonts w:eastAsia="Times New Roman"/>
          <w:sz w:val="28"/>
          <w:szCs w:val="28"/>
          <w:lang w:eastAsia="ru-RU"/>
        </w:rPr>
        <w:t>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Микроамперметр на 100 мкА имеет шкалу в 300 делений. Определите цену деления и возможную погрешность в делениях шкалы, если на шкале прибора имеется обозначение класса точности 3,0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Определите абсолютную и относительную  погрешности и возможный класс точности прибора, если его шкала имеет 100 делений = 100 ед. Поправка к показанию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Показания прибора – 50.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lastRenderedPageBreak/>
        <w:t>Определите абсолютную погрешность измерения постоянного тока а</w:t>
      </w:r>
      <w:r w:rsidRPr="001C2A0F">
        <w:rPr>
          <w:rFonts w:eastAsia="Times New Roman"/>
          <w:sz w:val="28"/>
          <w:szCs w:val="28"/>
          <w:lang w:eastAsia="ru-RU"/>
        </w:rPr>
        <w:t>м</w:t>
      </w:r>
      <w:r w:rsidRPr="001C2A0F">
        <w:rPr>
          <w:rFonts w:eastAsia="Times New Roman"/>
          <w:sz w:val="28"/>
          <w:szCs w:val="28"/>
          <w:lang w:eastAsia="ru-RU"/>
        </w:rPr>
        <w:t>перметром, если он в цепи с образцовым сопротивлением 5 Ом показал ток 5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при замене прибора образцовым амперметром для получения тех же показаний пришлось уменьшить напряжение на 1 В.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Определить абсолютную, относительную и приведенную погрешности потенциометра с верхним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ºС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при показании его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 xml:space="preserve">=130 ºС и действительным значением измеряемой температуры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=130,6 ºС. За нормиру</w:t>
      </w:r>
      <w:r w:rsidRPr="001C2A0F">
        <w:rPr>
          <w:rFonts w:eastAsia="Times New Roman"/>
          <w:sz w:val="28"/>
          <w:szCs w:val="28"/>
          <w:lang w:eastAsia="ru-RU"/>
        </w:rPr>
        <w:t>ю</w:t>
      </w:r>
      <w:r w:rsidRPr="001C2A0F">
        <w:rPr>
          <w:rFonts w:eastAsia="Times New Roman"/>
          <w:sz w:val="28"/>
          <w:szCs w:val="28"/>
          <w:lang w:eastAsia="ru-RU"/>
        </w:rPr>
        <w:t>щее значение принять верхний предел измерения х</w:t>
      </w:r>
      <w:r w:rsidRPr="001C2A0F">
        <w:rPr>
          <w:rFonts w:eastAsia="Times New Roman"/>
          <w:sz w:val="28"/>
          <w:szCs w:val="28"/>
          <w:vertAlign w:val="subscript"/>
          <w:lang w:val="en-US" w:eastAsia="ru-RU"/>
        </w:rPr>
        <w:t>N</w:t>
      </w:r>
      <w:r w:rsidRPr="001C2A0F">
        <w:rPr>
          <w:rFonts w:eastAsia="Times New Roman"/>
          <w:sz w:val="28"/>
          <w:szCs w:val="28"/>
          <w:lang w:eastAsia="ru-RU"/>
        </w:rPr>
        <w:t>=150 ºС.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Оцените годность пружинного манометра класса 1,0 на 60 кПа, если при его поверке методом сличения с образцовым манометром класса 0,2 в точке 50 кПа при повышении давления было зафиксировано 49,5 кПа, а при понижении 50,2 кПа. Определите вариацию показаний манометра.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709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Пользуясь методом сравнения определили, что показания образцового вольтметра 1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поверяемого 0,95 В. Определите абсолютную погрешность и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правку для поверяемого прибора.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Поправка к показанию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Опр</w:t>
      </w:r>
      <w:r w:rsidRPr="001C2A0F">
        <w:rPr>
          <w:rFonts w:eastAsia="Times New Roman"/>
          <w:sz w:val="28"/>
          <w:szCs w:val="28"/>
          <w:lang w:eastAsia="ru-RU"/>
        </w:rPr>
        <w:t>е</w:t>
      </w:r>
      <w:r w:rsidRPr="001C2A0F">
        <w:rPr>
          <w:rFonts w:eastAsia="Times New Roman"/>
          <w:sz w:val="28"/>
          <w:szCs w:val="28"/>
          <w:lang w:eastAsia="ru-RU"/>
        </w:rPr>
        <w:t>делите абсолютную погрешность и возможный класс точности прибора, если его шкала имеет 100 делений = 200 ед.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Потенциометр постоянного тока в диапазоне 0-30 мВ имеет основную погрешность </w:t>
      </w:r>
      <w:r w:rsidRPr="001C2A0F">
        <w:rPr>
          <w:rFonts w:eastAsia="Times New Roman"/>
          <w:position w:val="-30"/>
          <w:sz w:val="28"/>
          <w:szCs w:val="28"/>
          <w:lang w:eastAsia="ru-RU"/>
        </w:rPr>
        <w:object w:dxaOrig="20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85pt;height:36.45pt" o:ole="">
            <v:imagedata r:id="rId9" o:title=""/>
          </v:shape>
          <o:OLEObject Type="Embed" ProgID="Equation.3" ShapeID="_x0000_i1025" DrawAspect="Content" ObjectID="_1709574853" r:id="rId10"/>
        </w:object>
      </w:r>
      <w:r w:rsidRPr="001C2A0F">
        <w:rPr>
          <w:rFonts w:eastAsia="Times New Roman"/>
          <w:sz w:val="28"/>
          <w:szCs w:val="28"/>
          <w:lang w:eastAsia="ru-RU"/>
        </w:rPr>
        <w:t xml:space="preserve"> где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– показание прибора, мВ. Определите предел допускаемой погрешности в конце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1C2A0F">
        <w:rPr>
          <w:rFonts w:eastAsia="Times New Roman"/>
          <w:sz w:val="28"/>
          <w:szCs w:val="28"/>
          <w:lang w:eastAsia="ru-RU"/>
        </w:rPr>
        <w:t>=30 мВ) и в середине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с</w:t>
      </w:r>
      <w:r w:rsidRPr="001C2A0F">
        <w:rPr>
          <w:rFonts w:eastAsia="Times New Roman"/>
          <w:sz w:val="28"/>
          <w:szCs w:val="28"/>
          <w:lang w:eastAsia="ru-RU"/>
        </w:rPr>
        <w:t>=15 мВ) диапазона измерений.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 контроле метрологических параметров деформационных (пружи</w:t>
      </w:r>
      <w:r w:rsidRPr="001C2A0F">
        <w:rPr>
          <w:rFonts w:eastAsia="Times New Roman"/>
          <w:sz w:val="28"/>
          <w:szCs w:val="28"/>
          <w:lang w:eastAsia="ru-RU"/>
        </w:rPr>
        <w:t>н</w:t>
      </w:r>
      <w:r w:rsidRPr="001C2A0F">
        <w:rPr>
          <w:rFonts w:eastAsia="Times New Roman"/>
          <w:sz w:val="28"/>
          <w:szCs w:val="28"/>
          <w:lang w:eastAsia="ru-RU"/>
        </w:rPr>
        <w:t>ных) манометров со шкалой в 300</w:t>
      </w:r>
      <w:r w:rsidRPr="001C2A0F">
        <w:rPr>
          <w:rFonts w:eastAsia="Times New Roman"/>
          <w:sz w:val="28"/>
          <w:szCs w:val="28"/>
          <w:lang w:eastAsia="ru-RU"/>
        </w:rPr>
        <w:sym w:font="Symbol" w:char="F0B0"/>
      </w:r>
      <w:r w:rsidRPr="001C2A0F">
        <w:rPr>
          <w:rFonts w:eastAsia="Times New Roman"/>
          <w:sz w:val="28"/>
          <w:szCs w:val="28"/>
          <w:lang w:eastAsia="ru-RU"/>
        </w:rPr>
        <w:t xml:space="preserve"> (300 делений) смещение стрелки от постукив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>ния по корпусу прибора должно оцениваться с погрешностью, не превышающей 0,1 цены деления шкалы. Сопоставьте эту погрешность отсчета с допускаемой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грешностью для манометра класса 0,15.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Д – на 50 В. Указатель обоих приборов показывает 20 В. Какой из приборов будет иметь большую абсолютную погрешность измерений? Чему равно измеряемое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Д. Класс точности приборов равен 0,05.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Сравните погрешности измерений давления в 100 кПа пружинными м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>нометрами классов точности 0,2 и 1,0 с пределами измерений на 600 и 100 кПа, с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ответственно.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Указатель отчетного устройства вольтметра класса точности 0,5 с вер</w:t>
      </w:r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lang w:eastAsia="ru-RU"/>
        </w:rPr>
        <w:t>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показывает 130 В. Найти абсолютную и относ</w:t>
      </w:r>
      <w:r w:rsidRPr="001C2A0F">
        <w:rPr>
          <w:rFonts w:eastAsia="Times New Roman"/>
          <w:sz w:val="28"/>
          <w:szCs w:val="28"/>
          <w:lang w:eastAsia="ru-RU"/>
        </w:rPr>
        <w:t>и</w:t>
      </w:r>
      <w:r w:rsidRPr="001C2A0F">
        <w:rPr>
          <w:rFonts w:eastAsia="Times New Roman"/>
          <w:sz w:val="28"/>
          <w:szCs w:val="28"/>
          <w:lang w:eastAsia="ru-RU"/>
        </w:rPr>
        <w:t>тельную погрешности. Чему равно измеряемое напряжение?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E32E6">
        <w:rPr>
          <w:rFonts w:eastAsia="Times New Roman"/>
          <w:sz w:val="28"/>
          <w:szCs w:val="28"/>
          <w:lang w:eastAsia="ru-RU"/>
        </w:rPr>
        <w:lastRenderedPageBreak/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E32E6">
        <w:rPr>
          <w:rFonts w:eastAsia="Times New Roman"/>
          <w:sz w:val="28"/>
          <w:szCs w:val="28"/>
          <w:lang w:eastAsia="ru-RU"/>
        </w:rPr>
        <w:t>о</w:t>
      </w:r>
      <w:r w:rsidRPr="006E32E6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E32E6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E32E6">
        <w:rPr>
          <w:rFonts w:eastAsia="Times New Roman"/>
          <w:sz w:val="28"/>
          <w:szCs w:val="28"/>
          <w:lang w:eastAsia="ru-RU"/>
        </w:rPr>
        <w:t>: 10,124; 10,127; 10,121; 10,122; 10,131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10,124; 10,127; 10,121; 10,122; 10,131.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13,124; 13,127; 13,121; 13,122; 13,131.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16,124; 16,127; 16,121; 16,122; 16,131.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электрич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ского заряда Q, равного произведению силы тока I на время t, в течение которого шел ток.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ускорения а, равного первой производной от скорости по времени.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углового ускорения ε, равного первой производной от угловой скорости по времени.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плотности тела ρ, равной отношению массы элемента тела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dV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. 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, действующей на элемент поверхности нормально (перпендикулярно) к ней, к площади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dS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измерениями получены значения m = 200 кг и ускорение a = 4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</w:t>
      </w:r>
      <w:r w:rsidRPr="006C2EC0">
        <w:rPr>
          <w:rFonts w:eastAsia="Times New Roman"/>
          <w:sz w:val="28"/>
          <w:szCs w:val="28"/>
          <w:lang w:eastAsia="ru-RU"/>
        </w:rPr>
        <w:t>т</w:t>
      </w:r>
      <w:r w:rsidRPr="006C2EC0">
        <w:rPr>
          <w:rFonts w:eastAsia="Times New Roman"/>
          <w:sz w:val="28"/>
          <w:szCs w:val="28"/>
          <w:lang w:eastAsia="ru-RU"/>
        </w:rPr>
        <w:t xml:space="preserve">клонения результатов измерений: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0,02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>. Записать результат определенной силы инерции с вероятностью P = 0,966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измерении усилия динамометр показывает 1000 Н, погрешность градуировки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=10 </w:t>
      </w:r>
      <w:r w:rsidRPr="006C2EC0">
        <w:rPr>
          <w:rFonts w:eastAsia="Times New Roman"/>
          <w:sz w:val="28"/>
          <w:szCs w:val="28"/>
          <w:lang w:eastAsia="ru-RU"/>
        </w:rPr>
        <w:lastRenderedPageBreak/>
        <w:t>Н. Укажите доверительные границы для истинного значения измеряемого усилия с вероятностью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D=3,27 мм. Сист</w:t>
      </w:r>
      <w:r w:rsidRPr="005600FE">
        <w:rPr>
          <w:rFonts w:eastAsia="Times New Roman"/>
          <w:sz w:val="28"/>
          <w:szCs w:val="28"/>
          <w:lang w:eastAsia="ru-RU"/>
        </w:rPr>
        <w:t>е</w:t>
      </w:r>
      <w:r w:rsidRPr="005600FE">
        <w:rPr>
          <w:rFonts w:eastAsia="Times New Roman"/>
          <w:sz w:val="28"/>
          <w:szCs w:val="28"/>
          <w:lang w:eastAsia="ru-RU"/>
        </w:rPr>
        <w:t xml:space="preserve">матическая погрешность, вызванная износом губок штангенциркуля, составляет +0,07 мм.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>=0,12 мм. Записать результат измерения при доверительной вероятности P=0,95.</w:t>
      </w:r>
      <w:r w:rsidRPr="005600FE">
        <w:rPr>
          <w:rFonts w:eastAsia="Times New Roman"/>
          <w:sz w:val="28"/>
          <w:szCs w:val="28"/>
          <w:lang w:eastAsia="ru-RU"/>
        </w:rPr>
        <w:cr/>
      </w:r>
    </w:p>
    <w:p w:rsidR="000D5900" w:rsidRPr="005600FE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измерениями получены значения m = 100 кг и ускорение a = 2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о</w:t>
      </w:r>
      <w:r w:rsidRPr="005600FE">
        <w:rPr>
          <w:rFonts w:eastAsia="Times New Roman"/>
          <w:sz w:val="28"/>
          <w:szCs w:val="28"/>
          <w:lang w:eastAsia="ru-RU"/>
        </w:rPr>
        <w:t>т</w:t>
      </w:r>
      <w:r w:rsidRPr="005600FE">
        <w:rPr>
          <w:rFonts w:eastAsia="Times New Roman"/>
          <w:sz w:val="28"/>
          <w:szCs w:val="28"/>
          <w:lang w:eastAsia="ru-RU"/>
        </w:rPr>
        <w:t xml:space="preserve">клонения результатов измерений: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0,01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>. Записать результат определенной силы инерции с вероятностью P = 0,966 (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 мм. Сист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 xml:space="preserve">матическая погрешность, вызванная износом губок штангенциркуля, составляет +0,07 мм.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>=0,12 мм. Записать результат измерения при доверительной вероятности P=0,95.</w:t>
      </w:r>
      <w:r w:rsidRPr="006C2EC0">
        <w:rPr>
          <w:rFonts w:eastAsia="Times New Roman"/>
          <w:sz w:val="28"/>
          <w:szCs w:val="28"/>
          <w:lang w:eastAsia="ru-RU"/>
        </w:rPr>
        <w:cr/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измерении усилия динамометр показывает 1200 Н, погрешность градуировки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=12 Н. Укажите доверительные границы для истинного значения измеряемого усилия с вероятностью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ED19A5" w:rsidRPr="00ED19A5" w:rsidRDefault="00ED19A5" w:rsidP="00ED19A5">
      <w:pPr>
        <w:tabs>
          <w:tab w:val="left" w:pos="900"/>
        </w:tabs>
        <w:spacing w:after="0" w:line="240" w:lineRule="auto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t>Раздел 2 – Общие вопросы технического регулирования и стандартизации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bCs/>
          <w:sz w:val="28"/>
          <w:szCs w:val="28"/>
          <w:lang w:eastAsia="ru-RU"/>
        </w:rPr>
        <w:t>1. Определить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 коэффициент унификации </w:t>
      </w:r>
      <w:r w:rsidRPr="003C53DE">
        <w:rPr>
          <w:rFonts w:eastAsia="Times New Roman"/>
          <w:bCs/>
          <w:i/>
          <w:sz w:val="28"/>
          <w:szCs w:val="28"/>
          <w:lang w:eastAsia="ru-RU"/>
        </w:rPr>
        <w:t>Ку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изделий с учетом стоимости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деталей. Число наименований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Н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унифицированных деталей, их количество</w:t>
      </w:r>
      <w:proofErr w:type="gramStart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и д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о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ля стоимости </w:t>
      </w:r>
      <w:proofErr w:type="spellStart"/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Qi</w:t>
      </w:r>
      <w:proofErr w:type="spell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одной детали по отношению к стоимости изделия приведены в таблице.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1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0.04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0D5900" w:rsidRPr="003C53DE" w:rsidTr="0040584C">
        <w:trPr>
          <w:trHeight w:val="38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</w:tr>
    </w:tbl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2</w:t>
      </w:r>
    </w:p>
    <w:p w:rsidR="000D5900" w:rsidRPr="003C53DE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3</w:t>
      </w:r>
    </w:p>
    <w:p w:rsidR="000D5900" w:rsidRPr="003C53DE" w:rsidRDefault="000D5900" w:rsidP="000D5900">
      <w:pPr>
        <w:spacing w:after="0" w:line="240" w:lineRule="auto"/>
        <w:ind w:firstLine="567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0.07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0.017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0.025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0.012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0.003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3C53DE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2872"/>
        <w:gridCol w:w="3341"/>
      </w:tblGrid>
      <w:tr w:rsidR="000D5900" w:rsidRPr="003C53DE" w:rsidTr="0040584C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3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0.18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0.03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Pr="003C53DE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iCs/>
          <w:color w:val="000000"/>
          <w:sz w:val="28"/>
          <w:szCs w:val="28"/>
          <w:lang w:eastAsia="ru-RU"/>
        </w:rPr>
        <w:t>2.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По результатам решений сформулировать зависимость коэффициента ун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и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фикации Ку изделий от стоимости унифицированных деталей.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E940B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 xml:space="preserve">Раздел </w:t>
      </w:r>
      <w:r w:rsidR="00ED19A5">
        <w:rPr>
          <w:rFonts w:eastAsia="Times New Roman"/>
          <w:b/>
          <w:sz w:val="28"/>
          <w:szCs w:val="28"/>
        </w:rPr>
        <w:t>3</w:t>
      </w:r>
      <w:r w:rsidRPr="00E940B0">
        <w:rPr>
          <w:rFonts w:eastAsia="Times New Roman"/>
          <w:b/>
          <w:sz w:val="28"/>
          <w:szCs w:val="28"/>
        </w:rPr>
        <w:t xml:space="preserve"> – </w:t>
      </w:r>
      <w:r w:rsidR="00ED19A5">
        <w:rPr>
          <w:rFonts w:eastAsia="Times New Roman"/>
          <w:b/>
          <w:sz w:val="28"/>
          <w:szCs w:val="28"/>
        </w:rPr>
        <w:t>Оценка</w:t>
      </w:r>
      <w:r w:rsidRPr="00E940B0">
        <w:rPr>
          <w:rFonts w:eastAsia="Times New Roman"/>
          <w:b/>
          <w:sz w:val="28"/>
          <w:szCs w:val="28"/>
        </w:rPr>
        <w:t xml:space="preserve"> соответствия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lang w:eastAsia="ru-RU"/>
        </w:rPr>
        <w:t xml:space="preserve">1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продукцию. Рассмотрите и обоснуйте возможные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iCs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специализированную проду</w:t>
      </w:r>
      <w:r w:rsidRPr="00517A9C">
        <w:rPr>
          <w:rFonts w:eastAsia="Times New Roman"/>
          <w:iCs/>
          <w:sz w:val="28"/>
          <w:szCs w:val="28"/>
          <w:lang w:eastAsia="ru-RU"/>
        </w:rPr>
        <w:t>к</w:t>
      </w:r>
      <w:r w:rsidRPr="00517A9C">
        <w:rPr>
          <w:rFonts w:eastAsia="Times New Roman"/>
          <w:iCs/>
          <w:sz w:val="28"/>
          <w:szCs w:val="28"/>
          <w:lang w:eastAsia="ru-RU"/>
        </w:rPr>
        <w:t>цию, некоторые виды которой сертифицированы. Рассмотрите и обоснуйте во</w:t>
      </w:r>
      <w:r w:rsidRPr="00517A9C">
        <w:rPr>
          <w:rFonts w:eastAsia="Times New Roman"/>
          <w:iCs/>
          <w:sz w:val="28"/>
          <w:szCs w:val="28"/>
          <w:lang w:eastAsia="ru-RU"/>
        </w:rPr>
        <w:t>з</w:t>
      </w:r>
      <w:r w:rsidRPr="00517A9C">
        <w:rPr>
          <w:rFonts w:eastAsia="Times New Roman"/>
          <w:iCs/>
          <w:sz w:val="28"/>
          <w:szCs w:val="28"/>
          <w:lang w:eastAsia="ru-RU"/>
        </w:rPr>
        <w:t>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lastRenderedPageBreak/>
        <w:t xml:space="preserve">3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эксклюзивную продукцию малыми партиями под заказ потребителей. Рассмотрите и обоснуйте возможные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медицинское оборудование малыми партиями, н</w:t>
      </w:r>
      <w:r w:rsidRPr="00517A9C">
        <w:rPr>
          <w:rFonts w:eastAsia="Times New Roman"/>
          <w:iCs/>
          <w:sz w:val="28"/>
          <w:szCs w:val="28"/>
          <w:lang w:eastAsia="ru-RU"/>
        </w:rPr>
        <w:t>е</w:t>
      </w:r>
      <w:r w:rsidRPr="00517A9C">
        <w:rPr>
          <w:rFonts w:eastAsia="Times New Roman"/>
          <w:iCs/>
          <w:sz w:val="28"/>
          <w:szCs w:val="28"/>
          <w:lang w:eastAsia="ru-RU"/>
        </w:rPr>
        <w:t>которые виды которого сертифицированы. Рассмотрите и обоснуйте возможные схемы сертификации. Выберите оптимальную схему.</w:t>
      </w:r>
    </w:p>
    <w:p w:rsidR="000D5900" w:rsidRDefault="000D5900" w:rsidP="000D590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D19A5" w:rsidRPr="00D87C4D" w:rsidRDefault="00D87C4D" w:rsidP="00ED19A5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t xml:space="preserve">Раздел 4 </w:t>
      </w:r>
      <w:r w:rsidR="00ED19A5" w:rsidRPr="00D87C4D">
        <w:rPr>
          <w:rFonts w:eastAsia="Times New Roman"/>
          <w:b/>
          <w:sz w:val="28"/>
          <w:szCs w:val="20"/>
          <w:lang w:eastAsia="ru-RU"/>
        </w:rPr>
        <w:t xml:space="preserve">- </w:t>
      </w:r>
      <w:r w:rsidRPr="00D87C4D">
        <w:rPr>
          <w:rFonts w:eastAsia="Times New Roman"/>
          <w:b/>
          <w:sz w:val="28"/>
          <w:szCs w:val="20"/>
          <w:lang w:eastAsia="ru-RU"/>
        </w:rPr>
        <w:t>Управление качеством продукции</w:t>
      </w:r>
    </w:p>
    <w:p w:rsidR="000D5900" w:rsidRDefault="000D5900" w:rsidP="000D590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iCs/>
          <w:sz w:val="28"/>
          <w:szCs w:val="28"/>
          <w:lang w:eastAsia="ru-RU"/>
        </w:rPr>
        <w:t>Предп</w:t>
      </w:r>
      <w:r w:rsidRPr="00324E4B">
        <w:rPr>
          <w:rFonts w:eastAsia="Times New Roman"/>
          <w:sz w:val="28"/>
          <w:szCs w:val="28"/>
          <w:lang w:eastAsia="ru-RU"/>
        </w:rPr>
        <w:t>риятия строительной индустрии выпускают железобетонные  стеновые панели многослойной конструкции с применением эффек</w:t>
      </w:r>
      <w:r w:rsidRPr="00324E4B">
        <w:rPr>
          <w:rFonts w:eastAsia="Times New Roman"/>
          <w:sz w:val="28"/>
          <w:szCs w:val="28"/>
          <w:lang w:eastAsia="ru-RU"/>
        </w:rPr>
        <w:softHyphen/>
      </w:r>
      <w:r w:rsidRPr="00324E4B">
        <w:rPr>
          <w:rFonts w:eastAsia="Times New Roman"/>
          <w:bCs/>
          <w:sz w:val="28"/>
          <w:szCs w:val="28"/>
          <w:lang w:eastAsia="ru-RU"/>
        </w:rPr>
        <w:t xml:space="preserve">тивных  </w:t>
      </w:r>
      <w:r w:rsidRPr="00324E4B">
        <w:rPr>
          <w:rFonts w:eastAsia="Times New Roman"/>
          <w:sz w:val="28"/>
          <w:szCs w:val="28"/>
          <w:lang w:eastAsia="ru-RU"/>
        </w:rPr>
        <w:t>теплоизоляцио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>ных материалов.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Значения коэффициентов значимости потребительских характеристик  пан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>лей, по изделию-эталону и предприятиям-изготовителям, приведены  в табл. 1.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left="288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Таблица 1</w:t>
      </w:r>
      <w:r w:rsidRPr="00324E4B">
        <w:rPr>
          <w:rFonts w:eastAsia="Times New Roman"/>
          <w:bCs/>
          <w:sz w:val="28"/>
          <w:szCs w:val="28"/>
          <w:lang w:eastAsia="ru-RU"/>
        </w:rPr>
        <w:t xml:space="preserve"> - </w:t>
      </w:r>
      <w:r w:rsidRPr="00324E4B">
        <w:rPr>
          <w:rFonts w:eastAsia="Times New Roman"/>
          <w:sz w:val="28"/>
          <w:szCs w:val="28"/>
          <w:lang w:eastAsia="ru-RU"/>
        </w:rPr>
        <w:t>Исходные данные коэффициентов значимости по изделию-эталону предприятием изготовителем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left="288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100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2410"/>
        <w:gridCol w:w="1276"/>
        <w:gridCol w:w="1276"/>
        <w:gridCol w:w="1277"/>
        <w:gridCol w:w="1276"/>
        <w:gridCol w:w="1276"/>
      </w:tblGrid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Параметры характери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softHyphen/>
              <w:t>стик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Наименование пар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а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метра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Эталон и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з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делие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4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18" w:hanging="218"/>
              <w:jc w:val="center"/>
              <w:rPr>
                <w:rFonts w:eastAsia="Times New Roman"/>
                <w:szCs w:val="24"/>
                <w:vertAlign w:val="subscript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1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Теплостойкость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2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 xml:space="preserve">Несущая 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способ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ность панелей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Санитарная безопа</w:t>
            </w:r>
            <w:r w:rsidRPr="00324E4B">
              <w:rPr>
                <w:rFonts w:eastAsia="Times New Roman"/>
                <w:szCs w:val="24"/>
                <w:lang w:eastAsia="ru-RU"/>
              </w:rPr>
              <w:t>с</w:t>
            </w:r>
            <w:r w:rsidRPr="00324E4B">
              <w:rPr>
                <w:rFonts w:eastAsia="Times New Roman"/>
                <w:szCs w:val="24"/>
                <w:lang w:eastAsia="ru-RU"/>
              </w:rPr>
              <w:t>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Непроникно</w:t>
            </w:r>
            <w:proofErr w:type="spellEnd"/>
            <w:r w:rsidRPr="00324E4B">
              <w:rPr>
                <w:rFonts w:eastAsia="Times New Roman"/>
                <w:szCs w:val="24"/>
                <w:lang w:eastAsia="ru-RU"/>
              </w:rPr>
              <w:t>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вение</w:t>
            </w:r>
            <w:proofErr w:type="spellEnd"/>
            <w:r w:rsidRPr="00324E4B">
              <w:rPr>
                <w:rFonts w:eastAsia="Times New Roman"/>
                <w:szCs w:val="24"/>
                <w:lang w:eastAsia="ru-RU"/>
              </w:rPr>
              <w:t xml:space="preserve"> влаги в изол</w:t>
            </w:r>
            <w:r w:rsidRPr="00324E4B">
              <w:rPr>
                <w:rFonts w:eastAsia="Times New Roman"/>
                <w:szCs w:val="24"/>
                <w:lang w:eastAsia="ru-RU"/>
              </w:rPr>
              <w:t>я</w:t>
            </w:r>
            <w:r w:rsidRPr="00324E4B">
              <w:rPr>
                <w:rFonts w:eastAsia="Times New Roman"/>
                <w:szCs w:val="24"/>
                <w:lang w:eastAsia="ru-RU"/>
              </w:rPr>
              <w:t>ционные конструкции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5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Наличие декора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тивной отделки с внешней сторо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ны п</w:t>
            </w:r>
            <w:r w:rsidRPr="00324E4B">
              <w:rPr>
                <w:rFonts w:eastAsia="Times New Roman"/>
                <w:szCs w:val="24"/>
                <w:lang w:eastAsia="ru-RU"/>
              </w:rPr>
              <w:t>а</w:t>
            </w:r>
            <w:r w:rsidRPr="00324E4B">
              <w:rPr>
                <w:rFonts w:eastAsia="Times New Roman"/>
                <w:szCs w:val="24"/>
                <w:lang w:eastAsia="ru-RU"/>
              </w:rPr>
              <w:t>нели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6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Конструктивность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szCs w:val="24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42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</w:tr>
    </w:tbl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230"/>
        <w:jc w:val="both"/>
        <w:rPr>
          <w:rFonts w:eastAsia="Times New Roman"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Условная оценка потребительских характеристик прово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дилась по следующим единичным параметрам: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proofErr w:type="gramStart"/>
      <w:r w:rsidRPr="00324E4B">
        <w:rPr>
          <w:rFonts w:eastAsia="Times New Roman"/>
          <w:sz w:val="28"/>
          <w:szCs w:val="28"/>
          <w:vertAlign w:val="subscript"/>
          <w:lang w:eastAsia="ru-RU"/>
        </w:rPr>
        <w:t>1</w:t>
      </w:r>
      <w:proofErr w:type="spellEnd"/>
      <w:proofErr w:type="gramEnd"/>
      <w:r w:rsidRPr="00324E4B">
        <w:rPr>
          <w:rFonts w:eastAsia="Times New Roman"/>
          <w:sz w:val="28"/>
          <w:szCs w:val="28"/>
          <w:lang w:eastAsia="ru-RU"/>
        </w:rPr>
        <w:t xml:space="preserve"> — теплостойкость;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2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- несущая способность панелей;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3</w:t>
      </w:r>
      <w:proofErr w:type="spellEnd"/>
      <w:r w:rsidRPr="00324E4B">
        <w:rPr>
          <w:rFonts w:eastAsia="Times New Roman"/>
          <w:sz w:val="28"/>
          <w:szCs w:val="28"/>
          <w:vertAlign w:val="subscript"/>
          <w:lang w:eastAsia="ru-RU"/>
        </w:rPr>
        <w:t xml:space="preserve"> </w:t>
      </w:r>
      <w:r w:rsidRPr="00324E4B">
        <w:rPr>
          <w:rFonts w:eastAsia="Times New Roman"/>
          <w:sz w:val="28"/>
          <w:szCs w:val="28"/>
          <w:lang w:eastAsia="ru-RU"/>
        </w:rPr>
        <w:t xml:space="preserve">– санитарная безопасность;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4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—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непроникновение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влаги в изоляционные ко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 xml:space="preserve">струкции;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5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 -  на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личие декоративной отделки с внешней стороны панели;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6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- кон</w:t>
      </w:r>
      <w:r w:rsidRPr="00324E4B">
        <w:rPr>
          <w:rFonts w:eastAsia="Times New Roman"/>
          <w:sz w:val="28"/>
          <w:szCs w:val="28"/>
          <w:lang w:eastAsia="ru-RU"/>
        </w:rPr>
        <w:softHyphen/>
        <w:t>структивность.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b/>
          <w:bCs/>
          <w:sz w:val="28"/>
          <w:szCs w:val="28"/>
          <w:lang w:eastAsia="ru-RU"/>
        </w:rPr>
        <w:t xml:space="preserve">Задание. </w:t>
      </w:r>
      <w:r w:rsidRPr="00324E4B">
        <w:rPr>
          <w:rFonts w:eastAsia="Times New Roman"/>
          <w:sz w:val="28"/>
          <w:szCs w:val="28"/>
          <w:lang w:eastAsia="ru-RU"/>
        </w:rPr>
        <w:t>Определите коэффициенты конкурентоспособности стро</w:t>
      </w:r>
      <w:r w:rsidRPr="00324E4B">
        <w:rPr>
          <w:rFonts w:eastAsia="Times New Roman"/>
          <w:sz w:val="28"/>
          <w:szCs w:val="28"/>
          <w:lang w:eastAsia="ru-RU"/>
        </w:rPr>
        <w:softHyphen/>
        <w:t>ительных предприятий, выпускающих стеновые железобетонные па</w:t>
      </w:r>
      <w:r w:rsidRPr="00324E4B">
        <w:rPr>
          <w:rFonts w:eastAsia="Times New Roman"/>
          <w:sz w:val="28"/>
          <w:szCs w:val="28"/>
          <w:lang w:eastAsia="ru-RU"/>
        </w:rPr>
        <w:softHyphen/>
        <w:t>нели многослойной ко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>струкции.</w:t>
      </w:r>
    </w:p>
    <w:p w:rsid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указания. </w:t>
      </w:r>
      <w:r w:rsidRPr="00324E4B">
        <w:rPr>
          <w:rFonts w:eastAsia="Times New Roman"/>
          <w:sz w:val="28"/>
          <w:szCs w:val="28"/>
          <w:lang w:eastAsia="ru-RU"/>
        </w:rPr>
        <w:t>Занятие проводиться в форме деловой игры. Ст</w:t>
      </w:r>
      <w:r w:rsidRPr="00324E4B">
        <w:rPr>
          <w:rFonts w:eastAsia="Times New Roman"/>
          <w:sz w:val="28"/>
          <w:szCs w:val="28"/>
          <w:lang w:eastAsia="ru-RU"/>
        </w:rPr>
        <w:t>у</w:t>
      </w:r>
      <w:r w:rsidRPr="00324E4B">
        <w:rPr>
          <w:rFonts w:eastAsia="Times New Roman"/>
          <w:sz w:val="28"/>
          <w:szCs w:val="28"/>
          <w:lang w:eastAsia="ru-RU"/>
        </w:rPr>
        <w:t>денты разбиваются на группы экспертов (по количеству строительных предпри</w:t>
      </w:r>
      <w:r w:rsidRPr="00324E4B">
        <w:rPr>
          <w:rFonts w:eastAsia="Times New Roman"/>
          <w:sz w:val="28"/>
          <w:szCs w:val="28"/>
          <w:lang w:eastAsia="ru-RU"/>
        </w:rPr>
        <w:t>я</w:t>
      </w:r>
      <w:r w:rsidRPr="00324E4B">
        <w:rPr>
          <w:rFonts w:eastAsia="Times New Roman"/>
          <w:sz w:val="28"/>
          <w:szCs w:val="28"/>
          <w:lang w:eastAsia="ru-RU"/>
        </w:rPr>
        <w:t>тий в задании). Каждый студент выступает в роли экс</w:t>
      </w:r>
      <w:r w:rsidRPr="00324E4B">
        <w:rPr>
          <w:rFonts w:eastAsia="Times New Roman"/>
          <w:sz w:val="28"/>
          <w:szCs w:val="28"/>
          <w:lang w:eastAsia="ru-RU"/>
        </w:rPr>
        <w:softHyphen/>
        <w:t>перта.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Критерием выигрыша является наибольший коэффициент конку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рентоспособности того или иного предприятия (группы экспертов). 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226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«Победителем» является строительное предприятие, имеющее наи</w:t>
      </w:r>
      <w:r w:rsidRPr="00324E4B">
        <w:rPr>
          <w:rFonts w:eastAsia="Times New Roman"/>
          <w:sz w:val="28"/>
          <w:szCs w:val="28"/>
          <w:lang w:eastAsia="ru-RU"/>
        </w:rPr>
        <w:softHyphen/>
        <w:t>больший пок</w:t>
      </w:r>
      <w:r w:rsidRPr="00324E4B">
        <w:rPr>
          <w:rFonts w:eastAsia="Times New Roman"/>
          <w:sz w:val="28"/>
          <w:szCs w:val="28"/>
          <w:lang w:eastAsia="ru-RU"/>
        </w:rPr>
        <w:t>а</w:t>
      </w:r>
      <w:r w:rsidRPr="00324E4B">
        <w:rPr>
          <w:rFonts w:eastAsia="Times New Roman"/>
          <w:sz w:val="28"/>
          <w:szCs w:val="28"/>
          <w:lang w:eastAsia="ru-RU"/>
        </w:rPr>
        <w:t>затель конкурентоспособности.  Для оценки значимости и определения степени  «весомости» потребительских характеристик стеновых панелей используется м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 xml:space="preserve">тод экспертной оценки, который заключается в переводе качественных оценок предпочтения одного параметра перед другим </w:t>
      </w:r>
      <w:proofErr w:type="gramStart"/>
      <w:r w:rsidRPr="00324E4B">
        <w:rPr>
          <w:rFonts w:eastAsia="Times New Roman"/>
          <w:sz w:val="28"/>
          <w:szCs w:val="28"/>
          <w:lang w:eastAsia="ru-RU"/>
        </w:rPr>
        <w:t>в</w:t>
      </w:r>
      <w:proofErr w:type="gramEnd"/>
      <w:r w:rsidRPr="00324E4B">
        <w:rPr>
          <w:rFonts w:eastAsia="Times New Roman"/>
          <w:sz w:val="28"/>
          <w:szCs w:val="28"/>
          <w:lang w:eastAsia="ru-RU"/>
        </w:rPr>
        <w:t xml:space="preserve"> количественные. Для этого и</w:t>
      </w:r>
      <w:r w:rsidRPr="00324E4B">
        <w:rPr>
          <w:rFonts w:eastAsia="Times New Roman"/>
          <w:sz w:val="28"/>
          <w:szCs w:val="28"/>
          <w:lang w:eastAsia="ru-RU"/>
        </w:rPr>
        <w:t>с</w:t>
      </w:r>
      <w:r w:rsidRPr="00324E4B">
        <w:rPr>
          <w:rFonts w:eastAsia="Times New Roman"/>
          <w:sz w:val="28"/>
          <w:szCs w:val="28"/>
          <w:lang w:eastAsia="ru-RU"/>
        </w:rPr>
        <w:t>пользуется бальная оценка значимости показателей от 1 до 10. Эксперты долж</w:t>
      </w:r>
      <w:r w:rsidRPr="00324E4B">
        <w:rPr>
          <w:rFonts w:eastAsia="Times New Roman"/>
          <w:sz w:val="28"/>
          <w:szCs w:val="28"/>
          <w:lang w:eastAsia="ru-RU"/>
        </w:rPr>
        <w:softHyphen/>
        <w:t>ны внимательно подойти к распределению «весомости» характери</w:t>
      </w:r>
      <w:r w:rsidRPr="00324E4B">
        <w:rPr>
          <w:rFonts w:eastAsia="Times New Roman"/>
          <w:sz w:val="28"/>
          <w:szCs w:val="28"/>
          <w:lang w:eastAsia="ru-RU"/>
        </w:rPr>
        <w:softHyphen/>
        <w:t>стик стеновых пан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>лей, так как заниженные баллы могут повлиять на уменьшение показателя конк</w:t>
      </w:r>
      <w:r w:rsidRPr="00324E4B">
        <w:rPr>
          <w:rFonts w:eastAsia="Times New Roman"/>
          <w:sz w:val="28"/>
          <w:szCs w:val="28"/>
          <w:lang w:eastAsia="ru-RU"/>
        </w:rPr>
        <w:t>у</w:t>
      </w:r>
      <w:r w:rsidRPr="00324E4B">
        <w:rPr>
          <w:rFonts w:eastAsia="Times New Roman"/>
          <w:sz w:val="28"/>
          <w:szCs w:val="28"/>
          <w:lang w:eastAsia="ru-RU"/>
        </w:rPr>
        <w:t>рентоспособности предприятия, а завы</w:t>
      </w:r>
      <w:r w:rsidRPr="00324E4B">
        <w:rPr>
          <w:rFonts w:eastAsia="Times New Roman"/>
          <w:sz w:val="28"/>
          <w:szCs w:val="28"/>
          <w:lang w:eastAsia="ru-RU"/>
        </w:rPr>
        <w:softHyphen/>
        <w:t>шенные баллы могут необоснованно его увеличить.</w:t>
      </w:r>
    </w:p>
    <w:p w:rsidR="00D332C4" w:rsidRDefault="00D332C4" w:rsidP="000D5900">
      <w:pPr>
        <w:pStyle w:val="2"/>
      </w:pPr>
      <w:bookmarkStart w:id="6" w:name="_Toc492329170"/>
    </w:p>
    <w:p w:rsidR="000D5900" w:rsidRDefault="000D5900" w:rsidP="000D5900">
      <w:pPr>
        <w:pStyle w:val="2"/>
      </w:pPr>
      <w:r w:rsidRPr="001535CE">
        <w:t>Блок</w:t>
      </w:r>
      <w:proofErr w:type="gramStart"/>
      <w:r w:rsidRPr="001535CE">
        <w:t xml:space="preserve"> С</w:t>
      </w:r>
      <w:proofErr w:type="gramEnd"/>
      <w:r>
        <w:t xml:space="preserve"> - </w:t>
      </w:r>
      <w:r w:rsidRPr="00092F16">
        <w:t xml:space="preserve">Оценочные средства для диагностирования </w:t>
      </w:r>
      <w:proofErr w:type="spellStart"/>
      <w:r w:rsidRPr="00092F16">
        <w:t>сформированности</w:t>
      </w:r>
      <w:proofErr w:type="spellEnd"/>
      <w:r w:rsidRPr="00092F16">
        <w:t xml:space="preserve"> уро</w:t>
      </w:r>
      <w:r w:rsidRPr="00092F16">
        <w:t>в</w:t>
      </w:r>
      <w:r w:rsidRPr="00092F16">
        <w:t>ня компетенций – «владеть»</w:t>
      </w:r>
      <w:bookmarkEnd w:id="6"/>
    </w:p>
    <w:p w:rsidR="00D332C4" w:rsidRDefault="00D332C4" w:rsidP="000D5900">
      <w:pPr>
        <w:rPr>
          <w:rFonts w:eastAsia="Times New Roman"/>
          <w:b/>
          <w:sz w:val="28"/>
          <w:szCs w:val="28"/>
          <w:lang w:eastAsia="ru-RU"/>
        </w:rPr>
      </w:pPr>
    </w:p>
    <w:p w:rsidR="000D5900" w:rsidRDefault="000D5900" w:rsidP="000D5900">
      <w:pPr>
        <w:rPr>
          <w:rFonts w:eastAsia="Times New Roman"/>
          <w:b/>
          <w:sz w:val="28"/>
          <w:szCs w:val="28"/>
          <w:lang w:eastAsia="ru-RU"/>
        </w:rPr>
      </w:pPr>
      <w:proofErr w:type="spellStart"/>
      <w:r>
        <w:rPr>
          <w:rFonts w:eastAsia="Times New Roman"/>
          <w:b/>
          <w:sz w:val="28"/>
          <w:szCs w:val="28"/>
          <w:lang w:eastAsia="ru-RU"/>
        </w:rPr>
        <w:t>С.1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Индивидуальные </w:t>
      </w:r>
      <w:r w:rsidR="00C3759D">
        <w:rPr>
          <w:rFonts w:eastAsia="Times New Roman"/>
          <w:b/>
          <w:sz w:val="28"/>
          <w:szCs w:val="28"/>
          <w:lang w:eastAsia="ru-RU"/>
        </w:rPr>
        <w:t>творческие</w:t>
      </w:r>
      <w:r>
        <w:rPr>
          <w:rFonts w:eastAsia="Times New Roman"/>
          <w:b/>
          <w:sz w:val="28"/>
          <w:szCs w:val="28"/>
          <w:lang w:eastAsia="ru-RU"/>
        </w:rPr>
        <w:t xml:space="preserve"> задания</w:t>
      </w:r>
    </w:p>
    <w:p w:rsidR="000D5900" w:rsidRDefault="000D5900" w:rsidP="000D5900">
      <w:pPr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 xml:space="preserve">Раздел 1 </w:t>
      </w:r>
      <w:r>
        <w:rPr>
          <w:b/>
          <w:sz w:val="28"/>
          <w:szCs w:val="28"/>
        </w:rPr>
        <w:t>–</w:t>
      </w:r>
      <w:r w:rsidRPr="0057420D">
        <w:rPr>
          <w:b/>
          <w:sz w:val="28"/>
          <w:szCs w:val="28"/>
        </w:rPr>
        <w:t xml:space="preserve"> Метрология</w:t>
      </w: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Задание </w:t>
      </w:r>
      <w:r>
        <w:rPr>
          <w:rFonts w:eastAsia="Times New Roman"/>
          <w:b/>
          <w:bCs/>
          <w:sz w:val="28"/>
          <w:szCs w:val="28"/>
          <w:lang w:eastAsia="ru-RU"/>
        </w:rPr>
        <w:t>1.1</w:t>
      </w: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 Обработка результатов многократных измерений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D5900" w:rsidRDefault="000D5900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FB7494">
        <w:rPr>
          <w:rFonts w:eastAsia="Times New Roman"/>
          <w:sz w:val="28"/>
          <w:szCs w:val="28"/>
          <w:lang w:eastAsia="ru-RU"/>
        </w:rPr>
        <w:t xml:space="preserve">Используя данные </w:t>
      </w:r>
      <w:r>
        <w:rPr>
          <w:rFonts w:eastAsia="Times New Roman"/>
          <w:sz w:val="28"/>
          <w:szCs w:val="28"/>
          <w:lang w:eastAsia="ru-RU"/>
        </w:rPr>
        <w:t>из таблицы 1</w:t>
      </w:r>
      <w:r w:rsidRPr="00FB7494">
        <w:rPr>
          <w:rFonts w:eastAsia="Times New Roman"/>
          <w:sz w:val="28"/>
          <w:szCs w:val="28"/>
          <w:lang w:eastAsia="ru-RU"/>
        </w:rPr>
        <w:t>, произвести обработку результатов нескольких с</w:t>
      </w:r>
      <w:r w:rsidRPr="00FB7494">
        <w:rPr>
          <w:rFonts w:eastAsia="Times New Roman"/>
          <w:sz w:val="28"/>
          <w:szCs w:val="28"/>
          <w:lang w:eastAsia="ru-RU"/>
        </w:rPr>
        <w:t>е</w:t>
      </w:r>
      <w:r w:rsidRPr="00FB7494">
        <w:rPr>
          <w:rFonts w:eastAsia="Times New Roman"/>
          <w:sz w:val="28"/>
          <w:szCs w:val="28"/>
          <w:lang w:eastAsia="ru-RU"/>
        </w:rPr>
        <w:t>рий прямых многократных неравноточных измерений и определить, чему равно значение измеряемой величины.</w:t>
      </w:r>
    </w:p>
    <w:p w:rsidR="000D5900" w:rsidRDefault="000D5900" w:rsidP="00324E4B">
      <w:pPr>
        <w:tabs>
          <w:tab w:val="left" w:pos="1276"/>
        </w:tabs>
        <w:spacing w:after="0" w:line="240" w:lineRule="auto"/>
        <w:ind w:firstLine="284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</w:t>
      </w:r>
      <w:r>
        <w:rPr>
          <w:sz w:val="28"/>
          <w:szCs w:val="28"/>
        </w:rPr>
        <w:t>Исходные данные для расчета</w:t>
      </w:r>
    </w:p>
    <w:p w:rsidR="00D332C4" w:rsidRDefault="00B60812" w:rsidP="00D332C4">
      <w:pPr>
        <w:tabs>
          <w:tab w:val="left" w:pos="1276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i1026" type="#_x0000_t75" style="width:518.05pt;height:180.45pt;visibility:visible;mso-wrap-style:square">
            <v:imagedata r:id="rId11" o:title="" croptop="18258f" cropbottom="21507f" cropleft="12424f" cropright="6466f"/>
          </v:shape>
        </w:pict>
      </w:r>
    </w:p>
    <w:p w:rsidR="000D5900" w:rsidRDefault="00B60812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524.55pt;height:260.9pt;visibility:visible;mso-wrap-style:square">
            <v:imagedata r:id="rId12" o:title="" croptop="11152f" cropbottom="35428f" cropleft="6209f" cropright="35496f"/>
          </v:shape>
        </w:pict>
      </w:r>
    </w:p>
    <w:p w:rsidR="000D5900" w:rsidRPr="00FB7494" w:rsidRDefault="00B60812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8" type="#_x0000_t75" style="width:512.4pt;height:430.15pt;visibility:visible;mso-wrap-style:square">
            <v:imagedata r:id="rId13" o:title="" croptop="19298f" cropbottom="14613f" cropleft="6182f" cropright="35747f"/>
          </v:shape>
        </w:pict>
      </w:r>
    </w:p>
    <w:p w:rsidR="000D5900" w:rsidRPr="00A9595A" w:rsidRDefault="000D5900" w:rsidP="000D5900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100B48">
        <w:rPr>
          <w:rFonts w:eastAsia="Times New Roman"/>
          <w:b/>
          <w:sz w:val="28"/>
          <w:szCs w:val="28"/>
          <w:lang w:eastAsia="ru-RU"/>
        </w:rPr>
        <w:lastRenderedPageBreak/>
        <w:t>Задание</w:t>
      </w:r>
      <w:r>
        <w:rPr>
          <w:rFonts w:eastAsia="Times New Roman"/>
          <w:b/>
          <w:sz w:val="28"/>
          <w:szCs w:val="28"/>
          <w:lang w:eastAsia="ru-RU"/>
        </w:rPr>
        <w:t xml:space="preserve"> 1.2</w:t>
      </w:r>
      <w:r w:rsidRPr="00100B48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A9595A">
        <w:rPr>
          <w:rFonts w:eastAsia="Times New Roman"/>
          <w:b/>
          <w:sz w:val="28"/>
          <w:szCs w:val="28"/>
          <w:lang w:eastAsia="ru-RU"/>
        </w:rPr>
        <w:t>Система государственного управления деятельностью по метрол</w:t>
      </w:r>
      <w:r w:rsidRPr="00A9595A">
        <w:rPr>
          <w:rFonts w:eastAsia="Times New Roman"/>
          <w:b/>
          <w:sz w:val="28"/>
          <w:szCs w:val="28"/>
          <w:lang w:eastAsia="ru-RU"/>
        </w:rPr>
        <w:t>о</w:t>
      </w:r>
      <w:r w:rsidRPr="00A9595A">
        <w:rPr>
          <w:rFonts w:eastAsia="Times New Roman"/>
          <w:b/>
          <w:sz w:val="28"/>
          <w:szCs w:val="28"/>
          <w:lang w:eastAsia="ru-RU"/>
        </w:rPr>
        <w:t>гии, стандартизации и сертификации в РФ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и</w:t>
      </w:r>
      <w:r w:rsidRPr="00A9595A">
        <w:rPr>
          <w:sz w:val="28"/>
          <w:szCs w:val="28"/>
        </w:rPr>
        <w:t>сторическ</w:t>
      </w:r>
      <w:r>
        <w:rPr>
          <w:sz w:val="28"/>
          <w:szCs w:val="28"/>
        </w:rPr>
        <w:t>ую</w:t>
      </w:r>
      <w:r w:rsidRPr="00A9595A">
        <w:rPr>
          <w:sz w:val="28"/>
          <w:szCs w:val="28"/>
        </w:rPr>
        <w:t xml:space="preserve"> справк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о становлении системы  государстве</w:t>
      </w:r>
      <w:r w:rsidRPr="00A9595A">
        <w:rPr>
          <w:sz w:val="28"/>
          <w:szCs w:val="28"/>
        </w:rPr>
        <w:t>н</w:t>
      </w:r>
      <w:r w:rsidRPr="00A9595A">
        <w:rPr>
          <w:sz w:val="28"/>
          <w:szCs w:val="28"/>
        </w:rPr>
        <w:t>ного управления в области технического регулирования, стандартизации и по</w:t>
      </w:r>
      <w:r w:rsidRPr="00A9595A">
        <w:rPr>
          <w:sz w:val="28"/>
          <w:szCs w:val="28"/>
        </w:rPr>
        <w:t>д</w:t>
      </w:r>
      <w:r w:rsidRPr="00A9595A">
        <w:rPr>
          <w:sz w:val="28"/>
          <w:szCs w:val="28"/>
        </w:rPr>
        <w:t>тверждения соответствия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о</w:t>
      </w:r>
      <w:r w:rsidRPr="00A9595A">
        <w:rPr>
          <w:sz w:val="28"/>
          <w:szCs w:val="28"/>
        </w:rPr>
        <w:t xml:space="preserve">сновные задачи Федерального агентства по техническому регулированию и метрологии 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с</w:t>
      </w:r>
      <w:r w:rsidRPr="00A9595A">
        <w:rPr>
          <w:sz w:val="28"/>
          <w:szCs w:val="28"/>
        </w:rPr>
        <w:t>хем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территориальных органов управления деятельностью по метрологии, стандартизации и сертификации в РФ. </w:t>
      </w:r>
    </w:p>
    <w:p w:rsidR="000D5900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Заполнить таблицу 1.</w:t>
      </w:r>
    </w:p>
    <w:p w:rsidR="000D5900" w:rsidRDefault="000D5900" w:rsidP="000D5900">
      <w:pPr>
        <w:tabs>
          <w:tab w:val="left" w:pos="1134"/>
          <w:tab w:val="left" w:pos="1276"/>
        </w:tabs>
        <w:spacing w:after="0" w:line="240" w:lineRule="auto"/>
        <w:ind w:left="851"/>
        <w:contextualSpacing/>
        <w:jc w:val="both"/>
        <w:rPr>
          <w:sz w:val="28"/>
          <w:szCs w:val="28"/>
        </w:rPr>
      </w:pPr>
    </w:p>
    <w:p w:rsidR="000D5900" w:rsidRDefault="000D5900" w:rsidP="000D5900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Основные направления деятельности </w:t>
      </w:r>
      <w:proofErr w:type="spellStart"/>
      <w:r w:rsidRPr="00A9595A">
        <w:rPr>
          <w:sz w:val="28"/>
          <w:szCs w:val="28"/>
        </w:rPr>
        <w:t>Росстандарта</w:t>
      </w:r>
      <w:proofErr w:type="spellEnd"/>
      <w:r w:rsidRPr="00A9595A">
        <w:rPr>
          <w:sz w:val="28"/>
          <w:szCs w:val="28"/>
        </w:rPr>
        <w:t xml:space="preserve"> России</w:t>
      </w:r>
    </w:p>
    <w:p w:rsidR="000D5900" w:rsidRPr="00A9595A" w:rsidRDefault="000D5900" w:rsidP="000D5900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9"/>
        <w:gridCol w:w="5510"/>
      </w:tblGrid>
      <w:tr w:rsidR="000D5900" w:rsidRPr="00A9595A" w:rsidTr="0040584C">
        <w:tc>
          <w:tcPr>
            <w:tcW w:w="4785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Основные направления деятельности</w:t>
            </w:r>
          </w:p>
        </w:tc>
        <w:tc>
          <w:tcPr>
            <w:tcW w:w="5529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Краткая характеристика деятельности</w:t>
            </w:r>
          </w:p>
        </w:tc>
      </w:tr>
      <w:tr w:rsidR="000D5900" w:rsidRPr="00A9595A" w:rsidTr="0040584C">
        <w:tc>
          <w:tcPr>
            <w:tcW w:w="4785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</w:tr>
    </w:tbl>
    <w:p w:rsidR="000D5900" w:rsidRPr="00A9595A" w:rsidRDefault="000D5900" w:rsidP="000D5900">
      <w:pPr>
        <w:tabs>
          <w:tab w:val="left" w:pos="1276"/>
        </w:tabs>
        <w:spacing w:after="0" w:line="240" w:lineRule="auto"/>
        <w:ind w:firstLine="851"/>
        <w:contextualSpacing/>
        <w:rPr>
          <w:sz w:val="28"/>
          <w:szCs w:val="28"/>
        </w:rPr>
      </w:pPr>
    </w:p>
    <w:p w:rsidR="000D5900" w:rsidRPr="00A9595A" w:rsidRDefault="000D5900" w:rsidP="000D5900">
      <w:pPr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851"/>
        <w:contextualSpacing/>
        <w:rPr>
          <w:sz w:val="28"/>
          <w:szCs w:val="28"/>
        </w:rPr>
      </w:pPr>
      <w:r w:rsidRPr="00A9595A">
        <w:rPr>
          <w:sz w:val="28"/>
          <w:szCs w:val="28"/>
        </w:rPr>
        <w:t xml:space="preserve">Составить алгоритм разработки </w:t>
      </w:r>
      <w:proofErr w:type="spellStart"/>
      <w:r w:rsidRPr="00A9595A">
        <w:rPr>
          <w:sz w:val="28"/>
          <w:szCs w:val="28"/>
        </w:rPr>
        <w:t>МВИ</w:t>
      </w:r>
      <w:proofErr w:type="spellEnd"/>
      <w:r w:rsidRPr="00A9595A">
        <w:rPr>
          <w:sz w:val="28"/>
          <w:szCs w:val="28"/>
        </w:rPr>
        <w:t xml:space="preserve">  (ГОСТ  8.010 – 2013) </w:t>
      </w:r>
    </w:p>
    <w:p w:rsidR="00D332C4" w:rsidRDefault="00D332C4" w:rsidP="000D5900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D5900" w:rsidRPr="0048069C" w:rsidRDefault="000D5900" w:rsidP="000D5900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48069C">
        <w:rPr>
          <w:rFonts w:eastAsia="Times New Roman"/>
          <w:b/>
          <w:sz w:val="28"/>
          <w:szCs w:val="28"/>
          <w:lang w:eastAsia="ru-RU"/>
        </w:rPr>
        <w:t xml:space="preserve">Задание </w:t>
      </w:r>
      <w:r>
        <w:rPr>
          <w:rFonts w:eastAsia="Times New Roman"/>
          <w:b/>
          <w:sz w:val="28"/>
          <w:szCs w:val="28"/>
          <w:lang w:eastAsia="ru-RU"/>
        </w:rPr>
        <w:t>1.3</w:t>
      </w:r>
      <w:r w:rsidRPr="0048069C">
        <w:rPr>
          <w:rFonts w:eastAsia="Times New Roman"/>
          <w:b/>
          <w:sz w:val="28"/>
          <w:szCs w:val="28"/>
          <w:lang w:eastAsia="ru-RU"/>
        </w:rPr>
        <w:t xml:space="preserve"> Сущность федерального закона  «Об обеспечении единства изм</w:t>
      </w:r>
      <w:r w:rsidRPr="0048069C">
        <w:rPr>
          <w:rFonts w:eastAsia="Times New Roman"/>
          <w:b/>
          <w:sz w:val="28"/>
          <w:szCs w:val="28"/>
          <w:lang w:eastAsia="ru-RU"/>
        </w:rPr>
        <w:t>е</w:t>
      </w:r>
      <w:r w:rsidRPr="0048069C">
        <w:rPr>
          <w:rFonts w:eastAsia="Times New Roman"/>
          <w:b/>
          <w:sz w:val="28"/>
          <w:szCs w:val="28"/>
          <w:lang w:eastAsia="ru-RU"/>
        </w:rPr>
        <w:t>рений»</w:t>
      </w:r>
    </w:p>
    <w:p w:rsidR="00D332C4" w:rsidRDefault="00D332C4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0D5900" w:rsidRPr="0048069C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ФЗ № 102-ФЗ «Об обеспечении единства измерений»</w:t>
      </w:r>
    </w:p>
    <w:p w:rsidR="000D5900" w:rsidRPr="0048069C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опорный конспект по следующему плану: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  <w:lang w:eastAsia="ru-RU"/>
        </w:rPr>
        <w:t xml:space="preserve">Цели </w:t>
      </w:r>
      <w:r w:rsidRPr="0048069C">
        <w:rPr>
          <w:bCs/>
          <w:sz w:val="28"/>
          <w:szCs w:val="28"/>
        </w:rPr>
        <w:t xml:space="preserve"> ФЗ № 102-ФЗ «Об обеспечении единства измерений»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Дать определение основным понятиям в области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 xml:space="preserve"> (единица величины, единство измерений, измерение, методика измерений, метрологическая эк</w:t>
      </w:r>
      <w:r w:rsidRPr="0048069C">
        <w:rPr>
          <w:bCs/>
          <w:sz w:val="28"/>
          <w:szCs w:val="28"/>
        </w:rPr>
        <w:t>с</w:t>
      </w:r>
      <w:r w:rsidRPr="0048069C">
        <w:rPr>
          <w:bCs/>
          <w:sz w:val="28"/>
          <w:szCs w:val="28"/>
        </w:rPr>
        <w:t>пертиза, поверка средств измерений, средство измерений, стандартный обр</w:t>
      </w:r>
      <w:r w:rsidRPr="0048069C">
        <w:rPr>
          <w:bCs/>
          <w:sz w:val="28"/>
          <w:szCs w:val="28"/>
        </w:rPr>
        <w:t>а</w:t>
      </w:r>
      <w:r w:rsidRPr="0048069C">
        <w:rPr>
          <w:bCs/>
          <w:sz w:val="28"/>
          <w:szCs w:val="28"/>
        </w:rPr>
        <w:t>зец, тип средства измерений, эталон)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Формы государственного регулирования в области обеспечения единства и</w:t>
      </w:r>
      <w:r w:rsidRPr="0048069C">
        <w:rPr>
          <w:bCs/>
          <w:sz w:val="28"/>
          <w:szCs w:val="28"/>
        </w:rPr>
        <w:t>з</w:t>
      </w:r>
      <w:r w:rsidRPr="0048069C">
        <w:rPr>
          <w:bCs/>
          <w:sz w:val="28"/>
          <w:szCs w:val="28"/>
        </w:rPr>
        <w:t>мерений (перечислить, дать краткую характеристику каждой из форм)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 xml:space="preserve">Перечислить участников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>, заполнив  таблицу 1</w:t>
      </w:r>
    </w:p>
    <w:p w:rsidR="000D5900" w:rsidRPr="0048069C" w:rsidRDefault="000D5900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p w:rsidR="000D5900" w:rsidRDefault="000D5900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Таблица 1 – Участники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</w:p>
    <w:p w:rsidR="00D332C4" w:rsidRPr="0048069C" w:rsidRDefault="00D332C4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2977"/>
        <w:gridCol w:w="2835"/>
        <w:gridCol w:w="2738"/>
      </w:tblGrid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учас</w:t>
            </w:r>
            <w:r w:rsidRPr="0048069C">
              <w:rPr>
                <w:sz w:val="28"/>
                <w:szCs w:val="28"/>
                <w:lang w:eastAsia="ru-RU"/>
              </w:rPr>
              <w:t>т</w:t>
            </w:r>
            <w:r w:rsidRPr="0048069C">
              <w:rPr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Выполняемые фун</w:t>
            </w:r>
            <w:r w:rsidRPr="0048069C">
              <w:rPr>
                <w:sz w:val="28"/>
                <w:szCs w:val="28"/>
                <w:lang w:eastAsia="ru-RU"/>
              </w:rPr>
              <w:t>к</w:t>
            </w:r>
            <w:r w:rsidRPr="0048069C">
              <w:rPr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Основные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задачи</w:t>
            </w:r>
          </w:p>
        </w:tc>
      </w:tr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Default="000D5900" w:rsidP="000D5900">
      <w:pPr>
        <w:rPr>
          <w:b/>
          <w:sz w:val="28"/>
          <w:szCs w:val="28"/>
        </w:rPr>
      </w:pPr>
    </w:p>
    <w:p w:rsidR="00D332C4" w:rsidRDefault="00D332C4" w:rsidP="000D590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D332C4" w:rsidRDefault="00D332C4" w:rsidP="000D590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24E4B" w:rsidRDefault="00324E4B" w:rsidP="000D5900">
      <w:pPr>
        <w:autoSpaceDE w:val="0"/>
        <w:autoSpaceDN w:val="0"/>
        <w:adjustRightInd w:val="0"/>
        <w:rPr>
          <w:b/>
          <w:sz w:val="28"/>
          <w:szCs w:val="28"/>
        </w:rPr>
      </w:pPr>
      <w:r w:rsidRPr="00324E4B">
        <w:rPr>
          <w:b/>
          <w:sz w:val="28"/>
          <w:szCs w:val="28"/>
        </w:rPr>
        <w:lastRenderedPageBreak/>
        <w:t>Раздел 2 – Общие вопросы технического регулирования и стандартизации</w:t>
      </w:r>
    </w:p>
    <w:p w:rsidR="000D5900" w:rsidRPr="0048069C" w:rsidRDefault="000D5900" w:rsidP="000D5900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</w:rPr>
        <w:t xml:space="preserve">Задание 2.1 </w:t>
      </w:r>
      <w:r w:rsidRPr="0048069C">
        <w:rPr>
          <w:rFonts w:eastAsia="Times New Roman"/>
          <w:b/>
          <w:sz w:val="28"/>
          <w:szCs w:val="28"/>
          <w:lang w:eastAsia="ru-RU"/>
        </w:rPr>
        <w:t>Основные положения ФЗ «О техническом регулировании»,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48069C">
        <w:rPr>
          <w:rFonts w:eastAsia="Times New Roman"/>
          <w:b/>
          <w:sz w:val="28"/>
          <w:szCs w:val="28"/>
          <w:lang w:eastAsia="ru-RU"/>
        </w:rPr>
        <w:t>ФЗ «О стандартизации в РФ»</w:t>
      </w:r>
    </w:p>
    <w:p w:rsidR="000D5900" w:rsidRPr="0048069C" w:rsidRDefault="000D5900" w:rsidP="000D5900">
      <w:pPr>
        <w:spacing w:after="0" w:line="240" w:lineRule="auto"/>
        <w:jc w:val="both"/>
        <w:rPr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федеральных законов №  184-ФЗ «О техническом регулировании», №</w:t>
      </w:r>
      <w:r w:rsidRPr="0048069C">
        <w:rPr>
          <w:sz w:val="28"/>
          <w:szCs w:val="28"/>
        </w:rPr>
        <w:t xml:space="preserve"> 162-ФЗ "О стандартизации в Российской Федер</w:t>
      </w:r>
      <w:r w:rsidRPr="0048069C">
        <w:rPr>
          <w:sz w:val="28"/>
          <w:szCs w:val="28"/>
        </w:rPr>
        <w:t>а</w:t>
      </w:r>
      <w:r w:rsidRPr="0048069C">
        <w:rPr>
          <w:sz w:val="28"/>
          <w:szCs w:val="28"/>
        </w:rPr>
        <w:t>ции"</w:t>
      </w:r>
    </w:p>
    <w:p w:rsidR="000D5900" w:rsidRPr="0048069C" w:rsidRDefault="000D5900" w:rsidP="000D5900">
      <w:pPr>
        <w:spacing w:after="0" w:line="240" w:lineRule="auto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Дайте определения понятиям: технический регламент, национальный ста</w:t>
      </w:r>
      <w:r w:rsidRPr="0048069C">
        <w:rPr>
          <w:rFonts w:eastAsia="Times New Roman"/>
          <w:sz w:val="28"/>
          <w:szCs w:val="28"/>
          <w:lang w:eastAsia="ru-RU"/>
        </w:rPr>
        <w:t>н</w:t>
      </w:r>
      <w:r w:rsidRPr="0048069C">
        <w:rPr>
          <w:rFonts w:eastAsia="Times New Roman"/>
          <w:sz w:val="28"/>
          <w:szCs w:val="28"/>
          <w:lang w:eastAsia="ru-RU"/>
        </w:rPr>
        <w:t>дарт, предварительный национальный стандарт, документ по стандартизации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Составьте сравнительную схему «Цели технического регулирования и ста</w:t>
      </w:r>
      <w:r w:rsidRPr="0048069C">
        <w:rPr>
          <w:rFonts w:eastAsia="Times New Roman"/>
          <w:sz w:val="28"/>
          <w:szCs w:val="28"/>
          <w:lang w:eastAsia="ru-RU"/>
        </w:rPr>
        <w:t>н</w:t>
      </w:r>
      <w:r w:rsidRPr="0048069C">
        <w:rPr>
          <w:rFonts w:eastAsia="Times New Roman"/>
          <w:sz w:val="28"/>
          <w:szCs w:val="28"/>
          <w:lang w:eastAsia="ru-RU"/>
        </w:rPr>
        <w:t>дартизации»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Заполнить таблицу «Основные документы в области стандартизации»</w:t>
      </w:r>
    </w:p>
    <w:p w:rsidR="000D5900" w:rsidRPr="0048069C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D5900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1</w:t>
      </w:r>
      <w:r w:rsidRPr="0048069C">
        <w:rPr>
          <w:rFonts w:eastAsia="Times New Roman"/>
          <w:sz w:val="28"/>
          <w:szCs w:val="28"/>
          <w:lang w:eastAsia="ru-RU"/>
        </w:rPr>
        <w:t xml:space="preserve"> – Основные документы в области стандартизации</w:t>
      </w:r>
    </w:p>
    <w:p w:rsidR="00D332C4" w:rsidRPr="0048069C" w:rsidRDefault="00D332C4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2135"/>
        <w:gridCol w:w="4678"/>
      </w:tblGrid>
      <w:tr w:rsidR="000D5900" w:rsidRPr="0048069C" w:rsidTr="0040584C">
        <w:tc>
          <w:tcPr>
            <w:tcW w:w="594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2135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Разработчик</w:t>
            </w:r>
          </w:p>
        </w:tc>
        <w:tc>
          <w:tcPr>
            <w:tcW w:w="4678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Краткая характеристика</w:t>
            </w: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Pr="0048069C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D5900" w:rsidRPr="0048069C" w:rsidRDefault="000D5900" w:rsidP="000D5900">
      <w:pPr>
        <w:numPr>
          <w:ilvl w:val="0"/>
          <w:numId w:val="24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</w:rPr>
        <w:t>Составить алгоритм разработки и утверждения национальных стандартов</w:t>
      </w:r>
    </w:p>
    <w:p w:rsidR="000D5900" w:rsidRPr="0048069C" w:rsidRDefault="000D5900" w:rsidP="000D5900">
      <w:pPr>
        <w:numPr>
          <w:ilvl w:val="0"/>
          <w:numId w:val="24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>Заполнить по результатам работы  таблицу 2</w:t>
      </w:r>
    </w:p>
    <w:p w:rsidR="000D5900" w:rsidRPr="0048069C" w:rsidRDefault="000D5900" w:rsidP="000D5900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D5900" w:rsidRDefault="000D5900" w:rsidP="000D5900">
      <w:pPr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Таблица 2 – Виды стандартов РФ</w:t>
      </w:r>
    </w:p>
    <w:p w:rsidR="00D332C4" w:rsidRPr="0048069C" w:rsidRDefault="00D332C4" w:rsidP="000D5900">
      <w:pPr>
        <w:contextualSpacing/>
        <w:jc w:val="both"/>
        <w:rPr>
          <w:bCs/>
          <w:sz w:val="28"/>
          <w:szCs w:val="28"/>
        </w:rPr>
      </w:pPr>
    </w:p>
    <w:tbl>
      <w:tblPr>
        <w:tblW w:w="9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Стандарт орган</w:t>
            </w:r>
            <w:r w:rsidRPr="0048069C">
              <w:rPr>
                <w:sz w:val="28"/>
                <w:szCs w:val="28"/>
                <w:lang w:eastAsia="ru-RU"/>
              </w:rPr>
              <w:t>и</w:t>
            </w:r>
            <w:r w:rsidRPr="0048069C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3C53DE" w:rsidRDefault="000D5900" w:rsidP="000D5900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</w:t>
      </w:r>
      <w:r w:rsidR="00324E4B">
        <w:rPr>
          <w:b/>
          <w:sz w:val="28"/>
          <w:szCs w:val="28"/>
        </w:rPr>
        <w:t>2.2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Алгоритм </w:t>
      </w:r>
      <w:r w:rsidRPr="003C53DE">
        <w:rPr>
          <w:b/>
          <w:sz w:val="28"/>
          <w:szCs w:val="28"/>
        </w:rPr>
        <w:t>разработки, принятия, изменения и отмены технич</w:t>
      </w:r>
      <w:r w:rsidRPr="003C53DE">
        <w:rPr>
          <w:b/>
          <w:sz w:val="28"/>
          <w:szCs w:val="28"/>
        </w:rPr>
        <w:t>е</w:t>
      </w:r>
      <w:r w:rsidRPr="003C53DE">
        <w:rPr>
          <w:b/>
          <w:sz w:val="28"/>
          <w:szCs w:val="28"/>
        </w:rPr>
        <w:t>ского регламента</w:t>
      </w:r>
    </w:p>
    <w:p w:rsidR="000D5900" w:rsidRDefault="000D5900" w:rsidP="000D5900">
      <w:pPr>
        <w:spacing w:after="0" w:line="240" w:lineRule="auto"/>
        <w:ind w:firstLine="567"/>
        <w:rPr>
          <w:sz w:val="28"/>
          <w:szCs w:val="28"/>
        </w:rPr>
      </w:pPr>
    </w:p>
    <w:p w:rsidR="000D5900" w:rsidRPr="00A877D3" w:rsidRDefault="000D5900" w:rsidP="000D5900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proofErr w:type="gramStart"/>
      <w:r w:rsidRPr="00A877D3">
        <w:rPr>
          <w:bCs/>
          <w:sz w:val="28"/>
          <w:szCs w:val="28"/>
        </w:rPr>
        <w:t xml:space="preserve"> О</w:t>
      </w:r>
      <w:proofErr w:type="gramEnd"/>
      <w:r w:rsidRPr="00A877D3">
        <w:rPr>
          <w:bCs/>
          <w:sz w:val="28"/>
          <w:szCs w:val="28"/>
        </w:rPr>
        <w:t xml:space="preserve">знакомиться с основными положениями ФЗ </w:t>
      </w:r>
      <w:r w:rsidRPr="00A877D3">
        <w:rPr>
          <w:sz w:val="28"/>
          <w:szCs w:val="28"/>
        </w:rPr>
        <w:t>Федеральный закон от 29.06.2015 N 162-ФЗ (ред. от 03.07.2016) "О стандартизации в Российской Федер</w:t>
      </w:r>
      <w:r w:rsidRPr="00A877D3">
        <w:rPr>
          <w:sz w:val="28"/>
          <w:szCs w:val="28"/>
        </w:rPr>
        <w:t>а</w:t>
      </w:r>
      <w:r w:rsidRPr="00A877D3">
        <w:rPr>
          <w:sz w:val="28"/>
          <w:szCs w:val="28"/>
        </w:rPr>
        <w:t>ции"</w:t>
      </w:r>
    </w:p>
    <w:p w:rsidR="000D5900" w:rsidRPr="00A877D3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lastRenderedPageBreak/>
        <w:t>2</w:t>
      </w:r>
      <w:proofErr w:type="gramStart"/>
      <w:r w:rsidRPr="00A877D3">
        <w:rPr>
          <w:bCs/>
          <w:sz w:val="28"/>
          <w:szCs w:val="28"/>
        </w:rPr>
        <w:t xml:space="preserve"> П</w:t>
      </w:r>
      <w:proofErr w:type="gramEnd"/>
      <w:r w:rsidRPr="00A877D3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Дайте определения понятиям: национальный стандарт, предварител</w:t>
      </w:r>
      <w:r w:rsidRPr="00A877D3">
        <w:rPr>
          <w:rFonts w:eastAsia="Times New Roman"/>
          <w:sz w:val="28"/>
          <w:szCs w:val="28"/>
          <w:lang w:eastAsia="ru-RU"/>
        </w:rPr>
        <w:t>ь</w:t>
      </w:r>
      <w:r w:rsidRPr="00A877D3">
        <w:rPr>
          <w:rFonts w:eastAsia="Times New Roman"/>
          <w:sz w:val="28"/>
          <w:szCs w:val="28"/>
          <w:lang w:eastAsia="ru-RU"/>
        </w:rPr>
        <w:t>ный национальный стандарт, документ по стандартизации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Составьте схему «Объекты стандартизации»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Перечислите основные документы в области стандартизации, дайте  им краткое определение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sz w:val="28"/>
          <w:szCs w:val="28"/>
        </w:rPr>
        <w:t>Составить алгоритм разработки и утверждения национальных ста</w:t>
      </w:r>
      <w:r w:rsidRPr="00A877D3">
        <w:rPr>
          <w:sz w:val="28"/>
          <w:szCs w:val="28"/>
        </w:rPr>
        <w:t>н</w:t>
      </w:r>
      <w:r w:rsidRPr="00A877D3">
        <w:rPr>
          <w:sz w:val="28"/>
          <w:szCs w:val="28"/>
        </w:rPr>
        <w:t>дартов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 xml:space="preserve">Составить </w:t>
      </w:r>
      <w:r w:rsidRPr="00A877D3">
        <w:rPr>
          <w:sz w:val="28"/>
          <w:szCs w:val="28"/>
        </w:rPr>
        <w:t>алгоритм разработки и утверждения предварительных национальных стандартов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sz w:val="28"/>
          <w:szCs w:val="28"/>
          <w:lang w:eastAsia="ru-RU"/>
        </w:rPr>
      </w:pPr>
      <w:r w:rsidRPr="00A877D3">
        <w:rPr>
          <w:bCs/>
          <w:sz w:val="28"/>
          <w:szCs w:val="28"/>
        </w:rPr>
        <w:t>Заполнить по результатам работы  таблицу 1</w:t>
      </w:r>
    </w:p>
    <w:p w:rsidR="000D5900" w:rsidRPr="00A877D3" w:rsidRDefault="000D5900" w:rsidP="000D5900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D5900" w:rsidRPr="00A877D3" w:rsidRDefault="000D5900" w:rsidP="000D5900">
      <w:pPr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>Таблица 1 – Виды стандартов РФ</w:t>
      </w:r>
    </w:p>
    <w:tbl>
      <w:tblPr>
        <w:tblW w:w="9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№</w:t>
            </w:r>
          </w:p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A877D3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877D3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Стандарт орган</w:t>
            </w:r>
            <w:r w:rsidRPr="00A877D3">
              <w:rPr>
                <w:sz w:val="28"/>
                <w:szCs w:val="28"/>
                <w:lang w:eastAsia="ru-RU"/>
              </w:rPr>
              <w:t>и</w:t>
            </w:r>
            <w:r w:rsidRPr="00A877D3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324E4B" w:rsidRPr="005657E9" w:rsidRDefault="00324E4B" w:rsidP="000D5900">
      <w:pPr>
        <w:rPr>
          <w:rFonts w:eastAsia="Times New Roman"/>
          <w:b/>
          <w:sz w:val="28"/>
          <w:szCs w:val="28"/>
        </w:rPr>
      </w:pPr>
    </w:p>
    <w:p w:rsidR="000D5900" w:rsidRPr="0057420D" w:rsidRDefault="000D5900" w:rsidP="000D5900">
      <w:pPr>
        <w:spacing w:after="0" w:line="240" w:lineRule="auto"/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 xml:space="preserve">Раздел </w:t>
      </w:r>
      <w:r w:rsidR="00324E4B">
        <w:rPr>
          <w:b/>
          <w:sz w:val="28"/>
          <w:szCs w:val="28"/>
        </w:rPr>
        <w:t>3</w:t>
      </w:r>
      <w:r w:rsidRPr="0057420D">
        <w:rPr>
          <w:b/>
          <w:sz w:val="28"/>
          <w:szCs w:val="28"/>
        </w:rPr>
        <w:t xml:space="preserve"> - Оценка соответствия</w:t>
      </w:r>
    </w:p>
    <w:p w:rsidR="000D5900" w:rsidRDefault="000D5900" w:rsidP="000D5900">
      <w:pPr>
        <w:spacing w:after="0" w:line="240" w:lineRule="auto"/>
      </w:pP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 xml:space="preserve">Задание </w:t>
      </w:r>
      <w:r w:rsidR="00324E4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.1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существующих документов подтверждения соответствия</w:t>
      </w:r>
    </w:p>
    <w:p w:rsidR="000D5900" w:rsidRDefault="000D5900" w:rsidP="000D5900">
      <w:pPr>
        <w:spacing w:after="0" w:line="240" w:lineRule="auto"/>
        <w:ind w:firstLine="567"/>
        <w:rPr>
          <w:b/>
          <w:sz w:val="28"/>
          <w:szCs w:val="28"/>
        </w:rPr>
      </w:pP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Изучить главу «Подтверждение соответствия» ФЗ № 184-ФЗ «О техническом регулировании» (используя СПС "</w:t>
      </w:r>
      <w:proofErr w:type="spellStart"/>
      <w:r w:rsidRPr="00805439">
        <w:rPr>
          <w:rFonts w:eastAsia="Times New Roman"/>
          <w:sz w:val="28"/>
          <w:szCs w:val="28"/>
          <w:lang w:eastAsia="ru-RU"/>
        </w:rPr>
        <w:t>КонсультантПлюс</w:t>
      </w:r>
      <w:proofErr w:type="spellEnd"/>
      <w:r w:rsidRPr="00805439">
        <w:rPr>
          <w:rFonts w:eastAsia="Times New Roman"/>
          <w:sz w:val="28"/>
          <w:szCs w:val="28"/>
          <w:lang w:eastAsia="ru-RU"/>
        </w:rPr>
        <w:t>" договор №0353100019514000013-0307123-02 от 28.01.2015 г.).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805439">
        <w:rPr>
          <w:rFonts w:eastAsia="Times New Roman"/>
          <w:sz w:val="28"/>
          <w:szCs w:val="28"/>
          <w:lang w:eastAsia="ru-RU"/>
        </w:rPr>
        <w:t>Дать определения понятиям «форма подтверждения соответствия, декларирование соответствия, сертифик</w:t>
      </w:r>
      <w:r w:rsidRPr="00805439">
        <w:rPr>
          <w:rFonts w:eastAsia="Times New Roman"/>
          <w:sz w:val="28"/>
          <w:szCs w:val="28"/>
          <w:lang w:eastAsia="ru-RU"/>
        </w:rPr>
        <w:t>а</w:t>
      </w:r>
      <w:r w:rsidRPr="00805439">
        <w:rPr>
          <w:rFonts w:eastAsia="Times New Roman"/>
          <w:sz w:val="28"/>
          <w:szCs w:val="28"/>
          <w:lang w:eastAsia="ru-RU"/>
        </w:rPr>
        <w:t>ция»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Составить схему «Формы подтверждения соответствия»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Заполнить таблицу «Документы о соответствии» (таблица 1)</w:t>
      </w: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0D5900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Таблица 1 – Документы о соответствии</w:t>
      </w: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2020"/>
        <w:gridCol w:w="2374"/>
      </w:tblGrid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Краткое 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Составитель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Срок действия</w:t>
            </w:r>
          </w:p>
        </w:tc>
      </w:tr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Сертификат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Декларация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 о соответствии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0D5900" w:rsidRPr="00805439" w:rsidRDefault="000D5900" w:rsidP="000D5900">
      <w:pPr>
        <w:spacing w:after="0" w:line="240" w:lineRule="auto"/>
        <w:ind w:firstLine="567"/>
        <w:rPr>
          <w:sz w:val="28"/>
          <w:szCs w:val="28"/>
        </w:rPr>
      </w:pPr>
    </w:p>
    <w:p w:rsidR="00324E4B" w:rsidRDefault="00324E4B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</w:p>
    <w:p w:rsidR="00D332C4" w:rsidRDefault="00D332C4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</w:p>
    <w:p w:rsidR="00324E4B" w:rsidRPr="00D87C4D" w:rsidRDefault="00D87C4D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lastRenderedPageBreak/>
        <w:t xml:space="preserve">Раздел 4 </w:t>
      </w:r>
      <w:r w:rsidR="00324E4B" w:rsidRPr="00D87C4D">
        <w:rPr>
          <w:rFonts w:eastAsia="Times New Roman"/>
          <w:b/>
          <w:sz w:val="28"/>
          <w:szCs w:val="20"/>
          <w:lang w:eastAsia="ru-RU"/>
        </w:rPr>
        <w:t xml:space="preserve">- </w:t>
      </w:r>
      <w:r w:rsidRPr="00D87C4D">
        <w:rPr>
          <w:rFonts w:eastAsia="Times New Roman"/>
          <w:b/>
          <w:sz w:val="28"/>
          <w:szCs w:val="20"/>
          <w:lang w:eastAsia="ru-RU"/>
        </w:rPr>
        <w:t>Управление качеством продукции</w:t>
      </w:r>
    </w:p>
    <w:p w:rsidR="000D5900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CB42D4" w:rsidRPr="00CB42D4" w:rsidRDefault="00CB42D4" w:rsidP="00CB42D4">
      <w:pPr>
        <w:spacing w:after="0" w:line="240" w:lineRule="auto"/>
        <w:jc w:val="both"/>
        <w:rPr>
          <w:b/>
          <w:sz w:val="28"/>
          <w:szCs w:val="28"/>
        </w:rPr>
      </w:pPr>
      <w:r w:rsidRPr="00CB42D4">
        <w:rPr>
          <w:b/>
          <w:sz w:val="28"/>
          <w:szCs w:val="28"/>
        </w:rPr>
        <w:t xml:space="preserve">Задание 4.1 </w:t>
      </w:r>
      <w:r>
        <w:rPr>
          <w:b/>
          <w:sz w:val="28"/>
          <w:szCs w:val="28"/>
        </w:rPr>
        <w:t>Определение</w:t>
      </w:r>
      <w:r w:rsidRPr="00CB42D4">
        <w:rPr>
          <w:b/>
          <w:sz w:val="28"/>
          <w:szCs w:val="28"/>
        </w:rPr>
        <w:t xml:space="preserve"> стратеги</w:t>
      </w:r>
      <w:r>
        <w:rPr>
          <w:b/>
          <w:sz w:val="28"/>
          <w:szCs w:val="28"/>
        </w:rPr>
        <w:t>и</w:t>
      </w:r>
      <w:r w:rsidRPr="00CB42D4">
        <w:rPr>
          <w:b/>
          <w:sz w:val="28"/>
          <w:szCs w:val="28"/>
        </w:rPr>
        <w:t xml:space="preserve"> предприятия в области качества</w:t>
      </w:r>
    </w:p>
    <w:p w:rsidR="00CB42D4" w:rsidRDefault="00CB42D4" w:rsidP="00CB42D4">
      <w:pPr>
        <w:spacing w:after="0" w:line="240" w:lineRule="auto"/>
        <w:ind w:firstLine="993"/>
        <w:jc w:val="both"/>
        <w:rPr>
          <w:sz w:val="28"/>
          <w:szCs w:val="28"/>
        </w:rPr>
      </w:pPr>
    </w:p>
    <w:p w:rsidR="00CB42D4" w:rsidRPr="00CB42D4" w:rsidRDefault="00CB42D4" w:rsidP="00CB42D4">
      <w:pPr>
        <w:spacing w:after="0" w:line="240" w:lineRule="auto"/>
        <w:ind w:firstLine="993"/>
        <w:jc w:val="both"/>
        <w:rPr>
          <w:sz w:val="28"/>
          <w:szCs w:val="28"/>
        </w:rPr>
      </w:pPr>
      <w:r w:rsidRPr="00CB42D4">
        <w:rPr>
          <w:sz w:val="28"/>
          <w:szCs w:val="28"/>
        </w:rPr>
        <w:t xml:space="preserve">Ознакомиться с требованиями стандарта ИСО </w:t>
      </w:r>
      <w:proofErr w:type="spellStart"/>
      <w:r w:rsidRPr="00CB42D4">
        <w:rPr>
          <w:sz w:val="28"/>
          <w:szCs w:val="28"/>
        </w:rPr>
        <w:t>9001:2000к</w:t>
      </w:r>
      <w:proofErr w:type="spellEnd"/>
      <w:r w:rsidRPr="00CB42D4">
        <w:rPr>
          <w:sz w:val="28"/>
          <w:szCs w:val="28"/>
        </w:rPr>
        <w:t xml:space="preserve"> содержанию д</w:t>
      </w:r>
      <w:r w:rsidRPr="00CB42D4">
        <w:rPr>
          <w:sz w:val="28"/>
          <w:szCs w:val="28"/>
        </w:rPr>
        <w:t>о</w:t>
      </w:r>
      <w:r w:rsidRPr="00CB42D4">
        <w:rPr>
          <w:sz w:val="28"/>
          <w:szCs w:val="28"/>
        </w:rPr>
        <w:t>кумента «Политика в области качества».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>Ознакомиться с указаниями к разработке Политики качества.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>Внимательно ознакомиться с примерами Политики качества в приложении.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 xml:space="preserve"> Выбрать предприятие, занимающееся изготовлением </w:t>
      </w:r>
      <w:r>
        <w:rPr>
          <w:sz w:val="28"/>
          <w:szCs w:val="28"/>
        </w:rPr>
        <w:t xml:space="preserve">строительной </w:t>
      </w:r>
      <w:r w:rsidRPr="00CB42D4">
        <w:rPr>
          <w:sz w:val="28"/>
          <w:szCs w:val="28"/>
        </w:rPr>
        <w:t xml:space="preserve">продукции или предоставлением </w:t>
      </w:r>
      <w:r>
        <w:rPr>
          <w:sz w:val="28"/>
          <w:szCs w:val="28"/>
        </w:rPr>
        <w:t xml:space="preserve">строительных </w:t>
      </w:r>
      <w:r w:rsidRPr="00CB42D4">
        <w:rPr>
          <w:sz w:val="28"/>
          <w:szCs w:val="28"/>
        </w:rPr>
        <w:t>услуг. Выработать требования к структуре и содержанию Политики.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 xml:space="preserve"> Сформулировать политику качества и разр</w:t>
      </w:r>
      <w:r w:rsidRPr="00CB42D4">
        <w:rPr>
          <w:sz w:val="28"/>
          <w:szCs w:val="28"/>
        </w:rPr>
        <w:t>а</w:t>
      </w:r>
      <w:r w:rsidRPr="00CB42D4">
        <w:rPr>
          <w:sz w:val="28"/>
          <w:szCs w:val="28"/>
        </w:rPr>
        <w:t>ботать проект документа «Политика в области качества» выбранного предприятия.</w:t>
      </w:r>
    </w:p>
    <w:p w:rsidR="00324E4B" w:rsidRDefault="00324E4B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324E4B" w:rsidRDefault="00324E4B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  <w:proofErr w:type="gramStart"/>
      <w:r w:rsidRPr="000B21F2">
        <w:rPr>
          <w:b/>
          <w:sz w:val="28"/>
          <w:szCs w:val="28"/>
        </w:rPr>
        <w:t xml:space="preserve">Блок </w:t>
      </w:r>
      <w:r w:rsidRPr="000B21F2">
        <w:rPr>
          <w:b/>
          <w:sz w:val="28"/>
          <w:szCs w:val="28"/>
          <w:lang w:val="en-US"/>
        </w:rPr>
        <w:t>D</w:t>
      </w:r>
      <w:r w:rsidRPr="000B21F2">
        <w:rPr>
          <w:b/>
          <w:sz w:val="28"/>
          <w:szCs w:val="28"/>
        </w:rPr>
        <w:t xml:space="preserve"> - Оценочные средства, используемые в рамках промежуточного </w:t>
      </w:r>
      <w:proofErr w:type="gramEnd"/>
    </w:p>
    <w:p w:rsidR="000D5900" w:rsidRPr="000B21F2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  <w:r w:rsidRPr="000B21F2">
        <w:rPr>
          <w:b/>
          <w:sz w:val="28"/>
          <w:szCs w:val="28"/>
        </w:rPr>
        <w:t>контроля знани</w:t>
      </w:r>
      <w:r>
        <w:rPr>
          <w:b/>
          <w:sz w:val="28"/>
          <w:szCs w:val="28"/>
        </w:rPr>
        <w:t xml:space="preserve">й, проводимого в форме </w:t>
      </w:r>
      <w:r w:rsidR="00C3759D">
        <w:rPr>
          <w:b/>
          <w:sz w:val="28"/>
          <w:szCs w:val="28"/>
        </w:rPr>
        <w:t>зачета</w:t>
      </w:r>
    </w:p>
    <w:p w:rsidR="000D5900" w:rsidRPr="000B21F2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BA3B71">
        <w:rPr>
          <w:rFonts w:eastAsia="Times New Roman"/>
          <w:b/>
          <w:sz w:val="28"/>
          <w:szCs w:val="28"/>
        </w:rPr>
        <w:t xml:space="preserve">Вопросы к </w:t>
      </w:r>
      <w:r w:rsidR="00C3759D">
        <w:rPr>
          <w:rFonts w:eastAsia="Times New Roman"/>
          <w:b/>
          <w:sz w:val="28"/>
          <w:szCs w:val="28"/>
        </w:rPr>
        <w:t>зачету</w:t>
      </w:r>
    </w:p>
    <w:p w:rsidR="000D5900" w:rsidRDefault="000D5900" w:rsidP="000D5900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Технический регламентом как нормативно-правовой документ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Сущность Федерального закона «О техническом регулировании»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Принципы технического регулирования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Цели принятия технических регламе</w:t>
      </w:r>
      <w:r w:rsidRPr="00DE1B63">
        <w:rPr>
          <w:sz w:val="28"/>
          <w:szCs w:val="28"/>
        </w:rPr>
        <w:t>н</w:t>
      </w:r>
      <w:r w:rsidRPr="00DE1B63">
        <w:rPr>
          <w:sz w:val="28"/>
          <w:szCs w:val="28"/>
        </w:rPr>
        <w:t>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Виды требований, устанавливаемых техническими регламентами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Технические регламенты Российской Федерации</w:t>
      </w:r>
      <w:r w:rsidR="00DE1B63">
        <w:rPr>
          <w:sz w:val="28"/>
          <w:szCs w:val="28"/>
        </w:rPr>
        <w:t xml:space="preserve"> в области строительства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Объекты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Документы в области стандартизации, используемые на территории Российской Федерации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Классификация объектов стандартизации</w:t>
      </w:r>
    </w:p>
    <w:p w:rsidR="000D5900" w:rsidRPr="00DE1B63" w:rsidRDefault="00DE1B63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 xml:space="preserve">Виды стандартов. </w:t>
      </w:r>
      <w:r w:rsidR="000D5900" w:rsidRPr="00DE1B63">
        <w:rPr>
          <w:sz w:val="28"/>
          <w:szCs w:val="28"/>
        </w:rPr>
        <w:t>Стандарты организаций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Цели стандартизации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Основные задачи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Область стандартизации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Функции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Орган Российской Федерации по стандартизации и его основные задачи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Международные организации по стандартизации и их сфера деятельности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Ответственность за несоответствие продукции (услуги) требованиям технич</w:t>
      </w:r>
      <w:r w:rsidRPr="00DE1B63">
        <w:rPr>
          <w:sz w:val="28"/>
          <w:szCs w:val="28"/>
        </w:rPr>
        <w:t>е</w:t>
      </w:r>
      <w:r w:rsidRPr="00DE1B63">
        <w:rPr>
          <w:sz w:val="28"/>
          <w:szCs w:val="28"/>
        </w:rPr>
        <w:t>ских регламентов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Права органов государственного контроля (надзора) в случае получения и</w:t>
      </w:r>
      <w:r w:rsidRPr="00DE1B63">
        <w:rPr>
          <w:sz w:val="28"/>
          <w:szCs w:val="28"/>
        </w:rPr>
        <w:t>н</w:t>
      </w:r>
      <w:r w:rsidRPr="00DE1B63">
        <w:rPr>
          <w:sz w:val="28"/>
          <w:szCs w:val="28"/>
        </w:rPr>
        <w:t>формации о несоответствии продукции требованиям технических регламентов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Принципы осуществляется подтверждение соответствия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Формы подтвержд</w:t>
      </w:r>
      <w:r w:rsidRPr="00DE1B63">
        <w:rPr>
          <w:sz w:val="28"/>
          <w:szCs w:val="28"/>
        </w:rPr>
        <w:t>е</w:t>
      </w:r>
      <w:r w:rsidRPr="00DE1B63">
        <w:rPr>
          <w:sz w:val="28"/>
          <w:szCs w:val="28"/>
        </w:rPr>
        <w:t>ния соответствия</w:t>
      </w:r>
    </w:p>
    <w:p w:rsidR="007F5B9F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Добровольное подтверждение соответствия</w:t>
      </w:r>
      <w:r w:rsidR="00DE1B63" w:rsidRPr="00DE1B63">
        <w:rPr>
          <w:sz w:val="28"/>
          <w:szCs w:val="28"/>
        </w:rPr>
        <w:t xml:space="preserve">.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функции органа по сертификации при добровольном подтверждении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Документы, представляемые для регистрации системы добровольной сертиф</w:t>
      </w:r>
      <w:r w:rsidRPr="00DE1B63">
        <w:rPr>
          <w:sz w:val="28"/>
          <w:szCs w:val="28"/>
        </w:rPr>
        <w:t>и</w:t>
      </w:r>
      <w:r w:rsidRPr="00DE1B63">
        <w:rPr>
          <w:sz w:val="28"/>
          <w:szCs w:val="28"/>
        </w:rPr>
        <w:t>кации</w:t>
      </w:r>
    </w:p>
    <w:p w:rsidR="007F5B9F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Схемы декларирования соответствия</w:t>
      </w:r>
      <w:r w:rsidR="00DE1B63" w:rsidRPr="00DE1B63">
        <w:rPr>
          <w:sz w:val="28"/>
          <w:szCs w:val="28"/>
        </w:rPr>
        <w:t xml:space="preserve">.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lastRenderedPageBreak/>
        <w:t>Содержание сертификата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функции органа по сертификации при обязательной сертификации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Права заявителя в области обязательного подтверждения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Обязанности заявителя в области обязательного подтверждения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Порядок проведения сертификации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Порядок приостановления или отмены се</w:t>
      </w:r>
      <w:r w:rsidRPr="00DE1B63">
        <w:rPr>
          <w:sz w:val="28"/>
          <w:szCs w:val="28"/>
        </w:rPr>
        <w:t>р</w:t>
      </w:r>
      <w:r w:rsidRPr="00DE1B63">
        <w:rPr>
          <w:sz w:val="28"/>
          <w:szCs w:val="28"/>
        </w:rPr>
        <w:t>тификата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термины в области метрологии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Функции измерений в народном х</w:t>
      </w:r>
      <w:r w:rsidRPr="00DE1B63">
        <w:rPr>
          <w:sz w:val="28"/>
          <w:szCs w:val="28"/>
        </w:rPr>
        <w:t>о</w:t>
      </w:r>
      <w:r w:rsidRPr="00DE1B63">
        <w:rPr>
          <w:sz w:val="28"/>
          <w:szCs w:val="28"/>
        </w:rPr>
        <w:t>зяйстве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Физическая величина. Единицы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Виды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Классификация видов измерений по количеству измерител</w:t>
      </w:r>
      <w:r w:rsidRPr="00DE1B63">
        <w:rPr>
          <w:sz w:val="28"/>
          <w:szCs w:val="28"/>
        </w:rPr>
        <w:t>ь</w:t>
      </w:r>
      <w:r w:rsidRPr="00DE1B63">
        <w:rPr>
          <w:sz w:val="28"/>
          <w:szCs w:val="28"/>
        </w:rPr>
        <w:t>ной информации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Классификация методов прямых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Средства измерений. Классификация средств измерений</w:t>
      </w:r>
    </w:p>
    <w:p w:rsidR="000D5900" w:rsidRPr="00DE1B63" w:rsidRDefault="00DE1B63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 xml:space="preserve">Измерительный преобразователь. </w:t>
      </w:r>
      <w:r w:rsidR="000D5900" w:rsidRPr="00DE1B63">
        <w:rPr>
          <w:sz w:val="28"/>
          <w:szCs w:val="28"/>
        </w:rPr>
        <w:t>Измерительный прибор</w:t>
      </w:r>
      <w:r w:rsidRPr="00DE1B63">
        <w:rPr>
          <w:sz w:val="28"/>
          <w:szCs w:val="28"/>
        </w:rPr>
        <w:t xml:space="preserve">. </w:t>
      </w:r>
      <w:r w:rsidR="000D5900" w:rsidRPr="00DE1B63">
        <w:rPr>
          <w:sz w:val="28"/>
          <w:szCs w:val="28"/>
        </w:rPr>
        <w:t xml:space="preserve">Измерительные установки и системы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Эталон.  Классификация эталонов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Поверка средств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Калибровка средств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Погрешность измерения.</w:t>
      </w:r>
      <w:r w:rsidR="00DE1B63" w:rsidRPr="00DE1B63">
        <w:rPr>
          <w:sz w:val="28"/>
          <w:szCs w:val="28"/>
        </w:rPr>
        <w:t xml:space="preserve"> </w:t>
      </w:r>
      <w:r w:rsidRPr="00DE1B63">
        <w:rPr>
          <w:sz w:val="28"/>
          <w:szCs w:val="28"/>
        </w:rPr>
        <w:t>Виды погрешностей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Показатели качества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Точность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Алгоритм обработки многократных измерений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Методика выполнения измерений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требования к метрологическому обеспечению испытаний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Цели государственной системы обеспечения единства измерений.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Государственная система измерений (</w:t>
      </w:r>
      <w:proofErr w:type="spellStart"/>
      <w:r w:rsidRPr="00DE1B63">
        <w:rPr>
          <w:sz w:val="28"/>
          <w:szCs w:val="28"/>
        </w:rPr>
        <w:t>ГСИ</w:t>
      </w:r>
      <w:proofErr w:type="spellEnd"/>
      <w:r w:rsidRPr="00DE1B63">
        <w:rPr>
          <w:sz w:val="28"/>
          <w:szCs w:val="28"/>
        </w:rPr>
        <w:t>)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DE1B63">
        <w:rPr>
          <w:sz w:val="28"/>
          <w:szCs w:val="28"/>
        </w:rPr>
        <w:t>Государственный метрологический надзор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Управление качеством продукции: определение, функции, методы.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>Жизненный ци</w:t>
      </w:r>
      <w:proofErr w:type="gramStart"/>
      <w:r w:rsidRPr="0040584C">
        <w:rPr>
          <w:rFonts w:eastAsia="Times New Roman"/>
          <w:sz w:val="28"/>
          <w:szCs w:val="28"/>
        </w:rPr>
        <w:t>кл стр</w:t>
      </w:r>
      <w:proofErr w:type="gramEnd"/>
      <w:r w:rsidRPr="0040584C">
        <w:rPr>
          <w:rFonts w:eastAsia="Times New Roman"/>
          <w:sz w:val="28"/>
          <w:szCs w:val="28"/>
        </w:rPr>
        <w:t xml:space="preserve">оительной продукции.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Цели контроля качества в строительстве.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Виды контроля качества в строительстве.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Система менеджмента качества продукции. 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Документальный контроль качества материальных ресурсов.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Подготовка и оформление документа для контроля качества и сертификации продукции.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Составления плана мероприятий по обеспечению качества продукции. </w:t>
      </w:r>
    </w:p>
    <w:p w:rsid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>Локальные нормативно-методические документы производственного подразд</w:t>
      </w:r>
      <w:r w:rsidRPr="0040584C">
        <w:rPr>
          <w:rFonts w:eastAsia="Times New Roman"/>
          <w:sz w:val="28"/>
          <w:szCs w:val="28"/>
        </w:rPr>
        <w:t>е</w:t>
      </w:r>
      <w:r w:rsidRPr="0040584C">
        <w:rPr>
          <w:rFonts w:eastAsia="Times New Roman"/>
          <w:sz w:val="28"/>
          <w:szCs w:val="28"/>
        </w:rPr>
        <w:t>ления по функционированию системы менеджмента качества.</w:t>
      </w:r>
    </w:p>
    <w:p w:rsidR="007F5B9F" w:rsidRPr="0040584C" w:rsidRDefault="007F5B9F" w:rsidP="007F5B9F">
      <w:pPr>
        <w:tabs>
          <w:tab w:val="left" w:pos="426"/>
          <w:tab w:val="left" w:pos="567"/>
        </w:tabs>
        <w:spacing w:after="0" w:line="240" w:lineRule="auto"/>
        <w:rPr>
          <w:rFonts w:eastAsia="Times New Roman"/>
          <w:sz w:val="28"/>
          <w:szCs w:val="28"/>
        </w:rPr>
      </w:pPr>
    </w:p>
    <w:p w:rsidR="000D5900" w:rsidRDefault="000D5900" w:rsidP="00DE1B63">
      <w:pPr>
        <w:tabs>
          <w:tab w:val="left" w:pos="228"/>
          <w:tab w:val="left" w:pos="851"/>
          <w:tab w:val="left" w:pos="1276"/>
        </w:tabs>
        <w:spacing w:after="0" w:line="240" w:lineRule="auto"/>
        <w:jc w:val="both"/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  <w:r w:rsidRPr="00E56709">
        <w:rPr>
          <w:b/>
          <w:sz w:val="28"/>
          <w:szCs w:val="28"/>
        </w:rPr>
        <w:lastRenderedPageBreak/>
        <w:t>Описание показателей и критериев оценивания компетенций, описание шкал оценивания</w:t>
      </w:r>
    </w:p>
    <w:p w:rsidR="00B37CDF" w:rsidRPr="00E56709" w:rsidRDefault="00B37CDF" w:rsidP="000D5900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b/>
          <w:i/>
          <w:sz w:val="28"/>
          <w:szCs w:val="28"/>
        </w:rPr>
      </w:pPr>
      <w:r w:rsidRPr="00E56709">
        <w:rPr>
          <w:b/>
          <w:sz w:val="28"/>
          <w:szCs w:val="28"/>
        </w:rPr>
        <w:t>Оценивание выполнения тестов</w:t>
      </w:r>
      <w:r w:rsidRPr="00E56709"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3832"/>
        <w:gridCol w:w="4600"/>
      </w:tblGrid>
      <w:tr w:rsidR="000D5900" w:rsidRPr="00E56709" w:rsidTr="0040584C">
        <w:trPr>
          <w:trHeight w:val="739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4-балльная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0D5900" w:rsidRPr="00E56709" w:rsidTr="0040584C">
        <w:trPr>
          <w:trHeight w:val="902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Отлично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Полнота выполнения тест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вых заданий;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  <w:tab w:val="left" w:pos="475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Правильность ответов на в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просы;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Самостоятельность тестир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вания.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более 95 %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полный, разверн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тый ответ на поставленный вопрос</w:t>
            </w:r>
          </w:p>
        </w:tc>
      </w:tr>
      <w:tr w:rsidR="000D5900" w:rsidRPr="00E56709" w:rsidTr="0040584C">
        <w:trPr>
          <w:trHeight w:val="1411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Хорошо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75 до 95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полный, разверн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0D5900" w:rsidRPr="00E56709" w:rsidTr="0040584C">
        <w:trPr>
          <w:trHeight w:val="1704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Удовлетв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рительно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50 до 75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ры, текст со стилистическими и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фографическими ошибками.</w:t>
            </w:r>
          </w:p>
        </w:tc>
      </w:tr>
      <w:tr w:rsidR="000D5900" w:rsidRPr="00E56709" w:rsidTr="0040584C">
        <w:trPr>
          <w:trHeight w:val="1440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Неудовл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е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твори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менее 50  % заданий предложенного теста, на поставле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0D5900" w:rsidRPr="00E56709" w:rsidRDefault="000D5900" w:rsidP="000D5900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uppressAutoHyphens/>
        <w:spacing w:after="0" w:line="240" w:lineRule="auto"/>
        <w:jc w:val="both"/>
        <w:rPr>
          <w:b/>
          <w:sz w:val="28"/>
        </w:rPr>
      </w:pPr>
      <w:r w:rsidRPr="00E56709">
        <w:rPr>
          <w:b/>
          <w:sz w:val="28"/>
        </w:rPr>
        <w:t>Оценивание выполнения практических заданий</w:t>
      </w:r>
      <w:r>
        <w:rPr>
          <w:b/>
          <w:sz w:val="28"/>
        </w:rPr>
        <w:t xml:space="preserve"> и задач 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752"/>
        <w:gridCol w:w="3828"/>
        <w:gridCol w:w="4536"/>
      </w:tblGrid>
      <w:tr w:rsidR="000D5900" w:rsidRPr="00E56709" w:rsidTr="00B37CDF">
        <w:trPr>
          <w:tblHeader/>
        </w:trPr>
        <w:tc>
          <w:tcPr>
            <w:tcW w:w="1752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Показатели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Критерии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Отлично</w:t>
            </w:r>
          </w:p>
        </w:tc>
        <w:tc>
          <w:tcPr>
            <w:tcW w:w="3828" w:type="dxa"/>
            <w:vMerge w:val="restart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1. Полнота выполнения практического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2. Своевременность выполнения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3. Последовательность и рациональность выполнения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4. Самостоятельность решения;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самостоятельно.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логических рассуждениях</w:t>
            </w:r>
            <w:proofErr w:type="gramEnd"/>
            <w:r w:rsidRPr="00E56709">
              <w:rPr>
                <w:sz w:val="28"/>
                <w:szCs w:val="28"/>
              </w:rPr>
              <w:t>, в выборе формул и решении нет ошибок, получен верный ответ, задание решено рациональным способом.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Хорошо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помощью преподавателя.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</w:t>
            </w:r>
            <w:r w:rsidRPr="00E56709">
              <w:rPr>
                <w:sz w:val="28"/>
                <w:szCs w:val="28"/>
              </w:rPr>
              <w:lastRenderedPageBreak/>
              <w:t>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lastRenderedPageBreak/>
              <w:t>Удовлетв</w:t>
            </w:r>
            <w:r w:rsidRPr="00E56709">
              <w:rPr>
                <w:sz w:val="28"/>
                <w:szCs w:val="28"/>
              </w:rPr>
              <w:t>о</w:t>
            </w:r>
            <w:r w:rsidRPr="00E56709">
              <w:rPr>
                <w:sz w:val="28"/>
                <w:szCs w:val="28"/>
              </w:rPr>
              <w:t>рительно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подсказками преподавателя. При этом задание понято правильно,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Неудовл</w:t>
            </w:r>
            <w:r w:rsidRPr="00E56709">
              <w:rPr>
                <w:sz w:val="28"/>
                <w:szCs w:val="28"/>
              </w:rPr>
              <w:t>е</w:t>
            </w:r>
            <w:r w:rsidRPr="00E56709">
              <w:rPr>
                <w:sz w:val="28"/>
                <w:szCs w:val="28"/>
              </w:rPr>
              <w:t xml:space="preserve">творительно 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Задание не решено.</w:t>
            </w:r>
          </w:p>
        </w:tc>
      </w:tr>
    </w:tbl>
    <w:p w:rsidR="000D5900" w:rsidRPr="00E56709" w:rsidRDefault="000D5900" w:rsidP="000D5900">
      <w:pPr>
        <w:suppressAutoHyphens/>
        <w:spacing w:after="0" w:line="240" w:lineRule="auto"/>
        <w:jc w:val="both"/>
        <w:rPr>
          <w:sz w:val="28"/>
        </w:rPr>
      </w:pPr>
    </w:p>
    <w:p w:rsidR="000D5900" w:rsidRDefault="000D5900" w:rsidP="000D5900">
      <w:pPr>
        <w:suppressAutoHyphens/>
        <w:spacing w:after="0" w:line="240" w:lineRule="auto"/>
        <w:jc w:val="both"/>
        <w:rPr>
          <w:i/>
          <w:sz w:val="28"/>
        </w:rPr>
      </w:pPr>
      <w:r w:rsidRPr="00E56709">
        <w:rPr>
          <w:b/>
          <w:sz w:val="28"/>
        </w:rPr>
        <w:t xml:space="preserve">Оценивание ответа на </w:t>
      </w:r>
      <w:r w:rsidR="00C3759D">
        <w:rPr>
          <w:b/>
          <w:sz w:val="28"/>
        </w:rPr>
        <w:t>зачете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3118"/>
        <w:gridCol w:w="4961"/>
      </w:tblGrid>
      <w:tr w:rsidR="00C3759D" w:rsidRPr="00CE2498" w:rsidTr="00C3759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Бинарная 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Критерии</w:t>
            </w:r>
          </w:p>
        </w:tc>
      </w:tr>
      <w:tr w:rsidR="00C3759D" w:rsidRPr="00CE2498" w:rsidTr="00C3759D">
        <w:tc>
          <w:tcPr>
            <w:tcW w:w="2137" w:type="dxa"/>
            <w:shd w:val="clear" w:color="auto" w:fill="auto"/>
          </w:tcPr>
          <w:p w:rsidR="00C3759D" w:rsidRPr="00CE2498" w:rsidRDefault="00C3759D" w:rsidP="00DF0664">
            <w:pPr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Зачтено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3. Правильность и/или аргументированность изложения (последовательность действий);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4. Самостоятельность ответа;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Допускается несколько ошибок в содержании ответа и решении практических заданий. </w:t>
            </w:r>
          </w:p>
        </w:tc>
      </w:tr>
      <w:tr w:rsidR="00C3759D" w:rsidRPr="00CE2498" w:rsidTr="00C3759D">
        <w:tc>
          <w:tcPr>
            <w:tcW w:w="2137" w:type="dxa"/>
            <w:shd w:val="clear" w:color="auto" w:fill="auto"/>
          </w:tcPr>
          <w:p w:rsidR="00C3759D" w:rsidRPr="00CE2498" w:rsidRDefault="00C3759D" w:rsidP="00DF066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CE2498">
              <w:rPr>
                <w:sz w:val="28"/>
                <w:szCs w:val="28"/>
              </w:rPr>
              <w:t>Незачтено</w:t>
            </w:r>
            <w:proofErr w:type="spellEnd"/>
          </w:p>
        </w:tc>
        <w:tc>
          <w:tcPr>
            <w:tcW w:w="3118" w:type="dxa"/>
            <w:vMerge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</w:t>
            </w:r>
            <w:r w:rsidRPr="00CE2498">
              <w:rPr>
                <w:sz w:val="28"/>
                <w:szCs w:val="28"/>
              </w:rPr>
              <w:lastRenderedPageBreak/>
              <w:t xml:space="preserve">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</w:t>
            </w:r>
            <w:proofErr w:type="spellStart"/>
            <w:r w:rsidRPr="00CE2498">
              <w:rPr>
                <w:sz w:val="28"/>
                <w:szCs w:val="28"/>
              </w:rPr>
              <w:t>т</w:t>
            </w:r>
            <w:proofErr w:type="gramStart"/>
            <w:r w:rsidRPr="00CE2498">
              <w:rPr>
                <w:sz w:val="28"/>
                <w:szCs w:val="28"/>
              </w:rPr>
              <w:t>.е</w:t>
            </w:r>
            <w:proofErr w:type="spellEnd"/>
            <w:proofErr w:type="gramEnd"/>
            <w:r w:rsidRPr="00CE2498">
              <w:rPr>
                <w:sz w:val="28"/>
                <w:szCs w:val="28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D332C4" w:rsidRDefault="00D332C4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</w:p>
    <w:p w:rsidR="000D5900" w:rsidRPr="00E56709" w:rsidRDefault="000D5900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 xml:space="preserve">Раздел 3 - </w:t>
      </w:r>
      <w:proofErr w:type="gramStart"/>
      <w:r w:rsidRPr="00E56709">
        <w:rPr>
          <w:rFonts w:eastAsia="Times New Roman"/>
          <w:b/>
          <w:sz w:val="32"/>
          <w:szCs w:val="20"/>
          <w:lang w:eastAsia="ru-RU"/>
        </w:rPr>
        <w:t>Организационно-методическое</w:t>
      </w:r>
      <w:proofErr w:type="gramEnd"/>
      <w:r w:rsidRPr="00E56709">
        <w:rPr>
          <w:rFonts w:eastAsia="Times New Roman"/>
          <w:b/>
          <w:sz w:val="32"/>
          <w:szCs w:val="20"/>
          <w:lang w:eastAsia="ru-RU"/>
        </w:rPr>
        <w:t xml:space="preserve"> обеспечение контроля </w:t>
      </w:r>
    </w:p>
    <w:p w:rsidR="000D5900" w:rsidRPr="00E56709" w:rsidRDefault="000D5900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>учебных достижений</w:t>
      </w:r>
    </w:p>
    <w:p w:rsidR="000D5900" w:rsidRPr="00E56709" w:rsidRDefault="000D5900" w:rsidP="000D5900">
      <w:pPr>
        <w:rPr>
          <w:lang w:eastAsia="ru-RU"/>
        </w:rPr>
      </w:pPr>
    </w:p>
    <w:p w:rsidR="00C3759D" w:rsidRPr="00E56709" w:rsidRDefault="00C3759D" w:rsidP="00C3759D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E56709">
        <w:rPr>
          <w:rFonts w:eastAsia="Times New Roman"/>
          <w:sz w:val="28"/>
          <w:szCs w:val="28"/>
          <w:lang w:eastAsia="ru-RU"/>
        </w:rPr>
        <w:t>Основными этапами формирования компетенций по дисциплине при из</w:t>
      </w:r>
      <w:r w:rsidRPr="00E56709">
        <w:rPr>
          <w:rFonts w:eastAsia="Times New Roman"/>
          <w:sz w:val="28"/>
          <w:szCs w:val="28"/>
          <w:lang w:eastAsia="ru-RU"/>
        </w:rPr>
        <w:t>у</w:t>
      </w:r>
      <w:r w:rsidRPr="00E56709">
        <w:rPr>
          <w:rFonts w:eastAsia="Times New Roman"/>
          <w:sz w:val="28"/>
          <w:szCs w:val="28"/>
          <w:lang w:eastAsia="ru-RU"/>
        </w:rPr>
        <w:t>чении студентами дисциплины являются последовательное изучение содерж</w:t>
      </w:r>
      <w:r w:rsidRPr="00E56709">
        <w:rPr>
          <w:rFonts w:eastAsia="Times New Roman"/>
          <w:sz w:val="28"/>
          <w:szCs w:val="28"/>
          <w:lang w:eastAsia="ru-RU"/>
        </w:rPr>
        <w:t>а</w:t>
      </w:r>
      <w:r w:rsidRPr="00E56709">
        <w:rPr>
          <w:rFonts w:eastAsia="Times New Roman"/>
          <w:sz w:val="28"/>
          <w:szCs w:val="28"/>
          <w:lang w:eastAsia="ru-RU"/>
        </w:rPr>
        <w:t>тельно связанных между собой разделов. При оценивании результатов обучения: знания, умения, навыки и/или опыта деятельности (владения) в процессе форм</w:t>
      </w:r>
      <w:r w:rsidRPr="00E56709">
        <w:rPr>
          <w:rFonts w:eastAsia="Times New Roman"/>
          <w:sz w:val="28"/>
          <w:szCs w:val="28"/>
          <w:lang w:eastAsia="ru-RU"/>
        </w:rPr>
        <w:t>и</w:t>
      </w:r>
      <w:r w:rsidRPr="00E56709">
        <w:rPr>
          <w:rFonts w:eastAsia="Times New Roman"/>
          <w:sz w:val="28"/>
          <w:szCs w:val="28"/>
          <w:lang w:eastAsia="ru-RU"/>
        </w:rPr>
        <w:t>рования заявленных компетенций используются различные формы оценочных средств тек</w:t>
      </w:r>
      <w:r w:rsidRPr="00E56709">
        <w:rPr>
          <w:rFonts w:eastAsia="Times New Roman"/>
          <w:sz w:val="28"/>
          <w:szCs w:val="28"/>
          <w:lang w:eastAsia="ru-RU"/>
        </w:rPr>
        <w:t>у</w:t>
      </w:r>
      <w:r w:rsidRPr="00E56709">
        <w:rPr>
          <w:rFonts w:eastAsia="Times New Roman"/>
          <w:sz w:val="28"/>
          <w:szCs w:val="28"/>
          <w:lang w:eastAsia="ru-RU"/>
        </w:rPr>
        <w:t xml:space="preserve">щего, рубежного и итогового контроля (промежуточной аттестации). </w:t>
      </w:r>
    </w:p>
    <w:p w:rsidR="00C3759D" w:rsidRPr="00E56709" w:rsidRDefault="00C3759D" w:rsidP="00C3759D">
      <w:pPr>
        <w:widowControl w:val="0"/>
        <w:shd w:val="clear" w:color="auto" w:fill="FFFFFF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E56709">
        <w:rPr>
          <w:rFonts w:eastAsia="Times New Roman"/>
          <w:sz w:val="28"/>
          <w:szCs w:val="28"/>
          <w:lang w:eastAsia="ru-RU"/>
        </w:rPr>
        <w:t xml:space="preserve">Практическая работа заключается в выполнении </w:t>
      </w:r>
      <w:proofErr w:type="gramStart"/>
      <w:r w:rsidRPr="00E56709">
        <w:rPr>
          <w:rFonts w:eastAsia="Times New Roman"/>
          <w:sz w:val="28"/>
          <w:szCs w:val="28"/>
          <w:lang w:eastAsia="ru-RU"/>
        </w:rPr>
        <w:t>обучающимися</w:t>
      </w:r>
      <w:proofErr w:type="gramEnd"/>
      <w:r w:rsidRPr="00E56709">
        <w:rPr>
          <w:rFonts w:eastAsia="Times New Roman"/>
          <w:sz w:val="28"/>
          <w:szCs w:val="28"/>
          <w:lang w:eastAsia="ru-RU"/>
        </w:rPr>
        <w:t xml:space="preserve"> самосто</w:t>
      </w:r>
      <w:r w:rsidRPr="00E56709">
        <w:rPr>
          <w:rFonts w:eastAsia="Times New Roman"/>
          <w:sz w:val="28"/>
          <w:szCs w:val="28"/>
          <w:lang w:eastAsia="ru-RU"/>
        </w:rPr>
        <w:t>я</w:t>
      </w:r>
      <w:r w:rsidRPr="00E56709">
        <w:rPr>
          <w:rFonts w:eastAsia="Times New Roman"/>
          <w:sz w:val="28"/>
          <w:szCs w:val="28"/>
          <w:lang w:eastAsia="ru-RU"/>
        </w:rPr>
        <w:t xml:space="preserve">тельно или под руководством преподавателя комплекса учебных заданий, </w:t>
      </w:r>
      <w:proofErr w:type="spellStart"/>
      <w:r w:rsidRPr="00E56709">
        <w:rPr>
          <w:rFonts w:eastAsia="Times New Roman"/>
          <w:sz w:val="28"/>
          <w:szCs w:val="28"/>
          <w:lang w:eastAsia="ru-RU"/>
        </w:rPr>
        <w:t>направ</w:t>
      </w:r>
      <w:proofErr w:type="spellEnd"/>
      <w:r w:rsidRPr="00E56709">
        <w:rPr>
          <w:rFonts w:eastAsia="Times New Roman"/>
          <w:sz w:val="28"/>
          <w:szCs w:val="28"/>
          <w:lang w:eastAsia="ru-RU"/>
        </w:rPr>
        <w:t>-ленных на совершенствование компетенции обучающихся и на уровне, необх</w:t>
      </w:r>
      <w:r w:rsidRPr="00E56709">
        <w:rPr>
          <w:rFonts w:eastAsia="Times New Roman"/>
          <w:sz w:val="28"/>
          <w:szCs w:val="28"/>
          <w:lang w:eastAsia="ru-RU"/>
        </w:rPr>
        <w:t>о</w:t>
      </w:r>
      <w:r w:rsidRPr="00E56709">
        <w:rPr>
          <w:rFonts w:eastAsia="Times New Roman"/>
          <w:sz w:val="28"/>
          <w:szCs w:val="28"/>
          <w:lang w:eastAsia="ru-RU"/>
        </w:rPr>
        <w:t>димом для бакалавров. Практические задания обучающиеся представляют в письме</w:t>
      </w:r>
      <w:r w:rsidRPr="00E56709">
        <w:rPr>
          <w:rFonts w:eastAsia="Times New Roman"/>
          <w:sz w:val="28"/>
          <w:szCs w:val="28"/>
          <w:lang w:eastAsia="ru-RU"/>
        </w:rPr>
        <w:t>н</w:t>
      </w:r>
      <w:r w:rsidRPr="00E56709">
        <w:rPr>
          <w:rFonts w:eastAsia="Times New Roman"/>
          <w:sz w:val="28"/>
          <w:szCs w:val="28"/>
          <w:lang w:eastAsia="ru-RU"/>
        </w:rPr>
        <w:t>ном виде. Тематика и содержание практических занятий представлены в методических указаниях к данному виду работы и соответствует рабочей пр</w:t>
      </w:r>
      <w:r w:rsidRPr="00E56709">
        <w:rPr>
          <w:rFonts w:eastAsia="Times New Roman"/>
          <w:sz w:val="28"/>
          <w:szCs w:val="28"/>
          <w:lang w:eastAsia="ru-RU"/>
        </w:rPr>
        <w:t>о</w:t>
      </w:r>
      <w:r w:rsidRPr="00E56709">
        <w:rPr>
          <w:rFonts w:eastAsia="Times New Roman"/>
          <w:sz w:val="28"/>
          <w:szCs w:val="28"/>
          <w:lang w:eastAsia="ru-RU"/>
        </w:rPr>
        <w:t>грамме дисц</w:t>
      </w:r>
      <w:r w:rsidRPr="00E56709">
        <w:rPr>
          <w:rFonts w:eastAsia="Times New Roman"/>
          <w:sz w:val="28"/>
          <w:szCs w:val="28"/>
          <w:lang w:eastAsia="ru-RU"/>
        </w:rPr>
        <w:t>и</w:t>
      </w:r>
      <w:r w:rsidRPr="00E56709">
        <w:rPr>
          <w:rFonts w:eastAsia="Times New Roman"/>
          <w:sz w:val="28"/>
          <w:szCs w:val="28"/>
          <w:lang w:eastAsia="ru-RU"/>
        </w:rPr>
        <w:t>плины.</w:t>
      </w:r>
    </w:p>
    <w:p w:rsidR="00C3759D" w:rsidRPr="00E56709" w:rsidRDefault="00C3759D" w:rsidP="00C3759D">
      <w:pPr>
        <w:widowControl w:val="0"/>
        <w:shd w:val="clear" w:color="auto" w:fill="FFFFFF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Индивидуальные задания</w:t>
      </w:r>
      <w:r w:rsidRPr="00E56709">
        <w:rPr>
          <w:rFonts w:eastAsia="Times New Roman"/>
          <w:sz w:val="28"/>
          <w:szCs w:val="28"/>
          <w:lang w:eastAsia="ru-RU"/>
        </w:rPr>
        <w:t xml:space="preserve"> выполняются учащимися под руководством и наблюдением преподавателя</w:t>
      </w:r>
      <w:r>
        <w:rPr>
          <w:rFonts w:eastAsia="Times New Roman"/>
          <w:sz w:val="28"/>
          <w:szCs w:val="28"/>
          <w:lang w:eastAsia="ru-RU"/>
        </w:rPr>
        <w:t xml:space="preserve"> или самостоятельно</w:t>
      </w:r>
      <w:r w:rsidRPr="00E56709">
        <w:rPr>
          <w:rFonts w:eastAsia="Times New Roman"/>
          <w:sz w:val="28"/>
          <w:szCs w:val="28"/>
          <w:lang w:eastAsia="ru-RU"/>
        </w:rPr>
        <w:t xml:space="preserve">. Сущность метода </w:t>
      </w:r>
      <w:r>
        <w:rPr>
          <w:rFonts w:eastAsia="Times New Roman"/>
          <w:sz w:val="28"/>
          <w:szCs w:val="28"/>
          <w:lang w:eastAsia="ru-RU"/>
        </w:rPr>
        <w:t>выполнения</w:t>
      </w:r>
      <w:r w:rsidRPr="00E56709">
        <w:rPr>
          <w:rFonts w:eastAsia="Times New Roman"/>
          <w:sz w:val="28"/>
          <w:szCs w:val="28"/>
          <w:lang w:eastAsia="ru-RU"/>
        </w:rPr>
        <w:t xml:space="preserve"> р</w:t>
      </w:r>
      <w:r w:rsidRPr="00E56709">
        <w:rPr>
          <w:rFonts w:eastAsia="Times New Roman"/>
          <w:sz w:val="28"/>
          <w:szCs w:val="28"/>
          <w:lang w:eastAsia="ru-RU"/>
        </w:rPr>
        <w:t>а</w:t>
      </w:r>
      <w:r w:rsidRPr="00E56709">
        <w:rPr>
          <w:rFonts w:eastAsia="Times New Roman"/>
          <w:sz w:val="28"/>
          <w:szCs w:val="28"/>
          <w:lang w:eastAsia="ru-RU"/>
        </w:rPr>
        <w:t>бот состоит в том, что учащиеся, изучив теоретический материал, выполняют практические упражнения по применению этого материала на практике, выраб</w:t>
      </w:r>
      <w:r w:rsidRPr="00E56709">
        <w:rPr>
          <w:rFonts w:eastAsia="Times New Roman"/>
          <w:sz w:val="28"/>
          <w:szCs w:val="28"/>
          <w:lang w:eastAsia="ru-RU"/>
        </w:rPr>
        <w:t>а</w:t>
      </w:r>
      <w:r w:rsidRPr="00E56709">
        <w:rPr>
          <w:rFonts w:eastAsia="Times New Roman"/>
          <w:sz w:val="28"/>
          <w:szCs w:val="28"/>
          <w:lang w:eastAsia="ru-RU"/>
        </w:rPr>
        <w:t>тывая, таким образом, разнообразные умения и навыки.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C3759D" w:rsidRPr="001A43B8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 w:rsidRPr="001A43B8">
        <w:rPr>
          <w:sz w:val="28"/>
          <w:szCs w:val="28"/>
        </w:rPr>
        <w:t>При оценивании результатов обучения: знания, умения, навыки и/или оп</w:t>
      </w:r>
      <w:r w:rsidRPr="001A43B8">
        <w:rPr>
          <w:sz w:val="28"/>
          <w:szCs w:val="28"/>
        </w:rPr>
        <w:t>ы</w:t>
      </w:r>
      <w:r w:rsidRPr="001A43B8">
        <w:rPr>
          <w:sz w:val="28"/>
          <w:szCs w:val="28"/>
        </w:rPr>
        <w:t>та деятельности (владения) в процессе формирования заявленных компетенций используются различные формы оценочных средств текущего, рубежного и ит</w:t>
      </w:r>
      <w:r w:rsidRPr="001A43B8">
        <w:rPr>
          <w:sz w:val="28"/>
          <w:szCs w:val="28"/>
        </w:rPr>
        <w:t>о</w:t>
      </w:r>
      <w:r w:rsidRPr="001A43B8">
        <w:rPr>
          <w:sz w:val="28"/>
          <w:szCs w:val="28"/>
        </w:rPr>
        <w:t xml:space="preserve">гового контроля (промежуточной аттестации). </w:t>
      </w:r>
    </w:p>
    <w:p w:rsidR="00C3759D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</w:p>
    <w:p w:rsidR="00C3759D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 w:rsidRPr="001A43B8">
        <w:rPr>
          <w:sz w:val="28"/>
          <w:szCs w:val="28"/>
        </w:rPr>
        <w:t xml:space="preserve">Таблица  - Формы оценочных средств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80"/>
        <w:gridCol w:w="5274"/>
        <w:gridCol w:w="2074"/>
      </w:tblGrid>
      <w:tr w:rsidR="00C3759D" w:rsidRPr="001A43B8" w:rsidTr="00DF0664">
        <w:trPr>
          <w:tblHeader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lastRenderedPageBreak/>
              <w:t>№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proofErr w:type="gramStart"/>
            <w:r w:rsidRPr="001A43B8">
              <w:rPr>
                <w:rStyle w:val="211pt"/>
                <w:sz w:val="28"/>
                <w:szCs w:val="28"/>
              </w:rPr>
              <w:t>п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>/п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Наименование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оценочного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Краткая характеристика </w:t>
            </w:r>
            <w:proofErr w:type="gramStart"/>
            <w:r w:rsidRPr="001A43B8">
              <w:rPr>
                <w:rStyle w:val="211pt"/>
                <w:sz w:val="28"/>
                <w:szCs w:val="28"/>
              </w:rPr>
              <w:t>оценочного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 xml:space="preserve">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Представление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оценочного средства в фонде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Практические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задания и </w:t>
            </w:r>
            <w:r w:rsidRPr="001A43B8">
              <w:rPr>
                <w:rStyle w:val="211pt"/>
                <w:sz w:val="28"/>
                <w:szCs w:val="28"/>
              </w:rPr>
              <w:t xml:space="preserve"> зад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чи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Различают задачи и задания: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54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а)</w:t>
            </w:r>
            <w:r w:rsidRPr="001A43B8">
              <w:rPr>
                <w:rStyle w:val="211pt"/>
                <w:sz w:val="28"/>
                <w:szCs w:val="28"/>
              </w:rPr>
              <w:tab/>
              <w:t>репродуктивного уровня, позволяющие оценивать и диагностировать знание фактического материала (базовые пон</w:t>
            </w:r>
            <w:r w:rsidRPr="001A43B8">
              <w:rPr>
                <w:rStyle w:val="211pt"/>
                <w:sz w:val="28"/>
                <w:szCs w:val="28"/>
              </w:rPr>
              <w:t>я</w:t>
            </w:r>
            <w:r w:rsidRPr="001A43B8">
              <w:rPr>
                <w:rStyle w:val="211pt"/>
                <w:sz w:val="28"/>
                <w:szCs w:val="28"/>
              </w:rPr>
              <w:t>тия, алгоритмы, факты) и умение пр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вильно использовать специальные те</w:t>
            </w:r>
            <w:r w:rsidRPr="001A43B8">
              <w:rPr>
                <w:rStyle w:val="211pt"/>
                <w:sz w:val="28"/>
                <w:szCs w:val="28"/>
              </w:rPr>
              <w:t>р</w:t>
            </w:r>
            <w:r w:rsidRPr="001A43B8">
              <w:rPr>
                <w:rStyle w:val="211pt"/>
                <w:sz w:val="28"/>
                <w:szCs w:val="28"/>
              </w:rPr>
              <w:t>мины и понятия, узнавание объектов изучения в рамках определенного разд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ла дисципл</w:t>
            </w:r>
            <w:r w:rsidRPr="001A43B8">
              <w:rPr>
                <w:rStyle w:val="211pt"/>
                <w:sz w:val="28"/>
                <w:szCs w:val="28"/>
              </w:rPr>
              <w:t>и</w:t>
            </w:r>
            <w:r w:rsidRPr="001A43B8">
              <w:rPr>
                <w:rStyle w:val="211pt"/>
                <w:sz w:val="28"/>
                <w:szCs w:val="28"/>
              </w:rPr>
              <w:t>ны;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26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б</w:t>
            </w:r>
            <w:proofErr w:type="gramStart"/>
            <w:r>
              <w:rPr>
                <w:rStyle w:val="211pt"/>
                <w:sz w:val="28"/>
                <w:szCs w:val="28"/>
              </w:rPr>
              <w:t>)</w:t>
            </w:r>
            <w:r w:rsidRPr="001A43B8">
              <w:rPr>
                <w:rStyle w:val="211pt"/>
                <w:sz w:val="28"/>
                <w:szCs w:val="28"/>
              </w:rPr>
              <w:t>р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>еконструктивного уровня, позволя</w:t>
            </w:r>
            <w:r w:rsidRPr="001A43B8">
              <w:rPr>
                <w:rStyle w:val="211pt"/>
                <w:sz w:val="28"/>
                <w:szCs w:val="28"/>
              </w:rPr>
              <w:t>ю</w:t>
            </w:r>
            <w:r w:rsidRPr="001A43B8">
              <w:rPr>
                <w:rStyle w:val="211pt"/>
                <w:sz w:val="28"/>
                <w:szCs w:val="28"/>
              </w:rPr>
              <w:t>щие оценивать и диагностировать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ния синтезировать, анализировать, обобщать фа</w:t>
            </w:r>
            <w:r w:rsidRPr="001A43B8">
              <w:rPr>
                <w:rStyle w:val="211pt"/>
                <w:sz w:val="28"/>
                <w:szCs w:val="28"/>
              </w:rPr>
              <w:t>к</w:t>
            </w:r>
            <w:r w:rsidRPr="001A43B8">
              <w:rPr>
                <w:rStyle w:val="211pt"/>
                <w:sz w:val="28"/>
                <w:szCs w:val="28"/>
              </w:rPr>
              <w:t>тический и теоретический материал с формулированием конкре</w:t>
            </w:r>
            <w:r w:rsidRPr="001A43B8">
              <w:rPr>
                <w:rStyle w:val="211pt"/>
                <w:sz w:val="28"/>
                <w:szCs w:val="28"/>
              </w:rPr>
              <w:t>т</w:t>
            </w:r>
            <w:r w:rsidRPr="001A43B8">
              <w:rPr>
                <w:rStyle w:val="211pt"/>
                <w:sz w:val="28"/>
                <w:szCs w:val="28"/>
              </w:rPr>
              <w:t>ных выводов, уст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новлением причинно-следственных связей;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346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в)</w:t>
            </w:r>
            <w:r w:rsidRPr="001A43B8">
              <w:rPr>
                <w:rStyle w:val="211pt"/>
                <w:sz w:val="28"/>
                <w:szCs w:val="28"/>
              </w:rPr>
              <w:tab/>
              <w:t>творческого уровня, позволяющие оценивать и диагностировать умения, интегрировать знания различных обл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стей, аргументировать собственную то</w:t>
            </w:r>
            <w:r w:rsidRPr="001A43B8">
              <w:rPr>
                <w:rStyle w:val="211pt"/>
                <w:sz w:val="28"/>
                <w:szCs w:val="28"/>
              </w:rPr>
              <w:t>ч</w:t>
            </w:r>
            <w:r w:rsidRPr="001A43B8">
              <w:rPr>
                <w:rStyle w:val="211pt"/>
                <w:sz w:val="28"/>
                <w:szCs w:val="28"/>
              </w:rPr>
              <w:t>ку зр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ния.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Рекомендуется для оценки знаний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ний и владений студентов.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Форма предоставления ответа студента: письменная</w:t>
            </w:r>
            <w:r w:rsidRPr="001A43B8">
              <w:rPr>
                <w:sz w:val="28"/>
                <w:szCs w:val="28"/>
              </w:rPr>
              <w:t>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Перечень з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дач и заданий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2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Собеседование (на </w:t>
            </w:r>
            <w:r>
              <w:rPr>
                <w:rStyle w:val="211pt"/>
                <w:sz w:val="28"/>
                <w:szCs w:val="28"/>
              </w:rPr>
              <w:t>практич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ском</w:t>
            </w:r>
            <w:r w:rsidRPr="001A43B8">
              <w:rPr>
                <w:rStyle w:val="211pt"/>
                <w:sz w:val="28"/>
                <w:szCs w:val="28"/>
              </w:rPr>
              <w:t xml:space="preserve"> занятии)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1A43B8">
              <w:rPr>
                <w:rStyle w:val="211pt"/>
                <w:sz w:val="28"/>
                <w:szCs w:val="28"/>
              </w:rPr>
              <w:t>об</w:t>
            </w:r>
            <w:r w:rsidRPr="001A43B8">
              <w:rPr>
                <w:rStyle w:val="211pt"/>
                <w:sz w:val="28"/>
                <w:szCs w:val="28"/>
              </w:rPr>
              <w:t>у</w:t>
            </w:r>
            <w:r w:rsidRPr="001A43B8">
              <w:rPr>
                <w:rStyle w:val="211pt"/>
                <w:sz w:val="28"/>
                <w:szCs w:val="28"/>
              </w:rPr>
              <w:t>чающимся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 xml:space="preserve"> на темы, связанные с изуча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мой дисциплиной, и рассчитанное на в</w:t>
            </w:r>
            <w:r w:rsidRPr="001A43B8">
              <w:rPr>
                <w:rStyle w:val="211pt"/>
                <w:sz w:val="28"/>
                <w:szCs w:val="28"/>
              </w:rPr>
              <w:t>ы</w:t>
            </w:r>
            <w:r w:rsidRPr="001A43B8">
              <w:rPr>
                <w:rStyle w:val="211pt"/>
                <w:sz w:val="28"/>
                <w:szCs w:val="28"/>
              </w:rPr>
              <w:t>яснение объема знаний обучающегося по определенной теме</w:t>
            </w:r>
            <w:r>
              <w:rPr>
                <w:rStyle w:val="211pt"/>
                <w:sz w:val="28"/>
                <w:szCs w:val="28"/>
              </w:rPr>
              <w:t xml:space="preserve"> или работе</w:t>
            </w:r>
            <w:r w:rsidRPr="001A43B8">
              <w:rPr>
                <w:rStyle w:val="211pt"/>
                <w:sz w:val="28"/>
                <w:szCs w:val="28"/>
              </w:rPr>
              <w:t>. Рекоме</w:t>
            </w:r>
            <w:r w:rsidRPr="001A43B8">
              <w:rPr>
                <w:rStyle w:val="211pt"/>
                <w:sz w:val="28"/>
                <w:szCs w:val="28"/>
              </w:rPr>
              <w:t>н</w:t>
            </w:r>
            <w:r w:rsidRPr="001A43B8">
              <w:rPr>
                <w:rStyle w:val="211pt"/>
                <w:sz w:val="28"/>
                <w:szCs w:val="28"/>
              </w:rPr>
              <w:t>дуется для оценки знаний студентов.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Default="00C3759D" w:rsidP="007725F0">
            <w:pPr>
              <w:pStyle w:val="2b"/>
              <w:shd w:val="clear" w:color="auto" w:fill="auto"/>
              <w:tabs>
                <w:tab w:val="left" w:pos="2098"/>
              </w:tabs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Вопросы по разделам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098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дисциплины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3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Тест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Система стандартизированных простых и комплексных заданий, позволяющая а</w:t>
            </w:r>
            <w:r w:rsidRPr="001A43B8">
              <w:rPr>
                <w:rStyle w:val="211pt"/>
                <w:sz w:val="28"/>
                <w:szCs w:val="28"/>
              </w:rPr>
              <w:t>в</w:t>
            </w:r>
            <w:r w:rsidRPr="001A43B8">
              <w:rPr>
                <w:rStyle w:val="211pt"/>
                <w:sz w:val="28"/>
                <w:szCs w:val="28"/>
              </w:rPr>
              <w:t>томатизировать процедуру измерения уровня знаний, умений и владений об</w:t>
            </w:r>
            <w:r w:rsidRPr="001A43B8">
              <w:rPr>
                <w:rStyle w:val="211pt"/>
                <w:sz w:val="28"/>
                <w:szCs w:val="28"/>
              </w:rPr>
              <w:t>у</w:t>
            </w:r>
            <w:r w:rsidRPr="001A43B8">
              <w:rPr>
                <w:rStyle w:val="211pt"/>
                <w:sz w:val="28"/>
                <w:szCs w:val="28"/>
              </w:rPr>
              <w:t>чающегося.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Рекомендуется для оценки знаний,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ний и владений студентов.</w:t>
            </w:r>
          </w:p>
          <w:p w:rsidR="00C3759D" w:rsidRPr="001A43B8" w:rsidRDefault="00C3759D" w:rsidP="007725F0">
            <w:pPr>
              <w:spacing w:after="0" w:line="240" w:lineRule="auto"/>
              <w:ind w:right="57"/>
              <w:jc w:val="both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Используется веб-приложение «Униве</w:t>
            </w:r>
            <w:r w:rsidRPr="001A43B8">
              <w:rPr>
                <w:sz w:val="28"/>
                <w:szCs w:val="28"/>
              </w:rPr>
              <w:t>р</w:t>
            </w:r>
            <w:r w:rsidRPr="001A43B8">
              <w:rPr>
                <w:sz w:val="28"/>
                <w:szCs w:val="28"/>
              </w:rPr>
              <w:t xml:space="preserve">сальная система тестирования </w:t>
            </w:r>
            <w:proofErr w:type="spellStart"/>
            <w:r w:rsidRPr="001A43B8">
              <w:rPr>
                <w:sz w:val="28"/>
                <w:szCs w:val="28"/>
              </w:rPr>
              <w:t>БГТИ</w:t>
            </w:r>
            <w:proofErr w:type="spellEnd"/>
            <w:r w:rsidRPr="001A43B8">
              <w:rPr>
                <w:sz w:val="28"/>
                <w:szCs w:val="28"/>
              </w:rPr>
              <w:t xml:space="preserve">». На </w:t>
            </w:r>
            <w:r w:rsidRPr="001A43B8">
              <w:rPr>
                <w:sz w:val="28"/>
                <w:szCs w:val="28"/>
              </w:rPr>
              <w:lastRenderedPageBreak/>
              <w:t xml:space="preserve">тестирование отводится </w:t>
            </w:r>
            <w:r>
              <w:rPr>
                <w:sz w:val="28"/>
                <w:szCs w:val="28"/>
              </w:rPr>
              <w:t>4</w:t>
            </w:r>
            <w:r w:rsidRPr="001A43B8">
              <w:rPr>
                <w:sz w:val="28"/>
                <w:szCs w:val="28"/>
              </w:rPr>
              <w:t>0 минут. Ка</w:t>
            </w:r>
            <w:r w:rsidRPr="001A43B8">
              <w:rPr>
                <w:sz w:val="28"/>
                <w:szCs w:val="28"/>
              </w:rPr>
              <w:t>ж</w:t>
            </w:r>
            <w:r w:rsidRPr="001A43B8">
              <w:rPr>
                <w:sz w:val="28"/>
                <w:szCs w:val="28"/>
              </w:rPr>
              <w:t xml:space="preserve">дый вариант тестовых заданий включает </w:t>
            </w:r>
            <w:r>
              <w:rPr>
                <w:sz w:val="28"/>
                <w:szCs w:val="28"/>
              </w:rPr>
              <w:t>2</w:t>
            </w:r>
            <w:r w:rsidRPr="001A43B8">
              <w:rPr>
                <w:sz w:val="28"/>
                <w:szCs w:val="28"/>
              </w:rPr>
              <w:t>0 в</w:t>
            </w:r>
            <w:r w:rsidRPr="001A43B8">
              <w:rPr>
                <w:sz w:val="28"/>
                <w:szCs w:val="28"/>
              </w:rPr>
              <w:t>о</w:t>
            </w:r>
            <w:r w:rsidRPr="001A43B8">
              <w:rPr>
                <w:sz w:val="28"/>
                <w:szCs w:val="28"/>
              </w:rPr>
              <w:t>просов.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lastRenderedPageBreak/>
              <w:t>Фонд тест</w:t>
            </w:r>
            <w:r w:rsidRPr="001A43B8">
              <w:rPr>
                <w:rStyle w:val="211pt"/>
                <w:sz w:val="28"/>
                <w:szCs w:val="28"/>
              </w:rPr>
              <w:t>о</w:t>
            </w:r>
            <w:r w:rsidRPr="001A43B8">
              <w:rPr>
                <w:rStyle w:val="211pt"/>
                <w:sz w:val="28"/>
                <w:szCs w:val="28"/>
              </w:rPr>
              <w:t>вых заданий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444569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Средство контроля, связанное с изуча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дисциплиной, и рассчитанное на в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ы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ясн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 объема знаний обучающегося по опред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ленному перечню теоретических вопросов, заранее определяемому в фо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де. </w:t>
            </w:r>
            <w:r w:rsidR="007725F0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Целью коллоквиума является фо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мирование у обучающегося навыков ан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лиза теор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тических проблем на основе самосто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я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тельного изучения учебной и научной литературы.</w:t>
            </w:r>
          </w:p>
          <w:p w:rsidR="00C3759D" w:rsidRPr="00444569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 - одна из форм промежуто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ного контроля знаний студентами </w:t>
            </w:r>
            <w:bookmarkStart w:id="7" w:name="_GoBack"/>
            <w:bookmarkEnd w:id="7"/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мат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риала, 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носящегося к определенному разделу программы изучаемой учебной дисц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плины в течение семестра. </w:t>
            </w:r>
          </w:p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Проводиться в устной форме.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Билеты </w:t>
            </w:r>
            <w:proofErr w:type="gramStart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</w:t>
            </w:r>
            <w:proofErr w:type="gramEnd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Средство итогового контроля по дисц</w:t>
            </w: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плине. Включает в себя теоретические вопросы из перечня, приведенного в фонде, а также решение практической задачи из блока </w:t>
            </w:r>
            <w:proofErr w:type="spellStart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Б.1</w:t>
            </w:r>
            <w:proofErr w:type="spellEnd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. 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Форма представления ответа – устная, время на подготовку – 40 минут. 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Вопросы к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</w:tr>
    </w:tbl>
    <w:p w:rsidR="00C3759D" w:rsidRDefault="00C3759D" w:rsidP="007725F0">
      <w:pPr>
        <w:tabs>
          <w:tab w:val="left" w:pos="993"/>
        </w:tabs>
        <w:spacing w:after="0" w:line="240" w:lineRule="auto"/>
        <w:ind w:firstLine="709"/>
        <w:jc w:val="both"/>
      </w:pPr>
    </w:p>
    <w:p w:rsidR="00FE234E" w:rsidRPr="006B25C4" w:rsidRDefault="00FE234E" w:rsidP="007725F0">
      <w:pPr>
        <w:pStyle w:val="2b"/>
        <w:shd w:val="clear" w:color="auto" w:fill="auto"/>
        <w:spacing w:after="0" w:line="274" w:lineRule="exact"/>
        <w:ind w:left="1429" w:right="180" w:firstLine="0"/>
        <w:jc w:val="both"/>
        <w:rPr>
          <w:sz w:val="24"/>
          <w:szCs w:val="24"/>
        </w:rPr>
      </w:pPr>
    </w:p>
    <w:p w:rsidR="00FE234E" w:rsidRPr="00F31640" w:rsidRDefault="00FE234E" w:rsidP="00FE234E">
      <w:pPr>
        <w:spacing w:after="0" w:line="240" w:lineRule="auto"/>
        <w:ind w:firstLine="709"/>
        <w:contextualSpacing/>
        <w:jc w:val="both"/>
      </w:pPr>
    </w:p>
    <w:p w:rsidR="00FE234E" w:rsidRDefault="00FE234E" w:rsidP="00FE234E">
      <w:pPr>
        <w:pStyle w:val="a6"/>
        <w:spacing w:after="0" w:line="240" w:lineRule="auto"/>
        <w:ind w:left="0" w:firstLine="709"/>
        <w:jc w:val="both"/>
        <w:rPr>
          <w:rFonts w:eastAsia="Times New Roman"/>
          <w:b/>
          <w:sz w:val="28"/>
          <w:szCs w:val="28"/>
        </w:rPr>
      </w:pPr>
    </w:p>
    <w:p w:rsidR="000D5900" w:rsidRPr="00AD4841" w:rsidRDefault="000D5900" w:rsidP="000D5900">
      <w:pPr>
        <w:tabs>
          <w:tab w:val="left" w:pos="426"/>
          <w:tab w:val="left" w:pos="851"/>
          <w:tab w:val="left" w:pos="1560"/>
        </w:tabs>
        <w:spacing w:after="0" w:line="240" w:lineRule="auto"/>
        <w:ind w:firstLine="851"/>
        <w:jc w:val="both"/>
        <w:rPr>
          <w:rFonts w:eastAsia="Times New Roman"/>
          <w:sz w:val="28"/>
          <w:szCs w:val="24"/>
          <w:lang w:eastAsia="ru-RU"/>
        </w:rPr>
      </w:pPr>
    </w:p>
    <w:p w:rsidR="000D5900" w:rsidRDefault="000D5900" w:rsidP="000D5900">
      <w:pPr>
        <w:tabs>
          <w:tab w:val="left" w:pos="851"/>
          <w:tab w:val="left" w:pos="1134"/>
        </w:tabs>
        <w:spacing w:after="0" w:line="240" w:lineRule="auto"/>
        <w:ind w:firstLine="851"/>
      </w:pPr>
    </w:p>
    <w:p w:rsidR="000D5900" w:rsidRDefault="000D5900" w:rsidP="000D5900">
      <w:pPr>
        <w:pStyle w:val="a6"/>
        <w:spacing w:after="0" w:line="240" w:lineRule="auto"/>
        <w:ind w:left="709"/>
        <w:jc w:val="both"/>
      </w:pPr>
    </w:p>
    <w:p w:rsidR="000D5900" w:rsidRDefault="000D5900" w:rsidP="000D5900">
      <w:pPr>
        <w:pStyle w:val="a6"/>
        <w:spacing w:after="0" w:line="240" w:lineRule="auto"/>
        <w:ind w:left="709"/>
        <w:jc w:val="both"/>
      </w:pPr>
    </w:p>
    <w:p w:rsidR="00BF49A5" w:rsidRDefault="00BF49A5" w:rsidP="000D5900">
      <w:pPr>
        <w:spacing w:after="0" w:line="240" w:lineRule="auto"/>
      </w:pPr>
    </w:p>
    <w:sectPr w:rsidR="00BF49A5" w:rsidSect="00937E44">
      <w:footerReference w:type="default" r:id="rId14"/>
      <w:pgSz w:w="11906" w:h="16838"/>
      <w:pgMar w:top="851" w:right="567" w:bottom="851" w:left="1276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A33" w:rsidRDefault="00AF6A33" w:rsidP="00A913D4">
      <w:pPr>
        <w:spacing w:after="0" w:line="240" w:lineRule="auto"/>
      </w:pPr>
      <w:r>
        <w:separator/>
      </w:r>
    </w:p>
  </w:endnote>
  <w:endnote w:type="continuationSeparator" w:id="0">
    <w:p w:rsidR="00AF6A33" w:rsidRDefault="00AF6A33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84C" w:rsidRDefault="0040584C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7725F0">
      <w:rPr>
        <w:noProof/>
      </w:rPr>
      <w:t>29</w:t>
    </w:r>
    <w:r>
      <w:fldChar w:fldCharType="end"/>
    </w:r>
  </w:p>
  <w:p w:rsidR="0040584C" w:rsidRDefault="0040584C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A33" w:rsidRDefault="00AF6A33" w:rsidP="00A913D4">
      <w:pPr>
        <w:spacing w:after="0" w:line="240" w:lineRule="auto"/>
      </w:pPr>
      <w:r>
        <w:separator/>
      </w:r>
    </w:p>
  </w:footnote>
  <w:footnote w:type="continuationSeparator" w:id="0">
    <w:p w:rsidR="00AF6A33" w:rsidRDefault="00AF6A33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3D4"/>
    <w:multiLevelType w:val="hybridMultilevel"/>
    <w:tmpl w:val="039AA5F4"/>
    <w:lvl w:ilvl="0" w:tplc="E23E0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D0D81"/>
    <w:multiLevelType w:val="hybridMultilevel"/>
    <w:tmpl w:val="7F80AF52"/>
    <w:lvl w:ilvl="0" w:tplc="04267C6E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F1501"/>
    <w:multiLevelType w:val="hybridMultilevel"/>
    <w:tmpl w:val="FA1A3C46"/>
    <w:lvl w:ilvl="0" w:tplc="68D4F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E668E2"/>
    <w:multiLevelType w:val="hybridMultilevel"/>
    <w:tmpl w:val="089C9498"/>
    <w:lvl w:ilvl="0" w:tplc="695AFA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83214"/>
    <w:multiLevelType w:val="hybridMultilevel"/>
    <w:tmpl w:val="83FCDA50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82147"/>
    <w:multiLevelType w:val="hybridMultilevel"/>
    <w:tmpl w:val="C778CBAA"/>
    <w:lvl w:ilvl="0" w:tplc="D97644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8290C"/>
    <w:multiLevelType w:val="hybridMultilevel"/>
    <w:tmpl w:val="F0BAD760"/>
    <w:lvl w:ilvl="0" w:tplc="E23E0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13BA5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33E3E"/>
    <w:multiLevelType w:val="hybridMultilevel"/>
    <w:tmpl w:val="24A8852C"/>
    <w:lvl w:ilvl="0" w:tplc="695AFA88">
      <w:start w:val="1"/>
      <w:numFmt w:val="decimal"/>
      <w:lvlText w:val="%1"/>
      <w:lvlJc w:val="left"/>
      <w:pPr>
        <w:ind w:left="10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7" w:hanging="360"/>
      </w:pPr>
    </w:lvl>
    <w:lvl w:ilvl="2" w:tplc="0419001B" w:tentative="1">
      <w:start w:val="1"/>
      <w:numFmt w:val="lowerRoman"/>
      <w:lvlText w:val="%3."/>
      <w:lvlJc w:val="right"/>
      <w:pPr>
        <w:ind w:left="12147" w:hanging="180"/>
      </w:pPr>
    </w:lvl>
    <w:lvl w:ilvl="3" w:tplc="0419000F" w:tentative="1">
      <w:start w:val="1"/>
      <w:numFmt w:val="decimal"/>
      <w:lvlText w:val="%4."/>
      <w:lvlJc w:val="left"/>
      <w:pPr>
        <w:ind w:left="12867" w:hanging="360"/>
      </w:pPr>
    </w:lvl>
    <w:lvl w:ilvl="4" w:tplc="04190019" w:tentative="1">
      <w:start w:val="1"/>
      <w:numFmt w:val="lowerLetter"/>
      <w:lvlText w:val="%5."/>
      <w:lvlJc w:val="left"/>
      <w:pPr>
        <w:ind w:left="13587" w:hanging="360"/>
      </w:pPr>
    </w:lvl>
    <w:lvl w:ilvl="5" w:tplc="0419001B" w:tentative="1">
      <w:start w:val="1"/>
      <w:numFmt w:val="lowerRoman"/>
      <w:lvlText w:val="%6."/>
      <w:lvlJc w:val="right"/>
      <w:pPr>
        <w:ind w:left="14307" w:hanging="180"/>
      </w:pPr>
    </w:lvl>
    <w:lvl w:ilvl="6" w:tplc="0419000F" w:tentative="1">
      <w:start w:val="1"/>
      <w:numFmt w:val="decimal"/>
      <w:lvlText w:val="%7."/>
      <w:lvlJc w:val="left"/>
      <w:pPr>
        <w:ind w:left="15027" w:hanging="360"/>
      </w:pPr>
    </w:lvl>
    <w:lvl w:ilvl="7" w:tplc="04190019" w:tentative="1">
      <w:start w:val="1"/>
      <w:numFmt w:val="lowerLetter"/>
      <w:lvlText w:val="%8."/>
      <w:lvlJc w:val="left"/>
      <w:pPr>
        <w:ind w:left="15747" w:hanging="360"/>
      </w:pPr>
    </w:lvl>
    <w:lvl w:ilvl="8" w:tplc="0419001B" w:tentative="1">
      <w:start w:val="1"/>
      <w:numFmt w:val="lowerRoman"/>
      <w:lvlText w:val="%9."/>
      <w:lvlJc w:val="right"/>
      <w:pPr>
        <w:ind w:left="16467" w:hanging="180"/>
      </w:pPr>
    </w:lvl>
  </w:abstractNum>
  <w:abstractNum w:abstractNumId="9">
    <w:nsid w:val="34AF4FE3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434F7"/>
    <w:multiLevelType w:val="hybridMultilevel"/>
    <w:tmpl w:val="C952F6C2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15D9E"/>
    <w:multiLevelType w:val="hybridMultilevel"/>
    <w:tmpl w:val="7882B79E"/>
    <w:lvl w:ilvl="0" w:tplc="DA0467D8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FAC61D7"/>
    <w:multiLevelType w:val="hybridMultilevel"/>
    <w:tmpl w:val="820E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12976A2"/>
    <w:multiLevelType w:val="singleLevel"/>
    <w:tmpl w:val="66D20B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1470F50"/>
    <w:multiLevelType w:val="hybridMultilevel"/>
    <w:tmpl w:val="39D4D460"/>
    <w:lvl w:ilvl="0" w:tplc="FC306B58">
      <w:start w:val="12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C6ACF"/>
    <w:multiLevelType w:val="hybridMultilevel"/>
    <w:tmpl w:val="8C30B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7571D6"/>
    <w:multiLevelType w:val="hybridMultilevel"/>
    <w:tmpl w:val="4A561AEA"/>
    <w:lvl w:ilvl="0" w:tplc="695AFA8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8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6283F83"/>
    <w:multiLevelType w:val="hybridMultilevel"/>
    <w:tmpl w:val="6D04B7CE"/>
    <w:lvl w:ilvl="0" w:tplc="0756D5CC">
      <w:start w:val="7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1F82"/>
    <w:multiLevelType w:val="hybridMultilevel"/>
    <w:tmpl w:val="FC0E471C"/>
    <w:lvl w:ilvl="0" w:tplc="394ED9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540D3307"/>
    <w:multiLevelType w:val="hybridMultilevel"/>
    <w:tmpl w:val="5A225482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7ECA8C68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EC3B3E"/>
    <w:multiLevelType w:val="hybridMultilevel"/>
    <w:tmpl w:val="C67E847E"/>
    <w:lvl w:ilvl="0" w:tplc="E23E00A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3058F4"/>
    <w:multiLevelType w:val="hybridMultilevel"/>
    <w:tmpl w:val="90A8FD58"/>
    <w:lvl w:ilvl="0" w:tplc="394ED918">
      <w:start w:val="1"/>
      <w:numFmt w:val="decimal"/>
      <w:lvlText w:val="%1."/>
      <w:lvlJc w:val="left"/>
      <w:pPr>
        <w:tabs>
          <w:tab w:val="num" w:pos="1751"/>
        </w:tabs>
        <w:ind w:left="1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EF93C0A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F1CB6"/>
    <w:multiLevelType w:val="hybridMultilevel"/>
    <w:tmpl w:val="559A50B0"/>
    <w:lvl w:ilvl="0" w:tplc="DA8A6992">
      <w:start w:val="1"/>
      <w:numFmt w:val="decimal"/>
      <w:lvlText w:val="%1"/>
      <w:lvlJc w:val="left"/>
      <w:pPr>
        <w:tabs>
          <w:tab w:val="num" w:pos="1751"/>
        </w:tabs>
        <w:ind w:left="1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3615A2C"/>
    <w:multiLevelType w:val="hybridMultilevel"/>
    <w:tmpl w:val="07C8FE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6BC08FE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6843121B"/>
    <w:multiLevelType w:val="hybridMultilevel"/>
    <w:tmpl w:val="720A588E"/>
    <w:lvl w:ilvl="0" w:tplc="4B8830E2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06D3E"/>
    <w:multiLevelType w:val="hybridMultilevel"/>
    <w:tmpl w:val="00CA8832"/>
    <w:lvl w:ilvl="0" w:tplc="E23E00A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FA7F8F"/>
    <w:multiLevelType w:val="hybridMultilevel"/>
    <w:tmpl w:val="525266EC"/>
    <w:lvl w:ilvl="0" w:tplc="E23E00A6">
      <w:start w:val="1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AA7ABA"/>
    <w:multiLevelType w:val="hybridMultilevel"/>
    <w:tmpl w:val="0420804C"/>
    <w:lvl w:ilvl="0" w:tplc="5396F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22"/>
  </w:num>
  <w:num w:numId="5">
    <w:abstractNumId w:val="29"/>
  </w:num>
  <w:num w:numId="6">
    <w:abstractNumId w:val="30"/>
  </w:num>
  <w:num w:numId="7">
    <w:abstractNumId w:val="19"/>
  </w:num>
  <w:num w:numId="8">
    <w:abstractNumId w:val="15"/>
  </w:num>
  <w:num w:numId="9">
    <w:abstractNumId w:val="28"/>
  </w:num>
  <w:num w:numId="10">
    <w:abstractNumId w:val="1"/>
  </w:num>
  <w:num w:numId="11">
    <w:abstractNumId w:val="14"/>
  </w:num>
  <w:num w:numId="12">
    <w:abstractNumId w:val="31"/>
  </w:num>
  <w:num w:numId="13">
    <w:abstractNumId w:val="11"/>
  </w:num>
  <w:num w:numId="14">
    <w:abstractNumId w:val="5"/>
  </w:num>
  <w:num w:numId="15">
    <w:abstractNumId w:val="17"/>
  </w:num>
  <w:num w:numId="16">
    <w:abstractNumId w:val="20"/>
  </w:num>
  <w:num w:numId="17">
    <w:abstractNumId w:val="4"/>
  </w:num>
  <w:num w:numId="18">
    <w:abstractNumId w:val="21"/>
  </w:num>
  <w:num w:numId="19">
    <w:abstractNumId w:val="8"/>
  </w:num>
  <w:num w:numId="20">
    <w:abstractNumId w:val="23"/>
  </w:num>
  <w:num w:numId="21">
    <w:abstractNumId w:val="25"/>
  </w:num>
  <w:num w:numId="22">
    <w:abstractNumId w:val="3"/>
  </w:num>
  <w:num w:numId="23">
    <w:abstractNumId w:val="7"/>
  </w:num>
  <w:num w:numId="24">
    <w:abstractNumId w:val="9"/>
  </w:num>
  <w:num w:numId="25">
    <w:abstractNumId w:val="24"/>
  </w:num>
  <w:num w:numId="2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7"/>
  </w:num>
  <w:num w:numId="28">
    <w:abstractNumId w:val="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6"/>
  </w:num>
  <w:num w:numId="32">
    <w:abstractNumId w:val="0"/>
  </w:num>
  <w:num w:numId="3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964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5CE"/>
    <w:rsid w:val="00003476"/>
    <w:rsid w:val="00004888"/>
    <w:rsid w:val="00012A0E"/>
    <w:rsid w:val="00014760"/>
    <w:rsid w:val="0002037B"/>
    <w:rsid w:val="0002562A"/>
    <w:rsid w:val="000353B9"/>
    <w:rsid w:val="00037BF0"/>
    <w:rsid w:val="000465CC"/>
    <w:rsid w:val="00050DCF"/>
    <w:rsid w:val="00057937"/>
    <w:rsid w:val="00070D9D"/>
    <w:rsid w:val="000716D2"/>
    <w:rsid w:val="000843B5"/>
    <w:rsid w:val="000845AC"/>
    <w:rsid w:val="00085EC0"/>
    <w:rsid w:val="0009197F"/>
    <w:rsid w:val="00092D25"/>
    <w:rsid w:val="00092F16"/>
    <w:rsid w:val="000A09F4"/>
    <w:rsid w:val="000A2EC6"/>
    <w:rsid w:val="000B21F2"/>
    <w:rsid w:val="000B2DBB"/>
    <w:rsid w:val="000B57FE"/>
    <w:rsid w:val="000B76A3"/>
    <w:rsid w:val="000B7A8D"/>
    <w:rsid w:val="000C39AC"/>
    <w:rsid w:val="000C4ABB"/>
    <w:rsid w:val="000C5C25"/>
    <w:rsid w:val="000C7C28"/>
    <w:rsid w:val="000D4DBB"/>
    <w:rsid w:val="000D5900"/>
    <w:rsid w:val="000D70A5"/>
    <w:rsid w:val="000E024D"/>
    <w:rsid w:val="000E2EFA"/>
    <w:rsid w:val="000E4689"/>
    <w:rsid w:val="000F053D"/>
    <w:rsid w:val="000F0E3D"/>
    <w:rsid w:val="000F0F33"/>
    <w:rsid w:val="000F76A7"/>
    <w:rsid w:val="00100AAE"/>
    <w:rsid w:val="0010328D"/>
    <w:rsid w:val="00120556"/>
    <w:rsid w:val="00120A12"/>
    <w:rsid w:val="00123366"/>
    <w:rsid w:val="00127B6E"/>
    <w:rsid w:val="0013036B"/>
    <w:rsid w:val="00130C5E"/>
    <w:rsid w:val="00134C06"/>
    <w:rsid w:val="00136A44"/>
    <w:rsid w:val="00137F06"/>
    <w:rsid w:val="00145408"/>
    <w:rsid w:val="001470AD"/>
    <w:rsid w:val="00152FCA"/>
    <w:rsid w:val="001535CE"/>
    <w:rsid w:val="00154A4F"/>
    <w:rsid w:val="00156C12"/>
    <w:rsid w:val="001609E5"/>
    <w:rsid w:val="00163E56"/>
    <w:rsid w:val="00171167"/>
    <w:rsid w:val="00174576"/>
    <w:rsid w:val="00175592"/>
    <w:rsid w:val="001855D2"/>
    <w:rsid w:val="001870DB"/>
    <w:rsid w:val="00190193"/>
    <w:rsid w:val="0019031A"/>
    <w:rsid w:val="00190D27"/>
    <w:rsid w:val="00197E4D"/>
    <w:rsid w:val="001A1D73"/>
    <w:rsid w:val="001B0851"/>
    <w:rsid w:val="001C2A0F"/>
    <w:rsid w:val="001C3BF5"/>
    <w:rsid w:val="001C5FF0"/>
    <w:rsid w:val="001C6A04"/>
    <w:rsid w:val="001D01D0"/>
    <w:rsid w:val="001D2A54"/>
    <w:rsid w:val="001D4343"/>
    <w:rsid w:val="001D4D02"/>
    <w:rsid w:val="001E1340"/>
    <w:rsid w:val="001E5B67"/>
    <w:rsid w:val="001E7227"/>
    <w:rsid w:val="001E785A"/>
    <w:rsid w:val="001F165F"/>
    <w:rsid w:val="001F1D71"/>
    <w:rsid w:val="001F5845"/>
    <w:rsid w:val="001F6826"/>
    <w:rsid w:val="002024D5"/>
    <w:rsid w:val="00202EFC"/>
    <w:rsid w:val="0020333D"/>
    <w:rsid w:val="0020618B"/>
    <w:rsid w:val="0021674A"/>
    <w:rsid w:val="00222492"/>
    <w:rsid w:val="002276A3"/>
    <w:rsid w:val="00231359"/>
    <w:rsid w:val="00233EDA"/>
    <w:rsid w:val="00235602"/>
    <w:rsid w:val="0024552D"/>
    <w:rsid w:val="00250C8C"/>
    <w:rsid w:val="0025357C"/>
    <w:rsid w:val="0025444D"/>
    <w:rsid w:val="0025521A"/>
    <w:rsid w:val="0025553F"/>
    <w:rsid w:val="00260AE0"/>
    <w:rsid w:val="00263F21"/>
    <w:rsid w:val="002645D0"/>
    <w:rsid w:val="00283095"/>
    <w:rsid w:val="00285426"/>
    <w:rsid w:val="0029050C"/>
    <w:rsid w:val="002971A8"/>
    <w:rsid w:val="002A21D4"/>
    <w:rsid w:val="002B3692"/>
    <w:rsid w:val="002B3EEC"/>
    <w:rsid w:val="002B47F9"/>
    <w:rsid w:val="002B79E3"/>
    <w:rsid w:val="002C0A6F"/>
    <w:rsid w:val="002C25E6"/>
    <w:rsid w:val="002C3238"/>
    <w:rsid w:val="002C46EE"/>
    <w:rsid w:val="002D3113"/>
    <w:rsid w:val="002D3DC1"/>
    <w:rsid w:val="002E4D48"/>
    <w:rsid w:val="002E4DEA"/>
    <w:rsid w:val="002E6BA8"/>
    <w:rsid w:val="002E7AB9"/>
    <w:rsid w:val="002F46CE"/>
    <w:rsid w:val="002F5DCF"/>
    <w:rsid w:val="002F6960"/>
    <w:rsid w:val="003058FF"/>
    <w:rsid w:val="00307372"/>
    <w:rsid w:val="00316721"/>
    <w:rsid w:val="00316C68"/>
    <w:rsid w:val="00317208"/>
    <w:rsid w:val="0032189E"/>
    <w:rsid w:val="00324E4B"/>
    <w:rsid w:val="00330980"/>
    <w:rsid w:val="00333774"/>
    <w:rsid w:val="00336EAE"/>
    <w:rsid w:val="00341C36"/>
    <w:rsid w:val="00341D03"/>
    <w:rsid w:val="00344D9C"/>
    <w:rsid w:val="0034660C"/>
    <w:rsid w:val="003509B1"/>
    <w:rsid w:val="003573E4"/>
    <w:rsid w:val="00361879"/>
    <w:rsid w:val="00363578"/>
    <w:rsid w:val="003641A4"/>
    <w:rsid w:val="00366EB7"/>
    <w:rsid w:val="00380516"/>
    <w:rsid w:val="003833A9"/>
    <w:rsid w:val="003840A9"/>
    <w:rsid w:val="0039435C"/>
    <w:rsid w:val="003A33FE"/>
    <w:rsid w:val="003A4DC3"/>
    <w:rsid w:val="003B2B07"/>
    <w:rsid w:val="003C5B71"/>
    <w:rsid w:val="003F28F5"/>
    <w:rsid w:val="003F32EB"/>
    <w:rsid w:val="003F39A5"/>
    <w:rsid w:val="0040033E"/>
    <w:rsid w:val="0040584C"/>
    <w:rsid w:val="0040775F"/>
    <w:rsid w:val="00442A9F"/>
    <w:rsid w:val="00445B88"/>
    <w:rsid w:val="00446C16"/>
    <w:rsid w:val="004540D4"/>
    <w:rsid w:val="004630A0"/>
    <w:rsid w:val="004651AC"/>
    <w:rsid w:val="00472221"/>
    <w:rsid w:val="00476B80"/>
    <w:rsid w:val="00477827"/>
    <w:rsid w:val="00480F4A"/>
    <w:rsid w:val="00482F76"/>
    <w:rsid w:val="00486344"/>
    <w:rsid w:val="004913D2"/>
    <w:rsid w:val="00494456"/>
    <w:rsid w:val="00494AA6"/>
    <w:rsid w:val="004968AC"/>
    <w:rsid w:val="004A315A"/>
    <w:rsid w:val="004A4125"/>
    <w:rsid w:val="004A4785"/>
    <w:rsid w:val="004C7143"/>
    <w:rsid w:val="004D07DC"/>
    <w:rsid w:val="004D0DC7"/>
    <w:rsid w:val="004D3102"/>
    <w:rsid w:val="004F3837"/>
    <w:rsid w:val="004F3880"/>
    <w:rsid w:val="005025D7"/>
    <w:rsid w:val="0050536C"/>
    <w:rsid w:val="005078B7"/>
    <w:rsid w:val="00514FA0"/>
    <w:rsid w:val="00516917"/>
    <w:rsid w:val="00516BEC"/>
    <w:rsid w:val="0052207C"/>
    <w:rsid w:val="0052391B"/>
    <w:rsid w:val="0053138D"/>
    <w:rsid w:val="00533DC2"/>
    <w:rsid w:val="00535D77"/>
    <w:rsid w:val="00537718"/>
    <w:rsid w:val="00537E33"/>
    <w:rsid w:val="00540541"/>
    <w:rsid w:val="00544FB5"/>
    <w:rsid w:val="005524CB"/>
    <w:rsid w:val="005531CD"/>
    <w:rsid w:val="00554599"/>
    <w:rsid w:val="00555C1D"/>
    <w:rsid w:val="00563AA3"/>
    <w:rsid w:val="00565630"/>
    <w:rsid w:val="00566901"/>
    <w:rsid w:val="00566FDE"/>
    <w:rsid w:val="0057114B"/>
    <w:rsid w:val="005951D1"/>
    <w:rsid w:val="00595557"/>
    <w:rsid w:val="005A6441"/>
    <w:rsid w:val="005B64CC"/>
    <w:rsid w:val="005B6894"/>
    <w:rsid w:val="005B7B02"/>
    <w:rsid w:val="005C3F80"/>
    <w:rsid w:val="005C7729"/>
    <w:rsid w:val="005D0AE4"/>
    <w:rsid w:val="005D796A"/>
    <w:rsid w:val="005E0AF5"/>
    <w:rsid w:val="005E1BE3"/>
    <w:rsid w:val="005E244B"/>
    <w:rsid w:val="005E4FA4"/>
    <w:rsid w:val="005E58D4"/>
    <w:rsid w:val="005F635B"/>
    <w:rsid w:val="00604728"/>
    <w:rsid w:val="00614526"/>
    <w:rsid w:val="00622A10"/>
    <w:rsid w:val="00624808"/>
    <w:rsid w:val="00625009"/>
    <w:rsid w:val="00626C6C"/>
    <w:rsid w:val="00632222"/>
    <w:rsid w:val="0063295D"/>
    <w:rsid w:val="00633B3C"/>
    <w:rsid w:val="006357BF"/>
    <w:rsid w:val="006373FF"/>
    <w:rsid w:val="00641046"/>
    <w:rsid w:val="00647B3E"/>
    <w:rsid w:val="00651F61"/>
    <w:rsid w:val="006535B1"/>
    <w:rsid w:val="00655B13"/>
    <w:rsid w:val="0066512C"/>
    <w:rsid w:val="006729D0"/>
    <w:rsid w:val="00691CAE"/>
    <w:rsid w:val="006923C7"/>
    <w:rsid w:val="006A3644"/>
    <w:rsid w:val="006A62FC"/>
    <w:rsid w:val="006B3775"/>
    <w:rsid w:val="006C0D56"/>
    <w:rsid w:val="006C5464"/>
    <w:rsid w:val="006D12B2"/>
    <w:rsid w:val="006D624B"/>
    <w:rsid w:val="006D7C14"/>
    <w:rsid w:val="006D7EA4"/>
    <w:rsid w:val="006E3506"/>
    <w:rsid w:val="006E70C3"/>
    <w:rsid w:val="006F0D1B"/>
    <w:rsid w:val="006F20B4"/>
    <w:rsid w:val="00703935"/>
    <w:rsid w:val="007044F8"/>
    <w:rsid w:val="00707512"/>
    <w:rsid w:val="007100C3"/>
    <w:rsid w:val="00715B14"/>
    <w:rsid w:val="00720AB2"/>
    <w:rsid w:val="00722229"/>
    <w:rsid w:val="00722CF3"/>
    <w:rsid w:val="00724B9C"/>
    <w:rsid w:val="00726431"/>
    <w:rsid w:val="00735FAF"/>
    <w:rsid w:val="007374E8"/>
    <w:rsid w:val="007416B1"/>
    <w:rsid w:val="007436F2"/>
    <w:rsid w:val="00744C33"/>
    <w:rsid w:val="00762660"/>
    <w:rsid w:val="00763234"/>
    <w:rsid w:val="00764514"/>
    <w:rsid w:val="00767FAF"/>
    <w:rsid w:val="007716E4"/>
    <w:rsid w:val="007725F0"/>
    <w:rsid w:val="00776305"/>
    <w:rsid w:val="00780CB3"/>
    <w:rsid w:val="007825A9"/>
    <w:rsid w:val="00783B4C"/>
    <w:rsid w:val="00786E5D"/>
    <w:rsid w:val="00787A8E"/>
    <w:rsid w:val="007946D1"/>
    <w:rsid w:val="007A1261"/>
    <w:rsid w:val="007A236E"/>
    <w:rsid w:val="007C1B3E"/>
    <w:rsid w:val="007C352E"/>
    <w:rsid w:val="007C5F80"/>
    <w:rsid w:val="007D3920"/>
    <w:rsid w:val="007D3E0F"/>
    <w:rsid w:val="007D511B"/>
    <w:rsid w:val="007D5A0F"/>
    <w:rsid w:val="007D6434"/>
    <w:rsid w:val="007E03DE"/>
    <w:rsid w:val="007E3C5C"/>
    <w:rsid w:val="007E446F"/>
    <w:rsid w:val="007F03D0"/>
    <w:rsid w:val="007F25FC"/>
    <w:rsid w:val="007F5B9F"/>
    <w:rsid w:val="00801418"/>
    <w:rsid w:val="008035BC"/>
    <w:rsid w:val="00813216"/>
    <w:rsid w:val="00813590"/>
    <w:rsid w:val="00820BBB"/>
    <w:rsid w:val="008213E9"/>
    <w:rsid w:val="00822E67"/>
    <w:rsid w:val="008253EF"/>
    <w:rsid w:val="00826211"/>
    <w:rsid w:val="00831889"/>
    <w:rsid w:val="00832212"/>
    <w:rsid w:val="00832ECC"/>
    <w:rsid w:val="008345CD"/>
    <w:rsid w:val="00835710"/>
    <w:rsid w:val="008429E5"/>
    <w:rsid w:val="00846130"/>
    <w:rsid w:val="00846DBE"/>
    <w:rsid w:val="0085093E"/>
    <w:rsid w:val="0085708E"/>
    <w:rsid w:val="008654BB"/>
    <w:rsid w:val="00867556"/>
    <w:rsid w:val="00880A44"/>
    <w:rsid w:val="00883A94"/>
    <w:rsid w:val="00883E77"/>
    <w:rsid w:val="008844EA"/>
    <w:rsid w:val="00887CB3"/>
    <w:rsid w:val="00891757"/>
    <w:rsid w:val="008A0D64"/>
    <w:rsid w:val="008A1AAA"/>
    <w:rsid w:val="008A2489"/>
    <w:rsid w:val="008A3953"/>
    <w:rsid w:val="008A4A3F"/>
    <w:rsid w:val="008A6B3C"/>
    <w:rsid w:val="008B025C"/>
    <w:rsid w:val="008B3149"/>
    <w:rsid w:val="008B3845"/>
    <w:rsid w:val="008B5F6B"/>
    <w:rsid w:val="008C1FD8"/>
    <w:rsid w:val="008C224A"/>
    <w:rsid w:val="008C6F47"/>
    <w:rsid w:val="008D0504"/>
    <w:rsid w:val="008D27D2"/>
    <w:rsid w:val="008D28C5"/>
    <w:rsid w:val="008E1FB3"/>
    <w:rsid w:val="008F1462"/>
    <w:rsid w:val="008F6EE2"/>
    <w:rsid w:val="00904B46"/>
    <w:rsid w:val="00906C4D"/>
    <w:rsid w:val="00912A88"/>
    <w:rsid w:val="00914507"/>
    <w:rsid w:val="00915E8B"/>
    <w:rsid w:val="00917401"/>
    <w:rsid w:val="0093101F"/>
    <w:rsid w:val="00935AA2"/>
    <w:rsid w:val="00937E44"/>
    <w:rsid w:val="00942357"/>
    <w:rsid w:val="00944E42"/>
    <w:rsid w:val="00952030"/>
    <w:rsid w:val="009534DF"/>
    <w:rsid w:val="00955574"/>
    <w:rsid w:val="009631B1"/>
    <w:rsid w:val="00963EF4"/>
    <w:rsid w:val="00972B1E"/>
    <w:rsid w:val="009818AB"/>
    <w:rsid w:val="00987659"/>
    <w:rsid w:val="00987DE9"/>
    <w:rsid w:val="00995613"/>
    <w:rsid w:val="0099782F"/>
    <w:rsid w:val="00997DF5"/>
    <w:rsid w:val="009A5E95"/>
    <w:rsid w:val="009B57B6"/>
    <w:rsid w:val="009B771D"/>
    <w:rsid w:val="009C027D"/>
    <w:rsid w:val="009C042B"/>
    <w:rsid w:val="009C0729"/>
    <w:rsid w:val="009C1AD1"/>
    <w:rsid w:val="009C1C79"/>
    <w:rsid w:val="009C45CE"/>
    <w:rsid w:val="009C62E7"/>
    <w:rsid w:val="009E3635"/>
    <w:rsid w:val="009E5D45"/>
    <w:rsid w:val="009F668D"/>
    <w:rsid w:val="009F6E0B"/>
    <w:rsid w:val="00A000A8"/>
    <w:rsid w:val="00A00F52"/>
    <w:rsid w:val="00A068A2"/>
    <w:rsid w:val="00A074DE"/>
    <w:rsid w:val="00A106A8"/>
    <w:rsid w:val="00A10C9D"/>
    <w:rsid w:val="00A14565"/>
    <w:rsid w:val="00A23E8F"/>
    <w:rsid w:val="00A240C6"/>
    <w:rsid w:val="00A3088F"/>
    <w:rsid w:val="00A31269"/>
    <w:rsid w:val="00A372B4"/>
    <w:rsid w:val="00A41CCF"/>
    <w:rsid w:val="00A43025"/>
    <w:rsid w:val="00A502B5"/>
    <w:rsid w:val="00A53C99"/>
    <w:rsid w:val="00A62F52"/>
    <w:rsid w:val="00A70C47"/>
    <w:rsid w:val="00A818A9"/>
    <w:rsid w:val="00A8277A"/>
    <w:rsid w:val="00A85E30"/>
    <w:rsid w:val="00A913D4"/>
    <w:rsid w:val="00A947BA"/>
    <w:rsid w:val="00A96CA7"/>
    <w:rsid w:val="00AB1311"/>
    <w:rsid w:val="00AB25EA"/>
    <w:rsid w:val="00AC0BE5"/>
    <w:rsid w:val="00AD20F3"/>
    <w:rsid w:val="00AD2E65"/>
    <w:rsid w:val="00AE042D"/>
    <w:rsid w:val="00AE6CC2"/>
    <w:rsid w:val="00AF6723"/>
    <w:rsid w:val="00AF6A33"/>
    <w:rsid w:val="00B0354E"/>
    <w:rsid w:val="00B12524"/>
    <w:rsid w:val="00B17B0E"/>
    <w:rsid w:val="00B22E0C"/>
    <w:rsid w:val="00B24F67"/>
    <w:rsid w:val="00B321FE"/>
    <w:rsid w:val="00B37CDF"/>
    <w:rsid w:val="00B37EE5"/>
    <w:rsid w:val="00B45DBF"/>
    <w:rsid w:val="00B46620"/>
    <w:rsid w:val="00B5489D"/>
    <w:rsid w:val="00B56619"/>
    <w:rsid w:val="00B56E6B"/>
    <w:rsid w:val="00B60812"/>
    <w:rsid w:val="00B61270"/>
    <w:rsid w:val="00B62D59"/>
    <w:rsid w:val="00B657BB"/>
    <w:rsid w:val="00B74115"/>
    <w:rsid w:val="00B773A4"/>
    <w:rsid w:val="00B77A59"/>
    <w:rsid w:val="00B819E8"/>
    <w:rsid w:val="00B844AD"/>
    <w:rsid w:val="00B85FDE"/>
    <w:rsid w:val="00B92783"/>
    <w:rsid w:val="00B93EF1"/>
    <w:rsid w:val="00B96AE0"/>
    <w:rsid w:val="00B97458"/>
    <w:rsid w:val="00BA3B71"/>
    <w:rsid w:val="00BB018E"/>
    <w:rsid w:val="00BB3D77"/>
    <w:rsid w:val="00BC177A"/>
    <w:rsid w:val="00BC2207"/>
    <w:rsid w:val="00BC460C"/>
    <w:rsid w:val="00BC78E7"/>
    <w:rsid w:val="00BD074B"/>
    <w:rsid w:val="00BD3478"/>
    <w:rsid w:val="00BD683A"/>
    <w:rsid w:val="00BE05E3"/>
    <w:rsid w:val="00BE4F58"/>
    <w:rsid w:val="00BE5378"/>
    <w:rsid w:val="00BE5B7B"/>
    <w:rsid w:val="00BF49A5"/>
    <w:rsid w:val="00C01525"/>
    <w:rsid w:val="00C04103"/>
    <w:rsid w:val="00C056E8"/>
    <w:rsid w:val="00C1145A"/>
    <w:rsid w:val="00C121EE"/>
    <w:rsid w:val="00C1280D"/>
    <w:rsid w:val="00C30F80"/>
    <w:rsid w:val="00C324E5"/>
    <w:rsid w:val="00C327F9"/>
    <w:rsid w:val="00C3657C"/>
    <w:rsid w:val="00C371B8"/>
    <w:rsid w:val="00C3759D"/>
    <w:rsid w:val="00C40EE5"/>
    <w:rsid w:val="00C509C0"/>
    <w:rsid w:val="00C50F11"/>
    <w:rsid w:val="00C5255D"/>
    <w:rsid w:val="00C52FBA"/>
    <w:rsid w:val="00C61EA3"/>
    <w:rsid w:val="00C62E65"/>
    <w:rsid w:val="00C648CB"/>
    <w:rsid w:val="00C71FB5"/>
    <w:rsid w:val="00C72B64"/>
    <w:rsid w:val="00C755FB"/>
    <w:rsid w:val="00C82E38"/>
    <w:rsid w:val="00C9251B"/>
    <w:rsid w:val="00C92633"/>
    <w:rsid w:val="00CA36E3"/>
    <w:rsid w:val="00CA524F"/>
    <w:rsid w:val="00CB186B"/>
    <w:rsid w:val="00CB33B3"/>
    <w:rsid w:val="00CB42D4"/>
    <w:rsid w:val="00CD0E62"/>
    <w:rsid w:val="00CD3F6A"/>
    <w:rsid w:val="00CD4BE7"/>
    <w:rsid w:val="00CD7A75"/>
    <w:rsid w:val="00CD7B52"/>
    <w:rsid w:val="00CE02EE"/>
    <w:rsid w:val="00CE08D0"/>
    <w:rsid w:val="00CE2064"/>
    <w:rsid w:val="00CE57DD"/>
    <w:rsid w:val="00CE623F"/>
    <w:rsid w:val="00CF1C41"/>
    <w:rsid w:val="00CF1F55"/>
    <w:rsid w:val="00CF2665"/>
    <w:rsid w:val="00D1392C"/>
    <w:rsid w:val="00D15C74"/>
    <w:rsid w:val="00D17F0F"/>
    <w:rsid w:val="00D17F10"/>
    <w:rsid w:val="00D22173"/>
    <w:rsid w:val="00D224E6"/>
    <w:rsid w:val="00D24B3D"/>
    <w:rsid w:val="00D330BB"/>
    <w:rsid w:val="00D332C4"/>
    <w:rsid w:val="00D369CB"/>
    <w:rsid w:val="00D37F20"/>
    <w:rsid w:val="00D47495"/>
    <w:rsid w:val="00D51D5F"/>
    <w:rsid w:val="00D543FA"/>
    <w:rsid w:val="00D56FD1"/>
    <w:rsid w:val="00D65E9F"/>
    <w:rsid w:val="00D66C22"/>
    <w:rsid w:val="00D66C64"/>
    <w:rsid w:val="00D72930"/>
    <w:rsid w:val="00D73D51"/>
    <w:rsid w:val="00D84688"/>
    <w:rsid w:val="00D854C0"/>
    <w:rsid w:val="00D87C4D"/>
    <w:rsid w:val="00D922E7"/>
    <w:rsid w:val="00DA1C32"/>
    <w:rsid w:val="00DA2D0F"/>
    <w:rsid w:val="00DB402A"/>
    <w:rsid w:val="00DB49E3"/>
    <w:rsid w:val="00DB4A0F"/>
    <w:rsid w:val="00DC1F84"/>
    <w:rsid w:val="00DC3EB1"/>
    <w:rsid w:val="00DC5447"/>
    <w:rsid w:val="00DD312E"/>
    <w:rsid w:val="00DE0067"/>
    <w:rsid w:val="00DE0100"/>
    <w:rsid w:val="00DE0EFC"/>
    <w:rsid w:val="00DE1B63"/>
    <w:rsid w:val="00DE4460"/>
    <w:rsid w:val="00DE7793"/>
    <w:rsid w:val="00DF2B68"/>
    <w:rsid w:val="00DF4EDC"/>
    <w:rsid w:val="00DF6DB5"/>
    <w:rsid w:val="00E041ED"/>
    <w:rsid w:val="00E053DC"/>
    <w:rsid w:val="00E07236"/>
    <w:rsid w:val="00E11EA2"/>
    <w:rsid w:val="00E44D9A"/>
    <w:rsid w:val="00E648EA"/>
    <w:rsid w:val="00E66354"/>
    <w:rsid w:val="00E66807"/>
    <w:rsid w:val="00E77C19"/>
    <w:rsid w:val="00E82CB2"/>
    <w:rsid w:val="00E835AA"/>
    <w:rsid w:val="00E873F2"/>
    <w:rsid w:val="00E92BD4"/>
    <w:rsid w:val="00E93F27"/>
    <w:rsid w:val="00E94FB9"/>
    <w:rsid w:val="00E95996"/>
    <w:rsid w:val="00EA737D"/>
    <w:rsid w:val="00EB064A"/>
    <w:rsid w:val="00EC05EB"/>
    <w:rsid w:val="00EC2575"/>
    <w:rsid w:val="00ED135E"/>
    <w:rsid w:val="00ED19A5"/>
    <w:rsid w:val="00ED6821"/>
    <w:rsid w:val="00EE34E1"/>
    <w:rsid w:val="00EF1C0C"/>
    <w:rsid w:val="00F01A78"/>
    <w:rsid w:val="00F0537D"/>
    <w:rsid w:val="00F075A2"/>
    <w:rsid w:val="00F16EA8"/>
    <w:rsid w:val="00F20718"/>
    <w:rsid w:val="00F259D8"/>
    <w:rsid w:val="00F306FA"/>
    <w:rsid w:val="00F35C36"/>
    <w:rsid w:val="00F4021F"/>
    <w:rsid w:val="00F432F0"/>
    <w:rsid w:val="00F433E9"/>
    <w:rsid w:val="00F46F77"/>
    <w:rsid w:val="00F53E51"/>
    <w:rsid w:val="00F5630D"/>
    <w:rsid w:val="00F60028"/>
    <w:rsid w:val="00F703E8"/>
    <w:rsid w:val="00F76B27"/>
    <w:rsid w:val="00F77AF1"/>
    <w:rsid w:val="00F805C2"/>
    <w:rsid w:val="00F82388"/>
    <w:rsid w:val="00F85B67"/>
    <w:rsid w:val="00F86AD2"/>
    <w:rsid w:val="00F97F83"/>
    <w:rsid w:val="00FA72BB"/>
    <w:rsid w:val="00FA7E22"/>
    <w:rsid w:val="00FC2A5D"/>
    <w:rsid w:val="00FC378F"/>
    <w:rsid w:val="00FC5925"/>
    <w:rsid w:val="00FD52F2"/>
    <w:rsid w:val="00FE234E"/>
    <w:rsid w:val="00FE300A"/>
    <w:rsid w:val="00FF577A"/>
    <w:rsid w:val="00FF6404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85EC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D47495"/>
    <w:pPr>
      <w:keepNext/>
      <w:spacing w:after="0" w:line="240" w:lineRule="auto"/>
      <w:ind w:firstLine="567"/>
      <w:outlineLvl w:val="4"/>
    </w:pPr>
    <w:rPr>
      <w:rFonts w:eastAsia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D47495"/>
    <w:pPr>
      <w:spacing w:before="240" w:after="60" w:line="240" w:lineRule="auto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D47495"/>
    <w:pPr>
      <w:keepNext/>
      <w:spacing w:after="0" w:line="240" w:lineRule="auto"/>
      <w:ind w:left="709" w:firstLine="142"/>
      <w:outlineLvl w:val="6"/>
    </w:pPr>
    <w:rPr>
      <w:rFonts w:eastAsia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D47495"/>
    <w:pPr>
      <w:keepNext/>
      <w:spacing w:after="0" w:line="240" w:lineRule="auto"/>
      <w:outlineLvl w:val="7"/>
    </w:pPr>
    <w:rPr>
      <w:rFonts w:eastAsia="Times New Roman"/>
      <w:sz w:val="28"/>
      <w:szCs w:val="20"/>
      <w:u w:val="single"/>
      <w:lang w:eastAsia="ru-RU"/>
    </w:rPr>
  </w:style>
  <w:style w:type="paragraph" w:styleId="9">
    <w:name w:val="heading 9"/>
    <w:basedOn w:val="a0"/>
    <w:next w:val="a0"/>
    <w:link w:val="90"/>
    <w:qFormat/>
    <w:rsid w:val="00D47495"/>
    <w:pPr>
      <w:keepNext/>
      <w:spacing w:after="0" w:line="240" w:lineRule="auto"/>
      <w:ind w:firstLine="720"/>
      <w:outlineLvl w:val="8"/>
    </w:pPr>
    <w:rPr>
      <w:rFonts w:eastAsia="Times New Roman"/>
      <w:snapToGrid w:val="0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D47495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uiPriority w:val="9"/>
    <w:rsid w:val="00D4749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D47495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uiPriority w:val="9"/>
    <w:rsid w:val="00D47495"/>
    <w:rPr>
      <w:rFonts w:ascii="Times New Roman" w:eastAsia="Times New Roman" w:hAnsi="Times New Roman"/>
      <w:sz w:val="28"/>
      <w:u w:val="single"/>
    </w:rPr>
  </w:style>
  <w:style w:type="character" w:customStyle="1" w:styleId="90">
    <w:name w:val="Заголовок 9 Знак"/>
    <w:link w:val="9"/>
    <w:rsid w:val="00D47495"/>
    <w:rPr>
      <w:rFonts w:ascii="Times New Roman" w:eastAsia="Times New Roman" w:hAnsi="Times New Roman"/>
      <w:snapToGrid w:val="0"/>
      <w:sz w:val="28"/>
      <w:u w:val="single"/>
    </w:rPr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iPriority w:val="99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iPriority w:val="99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E873F2"/>
  </w:style>
  <w:style w:type="paragraph" w:styleId="31">
    <w:name w:val="Body Text Indent 3"/>
    <w:basedOn w:val="a0"/>
    <w:link w:val="32"/>
    <w:uiPriority w:val="99"/>
    <w:unhideWhenUsed/>
    <w:rsid w:val="00E873F2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uiPriority w:val="99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styleId="af1">
    <w:name w:val="Strong"/>
    <w:uiPriority w:val="22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1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BD683A"/>
    <w:pPr>
      <w:tabs>
        <w:tab w:val="right" w:leader="dot" w:pos="10195"/>
      </w:tabs>
      <w:ind w:left="440"/>
    </w:pPr>
    <w:rPr>
      <w:noProof/>
    </w:r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aff">
    <w:name w:val="Знак Знак Знак"/>
    <w:basedOn w:val="a0"/>
    <w:rsid w:val="00D47495"/>
    <w:pPr>
      <w:spacing w:after="160" w:line="240" w:lineRule="exact"/>
    </w:pPr>
    <w:rPr>
      <w:rFonts w:ascii="Verdana" w:eastAsia="Times New Roman" w:hAnsi="Verdana"/>
      <w:szCs w:val="24"/>
      <w:lang w:val="en-US"/>
    </w:rPr>
  </w:style>
  <w:style w:type="paragraph" w:styleId="aff0">
    <w:name w:val="Subtitle"/>
    <w:basedOn w:val="a0"/>
    <w:link w:val="aff1"/>
    <w:qFormat/>
    <w:rsid w:val="00D47495"/>
    <w:pPr>
      <w:spacing w:after="0" w:line="240" w:lineRule="auto"/>
      <w:jc w:val="center"/>
    </w:pPr>
    <w:rPr>
      <w:rFonts w:eastAsia="Times New Roman"/>
      <w:sz w:val="28"/>
      <w:szCs w:val="24"/>
      <w:lang w:eastAsia="ru-RU"/>
    </w:rPr>
  </w:style>
  <w:style w:type="character" w:customStyle="1" w:styleId="aff1">
    <w:name w:val="Подзаголовок Знак"/>
    <w:link w:val="aff0"/>
    <w:rsid w:val="00D47495"/>
    <w:rPr>
      <w:rFonts w:ascii="Times New Roman" w:eastAsia="Times New Roman" w:hAnsi="Times New Roman"/>
      <w:sz w:val="28"/>
      <w:szCs w:val="24"/>
    </w:rPr>
  </w:style>
  <w:style w:type="paragraph" w:styleId="26">
    <w:name w:val="Body Text Indent 2"/>
    <w:basedOn w:val="a0"/>
    <w:link w:val="27"/>
    <w:uiPriority w:val="99"/>
    <w:rsid w:val="00D47495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rsid w:val="00D47495"/>
    <w:rPr>
      <w:rFonts w:ascii="Times New Roman" w:eastAsia="Times New Roman" w:hAnsi="Times New Roman"/>
      <w:sz w:val="24"/>
      <w:szCs w:val="24"/>
    </w:rPr>
  </w:style>
  <w:style w:type="paragraph" w:customStyle="1" w:styleId="aff2">
    <w:name w:val="список с точками"/>
    <w:basedOn w:val="a0"/>
    <w:rsid w:val="00D47495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styleId="34">
    <w:name w:val="Body Text 3"/>
    <w:basedOn w:val="a0"/>
    <w:link w:val="35"/>
    <w:uiPriority w:val="99"/>
    <w:rsid w:val="00D4749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rsid w:val="00D47495"/>
    <w:rPr>
      <w:rFonts w:ascii="Times New Roman" w:eastAsia="Times New Roman" w:hAnsi="Times New Roman"/>
      <w:sz w:val="16"/>
      <w:szCs w:val="16"/>
    </w:rPr>
  </w:style>
  <w:style w:type="paragraph" w:customStyle="1" w:styleId="81">
    <w:name w:val="çàãîëîâîê 8"/>
    <w:basedOn w:val="a0"/>
    <w:next w:val="a0"/>
    <w:rsid w:val="00D47495"/>
    <w:pPr>
      <w:keepNext/>
      <w:widowControl w:val="0"/>
      <w:tabs>
        <w:tab w:val="left" w:pos="1296"/>
        <w:tab w:val="left" w:pos="1440"/>
      </w:tabs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styleId="aff3">
    <w:name w:val="page number"/>
    <w:basedOn w:val="a1"/>
    <w:rsid w:val="00D47495"/>
  </w:style>
  <w:style w:type="paragraph" w:customStyle="1" w:styleId="28">
    <w:name w:val="Обычный2"/>
    <w:rsid w:val="00D47495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f4">
    <w:name w:val="ͮ𬠫"/>
    <w:basedOn w:val="a0"/>
    <w:rsid w:val="00D47495"/>
    <w:pPr>
      <w:spacing w:after="0" w:line="240" w:lineRule="auto"/>
      <w:ind w:firstLine="397"/>
      <w:jc w:val="both"/>
    </w:pPr>
    <w:rPr>
      <w:rFonts w:eastAsia="Times New Roman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D47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D47495"/>
    <w:rPr>
      <w:rFonts w:ascii="Courier New" w:eastAsia="Times New Roman" w:hAnsi="Courier New" w:cs="Courier New"/>
      <w:color w:val="333366"/>
    </w:rPr>
  </w:style>
  <w:style w:type="numbering" w:customStyle="1" w:styleId="13">
    <w:name w:val="Нет списка1"/>
    <w:next w:val="a3"/>
    <w:uiPriority w:val="99"/>
    <w:semiHidden/>
    <w:unhideWhenUsed/>
    <w:rsid w:val="00FD52F2"/>
  </w:style>
  <w:style w:type="table" w:customStyle="1" w:styleId="36">
    <w:name w:val="Сетка таблицы3"/>
    <w:basedOn w:val="a2"/>
    <w:next w:val="af0"/>
    <w:rsid w:val="00FD52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FD52F2"/>
  </w:style>
  <w:style w:type="character" w:customStyle="1" w:styleId="editsection">
    <w:name w:val="editsection"/>
    <w:rsid w:val="00FD52F2"/>
  </w:style>
  <w:style w:type="paragraph" w:customStyle="1" w:styleId="publ">
    <w:name w:val="publ"/>
    <w:basedOn w:val="a0"/>
    <w:rsid w:val="00FD52F2"/>
    <w:pPr>
      <w:spacing w:before="100" w:beforeAutospacing="1" w:after="100" w:afterAutospacing="1" w:line="432" w:lineRule="auto"/>
    </w:pPr>
    <w:rPr>
      <w:rFonts w:ascii="Verdana" w:eastAsia="Times New Roman" w:hAnsi="Verdana"/>
      <w:color w:val="333333"/>
      <w:sz w:val="18"/>
      <w:szCs w:val="18"/>
      <w:lang w:eastAsia="ru-RU"/>
    </w:rPr>
  </w:style>
  <w:style w:type="character" w:styleId="aff5">
    <w:name w:val="Emphasis"/>
    <w:uiPriority w:val="20"/>
    <w:qFormat/>
    <w:rsid w:val="00FD52F2"/>
    <w:rPr>
      <w:i/>
      <w:iCs/>
    </w:rPr>
  </w:style>
  <w:style w:type="character" w:customStyle="1" w:styleId="spelle">
    <w:name w:val="spelle"/>
    <w:rsid w:val="00FD52F2"/>
  </w:style>
  <w:style w:type="character" w:customStyle="1" w:styleId="grame">
    <w:name w:val="grame"/>
    <w:rsid w:val="00FD52F2"/>
  </w:style>
  <w:style w:type="character" w:customStyle="1" w:styleId="apple-style-span">
    <w:name w:val="apple-style-span"/>
    <w:rsid w:val="00FD52F2"/>
  </w:style>
  <w:style w:type="numbering" w:customStyle="1" w:styleId="110">
    <w:name w:val="Нет списка11"/>
    <w:next w:val="a3"/>
    <w:uiPriority w:val="99"/>
    <w:semiHidden/>
    <w:unhideWhenUsed/>
    <w:rsid w:val="00FD52F2"/>
  </w:style>
  <w:style w:type="numbering" w:customStyle="1" w:styleId="29">
    <w:name w:val="Нет списка2"/>
    <w:next w:val="a3"/>
    <w:uiPriority w:val="99"/>
    <w:semiHidden/>
    <w:unhideWhenUsed/>
    <w:rsid w:val="00FD52F2"/>
  </w:style>
  <w:style w:type="paragraph" w:styleId="aff6">
    <w:name w:val="caption"/>
    <w:basedOn w:val="a0"/>
    <w:uiPriority w:val="35"/>
    <w:qFormat/>
    <w:rsid w:val="00FD52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numbering" w:customStyle="1" w:styleId="37">
    <w:name w:val="Нет списка3"/>
    <w:next w:val="a3"/>
    <w:uiPriority w:val="99"/>
    <w:semiHidden/>
    <w:unhideWhenUsed/>
    <w:rsid w:val="00FD52F2"/>
  </w:style>
  <w:style w:type="character" w:customStyle="1" w:styleId="2a">
    <w:name w:val="Основной текст (2)_"/>
    <w:link w:val="2b"/>
    <w:rsid w:val="00FE234E"/>
    <w:rPr>
      <w:rFonts w:ascii="Times New Roman" w:eastAsia="Times New Roman" w:hAnsi="Times New Roman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FE234E"/>
    <w:pPr>
      <w:widowControl w:val="0"/>
      <w:shd w:val="clear" w:color="auto" w:fill="FFFFFF"/>
      <w:spacing w:after="60" w:line="266" w:lineRule="exact"/>
      <w:ind w:hanging="420"/>
      <w:jc w:val="center"/>
    </w:pPr>
    <w:rPr>
      <w:rFonts w:eastAsia="Times New Roman"/>
      <w:sz w:val="20"/>
      <w:szCs w:val="20"/>
      <w:lang w:eastAsia="ru-RU"/>
    </w:rPr>
  </w:style>
  <w:style w:type="character" w:customStyle="1" w:styleId="211pt">
    <w:name w:val="Основной текст (2) + 11 pt"/>
    <w:rsid w:val="00FE234E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E7ADE-0F82-49A7-BA9E-BD72B9EB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29</Pages>
  <Words>7135</Words>
  <Characters>40672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47712</CharactersWithSpaces>
  <SharedDoc>false</SharedDoc>
  <HLinks>
    <vt:vector size="84" baseType="variant"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cp:lastModifiedBy>Елена Фролова</cp:lastModifiedBy>
  <cp:revision>87</cp:revision>
  <cp:lastPrinted>2019-11-11T05:19:00Z</cp:lastPrinted>
  <dcterms:created xsi:type="dcterms:W3CDTF">2017-09-06T14:58:00Z</dcterms:created>
  <dcterms:modified xsi:type="dcterms:W3CDTF">2022-03-23T16:08:00Z</dcterms:modified>
</cp:coreProperties>
</file>