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E225A3" w:rsidRPr="00E225A3">
        <w:rPr>
          <w:rFonts w:ascii="Times New Roman" w:eastAsia="Arial Unicode MS" w:hAnsi="Times New Roman" w:cs="Times New Roman"/>
          <w:sz w:val="32"/>
          <w:szCs w:val="32"/>
        </w:rPr>
        <w:t>Б.1.В.ДВ.1.1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sidRPr="00981EEB">
        <w:rPr>
          <w:rFonts w:ascii="Times New Roman" w:eastAsia="Arial Unicode MS" w:hAnsi="Times New Roman" w:cs="Times New Roman"/>
          <w:i/>
          <w:sz w:val="28"/>
          <w:szCs w:val="24"/>
          <w:u w:val="single"/>
        </w:rPr>
        <w:t>очная</w:t>
      </w:r>
      <w:r w:rsidRPr="00AD4FB0">
        <w:rPr>
          <w:rFonts w:ascii="Times New Roman" w:eastAsia="Arial Unicode MS" w:hAnsi="Times New Roman" w:cs="Times New Roman"/>
          <w:i/>
          <w:sz w:val="24"/>
          <w:szCs w:val="24"/>
          <w:u w:val="single"/>
        </w:rPr>
        <w:t xml:space="preserve"> </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Бузулук, 2017</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Pr="00E225A3">
        <w:rPr>
          <w:rFonts w:ascii="Times New Roman" w:eastAsia="Times New Roman" w:hAnsi="Times New Roman" w:cs="Times New Roman"/>
          <w:sz w:val="28"/>
          <w:szCs w:val="28"/>
        </w:rPr>
        <w:t>Б.1.В.ДВ.1.1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2017</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E225A3" w:rsidRPr="005131DA" w:rsidRDefault="00E225A3" w:rsidP="00E225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24B3E" w:rsidRPr="00BA0497" w:rsidRDefault="00E225A3" w:rsidP="00E225A3">
      <w:pPr>
        <w:spacing w:after="0" w:line="360" w:lineRule="auto"/>
        <w:rPr>
          <w:szCs w:val="24"/>
        </w:rPr>
        <w:sectPr w:rsidR="00824B3E" w:rsidRPr="00BA0497" w:rsidSect="00FE5B65">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43EA5" w:rsidRPr="00485428" w:rsidTr="00643EA5">
        <w:trPr>
          <w:tblHeader/>
        </w:trPr>
        <w:tc>
          <w:tcPr>
            <w:tcW w:w="3595" w:type="dxa"/>
            <w:shd w:val="clear" w:color="auto" w:fill="auto"/>
            <w:vAlign w:val="center"/>
          </w:tcPr>
          <w:p w:rsidR="00643EA5" w:rsidRDefault="00643EA5" w:rsidP="00BA0497">
            <w:pPr>
              <w:suppressAutoHyphens/>
              <w:spacing w:after="0" w:line="240" w:lineRule="auto"/>
              <w:jc w:val="center"/>
              <w:rPr>
                <w:rFonts w:ascii="Times New Roman" w:eastAsia="Times New Roman" w:hAnsi="Times New Roman" w:cs="Times New Roman"/>
                <w:i/>
                <w:sz w:val="24"/>
                <w:szCs w:val="24"/>
              </w:rPr>
            </w:pPr>
          </w:p>
          <w:p w:rsidR="00643EA5" w:rsidRPr="00485428" w:rsidRDefault="00643EA5" w:rsidP="00BA0497">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643EA5" w:rsidRPr="00485428" w:rsidRDefault="00643EA5" w:rsidP="00BA0497">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643EA5" w:rsidRDefault="00643EA5" w:rsidP="00643EA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43EA5" w:rsidRPr="00485428" w:rsidTr="00643EA5">
        <w:trPr>
          <w:trHeight w:val="1665"/>
        </w:trPr>
        <w:tc>
          <w:tcPr>
            <w:tcW w:w="3595" w:type="dxa"/>
            <w:vMerge w:val="restart"/>
            <w:shd w:val="clear" w:color="auto" w:fill="auto"/>
          </w:tcPr>
          <w:p w:rsidR="00643EA5" w:rsidRPr="006F1465" w:rsidRDefault="00A05C36" w:rsidP="00B96737">
            <w:pPr>
              <w:pStyle w:val="ReportMain"/>
              <w:suppressAutoHyphens/>
            </w:pPr>
            <w:r>
              <w:t>ОПК-14 способность и готовность</w:t>
            </w:r>
            <w:bookmarkStart w:id="0" w:name="_GoBack"/>
            <w:bookmarkEnd w:id="0"/>
            <w:r w:rsidR="00643EA5" w:rsidRPr="006F1465">
              <w:t xml:space="preserve"> вести дискуссию по социально-значимым проблемам биологии и экологии</w:t>
            </w: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p>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643EA5" w:rsidRPr="006F1465" w:rsidRDefault="00643EA5" w:rsidP="00EE30A6">
            <w:pPr>
              <w:spacing w:after="0" w:line="240" w:lineRule="auto"/>
              <w:rPr>
                <w:b/>
                <w:u w:val="single"/>
              </w:rPr>
            </w:pPr>
            <w:r w:rsidRPr="00EE30A6">
              <w:rPr>
                <w:rFonts w:ascii="Times New Roman" w:eastAsia="Calibri" w:hAnsi="Times New Roman" w:cs="Times New Roman"/>
                <w:sz w:val="24"/>
                <w:szCs w:val="24"/>
              </w:rPr>
              <w:t>- основы психологии личности.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43EA5" w:rsidRDefault="00643EA5" w:rsidP="00643EA5">
            <w:pPr>
              <w:widowControl w:val="0"/>
              <w:spacing w:after="0" w:line="240" w:lineRule="auto"/>
              <w:jc w:val="both"/>
              <w:rPr>
                <w:rFonts w:ascii="Times New Roman" w:eastAsia="Times New Roman" w:hAnsi="Times New Roman" w:cs="Times New Roman"/>
                <w:sz w:val="24"/>
                <w:szCs w:val="24"/>
              </w:rPr>
            </w:pPr>
          </w:p>
        </w:tc>
      </w:tr>
      <w:tr w:rsidR="00643EA5" w:rsidRPr="00485428" w:rsidTr="00643EA5">
        <w:trPr>
          <w:trHeight w:val="842"/>
        </w:trPr>
        <w:tc>
          <w:tcPr>
            <w:tcW w:w="3595" w:type="dxa"/>
            <w:vMerge/>
            <w:shd w:val="clear" w:color="auto" w:fill="auto"/>
          </w:tcPr>
          <w:p w:rsidR="00643EA5" w:rsidRPr="006F146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p>
          <w:p w:rsidR="00643EA5" w:rsidRPr="00EE30A6" w:rsidRDefault="00643EA5" w:rsidP="00EE30A6">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43EA5" w:rsidRDefault="00643EA5" w:rsidP="00643EA5">
            <w:pPr>
              <w:widowControl w:val="0"/>
              <w:spacing w:line="240" w:lineRule="auto"/>
              <w:rPr>
                <w:rFonts w:ascii="Times New Roman" w:eastAsia="Calibri" w:hAnsi="Times New Roman" w:cs="Times New Roman"/>
                <w:b/>
                <w:sz w:val="24"/>
                <w:szCs w:val="24"/>
              </w:rPr>
            </w:pPr>
          </w:p>
        </w:tc>
      </w:tr>
      <w:tr w:rsidR="00643EA5" w:rsidRPr="00485428" w:rsidTr="00643EA5">
        <w:trPr>
          <w:trHeight w:val="1305"/>
        </w:trPr>
        <w:tc>
          <w:tcPr>
            <w:tcW w:w="3595" w:type="dxa"/>
            <w:vMerge/>
            <w:shd w:val="clear" w:color="auto" w:fill="auto"/>
          </w:tcPr>
          <w:p w:rsidR="00643EA5" w:rsidRPr="006F146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p>
          <w:p w:rsidR="00643EA5" w:rsidRPr="00EE30A6" w:rsidRDefault="00643EA5" w:rsidP="00EE30A6">
            <w:pPr>
              <w:spacing w:after="0" w:line="240" w:lineRule="auto"/>
              <w:rPr>
                <w:rFonts w:ascii="Times New Roman" w:eastAsia="Calibri" w:hAnsi="Times New Roman" w:cs="Times New Roman"/>
                <w:b/>
                <w:bCs/>
                <w:sz w:val="24"/>
                <w:szCs w:val="24"/>
                <w:u w:val="single"/>
              </w:rPr>
            </w:pPr>
            <w:r w:rsidRPr="00EE30A6">
              <w:rPr>
                <w:rFonts w:ascii="Times New Roman" w:eastAsia="Calibri" w:hAnsi="Times New Roman" w:cs="Times New Roman"/>
                <w:sz w:val="24"/>
                <w:szCs w:val="24"/>
              </w:rPr>
              <w:t xml:space="preserve">- </w:t>
            </w:r>
            <w:r w:rsidRPr="00EE30A6">
              <w:rPr>
                <w:rFonts w:ascii="Times New Roman" w:eastAsia="Calibri" w:hAnsi="Times New Roman" w:cs="Times New Roman"/>
                <w:bCs/>
                <w:sz w:val="24"/>
                <w:szCs w:val="24"/>
              </w:rPr>
              <w:t>приемами</w:t>
            </w:r>
            <w:r w:rsidRPr="00EE30A6">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643EA5" w:rsidRPr="00EE30A6" w:rsidRDefault="00643EA5" w:rsidP="00EE30A6">
            <w:pPr>
              <w:pStyle w:val="ReportMain"/>
              <w:keepNext/>
              <w:keepLines/>
              <w:suppressAutoHyphens/>
              <w:rPr>
                <w:rFonts w:eastAsia="Calibri"/>
                <w:b/>
                <w:szCs w:val="24"/>
                <w:u w:val="single"/>
              </w:rPr>
            </w:pPr>
            <w:r w:rsidRPr="00EE30A6">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643EA5" w:rsidRDefault="00643EA5" w:rsidP="00643EA5">
            <w:pPr>
              <w:widowControl w:val="0"/>
              <w:spacing w:after="0" w:line="240" w:lineRule="auto"/>
              <w:jc w:val="both"/>
              <w:rPr>
                <w:rFonts w:ascii="Times New Roman" w:eastAsia="Calibri" w:hAnsi="Times New Roman" w:cs="Times New Roman"/>
                <w:b/>
                <w:sz w:val="24"/>
                <w:szCs w:val="24"/>
              </w:rPr>
            </w:pPr>
          </w:p>
        </w:tc>
      </w:tr>
      <w:tr w:rsidR="00643EA5" w:rsidRPr="00485428" w:rsidTr="00643EA5">
        <w:trPr>
          <w:trHeight w:val="1380"/>
        </w:trPr>
        <w:tc>
          <w:tcPr>
            <w:tcW w:w="3595" w:type="dxa"/>
            <w:vMerge w:val="restart"/>
            <w:shd w:val="clear" w:color="auto" w:fill="auto"/>
          </w:tcPr>
          <w:p w:rsidR="00643EA5" w:rsidRPr="006F1465" w:rsidRDefault="00643EA5" w:rsidP="00B96737">
            <w:pPr>
              <w:pStyle w:val="ReportMain"/>
              <w:suppressAutoHyphens/>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w:t>
            </w:r>
            <w:r w:rsidRPr="000B4500">
              <w:lastRenderedPageBreak/>
              <w:t>природной среды, природопользования, восстановления и охраны биоресурсов</w:t>
            </w: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lastRenderedPageBreak/>
              <w:t>Знать:</w:t>
            </w:r>
            <w:r w:rsidRPr="00EE30A6">
              <w:rPr>
                <w:rFonts w:ascii="Times New Roman" w:eastAsia="Calibri" w:hAnsi="Times New Roman" w:cs="Times New Roman"/>
                <w:sz w:val="24"/>
                <w:szCs w:val="24"/>
              </w:rPr>
              <w:t xml:space="preserve"> </w:t>
            </w:r>
          </w:p>
          <w:p w:rsidR="00643EA5" w:rsidRPr="006F1465" w:rsidRDefault="00643EA5" w:rsidP="00EE30A6">
            <w:pPr>
              <w:spacing w:after="0" w:line="240" w:lineRule="auto"/>
              <w:rPr>
                <w:b/>
                <w:u w:val="single"/>
              </w:rPr>
            </w:pPr>
            <w:r w:rsidRPr="00EE30A6">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43EA5" w:rsidRDefault="00643EA5" w:rsidP="00643EA5">
            <w:pPr>
              <w:widowControl w:val="0"/>
              <w:spacing w:after="0" w:line="240" w:lineRule="auto"/>
              <w:jc w:val="both"/>
              <w:rPr>
                <w:rFonts w:ascii="Times New Roman" w:eastAsia="Times New Roman" w:hAnsi="Times New Roman" w:cs="Times New Roman"/>
                <w:sz w:val="24"/>
                <w:szCs w:val="24"/>
              </w:rPr>
            </w:pPr>
          </w:p>
        </w:tc>
      </w:tr>
      <w:tr w:rsidR="00643EA5" w:rsidRPr="00485428" w:rsidTr="00643EA5">
        <w:trPr>
          <w:trHeight w:val="1680"/>
        </w:trPr>
        <w:tc>
          <w:tcPr>
            <w:tcW w:w="3595" w:type="dxa"/>
            <w:vMerge/>
            <w:shd w:val="clear" w:color="auto" w:fill="auto"/>
          </w:tcPr>
          <w:p w:rsidR="00643EA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r w:rsidRPr="00EE30A6">
              <w:rPr>
                <w:rFonts w:ascii="Times New Roman" w:eastAsia="Calibri" w:hAnsi="Times New Roman" w:cs="Times New Roman"/>
                <w:sz w:val="24"/>
                <w:szCs w:val="24"/>
              </w:rPr>
              <w:t xml:space="preserve"> </w:t>
            </w:r>
          </w:p>
          <w:p w:rsidR="00643EA5" w:rsidRPr="00EE30A6" w:rsidRDefault="00643EA5" w:rsidP="00EE30A6">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43EA5" w:rsidRDefault="00643EA5" w:rsidP="00643EA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задания</w:t>
            </w:r>
          </w:p>
          <w:p w:rsidR="00643EA5" w:rsidRDefault="00643EA5" w:rsidP="00643EA5">
            <w:pPr>
              <w:widowControl w:val="0"/>
              <w:spacing w:line="240" w:lineRule="auto"/>
              <w:rPr>
                <w:rFonts w:ascii="Times New Roman" w:eastAsia="Calibri" w:hAnsi="Times New Roman" w:cs="Times New Roman"/>
                <w:b/>
                <w:sz w:val="24"/>
                <w:szCs w:val="24"/>
              </w:rPr>
            </w:pPr>
          </w:p>
        </w:tc>
      </w:tr>
      <w:tr w:rsidR="00643EA5" w:rsidRPr="00485428" w:rsidTr="00643EA5">
        <w:trPr>
          <w:trHeight w:val="743"/>
        </w:trPr>
        <w:tc>
          <w:tcPr>
            <w:tcW w:w="3595" w:type="dxa"/>
            <w:vMerge/>
            <w:shd w:val="clear" w:color="auto" w:fill="auto"/>
          </w:tcPr>
          <w:p w:rsidR="00643EA5" w:rsidRDefault="00643EA5" w:rsidP="00B96737">
            <w:pPr>
              <w:pStyle w:val="ReportMain"/>
              <w:suppressAutoHyphens/>
            </w:pPr>
          </w:p>
        </w:tc>
        <w:tc>
          <w:tcPr>
            <w:tcW w:w="5812" w:type="dxa"/>
            <w:shd w:val="clear" w:color="auto" w:fill="auto"/>
          </w:tcPr>
          <w:p w:rsidR="00643EA5" w:rsidRPr="00EE30A6" w:rsidRDefault="00643EA5" w:rsidP="00EE30A6">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r w:rsidRPr="00EE30A6">
              <w:rPr>
                <w:rFonts w:ascii="Times New Roman" w:eastAsia="Calibri" w:hAnsi="Times New Roman" w:cs="Times New Roman"/>
                <w:sz w:val="24"/>
                <w:szCs w:val="24"/>
              </w:rPr>
              <w:t xml:space="preserve"> </w:t>
            </w:r>
          </w:p>
          <w:p w:rsidR="00643EA5" w:rsidRPr="00EE30A6" w:rsidRDefault="00643EA5" w:rsidP="00EE30A6">
            <w:pPr>
              <w:pStyle w:val="ReportMain"/>
              <w:keepNext/>
              <w:keepLines/>
              <w:suppressAutoHyphens/>
              <w:rPr>
                <w:rFonts w:eastAsia="Calibri"/>
                <w:b/>
                <w:szCs w:val="24"/>
                <w:u w:val="single"/>
              </w:rPr>
            </w:pPr>
            <w:r w:rsidRPr="00EE30A6">
              <w:rPr>
                <w:rFonts w:eastAsia="Calibri"/>
                <w:sz w:val="22"/>
                <w:szCs w:val="24"/>
              </w:rPr>
              <w:t>- методиками анализа получаемых результатов в методах охраны и восстановления природной среды.</w:t>
            </w:r>
          </w:p>
        </w:tc>
        <w:tc>
          <w:tcPr>
            <w:tcW w:w="3260" w:type="dxa"/>
          </w:tcPr>
          <w:p w:rsidR="00643EA5" w:rsidRDefault="00643EA5"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w:t>
            </w:r>
            <w:r w:rsidR="00EA7277">
              <w:rPr>
                <w:rFonts w:ascii="Times New Roman" w:eastAsia="Calibri" w:hAnsi="Times New Roman" w:cs="Times New Roman"/>
                <w:sz w:val="24"/>
                <w:szCs w:val="24"/>
              </w:rPr>
              <w:t xml:space="preserve">следовательского уровня </w:t>
            </w:r>
          </w:p>
          <w:p w:rsidR="00EA7277" w:rsidRDefault="00EA7277" w:rsidP="00643EA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курсовая работа;</w:t>
            </w:r>
          </w:p>
          <w:p w:rsidR="00643EA5" w:rsidRDefault="00643EA5" w:rsidP="00643E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643EA5" w:rsidRDefault="00643EA5" w:rsidP="00643EA5">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1"/>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Мак-Кензил</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Парк и Е. Берджес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Э.В. Гирусов</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1.2 </w:t>
      </w:r>
      <w:r w:rsidRPr="00680BFC">
        <w:rPr>
          <w:rFonts w:ascii="Times New Roman" w:hAnsi="Times New Roman"/>
          <w:sz w:val="28"/>
          <w:szCs w:val="28"/>
        </w:rPr>
        <w:t>В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r w:rsidRPr="00680BFC">
        <w:rPr>
          <w:rFonts w:ascii="Times New Roman" w:hAnsi="Times New Roman"/>
          <w:sz w:val="28"/>
          <w:szCs w:val="28"/>
        </w:rPr>
        <w:t>В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Э. В. Гирусов</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Э. В. Гирусов</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Механизмы морфологической, физиологической, иммунологической, генетической и поведенческой адаптации относятся к:</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Социальное поведение и механизмы культурной  адаптации относятся к:</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Механизмы репродуктивного поведения и психологической адаптации относятся к:</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Форма стресса, которая называется дистресс ведет к:</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Н.Ф. Реймерсу</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Что входит в понятие квазиприродной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Что входит в понятие артеприродной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Что входит в понятие социальной среды среды:</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r>
        <w:rPr>
          <w:rFonts w:ascii="Times New Roman" w:hAnsi="Times New Roman"/>
          <w:sz w:val="28"/>
          <w:szCs w:val="28"/>
        </w:rPr>
        <w:t xml:space="preserve"> </w:t>
      </w:r>
      <w:r w:rsidRPr="00680BFC">
        <w:rPr>
          <w:rFonts w:ascii="Times New Roman" w:hAnsi="Times New Roman"/>
          <w:sz w:val="28"/>
          <w:szCs w:val="28"/>
        </w:rPr>
        <w:t>Какие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22Абиотический и биотический компоненты, техносфера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социоэкосистемы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социо-и геосистемы;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гео-, био–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3 Социоэкосистемы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 Какая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 С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 млн;</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фитомассы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ПДП,</w:t>
      </w:r>
      <w:r w:rsidRPr="00BA1FF0">
        <w:rPr>
          <w:rFonts w:ascii="Times New Roman" w:eastAsia="Times New Roman" w:hAnsi="Times New Roman" w:cs="Times New Roman"/>
          <w:sz w:val="28"/>
          <w:szCs w:val="28"/>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ПРП,</w:t>
      </w:r>
      <w:r w:rsidRPr="00BA1FF0">
        <w:rPr>
          <w:rFonts w:ascii="Times New Roman" w:eastAsia="Times New Roman" w:hAnsi="Times New Roman" w:cs="Times New Roman"/>
          <w:sz w:val="28"/>
          <w:szCs w:val="28"/>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2E2630" w:rsidRPr="004A3032" w:rsidRDefault="002E2630" w:rsidP="004A3032">
      <w:pPr>
        <w:spacing w:after="0" w:line="360" w:lineRule="auto"/>
        <w:rPr>
          <w:rFonts w:ascii="Times New Roman" w:eastAsia="Times New Roman" w:hAnsi="Times New Roman" w:cs="Times New Roman"/>
          <w:sz w:val="28"/>
          <w:szCs w:val="28"/>
        </w:rPr>
      </w:pP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lastRenderedPageBreak/>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A05C3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A05C36">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A05C36">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43EA5">
        <w:rPr>
          <w:rFonts w:ascii="Times New Roman" w:eastAsia="Times New Roman" w:hAnsi="Times New Roman" w:cs="Times New Roman"/>
          <w:sz w:val="28"/>
          <w:szCs w:val="28"/>
        </w:rPr>
        <w:t>А.1 Вопросы для опроса:</w:t>
      </w:r>
    </w:p>
    <w:p w:rsidR="00643EA5" w:rsidRDefault="00643EA5"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экологии и ее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Что такое социоэкосистемы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учение о биосфере продолжило учение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суть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коэволюции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происходила эволюция жизни с точки зрения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связана коэволюция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чем суть Гея-гипотезы?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«банки генов» и какую роль они играют в сохранении исчезающих видов?</w:t>
      </w:r>
    </w:p>
    <w:p w:rsidR="00643EA5" w:rsidRDefault="00643EA5" w:rsidP="00643EA5">
      <w:pPr>
        <w:tabs>
          <w:tab w:val="left" w:pos="0"/>
        </w:tabs>
        <w:spacing w:after="0" w:line="360" w:lineRule="auto"/>
        <w:jc w:val="center"/>
        <w:rPr>
          <w:rFonts w:ascii="Times New Roman" w:eastAsia="Times New Roman" w:hAnsi="Times New Roman" w:cs="Times New Roman"/>
          <w:b/>
          <w:sz w:val="28"/>
          <w:szCs w:val="28"/>
        </w:rPr>
      </w:pPr>
    </w:p>
    <w:p w:rsidR="00BA0497" w:rsidRPr="00D21EEE" w:rsidRDefault="00BA0497" w:rsidP="00643EA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BA0497" w:rsidRPr="00D21EEE" w:rsidRDefault="00BA0497" w:rsidP="00D21EEE">
      <w:pPr>
        <w:tabs>
          <w:tab w:val="left" w:pos="0"/>
        </w:tabs>
        <w:spacing w:after="0" w:line="360" w:lineRule="auto"/>
        <w:jc w:val="both"/>
        <w:rPr>
          <w:rFonts w:ascii="Times New Roman" w:eastAsia="Times New Roman" w:hAnsi="Times New Roman" w:cs="Times New Roman"/>
          <w:b/>
          <w:sz w:val="28"/>
          <w:szCs w:val="28"/>
        </w:rPr>
      </w:pPr>
    </w:p>
    <w:p w:rsidR="00EA7277" w:rsidRPr="00D17740" w:rsidRDefault="00EA7277" w:rsidP="00EA7277">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EA7277" w:rsidRPr="00EA7277" w:rsidRDefault="00EA7277" w:rsidP="00EA7277">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2"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2"/>
      <w:r w:rsidRPr="00EA7277">
        <w:rPr>
          <w:rFonts w:ascii="Times New Roman" w:eastAsia="Calibri" w:hAnsi="Times New Roman" w:cs="Arial"/>
          <w:b/>
          <w:bCs/>
          <w:kern w:val="32"/>
          <w:sz w:val="28"/>
          <w:szCs w:val="32"/>
        </w:rPr>
        <w:t>Этапы взаимоотношения общества и природы</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EA7277" w:rsidRDefault="00EA7277" w:rsidP="00EA7277">
      <w:pPr>
        <w:spacing w:after="0"/>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w:t>
      </w:r>
    </w:p>
    <w:p w:rsidR="00EA7277" w:rsidRPr="00EA7277" w:rsidRDefault="00EA7277" w:rsidP="00EA7277">
      <w:pPr>
        <w:spacing w:after="0"/>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Нидер-ланды</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EA7277" w:rsidRPr="00EA7277" w:rsidTr="008626CC">
        <w:tc>
          <w:tcPr>
            <w:tcW w:w="1668" w:type="dxa"/>
          </w:tcPr>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Естественные территории, %</w:t>
            </w:r>
          </w:p>
        </w:tc>
        <w:tc>
          <w:tcPr>
            <w:tcW w:w="992"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EA7277" w:rsidRPr="00EA7277" w:rsidRDefault="00EA7277" w:rsidP="00EA7277">
            <w:pPr>
              <w:spacing w:after="0"/>
              <w:jc w:val="both"/>
              <w:rPr>
                <w:rFonts w:ascii="Times New Roman" w:eastAsia="Times New Roman" w:hAnsi="Times New Roman" w:cs="Times New Roman"/>
                <w:sz w:val="24"/>
                <w:szCs w:val="24"/>
              </w:rPr>
            </w:pPr>
          </w:p>
          <w:p w:rsidR="00EA7277" w:rsidRPr="00EA7277" w:rsidRDefault="00EA7277" w:rsidP="00EA7277">
            <w:pPr>
              <w:spacing w:after="0"/>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и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w:t>
      </w:r>
      <w:r w:rsidRPr="00EA7277">
        <w:rPr>
          <w:rFonts w:ascii="Times New Roman" w:eastAsia="Times New Roman" w:hAnsi="Times New Roman" w:cs="Times New Roman"/>
          <w:sz w:val="28"/>
          <w:szCs w:val="28"/>
        </w:rPr>
        <w:lastRenderedPageBreak/>
        <w:t xml:space="preserve">окружающей среды служит величина энергетической мощности народного хозяйства страны, приходящаяся на единицу её площади. Если отнести эту величину к среднеглобальной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xml:space="preserve"> ).</w:t>
      </w:r>
    </w:p>
    <w:p w:rsidR="00EA7277" w:rsidRPr="00EA7277" w:rsidRDefault="00EA7277" w:rsidP="00EA7277">
      <w:pPr>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EA7277" w:rsidRPr="00EA7277" w:rsidRDefault="00EA7277" w:rsidP="00EA7277">
      <w:pPr>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EA7277" w:rsidRPr="00EA7277" w:rsidRDefault="00EA7277" w:rsidP="00EA7277">
      <w:pPr>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км2/тыс.т, М- масса вылившейся нефти, тыс. т.</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В =40 тыс.л/кг, М – масса вылившейся нефти, кг.</w:t>
      </w:r>
    </w:p>
    <w:p w:rsidR="00EA7277" w:rsidRPr="00EA7277" w:rsidRDefault="00EA7277" w:rsidP="00EA7277">
      <w:pPr>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EA7277" w:rsidRPr="00EA7277" w:rsidRDefault="00EA7277" w:rsidP="00EA7277">
      <w:pPr>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EA7277" w:rsidRPr="00EA7277" w:rsidRDefault="00EA7277" w:rsidP="00EA7277">
      <w:pPr>
        <w:tabs>
          <w:tab w:val="left" w:pos="0"/>
        </w:tabs>
        <w:spacing w:after="0" w:line="360" w:lineRule="auto"/>
        <w:jc w:val="both"/>
        <w:rPr>
          <w:rFonts w:ascii="Times New Roman" w:eastAsia="Times New Roman" w:hAnsi="Times New Roman" w:cs="Times New Roman"/>
          <w:b/>
          <w:bCs/>
          <w:sz w:val="28"/>
          <w:szCs w:val="28"/>
        </w:rPr>
      </w:pPr>
      <w:bookmarkStart w:id="13"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3"/>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w:t>
      </w:r>
      <w:r w:rsidRPr="00EA7277">
        <w:rPr>
          <w:rFonts w:ascii="Times New Roman" w:eastAsia="Times New Roman" w:hAnsi="Times New Roman" w:cs="Times New Roman"/>
          <w:sz w:val="28"/>
          <w:szCs w:val="28"/>
        </w:rPr>
        <w:lastRenderedPageBreak/>
        <w:t>каждом случае учтите специфику внешних и внутренних факторов, влияющих на экологическую обстановку в мире, стране, Вашем регионе.</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обоснуйте и запишите основные прироные,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Можно ли внедрить в России модель устойчивого развития общества, предложенную мировым сообществом? Что для этого нужно предпринять каждому человеку? Запишите основные доказательства своей точки зрения. Оформите свою запись в таблице.</w:t>
      </w: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p>
    <w:p w:rsidR="00EA7277" w:rsidRPr="00EA7277" w:rsidRDefault="00EA7277" w:rsidP="00EA7277">
      <w:pPr>
        <w:tabs>
          <w:tab w:val="left" w:pos="0"/>
        </w:tabs>
        <w:spacing w:after="0"/>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EA7277" w:rsidRPr="00EA7277" w:rsidRDefault="00EA7277" w:rsidP="00EA7277">
      <w:pPr>
        <w:tabs>
          <w:tab w:val="left" w:pos="0"/>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BA0497" w:rsidRDefault="00BA0497" w:rsidP="00D21EEE">
      <w:pPr>
        <w:tabs>
          <w:tab w:val="left" w:pos="0"/>
        </w:tabs>
        <w:spacing w:after="0" w:line="360" w:lineRule="auto"/>
        <w:jc w:val="both"/>
        <w:rPr>
          <w:rFonts w:ascii="Times New Roman" w:eastAsia="Times New Roman" w:hAnsi="Times New Roman" w:cs="Times New Roman"/>
          <w:sz w:val="28"/>
          <w:szCs w:val="28"/>
        </w:rPr>
      </w:pPr>
    </w:p>
    <w:p w:rsidR="00BA0497" w:rsidRDefault="00EA7277"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A0497" w:rsidRPr="00D21EEE">
        <w:rPr>
          <w:rFonts w:ascii="Times New Roman" w:eastAsia="Times New Roman" w:hAnsi="Times New Roman" w:cs="Times New Roman"/>
          <w:sz w:val="28"/>
          <w:szCs w:val="28"/>
        </w:rPr>
        <w:t xml:space="preserve">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BA0497" w:rsidRPr="00D21EEE" w:rsidRDefault="002E2630" w:rsidP="00017EC7">
      <w:pPr>
        <w:tabs>
          <w:tab w:val="left" w:pos="0"/>
        </w:tabs>
        <w:spacing w:after="0"/>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017EC7">
      <w:pPr>
        <w:tabs>
          <w:tab w:val="left" w:pos="-142"/>
        </w:tabs>
        <w:spacing w:after="0"/>
        <w:ind w:firstLine="709"/>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017EC7">
      <w:pPr>
        <w:pStyle w:val="a3"/>
        <w:numPr>
          <w:ilvl w:val="0"/>
          <w:numId w:val="57"/>
        </w:numPr>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017EC7">
      <w:pPr>
        <w:pStyle w:val="a3"/>
        <w:tabs>
          <w:tab w:val="left" w:pos="-142"/>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E2630" w:rsidRPr="00506A83">
        <w:rPr>
          <w:rFonts w:ascii="Times New Roman" w:hAnsi="Times New Roman" w:cs="Times New Roman"/>
          <w:color w:val="000000"/>
          <w:sz w:val="28"/>
          <w:szCs w:val="28"/>
        </w:rPr>
        <w:t>б) «Все должно куда-то деваться»;</w:t>
      </w:r>
    </w:p>
    <w:p w:rsidR="00506A83" w:rsidRDefault="002E2630" w:rsidP="00017EC7">
      <w:pPr>
        <w:pStyle w:val="a3"/>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017EC7">
      <w:pPr>
        <w:pStyle w:val="a3"/>
        <w:tabs>
          <w:tab w:val="left" w:pos="-142"/>
        </w:tabs>
        <w:spacing w:after="0"/>
        <w:ind w:left="0"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017EC7">
      <w:pPr>
        <w:pStyle w:val="a3"/>
        <w:numPr>
          <w:ilvl w:val="0"/>
          <w:numId w:val="57"/>
        </w:numPr>
        <w:tabs>
          <w:tab w:val="left" w:pos="-142"/>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017EC7">
      <w:pPr>
        <w:tabs>
          <w:tab w:val="left" w:pos="-142"/>
        </w:tabs>
        <w:spacing w:after="0"/>
        <w:ind w:firstLine="709"/>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г) «При выработке решений нельзя принимать во внимание только ближайшие цели и немедленное благо Homo sapiens»;</w:t>
      </w:r>
    </w:p>
    <w:p w:rsidR="00CB3633" w:rsidRPr="00506A83" w:rsidRDefault="00CB3633"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017EC7">
      <w:pPr>
        <w:tabs>
          <w:tab w:val="left" w:pos="-142"/>
          <w:tab w:val="left" w:pos="567"/>
        </w:tabs>
        <w:spacing w:after="0"/>
        <w:ind w:firstLine="709"/>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Все организмы неразрывно и непрерывно связаны – прежде всего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«Бактерия Bacillus coli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w:t>
      </w:r>
      <w:r w:rsidRPr="00506A83">
        <w:rPr>
          <w:rFonts w:ascii="Times New Roman" w:eastAsia="Times New Roman" w:hAnsi="Times New Roman" w:cs="Times New Roman"/>
          <w:color w:val="000000"/>
          <w:sz w:val="28"/>
          <w:szCs w:val="28"/>
        </w:rPr>
        <w:lastRenderedPageBreak/>
        <w:t>способность к размножению, которая соответствует понятию биотического потенциала, установленному Чепманом» (Р. Дажо).</w:t>
      </w:r>
    </w:p>
    <w:p w:rsidR="00411AC5" w:rsidRPr="00506A83" w:rsidRDefault="00411AC5" w:rsidP="00017EC7">
      <w:pPr>
        <w:pStyle w:val="a3"/>
        <w:numPr>
          <w:ilvl w:val="0"/>
          <w:numId w:val="58"/>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людей нет ни когтей, ни зубов, оттого они и делают вот такие штуки и даже хуже (о бодиле для слонов.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себя единым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Фромм).</w:t>
      </w:r>
    </w:p>
    <w:p w:rsid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Фромм).</w:t>
      </w:r>
    </w:p>
    <w:p w:rsidR="00506A83" w:rsidRDefault="00506A83"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 xml:space="preserve">«В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w:t>
      </w:r>
      <w:r w:rsidR="00411AC5" w:rsidRPr="00506A83">
        <w:rPr>
          <w:rFonts w:ascii="Times New Roman" w:eastAsia="Times New Roman" w:hAnsi="Times New Roman" w:cs="Times New Roman"/>
          <w:color w:val="000000"/>
          <w:sz w:val="28"/>
          <w:szCs w:val="28"/>
        </w:rPr>
        <w:lastRenderedPageBreak/>
        <w:t>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Фромм).</w:t>
      </w:r>
    </w:p>
    <w:p w:rsidR="00411AC5" w:rsidRPr="00506A83" w:rsidRDefault="00411AC5" w:rsidP="00017EC7">
      <w:pPr>
        <w:pStyle w:val="a3"/>
        <w:numPr>
          <w:ilvl w:val="0"/>
          <w:numId w:val="59"/>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«Работа» – это всякое вмешательство человека – не важно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Фромм).</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Одум).</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«Перечислим (в порядке нарастания среднегодовой температуры) 8 наиболее жарких лет на планете, имевших место в XX в.: 1980, 1989, 1981, 1983, 1987, 1988, 1991, 1990» (Д-Х. Медоуз, Д.Л. Медоуз, И. Рандерс).</w:t>
      </w:r>
    </w:p>
    <w:p w:rsidR="00411AC5" w:rsidRPr="00506A83" w:rsidRDefault="00411AC5" w:rsidP="00017EC7">
      <w:pPr>
        <w:pStyle w:val="a3"/>
        <w:numPr>
          <w:ilvl w:val="0"/>
          <w:numId w:val="60"/>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людей может распространяться на гораздо большую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ле!\ Каким станет мир, если человек будет потреблять 80 % ЧПП? А если 100 %?» (Д.Х. Медоуз, Д.Л. Медоуз, И. Рандерс).</w:t>
      </w: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p>
    <w:p w:rsidR="002E2630" w:rsidRPr="00D21EEE" w:rsidRDefault="002E2630" w:rsidP="00017EC7">
      <w:pPr>
        <w:tabs>
          <w:tab w:val="left" w:pos="-142"/>
        </w:tabs>
        <w:spacing w:after="0"/>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017EC7">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017EC7">
      <w:pPr>
        <w:pStyle w:val="a3"/>
        <w:numPr>
          <w:ilvl w:val="0"/>
          <w:numId w:val="61"/>
        </w:numPr>
        <w:tabs>
          <w:tab w:val="left" w:pos="-142"/>
        </w:tabs>
        <w:spacing w:after="0"/>
        <w:ind w:left="0" w:firstLine="709"/>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«В самом деле, центральной опасностью, перед которой стоит человечество в конце XX века является не автономия техники и не триумф </w:t>
      </w:r>
      <w:r w:rsidRPr="00506A83">
        <w:rPr>
          <w:rFonts w:ascii="Times New Roman" w:eastAsia="Times New Roman" w:hAnsi="Times New Roman" w:cs="Times New Roman"/>
          <w:color w:val="000000"/>
          <w:sz w:val="28"/>
          <w:szCs w:val="28"/>
        </w:rPr>
        <w:lastRenderedPageBreak/>
        <w:t>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 Новый человек с его огромными возможностями входит в жизнь как слуга неопримитивного человека. Волшебные силы находятся в руках тщеславного и глупого ученика и грозят катастрофой».</w:t>
      </w:r>
    </w:p>
    <w:p w:rsidR="001145BB" w:rsidRPr="00D21EEE" w:rsidRDefault="001145BB" w:rsidP="00017EC7">
      <w:pPr>
        <w:widowControl w:val="0"/>
        <w:tabs>
          <w:tab w:val="left" w:pos="-142"/>
          <w:tab w:val="left" w:pos="567"/>
        </w:tabs>
        <w:spacing w:after="0" w:line="360" w:lineRule="auto"/>
        <w:ind w:firstLine="709"/>
        <w:jc w:val="both"/>
        <w:rPr>
          <w:rFonts w:ascii="Times New Roman" w:eastAsia="Times New Roman" w:hAnsi="Times New Roman" w:cs="Times New Roman"/>
          <w:sz w:val="28"/>
          <w:szCs w:val="28"/>
        </w:rPr>
      </w:pPr>
    </w:p>
    <w:p w:rsidR="00BA0497" w:rsidRDefault="00BA0497" w:rsidP="00017EC7">
      <w:pPr>
        <w:tabs>
          <w:tab w:val="left" w:pos="-142"/>
        </w:tabs>
        <w:spacing w:after="0" w:line="360" w:lineRule="auto"/>
        <w:ind w:firstLine="709"/>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 С</w:t>
      </w:r>
    </w:p>
    <w:p w:rsidR="00EA7277" w:rsidRDefault="00EA7277" w:rsidP="00017EC7">
      <w:pPr>
        <w:tabs>
          <w:tab w:val="left" w:pos="-142"/>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Примерная тематика курсовой работы</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Парниковый эффект и его социально-экологические последствия.</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Проблема обеспечения населения Земли продовольствием.</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Проблемы перенаселения и перепотребления.</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Социально-экологические последствия гонки вооружений.</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Роль социальной экологии в современном мире.</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аспекты демографических проблем.</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массовых переселений народов.</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Тоцкого взрыва.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Социальные и культурные истоки экологического кризиса.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атмосферного воздуха.</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вод.</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загрязнения и деградации почв.</w:t>
      </w:r>
    </w:p>
    <w:p w:rsidR="00017EC7" w:rsidRPr="00017EC7" w:rsidRDefault="00017EC7" w:rsidP="00017EC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сохранения лесов.</w:t>
      </w:r>
    </w:p>
    <w:p w:rsidR="00017EC7" w:rsidRDefault="00017EC7" w:rsidP="00115407">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История взаимоотношений природы и общества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Развитие общей экологии и становление социальной экологии.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Основные категории и законы социальной экологии.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Среда человека и её элементы.</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Стратегии существования и развития цивилизации.</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Причины экологического кризиса.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Концепция «пределов роста».</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Сценарии перехода к «устойчивому развитию».</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Современные эколого-социальные проблемы.</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Международные конференции по окружающей среде.</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Общественное экологическое движение.</w:t>
      </w:r>
    </w:p>
    <w:p w:rsidR="00115407" w:rsidRPr="00115407" w:rsidRDefault="00115407" w:rsidP="00115407">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Социум и проблемы его экологизации.</w:t>
      </w:r>
    </w:p>
    <w:p w:rsidR="00115407" w:rsidRPr="00017EC7" w:rsidRDefault="00115407" w:rsidP="00115407">
      <w:pPr>
        <w:tabs>
          <w:tab w:val="left" w:pos="-142"/>
        </w:tabs>
        <w:spacing w:after="0"/>
        <w:ind w:left="1069"/>
        <w:jc w:val="both"/>
        <w:outlineLvl w:val="0"/>
        <w:rPr>
          <w:rFonts w:ascii="Times New Roman" w:eastAsia="Calibri" w:hAnsi="Times New Roman" w:cs="Times New Roman"/>
          <w:sz w:val="28"/>
          <w:szCs w:val="28"/>
        </w:rPr>
      </w:pPr>
    </w:p>
    <w:p w:rsidR="00EA7277" w:rsidRPr="00D21EEE" w:rsidRDefault="00EA7277" w:rsidP="00EA7277">
      <w:pPr>
        <w:tabs>
          <w:tab w:val="left" w:pos="0"/>
        </w:tabs>
        <w:spacing w:after="0" w:line="360" w:lineRule="auto"/>
        <w:rPr>
          <w:rFonts w:ascii="Times New Roman" w:eastAsia="Times New Roman" w:hAnsi="Times New Roman" w:cs="Times New Roman"/>
          <w:b/>
          <w:sz w:val="28"/>
          <w:szCs w:val="28"/>
        </w:rPr>
      </w:pPr>
    </w:p>
    <w:p w:rsidR="00EA7277" w:rsidRDefault="00EA7277" w:rsidP="00EA7277">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EA7277" w:rsidRPr="00EA7277" w:rsidRDefault="00EA7277" w:rsidP="00EA7277">
      <w:pPr>
        <w:tabs>
          <w:tab w:val="left" w:pos="1418"/>
        </w:tabs>
        <w:spacing w:after="0"/>
        <w:ind w:firstLine="709"/>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6436EE">
        <w:rPr>
          <w:rFonts w:ascii="Times New Roman" w:eastAsia="Times New Roman" w:hAnsi="Times New Roman" w:cs="Times New Roman"/>
          <w:b/>
          <w:color w:val="000000"/>
          <w:sz w:val="28"/>
          <w:szCs w:val="28"/>
        </w:rPr>
        <w:t xml:space="preserve"> 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drawing>
          <wp:inline distT="0" distB="0" distL="0" distR="0">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    1. Биомасса организмов Земли</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Геогенез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Ноогенез (ноосфера) &gt;Точка Омега</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млн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Пассионарный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Появление пассионариев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Интердикция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Слово как интердикция и торможение рефлексов и раздражителей (контрсуггестия).</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«Интердикция I: генерализованный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 Интердикция II: некий сигнал, специально тормозящий этот генерализованный тормоз («интердикцию I»), вызывая имитацию на себя, т. е. провоцируя ту деятельность, которая служит тормозной доминантой для действия «интердикции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испытывать все чувства (любопытство, внимание, память, воображение, подражание, радость, тоска, любовь и т. д.)</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Прямохождение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017EC7" w:rsidRDefault="00017EC7" w:rsidP="00506A83">
      <w:pPr>
        <w:tabs>
          <w:tab w:val="left" w:pos="0"/>
        </w:tabs>
        <w:spacing w:after="0" w:line="360" w:lineRule="auto"/>
        <w:jc w:val="both"/>
        <w:rPr>
          <w:rFonts w:ascii="Times New Roman" w:hAnsi="Times New Roman" w:cs="Times New Roman"/>
          <w:b/>
          <w:sz w:val="28"/>
          <w:szCs w:val="28"/>
        </w:rPr>
      </w:pP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lastRenderedPageBreak/>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EA7277">
        <w:rPr>
          <w:rFonts w:ascii="Times New Roman" w:eastAsia="Times New Roman" w:hAnsi="Times New Roman" w:cs="Times New Roman"/>
          <w:b/>
          <w:color w:val="000000"/>
          <w:sz w:val="28"/>
          <w:szCs w:val="28"/>
        </w:rPr>
        <w:t>в тетради</w:t>
      </w:r>
      <w:r w:rsidR="00EA7277" w:rsidRPr="00CB3633">
        <w:rPr>
          <w:rFonts w:ascii="Times New Roman" w:eastAsia="Times New Roman" w:hAnsi="Times New Roman" w:cs="Times New Roman"/>
          <w:b/>
          <w:color w:val="000000"/>
          <w:sz w:val="28"/>
          <w:szCs w:val="28"/>
        </w:rPr>
        <w:t xml:space="preserve"> </w:t>
      </w:r>
      <w:r w:rsidR="00506A83" w:rsidRPr="00CB3633">
        <w:rPr>
          <w:rFonts w:ascii="Times New Roman" w:eastAsia="Times New Roman" w:hAnsi="Times New Roman" w:cs="Times New Roman"/>
          <w:b/>
          <w:color w:val="000000"/>
          <w:sz w:val="28"/>
          <w:szCs w:val="28"/>
        </w:rPr>
        <w:t>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космизация.</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Классификация природных ресурсов по их исчерпаемости.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extent cx="4886325" cy="3960049"/>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4183" cy="396641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4. Классификация минерально-сырьевых ресурсов.</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 «—»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A05C36"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9. Таблица градаций зон экокризиса:</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EA7277"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B3633">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Психология экологического  сознания. Гносеологические, онтологические  и трансцендентальные основания построения экопсихологии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Экопатология.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Роль гигиены в сохранении здоровья человека. Экопатологии.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Демэкология.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 Методы экологизации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Значение экологических движений в борьбе с антиэкологическими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E225A3" w:rsidRPr="00BA3AD4" w:rsidRDefault="00115407" w:rsidP="00BA3AD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8"/>
          <w:szCs w:val="28"/>
        </w:rPr>
        <w:br w:type="column"/>
      </w:r>
      <w:r w:rsidR="00E225A3" w:rsidRPr="00BA3AD4">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E225A3" w:rsidRPr="00BA3AD4" w:rsidRDefault="00E225A3" w:rsidP="00BA3AD4">
      <w:pPr>
        <w:spacing w:after="0" w:line="240" w:lineRule="auto"/>
        <w:ind w:firstLine="709"/>
        <w:jc w:val="both"/>
        <w:rPr>
          <w:rFonts w:ascii="Times New Roman" w:hAnsi="Times New Roman" w:cs="Times New Roman"/>
          <w:b/>
          <w:sz w:val="24"/>
          <w:szCs w:val="24"/>
        </w:rPr>
      </w:pPr>
    </w:p>
    <w:tbl>
      <w:tblPr>
        <w:tblStyle w:val="22"/>
        <w:tblW w:w="0" w:type="auto"/>
        <w:tblLook w:val="04A0" w:firstRow="1" w:lastRow="0" w:firstColumn="1" w:lastColumn="0" w:noHBand="0" w:noVBand="1"/>
      </w:tblPr>
      <w:tblGrid>
        <w:gridCol w:w="1505"/>
        <w:gridCol w:w="1482"/>
        <w:gridCol w:w="1435"/>
        <w:gridCol w:w="2582"/>
        <w:gridCol w:w="2850"/>
      </w:tblGrid>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14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143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Хорошо</w:t>
            </w:r>
          </w:p>
        </w:tc>
        <w:tc>
          <w:tcPr>
            <w:tcW w:w="25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Удовлетворительно</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Неудовлетворительно</w:t>
            </w:r>
          </w:p>
        </w:tc>
      </w:tr>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100 балльная шкала</w:t>
            </w:r>
          </w:p>
        </w:tc>
        <w:tc>
          <w:tcPr>
            <w:tcW w:w="14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85-100  </w:t>
            </w:r>
          </w:p>
        </w:tc>
        <w:tc>
          <w:tcPr>
            <w:tcW w:w="143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70-84</w:t>
            </w:r>
          </w:p>
        </w:tc>
        <w:tc>
          <w:tcPr>
            <w:tcW w:w="2582"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50-69</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0-49</w:t>
            </w:r>
          </w:p>
        </w:tc>
      </w:tr>
      <w:tr w:rsidR="00E225A3" w:rsidRPr="00BA3AD4" w:rsidTr="00643EA5">
        <w:tc>
          <w:tcPr>
            <w:tcW w:w="150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Бинарная шкала </w:t>
            </w:r>
          </w:p>
        </w:tc>
        <w:tc>
          <w:tcPr>
            <w:tcW w:w="5499" w:type="dxa"/>
            <w:gridSpan w:val="3"/>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Зачтено </w:t>
            </w:r>
          </w:p>
        </w:tc>
        <w:tc>
          <w:tcPr>
            <w:tcW w:w="2850"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Не зачтено</w:t>
            </w:r>
          </w:p>
        </w:tc>
      </w:tr>
    </w:tbl>
    <w:p w:rsidR="00115407" w:rsidRPr="00BA3AD4" w:rsidRDefault="00115407" w:rsidP="00BA3AD4">
      <w:pPr>
        <w:spacing w:after="0" w:line="240" w:lineRule="auto"/>
        <w:ind w:firstLine="709"/>
        <w:rPr>
          <w:rFonts w:ascii="Times New Roman" w:hAnsi="Times New Roman" w:cs="Times New Roman"/>
          <w:b/>
          <w:sz w:val="24"/>
          <w:szCs w:val="24"/>
        </w:rPr>
      </w:pPr>
    </w:p>
    <w:p w:rsidR="00E225A3" w:rsidRPr="00BA3AD4" w:rsidRDefault="00E225A3" w:rsidP="00BA3AD4">
      <w:pPr>
        <w:spacing w:after="0" w:line="240" w:lineRule="auto"/>
        <w:ind w:firstLine="709"/>
        <w:rPr>
          <w:rFonts w:ascii="Times New Roman" w:hAnsi="Times New Roman" w:cs="Times New Roman"/>
          <w:b/>
          <w:sz w:val="24"/>
          <w:szCs w:val="24"/>
        </w:rPr>
      </w:pPr>
      <w:r w:rsidRPr="00BA3AD4">
        <w:rPr>
          <w:rFonts w:ascii="Times New Roman" w:hAnsi="Times New Roman" w:cs="Times New Roman"/>
          <w:b/>
          <w:sz w:val="24"/>
          <w:szCs w:val="24"/>
        </w:rPr>
        <w:t>Оценивание выполнения практических заданий</w:t>
      </w:r>
    </w:p>
    <w:p w:rsidR="00E225A3" w:rsidRPr="00BA3AD4" w:rsidRDefault="00E225A3" w:rsidP="00BA3AD4">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Показатели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Критерии</w:t>
            </w:r>
          </w:p>
        </w:tc>
      </w:tr>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3285" w:type="dxa"/>
            <w:vMerge w:val="restart"/>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1. Полнота выполнения практического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2. Своевременность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3. Последовательность и рациональность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 Самостоятельность решения; </w:t>
            </w:r>
          </w:p>
          <w:p w:rsidR="00E225A3" w:rsidRPr="00BA3AD4" w:rsidRDefault="00E225A3" w:rsidP="00BA3AD4">
            <w:pPr>
              <w:rPr>
                <w:rFonts w:ascii="Times New Roman" w:hAnsi="Times New Roman"/>
                <w:sz w:val="24"/>
                <w:szCs w:val="24"/>
              </w:rPr>
            </w:pP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Хорошо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Неудовлетворительно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Задание не решено.</w:t>
            </w:r>
          </w:p>
        </w:tc>
      </w:tr>
    </w:tbl>
    <w:p w:rsidR="00E225A3" w:rsidRPr="00BA3AD4" w:rsidRDefault="00E225A3" w:rsidP="00BA3AD4">
      <w:pPr>
        <w:spacing w:after="0" w:line="240" w:lineRule="auto"/>
        <w:ind w:firstLine="709"/>
        <w:rPr>
          <w:rFonts w:ascii="Times New Roman" w:hAnsi="Times New Roman" w:cs="Times New Roman"/>
          <w:b/>
          <w:sz w:val="24"/>
          <w:szCs w:val="24"/>
        </w:rPr>
      </w:pPr>
    </w:p>
    <w:p w:rsidR="00E225A3" w:rsidRPr="00BA3AD4" w:rsidRDefault="00E225A3" w:rsidP="00BA3AD4">
      <w:pPr>
        <w:spacing w:after="0" w:line="240" w:lineRule="auto"/>
        <w:ind w:firstLine="709"/>
        <w:rPr>
          <w:rFonts w:ascii="Times New Roman" w:hAnsi="Times New Roman" w:cs="Times New Roman"/>
          <w:sz w:val="24"/>
          <w:szCs w:val="24"/>
        </w:rPr>
      </w:pPr>
    </w:p>
    <w:p w:rsidR="00E225A3" w:rsidRPr="00BA3AD4" w:rsidRDefault="00E225A3" w:rsidP="00BA3AD4">
      <w:pPr>
        <w:spacing w:after="0" w:line="240" w:lineRule="auto"/>
        <w:ind w:firstLine="709"/>
        <w:rPr>
          <w:rFonts w:ascii="Times New Roman" w:hAnsi="Times New Roman" w:cs="Times New Roman"/>
          <w:b/>
          <w:sz w:val="24"/>
          <w:szCs w:val="24"/>
        </w:rPr>
      </w:pPr>
      <w:r w:rsidRPr="00BA3AD4">
        <w:rPr>
          <w:rFonts w:ascii="Times New Roman" w:hAnsi="Times New Roman" w:cs="Times New Roman"/>
          <w:b/>
          <w:sz w:val="24"/>
          <w:szCs w:val="24"/>
        </w:rPr>
        <w:t>Оценивание выполнения тестов</w:t>
      </w:r>
    </w:p>
    <w:p w:rsidR="00E225A3" w:rsidRPr="00BA3AD4" w:rsidRDefault="00E225A3" w:rsidP="00BA3AD4">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4-балльная шкала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Показатели </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Критерии</w:t>
            </w:r>
          </w:p>
        </w:tc>
      </w:tr>
      <w:tr w:rsidR="00E225A3" w:rsidRPr="00BA3AD4" w:rsidTr="00643EA5">
        <w:tc>
          <w:tcPr>
            <w:tcW w:w="3284"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Отлично</w:t>
            </w:r>
          </w:p>
        </w:tc>
        <w:tc>
          <w:tcPr>
            <w:tcW w:w="3285" w:type="dxa"/>
            <w:vMerge w:val="restart"/>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1. Полнота выполнения практического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2. Своевременность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3. Последовательность и рациональность выполнения задания;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 xml:space="preserve">4. Самостоятельность решения; </w:t>
            </w:r>
          </w:p>
          <w:p w:rsidR="00E225A3" w:rsidRPr="00BA3AD4" w:rsidRDefault="00E225A3" w:rsidP="00BA3AD4">
            <w:pPr>
              <w:rPr>
                <w:rFonts w:ascii="Times New Roman" w:hAnsi="Times New Roman"/>
                <w:sz w:val="24"/>
                <w:szCs w:val="24"/>
              </w:rPr>
            </w:pPr>
            <w:r w:rsidRPr="00BA3AD4">
              <w:rPr>
                <w:rFonts w:ascii="Times New Roman" w:hAnsi="Times New Roman"/>
                <w:sz w:val="24"/>
                <w:szCs w:val="24"/>
              </w:rPr>
              <w:t>5. и т.д</w:t>
            </w:r>
          </w:p>
        </w:tc>
        <w:tc>
          <w:tcPr>
            <w:tcW w:w="3285" w:type="dxa"/>
          </w:tcPr>
          <w:p w:rsidR="00E225A3" w:rsidRPr="00BA3AD4" w:rsidRDefault="00E225A3" w:rsidP="00BA3AD4">
            <w:pPr>
              <w:rPr>
                <w:rFonts w:ascii="Times New Roman" w:hAnsi="Times New Roman"/>
                <w:sz w:val="24"/>
                <w:szCs w:val="24"/>
              </w:rPr>
            </w:pPr>
            <w:r w:rsidRPr="00BA3AD4">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Хорошо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BA3AD4" w:rsidTr="00643EA5">
        <w:tc>
          <w:tcPr>
            <w:tcW w:w="3284"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Неудовлетворительно</w:t>
            </w:r>
          </w:p>
        </w:tc>
        <w:tc>
          <w:tcPr>
            <w:tcW w:w="3285" w:type="dxa"/>
            <w:vMerge/>
          </w:tcPr>
          <w:p w:rsidR="00E225A3" w:rsidRPr="00BA3AD4" w:rsidRDefault="00E225A3" w:rsidP="00BA3AD4">
            <w:pPr>
              <w:rPr>
                <w:rFonts w:ascii="Times New Roman" w:hAnsi="Times New Roman"/>
                <w:b/>
                <w:sz w:val="24"/>
                <w:szCs w:val="24"/>
              </w:rPr>
            </w:pPr>
          </w:p>
        </w:tc>
        <w:tc>
          <w:tcPr>
            <w:tcW w:w="3285" w:type="dxa"/>
          </w:tcPr>
          <w:p w:rsidR="00E225A3" w:rsidRPr="00BA3AD4" w:rsidRDefault="00E225A3" w:rsidP="00BA3AD4">
            <w:pPr>
              <w:rPr>
                <w:rFonts w:ascii="Times New Roman" w:hAnsi="Times New Roman"/>
                <w:b/>
                <w:sz w:val="24"/>
                <w:szCs w:val="24"/>
              </w:rPr>
            </w:pPr>
            <w:r w:rsidRPr="00BA3AD4">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BA3AD4" w:rsidRDefault="00E225A3" w:rsidP="00BA3AD4">
      <w:pPr>
        <w:spacing w:after="0" w:line="240" w:lineRule="auto"/>
        <w:ind w:firstLine="709"/>
        <w:rPr>
          <w:rFonts w:ascii="Times New Roman" w:hAnsi="Times New Roman" w:cs="Times New Roman"/>
          <w:b/>
          <w:sz w:val="24"/>
          <w:szCs w:val="24"/>
        </w:rPr>
      </w:pPr>
    </w:p>
    <w:p w:rsidR="00115407" w:rsidRPr="00115407" w:rsidRDefault="00115407" w:rsidP="00BA3AD4">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Оценивание ответа на экзамене</w:t>
      </w:r>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w:t>
            </w:r>
            <w:r w:rsidRPr="00115407">
              <w:rPr>
                <w:rFonts w:ascii="Times New Roman" w:eastAsia="Calibri" w:hAnsi="Times New Roman" w:cs="Times New Roman"/>
                <w:sz w:val="24"/>
                <w:szCs w:val="24"/>
              </w:rPr>
              <w:lastRenderedPageBreak/>
              <w:t>приемами выполнения практических заданий;</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15407" w:rsidRPr="00115407" w:rsidTr="008626CC">
        <w:tc>
          <w:tcPr>
            <w:tcW w:w="3284"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5407" w:rsidRPr="00115407" w:rsidRDefault="00115407" w:rsidP="00BA3AD4">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115407" w:rsidRPr="00115407" w:rsidRDefault="00115407" w:rsidP="00BA3AD4">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E225A3" w:rsidRPr="00BA3AD4" w:rsidRDefault="00E225A3" w:rsidP="00BA3AD4">
      <w:pPr>
        <w:spacing w:after="0" w:line="240" w:lineRule="auto"/>
        <w:ind w:firstLine="709"/>
        <w:rPr>
          <w:rFonts w:ascii="Times New Roman" w:hAnsi="Times New Roman" w:cs="Times New Roman"/>
          <w:b/>
          <w:sz w:val="24"/>
          <w:szCs w:val="24"/>
          <w:lang w:bidi="ru-RU"/>
        </w:rPr>
      </w:pPr>
    </w:p>
    <w:p w:rsidR="00115407" w:rsidRPr="00BA3AD4" w:rsidRDefault="00115407" w:rsidP="00BA3AD4">
      <w:pPr>
        <w:spacing w:after="0" w:line="240" w:lineRule="auto"/>
        <w:ind w:firstLine="709"/>
        <w:rPr>
          <w:rFonts w:ascii="Times New Roman" w:hAnsi="Times New Roman" w:cs="Times New Roman"/>
          <w:b/>
          <w:sz w:val="24"/>
          <w:szCs w:val="24"/>
          <w:lang w:bidi="ru-RU"/>
        </w:rPr>
      </w:pPr>
    </w:p>
    <w:p w:rsidR="00115407" w:rsidRPr="00115407" w:rsidRDefault="00115407" w:rsidP="00BA3AD4">
      <w:pPr>
        <w:spacing w:after="0" w:line="240" w:lineRule="auto"/>
        <w:rPr>
          <w:rFonts w:ascii="Times New Roman" w:eastAsia="Times New Roman" w:hAnsi="Times New Roman" w:cs="Times New Roman"/>
          <w:b/>
          <w:sz w:val="24"/>
          <w:szCs w:val="24"/>
        </w:rPr>
      </w:pPr>
      <w:r w:rsidRPr="00115407">
        <w:rPr>
          <w:rFonts w:ascii="Times New Roman" w:eastAsia="Times New Roman" w:hAnsi="Times New Roman" w:cs="Times New Roman"/>
          <w:b/>
          <w:sz w:val="24"/>
          <w:szCs w:val="24"/>
        </w:rPr>
        <w:t>Оценивание исследования в рамках курсовых работ</w:t>
      </w:r>
    </w:p>
    <w:p w:rsidR="00115407" w:rsidRPr="00115407" w:rsidRDefault="00115407" w:rsidP="00BA3AD4">
      <w:pPr>
        <w:spacing w:after="0" w:line="240" w:lineRule="auto"/>
        <w:rPr>
          <w:rFonts w:ascii="Times New Roman" w:eastAsia="Times New Roman" w:hAnsi="Times New Roman" w:cs="Times New Roman"/>
          <w:i/>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115407" w:rsidRPr="00115407" w:rsidTr="008626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15407" w:rsidRPr="00115407" w:rsidRDefault="00115407" w:rsidP="00BA3AD4">
            <w:pPr>
              <w:widowControl w:val="0"/>
              <w:spacing w:after="0" w:line="240" w:lineRule="auto"/>
              <w:jc w:val="center"/>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Критерии</w:t>
            </w:r>
          </w:p>
        </w:tc>
      </w:tr>
      <w:tr w:rsidR="00115407" w:rsidRPr="00115407" w:rsidTr="008626CC">
        <w:trPr>
          <w:trHeight w:val="1704"/>
        </w:trPr>
        <w:tc>
          <w:tcPr>
            <w:tcW w:w="959" w:type="pct"/>
            <w:tcBorders>
              <w:top w:val="single" w:sz="4" w:space="0" w:color="auto"/>
              <w:left w:val="single" w:sz="4" w:space="0" w:color="auto"/>
              <w:bottom w:val="nil"/>
              <w:right w:val="nil"/>
            </w:tcBorders>
            <w:shd w:val="clear" w:color="auto" w:fill="FFFFFF"/>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Отлично</w:t>
            </w:r>
          </w:p>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115407" w:rsidRPr="00115407" w:rsidRDefault="00115407" w:rsidP="00BA3AD4">
            <w:pPr>
              <w:widowControl w:val="0"/>
              <w:tabs>
                <w:tab w:val="left" w:pos="449"/>
                <w:tab w:val="left" w:pos="502"/>
              </w:tabs>
              <w:spacing w:after="0" w:line="240" w:lineRule="auto"/>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1 Полнота изложения теоретического материала;</w:t>
            </w:r>
          </w:p>
          <w:p w:rsidR="00115407" w:rsidRPr="00115407" w:rsidRDefault="00115407" w:rsidP="00BA3AD4">
            <w:pPr>
              <w:widowControl w:val="0"/>
              <w:numPr>
                <w:ilvl w:val="0"/>
                <w:numId w:val="69"/>
              </w:numPr>
              <w:tabs>
                <w:tab w:val="left" w:pos="24"/>
                <w:tab w:val="left" w:pos="295"/>
                <w:tab w:val="left" w:pos="449"/>
              </w:tabs>
              <w:spacing w:after="0" w:line="240" w:lineRule="auto"/>
              <w:ind w:left="0"/>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Правильность и/или аргументированность изложения (последовательность действий);</w:t>
            </w:r>
          </w:p>
          <w:p w:rsidR="00115407" w:rsidRPr="00115407" w:rsidRDefault="00115407" w:rsidP="00BA3AD4">
            <w:pPr>
              <w:widowControl w:val="0"/>
              <w:numPr>
                <w:ilvl w:val="0"/>
                <w:numId w:val="69"/>
              </w:numPr>
              <w:tabs>
                <w:tab w:val="left" w:pos="0"/>
                <w:tab w:val="left" w:pos="263"/>
                <w:tab w:val="left" w:pos="449"/>
              </w:tabs>
              <w:spacing w:after="0" w:line="240" w:lineRule="auto"/>
              <w:ind w:left="0"/>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shd w:val="clear" w:color="auto" w:fill="FFFFFF"/>
                <w:lang w:bidi="ru-RU"/>
              </w:rPr>
              <w:t>Самостоятельность ответа;</w:t>
            </w:r>
          </w:p>
          <w:p w:rsidR="00115407" w:rsidRPr="00115407" w:rsidRDefault="00115407" w:rsidP="00BA3AD4">
            <w:pPr>
              <w:widowControl w:val="0"/>
              <w:numPr>
                <w:ilvl w:val="0"/>
                <w:numId w:val="69"/>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Научность подхода к решению;</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Владение терминологией;</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Оригинальность замысла;</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lastRenderedPageBreak/>
              <w:t>Уровень новизны;</w:t>
            </w:r>
          </w:p>
          <w:p w:rsidR="00115407" w:rsidRPr="00115407" w:rsidRDefault="00115407" w:rsidP="00BA3AD4">
            <w:pPr>
              <w:widowControl w:val="0"/>
              <w:numPr>
                <w:ilvl w:val="0"/>
                <w:numId w:val="69"/>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lastRenderedPageBreak/>
              <w:t>работа выполнена самостоятельно, носит творческий характер, отличается определенной новизной;</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глубоко и всесторонне раскрыта исследуемая проблема; собран, обобщен и проанализирован весь необходимый и обусловленный темой работы теоретический и практический материал, на основе которого сделаны аргументированные теоретические выводы и практические рекомендации;</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теоретические положения умело и творчески увязаны с практическими вопросами;</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lastRenderedPageBreak/>
              <w:t>дан анализ различных взглядов по исследуемой проблеме (если это необходимо по теме работы);</w:t>
            </w:r>
          </w:p>
          <w:p w:rsidR="00BA3AD4" w:rsidRPr="00BA3AD4" w:rsidRDefault="00BA3AD4" w:rsidP="00BA3AD4">
            <w:pPr>
              <w:widowControl w:val="0"/>
              <w:spacing w:after="0" w:line="240" w:lineRule="auto"/>
              <w:ind w:left="68"/>
              <w:rPr>
                <w:rFonts w:ascii="Times New Roman" w:eastAsia="Times New Roman" w:hAnsi="Times New Roman" w:cs="Times New Roman"/>
                <w:color w:val="000000"/>
                <w:sz w:val="24"/>
                <w:szCs w:val="24"/>
                <w:lang w:bidi="ru-RU"/>
              </w:rPr>
            </w:pPr>
            <w:r w:rsidRPr="00BA3AD4">
              <w:rPr>
                <w:rFonts w:ascii="Times New Roman" w:eastAsia="Times New Roman" w:hAnsi="Times New Roman" w:cs="Times New Roman"/>
                <w:color w:val="000000"/>
                <w:sz w:val="24"/>
                <w:szCs w:val="24"/>
                <w:lang w:bidi="ru-RU"/>
              </w:rPr>
              <w:t>составлена полная библиография в соответствии с требованиями методических рекомендаций;</w:t>
            </w:r>
          </w:p>
          <w:p w:rsidR="00115407" w:rsidRPr="00115407" w:rsidRDefault="00BA3AD4" w:rsidP="00BA3AD4">
            <w:pPr>
              <w:widowControl w:val="0"/>
              <w:spacing w:after="0" w:line="240" w:lineRule="auto"/>
              <w:ind w:left="68"/>
              <w:rPr>
                <w:rFonts w:ascii="Times New Roman" w:eastAsia="Times New Roman" w:hAnsi="Times New Roman" w:cs="Times New Roman"/>
                <w:sz w:val="24"/>
                <w:szCs w:val="24"/>
                <w:lang w:bidi="ru-RU"/>
              </w:rPr>
            </w:pPr>
            <w:r w:rsidRPr="00BA3AD4">
              <w:rPr>
                <w:rFonts w:ascii="Times New Roman" w:eastAsia="Times New Roman" w:hAnsi="Times New Roman" w:cs="Times New Roman"/>
                <w:color w:val="000000"/>
                <w:sz w:val="24"/>
                <w:szCs w:val="24"/>
                <w:lang w:bidi="ru-RU"/>
              </w:rPr>
              <w:t>на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научную литературу по теме работы и смежным проблемам.</w:t>
            </w:r>
          </w:p>
        </w:tc>
      </w:tr>
      <w:tr w:rsidR="00115407" w:rsidRPr="00115407" w:rsidTr="008626C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lastRenderedPageBreak/>
              <w:t>Хорошо</w:t>
            </w:r>
          </w:p>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раскрыта исследуемая проблема с использованием нормативно-правовых актов и монографической литературы;</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отдельные вопросы изложены самостоятельно, но без глубокого творческого обоснования;</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имеют место неточности при освещении вопросов темы;</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в процессе защиты курсовой работы допущены неполные ответы на вопросы членов экзаменационной комиссии.</w:t>
            </w:r>
          </w:p>
        </w:tc>
      </w:tr>
      <w:tr w:rsidR="00115407" w:rsidRPr="00115407" w:rsidTr="008626CC">
        <w:trPr>
          <w:trHeight w:val="1939"/>
        </w:trPr>
        <w:tc>
          <w:tcPr>
            <w:tcW w:w="959" w:type="pct"/>
            <w:tcBorders>
              <w:top w:val="single" w:sz="4" w:space="0" w:color="auto"/>
              <w:left w:val="single" w:sz="4" w:space="0" w:color="auto"/>
              <w:bottom w:val="nil"/>
              <w:right w:val="nil"/>
            </w:tcBorders>
            <w:shd w:val="clear" w:color="auto" w:fill="FFFFFF"/>
            <w:hideMark/>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исследуемая работа раскрыта, в основном, правильно;</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в работе не использован весь необходимый для освещения темы теоретический и практический материал, а также научная литература;</w:t>
            </w:r>
          </w:p>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допущено поверхностное изложение отдельных вопросов темы;</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tc>
      </w:tr>
      <w:tr w:rsidR="00115407" w:rsidRPr="00115407" w:rsidTr="008626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15407" w:rsidRPr="00115407" w:rsidRDefault="00115407" w:rsidP="00BA3AD4">
            <w:pPr>
              <w:widowControl w:val="0"/>
              <w:spacing w:after="0" w:line="240" w:lineRule="auto"/>
              <w:rPr>
                <w:rFonts w:ascii="Times New Roman" w:eastAsia="Times New Roman" w:hAnsi="Times New Roman" w:cs="Times New Roman"/>
                <w:sz w:val="24"/>
                <w:szCs w:val="24"/>
                <w:lang w:bidi="ru-RU"/>
              </w:rPr>
            </w:pPr>
            <w:r w:rsidRPr="00115407">
              <w:rPr>
                <w:rFonts w:ascii="Times New Roman" w:eastAsia="Times New Roman" w:hAnsi="Times New Roman" w:cs="Times New Roman"/>
                <w:sz w:val="24"/>
                <w:szCs w:val="24"/>
                <w:lang w:bidi="ru-RU"/>
              </w:rPr>
              <w:t>Неудовлетвори</w:t>
            </w:r>
            <w:r w:rsidRPr="00115407">
              <w:rPr>
                <w:rFonts w:ascii="Times New Roman" w:eastAsia="Times New Roman" w:hAnsi="Times New Roman" w:cs="Times New Roman"/>
                <w:sz w:val="24"/>
                <w:szCs w:val="24"/>
                <w:lang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115407" w:rsidRPr="00115407" w:rsidRDefault="00115407" w:rsidP="00BA3AD4">
            <w:pPr>
              <w:spacing w:after="0" w:line="240" w:lineRule="auto"/>
              <w:rPr>
                <w:rFonts w:ascii="Times New Roman" w:eastAsia="Times New Roman" w:hAnsi="Times New Roman" w:cs="Times New Roman"/>
                <w:sz w:val="24"/>
                <w:szCs w:val="24"/>
                <w:lang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A3AD4" w:rsidRPr="00BA3AD4"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работа содержит существенные теоретические ошибки или поверхностную аргументацию основных положений;</w:t>
            </w:r>
          </w:p>
          <w:p w:rsidR="00115407" w:rsidRPr="00115407" w:rsidRDefault="00BA3AD4" w:rsidP="00EB6564">
            <w:pPr>
              <w:tabs>
                <w:tab w:val="left" w:pos="1134"/>
              </w:tabs>
              <w:spacing w:after="0" w:line="240" w:lineRule="auto"/>
              <w:jc w:val="both"/>
              <w:rPr>
                <w:rFonts w:ascii="Times New Roman" w:eastAsia="Times New Roman" w:hAnsi="Times New Roman" w:cs="Times New Roman"/>
                <w:color w:val="000000"/>
                <w:spacing w:val="-3"/>
                <w:sz w:val="24"/>
                <w:szCs w:val="24"/>
              </w:rPr>
            </w:pPr>
            <w:r w:rsidRPr="00BA3AD4">
              <w:rPr>
                <w:rFonts w:ascii="Times New Roman" w:eastAsia="Times New Roman" w:hAnsi="Times New Roman" w:cs="Times New Roman"/>
                <w:color w:val="000000"/>
                <w:spacing w:val="-3"/>
                <w:sz w:val="24"/>
                <w:szCs w:val="24"/>
              </w:rPr>
              <w:t>на защите работы студент показал слабые поверхностные знания по исследуемой теме, плохо отвечал на вопросы комиссии.</w:t>
            </w:r>
          </w:p>
        </w:tc>
      </w:tr>
    </w:tbl>
    <w:p w:rsidR="00115407" w:rsidRPr="00E225A3" w:rsidRDefault="00115407" w:rsidP="00E225A3">
      <w:pPr>
        <w:spacing w:after="0" w:line="240" w:lineRule="auto"/>
        <w:ind w:firstLine="709"/>
        <w:rPr>
          <w:rFonts w:ascii="Times New Roman" w:hAnsi="Times New Roman" w:cs="Times New Roman"/>
          <w:b/>
          <w:sz w:val="28"/>
          <w:szCs w:val="28"/>
          <w:lang w:bidi="ru-RU"/>
        </w:rPr>
      </w:pPr>
    </w:p>
    <w:p w:rsidR="00E225A3" w:rsidRPr="00E225A3" w:rsidRDefault="00E225A3" w:rsidP="00E225A3">
      <w:pPr>
        <w:spacing w:after="0" w:line="240" w:lineRule="auto"/>
        <w:ind w:firstLine="709"/>
        <w:jc w:val="both"/>
        <w:rPr>
          <w:rFonts w:ascii="Times New Roman" w:eastAsia="Times New Roman" w:hAnsi="Times New Roman" w:cs="Times New Roman"/>
          <w:b/>
          <w:sz w:val="28"/>
          <w:szCs w:val="28"/>
        </w:rPr>
      </w:pPr>
    </w:p>
    <w:p w:rsidR="00C96851" w:rsidRPr="00F82393" w:rsidRDefault="00C96851" w:rsidP="00C9685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Основными этапами формирования компетенций по дисциплине при </w:t>
      </w:r>
      <w:r w:rsidRPr="00F82393">
        <w:rPr>
          <w:rFonts w:ascii="Times New Roman" w:eastAsia="Times New Roman" w:hAnsi="Times New Roman" w:cs="Times New Roman"/>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96851" w:rsidRPr="00F82393" w:rsidRDefault="00C96851" w:rsidP="00C9685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B6564" w:rsidRDefault="00EB6564" w:rsidP="00E225A3">
      <w:pPr>
        <w:spacing w:after="0" w:line="240" w:lineRule="auto"/>
        <w:ind w:firstLine="709"/>
        <w:jc w:val="both"/>
        <w:rPr>
          <w:rFonts w:ascii="Times New Roman" w:eastAsia="Times New Roman" w:hAnsi="Times New Roman" w:cs="Times New Roman"/>
          <w:b/>
          <w:sz w:val="28"/>
          <w:szCs w:val="28"/>
        </w:rPr>
      </w:pPr>
    </w:p>
    <w:p w:rsidR="00EB6564" w:rsidRDefault="00EB6564" w:rsidP="00E225A3">
      <w:pPr>
        <w:spacing w:after="0" w:line="240" w:lineRule="auto"/>
        <w:ind w:firstLine="709"/>
        <w:jc w:val="both"/>
        <w:rPr>
          <w:rFonts w:ascii="Times New Roman" w:eastAsia="Times New Roman" w:hAnsi="Times New Roman" w:cs="Times New Roman"/>
          <w:b/>
          <w:sz w:val="28"/>
          <w:szCs w:val="28"/>
        </w:rPr>
      </w:pPr>
    </w:p>
    <w:p w:rsidR="00A73013" w:rsidRPr="00F82393" w:rsidRDefault="00A73013" w:rsidP="00A7301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A73013" w:rsidRPr="00F82393" w:rsidTr="00A73013">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A73013"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73013" w:rsidRPr="00F82393" w:rsidRDefault="00A73013"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Различают задачи и задания:</w:t>
            </w:r>
          </w:p>
          <w:p w:rsidR="00A73013" w:rsidRPr="00F82393" w:rsidRDefault="00A73013" w:rsidP="00F252D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013" w:rsidRPr="00F82393" w:rsidRDefault="00A73013" w:rsidP="00F252D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013" w:rsidRPr="00F82393" w:rsidRDefault="00A73013" w:rsidP="00F252D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013"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1D0794" w:rsidRPr="00F82393" w:rsidRDefault="00A73013" w:rsidP="00061AC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bidi="ru-RU"/>
              </w:rPr>
              <w:lastRenderedPageBreak/>
              <w:t>заданий</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A73013" w:rsidRPr="00F82393" w:rsidTr="00A73013">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73013"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013" w:rsidRPr="00F82393" w:rsidRDefault="00A73013" w:rsidP="00F252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73013" w:rsidRPr="00F82393" w:rsidRDefault="00A73013" w:rsidP="00F252D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A73013"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Фонд тестовых заданий</w:t>
            </w:r>
          </w:p>
        </w:tc>
      </w:tr>
      <w:tr w:rsidR="00A73013" w:rsidRPr="00A73013" w:rsidTr="00CA4801">
        <w:tc>
          <w:tcPr>
            <w:tcW w:w="630" w:type="dxa"/>
            <w:shd w:val="clear" w:color="auto" w:fill="auto"/>
          </w:tcPr>
          <w:p w:rsidR="00A73013" w:rsidRPr="00CA4801" w:rsidRDefault="00CA4801" w:rsidP="00A73013">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5</w:t>
            </w:r>
          </w:p>
        </w:tc>
        <w:tc>
          <w:tcPr>
            <w:tcW w:w="2977" w:type="dxa"/>
            <w:shd w:val="clear" w:color="auto" w:fill="auto"/>
          </w:tcPr>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Исследование в рамках курсовых работ</w:t>
            </w:r>
          </w:p>
        </w:tc>
        <w:tc>
          <w:tcPr>
            <w:tcW w:w="3771" w:type="dxa"/>
            <w:shd w:val="clear" w:color="auto" w:fill="auto"/>
          </w:tcPr>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A73013" w:rsidRPr="00A73013" w:rsidRDefault="00A73013" w:rsidP="00A73013">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Рекомендуется для оценки умений и владений студентов. Форма предоставления ответа студента: письменная работа</w:t>
            </w:r>
            <w:r w:rsidRPr="00A73013">
              <w:rPr>
                <w:rFonts w:ascii="Times New Roman" w:eastAsia="Times New Roman" w:hAnsi="Times New Roman" w:cs="Times New Roman"/>
                <w:sz w:val="24"/>
                <w:szCs w:val="28"/>
              </w:rPr>
              <w:t>.</w:t>
            </w:r>
          </w:p>
        </w:tc>
        <w:tc>
          <w:tcPr>
            <w:tcW w:w="2527" w:type="dxa"/>
            <w:gridSpan w:val="2"/>
            <w:shd w:val="clear" w:color="auto" w:fill="auto"/>
          </w:tcPr>
          <w:p w:rsidR="00A73013" w:rsidRPr="00A73013" w:rsidRDefault="00A73013" w:rsidP="00A73013">
            <w:pPr>
              <w:spacing w:after="0" w:line="240" w:lineRule="auto"/>
              <w:rPr>
                <w:rFonts w:ascii="Times New Roman" w:eastAsia="Times New Roman" w:hAnsi="Times New Roman" w:cs="Times New Roman"/>
                <w:color w:val="000000"/>
                <w:sz w:val="24"/>
                <w:szCs w:val="28"/>
                <w:shd w:val="clear" w:color="auto" w:fill="FFFFFF"/>
                <w:lang w:bidi="ru-RU"/>
              </w:rPr>
            </w:pPr>
            <w:r w:rsidRPr="00A73013">
              <w:rPr>
                <w:rFonts w:ascii="Times New Roman" w:eastAsia="Times New Roman" w:hAnsi="Times New Roman" w:cs="Times New Roman"/>
                <w:color w:val="000000"/>
                <w:sz w:val="24"/>
                <w:szCs w:val="28"/>
                <w:shd w:val="clear" w:color="auto" w:fill="FFFFFF"/>
                <w:lang w:bidi="ru-RU"/>
              </w:rPr>
              <w:t xml:space="preserve">Темы исследования </w:t>
            </w:r>
          </w:p>
        </w:tc>
      </w:tr>
      <w:tr w:rsidR="00F315C8" w:rsidTr="00CA4801">
        <w:tc>
          <w:tcPr>
            <w:tcW w:w="630"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CA4801" w:rsidP="00F315C8">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Работы студента может быть принято решение о признании </w:t>
            </w:r>
            <w:r w:rsidRPr="00F315C8">
              <w:rPr>
                <w:rFonts w:ascii="Times New Roman" w:eastAsia="Times New Roman" w:hAnsi="Times New Roman" w:cs="Times New Roman"/>
                <w:color w:val="000000"/>
                <w:sz w:val="24"/>
                <w:szCs w:val="28"/>
                <w:shd w:val="clear" w:color="auto" w:fill="FFFFFF"/>
                <w:lang w:bidi="ru-RU"/>
              </w:rPr>
              <w:lastRenderedPageBreak/>
              <w:t>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315C8" w:rsidRPr="00F315C8" w:rsidRDefault="00F315C8" w:rsidP="004E5171">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F315C8" w:rsidRPr="00F315C8" w:rsidRDefault="00F315C8" w:rsidP="00F315C8">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lastRenderedPageBreak/>
              <w:t xml:space="preserve">Комплект теоретических вопросов и практических заданий (билетов) к экзамену. </w:t>
            </w:r>
          </w:p>
        </w:tc>
      </w:tr>
    </w:tbl>
    <w:p w:rsidR="00A73013" w:rsidRPr="00F82393" w:rsidRDefault="00A73013" w:rsidP="00A73013">
      <w:pPr>
        <w:tabs>
          <w:tab w:val="left" w:pos="1134"/>
        </w:tabs>
        <w:spacing w:after="0" w:line="240" w:lineRule="auto"/>
        <w:ind w:firstLine="709"/>
        <w:jc w:val="both"/>
        <w:rPr>
          <w:rFonts w:ascii="Times New Roman" w:hAnsi="Times New Roman" w:cs="Times New Roman"/>
          <w:sz w:val="28"/>
          <w:szCs w:val="28"/>
        </w:rPr>
      </w:pPr>
    </w:p>
    <w:p w:rsidR="00A73013" w:rsidRPr="004525CB" w:rsidRDefault="00A73013" w:rsidP="00A73013">
      <w:pPr>
        <w:spacing w:after="0" w:line="240" w:lineRule="auto"/>
        <w:ind w:firstLine="709"/>
        <w:jc w:val="both"/>
        <w:rPr>
          <w:rFonts w:ascii="Times New Roman" w:hAnsi="Times New Roman" w:cs="Times New Roman"/>
          <w:sz w:val="28"/>
          <w:szCs w:val="28"/>
        </w:rPr>
      </w:pPr>
    </w:p>
    <w:p w:rsidR="00A044FC" w:rsidRPr="004A3032" w:rsidRDefault="00A044FC" w:rsidP="00A73013">
      <w:pPr>
        <w:spacing w:after="0" w:line="240" w:lineRule="auto"/>
        <w:ind w:firstLine="709"/>
        <w:jc w:val="both"/>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09" w:rsidRDefault="004B0409" w:rsidP="0091765C">
      <w:pPr>
        <w:spacing w:after="0" w:line="240" w:lineRule="auto"/>
      </w:pPr>
      <w:r>
        <w:separator/>
      </w:r>
    </w:p>
  </w:endnote>
  <w:endnote w:type="continuationSeparator" w:id="0">
    <w:p w:rsidR="004B0409" w:rsidRDefault="004B0409"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643EA5" w:rsidRDefault="00643EA5">
        <w:pPr>
          <w:pStyle w:val="af"/>
          <w:jc w:val="center"/>
        </w:pPr>
        <w:r>
          <w:fldChar w:fldCharType="begin"/>
        </w:r>
        <w:r>
          <w:instrText>PAGE   \* MERGEFORMAT</w:instrText>
        </w:r>
        <w:r>
          <w:fldChar w:fldCharType="separate"/>
        </w:r>
        <w:r w:rsidR="00A05C36">
          <w:rPr>
            <w:noProof/>
          </w:rPr>
          <w:t>3</w:t>
        </w:r>
        <w:r>
          <w:fldChar w:fldCharType="end"/>
        </w:r>
      </w:p>
    </w:sdtContent>
  </w:sdt>
  <w:p w:rsidR="00643EA5" w:rsidRDefault="00643E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09" w:rsidRDefault="004B0409" w:rsidP="0091765C">
      <w:pPr>
        <w:spacing w:after="0" w:line="240" w:lineRule="auto"/>
      </w:pPr>
      <w:r>
        <w:separator/>
      </w:r>
    </w:p>
  </w:footnote>
  <w:footnote w:type="continuationSeparator" w:id="0">
    <w:p w:rsidR="004B0409" w:rsidRDefault="004B0409"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6">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6">
    <w:nsid w:val="707F01EA"/>
    <w:multiLevelType w:val="hybridMultilevel"/>
    <w:tmpl w:val="226CFA06"/>
    <w:lvl w:ilvl="0" w:tplc="383EF6BC">
      <w:start w:val="1"/>
      <w:numFmt w:val="bullet"/>
      <w:lvlText w:val=""/>
      <w:lvlJc w:val="left"/>
      <w:pPr>
        <w:ind w:left="1566" w:hanging="360"/>
      </w:pPr>
      <w:rPr>
        <w:rFonts w:ascii="Symbol" w:hAnsi="Symbol"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87">
    <w:nsid w:val="748028B9"/>
    <w:multiLevelType w:val="hybridMultilevel"/>
    <w:tmpl w:val="D6CAB0C6"/>
    <w:lvl w:ilvl="0" w:tplc="383EF6BC">
      <w:start w:val="1"/>
      <w:numFmt w:val="bullet"/>
      <w:lvlText w:val=""/>
      <w:lvlJc w:val="left"/>
      <w:pPr>
        <w:ind w:left="1566" w:hanging="360"/>
      </w:pPr>
      <w:rPr>
        <w:rFonts w:ascii="Symbol" w:hAnsi="Symbol"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88">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6"/>
  </w:num>
  <w:num w:numId="5">
    <w:abstractNumId w:val="81"/>
  </w:num>
  <w:num w:numId="6">
    <w:abstractNumId w:val="66"/>
  </w:num>
  <w:num w:numId="7">
    <w:abstractNumId w:val="89"/>
  </w:num>
  <w:num w:numId="8">
    <w:abstractNumId w:val="43"/>
  </w:num>
  <w:num w:numId="9">
    <w:abstractNumId w:val="62"/>
  </w:num>
  <w:num w:numId="10">
    <w:abstractNumId w:val="28"/>
  </w:num>
  <w:num w:numId="11">
    <w:abstractNumId w:val="82"/>
  </w:num>
  <w:num w:numId="12">
    <w:abstractNumId w:val="95"/>
  </w:num>
  <w:num w:numId="13">
    <w:abstractNumId w:val="57"/>
  </w:num>
  <w:num w:numId="14">
    <w:abstractNumId w:val="30"/>
  </w:num>
  <w:num w:numId="15">
    <w:abstractNumId w:val="72"/>
  </w:num>
  <w:num w:numId="16">
    <w:abstractNumId w:val="77"/>
  </w:num>
  <w:num w:numId="17">
    <w:abstractNumId w:val="31"/>
  </w:num>
  <w:num w:numId="18">
    <w:abstractNumId w:val="93"/>
  </w:num>
  <w:num w:numId="19">
    <w:abstractNumId w:val="45"/>
  </w:num>
  <w:num w:numId="20">
    <w:abstractNumId w:val="71"/>
  </w:num>
  <w:num w:numId="21">
    <w:abstractNumId w:val="78"/>
  </w:num>
  <w:num w:numId="22">
    <w:abstractNumId w:val="73"/>
  </w:num>
  <w:num w:numId="23">
    <w:abstractNumId w:val="40"/>
  </w:num>
  <w:num w:numId="24">
    <w:abstractNumId w:val="80"/>
  </w:num>
  <w:num w:numId="25">
    <w:abstractNumId w:val="90"/>
  </w:num>
  <w:num w:numId="26">
    <w:abstractNumId w:val="36"/>
  </w:num>
  <w:num w:numId="27">
    <w:abstractNumId w:val="34"/>
  </w:num>
  <w:num w:numId="28">
    <w:abstractNumId w:val="59"/>
  </w:num>
  <w:num w:numId="29">
    <w:abstractNumId w:val="84"/>
  </w:num>
  <w:num w:numId="30">
    <w:abstractNumId w:val="44"/>
  </w:num>
  <w:num w:numId="31">
    <w:abstractNumId w:val="83"/>
  </w:num>
  <w:num w:numId="32">
    <w:abstractNumId w:val="88"/>
  </w:num>
  <w:num w:numId="33">
    <w:abstractNumId w:val="75"/>
  </w:num>
  <w:num w:numId="34">
    <w:abstractNumId w:val="91"/>
  </w:num>
  <w:num w:numId="35">
    <w:abstractNumId w:val="52"/>
  </w:num>
  <w:num w:numId="36">
    <w:abstractNumId w:val="39"/>
  </w:num>
  <w:num w:numId="37">
    <w:abstractNumId w:val="58"/>
  </w:num>
  <w:num w:numId="38">
    <w:abstractNumId w:val="79"/>
  </w:num>
  <w:num w:numId="39">
    <w:abstractNumId w:val="41"/>
  </w:num>
  <w:num w:numId="40">
    <w:abstractNumId w:val="69"/>
  </w:num>
  <w:num w:numId="41">
    <w:abstractNumId w:val="37"/>
  </w:num>
  <w:num w:numId="42">
    <w:abstractNumId w:val="51"/>
  </w:num>
  <w:num w:numId="43">
    <w:abstractNumId w:val="46"/>
  </w:num>
  <w:num w:numId="44">
    <w:abstractNumId w:val="74"/>
  </w:num>
  <w:num w:numId="45">
    <w:abstractNumId w:val="94"/>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70"/>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8"/>
  </w:num>
  <w:num w:numId="61">
    <w:abstractNumId w:val="85"/>
  </w:num>
  <w:num w:numId="62">
    <w:abstractNumId w:val="92"/>
  </w:num>
  <w:num w:numId="63">
    <w:abstractNumId w:val="67"/>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6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num>
  <w:num w:numId="71">
    <w:abstractNumId w:val="8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7EC7"/>
    <w:rsid w:val="00037C07"/>
    <w:rsid w:val="00061AC5"/>
    <w:rsid w:val="000B121D"/>
    <w:rsid w:val="001145BB"/>
    <w:rsid w:val="00115407"/>
    <w:rsid w:val="0023729B"/>
    <w:rsid w:val="002D31C9"/>
    <w:rsid w:val="002E2630"/>
    <w:rsid w:val="00325D87"/>
    <w:rsid w:val="00355E51"/>
    <w:rsid w:val="00386B27"/>
    <w:rsid w:val="00396EE6"/>
    <w:rsid w:val="003C4BD9"/>
    <w:rsid w:val="00411AC5"/>
    <w:rsid w:val="00413936"/>
    <w:rsid w:val="0041646D"/>
    <w:rsid w:val="00481BE7"/>
    <w:rsid w:val="00485428"/>
    <w:rsid w:val="004854FC"/>
    <w:rsid w:val="004864F6"/>
    <w:rsid w:val="004A0809"/>
    <w:rsid w:val="004A3032"/>
    <w:rsid w:val="004A3EA2"/>
    <w:rsid w:val="004B0409"/>
    <w:rsid w:val="004E5171"/>
    <w:rsid w:val="00506A83"/>
    <w:rsid w:val="00545DC5"/>
    <w:rsid w:val="005C334B"/>
    <w:rsid w:val="005D2760"/>
    <w:rsid w:val="005F4154"/>
    <w:rsid w:val="00626873"/>
    <w:rsid w:val="00640BDC"/>
    <w:rsid w:val="006436EE"/>
    <w:rsid w:val="00643EA5"/>
    <w:rsid w:val="00680BFC"/>
    <w:rsid w:val="007A0A3B"/>
    <w:rsid w:val="007F76C1"/>
    <w:rsid w:val="00824B3E"/>
    <w:rsid w:val="00835B16"/>
    <w:rsid w:val="008A0ADB"/>
    <w:rsid w:val="008B16D2"/>
    <w:rsid w:val="008C7FA1"/>
    <w:rsid w:val="0091765C"/>
    <w:rsid w:val="00967DCE"/>
    <w:rsid w:val="00981EEB"/>
    <w:rsid w:val="00987A9E"/>
    <w:rsid w:val="009E030F"/>
    <w:rsid w:val="00A044FC"/>
    <w:rsid w:val="00A05C36"/>
    <w:rsid w:val="00A161D7"/>
    <w:rsid w:val="00A73013"/>
    <w:rsid w:val="00A80C0A"/>
    <w:rsid w:val="00AA1D05"/>
    <w:rsid w:val="00AA40E6"/>
    <w:rsid w:val="00B96737"/>
    <w:rsid w:val="00BA0497"/>
    <w:rsid w:val="00BA14F7"/>
    <w:rsid w:val="00BA1FF0"/>
    <w:rsid w:val="00BA3AD4"/>
    <w:rsid w:val="00BF7AEC"/>
    <w:rsid w:val="00C8328D"/>
    <w:rsid w:val="00C96851"/>
    <w:rsid w:val="00CA4801"/>
    <w:rsid w:val="00CA4FBD"/>
    <w:rsid w:val="00CB3633"/>
    <w:rsid w:val="00D21EEE"/>
    <w:rsid w:val="00D36551"/>
    <w:rsid w:val="00D37E1D"/>
    <w:rsid w:val="00D95308"/>
    <w:rsid w:val="00D96551"/>
    <w:rsid w:val="00DB0523"/>
    <w:rsid w:val="00DC0DA8"/>
    <w:rsid w:val="00E225A3"/>
    <w:rsid w:val="00E47080"/>
    <w:rsid w:val="00E61D4E"/>
    <w:rsid w:val="00E6395D"/>
    <w:rsid w:val="00EA7277"/>
    <w:rsid w:val="00EB6564"/>
    <w:rsid w:val="00EE30A6"/>
    <w:rsid w:val="00F3099B"/>
    <w:rsid w:val="00F315C8"/>
    <w:rsid w:val="00F53711"/>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2">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A7277"/>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11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rsid w:val="00A730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2">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A7277"/>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11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rsid w:val="00A730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37731353">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7CA7-33B1-40DD-B370-8D58C48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16085</Words>
  <Characters>91687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2019-10-09T11:22:00Z</cp:lastPrinted>
  <dcterms:created xsi:type="dcterms:W3CDTF">2020-02-12T12:11:00Z</dcterms:created>
  <dcterms:modified xsi:type="dcterms:W3CDTF">2020-02-12T12:11:00Z</dcterms:modified>
</cp:coreProperties>
</file>