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42706F" w:rsidRDefault="00DF515B" w:rsidP="006B3089">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МИНОБРНАУКИ РОССИИ</w:t>
      </w:r>
    </w:p>
    <w:p w:rsidR="00350AD1" w:rsidRPr="0042706F" w:rsidRDefault="00350AD1" w:rsidP="006B3089">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350AD1" w:rsidRPr="0042706F" w:rsidRDefault="00350AD1" w:rsidP="006B3089">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350AD1" w:rsidRPr="0042706F" w:rsidRDefault="00350AD1" w:rsidP="006B3089">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350AD1" w:rsidRPr="0042706F" w:rsidRDefault="00350AD1" w:rsidP="006B3089">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350AD1" w:rsidRPr="0042706F" w:rsidRDefault="00350AD1" w:rsidP="006B3089">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350AD1" w:rsidRPr="0042706F" w:rsidRDefault="00350AD1" w:rsidP="00350AD1">
      <w:pPr>
        <w:spacing w:after="0" w:line="240" w:lineRule="auto"/>
        <w:jc w:val="center"/>
        <w:rPr>
          <w:rFonts w:ascii="Times New Roman" w:hAnsi="Times New Roman" w:cs="Times New Roman"/>
          <w:sz w:val="28"/>
          <w:szCs w:val="28"/>
        </w:rPr>
      </w:pPr>
    </w:p>
    <w:p w:rsidR="00350AD1" w:rsidRPr="0042706F" w:rsidRDefault="00350AD1" w:rsidP="00350AD1">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DF515B" w:rsidRPr="0042706F">
        <w:rPr>
          <w:rFonts w:ascii="Times New Roman" w:hAnsi="Times New Roman" w:cs="Times New Roman"/>
          <w:sz w:val="28"/>
          <w:szCs w:val="28"/>
        </w:rPr>
        <w:t>строительно-технологический</w:t>
      </w:r>
    </w:p>
    <w:p w:rsidR="00382D68" w:rsidRPr="0042706F" w:rsidRDefault="00382D68" w:rsidP="00350AD1">
      <w:pPr>
        <w:spacing w:after="0" w:line="240" w:lineRule="auto"/>
        <w:jc w:val="center"/>
        <w:rPr>
          <w:rFonts w:ascii="Times New Roman" w:hAnsi="Times New Roman" w:cs="Times New Roman"/>
          <w:sz w:val="28"/>
          <w:szCs w:val="28"/>
        </w:rPr>
      </w:pPr>
    </w:p>
    <w:p w:rsidR="00350AD1" w:rsidRPr="0042706F" w:rsidRDefault="00AD56A6" w:rsidP="00350AD1">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Кафедра </w:t>
      </w:r>
      <w:r w:rsidR="0042706F">
        <w:rPr>
          <w:rFonts w:ascii="Times New Roman" w:hAnsi="Times New Roman" w:cs="Times New Roman"/>
          <w:sz w:val="28"/>
          <w:szCs w:val="28"/>
        </w:rPr>
        <w:t>общей инженерии</w:t>
      </w:r>
    </w:p>
    <w:p w:rsidR="00350AD1" w:rsidRPr="0042706F" w:rsidRDefault="00350AD1" w:rsidP="00350AD1">
      <w:pPr>
        <w:spacing w:after="0" w:line="240" w:lineRule="auto"/>
        <w:jc w:val="center"/>
        <w:rPr>
          <w:rFonts w:ascii="Times New Roman" w:hAnsi="Times New Roman" w:cs="Times New Roman"/>
          <w:sz w:val="28"/>
          <w:szCs w:val="28"/>
        </w:rPr>
      </w:pPr>
    </w:p>
    <w:p w:rsidR="00350AD1" w:rsidRPr="0042706F" w:rsidRDefault="00350AD1" w:rsidP="00350AD1">
      <w:pPr>
        <w:spacing w:after="0" w:line="240" w:lineRule="auto"/>
        <w:jc w:val="center"/>
        <w:rPr>
          <w:rFonts w:ascii="Times New Roman" w:hAnsi="Times New Roman" w:cs="Times New Roman"/>
          <w:sz w:val="28"/>
          <w:szCs w:val="28"/>
        </w:rPr>
      </w:pPr>
    </w:p>
    <w:p w:rsidR="00350AD1" w:rsidRPr="0042706F" w:rsidRDefault="00350AD1" w:rsidP="00350AD1">
      <w:pPr>
        <w:spacing w:after="0" w:line="240" w:lineRule="auto"/>
        <w:jc w:val="center"/>
        <w:rPr>
          <w:rFonts w:ascii="Times New Roman" w:hAnsi="Times New Roman" w:cs="Times New Roman"/>
          <w:sz w:val="28"/>
          <w:szCs w:val="28"/>
        </w:rPr>
      </w:pPr>
    </w:p>
    <w:p w:rsidR="00350AD1" w:rsidRPr="0042706F" w:rsidRDefault="006B3089" w:rsidP="00350AD1">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А.В. Сидоров</w:t>
      </w: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Методические рекомендации по освоению дисциплин</w:t>
      </w: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rPr>
          <w:rFonts w:ascii="Times New Roman" w:hAnsi="Times New Roman" w:cs="Times New Roman"/>
          <w:sz w:val="28"/>
          <w:szCs w:val="28"/>
        </w:rPr>
      </w:pPr>
    </w:p>
    <w:p w:rsidR="00350AD1" w:rsidRPr="0042706F" w:rsidRDefault="00350AD1" w:rsidP="00350AD1">
      <w:pPr>
        <w:spacing w:after="0" w:line="240" w:lineRule="auto"/>
        <w:jc w:val="center"/>
        <w:rPr>
          <w:rFonts w:ascii="Times New Roman" w:hAnsi="Times New Roman" w:cs="Times New Roman"/>
          <w:sz w:val="28"/>
          <w:szCs w:val="28"/>
        </w:rPr>
      </w:pPr>
    </w:p>
    <w:p w:rsidR="00044D95" w:rsidRPr="0042706F" w:rsidRDefault="00350AD1" w:rsidP="00350AD1">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для </w:t>
      </w:r>
      <w:r w:rsidR="00044D95" w:rsidRPr="0042706F">
        <w:rPr>
          <w:rFonts w:ascii="Times New Roman" w:hAnsi="Times New Roman" w:cs="Times New Roman"/>
          <w:sz w:val="28"/>
          <w:szCs w:val="28"/>
        </w:rPr>
        <w:t xml:space="preserve">преподавателей и </w:t>
      </w:r>
      <w:r w:rsidR="006B3089" w:rsidRPr="0042706F">
        <w:rPr>
          <w:rFonts w:ascii="Times New Roman" w:hAnsi="Times New Roman" w:cs="Times New Roman"/>
          <w:sz w:val="28"/>
          <w:szCs w:val="28"/>
        </w:rPr>
        <w:t>студентов</w:t>
      </w:r>
    </w:p>
    <w:p w:rsidR="006B3089" w:rsidRPr="0042706F" w:rsidRDefault="006B3089" w:rsidP="00350AD1">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направления подготовки «Педагогическое образование»,</w:t>
      </w:r>
      <w:r w:rsidRPr="0042706F">
        <w:rPr>
          <w:rFonts w:ascii="Times New Roman" w:hAnsi="Times New Roman" w:cs="Times New Roman"/>
          <w:sz w:val="28"/>
          <w:szCs w:val="28"/>
        </w:rPr>
        <w:br/>
        <w:t>«Профессиональное обучение», «Биология», «Строительство»,</w:t>
      </w:r>
      <w:r w:rsidRPr="0042706F">
        <w:rPr>
          <w:rFonts w:ascii="Times New Roman" w:hAnsi="Times New Roman" w:cs="Times New Roman"/>
          <w:sz w:val="28"/>
          <w:szCs w:val="28"/>
        </w:rPr>
        <w:br/>
        <w:t>«</w:t>
      </w:r>
      <w:r w:rsidRPr="0042706F">
        <w:rPr>
          <w:rFonts w:ascii="Times New Roman" w:hAnsi="Times New Roman" w:cs="Times New Roman"/>
          <w:sz w:val="28"/>
          <w:szCs w:val="28"/>
          <w:shd w:val="clear" w:color="auto" w:fill="FFFFFF"/>
        </w:rPr>
        <w:t>Эксплуатация транспортно-технологических машин и комплексов</w:t>
      </w:r>
      <w:r w:rsidRPr="0042706F">
        <w:rPr>
          <w:rFonts w:ascii="Times New Roman" w:hAnsi="Times New Roman" w:cs="Times New Roman"/>
          <w:sz w:val="28"/>
          <w:szCs w:val="28"/>
        </w:rPr>
        <w:t>»</w:t>
      </w:r>
    </w:p>
    <w:p w:rsidR="00350AD1" w:rsidRPr="0042706F" w:rsidRDefault="00350AD1" w:rsidP="00350AD1">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Очной и заочной форм обучения</w:t>
      </w:r>
    </w:p>
    <w:p w:rsidR="00350AD1" w:rsidRPr="0042706F" w:rsidRDefault="00350AD1" w:rsidP="00350AD1">
      <w:pPr>
        <w:spacing w:after="0" w:line="240" w:lineRule="auto"/>
        <w:jc w:val="center"/>
        <w:rPr>
          <w:rFonts w:ascii="Times New Roman" w:hAnsi="Times New Roman" w:cs="Times New Roman"/>
          <w:sz w:val="28"/>
          <w:szCs w:val="28"/>
        </w:rPr>
      </w:pPr>
    </w:p>
    <w:p w:rsidR="00350AD1" w:rsidRPr="0042706F" w:rsidRDefault="00350AD1" w:rsidP="00350AD1">
      <w:pPr>
        <w:spacing w:after="0" w:line="240" w:lineRule="auto"/>
        <w:jc w:val="center"/>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6B3089" w:rsidRPr="0042706F" w:rsidRDefault="006B3089" w:rsidP="00350AD1">
      <w:pPr>
        <w:spacing w:after="0" w:line="240" w:lineRule="auto"/>
        <w:jc w:val="both"/>
        <w:rPr>
          <w:rFonts w:ascii="Times New Roman" w:hAnsi="Times New Roman" w:cs="Times New Roman"/>
          <w:sz w:val="28"/>
          <w:szCs w:val="28"/>
        </w:rPr>
      </w:pPr>
    </w:p>
    <w:p w:rsidR="006B3089" w:rsidRPr="0042706F" w:rsidRDefault="006B3089"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Бузулук </w:t>
      </w:r>
      <w:r w:rsidR="006B3089" w:rsidRPr="0042706F">
        <w:rPr>
          <w:rFonts w:ascii="Times New Roman" w:hAnsi="Times New Roman" w:cs="Times New Roman"/>
          <w:sz w:val="28"/>
          <w:szCs w:val="28"/>
        </w:rPr>
        <w:t>201</w:t>
      </w:r>
      <w:r w:rsidR="00DF515B" w:rsidRPr="0042706F">
        <w:rPr>
          <w:rFonts w:ascii="Times New Roman" w:hAnsi="Times New Roman" w:cs="Times New Roman"/>
          <w:sz w:val="28"/>
          <w:szCs w:val="28"/>
        </w:rPr>
        <w:t>9</w:t>
      </w:r>
    </w:p>
    <w:p w:rsidR="00350AD1" w:rsidRPr="0042706F" w:rsidRDefault="001B611E" w:rsidP="00350AD1">
      <w:pPr>
        <w:pStyle w:val="11"/>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201</w:t>
      </w:r>
      <w:r w:rsidR="00DF515B" w:rsidRPr="0042706F">
        <w:rPr>
          <w:rFonts w:ascii="Times New Roman" w:hAnsi="Times New Roman" w:cs="Times New Roman"/>
          <w:color w:val="auto"/>
          <w:sz w:val="28"/>
          <w:szCs w:val="28"/>
        </w:rPr>
        <w:t>9</w:t>
      </w:r>
      <w:r w:rsidR="006728F7" w:rsidRPr="0042706F">
        <w:rPr>
          <w:rFonts w:ascii="Times New Roman" w:hAnsi="Times New Roman" w:cs="Times New Roman"/>
          <w:color w:val="auto"/>
          <w:sz w:val="28"/>
          <w:szCs w:val="28"/>
        </w:rPr>
        <w:t xml:space="preserve">. – </w:t>
      </w:r>
      <w:r w:rsidR="001B611E" w:rsidRPr="0042706F">
        <w:rPr>
          <w:rFonts w:ascii="Times New Roman" w:hAnsi="Times New Roman" w:cs="Times New Roman"/>
          <w:color w:val="auto"/>
          <w:sz w:val="28"/>
          <w:szCs w:val="28"/>
        </w:rPr>
        <w:t>32</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42706F">
        <w:rPr>
          <w:rFonts w:ascii="Times New Roman" w:hAnsi="Times New Roman" w:cs="Times New Roman"/>
          <w:sz w:val="28"/>
          <w:szCs w:val="28"/>
        </w:rPr>
        <w:t>ям</w:t>
      </w:r>
      <w:r w:rsidRPr="0042706F">
        <w:rPr>
          <w:rFonts w:ascii="Times New Roman" w:hAnsi="Times New Roman" w:cs="Times New Roman"/>
          <w:sz w:val="28"/>
          <w:szCs w:val="28"/>
        </w:rPr>
        <w:t xml:space="preserve"> подготовки </w:t>
      </w:r>
      <w:r w:rsidR="006728F7" w:rsidRPr="0042706F">
        <w:rPr>
          <w:rFonts w:ascii="Times New Roman" w:hAnsi="Times New Roman" w:cs="Times New Roman"/>
          <w:sz w:val="28"/>
          <w:szCs w:val="28"/>
        </w:rPr>
        <w:t>«Педагогическое образование», «Профессиональное обучение», «Биология», «Строительство», «</w:t>
      </w:r>
      <w:r w:rsidR="006728F7" w:rsidRPr="0042706F">
        <w:rPr>
          <w:rFonts w:ascii="Times New Roman" w:hAnsi="Times New Roman" w:cs="Times New Roman"/>
          <w:sz w:val="28"/>
          <w:szCs w:val="28"/>
          <w:shd w:val="clear" w:color="auto" w:fill="FFFFFF"/>
        </w:rPr>
        <w:t>Эксплуатация транспортно-технологических машин и комплексов</w:t>
      </w:r>
      <w:r w:rsidR="006728F7" w:rsidRPr="0042706F">
        <w:rPr>
          <w:rFonts w:ascii="Times New Roman" w:hAnsi="Times New Roman" w:cs="Times New Roman"/>
          <w:sz w:val="28"/>
          <w:szCs w:val="28"/>
        </w:rPr>
        <w:t>»</w:t>
      </w:r>
      <w:r w:rsidRPr="0042706F">
        <w:rPr>
          <w:rFonts w:ascii="Times New Roman" w:hAnsi="Times New Roman" w:cs="Times New Roman"/>
          <w:sz w:val="28"/>
          <w:szCs w:val="28"/>
        </w:rPr>
        <w:t xml:space="preserve"> заочной и </w:t>
      </w:r>
      <w:r w:rsidR="00044D95" w:rsidRPr="0042706F">
        <w:rPr>
          <w:rFonts w:ascii="Times New Roman" w:hAnsi="Times New Roman" w:cs="Times New Roman"/>
          <w:sz w:val="28"/>
          <w:szCs w:val="28"/>
        </w:rPr>
        <w:t>очной форм</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42706F" w:rsidTr="007C5AC4">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4644"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C5AC4">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4644"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201</w:t>
            </w:r>
            <w:r w:rsidR="00DF515B" w:rsidRPr="0042706F">
              <w:rPr>
                <w:sz w:val="28"/>
                <w:szCs w:val="28"/>
              </w:rPr>
              <w:t>9</w:t>
            </w:r>
          </w:p>
          <w:p w:rsidR="00350AD1" w:rsidRPr="0042706F" w:rsidRDefault="00350AD1" w:rsidP="00DF515B">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201</w:t>
            </w:r>
            <w:r w:rsidR="00DF515B" w:rsidRPr="0042706F">
              <w:rPr>
                <w:rFonts w:ascii="Times New Roman" w:hAnsi="Times New Roman" w:cs="Times New Roman"/>
                <w:color w:val="auto"/>
                <w:sz w:val="28"/>
                <w:szCs w:val="28"/>
              </w:rPr>
              <w:t>9</w:t>
            </w:r>
            <w:r w:rsidRPr="0042706F">
              <w:rPr>
                <w:rFonts w:ascii="Times New Roman" w:hAnsi="Times New Roman" w:cs="Times New Roman"/>
                <w:color w:val="auto"/>
                <w:sz w:val="28"/>
                <w:szCs w:val="28"/>
              </w:rPr>
              <w:t xml:space="preserve">  </w:t>
            </w:r>
          </w:p>
        </w:tc>
      </w:tr>
    </w:tbl>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42706F">
        <w:rPr>
          <w:rFonts w:ascii="Times New Roman" w:hAnsi="Times New Roman" w:cs="Times New Roman"/>
          <w:sz w:val="24"/>
          <w:szCs w:val="24"/>
        </w:rPr>
        <w:t>подготовки «Педагогическое образование», «Профессиональное обучение», «Биология», «Строительство», «</w:t>
      </w:r>
      <w:r w:rsidR="00197C61"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197C61" w:rsidRPr="0042706F">
        <w:rPr>
          <w:rFonts w:ascii="Times New Roman" w:hAnsi="Times New Roman" w:cs="Times New Roman"/>
          <w:sz w:val="24"/>
          <w:szCs w:val="24"/>
        </w:rPr>
        <w:t>»</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42706F">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lastRenderedPageBreak/>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42706F">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42706F">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42706F">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 xml:space="preserve">для выделения информации следует использовать жирный шрифт, курсив или </w:t>
            </w:r>
            <w:r w:rsidRPr="0042706F">
              <w:rPr>
                <w:rFonts w:cs="Times New Roman"/>
                <w:sz w:val="24"/>
                <w:szCs w:val="24"/>
              </w:rPr>
              <w:lastRenderedPageBreak/>
              <w:t>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lastRenderedPageBreak/>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42706F">
        <w:rPr>
          <w:rFonts w:ascii="Times New Roman" w:hAnsi="Times New Roman" w:cs="Times New Roman"/>
          <w:sz w:val="24"/>
          <w:szCs w:val="24"/>
        </w:rPr>
        <w:lastRenderedPageBreak/>
        <w:t>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lastRenderedPageBreak/>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lastRenderedPageBreak/>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42706F">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42706F">
        <w:rPr>
          <w:rFonts w:ascii="Times New Roman" w:hAnsi="Times New Roman" w:cs="Times New Roman"/>
          <w:sz w:val="28"/>
          <w:szCs w:val="28"/>
        </w:rPr>
        <w:t>общей инженерии</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3D76B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____________201</w:t>
            </w:r>
            <w:r w:rsidR="003D76B9" w:rsidRPr="0042706F">
              <w:rPr>
                <w:rStyle w:val="a9"/>
                <w:rFonts w:ascii="Times New Roman" w:hAnsi="Times New Roman" w:cs="Times New Roman"/>
                <w:sz w:val="28"/>
                <w:szCs w:val="28"/>
              </w:rPr>
              <w:t xml:space="preserve">9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3D76B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___________201</w:t>
            </w:r>
            <w:r w:rsidR="003D76B9" w:rsidRPr="0042706F">
              <w:rPr>
                <w:rStyle w:val="a9"/>
                <w:rFonts w:ascii="Times New Roman" w:hAnsi="Times New Roman" w:cs="Times New Roman"/>
                <w:sz w:val="28"/>
                <w:szCs w:val="28"/>
              </w:rPr>
              <w:t xml:space="preserve">9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201</w:t>
      </w:r>
      <w:r w:rsidR="003D76B9" w:rsidRPr="0042706F">
        <w:rPr>
          <w:rStyle w:val="a9"/>
          <w:rFonts w:ascii="Times New Roman" w:hAnsi="Times New Roman" w:cs="Times New Roman"/>
          <w:sz w:val="28"/>
          <w:szCs w:val="28"/>
        </w:rPr>
        <w:t>9</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2706F">
        <w:rPr>
          <w:rFonts w:ascii="Times New Roman" w:hAnsi="Times New Roman" w:cs="Times New Roman"/>
          <w:b/>
          <w:bCs/>
          <w:color w:val="FFFFFF" w:themeColor="background1"/>
          <w:sz w:val="24"/>
          <w:szCs w:val="24"/>
        </w:rPr>
        <w:t>Аа</w:t>
      </w:r>
      <w:proofErr w:type="spellEnd"/>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2706F">
        <w:rPr>
          <w:rFonts w:ascii="Times New Roman" w:hAnsi="Times New Roman" w:cs="Times New Roman"/>
          <w:b/>
          <w:bCs/>
          <w:color w:val="FFFFFF" w:themeColor="background1"/>
          <w:sz w:val="24"/>
          <w:szCs w:val="24"/>
        </w:rPr>
        <w:t>Аа</w:t>
      </w:r>
      <w:proofErr w:type="spellEnd"/>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2706F">
        <w:rPr>
          <w:rFonts w:ascii="Times New Roman" w:hAnsi="Times New Roman" w:cs="Times New Roman"/>
          <w:b/>
          <w:bCs/>
          <w:color w:val="FFFFFF" w:themeColor="background1"/>
          <w:sz w:val="24"/>
          <w:szCs w:val="24"/>
        </w:rPr>
        <w:t>Аа</w:t>
      </w:r>
      <w:proofErr w:type="spellEnd"/>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2706F">
        <w:rPr>
          <w:rFonts w:ascii="Times New Roman" w:hAnsi="Times New Roman" w:cs="Times New Roman"/>
          <w:b/>
          <w:bCs/>
          <w:color w:val="FFFFFF" w:themeColor="background1"/>
          <w:sz w:val="24"/>
          <w:szCs w:val="24"/>
        </w:rPr>
        <w:t>Аа</w:t>
      </w:r>
      <w:proofErr w:type="spellEnd"/>
    </w:p>
    <w:p w:rsidR="00F43DA9" w:rsidRPr="0042706F"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42706F">
        <w:rPr>
          <w:rFonts w:ascii="Times New Roman" w:hAnsi="Times New Roman" w:cs="Times New Roman"/>
          <w:b/>
          <w:bCs/>
          <w:color w:val="FFFFFF" w:themeColor="background1"/>
          <w:sz w:val="24"/>
          <w:szCs w:val="24"/>
        </w:rPr>
        <w:lastRenderedPageBreak/>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Информационные технологии, </w:t>
      </w:r>
      <w:r w:rsidR="00F43DA9" w:rsidRPr="0042706F">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42706F"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Информационные технологии, используемые при осуществлении образоват</w:t>
      </w:r>
      <w:r w:rsidR="00824388" w:rsidRPr="0042706F">
        <w:rPr>
          <w:rFonts w:ascii="Times New Roman" w:hAnsi="Times New Roman" w:cs="Times New Roman"/>
          <w:sz w:val="24"/>
          <w:szCs w:val="24"/>
        </w:rPr>
        <w:t xml:space="preserve">ельного процесса по дисциплине </w:t>
      </w:r>
      <w:r w:rsidR="008A0E04" w:rsidRPr="0042706F">
        <w:rPr>
          <w:rFonts w:ascii="Times New Roman" w:hAnsi="Times New Roman" w:cs="Times New Roman"/>
          <w:sz w:val="24"/>
          <w:szCs w:val="24"/>
        </w:rPr>
        <w:t xml:space="preserve"> включают</w:t>
      </w:r>
      <w:proofErr w:type="gramEnd"/>
      <w:r w:rsidR="008A0E04" w:rsidRPr="0042706F">
        <w:rPr>
          <w:rFonts w:ascii="Times New Roman" w:hAnsi="Times New Roman" w:cs="Times New Roman"/>
          <w:sz w:val="24"/>
          <w:szCs w:val="24"/>
        </w:rPr>
        <w:t>:</w:t>
      </w:r>
    </w:p>
    <w:p w:rsidR="00350AD1" w:rsidRPr="0042706F"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перечень </w:t>
      </w:r>
      <w:proofErr w:type="spellStart"/>
      <w:proofErr w:type="gramStart"/>
      <w:r w:rsidR="00F43DA9" w:rsidRPr="0042706F">
        <w:rPr>
          <w:rFonts w:ascii="Times New Roman" w:hAnsi="Times New Roman" w:cs="Times New Roman"/>
          <w:sz w:val="24"/>
          <w:szCs w:val="24"/>
        </w:rPr>
        <w:t>Интернет-сервисов</w:t>
      </w:r>
      <w:proofErr w:type="spellEnd"/>
      <w:proofErr w:type="gramEnd"/>
      <w:r w:rsidR="00F43DA9" w:rsidRPr="0042706F">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2706F" w:rsidRDefault="00824388" w:rsidP="00350AD1">
      <w:pPr>
        <w:pStyle w:val="ReportMain"/>
        <w:keepNext/>
        <w:suppressAutoHyphens/>
        <w:ind w:firstLine="709"/>
        <w:jc w:val="both"/>
        <w:outlineLvl w:val="1"/>
        <w:rPr>
          <w:szCs w:val="24"/>
        </w:rPr>
      </w:pPr>
      <w:r w:rsidRPr="0042706F">
        <w:rPr>
          <w:szCs w:val="24"/>
        </w:rPr>
        <w:t>-</w:t>
      </w:r>
      <w:r w:rsidR="00350AD1" w:rsidRPr="0042706F">
        <w:rPr>
          <w:szCs w:val="24"/>
        </w:rPr>
        <w:t xml:space="preserve">    </w:t>
      </w:r>
      <w:r w:rsidR="00F43DA9" w:rsidRPr="0042706F">
        <w:rPr>
          <w:szCs w:val="24"/>
        </w:rPr>
        <w:t>пе</w:t>
      </w:r>
      <w:r w:rsidRPr="0042706F">
        <w:rPr>
          <w:szCs w:val="24"/>
        </w:rPr>
        <w:t>речень программного обеспечения</w:t>
      </w:r>
      <w:r w:rsidR="00F43DA9" w:rsidRPr="0042706F">
        <w:rPr>
          <w:szCs w:val="24"/>
        </w:rPr>
        <w:t>:</w:t>
      </w:r>
    </w:p>
    <w:p w:rsidR="00F43DA9" w:rsidRPr="0042706F" w:rsidRDefault="00F43DA9" w:rsidP="00350AD1">
      <w:pPr>
        <w:pStyle w:val="ReportMain"/>
        <w:keepNext/>
        <w:suppressAutoHyphens/>
        <w:ind w:firstLine="709"/>
        <w:jc w:val="both"/>
        <w:outlineLvl w:val="1"/>
        <w:rPr>
          <w:szCs w:val="24"/>
        </w:rPr>
      </w:pPr>
    </w:p>
    <w:p w:rsidR="00060266" w:rsidRPr="0042706F" w:rsidRDefault="00060266" w:rsidP="00060266">
      <w:pPr>
        <w:pStyle w:val="ReportMain"/>
        <w:keepNext/>
        <w:suppressAutoHyphens/>
        <w:spacing w:before="360" w:after="360"/>
        <w:ind w:firstLine="709"/>
        <w:jc w:val="both"/>
        <w:outlineLvl w:val="1"/>
        <w:rPr>
          <w:b/>
        </w:rPr>
      </w:pPr>
      <w:r w:rsidRPr="0042706F">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42706F" w:rsidRDefault="00060266" w:rsidP="00060266">
      <w:pPr>
        <w:pStyle w:val="a6"/>
        <w:tabs>
          <w:tab w:val="clear" w:pos="720"/>
        </w:tabs>
        <w:spacing w:line="240" w:lineRule="auto"/>
        <w:ind w:left="0" w:firstLine="709"/>
      </w:pPr>
      <w:r w:rsidRPr="0042706F">
        <w:t xml:space="preserve">Программные продукты, используемые при проведении лекционных и практических занятий: </w:t>
      </w:r>
    </w:p>
    <w:p w:rsidR="00060266" w:rsidRPr="0042706F" w:rsidRDefault="00060266" w:rsidP="00060266">
      <w:pPr>
        <w:pStyle w:val="a6"/>
        <w:tabs>
          <w:tab w:val="clear" w:pos="720"/>
        </w:tabs>
        <w:spacing w:line="240" w:lineRule="auto"/>
        <w:ind w:left="0" w:firstLine="709"/>
      </w:pPr>
      <w:r w:rsidRPr="0042706F">
        <w:t xml:space="preserve">- операционная система </w:t>
      </w:r>
      <w:r w:rsidRPr="0042706F">
        <w:rPr>
          <w:lang w:val="en-US"/>
        </w:rPr>
        <w:t>Microsoft</w:t>
      </w:r>
      <w:r w:rsidRPr="0042706F">
        <w:t xml:space="preserve"> </w:t>
      </w:r>
      <w:r w:rsidRPr="0042706F">
        <w:rPr>
          <w:lang w:val="en-US"/>
        </w:rPr>
        <w:t>Windows</w:t>
      </w:r>
      <w:r w:rsidRPr="0042706F">
        <w:t xml:space="preserve"> 7 (лицензия по договору № </w:t>
      </w:r>
      <w:proofErr w:type="gramStart"/>
      <w:r w:rsidRPr="0042706F">
        <w:t>ПТ</w:t>
      </w:r>
      <w:proofErr w:type="gramEnd"/>
      <w:r w:rsidRPr="0042706F">
        <w:t>/137-09 от 27.10.2009 г.);</w:t>
      </w:r>
    </w:p>
    <w:p w:rsidR="00060266" w:rsidRPr="0042706F" w:rsidRDefault="00060266" w:rsidP="00060266">
      <w:pPr>
        <w:pStyle w:val="a6"/>
        <w:tabs>
          <w:tab w:val="clear" w:pos="720"/>
        </w:tabs>
        <w:spacing w:line="240" w:lineRule="auto"/>
        <w:ind w:left="0" w:firstLine="709"/>
      </w:pPr>
      <w:r w:rsidRPr="0042706F">
        <w:t xml:space="preserve">- </w:t>
      </w:r>
      <w:r w:rsidRPr="0042706F">
        <w:rPr>
          <w:shd w:val="clear" w:color="auto" w:fill="FFFFFF"/>
        </w:rPr>
        <w:t>пакет офисных программ</w:t>
      </w:r>
      <w:r w:rsidRPr="0042706F">
        <w:t xml:space="preserve"> </w:t>
      </w:r>
      <w:r w:rsidRPr="0042706F">
        <w:rPr>
          <w:lang w:val="en-US"/>
        </w:rPr>
        <w:t>Microsoft</w:t>
      </w:r>
      <w:r w:rsidRPr="0042706F">
        <w:t xml:space="preserve"> </w:t>
      </w:r>
      <w:r w:rsidRPr="0042706F">
        <w:rPr>
          <w:lang w:val="en-US"/>
        </w:rPr>
        <w:t>Office</w:t>
      </w:r>
      <w:r w:rsidRPr="0042706F">
        <w:t xml:space="preserve"> 2010 (лицензия по договору № ПО/8-12 от 28.02.2012 г.);</w:t>
      </w:r>
    </w:p>
    <w:p w:rsidR="00060266" w:rsidRPr="0042706F" w:rsidRDefault="00060266" w:rsidP="00060266">
      <w:pPr>
        <w:pStyle w:val="a6"/>
        <w:tabs>
          <w:tab w:val="clear" w:pos="720"/>
        </w:tabs>
        <w:spacing w:line="240" w:lineRule="auto"/>
        <w:ind w:left="0" w:firstLine="709"/>
      </w:pPr>
      <w:r w:rsidRPr="0042706F">
        <w:t xml:space="preserve">- архиватор </w:t>
      </w:r>
      <w:r w:rsidRPr="0042706F">
        <w:rPr>
          <w:lang w:val="en-US"/>
        </w:rPr>
        <w:t>WinRaR</w:t>
      </w:r>
      <w:r w:rsidRPr="0042706F">
        <w:t xml:space="preserve"> (лицензия по договору № ЛПО/13-18 от 05.09.2013).</w:t>
      </w:r>
    </w:p>
    <w:p w:rsidR="00F43DA9" w:rsidRPr="0042706F"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42706F"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42706F" w:rsidRDefault="00060266" w:rsidP="00060266">
      <w:pPr>
        <w:pStyle w:val="ReportMain"/>
        <w:keepNext/>
        <w:suppressAutoHyphens/>
        <w:spacing w:before="360" w:after="360"/>
        <w:ind w:firstLine="709"/>
        <w:jc w:val="both"/>
        <w:outlineLvl w:val="0"/>
        <w:rPr>
          <w:b/>
        </w:rPr>
      </w:pPr>
      <w:r w:rsidRPr="0042706F">
        <w:rPr>
          <w:b/>
        </w:rPr>
        <w:t>Материально-техническое обеспечение дисциплины</w:t>
      </w:r>
    </w:p>
    <w:p w:rsidR="00060266" w:rsidRPr="0042706F" w:rsidRDefault="00060266" w:rsidP="00060266">
      <w:pPr>
        <w:pStyle w:val="af3"/>
        <w:spacing w:before="0" w:beforeAutospacing="0" w:after="0" w:afterAutospacing="0"/>
        <w:ind w:firstLine="709"/>
        <w:jc w:val="both"/>
      </w:pPr>
      <w:r w:rsidRPr="0042706F">
        <w:rPr>
          <w:color w:val="000000"/>
        </w:rPr>
        <w:t xml:space="preserve">Для проведения лабораторных занятий в институте оборудованы следующие лаборатории (8 </w:t>
      </w:r>
      <w:proofErr w:type="spellStart"/>
      <w:proofErr w:type="gramStart"/>
      <w:r w:rsidRPr="0042706F">
        <w:rPr>
          <w:color w:val="000000"/>
        </w:rPr>
        <w:t>ауд</w:t>
      </w:r>
      <w:proofErr w:type="spellEnd"/>
      <w:proofErr w:type="gramEnd"/>
      <w:r w:rsidRPr="0042706F">
        <w:rPr>
          <w:color w:val="000000"/>
        </w:rPr>
        <w:t>):</w:t>
      </w:r>
    </w:p>
    <w:p w:rsidR="00060266" w:rsidRPr="0042706F"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42706F">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42706F">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42706F" w:rsidRDefault="00060266" w:rsidP="00305EF8">
      <w:pPr>
        <w:pStyle w:val="af3"/>
        <w:numPr>
          <w:ilvl w:val="0"/>
          <w:numId w:val="33"/>
        </w:numPr>
        <w:tabs>
          <w:tab w:val="left" w:pos="993"/>
        </w:tabs>
        <w:spacing w:before="0" w:beforeAutospacing="0" w:after="0" w:afterAutospacing="0"/>
        <w:ind w:left="0" w:firstLine="709"/>
        <w:jc w:val="both"/>
      </w:pPr>
      <w:r w:rsidRPr="0042706F">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42706F">
        <w:rPr>
          <w:color w:val="000000"/>
        </w:rPr>
        <w:t>Уитсона</w:t>
      </w:r>
      <w:proofErr w:type="spellEnd"/>
      <w:r w:rsidRPr="0042706F">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42706F" w:rsidRDefault="00060266" w:rsidP="00305EF8">
      <w:pPr>
        <w:pStyle w:val="af3"/>
        <w:numPr>
          <w:ilvl w:val="0"/>
          <w:numId w:val="33"/>
        </w:numPr>
        <w:tabs>
          <w:tab w:val="left" w:pos="993"/>
        </w:tabs>
        <w:spacing w:before="0" w:beforeAutospacing="0" w:after="0" w:afterAutospacing="0"/>
        <w:ind w:left="0" w:firstLine="709"/>
        <w:jc w:val="both"/>
      </w:pPr>
      <w:r w:rsidRPr="0042706F">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F43DA9" w:rsidRPr="0042706F" w:rsidRDefault="00F43DA9" w:rsidP="00E24EBA">
      <w:pPr>
        <w:pStyle w:val="ReportMain"/>
        <w:suppressAutoHyphens/>
        <w:ind w:firstLine="709"/>
        <w:rPr>
          <w:szCs w:val="24"/>
        </w:rPr>
      </w:pPr>
    </w:p>
    <w:p w:rsidR="001C01FF" w:rsidRPr="0042706F" w:rsidRDefault="001C01FF" w:rsidP="00E24EBA">
      <w:pPr>
        <w:pStyle w:val="ReportMain"/>
        <w:suppressAutoHyphens/>
        <w:ind w:firstLine="709"/>
        <w:rPr>
          <w:szCs w:val="24"/>
        </w:rPr>
      </w:pPr>
    </w:p>
    <w:p w:rsidR="00060266" w:rsidRPr="0042706F" w:rsidRDefault="00F43DA9" w:rsidP="00060266">
      <w:pPr>
        <w:pStyle w:val="ReportMain"/>
        <w:keepNext/>
        <w:suppressAutoHyphens/>
        <w:spacing w:after="360"/>
        <w:ind w:firstLine="709"/>
        <w:jc w:val="both"/>
        <w:outlineLvl w:val="0"/>
        <w:rPr>
          <w:b/>
        </w:rPr>
      </w:pPr>
      <w:r w:rsidRPr="0042706F">
        <w:rPr>
          <w:b/>
          <w:szCs w:val="24"/>
        </w:rPr>
        <w:lastRenderedPageBreak/>
        <w:t xml:space="preserve">2 </w:t>
      </w:r>
      <w:r w:rsidR="00060266" w:rsidRPr="0042706F">
        <w:rPr>
          <w:b/>
        </w:rPr>
        <w:t xml:space="preserve">Требования к результатам </w:t>
      </w:r>
      <w:proofErr w:type="gramStart"/>
      <w:r w:rsidR="00060266" w:rsidRPr="0042706F">
        <w:rPr>
          <w:b/>
        </w:rPr>
        <w:t>обучения по дисциплине</w:t>
      </w:r>
      <w:proofErr w:type="gramEnd"/>
    </w:p>
    <w:p w:rsidR="0042706F" w:rsidRPr="0042706F" w:rsidRDefault="0042706F" w:rsidP="0042706F">
      <w:pPr>
        <w:pStyle w:val="ReportMain"/>
        <w:suppressAutoHyphens/>
        <w:ind w:firstLine="709"/>
        <w:jc w:val="both"/>
      </w:pPr>
      <w:r w:rsidRPr="0042706F">
        <w:t>Процесс изучения дисциплины направлен на формирование следующих результатов обучения</w:t>
      </w:r>
    </w:p>
    <w:p w:rsidR="0042706F" w:rsidRPr="0042706F" w:rsidRDefault="0042706F" w:rsidP="0042706F">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3175"/>
        <w:gridCol w:w="3964"/>
        <w:gridCol w:w="3406"/>
      </w:tblGrid>
      <w:tr w:rsidR="0042706F" w:rsidRPr="0042706F" w:rsidTr="00AE19A5">
        <w:tblPrEx>
          <w:tblCellMar>
            <w:top w:w="0" w:type="dxa"/>
            <w:bottom w:w="0" w:type="dxa"/>
          </w:tblCellMar>
        </w:tblPrEx>
        <w:trPr>
          <w:tblHeader/>
        </w:trPr>
        <w:tc>
          <w:tcPr>
            <w:tcW w:w="3175" w:type="dxa"/>
            <w:shd w:val="clear" w:color="auto" w:fill="auto"/>
            <w:vAlign w:val="center"/>
          </w:tcPr>
          <w:p w:rsidR="0042706F" w:rsidRPr="0042706F" w:rsidRDefault="0042706F" w:rsidP="00AE19A5">
            <w:pPr>
              <w:pStyle w:val="ReportMain"/>
              <w:suppressAutoHyphens/>
              <w:jc w:val="center"/>
            </w:pPr>
            <w:r w:rsidRPr="0042706F">
              <w:t>Код и наименование формируемых компетенций</w:t>
            </w:r>
          </w:p>
        </w:tc>
        <w:tc>
          <w:tcPr>
            <w:tcW w:w="3964" w:type="dxa"/>
            <w:shd w:val="clear" w:color="auto" w:fill="auto"/>
            <w:vAlign w:val="center"/>
          </w:tcPr>
          <w:p w:rsidR="0042706F" w:rsidRPr="0042706F" w:rsidRDefault="0042706F" w:rsidP="00AE19A5">
            <w:pPr>
              <w:pStyle w:val="ReportMain"/>
              <w:suppressAutoHyphens/>
              <w:jc w:val="center"/>
            </w:pPr>
            <w:r w:rsidRPr="0042706F">
              <w:t>Код и наименование индикатора достижения компетенции</w:t>
            </w:r>
          </w:p>
        </w:tc>
        <w:tc>
          <w:tcPr>
            <w:tcW w:w="3406" w:type="dxa"/>
            <w:shd w:val="clear" w:color="auto" w:fill="auto"/>
            <w:vAlign w:val="center"/>
          </w:tcPr>
          <w:p w:rsidR="0042706F" w:rsidRPr="0042706F" w:rsidRDefault="0042706F" w:rsidP="00AE19A5">
            <w:pPr>
              <w:pStyle w:val="ReportMain"/>
              <w:suppressAutoHyphens/>
              <w:jc w:val="center"/>
            </w:pPr>
            <w:r w:rsidRPr="0042706F">
              <w:t xml:space="preserve">Планируемые результаты </w:t>
            </w:r>
            <w:proofErr w:type="gramStart"/>
            <w:r w:rsidRPr="0042706F">
              <w:t>обучения по дисциплине</w:t>
            </w:r>
            <w:proofErr w:type="gramEnd"/>
            <w:r w:rsidRPr="0042706F">
              <w:t>, характеризующие этапы формирования компетенций</w:t>
            </w:r>
          </w:p>
        </w:tc>
      </w:tr>
      <w:tr w:rsidR="0042706F" w:rsidRPr="0042706F" w:rsidTr="00AE19A5">
        <w:tblPrEx>
          <w:tblCellMar>
            <w:top w:w="0" w:type="dxa"/>
            <w:bottom w:w="0" w:type="dxa"/>
          </w:tblCellMar>
        </w:tblPrEx>
        <w:tc>
          <w:tcPr>
            <w:tcW w:w="3175" w:type="dxa"/>
            <w:shd w:val="clear" w:color="auto" w:fill="auto"/>
          </w:tcPr>
          <w:p w:rsidR="0042706F" w:rsidRPr="0042706F" w:rsidRDefault="0042706F" w:rsidP="00AE19A5">
            <w:pPr>
              <w:pStyle w:val="ReportMain"/>
              <w:suppressAutoHyphens/>
              <w:jc w:val="both"/>
            </w:pPr>
            <w:r w:rsidRPr="0042706F">
              <w:t>УК-1 Способен осуществлять поиск, критический анализ и синтез информации, применять системный подход для решения поставленных задач</w:t>
            </w:r>
          </w:p>
        </w:tc>
        <w:tc>
          <w:tcPr>
            <w:tcW w:w="3964" w:type="dxa"/>
            <w:shd w:val="clear" w:color="auto" w:fill="auto"/>
          </w:tcPr>
          <w:p w:rsidR="0042706F" w:rsidRPr="0042706F" w:rsidRDefault="0042706F" w:rsidP="00AE19A5">
            <w:pPr>
              <w:pStyle w:val="ReportMain"/>
              <w:suppressAutoHyphens/>
              <w:jc w:val="both"/>
            </w:pPr>
            <w:r w:rsidRPr="0042706F">
              <w:t>УК-1-В-2</w:t>
            </w:r>
            <w:proofErr w:type="gramStart"/>
            <w:r w:rsidRPr="0042706F">
              <w:t xml:space="preserve"> О</w:t>
            </w:r>
            <w:proofErr w:type="gramEnd"/>
            <w:r w:rsidRPr="0042706F">
              <w:t>существляет критический анализ и синтез информации, полученной из разных источников</w:t>
            </w:r>
          </w:p>
        </w:tc>
        <w:tc>
          <w:tcPr>
            <w:tcW w:w="3406" w:type="dxa"/>
            <w:shd w:val="clear" w:color="auto" w:fill="auto"/>
          </w:tcPr>
          <w:p w:rsidR="0042706F" w:rsidRPr="0042706F" w:rsidRDefault="0042706F" w:rsidP="00AE19A5">
            <w:pPr>
              <w:pStyle w:val="ReportMain"/>
              <w:suppressAutoHyphens/>
              <w:jc w:val="both"/>
              <w:rPr>
                <w:szCs w:val="24"/>
              </w:rPr>
            </w:pPr>
            <w:r w:rsidRPr="0042706F">
              <w:rPr>
                <w:b/>
                <w:szCs w:val="24"/>
                <w:u w:val="single"/>
              </w:rPr>
              <w:t>Знать:</w:t>
            </w:r>
          </w:p>
          <w:p w:rsidR="0042706F" w:rsidRPr="0042706F" w:rsidRDefault="0042706F" w:rsidP="00AE19A5">
            <w:pPr>
              <w:pStyle w:val="ReportMain"/>
              <w:suppressAutoHyphens/>
              <w:jc w:val="both"/>
              <w:rPr>
                <w:szCs w:val="24"/>
              </w:rPr>
            </w:pPr>
            <w:r w:rsidRPr="0042706F">
              <w:rPr>
                <w:szCs w:val="24"/>
              </w:rPr>
              <w:t>– возможности применения законов физики в важнейших практических приложениях;</w:t>
            </w:r>
          </w:p>
          <w:p w:rsidR="0042706F" w:rsidRPr="0042706F" w:rsidRDefault="0042706F" w:rsidP="00AE19A5">
            <w:pPr>
              <w:pStyle w:val="ReportMain"/>
              <w:suppressAutoHyphens/>
              <w:jc w:val="both"/>
              <w:rPr>
                <w:szCs w:val="24"/>
              </w:rPr>
            </w:pPr>
            <w:r w:rsidRPr="0042706F">
              <w:rPr>
                <w:szCs w:val="24"/>
              </w:rPr>
              <w:t>– назначение и принципы действия важнейших физических приборов</w:t>
            </w:r>
          </w:p>
          <w:p w:rsidR="0042706F" w:rsidRPr="0042706F" w:rsidRDefault="0042706F" w:rsidP="00AE19A5">
            <w:pPr>
              <w:pStyle w:val="ReportMain"/>
              <w:suppressAutoHyphens/>
              <w:jc w:val="both"/>
              <w:rPr>
                <w:szCs w:val="24"/>
              </w:rPr>
            </w:pPr>
            <w:r w:rsidRPr="0042706F">
              <w:rPr>
                <w:b/>
                <w:szCs w:val="24"/>
                <w:u w:val="single"/>
              </w:rPr>
              <w:t>Уметь:</w:t>
            </w:r>
          </w:p>
          <w:p w:rsidR="0042706F" w:rsidRPr="0042706F" w:rsidRDefault="0042706F" w:rsidP="00AE19A5">
            <w:pPr>
              <w:pStyle w:val="ReportMain"/>
              <w:suppressAutoHyphens/>
              <w:jc w:val="both"/>
              <w:rPr>
                <w:szCs w:val="24"/>
              </w:rPr>
            </w:pPr>
            <w:r w:rsidRPr="0042706F">
              <w:rPr>
                <w:szCs w:val="24"/>
              </w:rPr>
              <w:t>– объяснять основные наблюдаемые природные и техногенные явления и эффекты с позиций фундаментальных физических взаимодействий;</w:t>
            </w:r>
          </w:p>
          <w:p w:rsidR="0042706F" w:rsidRPr="0042706F" w:rsidRDefault="0042706F" w:rsidP="00AE19A5">
            <w:pPr>
              <w:pStyle w:val="ReportMain"/>
              <w:suppressAutoHyphens/>
              <w:jc w:val="both"/>
              <w:rPr>
                <w:szCs w:val="24"/>
              </w:rPr>
            </w:pPr>
            <w:r w:rsidRPr="0042706F">
              <w:rPr>
                <w:szCs w:val="24"/>
              </w:rPr>
              <w:t>– использовать методы адекватного физического и математического моделирования, а также применять методы физико-математического анализа к решению конкретных естественнонаучных и технических проблем</w:t>
            </w:r>
          </w:p>
          <w:p w:rsidR="0042706F" w:rsidRPr="0042706F" w:rsidRDefault="0042706F" w:rsidP="00AE19A5">
            <w:pPr>
              <w:pStyle w:val="ReportMain"/>
              <w:suppressAutoHyphens/>
              <w:jc w:val="both"/>
              <w:rPr>
                <w:szCs w:val="24"/>
              </w:rPr>
            </w:pPr>
            <w:r w:rsidRPr="0042706F">
              <w:rPr>
                <w:b/>
                <w:szCs w:val="24"/>
                <w:u w:val="single"/>
              </w:rPr>
              <w:t>Владеть:</w:t>
            </w:r>
          </w:p>
          <w:p w:rsidR="0042706F" w:rsidRPr="0042706F" w:rsidRDefault="0042706F" w:rsidP="00AE19A5">
            <w:pPr>
              <w:pStyle w:val="ReportMain"/>
              <w:suppressAutoHyphens/>
              <w:jc w:val="both"/>
              <w:rPr>
                <w:szCs w:val="24"/>
              </w:rPr>
            </w:pPr>
            <w:r w:rsidRPr="0042706F">
              <w:rPr>
                <w:szCs w:val="24"/>
              </w:rPr>
              <w:t>– навыками применения основных методов физико-математического анализа для решения естественнонаучных задач;</w:t>
            </w:r>
          </w:p>
          <w:p w:rsidR="0042706F" w:rsidRPr="0042706F" w:rsidRDefault="0042706F" w:rsidP="00AE19A5">
            <w:pPr>
              <w:pStyle w:val="ReportMain"/>
              <w:suppressAutoHyphens/>
              <w:jc w:val="both"/>
            </w:pPr>
            <w:r w:rsidRPr="0042706F">
              <w:rPr>
                <w:szCs w:val="24"/>
              </w:rPr>
              <w:t>– навыками обработки и интерпретирования результатов эксперимента</w:t>
            </w:r>
          </w:p>
        </w:tc>
      </w:tr>
    </w:tbl>
    <w:p w:rsidR="00060266" w:rsidRPr="0042706F" w:rsidRDefault="00060266" w:rsidP="00060266">
      <w:pPr>
        <w:pStyle w:val="ReportMain"/>
        <w:keepNext/>
        <w:suppressAutoHyphens/>
        <w:ind w:firstLine="709"/>
        <w:outlineLvl w:val="0"/>
        <w:rPr>
          <w:b/>
          <w:szCs w:val="24"/>
        </w:rPr>
      </w:pPr>
    </w:p>
    <w:p w:rsidR="00A2491A" w:rsidRPr="0042706F" w:rsidRDefault="002771E8" w:rsidP="00880867">
      <w:pPr>
        <w:pStyle w:val="ReportMain"/>
        <w:keepNext/>
        <w:suppressAutoHyphens/>
        <w:ind w:firstLine="709"/>
        <w:jc w:val="both"/>
        <w:outlineLvl w:val="0"/>
        <w:rPr>
          <w:rFonts w:eastAsia="Times New Roman"/>
          <w:szCs w:val="24"/>
        </w:rPr>
      </w:pPr>
      <w:r w:rsidRPr="0042706F">
        <w:rPr>
          <w:b/>
          <w:szCs w:val="24"/>
        </w:rPr>
        <w:t xml:space="preserve"> </w:t>
      </w:r>
      <w:r w:rsidR="00A2491A"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42706F">
        <w:rPr>
          <w:rFonts w:eastAsia="Times New Roman"/>
          <w:szCs w:val="24"/>
        </w:rPr>
        <w:t>затруднены</w:t>
      </w:r>
      <w:proofErr w:type="gramEnd"/>
      <w:r w:rsidR="00A2491A"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lastRenderedPageBreak/>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C90F86" w:rsidRPr="0042706F" w:rsidRDefault="00C90F86" w:rsidP="00CE3671">
      <w:pPr>
        <w:pStyle w:val="ReportMain"/>
        <w:keepNext/>
        <w:suppressAutoHyphens/>
        <w:ind w:firstLine="709"/>
        <w:jc w:val="both"/>
        <w:outlineLvl w:val="0"/>
        <w:rPr>
          <w:b/>
          <w:szCs w:val="24"/>
          <w:highlight w:val="yellow"/>
        </w:rPr>
      </w:pP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lastRenderedPageBreak/>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42706F" w:rsidRDefault="00FC4E2E" w:rsidP="00FD06FB">
      <w:pPr>
        <w:pStyle w:val="a7"/>
        <w:suppressLineNumbers/>
        <w:tabs>
          <w:tab w:val="left" w:pos="426"/>
        </w:tabs>
        <w:ind w:left="142"/>
        <w:rPr>
          <w:rFonts w:ascii="Times New Roman" w:hAnsi="Times New Roman" w:cs="Times New Roman"/>
          <w:b/>
          <w:sz w:val="24"/>
          <w:szCs w:val="24"/>
        </w:rPr>
      </w:pPr>
    </w:p>
    <w:p w:rsidR="00CB4F39" w:rsidRPr="0042706F" w:rsidRDefault="00CB4F39" w:rsidP="00CB4F39">
      <w:pPr>
        <w:pStyle w:val="ReportMain"/>
        <w:keepNext/>
        <w:suppressAutoHyphens/>
        <w:spacing w:before="360" w:after="360"/>
        <w:ind w:firstLine="709"/>
        <w:jc w:val="both"/>
        <w:outlineLvl w:val="0"/>
        <w:rPr>
          <w:b/>
        </w:rPr>
      </w:pPr>
      <w:r w:rsidRPr="0042706F">
        <w:rPr>
          <w:b/>
        </w:rPr>
        <w:t>Учебно-методическое обеспечение дисциплины</w:t>
      </w:r>
    </w:p>
    <w:p w:rsidR="0042706F" w:rsidRPr="0042706F" w:rsidRDefault="0042706F" w:rsidP="0042706F">
      <w:pPr>
        <w:pStyle w:val="ReportMain"/>
        <w:suppressAutoHyphens/>
        <w:spacing w:before="360" w:after="360"/>
        <w:ind w:firstLine="709"/>
        <w:jc w:val="both"/>
        <w:outlineLvl w:val="1"/>
        <w:rPr>
          <w:b/>
        </w:rPr>
      </w:pPr>
      <w:r w:rsidRPr="0042706F">
        <w:rPr>
          <w:b/>
        </w:rPr>
        <w:t>Основная литература</w:t>
      </w:r>
    </w:p>
    <w:p w:rsidR="0042706F" w:rsidRPr="0042706F" w:rsidRDefault="0042706F" w:rsidP="0042706F">
      <w:pPr>
        <w:pStyle w:val="ReportMain"/>
        <w:suppressAutoHyphens/>
        <w:spacing w:before="360" w:after="360"/>
        <w:ind w:firstLine="709"/>
        <w:jc w:val="both"/>
        <w:outlineLvl w:val="1"/>
        <w:rPr>
          <w:color w:val="111111"/>
          <w:szCs w:val="24"/>
          <w:shd w:val="clear" w:color="auto" w:fill="FFFFFF"/>
        </w:rPr>
      </w:pPr>
      <w:proofErr w:type="spellStart"/>
      <w:r w:rsidRPr="0042706F">
        <w:rPr>
          <w:color w:val="111111"/>
          <w:szCs w:val="24"/>
          <w:shd w:val="clear" w:color="auto" w:fill="FFFFFF"/>
        </w:rPr>
        <w:t>Никеров</w:t>
      </w:r>
      <w:proofErr w:type="spellEnd"/>
      <w:r w:rsidRPr="0042706F">
        <w:rPr>
          <w:color w:val="111111"/>
          <w:szCs w:val="24"/>
          <w:shd w:val="clear" w:color="auto" w:fill="FFFFFF"/>
        </w:rPr>
        <w:t xml:space="preserve">, В.А. Физика: современный курс: учебник / В.А. </w:t>
      </w:r>
      <w:proofErr w:type="spellStart"/>
      <w:r w:rsidRPr="0042706F">
        <w:rPr>
          <w:color w:val="111111"/>
          <w:szCs w:val="24"/>
          <w:shd w:val="clear" w:color="auto" w:fill="FFFFFF"/>
        </w:rPr>
        <w:t>Никеров</w:t>
      </w:r>
      <w:proofErr w:type="spellEnd"/>
      <w:r w:rsidRPr="0042706F">
        <w:rPr>
          <w:color w:val="111111"/>
          <w:szCs w:val="24"/>
          <w:shd w:val="clear" w:color="auto" w:fill="FFFFFF"/>
        </w:rPr>
        <w:t>. – 2-е изд. – Москва: Издательско-торговая корпорация «Дашков и</w:t>
      </w:r>
      <w:proofErr w:type="gramStart"/>
      <w:r w:rsidRPr="0042706F">
        <w:rPr>
          <w:color w:val="111111"/>
          <w:szCs w:val="24"/>
          <w:shd w:val="clear" w:color="auto" w:fill="FFFFFF"/>
        </w:rPr>
        <w:t xml:space="preserve"> К</w:t>
      </w:r>
      <w:proofErr w:type="gramEnd"/>
      <w:r w:rsidRPr="0042706F">
        <w:rPr>
          <w:color w:val="111111"/>
          <w:szCs w:val="24"/>
          <w:shd w:val="clear" w:color="auto" w:fill="FFFFFF"/>
        </w:rPr>
        <w:t>°», 2016. – 452 с.: ил. – ISBN 978-5-394-02349-1; То же [Электронный ресурс]. – Режим доступа: http://biblioclub.ru/index.php?page=book&amp;id=453287.</w:t>
      </w:r>
    </w:p>
    <w:p w:rsidR="0042706F" w:rsidRPr="0042706F" w:rsidRDefault="0042706F" w:rsidP="0042706F">
      <w:pPr>
        <w:pStyle w:val="ReportMain"/>
        <w:suppressAutoHyphens/>
        <w:spacing w:before="360" w:after="360"/>
        <w:ind w:firstLine="709"/>
        <w:jc w:val="both"/>
        <w:outlineLvl w:val="1"/>
        <w:rPr>
          <w:b/>
          <w:szCs w:val="24"/>
        </w:rPr>
      </w:pPr>
      <w:r w:rsidRPr="0042706F">
        <w:rPr>
          <w:b/>
          <w:szCs w:val="24"/>
        </w:rPr>
        <w:t>Дополнительная литература</w:t>
      </w:r>
    </w:p>
    <w:p w:rsidR="0042706F" w:rsidRPr="0042706F" w:rsidRDefault="0042706F" w:rsidP="0042706F">
      <w:pPr>
        <w:pStyle w:val="ReportMain"/>
        <w:suppressAutoHyphens/>
        <w:ind w:firstLine="709"/>
        <w:jc w:val="both"/>
        <w:outlineLvl w:val="1"/>
        <w:rPr>
          <w:bCs/>
          <w:color w:val="000000"/>
          <w:szCs w:val="28"/>
        </w:rPr>
      </w:pPr>
      <w:r w:rsidRPr="0042706F">
        <w:t xml:space="preserve">1 </w:t>
      </w:r>
      <w:proofErr w:type="spellStart"/>
      <w:r w:rsidRPr="0042706F">
        <w:rPr>
          <w:bCs/>
          <w:color w:val="000000"/>
          <w:szCs w:val="28"/>
        </w:rPr>
        <w:t>Ташлыкова-Бушкевич</w:t>
      </w:r>
      <w:proofErr w:type="spellEnd"/>
      <w:r w:rsidRPr="0042706F">
        <w:rPr>
          <w:bCs/>
          <w:color w:val="000000"/>
          <w:szCs w:val="28"/>
        </w:rPr>
        <w:t xml:space="preserve">, И.И. Физика: учебник: в 2 ч. / И.И. </w:t>
      </w:r>
      <w:proofErr w:type="spellStart"/>
      <w:r w:rsidRPr="0042706F">
        <w:rPr>
          <w:bCs/>
          <w:color w:val="000000"/>
          <w:szCs w:val="28"/>
        </w:rPr>
        <w:t>Ташлыкова-Бушкевич</w:t>
      </w:r>
      <w:proofErr w:type="spellEnd"/>
      <w:r w:rsidRPr="0042706F">
        <w:rPr>
          <w:bCs/>
          <w:color w:val="000000"/>
          <w:szCs w:val="28"/>
        </w:rPr>
        <w:t xml:space="preserve">. – 2-е изд., </w:t>
      </w:r>
      <w:proofErr w:type="spellStart"/>
      <w:r w:rsidRPr="0042706F">
        <w:rPr>
          <w:bCs/>
          <w:color w:val="000000"/>
          <w:szCs w:val="28"/>
        </w:rPr>
        <w:t>испр</w:t>
      </w:r>
      <w:proofErr w:type="spellEnd"/>
      <w:r w:rsidRPr="0042706F">
        <w:rPr>
          <w:bCs/>
          <w:color w:val="000000"/>
          <w:szCs w:val="28"/>
        </w:rPr>
        <w:t xml:space="preserve">. – Минск: </w:t>
      </w:r>
      <w:proofErr w:type="spellStart"/>
      <w:r w:rsidRPr="0042706F">
        <w:rPr>
          <w:bCs/>
          <w:color w:val="000000"/>
          <w:szCs w:val="28"/>
        </w:rPr>
        <w:t>Вышэйшая</w:t>
      </w:r>
      <w:proofErr w:type="spellEnd"/>
      <w:r w:rsidRPr="0042706F">
        <w:rPr>
          <w:bCs/>
          <w:color w:val="000000"/>
          <w:szCs w:val="28"/>
        </w:rPr>
        <w:t xml:space="preserve"> школа, 2014. – Ч. 1. Механика. Молекулярная физика и термодинамика. Электричество и магнетизм. – 304 с.: ил</w:t>
      </w:r>
      <w:proofErr w:type="gramStart"/>
      <w:r w:rsidRPr="0042706F">
        <w:rPr>
          <w:bCs/>
          <w:color w:val="000000"/>
          <w:szCs w:val="28"/>
        </w:rPr>
        <w:t xml:space="preserve">., </w:t>
      </w:r>
      <w:proofErr w:type="gramEnd"/>
      <w:r w:rsidRPr="0042706F">
        <w:rPr>
          <w:bCs/>
          <w:color w:val="000000"/>
          <w:szCs w:val="28"/>
        </w:rPr>
        <w:t xml:space="preserve">схем. – </w:t>
      </w:r>
      <w:proofErr w:type="spellStart"/>
      <w:r w:rsidRPr="0042706F">
        <w:rPr>
          <w:bCs/>
          <w:color w:val="000000"/>
          <w:szCs w:val="28"/>
        </w:rPr>
        <w:t>Библиогр</w:t>
      </w:r>
      <w:proofErr w:type="spellEnd"/>
      <w:r w:rsidRPr="0042706F">
        <w:rPr>
          <w:bCs/>
          <w:color w:val="000000"/>
          <w:szCs w:val="28"/>
        </w:rPr>
        <w:t xml:space="preserve">. в кн. – ISBN 978-985-06-2505-2 (ч. 1). – ISBN 978-985-06-2507-6; То же [Электронный ресурс]. – Режим доступа: </w:t>
      </w:r>
      <w:hyperlink r:id="rId8" w:history="1">
        <w:r w:rsidRPr="0042706F">
          <w:rPr>
            <w:rStyle w:val="aa"/>
            <w:bCs/>
            <w:szCs w:val="28"/>
          </w:rPr>
          <w:t>http://biblioclub.ru/index.php?page=book&amp;id=235732</w:t>
        </w:r>
      </w:hyperlink>
      <w:r w:rsidRPr="0042706F">
        <w:rPr>
          <w:bCs/>
          <w:color w:val="000000"/>
          <w:szCs w:val="28"/>
        </w:rPr>
        <w:t>.</w:t>
      </w:r>
    </w:p>
    <w:p w:rsidR="0042706F" w:rsidRPr="0042706F" w:rsidRDefault="0042706F" w:rsidP="0042706F">
      <w:pPr>
        <w:pStyle w:val="ReportMain"/>
        <w:suppressAutoHyphens/>
        <w:ind w:firstLine="709"/>
        <w:jc w:val="both"/>
        <w:outlineLvl w:val="1"/>
        <w:rPr>
          <w:color w:val="000000"/>
          <w:szCs w:val="24"/>
        </w:rPr>
      </w:pPr>
      <w:r w:rsidRPr="0042706F">
        <w:rPr>
          <w:bCs/>
          <w:color w:val="000000"/>
          <w:szCs w:val="28"/>
        </w:rPr>
        <w:t xml:space="preserve">2 </w:t>
      </w:r>
      <w:proofErr w:type="spellStart"/>
      <w:r w:rsidRPr="0042706F">
        <w:rPr>
          <w:bCs/>
          <w:color w:val="000000"/>
          <w:szCs w:val="28"/>
        </w:rPr>
        <w:t>Ташлыкова-Бушкевич</w:t>
      </w:r>
      <w:proofErr w:type="spellEnd"/>
      <w:r w:rsidRPr="0042706F">
        <w:rPr>
          <w:bCs/>
          <w:color w:val="000000"/>
          <w:szCs w:val="28"/>
        </w:rPr>
        <w:t xml:space="preserve">, И.И. Физика: учебник: в 2 ч. / И.И. </w:t>
      </w:r>
      <w:proofErr w:type="spellStart"/>
      <w:r w:rsidRPr="0042706F">
        <w:rPr>
          <w:bCs/>
          <w:color w:val="000000"/>
          <w:szCs w:val="28"/>
        </w:rPr>
        <w:t>Ташлыкова-Бушкевич</w:t>
      </w:r>
      <w:proofErr w:type="spellEnd"/>
      <w:r w:rsidRPr="0042706F">
        <w:rPr>
          <w:bCs/>
          <w:color w:val="000000"/>
          <w:szCs w:val="28"/>
        </w:rPr>
        <w:t xml:space="preserve">. – 2-е изд., </w:t>
      </w:r>
      <w:proofErr w:type="spellStart"/>
      <w:r w:rsidRPr="0042706F">
        <w:rPr>
          <w:bCs/>
          <w:color w:val="000000"/>
          <w:szCs w:val="28"/>
        </w:rPr>
        <w:t>испр</w:t>
      </w:r>
      <w:proofErr w:type="spellEnd"/>
      <w:r w:rsidRPr="0042706F">
        <w:rPr>
          <w:bCs/>
          <w:color w:val="000000"/>
          <w:szCs w:val="28"/>
        </w:rPr>
        <w:t xml:space="preserve">. – Минск: </w:t>
      </w:r>
      <w:proofErr w:type="spellStart"/>
      <w:r w:rsidRPr="0042706F">
        <w:rPr>
          <w:bCs/>
          <w:color w:val="000000"/>
          <w:szCs w:val="28"/>
        </w:rPr>
        <w:t>Вышэйшая</w:t>
      </w:r>
      <w:proofErr w:type="spellEnd"/>
      <w:r w:rsidRPr="0042706F">
        <w:rPr>
          <w:bCs/>
          <w:color w:val="000000"/>
          <w:szCs w:val="28"/>
        </w:rPr>
        <w:t xml:space="preserve"> школа, 2014. – Ч. 2. Оптика. Квантовая физика. Строение и физические свойства вещества. – 232 с.: ил</w:t>
      </w:r>
      <w:proofErr w:type="gramStart"/>
      <w:r w:rsidRPr="0042706F">
        <w:rPr>
          <w:bCs/>
          <w:color w:val="000000"/>
          <w:szCs w:val="28"/>
        </w:rPr>
        <w:t xml:space="preserve">., </w:t>
      </w:r>
      <w:proofErr w:type="gramEnd"/>
      <w:r w:rsidRPr="0042706F">
        <w:rPr>
          <w:bCs/>
          <w:color w:val="000000"/>
          <w:szCs w:val="28"/>
        </w:rPr>
        <w:t xml:space="preserve">схем., табл. – </w:t>
      </w:r>
      <w:proofErr w:type="spellStart"/>
      <w:r w:rsidRPr="0042706F">
        <w:rPr>
          <w:bCs/>
          <w:color w:val="000000"/>
          <w:szCs w:val="28"/>
        </w:rPr>
        <w:t>Библиогр</w:t>
      </w:r>
      <w:proofErr w:type="spellEnd"/>
      <w:r w:rsidRPr="0042706F">
        <w:rPr>
          <w:bCs/>
          <w:color w:val="000000"/>
          <w:szCs w:val="28"/>
        </w:rPr>
        <w:t xml:space="preserve">. в кн. – ISBN 978-985-06-2506-9 (ч. 2). – ISBN 978-985-06-2507-6; То же [Электронный ресурс]. – Режим доступа: </w:t>
      </w:r>
      <w:hyperlink r:id="rId9" w:history="1">
        <w:r w:rsidRPr="0042706F">
          <w:rPr>
            <w:rStyle w:val="aa"/>
            <w:bCs/>
            <w:szCs w:val="28"/>
          </w:rPr>
          <w:t>http://biblioclub.ru/index.php?page=book&amp;id=460883</w:t>
        </w:r>
      </w:hyperlink>
      <w:r w:rsidRPr="0042706F">
        <w:rPr>
          <w:bCs/>
          <w:color w:val="000000"/>
          <w:szCs w:val="28"/>
        </w:rPr>
        <w:t>.</w:t>
      </w:r>
    </w:p>
    <w:p w:rsidR="0042706F" w:rsidRPr="0042706F" w:rsidRDefault="0042706F" w:rsidP="0042706F">
      <w:pPr>
        <w:pStyle w:val="ReportMain"/>
        <w:keepNext/>
        <w:suppressAutoHyphens/>
        <w:spacing w:before="360" w:after="360"/>
        <w:ind w:firstLine="709"/>
        <w:jc w:val="both"/>
        <w:outlineLvl w:val="1"/>
        <w:rPr>
          <w:b/>
        </w:rPr>
      </w:pPr>
      <w:r w:rsidRPr="0042706F">
        <w:rPr>
          <w:b/>
        </w:rPr>
        <w:t>Периодические издания</w:t>
      </w:r>
    </w:p>
    <w:p w:rsidR="0042706F" w:rsidRPr="0042706F" w:rsidRDefault="0042706F" w:rsidP="0042706F">
      <w:pPr>
        <w:spacing w:after="0" w:line="240" w:lineRule="auto"/>
        <w:ind w:firstLine="709"/>
        <w:jc w:val="both"/>
        <w:rPr>
          <w:rFonts w:ascii="Times New Roman" w:hAnsi="Times New Roman" w:cs="Times New Roman"/>
          <w:szCs w:val="24"/>
          <w:shd w:val="clear" w:color="auto" w:fill="FFFFFF"/>
        </w:rPr>
      </w:pPr>
      <w:r w:rsidRPr="0042706F">
        <w:rPr>
          <w:rFonts w:ascii="Times New Roman" w:hAnsi="Times New Roman" w:cs="Times New Roman"/>
          <w:sz w:val="24"/>
          <w:szCs w:val="24"/>
        </w:rPr>
        <w:t xml:space="preserve">Высшее образование в России: журнал. – Москва: Московский </w:t>
      </w:r>
      <w:proofErr w:type="spellStart"/>
      <w:r w:rsidRPr="0042706F">
        <w:rPr>
          <w:rFonts w:ascii="Times New Roman" w:hAnsi="Times New Roman" w:cs="Times New Roman"/>
          <w:sz w:val="24"/>
          <w:szCs w:val="24"/>
        </w:rPr>
        <w:t>госуд</w:t>
      </w:r>
      <w:proofErr w:type="spellEnd"/>
      <w:r w:rsidRPr="0042706F">
        <w:rPr>
          <w:rFonts w:ascii="Times New Roman" w:hAnsi="Times New Roman" w:cs="Times New Roman"/>
          <w:sz w:val="24"/>
          <w:szCs w:val="24"/>
        </w:rPr>
        <w:t>. университет печати им.И.Федорова, 2019</w:t>
      </w:r>
      <w:r w:rsidRPr="0042706F">
        <w:rPr>
          <w:rFonts w:ascii="Times New Roman" w:hAnsi="Times New Roman" w:cs="Times New Roman"/>
          <w:bCs/>
          <w:sz w:val="24"/>
          <w:szCs w:val="24"/>
        </w:rPr>
        <w:t>.</w:t>
      </w:r>
    </w:p>
    <w:p w:rsidR="0042706F" w:rsidRPr="0042706F" w:rsidRDefault="0042706F" w:rsidP="0042706F">
      <w:pPr>
        <w:pStyle w:val="ReportMain"/>
        <w:keepNext/>
        <w:suppressAutoHyphens/>
        <w:spacing w:before="360" w:after="360"/>
        <w:ind w:firstLine="709"/>
        <w:jc w:val="both"/>
        <w:outlineLvl w:val="1"/>
        <w:rPr>
          <w:b/>
        </w:rPr>
      </w:pPr>
      <w:r w:rsidRPr="0042706F">
        <w:rPr>
          <w:b/>
          <w:szCs w:val="24"/>
        </w:rPr>
        <w:t>Интернет</w:t>
      </w:r>
      <w:r w:rsidRPr="0042706F">
        <w:rPr>
          <w:b/>
        </w:rPr>
        <w:t>-ресурсы</w:t>
      </w:r>
    </w:p>
    <w:p w:rsidR="0042706F" w:rsidRPr="0042706F" w:rsidRDefault="0042706F" w:rsidP="0042706F">
      <w:pPr>
        <w:pStyle w:val="ReportMain"/>
        <w:widowControl w:val="0"/>
        <w:suppressAutoHyphens/>
        <w:ind w:firstLine="709"/>
        <w:jc w:val="both"/>
      </w:pPr>
      <w:r w:rsidRPr="0042706F">
        <w:t xml:space="preserve">1 Физика. Учебный компьютерный курс компании «Физикон» [Электронный ресурс]. – Режим доступа: </w:t>
      </w:r>
      <w:hyperlink r:id="rId10" w:history="1">
        <w:r w:rsidRPr="0042706F">
          <w:rPr>
            <w:rStyle w:val="aa"/>
          </w:rPr>
          <w:t>https://physics.ru</w:t>
        </w:r>
      </w:hyperlink>
      <w:r w:rsidRPr="0042706F">
        <w:t>;</w:t>
      </w:r>
    </w:p>
    <w:p w:rsidR="0042706F" w:rsidRPr="0042706F" w:rsidRDefault="0042706F" w:rsidP="0042706F">
      <w:pPr>
        <w:pStyle w:val="ReportMain"/>
        <w:widowControl w:val="0"/>
        <w:suppressAutoHyphens/>
        <w:ind w:firstLine="709"/>
        <w:jc w:val="both"/>
      </w:pPr>
      <w:r w:rsidRPr="0042706F">
        <w:t xml:space="preserve">2 </w:t>
      </w:r>
      <w:hyperlink r:id="rId11" w:history="1">
        <w:r w:rsidRPr="0042706F">
          <w:rPr>
            <w:rStyle w:val="aa"/>
            <w:lang w:val="en-US"/>
          </w:rPr>
          <w:t>https</w:t>
        </w:r>
        <w:r w:rsidRPr="0042706F">
          <w:rPr>
            <w:rStyle w:val="aa"/>
          </w:rPr>
          <w:t>://</w:t>
        </w:r>
        <w:r w:rsidRPr="0042706F">
          <w:rPr>
            <w:rStyle w:val="aa"/>
            <w:lang w:val="en-US"/>
          </w:rPr>
          <w:t>www</w:t>
        </w:r>
        <w:r w:rsidRPr="0042706F">
          <w:rPr>
            <w:rStyle w:val="aa"/>
          </w:rPr>
          <w:t>.</w:t>
        </w:r>
        <w:r w:rsidRPr="0042706F">
          <w:rPr>
            <w:rStyle w:val="aa"/>
            <w:lang w:val="en-US"/>
          </w:rPr>
          <w:t>coursera</w:t>
        </w:r>
        <w:r w:rsidRPr="0042706F">
          <w:rPr>
            <w:rStyle w:val="aa"/>
          </w:rPr>
          <w:t>.</w:t>
        </w:r>
        <w:r w:rsidRPr="0042706F">
          <w:rPr>
            <w:rStyle w:val="aa"/>
            <w:lang w:val="en-US"/>
          </w:rPr>
          <w:t>org</w:t>
        </w:r>
        <w:r w:rsidRPr="0042706F">
          <w:rPr>
            <w:rStyle w:val="aa"/>
          </w:rPr>
          <w:t>/</w:t>
        </w:r>
      </w:hyperlink>
      <w:r w:rsidRPr="0042706F">
        <w:rPr>
          <w:color w:val="0000FF"/>
        </w:rPr>
        <w:t xml:space="preserve"> –</w:t>
      </w:r>
      <w:r w:rsidRPr="0042706F">
        <w:t xml:space="preserve"> «</w:t>
      </w:r>
      <w:r w:rsidRPr="0042706F">
        <w:rPr>
          <w:lang w:val="en-US"/>
        </w:rPr>
        <w:t>Coursera</w:t>
      </w:r>
      <w:r w:rsidRPr="0042706F">
        <w:t>», МООК: «Физика в опытах. Часть 1. Механика»; «Физика в опытах. Часть 2. Электричество и магнетизм»; «Физика в опытах. Часть 3. Колебания и молекулярная физика»; «Физика в опытах. Часть 4. Волны и оптика»;</w:t>
      </w:r>
    </w:p>
    <w:p w:rsidR="0042706F" w:rsidRPr="0042706F" w:rsidRDefault="0042706F" w:rsidP="0042706F">
      <w:pPr>
        <w:suppressAutoHyphens/>
        <w:spacing w:after="0" w:line="240" w:lineRule="auto"/>
        <w:ind w:firstLine="709"/>
        <w:jc w:val="both"/>
        <w:rPr>
          <w:rFonts w:ascii="Times New Roman" w:hAnsi="Times New Roman" w:cs="Times New Roman"/>
          <w:sz w:val="24"/>
        </w:rPr>
      </w:pPr>
      <w:r w:rsidRPr="0042706F">
        <w:rPr>
          <w:rFonts w:ascii="Times New Roman" w:hAnsi="Times New Roman" w:cs="Times New Roman"/>
          <w:sz w:val="24"/>
        </w:rPr>
        <w:t xml:space="preserve">3 </w:t>
      </w:r>
      <w:hyperlink r:id="rId12" w:history="1">
        <w:r w:rsidRPr="0042706F">
          <w:rPr>
            <w:rStyle w:val="aa"/>
            <w:rFonts w:ascii="Times New Roman" w:hAnsi="Times New Roman" w:cs="Times New Roman"/>
            <w:sz w:val="24"/>
          </w:rPr>
          <w:t>https://biblioclub.ru/</w:t>
        </w:r>
      </w:hyperlink>
      <w:r w:rsidRPr="0042706F">
        <w:rPr>
          <w:rFonts w:ascii="Times New Roman" w:hAnsi="Times New Roman" w:cs="Times New Roman"/>
          <w:sz w:val="24"/>
        </w:rPr>
        <w:t xml:space="preserve"> – ЭБС «Университетская библиотека онлайн»;</w:t>
      </w:r>
    </w:p>
    <w:p w:rsidR="0042706F" w:rsidRPr="0042706F" w:rsidRDefault="0042706F" w:rsidP="0042706F">
      <w:pPr>
        <w:suppressAutoHyphens/>
        <w:spacing w:after="0" w:line="240" w:lineRule="auto"/>
        <w:ind w:firstLine="709"/>
        <w:jc w:val="both"/>
        <w:rPr>
          <w:rFonts w:ascii="Times New Roman" w:hAnsi="Times New Roman" w:cs="Times New Roman"/>
          <w:sz w:val="24"/>
        </w:rPr>
      </w:pPr>
      <w:r w:rsidRPr="0042706F">
        <w:rPr>
          <w:rFonts w:ascii="Times New Roman" w:hAnsi="Times New Roman" w:cs="Times New Roman"/>
          <w:sz w:val="24"/>
        </w:rPr>
        <w:t xml:space="preserve">4 </w:t>
      </w:r>
      <w:hyperlink r:id="rId13" w:history="1">
        <w:r w:rsidRPr="0042706F">
          <w:rPr>
            <w:rStyle w:val="aa"/>
            <w:rFonts w:ascii="Times New Roman" w:hAnsi="Times New Roman" w:cs="Times New Roman"/>
            <w:sz w:val="24"/>
          </w:rPr>
          <w:t>http://techlibrary.ru/</w:t>
        </w:r>
      </w:hyperlink>
      <w:r w:rsidRPr="0042706F">
        <w:rPr>
          <w:rFonts w:ascii="Times New Roman" w:hAnsi="Times New Roman" w:cs="Times New Roman"/>
          <w:sz w:val="24"/>
        </w:rPr>
        <w:t xml:space="preserve"> – </w:t>
      </w:r>
      <w:r w:rsidRPr="0042706F">
        <w:rPr>
          <w:rFonts w:ascii="Times New Roman" w:hAnsi="Times New Roman" w:cs="Times New Roman"/>
          <w:bCs/>
          <w:spacing w:val="-2"/>
        </w:rPr>
        <w:t>Некоммерческий проект «Техническая библиотека»;</w:t>
      </w:r>
    </w:p>
    <w:p w:rsidR="0042706F" w:rsidRPr="0042706F" w:rsidRDefault="0042706F" w:rsidP="0042706F">
      <w:pPr>
        <w:suppressAutoHyphens/>
        <w:spacing w:after="0" w:line="240" w:lineRule="auto"/>
        <w:ind w:firstLine="709"/>
        <w:jc w:val="both"/>
        <w:rPr>
          <w:rFonts w:ascii="Times New Roman" w:hAnsi="Times New Roman" w:cs="Times New Roman"/>
          <w:sz w:val="24"/>
        </w:rPr>
      </w:pPr>
      <w:r w:rsidRPr="0042706F">
        <w:rPr>
          <w:rFonts w:ascii="Times New Roman" w:hAnsi="Times New Roman" w:cs="Times New Roman"/>
          <w:sz w:val="24"/>
        </w:rPr>
        <w:t xml:space="preserve">5 </w:t>
      </w:r>
      <w:hyperlink r:id="rId14" w:history="1">
        <w:r w:rsidRPr="0042706F">
          <w:rPr>
            <w:rStyle w:val="aa"/>
            <w:rFonts w:ascii="Times New Roman" w:hAnsi="Times New Roman" w:cs="Times New Roman"/>
            <w:sz w:val="24"/>
          </w:rPr>
          <w:t>https://elibrary.ru/</w:t>
        </w:r>
      </w:hyperlink>
      <w:r w:rsidRPr="0042706F">
        <w:rPr>
          <w:rFonts w:ascii="Times New Roman" w:hAnsi="Times New Roman" w:cs="Times New Roman"/>
          <w:sz w:val="24"/>
        </w:rPr>
        <w:t xml:space="preserve"> – Научная электронная библиотека;</w:t>
      </w:r>
    </w:p>
    <w:p w:rsidR="0042706F" w:rsidRPr="0042706F" w:rsidRDefault="0042706F" w:rsidP="0042706F">
      <w:pPr>
        <w:spacing w:after="0" w:line="240" w:lineRule="auto"/>
        <w:ind w:left="709"/>
        <w:jc w:val="both"/>
        <w:rPr>
          <w:rFonts w:ascii="Times New Roman" w:hAnsi="Times New Roman" w:cs="Times New Roman"/>
          <w:sz w:val="24"/>
          <w:szCs w:val="24"/>
        </w:rPr>
      </w:pPr>
      <w:r w:rsidRPr="0042706F">
        <w:rPr>
          <w:rFonts w:ascii="Times New Roman" w:hAnsi="Times New Roman" w:cs="Times New Roman"/>
          <w:sz w:val="24"/>
        </w:rPr>
        <w:t xml:space="preserve">6 </w:t>
      </w:r>
      <w:hyperlink r:id="rId15" w:history="1">
        <w:r w:rsidRPr="0042706F">
          <w:rPr>
            <w:rStyle w:val="aa"/>
            <w:rFonts w:ascii="Times New Roman" w:hAnsi="Times New Roman" w:cs="Times New Roman"/>
            <w:sz w:val="24"/>
            <w:szCs w:val="24"/>
          </w:rPr>
          <w:t>http://katalog.iot.ru/index.php</w:t>
        </w:r>
      </w:hyperlink>
      <w:r w:rsidRPr="0042706F">
        <w:rPr>
          <w:rFonts w:ascii="Times New Roman" w:hAnsi="Times New Roman" w:cs="Times New Roman"/>
          <w:color w:val="000080"/>
          <w:sz w:val="24"/>
          <w:szCs w:val="24"/>
        </w:rPr>
        <w:t xml:space="preserve"> –</w:t>
      </w:r>
      <w:r w:rsidRPr="0042706F">
        <w:rPr>
          <w:rFonts w:ascii="Times New Roman" w:hAnsi="Times New Roman" w:cs="Times New Roman"/>
          <w:sz w:val="24"/>
          <w:szCs w:val="24"/>
        </w:rPr>
        <w:t xml:space="preserve"> Федеральный портал «Российское образование»;</w:t>
      </w:r>
    </w:p>
    <w:p w:rsidR="0042706F" w:rsidRPr="0042706F" w:rsidRDefault="0042706F" w:rsidP="0042706F">
      <w:pPr>
        <w:suppressLineNumbers/>
        <w:spacing w:after="0" w:line="240" w:lineRule="auto"/>
        <w:ind w:left="709"/>
        <w:jc w:val="both"/>
        <w:rPr>
          <w:rFonts w:ascii="Times New Roman" w:hAnsi="Times New Roman" w:cs="Times New Roman"/>
          <w:color w:val="000000"/>
          <w:sz w:val="24"/>
          <w:szCs w:val="24"/>
        </w:rPr>
      </w:pPr>
      <w:r w:rsidRPr="0042706F">
        <w:rPr>
          <w:rFonts w:ascii="Times New Roman" w:hAnsi="Times New Roman" w:cs="Times New Roman"/>
          <w:lang/>
        </w:rPr>
        <w:t xml:space="preserve">7 </w:t>
      </w:r>
      <w:hyperlink r:id="rId16" w:history="1">
        <w:r w:rsidRPr="0042706F">
          <w:rPr>
            <w:rStyle w:val="aa"/>
            <w:rFonts w:ascii="Times New Roman" w:hAnsi="Times New Roman" w:cs="Times New Roman"/>
            <w:sz w:val="24"/>
            <w:szCs w:val="24"/>
          </w:rPr>
          <w:t>http://window.edu.ru/window/catalog</w:t>
        </w:r>
      </w:hyperlink>
      <w:r w:rsidRPr="0042706F">
        <w:rPr>
          <w:rFonts w:ascii="Times New Roman" w:hAnsi="Times New Roman" w:cs="Times New Roman"/>
          <w:color w:val="000080"/>
          <w:sz w:val="24"/>
          <w:szCs w:val="24"/>
        </w:rPr>
        <w:t xml:space="preserve"> –</w:t>
      </w:r>
      <w:r w:rsidRPr="0042706F">
        <w:rPr>
          <w:rFonts w:ascii="Times New Roman" w:hAnsi="Times New Roman" w:cs="Times New Roman"/>
          <w:color w:val="000000"/>
          <w:sz w:val="24"/>
          <w:szCs w:val="24"/>
        </w:rPr>
        <w:t xml:space="preserve"> Единое окно доступа к образовательным ресурсам.</w:t>
      </w:r>
    </w:p>
    <w:p w:rsidR="0042706F" w:rsidRPr="0042706F" w:rsidRDefault="0042706F" w:rsidP="0042706F">
      <w:pPr>
        <w:pStyle w:val="ReportMain"/>
        <w:keepNext/>
        <w:suppressAutoHyphens/>
        <w:spacing w:before="360" w:after="360"/>
        <w:ind w:firstLine="709"/>
        <w:jc w:val="both"/>
        <w:outlineLvl w:val="1"/>
        <w:rPr>
          <w:b/>
        </w:rPr>
      </w:pPr>
      <w:r w:rsidRPr="0042706F">
        <w:rPr>
          <w:b/>
        </w:rPr>
        <w:t>Программное обеспечение, профессиональные базы данных и информационные справочные системы современных информационных технологий</w:t>
      </w:r>
    </w:p>
    <w:p w:rsidR="0042706F" w:rsidRPr="0042706F" w:rsidRDefault="0042706F" w:rsidP="0042706F">
      <w:pPr>
        <w:suppressAutoHyphens/>
        <w:spacing w:after="0" w:line="240" w:lineRule="auto"/>
        <w:ind w:firstLine="709"/>
        <w:jc w:val="both"/>
        <w:rPr>
          <w:rFonts w:ascii="Times New Roman" w:hAnsi="Times New Roman" w:cs="Times New Roman"/>
          <w:sz w:val="24"/>
        </w:rPr>
      </w:pPr>
      <w:proofErr w:type="gramStart"/>
      <w:r w:rsidRPr="0042706F">
        <w:rPr>
          <w:rFonts w:ascii="Times New Roman" w:hAnsi="Times New Roman" w:cs="Times New Roman"/>
          <w:sz w:val="24"/>
        </w:rPr>
        <w:t>Программное обеспечение,</w:t>
      </w:r>
      <w:r w:rsidRPr="0042706F">
        <w:rPr>
          <w:rFonts w:ascii="Times New Roman" w:hAnsi="Times New Roman" w:cs="Times New Roman"/>
        </w:rPr>
        <w:t xml:space="preserve"> </w:t>
      </w:r>
      <w:r w:rsidRPr="0042706F">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42706F" w:rsidRPr="0042706F" w:rsidRDefault="0042706F" w:rsidP="0042706F">
      <w:pPr>
        <w:keepNext/>
        <w:tabs>
          <w:tab w:val="left" w:pos="851"/>
        </w:tabs>
        <w:suppressAutoHyphens/>
        <w:spacing w:after="0" w:line="240" w:lineRule="auto"/>
        <w:ind w:firstLine="709"/>
        <w:jc w:val="both"/>
        <w:outlineLvl w:val="0"/>
        <w:rPr>
          <w:rFonts w:ascii="Times New Roman" w:hAnsi="Times New Roman" w:cs="Times New Roman"/>
          <w:sz w:val="24"/>
        </w:rPr>
      </w:pPr>
      <w:r w:rsidRPr="0042706F">
        <w:rPr>
          <w:rFonts w:ascii="Times New Roman" w:hAnsi="Times New Roman" w:cs="Times New Roman"/>
          <w:sz w:val="24"/>
        </w:rPr>
        <w:lastRenderedPageBreak/>
        <w:t xml:space="preserve">1 </w:t>
      </w:r>
      <w:proofErr w:type="spellStart"/>
      <w:r w:rsidRPr="0042706F">
        <w:rPr>
          <w:rFonts w:ascii="Times New Roman" w:hAnsi="Times New Roman" w:cs="Times New Roman"/>
          <w:sz w:val="24"/>
        </w:rPr>
        <w:t>Microsoft</w:t>
      </w:r>
      <w:proofErr w:type="spellEnd"/>
      <w:r w:rsidRPr="0042706F">
        <w:rPr>
          <w:rFonts w:ascii="Times New Roman" w:hAnsi="Times New Roman" w:cs="Times New Roman"/>
          <w:sz w:val="24"/>
        </w:rPr>
        <w:t xml:space="preserve"> </w:t>
      </w:r>
      <w:proofErr w:type="spellStart"/>
      <w:r w:rsidRPr="0042706F">
        <w:rPr>
          <w:rFonts w:ascii="Times New Roman" w:hAnsi="Times New Roman" w:cs="Times New Roman"/>
          <w:sz w:val="24"/>
        </w:rPr>
        <w:t>Windows</w:t>
      </w:r>
      <w:proofErr w:type="spellEnd"/>
      <w:r w:rsidRPr="0042706F">
        <w:rPr>
          <w:rFonts w:ascii="Times New Roman" w:hAnsi="Times New Roman" w:cs="Times New Roman"/>
          <w:sz w:val="24"/>
        </w:rPr>
        <w:t xml:space="preserve"> 7 (лицензия по договору № </w:t>
      </w:r>
      <w:proofErr w:type="gramStart"/>
      <w:r w:rsidRPr="0042706F">
        <w:rPr>
          <w:rFonts w:ascii="Times New Roman" w:hAnsi="Times New Roman" w:cs="Times New Roman"/>
          <w:sz w:val="24"/>
        </w:rPr>
        <w:t>ПТ</w:t>
      </w:r>
      <w:proofErr w:type="gramEnd"/>
      <w:r w:rsidRPr="0042706F">
        <w:rPr>
          <w:rFonts w:ascii="Times New Roman" w:hAnsi="Times New Roman" w:cs="Times New Roman"/>
          <w:sz w:val="24"/>
        </w:rPr>
        <w:t>/137-09 от 27.10.2009 г.);</w:t>
      </w:r>
    </w:p>
    <w:p w:rsidR="0042706F" w:rsidRPr="0042706F" w:rsidRDefault="0042706F" w:rsidP="0042706F">
      <w:pPr>
        <w:suppressAutoHyphens/>
        <w:spacing w:after="0" w:line="240" w:lineRule="auto"/>
        <w:ind w:firstLine="709"/>
        <w:jc w:val="both"/>
        <w:rPr>
          <w:rFonts w:ascii="Times New Roman" w:hAnsi="Times New Roman" w:cs="Times New Roman"/>
          <w:sz w:val="24"/>
        </w:rPr>
      </w:pPr>
      <w:r w:rsidRPr="0042706F">
        <w:rPr>
          <w:rFonts w:ascii="Times New Roman" w:hAnsi="Times New Roman" w:cs="Times New Roman"/>
          <w:sz w:val="24"/>
        </w:rPr>
        <w:t xml:space="preserve">2 </w:t>
      </w:r>
      <w:proofErr w:type="spellStart"/>
      <w:r w:rsidRPr="0042706F">
        <w:rPr>
          <w:rFonts w:ascii="Times New Roman" w:hAnsi="Times New Roman" w:cs="Times New Roman"/>
          <w:sz w:val="24"/>
          <w:szCs w:val="24"/>
        </w:rPr>
        <w:t>Microsoft</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Office</w:t>
      </w:r>
      <w:proofErr w:type="spellEnd"/>
      <w:r w:rsidRPr="0042706F">
        <w:rPr>
          <w:rFonts w:ascii="Times New Roman" w:hAnsi="Times New Roman" w:cs="Times New Roman"/>
          <w:sz w:val="24"/>
          <w:szCs w:val="24"/>
        </w:rPr>
        <w:t xml:space="preserve"> (лицензия по договору № ПО/8-12 от 28.02.2012 г.)</w:t>
      </w:r>
      <w:r w:rsidRPr="0042706F">
        <w:rPr>
          <w:rFonts w:ascii="Times New Roman" w:hAnsi="Times New Roman" w:cs="Times New Roman"/>
          <w:sz w:val="24"/>
        </w:rPr>
        <w:t>;</w:t>
      </w:r>
    </w:p>
    <w:p w:rsidR="0042706F" w:rsidRPr="0042706F" w:rsidRDefault="0042706F" w:rsidP="0042706F">
      <w:pPr>
        <w:suppressAutoHyphens/>
        <w:spacing w:after="0" w:line="240" w:lineRule="auto"/>
        <w:ind w:firstLine="709"/>
        <w:jc w:val="both"/>
        <w:rPr>
          <w:rFonts w:ascii="Times New Roman" w:hAnsi="Times New Roman" w:cs="Times New Roman"/>
          <w:sz w:val="24"/>
        </w:rPr>
      </w:pPr>
      <w:r w:rsidRPr="0042706F">
        <w:rPr>
          <w:rFonts w:ascii="Times New Roman" w:hAnsi="Times New Roman" w:cs="Times New Roman"/>
          <w:sz w:val="24"/>
        </w:rPr>
        <w:t>3 Веб-приложение «Универсальная система тестирования БГТИ»;</w:t>
      </w:r>
    </w:p>
    <w:p w:rsidR="0042706F" w:rsidRPr="0042706F" w:rsidRDefault="0042706F" w:rsidP="0042706F">
      <w:pPr>
        <w:spacing w:after="0"/>
        <w:ind w:firstLine="709"/>
        <w:rPr>
          <w:rFonts w:ascii="Times New Roman" w:hAnsi="Times New Roman" w:cs="Times New Roman"/>
          <w:sz w:val="24"/>
        </w:rPr>
      </w:pPr>
      <w:r w:rsidRPr="0042706F">
        <w:rPr>
          <w:rFonts w:ascii="Times New Roman" w:hAnsi="Times New Roman" w:cs="Times New Roman"/>
          <w:sz w:val="24"/>
        </w:rPr>
        <w:t xml:space="preserve">4 </w:t>
      </w:r>
      <w:proofErr w:type="spellStart"/>
      <w:r w:rsidRPr="0042706F">
        <w:rPr>
          <w:rFonts w:ascii="Times New Roman" w:hAnsi="Times New Roman" w:cs="Times New Roman"/>
          <w:sz w:val="24"/>
        </w:rPr>
        <w:t>Яндекс</w:t>
      </w:r>
      <w:proofErr w:type="spellEnd"/>
      <w:r w:rsidRPr="0042706F">
        <w:rPr>
          <w:rFonts w:ascii="Times New Roman" w:hAnsi="Times New Roman" w:cs="Times New Roman"/>
          <w:sz w:val="24"/>
        </w:rPr>
        <w:t xml:space="preserve"> браузер;</w:t>
      </w:r>
    </w:p>
    <w:p w:rsidR="0042706F" w:rsidRPr="0042706F" w:rsidRDefault="0042706F" w:rsidP="0042706F">
      <w:pPr>
        <w:keepNext/>
        <w:tabs>
          <w:tab w:val="left" w:pos="851"/>
        </w:tabs>
        <w:suppressAutoHyphens/>
        <w:spacing w:after="0" w:line="240" w:lineRule="auto"/>
        <w:ind w:firstLine="709"/>
        <w:jc w:val="both"/>
        <w:outlineLvl w:val="0"/>
        <w:rPr>
          <w:rFonts w:ascii="Times New Roman" w:hAnsi="Times New Roman" w:cs="Times New Roman"/>
          <w:sz w:val="24"/>
        </w:rPr>
      </w:pPr>
      <w:r w:rsidRPr="0042706F">
        <w:rPr>
          <w:rFonts w:ascii="Times New Roman" w:hAnsi="Times New Roman" w:cs="Times New Roman"/>
          <w:sz w:val="24"/>
        </w:rPr>
        <w:t xml:space="preserve">5 </w:t>
      </w:r>
      <w:proofErr w:type="spellStart"/>
      <w:r w:rsidRPr="0042706F">
        <w:rPr>
          <w:rFonts w:ascii="Times New Roman" w:hAnsi="Times New Roman" w:cs="Times New Roman"/>
          <w:bCs/>
          <w:sz w:val="21"/>
          <w:szCs w:val="21"/>
          <w:shd w:val="clear" w:color="auto" w:fill="FFFFFF"/>
        </w:rPr>
        <w:t>eLIBRARY</w:t>
      </w:r>
      <w:proofErr w:type="spellEnd"/>
      <w:r w:rsidRPr="0042706F">
        <w:rPr>
          <w:rFonts w:ascii="Times New Roman" w:hAnsi="Times New Roman" w:cs="Times New Roman"/>
          <w:sz w:val="24"/>
        </w:rPr>
        <w:t xml:space="preserve"> [Электронный ресурс]: научная электронная библиотек</w:t>
      </w:r>
      <w:proofErr w:type="gramStart"/>
      <w:r w:rsidRPr="0042706F">
        <w:rPr>
          <w:rFonts w:ascii="Times New Roman" w:hAnsi="Times New Roman" w:cs="Times New Roman"/>
          <w:sz w:val="24"/>
        </w:rPr>
        <w:t>а / ООО</w:t>
      </w:r>
      <w:proofErr w:type="gramEnd"/>
      <w:r w:rsidRPr="0042706F">
        <w:rPr>
          <w:rFonts w:ascii="Times New Roman" w:hAnsi="Times New Roman" w:cs="Times New Roman"/>
          <w:sz w:val="24"/>
        </w:rPr>
        <w:t xml:space="preserve"> Научная электронная библиотека. – Режим доступа: </w:t>
      </w:r>
      <w:hyperlink r:id="rId17" w:history="1">
        <w:r w:rsidRPr="0042706F">
          <w:rPr>
            <w:rStyle w:val="aa"/>
            <w:rFonts w:ascii="Times New Roman" w:hAnsi="Times New Roman" w:cs="Times New Roman"/>
          </w:rPr>
          <w:t>https://elibrary.ru</w:t>
        </w:r>
      </w:hyperlink>
      <w:r w:rsidRPr="0042706F">
        <w:rPr>
          <w:rFonts w:ascii="Times New Roman" w:hAnsi="Times New Roman" w:cs="Times New Roman"/>
        </w:rPr>
        <w:t>;</w:t>
      </w:r>
    </w:p>
    <w:p w:rsidR="0042706F" w:rsidRPr="0042706F" w:rsidRDefault="0042706F" w:rsidP="0042706F">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42706F">
        <w:rPr>
          <w:rFonts w:ascii="Times New Roman" w:hAnsi="Times New Roman" w:cs="Times New Roman"/>
          <w:sz w:val="24"/>
        </w:rPr>
        <w:t>6 Консультант Плюс [Электронный ресурс]: справочно-правовая система / Компания Консультант Плюс. – Электрон</w:t>
      </w:r>
      <w:proofErr w:type="gramStart"/>
      <w:r w:rsidRPr="0042706F">
        <w:rPr>
          <w:rFonts w:ascii="Times New Roman" w:hAnsi="Times New Roman" w:cs="Times New Roman"/>
          <w:sz w:val="24"/>
        </w:rPr>
        <w:t>.</w:t>
      </w:r>
      <w:proofErr w:type="gramEnd"/>
      <w:r w:rsidRPr="0042706F">
        <w:rPr>
          <w:rFonts w:ascii="Times New Roman" w:hAnsi="Times New Roman" w:cs="Times New Roman"/>
          <w:sz w:val="24"/>
        </w:rPr>
        <w:t xml:space="preserve"> </w:t>
      </w:r>
      <w:proofErr w:type="gramStart"/>
      <w:r w:rsidRPr="0042706F">
        <w:rPr>
          <w:rFonts w:ascii="Times New Roman" w:hAnsi="Times New Roman" w:cs="Times New Roman"/>
          <w:sz w:val="24"/>
        </w:rPr>
        <w:t>д</w:t>
      </w:r>
      <w:proofErr w:type="gramEnd"/>
      <w:r w:rsidRPr="0042706F">
        <w:rPr>
          <w:rFonts w:ascii="Times New Roman" w:hAnsi="Times New Roman" w:cs="Times New Roman"/>
          <w:sz w:val="24"/>
        </w:rPr>
        <w:t xml:space="preserve">ан. – Москва, [1992–2019]. – Режим доступа: </w:t>
      </w:r>
      <w:hyperlink r:id="rId18" w:history="1">
        <w:r w:rsidRPr="0042706F">
          <w:rPr>
            <w:rStyle w:val="aa"/>
            <w:rFonts w:ascii="Times New Roman" w:hAnsi="Times New Roman" w:cs="Times New Roman"/>
            <w:sz w:val="24"/>
          </w:rPr>
          <w:t>http://www.consultant.ru/</w:t>
        </w:r>
      </w:hyperlink>
      <w:r w:rsidRPr="0042706F">
        <w:rPr>
          <w:rFonts w:ascii="Times New Roman" w:hAnsi="Times New Roman" w:cs="Times New Roman"/>
          <w:sz w:val="24"/>
        </w:rPr>
        <w:t>;</w:t>
      </w:r>
    </w:p>
    <w:p w:rsidR="0042706F" w:rsidRPr="0042706F" w:rsidRDefault="0042706F" w:rsidP="0042706F">
      <w:pPr>
        <w:suppressAutoHyphens/>
        <w:spacing w:after="0" w:line="240" w:lineRule="auto"/>
        <w:ind w:firstLine="709"/>
        <w:jc w:val="both"/>
        <w:rPr>
          <w:rFonts w:ascii="Times New Roman" w:hAnsi="Times New Roman" w:cs="Times New Roman"/>
          <w:sz w:val="24"/>
        </w:rPr>
      </w:pPr>
      <w:r w:rsidRPr="0042706F">
        <w:rPr>
          <w:rFonts w:ascii="Times New Roman" w:hAnsi="Times New Roman" w:cs="Times New Roman"/>
        </w:rPr>
        <w:t xml:space="preserve">7 </w:t>
      </w:r>
      <w:hyperlink r:id="rId19" w:history="1">
        <w:r w:rsidRPr="0042706F">
          <w:rPr>
            <w:rStyle w:val="aa"/>
            <w:rFonts w:ascii="Times New Roman" w:hAnsi="Times New Roman" w:cs="Times New Roman"/>
          </w:rPr>
          <w:t>http://www.en.edu.ru/</w:t>
        </w:r>
      </w:hyperlink>
      <w:r w:rsidRPr="0042706F">
        <w:rPr>
          <w:rFonts w:ascii="Times New Roman" w:hAnsi="Times New Roman" w:cs="Times New Roman"/>
        </w:rPr>
        <w:t xml:space="preserve"> – </w:t>
      </w:r>
      <w:proofErr w:type="spellStart"/>
      <w:proofErr w:type="gramStart"/>
      <w:r w:rsidRPr="0042706F">
        <w:rPr>
          <w:rFonts w:ascii="Times New Roman" w:hAnsi="Times New Roman" w:cs="Times New Roman"/>
        </w:rPr>
        <w:t>Естественно-научный</w:t>
      </w:r>
      <w:proofErr w:type="spellEnd"/>
      <w:proofErr w:type="gramEnd"/>
      <w:r w:rsidRPr="0042706F">
        <w:rPr>
          <w:rFonts w:ascii="Times New Roman" w:hAnsi="Times New Roman" w:cs="Times New Roman"/>
        </w:rPr>
        <w:t xml:space="preserve"> образовательный портал (физика, химия и биология);</w:t>
      </w:r>
    </w:p>
    <w:p w:rsidR="0042706F" w:rsidRPr="0042706F" w:rsidRDefault="0042706F" w:rsidP="0042706F">
      <w:pPr>
        <w:suppressAutoHyphens/>
        <w:spacing w:after="0" w:line="240" w:lineRule="auto"/>
        <w:ind w:firstLine="709"/>
        <w:jc w:val="both"/>
        <w:rPr>
          <w:rFonts w:ascii="Times New Roman" w:hAnsi="Times New Roman" w:cs="Times New Roman"/>
          <w:sz w:val="24"/>
        </w:rPr>
      </w:pPr>
      <w:r w:rsidRPr="0042706F">
        <w:rPr>
          <w:rFonts w:ascii="Times New Roman" w:hAnsi="Times New Roman" w:cs="Times New Roman"/>
          <w:sz w:val="24"/>
        </w:rPr>
        <w:t xml:space="preserve">8 </w:t>
      </w:r>
      <w:hyperlink r:id="rId20" w:history="1">
        <w:r w:rsidRPr="0042706F">
          <w:rPr>
            <w:rStyle w:val="aa"/>
            <w:rFonts w:ascii="Times New Roman" w:hAnsi="Times New Roman" w:cs="Times New Roman"/>
            <w:sz w:val="24"/>
          </w:rPr>
          <w:t>https://educon.by/index.php/materials/phys</w:t>
        </w:r>
      </w:hyperlink>
      <w:r w:rsidRPr="0042706F">
        <w:rPr>
          <w:rFonts w:ascii="Times New Roman" w:hAnsi="Times New Roman" w:cs="Times New Roman"/>
          <w:sz w:val="24"/>
        </w:rPr>
        <w:t xml:space="preserve"> – Физика. Учебные материалы;</w:t>
      </w:r>
    </w:p>
    <w:p w:rsidR="0042706F" w:rsidRPr="0042706F" w:rsidRDefault="0042706F" w:rsidP="0042706F">
      <w:pPr>
        <w:pStyle w:val="Default"/>
        <w:ind w:firstLine="709"/>
        <w:jc w:val="both"/>
        <w:rPr>
          <w:rFonts w:ascii="Times New Roman" w:hAnsi="Times New Roman" w:cs="Times New Roman"/>
        </w:rPr>
      </w:pPr>
      <w:r w:rsidRPr="0042706F">
        <w:rPr>
          <w:rFonts w:ascii="Times New Roman" w:hAnsi="Times New Roman" w:cs="Times New Roman"/>
        </w:rPr>
        <w:t xml:space="preserve">9 </w:t>
      </w:r>
      <w:hyperlink r:id="rId21" w:history="1">
        <w:r w:rsidRPr="0042706F">
          <w:rPr>
            <w:rStyle w:val="aa"/>
            <w:rFonts w:ascii="Times New Roman" w:hAnsi="Times New Roman" w:cs="Times New Roman"/>
          </w:rPr>
          <w:t>http://pravo.gov.ru/</w:t>
        </w:r>
      </w:hyperlink>
      <w:r w:rsidRPr="0042706F">
        <w:rPr>
          <w:rFonts w:ascii="Times New Roman" w:hAnsi="Times New Roman" w:cs="Times New Roman"/>
        </w:rPr>
        <w:t xml:space="preserve"> – Официальный интернет-портал правовой информации. Государственная система правовой информации.</w:t>
      </w:r>
    </w:p>
    <w:p w:rsidR="0042706F" w:rsidRPr="0042706F" w:rsidRDefault="0042706F" w:rsidP="0042706F">
      <w:pPr>
        <w:pStyle w:val="ReportMain"/>
        <w:keepNext/>
        <w:suppressAutoHyphens/>
        <w:spacing w:before="360" w:after="360"/>
        <w:ind w:firstLine="709"/>
        <w:jc w:val="both"/>
        <w:outlineLvl w:val="0"/>
        <w:rPr>
          <w:b/>
        </w:rPr>
      </w:pPr>
      <w:r w:rsidRPr="0042706F">
        <w:rPr>
          <w:b/>
        </w:rPr>
        <w:t>Материально-техническое обеспечение дисциплины</w:t>
      </w:r>
    </w:p>
    <w:p w:rsidR="0042706F" w:rsidRPr="0042706F" w:rsidRDefault="0042706F" w:rsidP="0042706F">
      <w:pPr>
        <w:pStyle w:val="ReportMain"/>
        <w:suppressAutoHyphens/>
        <w:ind w:firstLine="709"/>
        <w:jc w:val="both"/>
      </w:pPr>
      <w:proofErr w:type="gramStart"/>
      <w:r w:rsidRPr="0042706F">
        <w:t>Учебные аудитории для проведения занятий лекционного типа оснащены: переносными мультимедиа-проекторами и проекционными экранами, ноутбуком; посадочными местами для обучающихся; рабочим местом преподавателя; учебной доской.</w:t>
      </w:r>
      <w:proofErr w:type="gramEnd"/>
    </w:p>
    <w:p w:rsidR="0042706F" w:rsidRPr="0042706F" w:rsidRDefault="0042706F" w:rsidP="0042706F">
      <w:pPr>
        <w:pStyle w:val="ReportMain"/>
        <w:suppressAutoHyphens/>
        <w:ind w:firstLine="709"/>
        <w:jc w:val="both"/>
      </w:pPr>
      <w:r w:rsidRPr="0042706F">
        <w:t>Аудитории для самостоятельной работы оснащены: комплектами ученической мебели, компьютерной техникой подключенной к сети «Интернет» и обеспечением доступа в электронную информационно-образовательную среду ОГУ, электронным библиотечным системам.</w:t>
      </w:r>
    </w:p>
    <w:p w:rsidR="0042706F" w:rsidRPr="0042706F" w:rsidRDefault="0042706F" w:rsidP="0042706F">
      <w:pPr>
        <w:pStyle w:val="ReportMain"/>
        <w:suppressAutoHyphens/>
        <w:ind w:firstLine="709"/>
        <w:jc w:val="both"/>
      </w:pPr>
      <w:r w:rsidRPr="0042706F">
        <w:t>Компьютерный класс оснащен: стационарным мультимедиа-проектором и проекционным экраном, оборудованием для организации локальной вычислительной сети, программным обеспечением «Универсальный тестовый комплекс», персональными компьютерами, рабочим местом преподавателя, учебной доской.</w:t>
      </w:r>
    </w:p>
    <w:p w:rsidR="0042706F" w:rsidRPr="0042706F" w:rsidRDefault="0042706F" w:rsidP="0042706F">
      <w:pPr>
        <w:pStyle w:val="ReportMain"/>
        <w:suppressAutoHyphens/>
        <w:ind w:firstLine="709"/>
        <w:jc w:val="both"/>
      </w:pPr>
      <w:proofErr w:type="gramStart"/>
      <w:r w:rsidRPr="0042706F">
        <w:t>Для проведения лабораторных занятий используется лаборатория «Физика» оснащенная следующими комплектами лабораторного оборудования: штангенциркули, микрометры; технические весы; лабораторная установка «</w:t>
      </w:r>
      <w:r w:rsidRPr="0042706F">
        <w:rPr>
          <w:szCs w:val="28"/>
        </w:rPr>
        <w:t xml:space="preserve">Определение момента инерции твердого тела», </w:t>
      </w:r>
      <w:r w:rsidRPr="0042706F">
        <w:t xml:space="preserve">лабораторная установка </w:t>
      </w:r>
      <w:r w:rsidRPr="0042706F">
        <w:rPr>
          <w:szCs w:val="28"/>
        </w:rPr>
        <w:t>«</w:t>
      </w:r>
      <w:r w:rsidRPr="0042706F">
        <w:t>Определение коэффициента поверхностного натяжения жидкости», лабораторная установка «</w:t>
      </w:r>
      <w:r w:rsidRPr="0042706F">
        <w:rPr>
          <w:szCs w:val="28"/>
        </w:rPr>
        <w:t xml:space="preserve">Определение плотности твердых тел и жидкостей методом гидростатического взвешивания», амперметры, вольтметры, реостаты, источники постоянного тока, </w:t>
      </w:r>
      <w:r w:rsidRPr="0042706F">
        <w:t>электронный осциллограф, оптический пирометр, лабораторная установка «Изучение законов внешнего фотоэффекта».</w:t>
      </w:r>
      <w:proofErr w:type="gramEnd"/>
      <w:r w:rsidRPr="0042706F">
        <w:t xml:space="preserve"> В лаборатории имеются стационарный мультимедиа-проектор и проекционный экран, посадочные места для </w:t>
      </w:r>
      <w:proofErr w:type="gramStart"/>
      <w:r w:rsidRPr="0042706F">
        <w:t>обучающихся</w:t>
      </w:r>
      <w:proofErr w:type="gramEnd"/>
      <w:r w:rsidRPr="0042706F">
        <w:t>, рабочее место преподавателя, учебная доска, учебные стенды.</w:t>
      </w:r>
    </w:p>
    <w:p w:rsidR="0042706F" w:rsidRPr="0042706F" w:rsidRDefault="0042706F" w:rsidP="0042706F">
      <w:pPr>
        <w:pStyle w:val="ReportMain"/>
        <w:suppressAutoHyphens/>
        <w:ind w:firstLine="709"/>
        <w:jc w:val="both"/>
      </w:pPr>
      <w:proofErr w:type="gramStart"/>
      <w:r w:rsidRPr="0042706F">
        <w:t>Учебные аудитории для проведения практических занятий оснащены: переносными мультимедиа-проекторами и проекционными экранами, ноутбуком, посадочными местами для обучающихся, рабочим местом преподавателя, учебной доской.</w:t>
      </w:r>
      <w:proofErr w:type="gramEnd"/>
    </w:p>
    <w:p w:rsidR="0042706F" w:rsidRPr="0042706F" w:rsidRDefault="0042706F" w:rsidP="0042706F">
      <w:pPr>
        <w:pStyle w:val="ReportMain"/>
        <w:suppressAutoHyphens/>
        <w:ind w:firstLine="709"/>
        <w:jc w:val="both"/>
      </w:pPr>
      <w:r w:rsidRPr="0042706F">
        <w:t>Учебные аудитории для проведения групповых консультаций, текущего контроля и промежуточной аттестации оснащены: комплектами ученической мебели, компьютерами с подключением к сети «Интернет» и обеспечением доступа в электронную информационно-образовательную среду ОГУ, электронным библиотечным системам.</w:t>
      </w:r>
    </w:p>
    <w:p w:rsidR="00060266" w:rsidRPr="0042706F" w:rsidRDefault="00060266" w:rsidP="0042706F">
      <w:pPr>
        <w:pStyle w:val="ReportMain"/>
        <w:suppressAutoHyphens/>
        <w:spacing w:before="360" w:after="360"/>
        <w:ind w:firstLine="709"/>
        <w:jc w:val="both"/>
        <w:outlineLvl w:val="1"/>
        <w:rPr>
          <w:szCs w:val="24"/>
        </w:rPr>
      </w:pPr>
    </w:p>
    <w:sectPr w:rsidR="00060266" w:rsidRPr="0042706F" w:rsidSect="00F43DA9">
      <w:headerReference w:type="default" r:id="rId22"/>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12" w:rsidRDefault="00407B12" w:rsidP="00382D68">
      <w:pPr>
        <w:spacing w:after="0" w:line="240" w:lineRule="auto"/>
      </w:pPr>
      <w:r>
        <w:separator/>
      </w:r>
    </w:p>
  </w:endnote>
  <w:endnote w:type="continuationSeparator" w:id="0">
    <w:p w:rsidR="00407B12" w:rsidRDefault="00407B1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12" w:rsidRDefault="00407B12" w:rsidP="00382D68">
      <w:pPr>
        <w:spacing w:after="0" w:line="240" w:lineRule="auto"/>
      </w:pPr>
      <w:r>
        <w:separator/>
      </w:r>
    </w:p>
  </w:footnote>
  <w:footnote w:type="continuationSeparator" w:id="0">
    <w:p w:rsidR="00407B12" w:rsidRDefault="00407B12"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982BDA">
        <w:pPr>
          <w:pStyle w:val="af"/>
          <w:jc w:val="right"/>
        </w:pPr>
        <w:fldSimple w:instr="PAGE   \* MERGEFORMAT">
          <w:r w:rsidR="0042706F">
            <w:rPr>
              <w:noProof/>
            </w:rPr>
            <w:t>1</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35732" TargetMode="External"/><Relationship Id="rId13" Type="http://schemas.openxmlformats.org/officeDocument/2006/relationships/hyperlink" Target="http://techlibrary.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pravo.gov.ru/" TargetMode="Externa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s://elibrary.ru/defaultx.asp"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indow.edu.ru/window/catalog" TargetMode="External"/><Relationship Id="rId20" Type="http://schemas.openxmlformats.org/officeDocument/2006/relationships/hyperlink" Target="https://educon.by/index.php/materials/ph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ser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talog.iot.ru/index.php" TargetMode="External"/><Relationship Id="rId23" Type="http://schemas.openxmlformats.org/officeDocument/2006/relationships/fontTable" Target="fontTable.xml"/><Relationship Id="rId10" Type="http://schemas.openxmlformats.org/officeDocument/2006/relationships/hyperlink" Target="https://physics.ru/" TargetMode="External"/><Relationship Id="rId19" Type="http://schemas.openxmlformats.org/officeDocument/2006/relationships/hyperlink" Target="http://www.en.edu.ru/" TargetMode="External"/><Relationship Id="rId4" Type="http://schemas.openxmlformats.org/officeDocument/2006/relationships/settings" Target="settings.xml"/><Relationship Id="rId9" Type="http://schemas.openxmlformats.org/officeDocument/2006/relationships/hyperlink" Target="http://biblioclub.ru/index.php?page=book&amp;id=460883" TargetMode="External"/><Relationship Id="rId14" Type="http://schemas.openxmlformats.org/officeDocument/2006/relationships/hyperlink" Target="https://elibrary.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A36A-B6AF-4657-A6A4-35C4FE2F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33</Pages>
  <Words>11028</Words>
  <Characters>80215</Characters>
  <Application>Microsoft Office Word</Application>
  <DocSecurity>0</DocSecurity>
  <Lines>668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41</cp:revision>
  <dcterms:created xsi:type="dcterms:W3CDTF">2016-10-30T16:16:00Z</dcterms:created>
  <dcterms:modified xsi:type="dcterms:W3CDTF">2019-11-11T14:27:00Z</dcterms:modified>
</cp:coreProperties>
</file>