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3E" w:rsidRPr="0090323E" w:rsidRDefault="0090323E" w:rsidP="0090323E">
      <w:pPr>
        <w:widowControl w:val="0"/>
        <w:spacing w:after="0" w:line="240" w:lineRule="auto"/>
        <w:jc w:val="center"/>
        <w:rPr>
          <w:rFonts w:ascii="Times New Roman" w:eastAsia="Calibri" w:hAnsi="Times New Roman" w:cs="Times New Roman"/>
          <w:sz w:val="24"/>
          <w:szCs w:val="24"/>
        </w:rPr>
      </w:pPr>
      <w:r w:rsidRPr="0090323E">
        <w:rPr>
          <w:rFonts w:ascii="Times New Roman" w:eastAsia="Calibri" w:hAnsi="Times New Roman" w:cs="Times New Roman"/>
          <w:sz w:val="24"/>
          <w:szCs w:val="24"/>
        </w:rPr>
        <w:t>Минобрнауки России</w:t>
      </w:r>
    </w:p>
    <w:p w:rsidR="0090323E" w:rsidRPr="0090323E" w:rsidRDefault="0090323E" w:rsidP="0090323E">
      <w:pPr>
        <w:suppressAutoHyphens/>
        <w:spacing w:after="0" w:line="240" w:lineRule="auto"/>
        <w:jc w:val="center"/>
        <w:rPr>
          <w:rFonts w:ascii="Times New Roman" w:hAnsi="Times New Roman" w:cs="Times New Roman"/>
          <w:sz w:val="24"/>
        </w:rPr>
      </w:pPr>
      <w:r w:rsidRPr="0090323E">
        <w:rPr>
          <w:rFonts w:ascii="Times New Roman" w:hAnsi="Times New Roman" w:cs="Times New Roman"/>
          <w:sz w:val="24"/>
        </w:rPr>
        <w:t xml:space="preserve">Бузулукский гуманитарно-технологический институт (филиал) </w:t>
      </w:r>
    </w:p>
    <w:p w:rsidR="0090323E" w:rsidRPr="0090323E" w:rsidRDefault="0090323E" w:rsidP="0090323E">
      <w:pPr>
        <w:suppressAutoHyphens/>
        <w:spacing w:after="0" w:line="240" w:lineRule="auto"/>
        <w:jc w:val="center"/>
        <w:rPr>
          <w:rFonts w:ascii="Times New Roman" w:hAnsi="Times New Roman" w:cs="Times New Roman"/>
          <w:sz w:val="24"/>
        </w:rPr>
      </w:pPr>
      <w:r w:rsidRPr="0090323E">
        <w:rPr>
          <w:rFonts w:ascii="Times New Roman" w:hAnsi="Times New Roman" w:cs="Times New Roman"/>
          <w:sz w:val="24"/>
        </w:rPr>
        <w:t>федерального государственного бюджетного образовательного учреждения</w:t>
      </w:r>
    </w:p>
    <w:p w:rsidR="0090323E" w:rsidRPr="0090323E" w:rsidRDefault="0090323E" w:rsidP="0090323E">
      <w:pPr>
        <w:suppressAutoHyphens/>
        <w:spacing w:after="0" w:line="240" w:lineRule="auto"/>
        <w:jc w:val="center"/>
        <w:rPr>
          <w:rFonts w:ascii="Times New Roman" w:hAnsi="Times New Roman" w:cs="Times New Roman"/>
          <w:sz w:val="24"/>
        </w:rPr>
      </w:pPr>
      <w:r w:rsidRPr="0090323E">
        <w:rPr>
          <w:rFonts w:ascii="Times New Roman" w:hAnsi="Times New Roman" w:cs="Times New Roman"/>
          <w:sz w:val="24"/>
        </w:rPr>
        <w:t>высшего образования</w:t>
      </w:r>
    </w:p>
    <w:p w:rsidR="0090323E" w:rsidRPr="0090323E" w:rsidRDefault="0090323E" w:rsidP="0090323E">
      <w:pPr>
        <w:suppressAutoHyphens/>
        <w:spacing w:after="0" w:line="240" w:lineRule="auto"/>
        <w:jc w:val="center"/>
        <w:rPr>
          <w:rFonts w:ascii="Times New Roman" w:hAnsi="Times New Roman" w:cs="Times New Roman"/>
          <w:b/>
          <w:sz w:val="24"/>
        </w:rPr>
      </w:pPr>
      <w:r w:rsidRPr="0090323E">
        <w:rPr>
          <w:rFonts w:ascii="Times New Roman" w:hAnsi="Times New Roman" w:cs="Times New Roman"/>
          <w:b/>
          <w:sz w:val="24"/>
        </w:rPr>
        <w:t>«Оренбургский государственный университет»</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r w:rsidRPr="00CB58F6">
        <w:rPr>
          <w:rFonts w:ascii="Times New Roman" w:eastAsia="Arial Unicode MS" w:hAnsi="Times New Roman" w:cs="Times New Roman"/>
          <w:sz w:val="24"/>
          <w:szCs w:val="24"/>
          <w:lang w:eastAsia="ru-RU"/>
        </w:rPr>
        <w:t xml:space="preserve">Кафедра </w:t>
      </w:r>
      <w:r w:rsidR="00847A65">
        <w:rPr>
          <w:rFonts w:ascii="Times New Roman" w:eastAsia="Arial Unicode MS" w:hAnsi="Times New Roman" w:cs="Times New Roman"/>
          <w:sz w:val="24"/>
          <w:szCs w:val="24"/>
          <w:lang w:eastAsia="ru-RU"/>
        </w:rPr>
        <w:t>социальных и экономических дисциплин</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07214D">
      <w:pPr>
        <w:suppressAutoHyphens/>
        <w:spacing w:before="120" w:after="0" w:line="240" w:lineRule="auto"/>
        <w:ind w:left="-284"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Pr="00CB58F6">
        <w:rPr>
          <w:rFonts w:ascii="Times New Roman" w:eastAsia="Arial Unicode MS" w:hAnsi="Times New Roman" w:cs="Times New Roman"/>
          <w:sz w:val="32"/>
          <w:szCs w:val="32"/>
          <w:lang w:eastAsia="ru-RU"/>
        </w:rPr>
        <w:t>»</w:t>
      </w:r>
    </w:p>
    <w:p w:rsidR="00CB58F6" w:rsidRPr="00CB58F6" w:rsidRDefault="00CB58F6" w:rsidP="0007214D">
      <w:pPr>
        <w:suppressAutoHyphens/>
        <w:spacing w:after="0" w:line="360" w:lineRule="auto"/>
        <w:ind w:left="-284"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07214D">
      <w:pPr>
        <w:suppressAutoHyphens/>
        <w:spacing w:after="0" w:line="360" w:lineRule="auto"/>
        <w:ind w:left="-284"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07214D">
      <w:pPr>
        <w:pStyle w:val="ReportHead"/>
        <w:widowControl w:val="0"/>
        <w:ind w:left="-284" w:firstLine="710"/>
        <w:rPr>
          <w:sz w:val="24"/>
        </w:rPr>
      </w:pPr>
      <w:r>
        <w:rPr>
          <w:sz w:val="24"/>
        </w:rPr>
        <w:t>Направление подготовки</w:t>
      </w:r>
    </w:p>
    <w:p w:rsidR="003629FC" w:rsidRDefault="003629FC" w:rsidP="0007214D">
      <w:pPr>
        <w:pStyle w:val="ReportHead"/>
        <w:widowControl w:val="0"/>
        <w:ind w:left="-284" w:firstLine="710"/>
        <w:rPr>
          <w:i/>
          <w:sz w:val="24"/>
          <w:u w:val="single"/>
        </w:rPr>
      </w:pPr>
      <w:r>
        <w:rPr>
          <w:i/>
          <w:sz w:val="24"/>
          <w:u w:val="single"/>
        </w:rPr>
        <w:t>38.03.01 Экономика</w:t>
      </w:r>
    </w:p>
    <w:p w:rsidR="003629FC" w:rsidRDefault="003629FC" w:rsidP="0007214D">
      <w:pPr>
        <w:pStyle w:val="ReportHead"/>
        <w:widowControl w:val="0"/>
        <w:ind w:left="-284" w:firstLine="710"/>
        <w:rPr>
          <w:sz w:val="24"/>
          <w:vertAlign w:val="superscript"/>
        </w:rPr>
      </w:pPr>
      <w:r>
        <w:rPr>
          <w:sz w:val="24"/>
          <w:vertAlign w:val="superscript"/>
        </w:rPr>
        <w:t>(код и наименование направления подготовки)</w:t>
      </w:r>
    </w:p>
    <w:p w:rsidR="003629FC" w:rsidRDefault="003629FC" w:rsidP="0007214D">
      <w:pPr>
        <w:pStyle w:val="ReportHead"/>
        <w:widowControl w:val="0"/>
        <w:ind w:left="-284" w:firstLine="710"/>
        <w:rPr>
          <w:i/>
          <w:sz w:val="24"/>
          <w:u w:val="single"/>
        </w:rPr>
      </w:pPr>
      <w:r>
        <w:rPr>
          <w:i/>
          <w:sz w:val="24"/>
          <w:u w:val="single"/>
        </w:rPr>
        <w:t>Финансы и кредит</w:t>
      </w:r>
    </w:p>
    <w:p w:rsidR="003629FC" w:rsidRDefault="003629FC" w:rsidP="0007214D">
      <w:pPr>
        <w:pStyle w:val="ReportHead"/>
        <w:widowControl w:val="0"/>
        <w:ind w:left="-284"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07214D">
      <w:pPr>
        <w:pStyle w:val="ReportHead"/>
        <w:widowControl w:val="0"/>
        <w:ind w:left="-284" w:firstLine="710"/>
        <w:rPr>
          <w:sz w:val="24"/>
        </w:rPr>
      </w:pPr>
      <w:r>
        <w:rPr>
          <w:sz w:val="24"/>
        </w:rPr>
        <w:t>Тип образовательной программы</w:t>
      </w:r>
    </w:p>
    <w:p w:rsidR="003629FC" w:rsidRDefault="003629FC" w:rsidP="0007214D">
      <w:pPr>
        <w:pStyle w:val="ReportHead"/>
        <w:widowControl w:val="0"/>
        <w:ind w:left="-284" w:firstLine="710"/>
        <w:rPr>
          <w:i/>
          <w:sz w:val="24"/>
          <w:u w:val="single"/>
        </w:rPr>
      </w:pPr>
      <w:r>
        <w:rPr>
          <w:i/>
          <w:sz w:val="24"/>
          <w:u w:val="single"/>
        </w:rPr>
        <w:t>Программа академического бакалавриата</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r>
        <w:rPr>
          <w:sz w:val="24"/>
        </w:rPr>
        <w:t>Квалификация</w:t>
      </w:r>
    </w:p>
    <w:p w:rsidR="003629FC" w:rsidRDefault="003629FC" w:rsidP="0007214D">
      <w:pPr>
        <w:pStyle w:val="ReportHead"/>
        <w:widowControl w:val="0"/>
        <w:ind w:left="-284" w:firstLine="710"/>
        <w:rPr>
          <w:i/>
          <w:sz w:val="24"/>
          <w:u w:val="single"/>
        </w:rPr>
      </w:pPr>
      <w:r>
        <w:rPr>
          <w:i/>
          <w:sz w:val="24"/>
          <w:u w:val="single"/>
        </w:rPr>
        <w:t>Бакалавр</w:t>
      </w:r>
    </w:p>
    <w:p w:rsidR="003629FC" w:rsidRDefault="003629FC" w:rsidP="0007214D">
      <w:pPr>
        <w:pStyle w:val="ReportHead"/>
        <w:widowControl w:val="0"/>
        <w:ind w:left="-284" w:firstLine="710"/>
        <w:rPr>
          <w:sz w:val="24"/>
        </w:rPr>
      </w:pPr>
      <w:r>
        <w:rPr>
          <w:sz w:val="24"/>
        </w:rPr>
        <w:t>Форма обучения</w:t>
      </w:r>
    </w:p>
    <w:p w:rsidR="003629FC" w:rsidRDefault="00A94498" w:rsidP="0007214D">
      <w:pPr>
        <w:pStyle w:val="ReportHead"/>
        <w:widowControl w:val="0"/>
        <w:ind w:left="-284" w:firstLine="710"/>
        <w:rPr>
          <w:sz w:val="24"/>
        </w:rPr>
      </w:pPr>
      <w:bookmarkStart w:id="0" w:name="BookmarkWhereDelChr13"/>
      <w:bookmarkEnd w:id="0"/>
      <w:r>
        <w:rPr>
          <w:i/>
          <w:sz w:val="24"/>
          <w:u w:val="single"/>
        </w:rPr>
        <w:t>Заочная</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847A65" w:rsidP="0007214D">
      <w:pPr>
        <w:pStyle w:val="ReportHead"/>
        <w:widowControl w:val="0"/>
        <w:ind w:left="-284" w:firstLine="710"/>
        <w:rPr>
          <w:sz w:val="24"/>
        </w:rPr>
      </w:pPr>
      <w:r>
        <w:rPr>
          <w:sz w:val="24"/>
        </w:rPr>
        <w:t>Год набора 2018</w:t>
      </w:r>
    </w:p>
    <w:p w:rsidR="00A94498" w:rsidRPr="00A94498" w:rsidRDefault="00A94498" w:rsidP="00F71AB0">
      <w:pPr>
        <w:pStyle w:val="ReportHead"/>
        <w:widowControl w:val="0"/>
        <w:ind w:left="-284" w:firstLine="710"/>
        <w:jc w:val="both"/>
        <w:rPr>
          <w:sz w:val="24"/>
          <w:szCs w:val="24"/>
          <w:vertAlign w:val="superscript"/>
        </w:rPr>
      </w:pPr>
      <w:r w:rsidRPr="00A94498">
        <w:rPr>
          <w:sz w:val="24"/>
          <w:szCs w:val="24"/>
          <w:lang w:val="x-none"/>
        </w:rPr>
        <w:lastRenderedPageBreak/>
        <w:t xml:space="preserve">Фонд оценочных средств предназначен для контроля знаний обучающихся по </w:t>
      </w:r>
      <w:r w:rsidR="00F71AB0">
        <w:rPr>
          <w:sz w:val="24"/>
          <w:szCs w:val="24"/>
        </w:rPr>
        <w:t xml:space="preserve">направлению </w:t>
      </w:r>
      <w:r w:rsidRPr="00A94498">
        <w:rPr>
          <w:sz w:val="24"/>
          <w:szCs w:val="24"/>
        </w:rPr>
        <w:t xml:space="preserve">подготовки </w:t>
      </w:r>
      <w:r w:rsidRPr="00A94498">
        <w:rPr>
          <w:sz w:val="24"/>
          <w:szCs w:val="24"/>
          <w:lang w:val="x-none"/>
        </w:rPr>
        <w:t xml:space="preserve"> </w:t>
      </w:r>
      <w:r w:rsidR="00F71AB0" w:rsidRPr="00F71AB0">
        <w:rPr>
          <w:sz w:val="24"/>
        </w:rPr>
        <w:t>38.03.01 Экономика</w:t>
      </w:r>
      <w:r w:rsidR="00F71AB0">
        <w:rPr>
          <w:sz w:val="24"/>
        </w:rPr>
        <w:t xml:space="preserve">  </w:t>
      </w:r>
      <w:r w:rsidRPr="00A94498">
        <w:rPr>
          <w:sz w:val="24"/>
          <w:szCs w:val="24"/>
          <w:lang w:val="x-none"/>
        </w:rPr>
        <w:t xml:space="preserve">по дисциплине </w:t>
      </w:r>
      <w:r w:rsidRPr="00A94498">
        <w:rPr>
          <w:i/>
          <w:szCs w:val="24"/>
        </w:rPr>
        <w:t>«</w:t>
      </w:r>
      <w:r w:rsidR="00F71AB0">
        <w:rPr>
          <w:i/>
          <w:szCs w:val="24"/>
        </w:rPr>
        <w:t>История</w:t>
      </w:r>
      <w:r w:rsidRPr="00A94498">
        <w:rPr>
          <w:i/>
          <w:szCs w:val="24"/>
        </w:rPr>
        <w:t>»</w:t>
      </w: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EF3D03" w:rsidRDefault="00A94498" w:rsidP="00EF3D03">
      <w:pPr>
        <w:suppressAutoHyphens/>
        <w:spacing w:after="0" w:line="240" w:lineRule="auto"/>
        <w:ind w:firstLine="850"/>
        <w:jc w:val="both"/>
        <w:rPr>
          <w:rFonts w:ascii="Times New Roman" w:eastAsia="Calibri" w:hAnsi="Times New Roman" w:cs="Times New Roman"/>
          <w:sz w:val="24"/>
        </w:rPr>
      </w:pPr>
      <w:r>
        <w:rPr>
          <w:rFonts w:ascii="Times New Roman" w:eastAsia="Calibri" w:hAnsi="Times New Roman" w:cs="Times New Roman"/>
          <w:sz w:val="24"/>
        </w:rPr>
        <w:t>Ф</w:t>
      </w:r>
      <w:r w:rsidRPr="00A94498">
        <w:rPr>
          <w:rFonts w:ascii="Times New Roman" w:eastAsia="Calibri" w:hAnsi="Times New Roman" w:cs="Times New Roman"/>
          <w:sz w:val="24"/>
        </w:rPr>
        <w:t>онд оценочных средств рассмотрен и утвержден на заседании кафедры</w:t>
      </w:r>
      <w:r>
        <w:rPr>
          <w:rFonts w:ascii="Times New Roman" w:eastAsia="Calibri" w:hAnsi="Times New Roman" w:cs="Times New Roman"/>
          <w:sz w:val="24"/>
        </w:rPr>
        <w:t xml:space="preserve"> </w:t>
      </w:r>
      <w:r w:rsidR="00EF3D03" w:rsidRPr="00EF3D03">
        <w:rPr>
          <w:rFonts w:ascii="Times New Roman" w:eastAsia="Calibri" w:hAnsi="Times New Roman" w:cs="Times New Roman"/>
          <w:sz w:val="24"/>
        </w:rPr>
        <w:t>социальных и экономических дисциплин</w:t>
      </w:r>
    </w:p>
    <w:p w:rsidR="00A94498" w:rsidRPr="00A94498" w:rsidRDefault="00A94498" w:rsidP="00EF3D03">
      <w:pPr>
        <w:suppressAutoHyphens/>
        <w:spacing w:after="0" w:line="240" w:lineRule="auto"/>
        <w:ind w:firstLine="850"/>
        <w:jc w:val="both"/>
        <w:rPr>
          <w:rFonts w:ascii="Times New Roman" w:eastAsia="Calibri" w:hAnsi="Times New Roman" w:cs="Times New Roman"/>
          <w:sz w:val="24"/>
        </w:rPr>
      </w:pPr>
      <w:bookmarkStart w:id="1" w:name="_GoBack"/>
      <w:bookmarkEnd w:id="1"/>
      <w:r w:rsidRPr="00A94498">
        <w:rPr>
          <w:rFonts w:ascii="Times New Roman" w:eastAsia="Calibri" w:hAnsi="Times New Roman" w:cs="Times New Roman"/>
          <w:sz w:val="24"/>
        </w:rPr>
        <w:t>протокол № ________от "___" __________ 20__г.</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Первый заместитель директора по УР</w:t>
      </w:r>
      <w:r w:rsidR="00F71AB0">
        <w:rPr>
          <w:rFonts w:ascii="Times New Roman" w:eastAsia="Calibri" w:hAnsi="Times New Roman" w:cs="Times New Roman"/>
          <w:sz w:val="24"/>
        </w:rPr>
        <w:t xml:space="preserve">                                        </w:t>
      </w:r>
      <w:r w:rsidR="00B52515">
        <w:rPr>
          <w:rFonts w:ascii="Times New Roman" w:eastAsia="Calibri" w:hAnsi="Times New Roman" w:cs="Times New Roman"/>
          <w:sz w:val="24"/>
        </w:rPr>
        <w:t xml:space="preserve">                Е.В. Фролова</w:t>
      </w:r>
    </w:p>
    <w:p w:rsidR="00A94498" w:rsidRPr="00F71AB0"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u w:val="single"/>
        </w:rPr>
        <w:tab/>
      </w:r>
      <w:r w:rsidRPr="00F71AB0">
        <w:rPr>
          <w:rFonts w:ascii="Times New Roman" w:eastAsia="Calibri" w:hAnsi="Times New Roman" w:cs="Times New Roman"/>
          <w:sz w:val="24"/>
        </w:rPr>
        <w:t>__________________________________________________________________</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94498">
        <w:rPr>
          <w:rFonts w:ascii="Times New Roman" w:eastAsia="Calibri" w:hAnsi="Times New Roman" w:cs="Times New Roman"/>
          <w:i/>
          <w:sz w:val="24"/>
          <w:vertAlign w:val="superscript"/>
        </w:rPr>
        <w:t xml:space="preserve">                                                                                  </w:t>
      </w:r>
      <w:r w:rsidR="00F71AB0">
        <w:rPr>
          <w:rFonts w:ascii="Times New Roman" w:eastAsia="Calibri" w:hAnsi="Times New Roman" w:cs="Times New Roman"/>
          <w:i/>
          <w:sz w:val="24"/>
          <w:vertAlign w:val="superscript"/>
        </w:rPr>
        <w:t xml:space="preserve">                                      </w:t>
      </w:r>
      <w:r w:rsidRPr="00A94498">
        <w:rPr>
          <w:rFonts w:ascii="Times New Roman" w:eastAsia="Calibri" w:hAnsi="Times New Roman" w:cs="Times New Roman"/>
          <w:i/>
          <w:sz w:val="24"/>
          <w:vertAlign w:val="superscript"/>
        </w:rPr>
        <w:t xml:space="preserve">  подпись                        расшифровка подписи</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A94498">
        <w:rPr>
          <w:rFonts w:ascii="Times New Roman" w:eastAsia="Calibri" w:hAnsi="Times New Roman" w:cs="Times New Roman"/>
          <w:i/>
          <w:sz w:val="24"/>
        </w:rPr>
        <w:t xml:space="preserve">Исполнители:    </w:t>
      </w:r>
    </w:p>
    <w:p w:rsidR="00A94498" w:rsidRPr="00A94498" w:rsidRDefault="00847A65" w:rsidP="00A94498">
      <w:pPr>
        <w:tabs>
          <w:tab w:val="center" w:pos="6378"/>
          <w:tab w:val="left" w:pos="10432"/>
        </w:tabs>
        <w:suppressAutoHyphens/>
        <w:spacing w:after="0" w:line="240" w:lineRule="auto"/>
        <w:jc w:val="both"/>
        <w:rPr>
          <w:rFonts w:ascii="Times New Roman" w:eastAsia="Calibri" w:hAnsi="Times New Roman" w:cs="Times New Roman"/>
          <w:i/>
          <w:sz w:val="24"/>
        </w:rPr>
      </w:pPr>
      <w:r>
        <w:rPr>
          <w:rFonts w:ascii="Times New Roman" w:eastAsia="Calibri" w:hAnsi="Times New Roman" w:cs="Times New Roman"/>
          <w:sz w:val="24"/>
        </w:rPr>
        <w:t>Доцент</w:t>
      </w:r>
      <w:r w:rsidR="00A94498" w:rsidRPr="00F71AB0">
        <w:rPr>
          <w:rFonts w:ascii="Times New Roman" w:eastAsia="Calibri" w:hAnsi="Times New Roman" w:cs="Times New Roman"/>
          <w:sz w:val="24"/>
        </w:rPr>
        <w:t xml:space="preserve"> </w:t>
      </w:r>
      <w:r w:rsidR="00A94498" w:rsidRPr="00A94498">
        <w:rPr>
          <w:rFonts w:ascii="Times New Roman" w:eastAsia="Calibri" w:hAnsi="Times New Roman" w:cs="Times New Roman"/>
          <w:i/>
          <w:sz w:val="24"/>
        </w:rPr>
        <w:t xml:space="preserve">                                                              </w:t>
      </w:r>
      <w:r>
        <w:rPr>
          <w:rFonts w:ascii="Times New Roman" w:eastAsia="Calibri" w:hAnsi="Times New Roman" w:cs="Times New Roman"/>
          <w:i/>
          <w:sz w:val="24"/>
        </w:rPr>
        <w:t xml:space="preserve">                                   </w:t>
      </w:r>
      <w:r w:rsidR="00A94498" w:rsidRPr="00A94498">
        <w:rPr>
          <w:rFonts w:ascii="Times New Roman" w:eastAsia="Calibri" w:hAnsi="Times New Roman" w:cs="Times New Roman"/>
          <w:i/>
          <w:sz w:val="24"/>
        </w:rPr>
        <w:t xml:space="preserve"> </w:t>
      </w:r>
      <w:r w:rsidR="00F71AB0">
        <w:rPr>
          <w:rFonts w:ascii="Times New Roman" w:eastAsia="Calibri" w:hAnsi="Times New Roman" w:cs="Times New Roman"/>
          <w:i/>
          <w:sz w:val="24"/>
        </w:rPr>
        <w:t>Н.А. Гаврилова</w:t>
      </w: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703868" w:rsidRDefault="008B4C65" w:rsidP="0007214D">
      <w:pPr>
        <w:tabs>
          <w:tab w:val="left" w:pos="10000"/>
        </w:tabs>
        <w:spacing w:after="0" w:line="240" w:lineRule="auto"/>
        <w:ind w:left="-284" w:firstLine="710"/>
        <w:jc w:val="both"/>
        <w:rPr>
          <w:rFonts w:ascii="Times New Roman" w:eastAsia="Times New Roman" w:hAnsi="Times New Roman" w:cs="Times New Roman"/>
          <w:sz w:val="24"/>
          <w:szCs w:val="24"/>
        </w:rPr>
      </w:pPr>
      <w:r w:rsidRPr="00703868">
        <w:rPr>
          <w:rFonts w:ascii="Times New Roman" w:eastAsia="Times New Roman" w:hAnsi="Times New Roman" w:cs="Times New Roman"/>
          <w:sz w:val="24"/>
          <w:szCs w:val="24"/>
        </w:rPr>
        <w:t>Фонд оценочных средств является приложением к рабочей программе по дисциплине «</w:t>
      </w:r>
      <w:r w:rsidR="00F065F2" w:rsidRPr="00703868">
        <w:rPr>
          <w:rFonts w:ascii="Times New Roman" w:eastAsia="Times New Roman" w:hAnsi="Times New Roman" w:cs="Times New Roman"/>
          <w:sz w:val="24"/>
          <w:szCs w:val="24"/>
        </w:rPr>
        <w:t>История</w:t>
      </w:r>
      <w:r w:rsidR="00FA4274" w:rsidRPr="00703868">
        <w:rPr>
          <w:rFonts w:ascii="Times New Roman" w:eastAsia="Times New Roman" w:hAnsi="Times New Roman" w:cs="Times New Roman"/>
          <w:sz w:val="24"/>
          <w:szCs w:val="24"/>
        </w:rPr>
        <w:t>».</w:t>
      </w:r>
      <w:r w:rsidRPr="00703868">
        <w:rPr>
          <w:rFonts w:ascii="Times New Roman" w:eastAsia="Times New Roman" w:hAnsi="Times New Roman" w:cs="Times New Roman"/>
          <w:sz w:val="24"/>
          <w:szCs w:val="24"/>
        </w:rPr>
        <w:t xml:space="preserve"> </w:t>
      </w:r>
    </w:p>
    <w:p w:rsidR="00FA4274" w:rsidRPr="00703868" w:rsidRDefault="00FA4274" w:rsidP="0007214D">
      <w:pPr>
        <w:tabs>
          <w:tab w:val="left" w:pos="10000"/>
        </w:tabs>
        <w:spacing w:after="0" w:line="240" w:lineRule="auto"/>
        <w:ind w:left="-284" w:firstLine="710"/>
        <w:jc w:val="both"/>
        <w:rPr>
          <w:rFonts w:ascii="Times New Roman" w:eastAsia="Times New Roman" w:hAnsi="Times New Roman" w:cs="Times New Roman"/>
          <w:sz w:val="24"/>
          <w:szCs w:val="24"/>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491A3C" w:rsidP="00B20A15">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491A3C">
              <w:rPr>
                <w:rFonts w:ascii="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1602" w:type="pct"/>
          </w:tcPr>
          <w:p w:rsidR="00740F43" w:rsidRPr="00740F43" w:rsidRDefault="00740F43" w:rsidP="00B20A15">
            <w:pPr>
              <w:widowControl w:val="0"/>
              <w:spacing w:after="0" w:line="240" w:lineRule="auto"/>
              <w:ind w:left="142" w:right="92"/>
              <w:jc w:val="both"/>
              <w:rPr>
                <w:rFonts w:ascii="Times New Roman" w:eastAsia="Calibri" w:hAnsi="Times New Roman" w:cs="Times New Roman"/>
                <w:b/>
                <w:sz w:val="24"/>
                <w:szCs w:val="24"/>
                <w:u w:val="single"/>
                <w:lang w:eastAsia="ru-RU"/>
              </w:rPr>
            </w:pPr>
            <w:r w:rsidRPr="00740F43">
              <w:rPr>
                <w:rFonts w:ascii="Times New Roman" w:eastAsia="Calibri" w:hAnsi="Times New Roman" w:cs="Times New Roman"/>
                <w:b/>
                <w:sz w:val="24"/>
                <w:szCs w:val="24"/>
                <w:u w:val="single"/>
                <w:lang w:eastAsia="ru-RU"/>
              </w:rPr>
              <w:t>Знать:</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
                <w:bCs/>
                <w:sz w:val="24"/>
                <w:szCs w:val="24"/>
                <w:lang w:eastAsia="ru-RU"/>
              </w:rPr>
              <w:t xml:space="preserve"> </w:t>
            </w:r>
            <w:r w:rsidRPr="00740F43">
              <w:rPr>
                <w:rFonts w:ascii="Times New Roman" w:eastAsia="Times New Roman" w:hAnsi="Times New Roman" w:cs="Times New Roman"/>
                <w:bCs/>
                <w:sz w:val="24"/>
                <w:szCs w:val="24"/>
                <w:lang w:eastAsia="ru-RU"/>
              </w:rPr>
              <w:sym w:font="Symbol" w:char="F02D"/>
            </w:r>
            <w:r w:rsidRPr="00740F43">
              <w:rPr>
                <w:rFonts w:ascii="Times New Roman" w:eastAsia="Times New Roman" w:hAnsi="Times New Roman" w:cs="Times New Roman"/>
                <w:bCs/>
                <w:sz w:val="24"/>
                <w:szCs w:val="24"/>
                <w:lang w:eastAsia="ru-RU"/>
              </w:rPr>
              <w:t xml:space="preserve">  закономерности и этапы исторического процесса, основные исторические факты, даты, события и имена исторических деятелей</w:t>
            </w:r>
            <w:r w:rsidR="00C70820">
              <w:rPr>
                <w:rFonts w:ascii="Times New Roman" w:eastAsia="Times New Roman" w:hAnsi="Times New Roman" w:cs="Times New Roman"/>
                <w:bCs/>
                <w:sz w:val="24"/>
                <w:szCs w:val="24"/>
                <w:lang w:eastAsia="ru-RU"/>
              </w:rPr>
              <w:t>;</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Cs/>
                <w:sz w:val="24"/>
                <w:szCs w:val="24"/>
                <w:lang w:eastAsia="ru-RU"/>
              </w:rPr>
              <w:t xml:space="preserve">- основные события и процессы отечественной истории в контексте мировой истории.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143" w:type="pct"/>
          </w:tcPr>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Тестирование по лекционному материалу (ФТЗ обязателен по всем дисциплинам при реализации ОП уровня бакалавриата).</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4C6827" w:rsidRPr="004C6827" w:rsidRDefault="004C6827" w:rsidP="00B20A15">
            <w:pPr>
              <w:widowControl w:val="0"/>
              <w:spacing w:after="0" w:line="240" w:lineRule="auto"/>
              <w:ind w:left="90"/>
              <w:jc w:val="both"/>
              <w:rPr>
                <w:rFonts w:ascii="Times New Roman" w:eastAsia="Times New Roman" w:hAnsi="Times New Roman" w:cs="Times New Roman"/>
                <w:b/>
                <w:bCs/>
                <w:sz w:val="24"/>
                <w:szCs w:val="24"/>
                <w:lang w:eastAsia="ru-RU"/>
              </w:rPr>
            </w:pPr>
            <w:r w:rsidRPr="004C6827">
              <w:rPr>
                <w:rFonts w:ascii="Times New Roman" w:eastAsia="Calibri" w:hAnsi="Times New Roman" w:cs="Times New Roman"/>
                <w:b/>
                <w:sz w:val="24"/>
                <w:szCs w:val="24"/>
                <w:u w:val="single"/>
                <w:lang w:eastAsia="ru-RU"/>
              </w:rPr>
              <w:t>Уметь:</w:t>
            </w:r>
            <w:r w:rsidRPr="004C6827">
              <w:rPr>
                <w:rFonts w:ascii="Times New Roman" w:eastAsia="Times New Roman" w:hAnsi="Times New Roman" w:cs="Times New Roman"/>
                <w:b/>
                <w:bCs/>
                <w:sz w:val="24"/>
                <w:szCs w:val="24"/>
                <w:lang w:eastAsia="ru-RU"/>
              </w:rPr>
              <w:t xml:space="preserve"> </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 xml:space="preserve">ориентироваться в </w:t>
            </w:r>
            <w:r w:rsidR="00F95A9B">
              <w:rPr>
                <w:rFonts w:ascii="Times New Roman" w:eastAsia="Times New Roman" w:hAnsi="Times New Roman" w:cs="Times New Roman"/>
                <w:bCs/>
                <w:sz w:val="24"/>
                <w:szCs w:val="24"/>
                <w:lang w:eastAsia="ru-RU"/>
              </w:rPr>
              <w:t>событиях</w:t>
            </w:r>
            <w:r w:rsidR="00726E61">
              <w:rPr>
                <w:rFonts w:ascii="Times New Roman" w:eastAsia="Times New Roman" w:hAnsi="Times New Roman" w:cs="Times New Roman"/>
                <w:bCs/>
                <w:sz w:val="24"/>
                <w:szCs w:val="24"/>
                <w:lang w:eastAsia="ru-RU"/>
              </w:rPr>
              <w:t xml:space="preserve"> мирового и отечественного</w:t>
            </w:r>
            <w:r w:rsidRPr="004C6827">
              <w:rPr>
                <w:rFonts w:ascii="Times New Roman" w:eastAsia="Times New Roman" w:hAnsi="Times New Roman" w:cs="Times New Roman"/>
                <w:bCs/>
                <w:sz w:val="24"/>
                <w:szCs w:val="24"/>
                <w:lang w:eastAsia="ru-RU"/>
              </w:rPr>
              <w:t xml:space="preserve"> историческо</w:t>
            </w:r>
            <w:r w:rsidR="00F95A9B">
              <w:rPr>
                <w:rFonts w:ascii="Times New Roman" w:eastAsia="Times New Roman" w:hAnsi="Times New Roman" w:cs="Times New Roman"/>
                <w:bCs/>
                <w:sz w:val="24"/>
                <w:szCs w:val="24"/>
                <w:lang w:eastAsia="ru-RU"/>
              </w:rPr>
              <w:t>го процесса</w:t>
            </w:r>
            <w:r w:rsidRPr="004C6827">
              <w:rPr>
                <w:rFonts w:ascii="Times New Roman" w:eastAsia="Times New Roman" w:hAnsi="Times New Roman" w:cs="Times New Roman"/>
                <w:bCs/>
                <w:sz w:val="24"/>
                <w:szCs w:val="24"/>
                <w:lang w:eastAsia="ru-RU"/>
              </w:rPr>
              <w:t xml:space="preserve">, </w:t>
            </w:r>
            <w:r w:rsidR="00F95A9B">
              <w:rPr>
                <w:rFonts w:ascii="Times New Roman" w:eastAsia="Times New Roman" w:hAnsi="Times New Roman" w:cs="Times New Roman"/>
                <w:bCs/>
                <w:sz w:val="24"/>
                <w:szCs w:val="24"/>
                <w:lang w:eastAsia="ru-RU"/>
              </w:rPr>
              <w:t xml:space="preserve">оценивать место человека в </w:t>
            </w:r>
            <w:r w:rsidR="00726E61">
              <w:rPr>
                <w:rFonts w:ascii="Times New Roman" w:eastAsia="Times New Roman" w:hAnsi="Times New Roman" w:cs="Times New Roman"/>
                <w:bCs/>
                <w:sz w:val="24"/>
                <w:szCs w:val="24"/>
                <w:lang w:eastAsia="ru-RU"/>
              </w:rPr>
              <w:t xml:space="preserve">нем и </w:t>
            </w:r>
            <w:r w:rsidR="008C3C6D">
              <w:rPr>
                <w:rFonts w:ascii="Times New Roman" w:eastAsia="Times New Roman" w:hAnsi="Times New Roman" w:cs="Times New Roman"/>
                <w:bCs/>
                <w:sz w:val="24"/>
                <w:szCs w:val="24"/>
                <w:lang w:eastAsia="ru-RU"/>
              </w:rPr>
              <w:t>политической организации общества</w:t>
            </w:r>
            <w:r w:rsidR="00F95A9B">
              <w:rPr>
                <w:rFonts w:ascii="Times New Roman" w:eastAsia="Times New Roman" w:hAnsi="Times New Roman" w:cs="Times New Roman"/>
                <w:bCs/>
                <w:sz w:val="24"/>
                <w:szCs w:val="24"/>
                <w:lang w:eastAsia="ru-RU"/>
              </w:rPr>
              <w:t>;</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формулировать и обосновывать характерные особенности отечественной и мировой истории;</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обосновывать свою позицию по спорным вопросам мирового и отечественного развития;</w:t>
            </w:r>
          </w:p>
          <w:p w:rsidR="00D77F13" w:rsidRPr="00D77F13" w:rsidRDefault="004C6827" w:rsidP="00B20A15">
            <w:pPr>
              <w:widowControl w:val="0"/>
              <w:numPr>
                <w:ilvl w:val="0"/>
                <w:numId w:val="1"/>
              </w:numPr>
              <w:tabs>
                <w:tab w:val="left" w:pos="233"/>
              </w:tabs>
              <w:spacing w:after="0" w:line="240" w:lineRule="auto"/>
              <w:ind w:left="90" w:firstLine="0"/>
              <w:contextualSpacing/>
              <w:jc w:val="both"/>
              <w:rPr>
                <w:rFonts w:ascii="Times New Roman" w:eastAsia="Times New Roman" w:hAnsi="Times New Roman" w:cs="Times New Roman"/>
                <w:b/>
                <w:sz w:val="24"/>
                <w:szCs w:val="24"/>
                <w:u w:val="single"/>
                <w:lang w:eastAsia="ru-RU"/>
              </w:rPr>
            </w:pPr>
            <w:r w:rsidRPr="004C6827">
              <w:rPr>
                <w:rFonts w:ascii="Times New Roman" w:eastAsia="Times New Roman" w:hAnsi="Times New Roman" w:cs="Times New Roman"/>
                <w:bCs/>
                <w:sz w:val="24"/>
                <w:szCs w:val="24"/>
                <w:lang w:eastAsia="ru-RU"/>
              </w:rPr>
              <w:t xml:space="preserve">извлекать из исторического прошлого практические </w:t>
            </w:r>
            <w:r w:rsidRPr="004C6827">
              <w:rPr>
                <w:rFonts w:ascii="Times New Roman" w:eastAsia="Times New Roman" w:hAnsi="Times New Roman" w:cs="Times New Roman"/>
                <w:bCs/>
                <w:sz w:val="24"/>
                <w:szCs w:val="24"/>
                <w:lang w:eastAsia="ru-RU"/>
              </w:rPr>
              <w:lastRenderedPageBreak/>
              <w:t>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соответствия,  тексты с </w:t>
            </w:r>
            <w:r w:rsidR="007E3063">
              <w:rPr>
                <w:rFonts w:ascii="Times New Roman" w:eastAsia="Times New Roman" w:hAnsi="Times New Roman" w:cs="Times New Roman"/>
                <w:sz w:val="24"/>
                <w:szCs w:val="24"/>
                <w:lang w:eastAsia="ru-RU"/>
              </w:rPr>
              <w:lastRenderedPageBreak/>
              <w:t>пропусками, задачи на установление 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096670" w:rsidRP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Times New Roman" w:hAnsi="Times New Roman" w:cs="Times New Roman"/>
                <w:bCs/>
                <w:sz w:val="24"/>
                <w:szCs w:val="24"/>
                <w:lang w:eastAsia="ru-RU"/>
              </w:rPr>
              <w:sym w:font="Symbol" w:char="F02D"/>
            </w:r>
            <w:r>
              <w:rPr>
                <w:rFonts w:ascii="Times New Roman" w:eastAsia="Times New Roman" w:hAnsi="Times New Roman" w:cs="Times New Roman"/>
                <w:bCs/>
                <w:sz w:val="24"/>
                <w:szCs w:val="24"/>
                <w:lang w:eastAsia="ru-RU"/>
              </w:rPr>
              <w:t xml:space="preserve"> </w:t>
            </w:r>
            <w:r w:rsidRPr="00096670">
              <w:rPr>
                <w:rFonts w:ascii="Times New Roman" w:eastAsia="Times New Roman" w:hAnsi="Times New Roman" w:cs="Times New Roman"/>
                <w:bCs/>
                <w:sz w:val="24"/>
                <w:szCs w:val="24"/>
                <w:lang w:eastAsia="ru-RU"/>
              </w:rPr>
              <w:t>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096670" w:rsidRPr="00096670"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аргументации собственной точки зрения по спорным вопросам исторического развития;</w:t>
            </w:r>
          </w:p>
          <w:p w:rsidR="00D77F13" w:rsidRPr="00D77F13"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уважительного и бережного отношения к историческому наследию и культурным традициям России.</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2"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2"/>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56A8">
        <w:rPr>
          <w:rFonts w:ascii="Times New Roman" w:eastAsia="Times New Roman" w:hAnsi="Times New Roman" w:cs="Times New Roman"/>
          <w:sz w:val="28"/>
          <w:szCs w:val="28"/>
          <w:lang w:eastAsia="ru-RU"/>
        </w:rPr>
        <w:t>1</w:t>
      </w:r>
      <w:r w:rsidR="00581BD4">
        <w:rPr>
          <w:rFonts w:ascii="Times New Roman" w:eastAsia="Times New Roman" w:hAnsi="Times New Roman" w:cs="Times New Roman"/>
          <w:sz w:val="28"/>
          <w:szCs w:val="28"/>
          <w:lang w:eastAsia="ru-RU"/>
        </w:rPr>
        <w:t xml:space="preserve"> </w:t>
      </w:r>
      <w:r w:rsidR="00F66275" w:rsidRPr="00572C39">
        <w:rPr>
          <w:rFonts w:ascii="Times New Roman" w:eastAsia="Times New Roman" w:hAnsi="Times New Roman" w:cs="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66275" w:rsidRPr="00572C39">
        <w:rPr>
          <w:rFonts w:ascii="Times New Roman" w:eastAsia="Times New Roman" w:hAnsi="Times New Roman" w:cs="Times New Roman"/>
          <w:sz w:val="28"/>
          <w:szCs w:val="28"/>
          <w:lang w:eastAsia="ru-RU"/>
        </w:rPr>
        <w:t>Как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66275" w:rsidRPr="00572C39">
        <w:rPr>
          <w:rFonts w:ascii="Times New Roman" w:eastAsia="Times New Roman" w:hAnsi="Times New Roman" w:cs="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E731A">
        <w:rPr>
          <w:rFonts w:ascii="Times New Roman" w:eastAsia="Times New Roman" w:hAnsi="Times New Roman" w:cs="Times New Roman"/>
          <w:sz w:val="28"/>
          <w:szCs w:val="28"/>
          <w:lang w:eastAsia="ru-RU"/>
        </w:rPr>
        <w:t xml:space="preserve"> </w:t>
      </w:r>
      <w:r w:rsidR="006F16E9" w:rsidRPr="00572C39">
        <w:rPr>
          <w:rFonts w:ascii="Times New Roman" w:eastAsia="Times New Roman" w:hAnsi="Times New Roman" w:cs="Times New Roman"/>
          <w:sz w:val="28"/>
          <w:szCs w:val="28"/>
          <w:lang w:eastAsia="ru-RU"/>
        </w:rPr>
        <w:t>В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F16E9" w:rsidRPr="00572C39">
        <w:rPr>
          <w:rFonts w:ascii="Times New Roman" w:eastAsia="Times New Roman" w:hAnsi="Times New Roman" w:cs="Times New Roman"/>
          <w:sz w:val="28"/>
          <w:szCs w:val="28"/>
          <w:lang w:eastAsia="ru-RU"/>
        </w:rPr>
        <w:t>Какие виды источников</w:t>
      </w:r>
      <w:r w:rsidR="00B26257" w:rsidRPr="00572C39">
        <w:rPr>
          <w:rFonts w:ascii="Times New Roman" w:eastAsia="Times New Roman" w:hAnsi="Times New Roman" w:cs="Times New Roman"/>
          <w:sz w:val="28"/>
          <w:szCs w:val="28"/>
          <w:lang w:eastAsia="ru-RU"/>
        </w:rPr>
        <w:t xml:space="preserve"> </w:t>
      </w:r>
      <w:r w:rsidR="00F83F46" w:rsidRPr="00572C39">
        <w:rPr>
          <w:rFonts w:ascii="Times New Roman" w:eastAsia="Times New Roman" w:hAnsi="Times New Roman" w:cs="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650DB2" w:rsidRPr="00572C39">
        <w:rPr>
          <w:rFonts w:ascii="Times New Roman" w:eastAsia="Times New Roman" w:hAnsi="Times New Roman" w:cs="Times New Roman"/>
          <w:sz w:val="28"/>
          <w:szCs w:val="28"/>
          <w:lang w:eastAsia="ru-RU"/>
        </w:rPr>
        <w:t>Каковы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81BD4">
        <w:rPr>
          <w:rFonts w:ascii="Times New Roman" w:eastAsia="Times New Roman" w:hAnsi="Times New Roman" w:cs="Times New Roman"/>
          <w:sz w:val="28"/>
          <w:szCs w:val="28"/>
          <w:lang w:eastAsia="ru-RU"/>
        </w:rPr>
        <w:t>Что явля</w:t>
      </w:r>
      <w:r w:rsidR="00F83F46" w:rsidRPr="00572C39">
        <w:rPr>
          <w:rFonts w:ascii="Times New Roman" w:eastAsia="Times New Roman" w:hAnsi="Times New Roman" w:cs="Times New Roman"/>
          <w:sz w:val="28"/>
          <w:szCs w:val="28"/>
          <w:lang w:eastAsia="ru-RU"/>
        </w:rPr>
        <w:t>ется предметом науки «историография»?</w:t>
      </w:r>
      <w:r w:rsidR="004A7BE4">
        <w:rPr>
          <w:rFonts w:ascii="Times New Roman" w:eastAsia="Times New Roman" w:hAnsi="Times New Roman" w:cs="Times New Roman"/>
          <w:sz w:val="28"/>
          <w:szCs w:val="28"/>
          <w:lang w:eastAsia="ru-RU"/>
        </w:rPr>
        <w:t xml:space="preserve"> </w:t>
      </w:r>
      <w:r w:rsidR="005A44A7" w:rsidRPr="00572C39">
        <w:rPr>
          <w:rFonts w:ascii="Times New Roman" w:eastAsia="Times New Roman" w:hAnsi="Times New Roman" w:cs="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cs="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650DB2" w:rsidRPr="00572C39">
        <w:rPr>
          <w:rFonts w:ascii="Times New Roman" w:eastAsia="Times New Roman" w:hAnsi="Times New Roman" w:cs="Times New Roman"/>
          <w:sz w:val="28"/>
          <w:szCs w:val="28"/>
          <w:lang w:eastAsia="ru-RU"/>
        </w:rPr>
        <w:t>В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1.9 </w:t>
      </w:r>
      <w:r w:rsidR="004A7BE4">
        <w:rPr>
          <w:rFonts w:ascii="Times New Roman" w:eastAsia="Times New Roman" w:hAnsi="Times New Roman" w:cs="Times New Roman"/>
          <w:sz w:val="28"/>
          <w:szCs w:val="28"/>
          <w:lang w:eastAsia="ru-RU"/>
        </w:rPr>
        <w:t xml:space="preserve">В чем проявляются тенденции </w:t>
      </w:r>
      <w:r w:rsidR="00E65D68">
        <w:rPr>
          <w:rFonts w:ascii="Times New Roman" w:eastAsia="Times New Roman" w:hAnsi="Times New Roman" w:cs="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общие черты в развитии</w:t>
      </w:r>
      <w:r w:rsidR="00E65D68">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390466">
        <w:rPr>
          <w:rFonts w:ascii="Times New Roman" w:eastAsia="Times New Roman" w:hAnsi="Times New Roman" w:cs="Times New Roman"/>
          <w:sz w:val="28"/>
          <w:szCs w:val="28"/>
          <w:lang w:eastAsia="ru-RU"/>
        </w:rPr>
        <w:t xml:space="preserve"> </w:t>
      </w:r>
      <w:r w:rsidR="004C307B" w:rsidRPr="00D8486D">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390466">
        <w:rPr>
          <w:rFonts w:ascii="Times New Roman" w:eastAsia="Times New Roman" w:hAnsi="Times New Roman" w:cs="Times New Roman"/>
          <w:sz w:val="28"/>
          <w:szCs w:val="28"/>
          <w:lang w:eastAsia="ru-RU"/>
        </w:rPr>
        <w:t xml:space="preserve"> </w:t>
      </w:r>
      <w:r w:rsidR="00B45A59" w:rsidRPr="00D8486D">
        <w:rPr>
          <w:rFonts w:ascii="Times New Roman" w:eastAsia="Times New Roman" w:hAnsi="Times New Roman" w:cs="Times New Roman"/>
          <w:sz w:val="28"/>
          <w:szCs w:val="28"/>
          <w:lang w:eastAsia="ru-RU"/>
        </w:rPr>
        <w:t>Какие стадии в своем развитии прошла слявянская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390466">
        <w:rPr>
          <w:rFonts w:ascii="Times New Roman" w:eastAsia="Times New Roman" w:hAnsi="Times New Roman" w:cs="Times New Roman"/>
          <w:sz w:val="28"/>
          <w:szCs w:val="28"/>
          <w:lang w:eastAsia="ru-RU"/>
        </w:rPr>
        <w:t xml:space="preserve"> </w:t>
      </w:r>
      <w:r w:rsidR="00D8486D">
        <w:rPr>
          <w:rFonts w:ascii="Times New Roman" w:eastAsia="Times New Roman" w:hAnsi="Times New Roman" w:cs="Times New Roman"/>
          <w:sz w:val="28"/>
          <w:szCs w:val="28"/>
          <w:lang w:eastAsia="ru-RU"/>
        </w:rPr>
        <w:t>Как и почему развивалось славянское язычество</w:t>
      </w:r>
      <w:r w:rsidR="00B3380C">
        <w:rPr>
          <w:rFonts w:ascii="Times New Roman" w:eastAsia="Times New Roman" w:hAnsi="Times New Roman" w:cs="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390466">
        <w:rPr>
          <w:rFonts w:ascii="Times New Roman" w:eastAsia="Times New Roman" w:hAnsi="Times New Roman" w:cs="Times New Roman"/>
          <w:sz w:val="28"/>
          <w:szCs w:val="28"/>
          <w:lang w:eastAsia="ru-RU"/>
        </w:rPr>
        <w:t xml:space="preserve"> </w:t>
      </w:r>
      <w:r w:rsidR="00B3380C">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390466">
        <w:rPr>
          <w:rFonts w:ascii="Times New Roman" w:eastAsia="Times New Roman" w:hAnsi="Times New Roman" w:cs="Times New Roman"/>
          <w:sz w:val="28"/>
          <w:szCs w:val="28"/>
          <w:lang w:eastAsia="ru-RU"/>
        </w:rPr>
        <w:t xml:space="preserve"> </w:t>
      </w:r>
      <w:r w:rsidR="00770D1A">
        <w:rPr>
          <w:rFonts w:ascii="Times New Roman" w:eastAsia="Times New Roman" w:hAnsi="Times New Roman" w:cs="Times New Roman"/>
          <w:sz w:val="28"/>
          <w:szCs w:val="28"/>
          <w:lang w:eastAsia="ru-RU"/>
        </w:rPr>
        <w:t>В чем заклю</w:t>
      </w:r>
      <w:r w:rsidR="00F45349">
        <w:rPr>
          <w:rFonts w:ascii="Times New Roman" w:eastAsia="Times New Roman" w:hAnsi="Times New Roman" w:cs="Times New Roman"/>
          <w:sz w:val="28"/>
          <w:szCs w:val="28"/>
          <w:lang w:eastAsia="ru-RU"/>
        </w:rPr>
        <w:t>чалась суть идеологических дискуссий между норманистами и антиноманистами?</w:t>
      </w:r>
    </w:p>
    <w:p w:rsidR="00F4534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390466">
        <w:rPr>
          <w:rFonts w:ascii="Times New Roman" w:eastAsia="Times New Roman" w:hAnsi="Times New Roman" w:cs="Times New Roman"/>
          <w:sz w:val="28"/>
          <w:szCs w:val="28"/>
          <w:lang w:eastAsia="ru-RU"/>
        </w:rPr>
        <w:t xml:space="preserve"> </w:t>
      </w:r>
      <w:r w:rsidR="0046536D">
        <w:rPr>
          <w:rFonts w:ascii="Times New Roman" w:eastAsia="Times New Roman" w:hAnsi="Times New Roman" w:cs="Times New Roman"/>
          <w:sz w:val="28"/>
          <w:szCs w:val="28"/>
          <w:lang w:eastAsia="ru-RU"/>
        </w:rPr>
        <w:t xml:space="preserve">Каким был государственный строй Киевской Руси? </w:t>
      </w:r>
      <w:r w:rsidR="00A70EE2">
        <w:rPr>
          <w:rFonts w:ascii="Times New Roman" w:eastAsia="Times New Roman" w:hAnsi="Times New Roman" w:cs="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390466">
        <w:rPr>
          <w:rFonts w:ascii="Times New Roman" w:eastAsia="Times New Roman" w:hAnsi="Times New Roman" w:cs="Times New Roman"/>
          <w:sz w:val="28"/>
          <w:szCs w:val="28"/>
          <w:lang w:eastAsia="ru-RU"/>
        </w:rPr>
        <w:t xml:space="preserve"> </w:t>
      </w:r>
      <w:r w:rsidR="00A70EE2">
        <w:rPr>
          <w:rFonts w:ascii="Times New Roman" w:eastAsia="Times New Roman" w:hAnsi="Times New Roman" w:cs="Times New Roman"/>
          <w:sz w:val="28"/>
          <w:szCs w:val="28"/>
          <w:lang w:eastAsia="ru-RU"/>
        </w:rPr>
        <w:t>Какие уклады</w:t>
      </w:r>
      <w:r w:rsidR="004E116F">
        <w:rPr>
          <w:rFonts w:ascii="Times New Roman" w:eastAsia="Times New Roman" w:hAnsi="Times New Roman" w:cs="Times New Roman"/>
          <w:sz w:val="28"/>
          <w:szCs w:val="28"/>
          <w:lang w:eastAsia="ru-RU"/>
        </w:rPr>
        <w:t xml:space="preserve"> были в экономике и общественно</w:t>
      </w:r>
      <w:r w:rsidR="00A70EE2">
        <w:rPr>
          <w:rFonts w:ascii="Times New Roman" w:eastAsia="Times New Roman" w:hAnsi="Times New Roman" w:cs="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390466">
        <w:rPr>
          <w:rFonts w:ascii="Times New Roman" w:eastAsia="Times New Roman" w:hAnsi="Times New Roman" w:cs="Times New Roman"/>
          <w:sz w:val="28"/>
          <w:szCs w:val="28"/>
          <w:lang w:eastAsia="ru-RU"/>
        </w:rPr>
        <w:t xml:space="preserve"> </w:t>
      </w:r>
      <w:r w:rsidR="00601336" w:rsidRPr="00601336">
        <w:rPr>
          <w:rFonts w:ascii="Times New Roman" w:eastAsia="Times New Roman" w:hAnsi="Times New Roman" w:cs="Times New Roman"/>
          <w:sz w:val="28"/>
          <w:szCs w:val="28"/>
          <w:lang w:eastAsia="ru-RU"/>
        </w:rPr>
        <w:t>Каковы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390466">
        <w:rPr>
          <w:rFonts w:ascii="Times New Roman" w:eastAsia="Times New Roman" w:hAnsi="Times New Roman" w:cs="Times New Roman"/>
          <w:sz w:val="28"/>
          <w:szCs w:val="28"/>
          <w:lang w:eastAsia="ru-RU"/>
        </w:rPr>
        <w:t xml:space="preserve"> </w:t>
      </w:r>
      <w:r w:rsidR="00A1722F">
        <w:rPr>
          <w:rFonts w:ascii="Times New Roman" w:eastAsia="Times New Roman" w:hAnsi="Times New Roman" w:cs="Times New Roman"/>
          <w:sz w:val="28"/>
          <w:szCs w:val="28"/>
          <w:lang w:eastAsia="ru-RU"/>
        </w:rPr>
        <w:t>В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390466">
        <w:rPr>
          <w:rFonts w:ascii="Times New Roman" w:eastAsia="Times New Roman" w:hAnsi="Times New Roman" w:cs="Times New Roman"/>
          <w:sz w:val="28"/>
          <w:szCs w:val="28"/>
          <w:lang w:eastAsia="ru-RU"/>
        </w:rPr>
        <w:t xml:space="preserve"> </w:t>
      </w:r>
      <w:r w:rsidR="00CC329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Почему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Охарактеризуйте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Каким образом «Русская правда» ограничивала право кровной мести?</w:t>
      </w:r>
      <w:r w:rsidR="00ED4AF9">
        <w:rPr>
          <w:rFonts w:ascii="Times New Roman" w:eastAsia="Times New Roman" w:hAnsi="Times New Roman" w:cs="Times New Roman"/>
          <w:sz w:val="28"/>
          <w:szCs w:val="28"/>
          <w:lang w:eastAsia="ru-RU"/>
        </w:rPr>
        <w:t xml:space="preserve"> </w:t>
      </w:r>
      <w:r w:rsidR="00D602C8" w:rsidRPr="00D602C8">
        <w:rPr>
          <w:rFonts w:ascii="Times New Roman" w:eastAsia="Times New Roman" w:hAnsi="Times New Roman" w:cs="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390466">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1A3E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cs="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CB4D21">
        <w:rPr>
          <w:rFonts w:ascii="Times New Roman" w:eastAsia="Times New Roman" w:hAnsi="Times New Roman" w:cs="Times New Roman"/>
          <w:sz w:val="28"/>
          <w:szCs w:val="28"/>
          <w:lang w:eastAsia="ru-RU"/>
        </w:rPr>
        <w:t>В чем состояли особенности</w:t>
      </w:r>
      <w:r w:rsidR="00B27EA4">
        <w:rPr>
          <w:rFonts w:ascii="Times New Roman" w:eastAsia="Times New Roman" w:hAnsi="Times New Roman" w:cs="Times New Roman"/>
          <w:sz w:val="28"/>
          <w:szCs w:val="28"/>
          <w:lang w:eastAsia="ru-RU"/>
        </w:rPr>
        <w:t xml:space="preserve"> </w:t>
      </w:r>
      <w:r w:rsidR="00CB4D21">
        <w:rPr>
          <w:rFonts w:ascii="Times New Roman" w:eastAsia="Times New Roman" w:hAnsi="Times New Roman" w:cs="Times New Roman"/>
          <w:sz w:val="28"/>
          <w:szCs w:val="28"/>
          <w:lang w:eastAsia="ru-RU"/>
        </w:rPr>
        <w:t>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CB4D21">
        <w:rPr>
          <w:rFonts w:ascii="Times New Roman" w:eastAsia="Times New Roman" w:hAnsi="Times New Roman" w:cs="Times New Roman"/>
          <w:sz w:val="28"/>
          <w:szCs w:val="28"/>
          <w:lang w:eastAsia="ru-RU"/>
        </w:rPr>
        <w:t>Кем и когда центр поли</w:t>
      </w:r>
      <w:r w:rsidR="005F43EB">
        <w:rPr>
          <w:rFonts w:ascii="Times New Roman" w:eastAsia="Times New Roman" w:hAnsi="Times New Roman" w:cs="Times New Roman"/>
          <w:sz w:val="28"/>
          <w:szCs w:val="28"/>
          <w:lang w:eastAsia="ru-RU"/>
        </w:rPr>
        <w:t>т</w:t>
      </w:r>
      <w:r w:rsidR="00CB4D21">
        <w:rPr>
          <w:rFonts w:ascii="Times New Roman" w:eastAsia="Times New Roman" w:hAnsi="Times New Roman" w:cs="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1.29 </w:t>
      </w:r>
      <w:r w:rsidR="00996309">
        <w:rPr>
          <w:rFonts w:ascii="Times New Roman" w:eastAsia="Times New Roman" w:hAnsi="Times New Roman" w:cs="Times New Roman"/>
          <w:sz w:val="28"/>
          <w:szCs w:val="28"/>
          <w:lang w:eastAsia="ru-RU"/>
        </w:rPr>
        <w:t>Какие основные памятники архитектуры, изобразительного искусства и литературы периода раз</w:t>
      </w:r>
      <w:r w:rsidR="005F43EB">
        <w:rPr>
          <w:rFonts w:ascii="Times New Roman" w:eastAsia="Times New Roman" w:hAnsi="Times New Roman" w:cs="Times New Roman"/>
          <w:sz w:val="28"/>
          <w:szCs w:val="28"/>
          <w:lang w:eastAsia="ru-RU"/>
        </w:rPr>
        <w:t>д</w:t>
      </w:r>
      <w:r w:rsidR="00996309">
        <w:rPr>
          <w:rFonts w:ascii="Times New Roman" w:eastAsia="Times New Roman" w:hAnsi="Times New Roman" w:cs="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1.30 </w:t>
      </w:r>
      <w:r w:rsidR="0040351C">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Pr>
          <w:rFonts w:ascii="Times New Roman" w:eastAsia="Times New Roman" w:hAnsi="Times New Roman" w:cs="Times New Roman"/>
          <w:sz w:val="28"/>
          <w:szCs w:val="28"/>
          <w:lang w:eastAsia="ru-RU"/>
        </w:rPr>
        <w:t>раннего средневековья</w:t>
      </w:r>
      <w:r w:rsidR="0040351C">
        <w:rPr>
          <w:rFonts w:ascii="Times New Roman" w:eastAsia="Times New Roman" w:hAnsi="Times New Roman" w:cs="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 xml:space="preserve">хозяйство, быт, </w:t>
      </w:r>
      <w:r w:rsidR="00317364">
        <w:rPr>
          <w:rFonts w:ascii="Times New Roman" w:eastAsia="Times New Roman" w:hAnsi="Times New Roman" w:cs="Times New Roman"/>
          <w:sz w:val="28"/>
          <w:szCs w:val="28"/>
          <w:lang w:eastAsia="ru-RU"/>
        </w:rPr>
        <w:lastRenderedPageBreak/>
        <w:t>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lastRenderedPageBreak/>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5.9 </w:t>
      </w:r>
      <w:r w:rsidR="00BB19D1">
        <w:rPr>
          <w:rFonts w:ascii="Times New Roman" w:eastAsia="Times New Roman" w:hAnsi="Times New Roman" w:cs="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1"/>
        <w:gridCol w:w="4616"/>
      </w:tblGrid>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lastRenderedPageBreak/>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lastRenderedPageBreak/>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w:t>
      </w:r>
      <w:r w:rsidR="00DB42A9">
        <w:rPr>
          <w:rFonts w:ascii="Times New Roman" w:hAnsi="Times New Roman" w:cs="Times New Roman"/>
          <w:sz w:val="28"/>
          <w:szCs w:val="28"/>
        </w:rPr>
        <w:lastRenderedPageBreak/>
        <w:t>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 xml:space="preserve">может, отче, поставлю монастырь в честь </w:t>
      </w:r>
      <w:r w:rsidRPr="00FA46B3">
        <w:rPr>
          <w:rFonts w:ascii="Times New Roman" w:hAnsi="Times New Roman" w:cs="Times New Roman"/>
          <w:sz w:val="28"/>
          <w:szCs w:val="28"/>
        </w:rPr>
        <w:lastRenderedPageBreak/>
        <w:t>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lastRenderedPageBreak/>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55B4F857" wp14:editId="1AA80A0F">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55671">
                            <w:pPr>
                              <w:jc w:val="center"/>
                            </w:pPr>
                          </w:p>
                          <w:p w:rsidR="00B52515" w:rsidRDefault="00B525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B52515" w:rsidRDefault="00B52515" w:rsidP="00155671">
                      <w:pPr>
                        <w:jc w:val="center"/>
                      </w:pPr>
                    </w:p>
                    <w:p w:rsidR="00B52515" w:rsidRDefault="00B52515"/>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B969CDE" wp14:editId="1C0CCC10">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1FD4C5E" wp14:editId="5D6781B9">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B52515" w:rsidRPr="00760324" w:rsidRDefault="00B52515"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66E86C4C" wp14:editId="7D8F947E">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3F4280">
                            <w:pPr>
                              <w:jc w:val="center"/>
                            </w:pPr>
                            <w:r>
                              <w:t>Андрей Старицкий</w:t>
                            </w:r>
                          </w:p>
                          <w:p w:rsidR="00B52515" w:rsidRDefault="00B52515"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B52515" w:rsidRPr="00760324" w:rsidRDefault="00B52515" w:rsidP="003F4280">
                      <w:pPr>
                        <w:jc w:val="center"/>
                      </w:pPr>
                      <w:r>
                        <w:t>Андрей Старицкий</w:t>
                      </w:r>
                    </w:p>
                    <w:p w:rsidR="00B52515" w:rsidRDefault="00B52515"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840B3C4" wp14:editId="353D21C6">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5456BEB" wp14:editId="5349D8AF">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30A81E6" wp14:editId="5526239A">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330BCFD" wp14:editId="6FCEFAEB">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727CEE5F" wp14:editId="3DD1AD05">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B52515" w:rsidRPr="00760324" w:rsidRDefault="00B52515"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FE7720F" wp14:editId="5D0F69BC">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3584BA8" wp14:editId="5D5B3742">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F63C6E8" wp14:editId="01D2634A">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F37B96A" wp14:editId="17D105CF">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8D888C7" wp14:editId="36040513">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B52515" w:rsidRDefault="00B52515"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3436804" wp14:editId="5BFA518B">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B52515" w:rsidRDefault="00B52515"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2D173782" wp14:editId="6EB95349">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56BD0849" wp14:editId="2CF3C099">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1E306C86" wp14:editId="42C01A56">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5EBF1DEC" wp14:editId="64EBC7EA">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44614C66" wp14:editId="63BCD093">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5D9A8A57" wp14:editId="0CBA1DE0">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сторицы Испании в Мадрид 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DF4BC6">
      <w:pPr>
        <w:spacing w:after="0"/>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 xml:space="preserve">ти, </w:t>
      </w:r>
      <w:r w:rsidRPr="00C753A1">
        <w:rPr>
          <w:rFonts w:ascii="Times New Roman" w:hAnsi="Times New Roman" w:cs="Times New Roman"/>
          <w:sz w:val="28"/>
          <w:szCs w:val="28"/>
        </w:rPr>
        <w:lastRenderedPageBreak/>
        <w:t>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всякаго, кто </w:t>
      </w:r>
      <w:r w:rsidR="0056345B">
        <w:rPr>
          <w:rFonts w:ascii="Times New Roman" w:hAnsi="Times New Roman" w:cs="Times New Roman"/>
          <w:sz w:val="28"/>
          <w:szCs w:val="28"/>
        </w:rPr>
        <w:lastRenderedPageBreak/>
        <w:t>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5B18CDED" wp14:editId="61A0D5BC">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B52515" w:rsidRDefault="00B52515"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23488ED" wp14:editId="6475E10F">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1947EB1F" wp14:editId="7713C299">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B52515" w:rsidRDefault="00B52515"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4C1D6C94" wp14:editId="1FDB537E">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B52515" w:rsidRDefault="00B52515"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C1EC790" wp14:editId="03DAC166">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A3A109C" wp14:editId="209C3778">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408C7BE" wp14:editId="7FE392FF">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588B2BB5" wp14:editId="6E18AE52">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3E46B63" wp14:editId="2CF88883">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5599D15F" wp14:editId="090203CE">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2D58A498" wp14:editId="3CAF1BE2">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4CD7D94" wp14:editId="7A574D63">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240B8C5" wp14:editId="07FCFCF7">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0F814755" wp14:editId="6D9A49CE">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530E4ECC" wp14:editId="66F1BA01">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9B0E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6279A6A8" wp14:editId="6FFB6341">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1A1BA7DB" wp14:editId="32033E1F">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E9721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417302A1" wp14:editId="7438AC62">
                <wp:simplePos x="0" y="0"/>
                <wp:positionH relativeFrom="column">
                  <wp:posOffset>-719527</wp:posOffset>
                </wp:positionH>
                <wp:positionV relativeFrom="paragraph">
                  <wp:posOffset>118656</wp:posOffset>
                </wp:positionV>
                <wp:extent cx="1120462" cy="681990"/>
                <wp:effectExtent l="57150" t="38100" r="99060" b="118110"/>
                <wp:wrapNone/>
                <wp:docPr id="38" name="Прямоугольник 38"/>
                <wp:cNvGraphicFramePr/>
                <a:graphic xmlns:a="http://schemas.openxmlformats.org/drawingml/2006/main">
                  <a:graphicData uri="http://schemas.microsoft.com/office/word/2010/wordprocessingShape">
                    <wps:wsp>
                      <wps:cNvSpPr/>
                      <wps:spPr>
                        <a:xfrm>
                          <a:off x="0" y="0"/>
                          <a:ext cx="1120462"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65pt;margin-top:9.35pt;width:88.25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3D3A19E6" wp14:editId="79004E6A">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1BCD2BC0" wp14:editId="29142650">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050EA26F" wp14:editId="1D7A27DC">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7257EADA" wp14:editId="31D9956C">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03461D31" wp14:editId="33DA82D2">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60D97799" wp14:editId="11CE1A1A">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2ACC120A" wp14:editId="71DCE51E">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424EA7C9" wp14:editId="5E879579">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127E196D" wp14:editId="0AA2359B">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0BEF27F8" wp14:editId="70DD1275">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6C1A09A3" wp14:editId="3DF0AB39">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54E59108" wp14:editId="05F9CC42">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5B1DA61D" wp14:editId="1B7A91D6">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4839766A" wp14:editId="5F8098C6">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B52515" w:rsidRPr="00694C8F" w:rsidRDefault="00B52515"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6371BCB8" wp14:editId="1D61C20D">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4A5E3314" wp14:editId="1ADA759D">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49DEB85D" wp14:editId="0053A7B3">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24551E53" wp14:editId="707914A4">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7019D288" wp14:editId="29AEAE75">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2D678C81" wp14:editId="78860E12">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B52515" w:rsidRPr="00694C8F" w:rsidRDefault="00B52515"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49D6C73E" wp14:editId="4FA6755B">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3FF10A1C" wp14:editId="1D1DBD26">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18EE20A4" wp14:editId="0266F226">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4264429E" wp14:editId="1B5C84B0">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B52515" w:rsidRDefault="00B52515"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475B23E3" wp14:editId="0E7C8E0A">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B52515" w:rsidRDefault="00B52515"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5B61CF8D" wp14:editId="52643DB9">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B52515" w:rsidRDefault="00B52515"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6AA0B274" wp14:editId="31EAFA96">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B52515" w:rsidRPr="00694C8F" w:rsidRDefault="00B52515"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1E9C1C4B" wp14:editId="65F62DE1">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B52515" w:rsidRDefault="00B52515"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304AF944" wp14:editId="47496817">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662B11A5" wp14:editId="1D50D83C">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418441D9" wp14:editId="09DF09B0">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B52515" w:rsidRDefault="00B52515"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4C834EF9" wp14:editId="64797C79">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23A91BE1" wp14:editId="299F4C20">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5F3822BE" wp14:editId="0799B8EE">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2F583723" wp14:editId="664807CA">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B52515" w:rsidRDefault="00B52515"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745FB48F" wp14:editId="169ECC89">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65195D8A" wp14:editId="192652B3">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B52515" w:rsidRDefault="00B52515"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6E3F4F27" wp14:editId="0DCC78DE">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78458D20" wp14:editId="1F43F279">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BC3E1A" w:rsidRDefault="00B52515"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B52515" w:rsidRPr="00BC3E1A" w:rsidRDefault="00B52515"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0CB9CA87" wp14:editId="4E9B43DB">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lastRenderedPageBreak/>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r>
        <w:rPr>
          <w:rFonts w:ascii="Times New Roman" w:eastAsia="Times New Roman" w:hAnsi="Times New Roman" w:cs="Times New Roman"/>
          <w:sz w:val="28"/>
          <w:szCs w:val="28"/>
        </w:rPr>
        <w:lastRenderedPageBreak/>
        <w:t>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как мало 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 xml:space="preserve">альным маршем по скошенной, засохшей пашне; кроме того, наказывал солдат нещадно и прославился в армии погостом его </w:t>
      </w:r>
      <w:r w:rsidRPr="006A56D2">
        <w:rPr>
          <w:rFonts w:ascii="Times New Roman" w:eastAsia="Times New Roman" w:hAnsi="Times New Roman" w:cs="Times New Roman"/>
          <w:sz w:val="28"/>
          <w:szCs w:val="28"/>
        </w:rPr>
        <w:lastRenderedPageBreak/>
        <w:t>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w:t>
      </w:r>
      <w:r w:rsidRPr="0038522E">
        <w:rPr>
          <w:rFonts w:ascii="Times New Roman" w:eastAsia="Times New Roman" w:hAnsi="Times New Roman" w:cs="Times New Roman"/>
          <w:sz w:val="28"/>
          <w:szCs w:val="28"/>
          <w:lang w:eastAsia="ru-RU"/>
        </w:rPr>
        <w:lastRenderedPageBreak/>
        <w:t>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w:t>
      </w:r>
      <w:r w:rsidRPr="00131743">
        <w:rPr>
          <w:rFonts w:ascii="Times New Roman" w:eastAsia="Times New Roman" w:hAnsi="Times New Roman" w:cs="Times New Roman"/>
          <w:sz w:val="28"/>
          <w:szCs w:val="28"/>
          <w:lang w:eastAsia="ru-RU"/>
        </w:rPr>
        <w:lastRenderedPageBreak/>
        <w:t xml:space="preserve">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lastRenderedPageBreak/>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w:t>
            </w:r>
            <w:r>
              <w:rPr>
                <w:rFonts w:ascii="Times New Roman" w:eastAsia="Times New Roman" w:hAnsi="Times New Roman" w:cs="Times New Roman"/>
                <w:sz w:val="28"/>
                <w:szCs w:val="28"/>
                <w:lang w:eastAsia="ru-RU"/>
              </w:rPr>
              <w:lastRenderedPageBreak/>
              <w:t xml:space="preserve">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lastRenderedPageBreak/>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63ADDCC2" wp14:editId="1FFAE13C">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B52515" w:rsidRDefault="00B52515"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769F7DB4" wp14:editId="5FA66A75">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B52515" w:rsidRDefault="00B52515"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0E4F0551" wp14:editId="088B9CBE">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B52515" w:rsidRDefault="00B52515"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6F08CDDB" wp14:editId="3FCE4A89">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680E4CE6" wp14:editId="07A8F950">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787118CC" wp14:editId="25D146CB">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689596CF" wp14:editId="4DC784D3">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7A3F75A1" wp14:editId="6F909FAA">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1A4A3878" wp14:editId="2C6502E0">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3A2C1674" wp14:editId="48663A21">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14D0E39A" wp14:editId="2CB835BB">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31F215E9" wp14:editId="2F3F505B">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2AFA7C31" wp14:editId="667B2210">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B52515" w:rsidRDefault="00B52515"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1CD6BDD8" wp14:editId="753DCEDF">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5F36452F" wp14:editId="400905CC">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 xml:space="preserve">оприятия в области </w:t>
            </w:r>
            <w:r w:rsidR="00F62A36">
              <w:rPr>
                <w:rFonts w:ascii="Times New Roman" w:hAnsi="Times New Roman" w:cs="Times New Roman"/>
                <w:sz w:val="28"/>
                <w:szCs w:val="28"/>
              </w:rPr>
              <w:lastRenderedPageBreak/>
              <w:t>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lastRenderedPageBreak/>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lastRenderedPageBreak/>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ХХII Зимние Олимпийские игры 2014 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lastRenderedPageBreak/>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lastRenderedPageBreak/>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lastRenderedPageBreak/>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 xml:space="preserve">Противопоставлял Новый Завет Ветхому Завету. Воспринявший христианство русский народ, по мнению митрополита, </w:t>
      </w:r>
      <w:r w:rsidRPr="006429DB">
        <w:rPr>
          <w:rFonts w:ascii="Times New Roman" w:eastAsia="Times New Roman" w:hAnsi="Times New Roman" w:cs="Times New Roman"/>
          <w:iCs/>
          <w:sz w:val="28"/>
          <w:szCs w:val="28"/>
        </w:rPr>
        <w:lastRenderedPageBreak/>
        <w:t>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 xml:space="preserve">складывавшегося государства. Во </w:t>
      </w:r>
      <w:r w:rsidRPr="00882F94">
        <w:rPr>
          <w:rFonts w:ascii="Times New Roman" w:eastAsia="Times New Roman" w:hAnsi="Times New Roman" w:cs="Times New Roman"/>
          <w:color w:val="000000"/>
          <w:spacing w:val="-8"/>
          <w:sz w:val="28"/>
          <w:szCs w:val="28"/>
          <w:lang w:eastAsia="ru-RU"/>
        </w:rPr>
        <w:lastRenderedPageBreak/>
        <w:t>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lastRenderedPageBreak/>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32123A"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32123A"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lastRenderedPageBreak/>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w:t>
      </w:r>
      <w:r>
        <w:rPr>
          <w:color w:val="000000"/>
          <w:sz w:val="27"/>
          <w:szCs w:val="27"/>
        </w:rPr>
        <w:lastRenderedPageBreak/>
        <w:t>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lastRenderedPageBreak/>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Царь впервые в истории России послал за границу «для науки разных языков и обучения грамоте» четырех </w:t>
      </w:r>
      <w:r w:rsidRPr="002140A1">
        <w:rPr>
          <w:rFonts w:ascii="Times New Roman" w:hAnsi="Times New Roman" w:cs="Times New Roman"/>
          <w:sz w:val="28"/>
          <w:szCs w:val="28"/>
        </w:rPr>
        <w:lastRenderedPageBreak/>
        <w:t>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w:t>
      </w:r>
      <w:r>
        <w:rPr>
          <w:color w:val="000000"/>
          <w:sz w:val="27"/>
          <w:szCs w:val="27"/>
        </w:rPr>
        <w:lastRenderedPageBreak/>
        <w:t>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32123A"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Вторым </w:t>
      </w:r>
      <w:r w:rsidRPr="008866B5">
        <w:rPr>
          <w:rFonts w:ascii="Times New Roman" w:hAnsi="Times New Roman" w:cs="Times New Roman"/>
          <w:sz w:val="28"/>
          <w:szCs w:val="28"/>
        </w:rPr>
        <w:lastRenderedPageBreak/>
        <w:t>«рекордом»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lastRenderedPageBreak/>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w:t>
      </w:r>
      <w:r w:rsidRPr="00414F08">
        <w:rPr>
          <w:rFonts w:ascii="Times New Roman" w:eastAsia="Times New Roman" w:hAnsi="Times New Roman" w:cs="Times New Roman"/>
          <w:sz w:val="28"/>
          <w:szCs w:val="28"/>
          <w:lang w:eastAsia="ru-RU"/>
        </w:rPr>
        <w:lastRenderedPageBreak/>
        <w:t>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w:t>
      </w:r>
      <w:r w:rsidRPr="000C5082">
        <w:rPr>
          <w:rFonts w:ascii="Times New Roman" w:eastAsia="Times New Roman" w:hAnsi="Times New Roman" w:cs="Times New Roman"/>
          <w:sz w:val="28"/>
          <w:szCs w:val="28"/>
          <w:lang w:eastAsia="ru-RU"/>
        </w:rPr>
        <w:lastRenderedPageBreak/>
        <w:t>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 xml:space="preserve">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w:t>
      </w:r>
      <w:r w:rsidRPr="00EF7BB0">
        <w:rPr>
          <w:rFonts w:ascii="Times New Roman" w:hAnsi="Times New Roman" w:cs="Times New Roman"/>
          <w:sz w:val="28"/>
          <w:szCs w:val="28"/>
        </w:rPr>
        <w:lastRenderedPageBreak/>
        <w:t>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Карьеру закончил светлейшим князем, канцлером, очень богатым 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lastRenderedPageBreak/>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lastRenderedPageBreak/>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lastRenderedPageBreak/>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lastRenderedPageBreak/>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lastRenderedPageBreak/>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асноармеец 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w:t>
      </w:r>
      <w:r w:rsidRPr="00A61CFA">
        <w:rPr>
          <w:rFonts w:ascii="Times New Roman" w:eastAsia="Times New Roman" w:hAnsi="Times New Roman" w:cs="Times New Roman"/>
          <w:sz w:val="28"/>
          <w:szCs w:val="28"/>
          <w:lang w:eastAsia="ru-RU"/>
        </w:rPr>
        <w:lastRenderedPageBreak/>
        <w:t xml:space="preserve">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рославился, как один из самых скандальных и эксцентричных персонажей не 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w:t>
      </w:r>
      <w:r w:rsidRPr="00A61CFA">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lastRenderedPageBreak/>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lastRenderedPageBreak/>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lastRenderedPageBreak/>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 xml:space="preserve">тельный удар нанесла... Екатерина И. По ее «Указу об уложении </w:t>
      </w:r>
      <w:r w:rsidR="0033332F" w:rsidRPr="007A73BD">
        <w:rPr>
          <w:rFonts w:ascii="Times New Roman" w:hAnsi="Times New Roman" w:cs="Times New Roman"/>
          <w:sz w:val="28"/>
          <w:szCs w:val="28"/>
        </w:rPr>
        <w:lastRenderedPageBreak/>
        <w:t>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w:t>
      </w:r>
      <w:r w:rsidR="0033332F" w:rsidRPr="00B9307A">
        <w:rPr>
          <w:rFonts w:ascii="Times New Roman" w:hAnsi="Times New Roman" w:cs="Times New Roman"/>
          <w:sz w:val="28"/>
          <w:szCs w:val="28"/>
        </w:rPr>
        <w:lastRenderedPageBreak/>
        <w:t xml:space="preserve">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w:t>
      </w:r>
      <w:r w:rsidR="007348C8" w:rsidRPr="00FC5D3B">
        <w:rPr>
          <w:rFonts w:ascii="Times New Roman" w:hAnsi="Times New Roman" w:cs="Times New Roman"/>
          <w:sz w:val="28"/>
          <w:szCs w:val="28"/>
        </w:rPr>
        <w:lastRenderedPageBreak/>
        <w:t xml:space="preserve">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847A65" w:rsidRPr="00847A65" w:rsidRDefault="00847A65" w:rsidP="00847A65">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47A65">
        <w:rPr>
          <w:rFonts w:ascii="Times New Roman" w:eastAsia="Times New Roman" w:hAnsi="Times New Roman" w:cs="Times New Roman"/>
          <w:b/>
          <w:bCs/>
          <w:sz w:val="24"/>
          <w:szCs w:val="24"/>
          <w:lang w:eastAsia="ru-RU"/>
        </w:rPr>
        <w:t>Вопросы промежуточной аттестации (дифференцированный зачет) по дисциплине «История»</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w:t>
      </w:r>
      <w:r w:rsidRPr="00847A65">
        <w:rPr>
          <w:rFonts w:ascii="Times New Roman" w:eastAsia="Times New Roman" w:hAnsi="Times New Roman" w:cs="Times New Roman"/>
          <w:bCs/>
          <w:sz w:val="28"/>
          <w:szCs w:val="28"/>
          <w:lang w:eastAsia="ru-RU"/>
        </w:rPr>
        <w:tab/>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w:t>
      </w:r>
      <w:r w:rsidRPr="00847A65">
        <w:rPr>
          <w:rFonts w:ascii="Times New Roman" w:eastAsia="Times New Roman" w:hAnsi="Times New Roman" w:cs="Times New Roman"/>
          <w:bCs/>
          <w:sz w:val="28"/>
          <w:szCs w:val="28"/>
          <w:lang w:eastAsia="ru-RU"/>
        </w:rPr>
        <w:tab/>
        <w:t>Социальная организация, быт, занятия и верования восточных славян VI-IX вв. Предпосылки возникновения Древнерусского государства.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w:t>
      </w:r>
      <w:r w:rsidRPr="00847A65">
        <w:rPr>
          <w:rFonts w:ascii="Times New Roman" w:eastAsia="Times New Roman" w:hAnsi="Times New Roman" w:cs="Times New Roman"/>
          <w:bCs/>
          <w:sz w:val="28"/>
          <w:szCs w:val="28"/>
          <w:lang w:eastAsia="ru-RU"/>
        </w:rPr>
        <w:tab/>
        <w:t>Формирование древнерусской государственности в IX-X вв. Первые Рюриковичи, их внутренняя и внешняя политика.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lastRenderedPageBreak/>
        <w:t>4.</w:t>
      </w:r>
      <w:r w:rsidRPr="00847A65">
        <w:rPr>
          <w:rFonts w:ascii="Times New Roman" w:eastAsia="Times New Roman" w:hAnsi="Times New Roman" w:cs="Times New Roman"/>
          <w:bCs/>
          <w:sz w:val="28"/>
          <w:szCs w:val="28"/>
          <w:lang w:eastAsia="ru-RU"/>
        </w:rPr>
        <w:tab/>
        <w:t>Принятие христианства на Руси. Причины и последствия выбора новой религии.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w:t>
      </w:r>
      <w:r w:rsidRPr="00847A65">
        <w:rPr>
          <w:rFonts w:ascii="Times New Roman" w:eastAsia="Times New Roman" w:hAnsi="Times New Roman" w:cs="Times New Roman"/>
          <w:bCs/>
          <w:sz w:val="28"/>
          <w:szCs w:val="28"/>
          <w:lang w:eastAsia="ru-RU"/>
        </w:rPr>
        <w:tab/>
        <w:t>Политическая раздробленность русских земель в XII-XIII вв.: сущность, предпосылки и последствия раздробленности.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6.</w:t>
      </w:r>
      <w:r w:rsidRPr="00847A65">
        <w:rPr>
          <w:rFonts w:ascii="Times New Roman" w:eastAsia="Times New Roman" w:hAnsi="Times New Roman" w:cs="Times New Roman"/>
          <w:bCs/>
          <w:sz w:val="28"/>
          <w:szCs w:val="28"/>
          <w:lang w:eastAsia="ru-RU"/>
        </w:rPr>
        <w:tab/>
        <w:t>Монголо-татарское нашествие на русские земли. Ордынское иго на Руси.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7.</w:t>
      </w:r>
      <w:r w:rsidRPr="00847A65">
        <w:rPr>
          <w:rFonts w:ascii="Times New Roman" w:eastAsia="Times New Roman" w:hAnsi="Times New Roman" w:cs="Times New Roman"/>
          <w:bCs/>
          <w:sz w:val="28"/>
          <w:szCs w:val="28"/>
          <w:lang w:eastAsia="ru-RU"/>
        </w:rPr>
        <w:tab/>
        <w:t>Борьба Северо-Западной Руси с немецкими и шведскими феодалами. Александр Невский.</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8.</w:t>
      </w:r>
      <w:r w:rsidRPr="00847A65">
        <w:rPr>
          <w:rFonts w:ascii="Times New Roman" w:eastAsia="Times New Roman" w:hAnsi="Times New Roman" w:cs="Times New Roman"/>
          <w:bCs/>
          <w:sz w:val="28"/>
          <w:szCs w:val="28"/>
          <w:lang w:eastAsia="ru-RU"/>
        </w:rPr>
        <w:tab/>
        <w:t>Первые московские князья и начало объединения русских земель в XIV веке. Иван Калита.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9.</w:t>
      </w:r>
      <w:r w:rsidRPr="00847A65">
        <w:rPr>
          <w:rFonts w:ascii="Times New Roman" w:eastAsia="Times New Roman" w:hAnsi="Times New Roman" w:cs="Times New Roman"/>
          <w:bCs/>
          <w:sz w:val="28"/>
          <w:szCs w:val="28"/>
          <w:lang w:eastAsia="ru-RU"/>
        </w:rPr>
        <w:tab/>
        <w:t>Борьба с Золотой Ордой в XIV веке. Политические итоги Куликовской битвы и княжения Дмитрия Донского.</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10.</w:t>
      </w:r>
      <w:r w:rsidRPr="00847A65">
        <w:rPr>
          <w:rFonts w:ascii="Times New Roman" w:eastAsia="Times New Roman" w:hAnsi="Times New Roman" w:cs="Times New Roman"/>
          <w:bCs/>
          <w:sz w:val="28"/>
          <w:szCs w:val="28"/>
          <w:lang w:eastAsia="ru-RU"/>
        </w:rPr>
        <w:tab/>
        <w:t>Завершение объединения русских земель при Иване III и Василии III. Освобождение от монголо-татарского ига.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11.</w:t>
      </w:r>
      <w:r w:rsidRPr="00847A65">
        <w:rPr>
          <w:rFonts w:ascii="Times New Roman" w:eastAsia="Times New Roman" w:hAnsi="Times New Roman" w:cs="Times New Roman"/>
          <w:bCs/>
          <w:sz w:val="28"/>
          <w:szCs w:val="28"/>
          <w:lang w:eastAsia="ru-RU"/>
        </w:rPr>
        <w:tab/>
        <w:t>Внутренняя политика России в XVI веке. Иван Грозный.</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12.</w:t>
      </w:r>
      <w:r w:rsidRPr="00847A65">
        <w:rPr>
          <w:rFonts w:ascii="Times New Roman" w:eastAsia="Times New Roman" w:hAnsi="Times New Roman" w:cs="Times New Roman"/>
          <w:bCs/>
          <w:sz w:val="28"/>
          <w:szCs w:val="28"/>
          <w:lang w:eastAsia="ru-RU"/>
        </w:rPr>
        <w:tab/>
        <w:t>Внешняя политика Ивана IV: задачи и основные направления. Расширение территории государства.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13.</w:t>
      </w:r>
      <w:r w:rsidRPr="00847A65">
        <w:rPr>
          <w:rFonts w:ascii="Times New Roman" w:eastAsia="Times New Roman" w:hAnsi="Times New Roman" w:cs="Times New Roman"/>
          <w:bCs/>
          <w:sz w:val="28"/>
          <w:szCs w:val="28"/>
          <w:lang w:eastAsia="ru-RU"/>
        </w:rPr>
        <w:tab/>
        <w:t>Социально-экономическое положение России на рубеже XVI-XVII вв.</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14.</w:t>
      </w:r>
      <w:r w:rsidRPr="00847A65">
        <w:rPr>
          <w:rFonts w:ascii="Times New Roman" w:eastAsia="Times New Roman" w:hAnsi="Times New Roman" w:cs="Times New Roman"/>
          <w:bCs/>
          <w:sz w:val="28"/>
          <w:szCs w:val="28"/>
          <w:lang w:eastAsia="ru-RU"/>
        </w:rPr>
        <w:tab/>
        <w:t>Причины и начало Смуты. Борис Годунов. Лжедмитрий 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15.</w:t>
      </w:r>
      <w:r w:rsidRPr="00847A65">
        <w:rPr>
          <w:rFonts w:ascii="Times New Roman" w:eastAsia="Times New Roman" w:hAnsi="Times New Roman" w:cs="Times New Roman"/>
          <w:bCs/>
          <w:sz w:val="28"/>
          <w:szCs w:val="28"/>
          <w:lang w:eastAsia="ru-RU"/>
        </w:rPr>
        <w:tab/>
        <w:t>Борьба русского народа за национальную независимость в XVII веке. Изгнание поляков из Москвы. Земский собор 1613 года. Последствия Смуты.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16.</w:t>
      </w:r>
      <w:r w:rsidRPr="00847A65">
        <w:rPr>
          <w:rFonts w:ascii="Times New Roman" w:eastAsia="Times New Roman" w:hAnsi="Times New Roman" w:cs="Times New Roman"/>
          <w:bCs/>
          <w:sz w:val="28"/>
          <w:szCs w:val="28"/>
          <w:lang w:eastAsia="ru-RU"/>
        </w:rPr>
        <w:tab/>
        <w:t>Государственный строй России при первых царях династии Романовых. Внутренняя политика.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17.</w:t>
      </w:r>
      <w:r w:rsidRPr="00847A65">
        <w:rPr>
          <w:rFonts w:ascii="Times New Roman" w:eastAsia="Times New Roman" w:hAnsi="Times New Roman" w:cs="Times New Roman"/>
          <w:bCs/>
          <w:sz w:val="28"/>
          <w:szCs w:val="28"/>
          <w:lang w:eastAsia="ru-RU"/>
        </w:rPr>
        <w:tab/>
        <w:t>Установление крепостного права в России: причины, сущность и последствия.</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18.</w:t>
      </w:r>
      <w:r w:rsidRPr="00847A65">
        <w:rPr>
          <w:rFonts w:ascii="Times New Roman" w:eastAsia="Times New Roman" w:hAnsi="Times New Roman" w:cs="Times New Roman"/>
          <w:bCs/>
          <w:sz w:val="28"/>
          <w:szCs w:val="28"/>
          <w:lang w:eastAsia="ru-RU"/>
        </w:rPr>
        <w:tab/>
        <w:t>Церковная реформа XVII в., раскол в православной церкви, его влияние на общество.</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19.</w:t>
      </w:r>
      <w:r w:rsidRPr="00847A65">
        <w:rPr>
          <w:rFonts w:ascii="Times New Roman" w:eastAsia="Times New Roman" w:hAnsi="Times New Roman" w:cs="Times New Roman"/>
          <w:bCs/>
          <w:sz w:val="28"/>
          <w:szCs w:val="28"/>
          <w:lang w:eastAsia="ru-RU"/>
        </w:rPr>
        <w:tab/>
        <w:t>Внешняя политика России в XVII в.: задачи, основные направления. Россия на рубеже XVII-XVIII вв.</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20.</w:t>
      </w:r>
      <w:r w:rsidRPr="00847A65">
        <w:rPr>
          <w:rFonts w:ascii="Times New Roman" w:eastAsia="Times New Roman" w:hAnsi="Times New Roman" w:cs="Times New Roman"/>
          <w:bCs/>
          <w:sz w:val="28"/>
          <w:szCs w:val="28"/>
          <w:lang w:eastAsia="ru-RU"/>
        </w:rPr>
        <w:tab/>
        <w:t>Начало правления Петра I. Предпосылки петровских преобразований.</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21.</w:t>
      </w:r>
      <w:r w:rsidRPr="00847A65">
        <w:rPr>
          <w:rFonts w:ascii="Times New Roman" w:eastAsia="Times New Roman" w:hAnsi="Times New Roman" w:cs="Times New Roman"/>
          <w:bCs/>
          <w:sz w:val="28"/>
          <w:szCs w:val="28"/>
          <w:lang w:eastAsia="ru-RU"/>
        </w:rPr>
        <w:tab/>
        <w:t>Реформы Петра I: цели, содержание, последствия.</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22.</w:t>
      </w:r>
      <w:r w:rsidRPr="00847A65">
        <w:rPr>
          <w:rFonts w:ascii="Times New Roman" w:eastAsia="Times New Roman" w:hAnsi="Times New Roman" w:cs="Times New Roman"/>
          <w:bCs/>
          <w:sz w:val="28"/>
          <w:szCs w:val="28"/>
          <w:lang w:eastAsia="ru-RU"/>
        </w:rPr>
        <w:tab/>
        <w:t>Нестабильность власти после смерти Петра I. Борьба за кандидатуры Екатерины I и Петра II. Внутренняя политика приемников Петра 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23.</w:t>
      </w:r>
      <w:r w:rsidRPr="00847A65">
        <w:rPr>
          <w:rFonts w:ascii="Times New Roman" w:eastAsia="Times New Roman" w:hAnsi="Times New Roman" w:cs="Times New Roman"/>
          <w:bCs/>
          <w:sz w:val="28"/>
          <w:szCs w:val="28"/>
          <w:lang w:eastAsia="ru-RU"/>
        </w:rPr>
        <w:tab/>
        <w:t>Характер и основные направления государственной деятельности Елизаветы Петровны.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24.</w:t>
      </w:r>
      <w:r w:rsidRPr="00847A65">
        <w:rPr>
          <w:rFonts w:ascii="Times New Roman" w:eastAsia="Times New Roman" w:hAnsi="Times New Roman" w:cs="Times New Roman"/>
          <w:bCs/>
          <w:sz w:val="28"/>
          <w:szCs w:val="28"/>
          <w:lang w:eastAsia="ru-RU"/>
        </w:rPr>
        <w:tab/>
        <w:t>Анна Иоанновна на престоле: приход к власти, характер государственной деятельности, «бироновщина».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25.</w:t>
      </w:r>
      <w:r w:rsidRPr="00847A65">
        <w:rPr>
          <w:rFonts w:ascii="Times New Roman" w:eastAsia="Times New Roman" w:hAnsi="Times New Roman" w:cs="Times New Roman"/>
          <w:bCs/>
          <w:sz w:val="28"/>
          <w:szCs w:val="28"/>
          <w:lang w:eastAsia="ru-RU"/>
        </w:rPr>
        <w:tab/>
        <w:t>Екатерина II: политика просвещенного абсолютизма и апогей крепостничества.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26.</w:t>
      </w:r>
      <w:r w:rsidRPr="00847A65">
        <w:rPr>
          <w:rFonts w:ascii="Times New Roman" w:eastAsia="Times New Roman" w:hAnsi="Times New Roman" w:cs="Times New Roman"/>
          <w:bCs/>
          <w:sz w:val="28"/>
          <w:szCs w:val="28"/>
          <w:lang w:eastAsia="ru-RU"/>
        </w:rPr>
        <w:tab/>
        <w:t>Политический режим Павла 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27.</w:t>
      </w:r>
      <w:r w:rsidRPr="00847A65">
        <w:rPr>
          <w:rFonts w:ascii="Times New Roman" w:eastAsia="Times New Roman" w:hAnsi="Times New Roman" w:cs="Times New Roman"/>
          <w:bCs/>
          <w:sz w:val="28"/>
          <w:szCs w:val="28"/>
          <w:lang w:eastAsia="ru-RU"/>
        </w:rPr>
        <w:tab/>
        <w:t>Начало правления Александра I: борьба либерального и консервативного направлений во внутренней политике. Проекты М.М. Сперанского.</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28.</w:t>
      </w:r>
      <w:r w:rsidRPr="00847A65">
        <w:rPr>
          <w:rFonts w:ascii="Times New Roman" w:eastAsia="Times New Roman" w:hAnsi="Times New Roman" w:cs="Times New Roman"/>
          <w:bCs/>
          <w:sz w:val="28"/>
          <w:szCs w:val="28"/>
          <w:lang w:eastAsia="ru-RU"/>
        </w:rPr>
        <w:tab/>
        <w:t>Отечественная война 1812 года. Историческое значение победы России в этой войне.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29.</w:t>
      </w:r>
      <w:r w:rsidRPr="00847A65">
        <w:rPr>
          <w:rFonts w:ascii="Times New Roman" w:eastAsia="Times New Roman" w:hAnsi="Times New Roman" w:cs="Times New Roman"/>
          <w:bCs/>
          <w:sz w:val="28"/>
          <w:szCs w:val="28"/>
          <w:lang w:eastAsia="ru-RU"/>
        </w:rPr>
        <w:tab/>
        <w:t>Внутренняя политика Александра I после Отечественной войны 1812 года. Аракчеевщина.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lastRenderedPageBreak/>
        <w:t>30.</w:t>
      </w:r>
      <w:r w:rsidRPr="00847A65">
        <w:rPr>
          <w:rFonts w:ascii="Times New Roman" w:eastAsia="Times New Roman" w:hAnsi="Times New Roman" w:cs="Times New Roman"/>
          <w:bCs/>
          <w:sz w:val="28"/>
          <w:szCs w:val="28"/>
          <w:lang w:eastAsia="ru-RU"/>
        </w:rPr>
        <w:tab/>
        <w:t>Движение декабристов.</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31.</w:t>
      </w:r>
      <w:r w:rsidRPr="00847A65">
        <w:rPr>
          <w:rFonts w:ascii="Times New Roman" w:eastAsia="Times New Roman" w:hAnsi="Times New Roman" w:cs="Times New Roman"/>
          <w:bCs/>
          <w:sz w:val="28"/>
          <w:szCs w:val="28"/>
          <w:lang w:eastAsia="ru-RU"/>
        </w:rPr>
        <w:tab/>
        <w:t>Россия при Николае I. Углубление кризиса феодально-крепостнической системы.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32.</w:t>
      </w:r>
      <w:r w:rsidRPr="00847A65">
        <w:rPr>
          <w:rFonts w:ascii="Times New Roman" w:eastAsia="Times New Roman" w:hAnsi="Times New Roman" w:cs="Times New Roman"/>
          <w:bCs/>
          <w:sz w:val="28"/>
          <w:szCs w:val="28"/>
          <w:lang w:eastAsia="ru-RU"/>
        </w:rPr>
        <w:tab/>
        <w:t>Социальные корни и идеология народничества, общественно-политические взгляды М. Бакунина, П. Лаврова, П. Ткачева.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33.</w:t>
      </w:r>
      <w:r w:rsidRPr="00847A65">
        <w:rPr>
          <w:rFonts w:ascii="Times New Roman" w:eastAsia="Times New Roman" w:hAnsi="Times New Roman" w:cs="Times New Roman"/>
          <w:bCs/>
          <w:sz w:val="28"/>
          <w:szCs w:val="28"/>
          <w:lang w:eastAsia="ru-RU"/>
        </w:rPr>
        <w:tab/>
        <w:t>Основные направления внешней политики России во второй половине XIX века.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34.</w:t>
      </w:r>
      <w:r w:rsidRPr="00847A65">
        <w:rPr>
          <w:rFonts w:ascii="Times New Roman" w:eastAsia="Times New Roman" w:hAnsi="Times New Roman" w:cs="Times New Roman"/>
          <w:bCs/>
          <w:sz w:val="28"/>
          <w:szCs w:val="28"/>
          <w:lang w:eastAsia="ru-RU"/>
        </w:rPr>
        <w:tab/>
        <w:t>Манифест 19 февраля 1861 года. Содержание и направленность аграрной реформы. Ее историческое значение.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35.</w:t>
      </w:r>
      <w:r w:rsidRPr="00847A65">
        <w:rPr>
          <w:rFonts w:ascii="Times New Roman" w:eastAsia="Times New Roman" w:hAnsi="Times New Roman" w:cs="Times New Roman"/>
          <w:bCs/>
          <w:sz w:val="28"/>
          <w:szCs w:val="28"/>
          <w:lang w:eastAsia="ru-RU"/>
        </w:rPr>
        <w:tab/>
        <w:t xml:space="preserve">Социально-политические реформы 60-70-х гг. XIX века, их значение в развитии российского общества. Незавершенность реформ </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36.</w:t>
      </w:r>
      <w:r w:rsidRPr="00847A65">
        <w:rPr>
          <w:rFonts w:ascii="Times New Roman" w:eastAsia="Times New Roman" w:hAnsi="Times New Roman" w:cs="Times New Roman"/>
          <w:bCs/>
          <w:sz w:val="28"/>
          <w:szCs w:val="28"/>
          <w:lang w:eastAsia="ru-RU"/>
        </w:rPr>
        <w:tab/>
        <w:t>Этапы народнического движения. Программа и тактика народнических организаций.</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37.</w:t>
      </w:r>
      <w:r w:rsidRPr="00847A65">
        <w:rPr>
          <w:rFonts w:ascii="Times New Roman" w:eastAsia="Times New Roman" w:hAnsi="Times New Roman" w:cs="Times New Roman"/>
          <w:bCs/>
          <w:sz w:val="28"/>
          <w:szCs w:val="28"/>
          <w:lang w:eastAsia="ru-RU"/>
        </w:rPr>
        <w:tab/>
        <w:t>Политическая реакция в России во второй половине XIX века. Контрреформы Александра III.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38.</w:t>
      </w:r>
      <w:r w:rsidRPr="00847A65">
        <w:rPr>
          <w:rFonts w:ascii="Times New Roman" w:eastAsia="Times New Roman" w:hAnsi="Times New Roman" w:cs="Times New Roman"/>
          <w:bCs/>
          <w:sz w:val="28"/>
          <w:szCs w:val="28"/>
          <w:lang w:eastAsia="ru-RU"/>
        </w:rPr>
        <w:tab/>
        <w:t>П.А. Столыпин и программа обновления России, ее осуществление и результаты.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39.</w:t>
      </w:r>
      <w:r w:rsidRPr="00847A65">
        <w:rPr>
          <w:rFonts w:ascii="Times New Roman" w:eastAsia="Times New Roman" w:hAnsi="Times New Roman" w:cs="Times New Roman"/>
          <w:bCs/>
          <w:sz w:val="28"/>
          <w:szCs w:val="28"/>
          <w:lang w:eastAsia="ru-RU"/>
        </w:rPr>
        <w:tab/>
        <w:t>Политическая система России на рубеже XIX-XX вв. Николай II.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40.</w:t>
      </w:r>
      <w:r w:rsidRPr="00847A65">
        <w:rPr>
          <w:rFonts w:ascii="Times New Roman" w:eastAsia="Times New Roman" w:hAnsi="Times New Roman" w:cs="Times New Roman"/>
          <w:bCs/>
          <w:sz w:val="28"/>
          <w:szCs w:val="28"/>
          <w:lang w:eastAsia="ru-RU"/>
        </w:rPr>
        <w:tab/>
        <w:t>Политические партии России начала XX в.: генезис, классификация, программ, тактика.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41.</w:t>
      </w:r>
      <w:r w:rsidRPr="00847A65">
        <w:rPr>
          <w:rFonts w:ascii="Times New Roman" w:eastAsia="Times New Roman" w:hAnsi="Times New Roman" w:cs="Times New Roman"/>
          <w:bCs/>
          <w:sz w:val="28"/>
          <w:szCs w:val="28"/>
          <w:lang w:eastAsia="ru-RU"/>
        </w:rPr>
        <w:tab/>
        <w:t>Истоки, сущность и последствия первой русской революции 1905-1907гг.</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42.</w:t>
      </w:r>
      <w:r w:rsidRPr="00847A65">
        <w:rPr>
          <w:rFonts w:ascii="Times New Roman" w:eastAsia="Times New Roman" w:hAnsi="Times New Roman" w:cs="Times New Roman"/>
          <w:bCs/>
          <w:sz w:val="28"/>
          <w:szCs w:val="28"/>
          <w:lang w:eastAsia="ru-RU"/>
        </w:rPr>
        <w:tab/>
        <w:t>Внешняя политика России в 1900-1917 гг. Причины и последствия участия России в Первой мировой войне.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43.</w:t>
      </w:r>
      <w:r w:rsidRPr="00847A65">
        <w:rPr>
          <w:rFonts w:ascii="Times New Roman" w:eastAsia="Times New Roman" w:hAnsi="Times New Roman" w:cs="Times New Roman"/>
          <w:bCs/>
          <w:sz w:val="28"/>
          <w:szCs w:val="28"/>
          <w:lang w:eastAsia="ru-RU"/>
        </w:rPr>
        <w:tab/>
        <w:t>Февральская революция в России: причины, движущие силы, итоги и значение.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44.</w:t>
      </w:r>
      <w:r w:rsidRPr="00847A65">
        <w:rPr>
          <w:rFonts w:ascii="Times New Roman" w:eastAsia="Times New Roman" w:hAnsi="Times New Roman" w:cs="Times New Roman"/>
          <w:bCs/>
          <w:sz w:val="28"/>
          <w:szCs w:val="28"/>
          <w:lang w:eastAsia="ru-RU"/>
        </w:rPr>
        <w:tab/>
        <w:t xml:space="preserve">Октябрьская революция 1917 года в России: подготовка вооруженного восстания, приход большевиков к власти, первые декреты </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45.</w:t>
      </w:r>
      <w:r w:rsidRPr="00847A65">
        <w:rPr>
          <w:rFonts w:ascii="Times New Roman" w:eastAsia="Times New Roman" w:hAnsi="Times New Roman" w:cs="Times New Roman"/>
          <w:bCs/>
          <w:sz w:val="28"/>
          <w:szCs w:val="28"/>
          <w:lang w:eastAsia="ru-RU"/>
        </w:rPr>
        <w:tab/>
        <w:t>Внешняя политика Республики Советов. Выход России из войны в марте 1918 года.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46.</w:t>
      </w:r>
      <w:r w:rsidRPr="00847A65">
        <w:rPr>
          <w:rFonts w:ascii="Times New Roman" w:eastAsia="Times New Roman" w:hAnsi="Times New Roman" w:cs="Times New Roman"/>
          <w:bCs/>
          <w:sz w:val="28"/>
          <w:szCs w:val="28"/>
          <w:lang w:eastAsia="ru-RU"/>
        </w:rPr>
        <w:tab/>
        <w:t>Политика «военного коммунизма»: предпосылки, основные мероприятия, итоги и значение.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47.</w:t>
      </w:r>
      <w:r w:rsidRPr="00847A65">
        <w:rPr>
          <w:rFonts w:ascii="Times New Roman" w:eastAsia="Times New Roman" w:hAnsi="Times New Roman" w:cs="Times New Roman"/>
          <w:bCs/>
          <w:sz w:val="28"/>
          <w:szCs w:val="28"/>
          <w:lang w:eastAsia="ru-RU"/>
        </w:rPr>
        <w:tab/>
        <w:t>Гражданская война в России: причины, ход событий, расстановка сил, последствия для судеб людей и страны.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48.</w:t>
      </w:r>
      <w:r w:rsidRPr="00847A65">
        <w:rPr>
          <w:rFonts w:ascii="Times New Roman" w:eastAsia="Times New Roman" w:hAnsi="Times New Roman" w:cs="Times New Roman"/>
          <w:bCs/>
          <w:sz w:val="28"/>
          <w:szCs w:val="28"/>
          <w:lang w:eastAsia="ru-RU"/>
        </w:rPr>
        <w:tab/>
        <w:t>Экономическая политика советского государства: военный коммунизм, нэп, индустриализация и коллективизация.</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49.</w:t>
      </w:r>
      <w:r w:rsidRPr="00847A65">
        <w:rPr>
          <w:rFonts w:ascii="Times New Roman" w:eastAsia="Times New Roman" w:hAnsi="Times New Roman" w:cs="Times New Roman"/>
          <w:bCs/>
          <w:sz w:val="28"/>
          <w:szCs w:val="28"/>
          <w:lang w:eastAsia="ru-RU"/>
        </w:rPr>
        <w:tab/>
        <w:t>Социально-политическое развитие СССР в 30-е годы XX века. Формирование тоталитарной системы.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50.</w:t>
      </w:r>
      <w:r w:rsidRPr="00847A65">
        <w:rPr>
          <w:rFonts w:ascii="Times New Roman" w:eastAsia="Times New Roman" w:hAnsi="Times New Roman" w:cs="Times New Roman"/>
          <w:bCs/>
          <w:sz w:val="28"/>
          <w:szCs w:val="28"/>
          <w:lang w:eastAsia="ru-RU"/>
        </w:rPr>
        <w:tab/>
        <w:t>Основные этапы и события Великой Отечественной войны 1941-1945 гг. (общая характеристика).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51.</w:t>
      </w:r>
      <w:r w:rsidRPr="00847A65">
        <w:rPr>
          <w:rFonts w:ascii="Times New Roman" w:eastAsia="Times New Roman" w:hAnsi="Times New Roman" w:cs="Times New Roman"/>
          <w:bCs/>
          <w:sz w:val="28"/>
          <w:szCs w:val="28"/>
          <w:lang w:eastAsia="ru-RU"/>
        </w:rPr>
        <w:tab/>
        <w:t>СССР в 1946-1953 гг.: восстановление экономики, противоречивость общественно-политической жизни.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52.</w:t>
      </w:r>
      <w:r w:rsidRPr="00847A65">
        <w:rPr>
          <w:rFonts w:ascii="Times New Roman" w:eastAsia="Times New Roman" w:hAnsi="Times New Roman" w:cs="Times New Roman"/>
          <w:bCs/>
          <w:sz w:val="28"/>
          <w:szCs w:val="28"/>
          <w:lang w:eastAsia="ru-RU"/>
        </w:rPr>
        <w:tab/>
        <w:t>Роль СССР в послевоенном мире. Начало холодной войны.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53.</w:t>
      </w:r>
      <w:r w:rsidRPr="00847A65">
        <w:rPr>
          <w:rFonts w:ascii="Times New Roman" w:eastAsia="Times New Roman" w:hAnsi="Times New Roman" w:cs="Times New Roman"/>
          <w:bCs/>
          <w:sz w:val="28"/>
          <w:szCs w:val="28"/>
          <w:lang w:eastAsia="ru-RU"/>
        </w:rPr>
        <w:tab/>
        <w:t xml:space="preserve">Общественно-политическая жизнь и социально-экономическое развитие СССР в 1953-1964гг. </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54.</w:t>
      </w:r>
      <w:r w:rsidRPr="00847A65">
        <w:rPr>
          <w:rFonts w:ascii="Times New Roman" w:eastAsia="Times New Roman" w:hAnsi="Times New Roman" w:cs="Times New Roman"/>
          <w:bCs/>
          <w:sz w:val="28"/>
          <w:szCs w:val="28"/>
          <w:lang w:eastAsia="ru-RU"/>
        </w:rPr>
        <w:tab/>
        <w:t>Внешняя политика СССР в период «оттепели».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lastRenderedPageBreak/>
        <w:t>55.</w:t>
      </w:r>
      <w:r w:rsidRPr="00847A65">
        <w:rPr>
          <w:rFonts w:ascii="Times New Roman" w:eastAsia="Times New Roman" w:hAnsi="Times New Roman" w:cs="Times New Roman"/>
          <w:bCs/>
          <w:sz w:val="28"/>
          <w:szCs w:val="28"/>
          <w:lang w:eastAsia="ru-RU"/>
        </w:rPr>
        <w:tab/>
        <w:t>Особенности общественно-политической и социально-экономической жизни страны в середине 1960-х – первой половине 1980-х гг.</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56.</w:t>
      </w:r>
      <w:r w:rsidRPr="00847A65">
        <w:rPr>
          <w:rFonts w:ascii="Times New Roman" w:eastAsia="Times New Roman" w:hAnsi="Times New Roman" w:cs="Times New Roman"/>
          <w:bCs/>
          <w:sz w:val="28"/>
          <w:szCs w:val="28"/>
          <w:lang w:eastAsia="ru-RU"/>
        </w:rPr>
        <w:tab/>
        <w:t>Внешняя политика СССР в середине 1960-х  - первой половине 1980-х гг. Политика «разрядки».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57.</w:t>
      </w:r>
      <w:r w:rsidRPr="00847A65">
        <w:rPr>
          <w:rFonts w:ascii="Times New Roman" w:eastAsia="Times New Roman" w:hAnsi="Times New Roman" w:cs="Times New Roman"/>
          <w:bCs/>
          <w:sz w:val="28"/>
          <w:szCs w:val="28"/>
          <w:lang w:eastAsia="ru-RU"/>
        </w:rPr>
        <w:tab/>
        <w:t>Перестройка в СССР (1985-1991гг.): замыслы, достижения, просчеты. Распад СССР.</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58.</w:t>
      </w:r>
      <w:r w:rsidRPr="00847A65">
        <w:rPr>
          <w:rFonts w:ascii="Times New Roman" w:eastAsia="Times New Roman" w:hAnsi="Times New Roman" w:cs="Times New Roman"/>
          <w:bCs/>
          <w:sz w:val="28"/>
          <w:szCs w:val="28"/>
          <w:lang w:eastAsia="ru-RU"/>
        </w:rPr>
        <w:tab/>
        <w:t>Государственно-политическое развитие России в 90-е гг. XX в.</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59.</w:t>
      </w:r>
      <w:r w:rsidRPr="00847A65">
        <w:rPr>
          <w:rFonts w:ascii="Times New Roman" w:eastAsia="Times New Roman" w:hAnsi="Times New Roman" w:cs="Times New Roman"/>
          <w:bCs/>
          <w:sz w:val="28"/>
          <w:szCs w:val="28"/>
          <w:lang w:eastAsia="ru-RU"/>
        </w:rPr>
        <w:tab/>
        <w:t>Экономические реформы 90-х гг. XX в.: замысел, характер, результаты.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Конституционный кризис 1993 года и его разрешение.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60. Россия в начале XXI в.: проблемы и достижения.</w:t>
      </w:r>
    </w:p>
    <w:p w:rsidR="00847A65" w:rsidRPr="00847A65" w:rsidRDefault="00847A65" w:rsidP="00847A65">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A2F12" w:rsidRPr="006A2F12" w:rsidRDefault="006A2F12" w:rsidP="006A2F12">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F97101" w:rsidRDefault="00F97101"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w:t>
            </w:r>
            <w:r w:rsidRPr="005B6AB7">
              <w:rPr>
                <w:rFonts w:ascii="Times New Roman" w:eastAsia="Times New Roman" w:hAnsi="Times New Roman" w:cs="Times New Roman"/>
                <w:color w:val="000000"/>
                <w:sz w:val="28"/>
                <w:szCs w:val="28"/>
                <w:shd w:val="clear" w:color="auto" w:fill="FFFFFF"/>
                <w:lang w:eastAsia="ru-RU" w:bidi="ru-RU"/>
              </w:rPr>
              <w:lastRenderedPageBreak/>
              <w:t>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lastRenderedPageBreak/>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1E23E7" w:rsidP="00AA4CDC">
            <w:pPr>
              <w:ind w:left="96"/>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lastRenderedPageBreak/>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lastRenderedPageBreak/>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lastRenderedPageBreak/>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lastRenderedPageBreak/>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lastRenderedPageBreak/>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5A14BC">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2850"/>
        <w:gridCol w:w="2962"/>
        <w:gridCol w:w="4360"/>
      </w:tblGrid>
      <w:tr w:rsidR="00F97101" w:rsidTr="00847A65">
        <w:tc>
          <w:tcPr>
            <w:tcW w:w="2850"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62"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4360"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847A65">
        <w:tc>
          <w:tcPr>
            <w:tcW w:w="2850"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62"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4360"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847A65">
        <w:tc>
          <w:tcPr>
            <w:tcW w:w="2850"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62" w:type="dxa"/>
            <w:vMerge/>
          </w:tcPr>
          <w:p w:rsidR="00F97101" w:rsidRDefault="00F97101" w:rsidP="00F97101">
            <w:pPr>
              <w:jc w:val="both"/>
              <w:rPr>
                <w:rFonts w:ascii="Times New Roman" w:eastAsia="Calibri" w:hAnsi="Times New Roman" w:cs="Times New Roman"/>
                <w:b/>
                <w:sz w:val="28"/>
                <w:szCs w:val="28"/>
              </w:rPr>
            </w:pPr>
          </w:p>
        </w:tc>
        <w:tc>
          <w:tcPr>
            <w:tcW w:w="4360"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847A65">
        <w:tc>
          <w:tcPr>
            <w:tcW w:w="2850"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62" w:type="dxa"/>
            <w:vMerge/>
          </w:tcPr>
          <w:p w:rsidR="00F97101" w:rsidRDefault="00F97101" w:rsidP="00F97101">
            <w:pPr>
              <w:jc w:val="both"/>
              <w:rPr>
                <w:rFonts w:ascii="Times New Roman" w:eastAsia="Calibri" w:hAnsi="Times New Roman" w:cs="Times New Roman"/>
                <w:b/>
                <w:sz w:val="28"/>
                <w:szCs w:val="28"/>
              </w:rPr>
            </w:pPr>
          </w:p>
        </w:tc>
        <w:tc>
          <w:tcPr>
            <w:tcW w:w="4360"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847A65">
        <w:tc>
          <w:tcPr>
            <w:tcW w:w="2850"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62" w:type="dxa"/>
            <w:vMerge/>
          </w:tcPr>
          <w:p w:rsidR="00F97101" w:rsidRDefault="00F97101" w:rsidP="00F97101">
            <w:pPr>
              <w:jc w:val="both"/>
              <w:rPr>
                <w:rFonts w:ascii="Times New Roman" w:eastAsia="Calibri" w:hAnsi="Times New Roman" w:cs="Times New Roman"/>
                <w:b/>
                <w:sz w:val="28"/>
                <w:szCs w:val="28"/>
              </w:rPr>
            </w:pPr>
          </w:p>
        </w:tc>
        <w:tc>
          <w:tcPr>
            <w:tcW w:w="4360"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718"/>
        <w:gridCol w:w="2612"/>
        <w:gridCol w:w="3130"/>
        <w:gridCol w:w="3003"/>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lastRenderedPageBreak/>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847A65">
            <w:pPr>
              <w:pStyle w:val="20"/>
              <w:shd w:val="clear" w:color="auto" w:fill="auto"/>
              <w:spacing w:after="0" w:line="240" w:lineRule="auto"/>
              <w:ind w:firstLine="0"/>
              <w:jc w:val="both"/>
              <w:rPr>
                <w:sz w:val="28"/>
                <w:szCs w:val="28"/>
              </w:rPr>
            </w:pPr>
            <w:r w:rsidRPr="00D16E93">
              <w:rPr>
                <w:rStyle w:val="211pt"/>
                <w:sz w:val="28"/>
                <w:szCs w:val="28"/>
              </w:rPr>
              <w:t xml:space="preserve">Средство контроля, организованное как специальная беседа преподавателя с </w:t>
            </w:r>
            <w:r w:rsidRPr="00D16E93">
              <w:rPr>
                <w:rStyle w:val="211pt"/>
                <w:sz w:val="28"/>
                <w:szCs w:val="28"/>
              </w:rPr>
              <w:lastRenderedPageBreak/>
              <w:t>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Pr="00D16E93" w:rsidRDefault="00D56B0E" w:rsidP="00D56B0E">
            <w:pPr>
              <w:pStyle w:val="20"/>
              <w:shd w:val="clear" w:color="auto" w:fill="auto"/>
              <w:tabs>
                <w:tab w:val="left" w:pos="2098"/>
              </w:tabs>
              <w:spacing w:after="0" w:line="240" w:lineRule="auto"/>
              <w:ind w:firstLine="0"/>
              <w:jc w:val="left"/>
              <w:rPr>
                <w:sz w:val="28"/>
                <w:szCs w:val="28"/>
              </w:rPr>
            </w:pPr>
            <w:r w:rsidRPr="00D16E93">
              <w:rPr>
                <w:rStyle w:val="211pt"/>
                <w:sz w:val="28"/>
                <w:szCs w:val="28"/>
              </w:rPr>
              <w:lastRenderedPageBreak/>
              <w:t xml:space="preserve">Вопросы </w:t>
            </w:r>
            <w:r>
              <w:rPr>
                <w:rStyle w:val="211pt"/>
                <w:sz w:val="28"/>
                <w:szCs w:val="28"/>
              </w:rPr>
              <w:t xml:space="preserve">для опроса по </w:t>
            </w:r>
            <w:r w:rsidRPr="00D16E93">
              <w:rPr>
                <w:rStyle w:val="211pt"/>
                <w:sz w:val="28"/>
                <w:szCs w:val="28"/>
              </w:rPr>
              <w:t>разделам дисциплины</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lastRenderedPageBreak/>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w:t>
            </w:r>
            <w:r>
              <w:rPr>
                <w:rFonts w:ascii="Times New Roman" w:eastAsia="Times New Roman" w:hAnsi="Times New Roman" w:cs="Times New Roman"/>
                <w:sz w:val="28"/>
                <w:szCs w:val="28"/>
                <w:lang w:eastAsia="ru-RU"/>
              </w:rPr>
              <w:lastRenderedPageBreak/>
              <w:t>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w:t>
            </w:r>
            <w:r w:rsidRPr="009074D4">
              <w:rPr>
                <w:color w:val="000000"/>
                <w:sz w:val="28"/>
                <w:szCs w:val="28"/>
              </w:rPr>
              <w:lastRenderedPageBreak/>
              <w:t xml:space="preserve">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847A65">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5A14BC" w:rsidP="00D56B0E">
            <w:pPr>
              <w:pStyle w:val="20"/>
              <w:shd w:val="clear" w:color="auto" w:fill="auto"/>
              <w:spacing w:after="0" w:line="240" w:lineRule="auto"/>
              <w:ind w:firstLine="0"/>
              <w:jc w:val="left"/>
              <w:rPr>
                <w:sz w:val="28"/>
                <w:szCs w:val="28"/>
              </w:rPr>
            </w:pPr>
            <w:r>
              <w:rPr>
                <w:rStyle w:val="211pt"/>
                <w:sz w:val="28"/>
                <w:szCs w:val="28"/>
              </w:rPr>
              <w:t>Дифференцирован</w:t>
            </w:r>
            <w:r w:rsidR="00CA2024">
              <w:rPr>
                <w:rStyle w:val="211pt"/>
                <w:sz w:val="28"/>
                <w:szCs w:val="28"/>
              </w:rPr>
              <w:t>-</w:t>
            </w:r>
            <w:r>
              <w:rPr>
                <w:rStyle w:val="211pt"/>
                <w:sz w:val="28"/>
                <w:szCs w:val="28"/>
              </w:rPr>
              <w:t>ный зачет</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D56B0E" w:rsidP="00B52515">
            <w:pPr>
              <w:jc w:val="both"/>
              <w:rPr>
                <w:rFonts w:ascii="Times New Roman" w:hAnsi="Times New Roman" w:cs="Times New Roman"/>
                <w:sz w:val="28"/>
                <w:szCs w:val="28"/>
              </w:rPr>
            </w:pPr>
            <w:r w:rsidRPr="00D56B0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Pr="00D56B0E">
              <w:rPr>
                <w:rFonts w:ascii="Times New Roman" w:hAnsi="Times New Roman" w:cs="Times New Roman"/>
                <w:sz w:val="28"/>
                <w:szCs w:val="28"/>
              </w:rPr>
              <w:t xml:space="preserve">Студент, не выполнивший минимальный объем учебной работы по </w:t>
            </w:r>
            <w:r w:rsidRPr="00D56B0E">
              <w:rPr>
                <w:rFonts w:ascii="Times New Roman" w:hAnsi="Times New Roman" w:cs="Times New Roman"/>
                <w:sz w:val="28"/>
                <w:szCs w:val="28"/>
              </w:rPr>
              <w:lastRenderedPageBreak/>
              <w:t>дисц</w:t>
            </w:r>
            <w:r w:rsidR="00EA664A">
              <w:rPr>
                <w:rFonts w:ascii="Times New Roman" w:hAnsi="Times New Roman" w:cs="Times New Roman"/>
                <w:sz w:val="28"/>
                <w:szCs w:val="28"/>
              </w:rPr>
              <w:t xml:space="preserve">иплине, не допускается к сдаче </w:t>
            </w:r>
            <w:r w:rsidR="005A14BC">
              <w:rPr>
                <w:rFonts w:ascii="Times New Roman" w:hAnsi="Times New Roman" w:cs="Times New Roman"/>
                <w:sz w:val="28"/>
                <w:szCs w:val="28"/>
              </w:rPr>
              <w:t>зачета</w:t>
            </w:r>
            <w:r w:rsidRPr="00D56B0E">
              <w:rPr>
                <w:rFonts w:ascii="Times New Roman" w:hAnsi="Times New Roman" w:cs="Times New Roman"/>
                <w:sz w:val="28"/>
                <w:szCs w:val="28"/>
              </w:rPr>
              <w:t>.</w:t>
            </w:r>
          </w:p>
          <w:p w:rsidR="00D56B0E" w:rsidRPr="00D16E93" w:rsidRDefault="005A14BC" w:rsidP="00EA664A">
            <w:pPr>
              <w:jc w:val="both"/>
              <w:rPr>
                <w:sz w:val="28"/>
                <w:szCs w:val="28"/>
              </w:rPr>
            </w:pPr>
            <w:r>
              <w:rPr>
                <w:rFonts w:ascii="Times New Roman" w:hAnsi="Times New Roman" w:cs="Times New Roman"/>
                <w:sz w:val="28"/>
                <w:szCs w:val="28"/>
              </w:rPr>
              <w:t>Зачет</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5A14BC">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5A14BC">
              <w:rPr>
                <w:rStyle w:val="211pt"/>
                <w:sz w:val="28"/>
                <w:szCs w:val="28"/>
              </w:rPr>
              <w:t>дифференцированному зачету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23A" w:rsidRDefault="0032123A" w:rsidP="00CB58F6">
      <w:pPr>
        <w:spacing w:after="0" w:line="240" w:lineRule="auto"/>
      </w:pPr>
      <w:r>
        <w:separator/>
      </w:r>
    </w:p>
  </w:endnote>
  <w:endnote w:type="continuationSeparator" w:id="0">
    <w:p w:rsidR="0032123A" w:rsidRDefault="0032123A"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B52515" w:rsidRDefault="00B52515">
        <w:pPr>
          <w:pStyle w:val="af0"/>
          <w:jc w:val="center"/>
        </w:pPr>
        <w:r>
          <w:fldChar w:fldCharType="begin"/>
        </w:r>
        <w:r>
          <w:instrText>PAGE   \* MERGEFORMAT</w:instrText>
        </w:r>
        <w:r>
          <w:fldChar w:fldCharType="separate"/>
        </w:r>
        <w:r w:rsidR="00EF3D03">
          <w:rPr>
            <w:noProof/>
          </w:rPr>
          <w:t>131</w:t>
        </w:r>
        <w:r>
          <w:fldChar w:fldCharType="end"/>
        </w:r>
      </w:p>
    </w:sdtContent>
  </w:sdt>
  <w:p w:rsidR="00B52515" w:rsidRDefault="00B5251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23A" w:rsidRDefault="0032123A" w:rsidP="00CB58F6">
      <w:pPr>
        <w:spacing w:after="0" w:line="240" w:lineRule="auto"/>
      </w:pPr>
      <w:r>
        <w:separator/>
      </w:r>
    </w:p>
  </w:footnote>
  <w:footnote w:type="continuationSeparator" w:id="0">
    <w:p w:rsidR="0032123A" w:rsidRDefault="0032123A"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4D6D"/>
    <w:rsid w:val="00146CA8"/>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23A"/>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AED"/>
    <w:rsid w:val="00830C27"/>
    <w:rsid w:val="0083305D"/>
    <w:rsid w:val="0083308A"/>
    <w:rsid w:val="00834351"/>
    <w:rsid w:val="008356A8"/>
    <w:rsid w:val="00843E66"/>
    <w:rsid w:val="00845C4A"/>
    <w:rsid w:val="00847A65"/>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323E"/>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EFE"/>
    <w:rsid w:val="00954C6D"/>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1BB"/>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030A"/>
    <w:rsid w:val="00E63AB1"/>
    <w:rsid w:val="00E6426B"/>
    <w:rsid w:val="00E64CEA"/>
    <w:rsid w:val="00E65BE6"/>
    <w:rsid w:val="00E65D68"/>
    <w:rsid w:val="00E666DF"/>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777D"/>
    <w:rsid w:val="00EF0C6B"/>
    <w:rsid w:val="00EF30F0"/>
    <w:rsid w:val="00EF3D03"/>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0298">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62717893">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5F486-D80E-4862-843F-6AE168BA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Pages>
  <Words>42519</Words>
  <Characters>242362</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164</cp:revision>
  <cp:lastPrinted>2019-02-26T11:22:00Z</cp:lastPrinted>
  <dcterms:created xsi:type="dcterms:W3CDTF">2019-02-28T09:31:00Z</dcterms:created>
  <dcterms:modified xsi:type="dcterms:W3CDTF">2019-10-29T08:46:00Z</dcterms:modified>
</cp:coreProperties>
</file>