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761" w:rsidRDefault="00B52761" w:rsidP="00B52761">
      <w:pPr>
        <w:pStyle w:val="ReportHead"/>
        <w:keepNext/>
        <w:keepLines/>
        <w:rPr>
          <w:szCs w:val="28"/>
        </w:rPr>
      </w:pPr>
      <w:r>
        <w:rPr>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114D0E" w:rsidRDefault="00553C6A" w:rsidP="00553C6A">
      <w:pPr>
        <w:pStyle w:val="ReportHead"/>
        <w:suppressAutoHyphens/>
        <w:spacing w:before="120"/>
        <w:rPr>
          <w:sz w:val="32"/>
          <w:szCs w:val="28"/>
        </w:rPr>
      </w:pPr>
      <w:r w:rsidRPr="00114D0E">
        <w:rPr>
          <w:sz w:val="32"/>
          <w:szCs w:val="28"/>
        </w:rPr>
        <w:t>«</w:t>
      </w:r>
      <w:r w:rsidR="00FE06C3" w:rsidRPr="00114D0E">
        <w:rPr>
          <w:sz w:val="32"/>
        </w:rPr>
        <w:t>Основы рационального природопользования</w:t>
      </w:r>
      <w:r w:rsidRPr="00114D0E">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58114B" w:rsidRDefault="008D4D99" w:rsidP="0058114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академического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8D4F3E">
        <w:rPr>
          <w:szCs w:val="28"/>
        </w:rPr>
        <w:t>2018</w:t>
      </w:r>
    </w:p>
    <w:p w:rsidR="008D4D99" w:rsidRPr="006454D5" w:rsidRDefault="00FE06C3" w:rsidP="004A5996">
      <w:pPr>
        <w:pStyle w:val="ReportMain"/>
        <w:suppressAutoHyphens/>
        <w:jc w:val="both"/>
        <w:rPr>
          <w:sz w:val="28"/>
          <w:szCs w:val="28"/>
        </w:rPr>
      </w:pPr>
      <w:r w:rsidRPr="00FE06C3">
        <w:rPr>
          <w:sz w:val="28"/>
        </w:rPr>
        <w:lastRenderedPageBreak/>
        <w:t xml:space="preserve">Основы рационального </w:t>
      </w:r>
      <w:proofErr w:type="gramStart"/>
      <w:r w:rsidRPr="00FE06C3">
        <w:rPr>
          <w:sz w:val="28"/>
        </w:rPr>
        <w:t>природопользования</w:t>
      </w:r>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8D4F3E">
        <w:rPr>
          <w:sz w:val="28"/>
          <w:szCs w:val="28"/>
        </w:rPr>
        <w:t xml:space="preserve">сост.: </w:t>
      </w:r>
      <w:r w:rsidR="00763DD3">
        <w:rPr>
          <w:sz w:val="28"/>
          <w:szCs w:val="28"/>
        </w:rPr>
        <w:t xml:space="preserve">М. А. </w:t>
      </w:r>
      <w:proofErr w:type="spellStart"/>
      <w:r w:rsidR="00763DD3">
        <w:rPr>
          <w:sz w:val="28"/>
          <w:szCs w:val="28"/>
        </w:rPr>
        <w:t>Щебланова</w:t>
      </w:r>
      <w:proofErr w:type="spellEnd"/>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гуманитарно-технолог. ин-т (филиал) ОГУ. – </w:t>
      </w:r>
      <w:proofErr w:type="gramStart"/>
      <w:r w:rsidR="008D4D99" w:rsidRPr="006454D5">
        <w:rPr>
          <w:sz w:val="28"/>
          <w:szCs w:val="28"/>
        </w:rPr>
        <w:t>Бузулук :</w:t>
      </w:r>
      <w:proofErr w:type="gramEnd"/>
      <w:r w:rsidR="008D4D99" w:rsidRPr="006454D5">
        <w:rPr>
          <w:sz w:val="28"/>
          <w:szCs w:val="28"/>
        </w:rPr>
        <w:t xml:space="preserve"> БГТИ (филиал) ОГУ, </w:t>
      </w:r>
      <w:r w:rsidR="008D4F3E">
        <w:rPr>
          <w:sz w:val="28"/>
          <w:szCs w:val="28"/>
        </w:rPr>
        <w:t>2018</w:t>
      </w:r>
      <w:r w:rsidR="008D4D99" w:rsidRPr="006454D5">
        <w:rPr>
          <w:sz w:val="28"/>
          <w:szCs w:val="28"/>
        </w:rPr>
        <w:t>.</w:t>
      </w:r>
      <w:r w:rsidR="008F7EC4">
        <w:rPr>
          <w:sz w:val="28"/>
          <w:szCs w:val="28"/>
        </w:rPr>
        <w:t xml:space="preserve"> – 15</w:t>
      </w:r>
      <w:r w:rsidR="00D63AA9">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8D4F3E">
        <w:rPr>
          <w:rFonts w:ascii="Times New Roman" w:hAnsi="Times New Roman" w:cs="Times New Roman"/>
          <w:sz w:val="28"/>
          <w:szCs w:val="28"/>
        </w:rPr>
        <w:t>2018</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w:t>
      </w:r>
      <w:proofErr w:type="gramStart"/>
      <w:r w:rsidRPr="006454D5">
        <w:rPr>
          <w:rFonts w:ascii="Times New Roman" w:hAnsi="Times New Roman"/>
          <w:sz w:val="28"/>
          <w:szCs w:val="28"/>
        </w:rPr>
        <w:t>по  освоению</w:t>
      </w:r>
      <w:proofErr w:type="gramEnd"/>
      <w:r w:rsidRPr="006454D5">
        <w:rPr>
          <w:rFonts w:ascii="Times New Roman" w:hAnsi="Times New Roman"/>
          <w:sz w:val="28"/>
          <w:szCs w:val="28"/>
        </w:rPr>
        <w:t xml:space="preserve">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FE06C3"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w:t>
      </w:r>
      <w:proofErr w:type="gramStart"/>
      <w:r w:rsidRPr="006454D5">
        <w:rPr>
          <w:rFonts w:ascii="Times New Roman" w:hAnsi="Times New Roman"/>
          <w:sz w:val="28"/>
          <w:szCs w:val="28"/>
        </w:rPr>
        <w:t>по  освоению</w:t>
      </w:r>
      <w:proofErr w:type="gramEnd"/>
      <w:r w:rsidRPr="006454D5">
        <w:rPr>
          <w:rFonts w:ascii="Times New Roman" w:hAnsi="Times New Roman"/>
          <w:sz w:val="28"/>
          <w:szCs w:val="28"/>
        </w:rPr>
        <w:t xml:space="preserve"> дисциплины являются приложением к рабочей программе по дисциплине «</w:t>
      </w:r>
      <w:r w:rsidR="00FE06C3" w:rsidRPr="00FE06C3">
        <w:rPr>
          <w:rFonts w:ascii="Times New Roman" w:hAnsi="Times New Roman" w:cs="Times New Roman"/>
          <w:sz w:val="28"/>
        </w:rPr>
        <w:t>Основы рационального природопользования</w:t>
      </w:r>
      <w:r w:rsidRPr="00FE06C3">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2553E" w:rsidRDefault="0082553E" w:rsidP="0082553E"/>
        <w:p w:rsidR="006F411F" w:rsidRPr="006F411F" w:rsidRDefault="001D1F13">
          <w:pPr>
            <w:pStyle w:val="12"/>
            <w:rPr>
              <w:rFonts w:ascii="Times New Roman" w:eastAsiaTheme="minorEastAsia" w:hAnsi="Times New Roman"/>
              <w:noProof/>
              <w:sz w:val="28"/>
              <w:szCs w:val="28"/>
              <w:lang w:eastAsia="ru-RU"/>
            </w:rPr>
          </w:pPr>
          <w:r w:rsidRPr="006F411F">
            <w:rPr>
              <w:rFonts w:ascii="Times New Roman" w:hAnsi="Times New Roman"/>
              <w:sz w:val="28"/>
              <w:szCs w:val="28"/>
            </w:rPr>
            <w:fldChar w:fldCharType="begin"/>
          </w:r>
          <w:r w:rsidR="0082553E" w:rsidRPr="006F411F">
            <w:rPr>
              <w:rFonts w:ascii="Times New Roman" w:hAnsi="Times New Roman"/>
              <w:sz w:val="28"/>
              <w:szCs w:val="28"/>
            </w:rPr>
            <w:instrText xml:space="preserve"> TOC \o "1-3" \h \z \u </w:instrText>
          </w:r>
          <w:r w:rsidRPr="006F411F">
            <w:rPr>
              <w:rFonts w:ascii="Times New Roman" w:hAnsi="Times New Roman"/>
              <w:sz w:val="28"/>
              <w:szCs w:val="28"/>
            </w:rPr>
            <w:fldChar w:fldCharType="separate"/>
          </w:r>
          <w:hyperlink w:anchor="_Toc15123099" w:history="1">
            <w:r w:rsidR="006F411F" w:rsidRPr="006F411F">
              <w:rPr>
                <w:rStyle w:val="a9"/>
                <w:rFonts w:ascii="Times New Roman" w:hAnsi="Times New Roman"/>
                <w:noProof/>
                <w:sz w:val="28"/>
                <w:szCs w:val="28"/>
              </w:rPr>
              <w:t>1 Пояснительная записка</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_Toc15123099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EF5428">
              <w:rPr>
                <w:rFonts w:ascii="Times New Roman" w:hAnsi="Times New Roman"/>
                <w:noProof/>
                <w:webHidden/>
                <w:sz w:val="28"/>
                <w:szCs w:val="28"/>
              </w:rPr>
              <w:t>4</w:t>
            </w:r>
            <w:r w:rsidR="006F411F" w:rsidRPr="006F411F">
              <w:rPr>
                <w:rFonts w:ascii="Times New Roman" w:hAnsi="Times New Roman"/>
                <w:noProof/>
                <w:webHidden/>
                <w:sz w:val="28"/>
                <w:szCs w:val="28"/>
              </w:rPr>
              <w:fldChar w:fldCharType="end"/>
            </w:r>
          </w:hyperlink>
        </w:p>
        <w:p w:rsidR="006F411F" w:rsidRPr="006F411F" w:rsidRDefault="00CC66DB">
          <w:pPr>
            <w:pStyle w:val="12"/>
            <w:rPr>
              <w:rFonts w:ascii="Times New Roman" w:eastAsiaTheme="minorEastAsia" w:hAnsi="Times New Roman"/>
              <w:noProof/>
              <w:sz w:val="28"/>
              <w:szCs w:val="28"/>
              <w:lang w:eastAsia="ru-RU"/>
            </w:rPr>
          </w:pPr>
          <w:hyperlink w:anchor="_Toc15123100" w:history="1">
            <w:r w:rsidR="006F411F" w:rsidRPr="006F411F">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_Toc15123100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EF5428">
              <w:rPr>
                <w:rFonts w:ascii="Times New Roman" w:hAnsi="Times New Roman"/>
                <w:noProof/>
                <w:webHidden/>
                <w:sz w:val="28"/>
                <w:szCs w:val="28"/>
              </w:rPr>
              <w:t>5</w:t>
            </w:r>
            <w:r w:rsidR="006F411F" w:rsidRPr="006F411F">
              <w:rPr>
                <w:rFonts w:ascii="Times New Roman" w:hAnsi="Times New Roman"/>
                <w:noProof/>
                <w:webHidden/>
                <w:sz w:val="28"/>
                <w:szCs w:val="28"/>
              </w:rPr>
              <w:fldChar w:fldCharType="end"/>
            </w:r>
          </w:hyperlink>
        </w:p>
        <w:p w:rsidR="006F411F" w:rsidRPr="006F411F" w:rsidRDefault="00CC66DB">
          <w:pPr>
            <w:pStyle w:val="12"/>
            <w:rPr>
              <w:rFonts w:ascii="Times New Roman" w:eastAsiaTheme="minorEastAsia" w:hAnsi="Times New Roman"/>
              <w:noProof/>
              <w:sz w:val="28"/>
              <w:szCs w:val="28"/>
              <w:lang w:eastAsia="ru-RU"/>
            </w:rPr>
          </w:pPr>
          <w:hyperlink w:anchor="_Toc15123101" w:history="1">
            <w:r w:rsidR="006F411F" w:rsidRPr="006F411F">
              <w:rPr>
                <w:rStyle w:val="a9"/>
                <w:rFonts w:ascii="Times New Roman" w:hAnsi="Times New Roman"/>
                <w:noProof/>
                <w:sz w:val="28"/>
                <w:szCs w:val="28"/>
              </w:rPr>
              <w:t>3 Методические рекомендации студентам</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_Toc15123101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EF5428">
              <w:rPr>
                <w:rFonts w:ascii="Times New Roman" w:hAnsi="Times New Roman"/>
                <w:noProof/>
                <w:webHidden/>
                <w:sz w:val="28"/>
                <w:szCs w:val="28"/>
              </w:rPr>
              <w:t>5</w:t>
            </w:r>
            <w:r w:rsidR="006F411F" w:rsidRPr="006F411F">
              <w:rPr>
                <w:rFonts w:ascii="Times New Roman" w:hAnsi="Times New Roman"/>
                <w:noProof/>
                <w:webHidden/>
                <w:sz w:val="28"/>
                <w:szCs w:val="28"/>
              </w:rPr>
              <w:fldChar w:fldCharType="end"/>
            </w:r>
          </w:hyperlink>
        </w:p>
        <w:p w:rsidR="006F411F" w:rsidRPr="006F411F" w:rsidRDefault="00CC66DB">
          <w:pPr>
            <w:pStyle w:val="12"/>
            <w:rPr>
              <w:rFonts w:ascii="Times New Roman" w:eastAsiaTheme="minorEastAsia" w:hAnsi="Times New Roman"/>
              <w:noProof/>
              <w:sz w:val="28"/>
              <w:szCs w:val="28"/>
              <w:lang w:eastAsia="ru-RU"/>
            </w:rPr>
          </w:pPr>
          <w:hyperlink w:anchor="_Toc15123102" w:history="1">
            <w:r w:rsidR="006F411F" w:rsidRPr="006F411F">
              <w:rPr>
                <w:rStyle w:val="a9"/>
                <w:rFonts w:ascii="Times New Roman" w:hAnsi="Times New Roman"/>
                <w:noProof/>
                <w:sz w:val="28"/>
                <w:szCs w:val="28"/>
              </w:rPr>
              <w:t>3.1 Методические рекомендации по самоподготовке</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_Toc15123102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EF5428">
              <w:rPr>
                <w:rFonts w:ascii="Times New Roman" w:hAnsi="Times New Roman"/>
                <w:noProof/>
                <w:webHidden/>
                <w:sz w:val="28"/>
                <w:szCs w:val="28"/>
              </w:rPr>
              <w:t>6</w:t>
            </w:r>
            <w:r w:rsidR="006F411F" w:rsidRPr="006F411F">
              <w:rPr>
                <w:rFonts w:ascii="Times New Roman" w:hAnsi="Times New Roman"/>
                <w:noProof/>
                <w:webHidden/>
                <w:sz w:val="28"/>
                <w:szCs w:val="28"/>
              </w:rPr>
              <w:fldChar w:fldCharType="end"/>
            </w:r>
          </w:hyperlink>
        </w:p>
        <w:p w:rsidR="006F411F" w:rsidRPr="006F411F" w:rsidRDefault="00CC66DB">
          <w:pPr>
            <w:pStyle w:val="12"/>
            <w:rPr>
              <w:rFonts w:ascii="Times New Roman" w:eastAsiaTheme="minorEastAsia" w:hAnsi="Times New Roman"/>
              <w:noProof/>
              <w:sz w:val="28"/>
              <w:szCs w:val="28"/>
              <w:lang w:eastAsia="ru-RU"/>
            </w:rPr>
          </w:pPr>
          <w:hyperlink w:anchor="_Toc15123103" w:history="1">
            <w:r w:rsidR="006F411F" w:rsidRPr="006F411F">
              <w:rPr>
                <w:rStyle w:val="a9"/>
                <w:rFonts w:ascii="Times New Roman" w:hAnsi="Times New Roman"/>
                <w:noProof/>
                <w:sz w:val="28"/>
                <w:szCs w:val="28"/>
              </w:rPr>
              <w:t>3.2 Методические рекомендации по подготовке к практическим занятиям</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_Toc15123103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EF5428">
              <w:rPr>
                <w:rFonts w:ascii="Times New Roman" w:hAnsi="Times New Roman"/>
                <w:noProof/>
                <w:webHidden/>
                <w:sz w:val="28"/>
                <w:szCs w:val="28"/>
              </w:rPr>
              <w:t>9</w:t>
            </w:r>
            <w:r w:rsidR="006F411F" w:rsidRPr="006F411F">
              <w:rPr>
                <w:rFonts w:ascii="Times New Roman" w:hAnsi="Times New Roman"/>
                <w:noProof/>
                <w:webHidden/>
                <w:sz w:val="28"/>
                <w:szCs w:val="28"/>
              </w:rPr>
              <w:fldChar w:fldCharType="end"/>
            </w:r>
          </w:hyperlink>
        </w:p>
        <w:p w:rsidR="006F411F" w:rsidRPr="006F411F" w:rsidRDefault="00CC66DB">
          <w:pPr>
            <w:pStyle w:val="12"/>
            <w:rPr>
              <w:rFonts w:ascii="Times New Roman" w:eastAsiaTheme="minorEastAsia" w:hAnsi="Times New Roman"/>
              <w:noProof/>
              <w:sz w:val="28"/>
              <w:szCs w:val="28"/>
              <w:lang w:eastAsia="ru-RU"/>
            </w:rPr>
          </w:pPr>
          <w:hyperlink w:anchor="_Toc15123104" w:history="1">
            <w:r w:rsidR="006F411F" w:rsidRPr="006F411F">
              <w:rPr>
                <w:rStyle w:val="a9"/>
                <w:rFonts w:ascii="Times New Roman" w:hAnsi="Times New Roman"/>
                <w:noProof/>
                <w:sz w:val="28"/>
                <w:szCs w:val="28"/>
              </w:rPr>
              <w:t xml:space="preserve">3.3 Методические </w:t>
            </w:r>
            <w:r>
              <w:rPr>
                <w:rStyle w:val="a9"/>
                <w:rFonts w:ascii="Times New Roman" w:hAnsi="Times New Roman"/>
                <w:noProof/>
                <w:sz w:val="28"/>
                <w:szCs w:val="28"/>
              </w:rPr>
              <w:t>рекомендации</w:t>
            </w:r>
            <w:r w:rsidR="006F411F" w:rsidRPr="006F411F">
              <w:rPr>
                <w:rStyle w:val="a9"/>
                <w:rFonts w:ascii="Times New Roman" w:hAnsi="Times New Roman"/>
                <w:noProof/>
                <w:sz w:val="28"/>
                <w:szCs w:val="28"/>
              </w:rPr>
              <w:t xml:space="preserve"> по выполнению зад</w:t>
            </w:r>
            <w:r w:rsidR="006F411F" w:rsidRPr="006F411F">
              <w:rPr>
                <w:rStyle w:val="a9"/>
                <w:rFonts w:ascii="Times New Roman" w:hAnsi="Times New Roman"/>
                <w:noProof/>
                <w:sz w:val="28"/>
                <w:szCs w:val="28"/>
              </w:rPr>
              <w:t>а</w:t>
            </w:r>
            <w:r w:rsidR="006F411F" w:rsidRPr="006F411F">
              <w:rPr>
                <w:rStyle w:val="a9"/>
                <w:rFonts w:ascii="Times New Roman" w:hAnsi="Times New Roman"/>
                <w:noProof/>
                <w:sz w:val="28"/>
                <w:szCs w:val="28"/>
              </w:rPr>
              <w:t>ний творческого уровня</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_Toc15123104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EF5428">
              <w:rPr>
                <w:rFonts w:ascii="Times New Roman" w:hAnsi="Times New Roman"/>
                <w:noProof/>
                <w:webHidden/>
                <w:sz w:val="28"/>
                <w:szCs w:val="28"/>
              </w:rPr>
              <w:t>10</w:t>
            </w:r>
            <w:r w:rsidR="006F411F" w:rsidRPr="006F411F">
              <w:rPr>
                <w:rFonts w:ascii="Times New Roman" w:hAnsi="Times New Roman"/>
                <w:noProof/>
                <w:webHidden/>
                <w:sz w:val="28"/>
                <w:szCs w:val="28"/>
              </w:rPr>
              <w:fldChar w:fldCharType="end"/>
            </w:r>
          </w:hyperlink>
        </w:p>
        <w:p w:rsidR="006F411F" w:rsidRPr="006F411F" w:rsidRDefault="00CC66DB">
          <w:pPr>
            <w:pStyle w:val="12"/>
            <w:rPr>
              <w:rFonts w:ascii="Times New Roman" w:eastAsiaTheme="minorEastAsia" w:hAnsi="Times New Roman"/>
              <w:noProof/>
              <w:sz w:val="28"/>
              <w:szCs w:val="28"/>
              <w:lang w:eastAsia="ru-RU"/>
            </w:rPr>
          </w:pPr>
          <w:hyperlink w:anchor="_Toc15123105" w:history="1">
            <w:r w:rsidR="006F411F">
              <w:rPr>
                <w:rStyle w:val="a9"/>
                <w:rFonts w:ascii="Times New Roman" w:hAnsi="Times New Roman"/>
                <w:noProof/>
                <w:sz w:val="28"/>
                <w:szCs w:val="28"/>
              </w:rPr>
              <w:t>3.4</w:t>
            </w:r>
            <w:r w:rsidR="006F411F" w:rsidRPr="006F411F">
              <w:rPr>
                <w:rStyle w:val="a9"/>
                <w:rFonts w:ascii="Times New Roman" w:hAnsi="Times New Roman"/>
                <w:noProof/>
                <w:sz w:val="28"/>
                <w:szCs w:val="28"/>
              </w:rPr>
              <w:t xml:space="preserve"> Методические рекомендации по выполнению расчетно – графических заданий</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_Toc15123105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EF5428">
              <w:rPr>
                <w:rFonts w:ascii="Times New Roman" w:hAnsi="Times New Roman"/>
                <w:noProof/>
                <w:webHidden/>
                <w:sz w:val="28"/>
                <w:szCs w:val="28"/>
              </w:rPr>
              <w:t>12</w:t>
            </w:r>
            <w:r w:rsidR="006F411F" w:rsidRPr="006F411F">
              <w:rPr>
                <w:rFonts w:ascii="Times New Roman" w:hAnsi="Times New Roman"/>
                <w:noProof/>
                <w:webHidden/>
                <w:sz w:val="28"/>
                <w:szCs w:val="28"/>
              </w:rPr>
              <w:fldChar w:fldCharType="end"/>
            </w:r>
          </w:hyperlink>
        </w:p>
        <w:p w:rsidR="006F411F" w:rsidRPr="006F411F" w:rsidRDefault="00CC66DB">
          <w:pPr>
            <w:pStyle w:val="12"/>
            <w:rPr>
              <w:rFonts w:ascii="Times New Roman" w:eastAsiaTheme="minorEastAsia" w:hAnsi="Times New Roman"/>
              <w:noProof/>
              <w:sz w:val="28"/>
              <w:szCs w:val="28"/>
              <w:lang w:eastAsia="ru-RU"/>
            </w:rPr>
          </w:pPr>
          <w:hyperlink w:anchor="_Toc15123107" w:history="1">
            <w:r w:rsidR="006F411F">
              <w:rPr>
                <w:rStyle w:val="a9"/>
                <w:rFonts w:ascii="Times New Roman" w:hAnsi="Times New Roman"/>
                <w:noProof/>
                <w:sz w:val="28"/>
                <w:szCs w:val="28"/>
              </w:rPr>
              <w:t>3.5</w:t>
            </w:r>
            <w:r w:rsidR="006F411F" w:rsidRPr="006F411F">
              <w:rPr>
                <w:rStyle w:val="a9"/>
                <w:rFonts w:ascii="Times New Roman" w:hAnsi="Times New Roman"/>
                <w:noProof/>
                <w:sz w:val="28"/>
                <w:szCs w:val="28"/>
              </w:rPr>
              <w:t xml:space="preserve"> Методические рекомендации по подготовке к рубежному контролю</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_Toc15123107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EF5428">
              <w:rPr>
                <w:rFonts w:ascii="Times New Roman" w:hAnsi="Times New Roman"/>
                <w:noProof/>
                <w:webHidden/>
                <w:sz w:val="28"/>
                <w:szCs w:val="28"/>
              </w:rPr>
              <w:t>12</w:t>
            </w:r>
            <w:r w:rsidR="006F411F" w:rsidRPr="006F411F">
              <w:rPr>
                <w:rFonts w:ascii="Times New Roman" w:hAnsi="Times New Roman"/>
                <w:noProof/>
                <w:webHidden/>
                <w:sz w:val="28"/>
                <w:szCs w:val="28"/>
              </w:rPr>
              <w:fldChar w:fldCharType="end"/>
            </w:r>
          </w:hyperlink>
        </w:p>
        <w:p w:rsidR="006F411F" w:rsidRPr="006F411F" w:rsidRDefault="00CC66DB">
          <w:pPr>
            <w:pStyle w:val="12"/>
            <w:rPr>
              <w:rFonts w:ascii="Times New Roman" w:eastAsiaTheme="minorEastAsia" w:hAnsi="Times New Roman"/>
              <w:noProof/>
              <w:sz w:val="28"/>
              <w:szCs w:val="28"/>
              <w:lang w:eastAsia="ru-RU"/>
            </w:rPr>
          </w:pPr>
          <w:hyperlink w:anchor="_Toc15123108" w:history="1">
            <w:r w:rsidR="006F411F" w:rsidRPr="006F411F">
              <w:rPr>
                <w:rStyle w:val="a9"/>
                <w:rFonts w:ascii="Times New Roman" w:hAnsi="Times New Roman"/>
                <w:noProof/>
                <w:sz w:val="28"/>
                <w:szCs w:val="28"/>
              </w:rPr>
              <w:t>4 Контроль и управление самостоятельной работой студентов</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_Toc15123108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EF5428">
              <w:rPr>
                <w:rFonts w:ascii="Times New Roman" w:hAnsi="Times New Roman"/>
                <w:noProof/>
                <w:webHidden/>
                <w:sz w:val="28"/>
                <w:szCs w:val="28"/>
              </w:rPr>
              <w:t>13</w:t>
            </w:r>
            <w:r w:rsidR="006F411F" w:rsidRPr="006F411F">
              <w:rPr>
                <w:rFonts w:ascii="Times New Roman" w:hAnsi="Times New Roman"/>
                <w:noProof/>
                <w:webHidden/>
                <w:sz w:val="28"/>
                <w:szCs w:val="28"/>
              </w:rPr>
              <w:fldChar w:fldCharType="end"/>
            </w:r>
          </w:hyperlink>
        </w:p>
        <w:p w:rsidR="0082553E" w:rsidRPr="006F411F" w:rsidRDefault="001D1F13" w:rsidP="003D7EB4">
          <w:pPr>
            <w:spacing w:after="0" w:line="360" w:lineRule="auto"/>
            <w:jc w:val="both"/>
            <w:rPr>
              <w:rFonts w:ascii="Times New Roman" w:hAnsi="Times New Roman" w:cs="Times New Roman"/>
              <w:sz w:val="28"/>
              <w:szCs w:val="28"/>
            </w:rPr>
          </w:pPr>
          <w:r w:rsidRPr="006F411F">
            <w:rPr>
              <w:rFonts w:ascii="Times New Roman" w:hAnsi="Times New Roman" w:cs="Times New Roman"/>
              <w:b/>
              <w:bCs/>
              <w:sz w:val="28"/>
              <w:szCs w:val="28"/>
            </w:rPr>
            <w:fldChar w:fldCharType="end"/>
          </w:r>
        </w:p>
      </w:sdtContent>
    </w:sdt>
    <w:p w:rsidR="00281AE0" w:rsidRPr="003D7EB4" w:rsidRDefault="00281AE0" w:rsidP="003D7EB4">
      <w:pPr>
        <w:spacing w:after="0" w:line="360" w:lineRule="auto"/>
        <w:ind w:right="-1" w:firstLine="709"/>
        <w:jc w:val="both"/>
        <w:rPr>
          <w:rFonts w:ascii="Times New Roman" w:eastAsia="Times New Roman" w:hAnsi="Times New Roman" w:cs="Times New Roman"/>
          <w:sz w:val="28"/>
          <w:szCs w:val="28"/>
          <w:lang w:eastAsia="ru-RU"/>
        </w:rPr>
      </w:pPr>
    </w:p>
    <w:p w:rsidR="00281AE0" w:rsidRPr="003D7EB4" w:rsidRDefault="00281AE0" w:rsidP="003D7EB4">
      <w:pPr>
        <w:pStyle w:val="Default"/>
        <w:spacing w:line="360" w:lineRule="auto"/>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6F411F" w:rsidRDefault="006F411F" w:rsidP="00281AE0">
      <w:pPr>
        <w:pStyle w:val="Default"/>
        <w:ind w:firstLine="709"/>
        <w:jc w:val="both"/>
        <w:rPr>
          <w:color w:val="auto"/>
          <w:sz w:val="28"/>
          <w:szCs w:val="28"/>
        </w:rPr>
      </w:pPr>
    </w:p>
    <w:p w:rsidR="00C0784D" w:rsidRDefault="00C0784D" w:rsidP="00281AE0">
      <w:pPr>
        <w:pStyle w:val="Default"/>
        <w:ind w:firstLine="709"/>
        <w:jc w:val="both"/>
        <w:rPr>
          <w:color w:val="auto"/>
          <w:sz w:val="28"/>
          <w:szCs w:val="28"/>
        </w:rPr>
      </w:pPr>
    </w:p>
    <w:p w:rsidR="00C0784D" w:rsidRDefault="00C0784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123099"/>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784477" w:rsidRDefault="00281AE0" w:rsidP="0078447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84477">
        <w:rPr>
          <w:rFonts w:ascii="Times New Roman" w:hAnsi="Times New Roman" w:cs="Times New Roman"/>
          <w:sz w:val="28"/>
          <w:szCs w:val="28"/>
        </w:rPr>
        <w:t>«</w:t>
      </w:r>
      <w:r w:rsidR="00FE06C3" w:rsidRPr="00784477">
        <w:rPr>
          <w:rFonts w:ascii="Times New Roman" w:hAnsi="Times New Roman" w:cs="Times New Roman"/>
          <w:sz w:val="28"/>
          <w:szCs w:val="28"/>
        </w:rPr>
        <w:t>Основы рационального природопользования</w:t>
      </w:r>
      <w:r w:rsidRPr="00784477">
        <w:rPr>
          <w:rFonts w:ascii="Times New Roman" w:hAnsi="Times New Roman" w:cs="Times New Roman"/>
          <w:sz w:val="28"/>
          <w:szCs w:val="28"/>
        </w:rPr>
        <w:t xml:space="preserve">» как дисциплина направлена </w:t>
      </w:r>
      <w:r w:rsidR="00014581" w:rsidRPr="00784477">
        <w:rPr>
          <w:rFonts w:ascii="Times New Roman" w:hAnsi="Times New Roman" w:cs="Times New Roman"/>
          <w:sz w:val="28"/>
          <w:szCs w:val="28"/>
        </w:rPr>
        <w:t xml:space="preserve">на </w:t>
      </w:r>
      <w:r w:rsidR="00784477" w:rsidRPr="00784477">
        <w:rPr>
          <w:rFonts w:ascii="Times New Roman" w:hAnsi="Times New Roman" w:cs="Times New Roman"/>
          <w:sz w:val="28"/>
          <w:szCs w:val="28"/>
        </w:rPr>
        <w:t>формирование у студентов способности действовать в соответствии с принципами научного подхода и экологической целесообразности при решении вопросов по использованию природных объектов (ресурсов)</w:t>
      </w:r>
      <w:r w:rsidR="00E32E34" w:rsidRPr="00784477">
        <w:rPr>
          <w:rFonts w:ascii="Times New Roman" w:eastAsia="Times New Roman" w:hAnsi="Times New Roman" w:cs="Times New Roman"/>
          <w:color w:val="000000"/>
          <w:sz w:val="28"/>
          <w:szCs w:val="28"/>
          <w:lang w:eastAsia="ru-RU"/>
        </w:rPr>
        <w:t>.</w:t>
      </w:r>
    </w:p>
    <w:p w:rsidR="00281AE0" w:rsidRPr="00784477" w:rsidRDefault="00784477" w:rsidP="00784477">
      <w:pPr>
        <w:pStyle w:val="ReportMain"/>
        <w:suppressAutoHyphens/>
        <w:spacing w:line="360" w:lineRule="auto"/>
        <w:ind w:firstLine="709"/>
        <w:jc w:val="both"/>
        <w:rPr>
          <w:sz w:val="28"/>
          <w:szCs w:val="28"/>
        </w:rPr>
      </w:pPr>
      <w:r w:rsidRPr="00784477">
        <w:rPr>
          <w:sz w:val="28"/>
          <w:szCs w:val="28"/>
        </w:rPr>
        <w:t xml:space="preserve">Дисциплина относится к обязательным дисциплинам </w:t>
      </w:r>
      <w:r w:rsidR="00281AE0" w:rsidRPr="00784477">
        <w:rPr>
          <w:sz w:val="28"/>
          <w:szCs w:val="28"/>
        </w:rPr>
        <w:t>учебного плана для студентов очной</w:t>
      </w:r>
      <w:r w:rsidR="000936BD">
        <w:rPr>
          <w:sz w:val="28"/>
          <w:szCs w:val="28"/>
        </w:rPr>
        <w:t xml:space="preserve"> </w:t>
      </w:r>
      <w:r w:rsidR="0031129A">
        <w:rPr>
          <w:sz w:val="28"/>
          <w:szCs w:val="28"/>
        </w:rPr>
        <w:t>форм</w:t>
      </w:r>
      <w:r w:rsidR="000936BD">
        <w:rPr>
          <w:sz w:val="28"/>
          <w:szCs w:val="28"/>
        </w:rPr>
        <w:t>ы</w:t>
      </w:r>
      <w:r w:rsidR="00281AE0" w:rsidRPr="00784477">
        <w:rPr>
          <w:sz w:val="28"/>
          <w:szCs w:val="28"/>
        </w:rPr>
        <w:t xml:space="preserve"> обучения направления подготовки 06.03.01 Биология. Успешное освоение данной </w:t>
      </w:r>
      <w:r w:rsidR="00B62E69">
        <w:rPr>
          <w:sz w:val="28"/>
          <w:szCs w:val="28"/>
        </w:rPr>
        <w:t>дисциплины является необходимым</w:t>
      </w:r>
      <w:r w:rsidR="0058114B">
        <w:rPr>
          <w:sz w:val="28"/>
          <w:szCs w:val="28"/>
        </w:rPr>
        <w:t xml:space="preserve"> </w:t>
      </w:r>
      <w:r w:rsidR="00B62E69">
        <w:rPr>
          <w:sz w:val="28"/>
          <w:szCs w:val="28"/>
        </w:rPr>
        <w:t>условием для освоения образовательной программы профиля</w:t>
      </w:r>
      <w:r w:rsidR="00281AE0" w:rsidRPr="00784477">
        <w:rPr>
          <w:sz w:val="28"/>
          <w:szCs w:val="28"/>
        </w:rPr>
        <w:t>.</w:t>
      </w:r>
    </w:p>
    <w:p w:rsidR="00281AE0" w:rsidRPr="00784477" w:rsidRDefault="00281AE0" w:rsidP="00784477">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84477" w:rsidRPr="00784477">
        <w:rPr>
          <w:rFonts w:ascii="Times New Roman" w:hAnsi="Times New Roman" w:cs="Times New Roman"/>
          <w:sz w:val="28"/>
          <w:szCs w:val="28"/>
        </w:rPr>
        <w:t>Основы рационального природопользования</w:t>
      </w:r>
      <w:r w:rsidRPr="00784477">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784477" w:rsidRDefault="00281AE0" w:rsidP="00784477">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784477">
        <w:rPr>
          <w:rFonts w:ascii="Times New Roman" w:eastAsia="Times New Roman" w:hAnsi="Times New Roman" w:cs="Times New Roman"/>
          <w:bCs/>
          <w:spacing w:val="-2"/>
          <w:sz w:val="28"/>
          <w:szCs w:val="28"/>
          <w:lang w:eastAsia="ar-SA"/>
        </w:rPr>
        <w:t>Целью методических указаний</w:t>
      </w:r>
      <w:r w:rsidRPr="00784477">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784477">
        <w:rPr>
          <w:rFonts w:ascii="Times New Roman" w:eastAsia="Times New Roman" w:hAnsi="Times New Roman" w:cs="Times New Roman"/>
          <w:sz w:val="28"/>
          <w:szCs w:val="28"/>
          <w:lang w:eastAsia="ru-RU"/>
        </w:rPr>
        <w:t>:</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углубление и расширение теоретических знаний;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исследовательских умений;</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EA0016">
        <w:rPr>
          <w:rFonts w:ascii="Times New Roman" w:eastAsia="Times New Roman" w:hAnsi="Times New Roman" w:cs="Times New Roman"/>
          <w:sz w:val="28"/>
          <w:szCs w:val="28"/>
          <w:lang w:eastAsia="ru-RU"/>
        </w:rPr>
        <w:t>итоговой аттестации</w:t>
      </w:r>
      <w:r w:rsidRPr="00784477">
        <w:rPr>
          <w:rFonts w:ascii="Times New Roman" w:eastAsia="Times New Roman" w:hAnsi="Times New Roman" w:cs="Times New Roman"/>
          <w:sz w:val="28"/>
          <w:szCs w:val="28"/>
          <w:lang w:eastAsia="ru-RU"/>
        </w:rPr>
        <w:t xml:space="preserve">. </w:t>
      </w:r>
    </w:p>
    <w:p w:rsidR="00281AE0" w:rsidRPr="00784477" w:rsidRDefault="00281AE0" w:rsidP="00784477">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15123100"/>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2E0653" w:rsidRPr="00784477">
        <w:rPr>
          <w:sz w:val="28"/>
          <w:szCs w:val="28"/>
        </w:rPr>
        <w:t>Основы рационального природопользования</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610F0E">
      <w:pPr>
        <w:pStyle w:val="ReportMain"/>
        <w:suppressAutoHyphens/>
        <w:spacing w:line="360" w:lineRule="auto"/>
        <w:ind w:firstLine="709"/>
        <w:jc w:val="both"/>
        <w:rPr>
          <w:sz w:val="28"/>
        </w:rPr>
      </w:pPr>
      <w:r w:rsidRPr="0082553E">
        <w:rPr>
          <w:sz w:val="28"/>
        </w:rPr>
        <w:t xml:space="preserve"> - подготовка к </w:t>
      </w:r>
      <w:r w:rsidR="008F7EC4">
        <w:rPr>
          <w:sz w:val="28"/>
        </w:rPr>
        <w:t>практическим</w:t>
      </w:r>
      <w:r w:rsidRPr="0082553E">
        <w:rPr>
          <w:sz w:val="28"/>
        </w:rPr>
        <w:t xml:space="preserve"> занятиям;</w:t>
      </w:r>
    </w:p>
    <w:p w:rsidR="00281AE0" w:rsidRPr="00644501" w:rsidRDefault="0082553E" w:rsidP="00610F0E">
      <w:pPr>
        <w:pStyle w:val="ReportMain"/>
        <w:suppressAutoHyphens/>
        <w:spacing w:line="360" w:lineRule="auto"/>
        <w:ind w:firstLine="709"/>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2E0653" w:rsidRPr="002E0653" w:rsidRDefault="002E0653" w:rsidP="004B75D2">
      <w:pPr>
        <w:pStyle w:val="ReportMain"/>
        <w:suppressAutoHyphens/>
        <w:spacing w:line="360" w:lineRule="auto"/>
        <w:ind w:firstLine="709"/>
        <w:jc w:val="both"/>
        <w:rPr>
          <w:sz w:val="28"/>
        </w:rPr>
      </w:pPr>
      <w:bookmarkStart w:id="4" w:name="_Toc534396308"/>
      <w:bookmarkStart w:id="5" w:name="_Toc534378141"/>
      <w:r w:rsidRPr="002E0653">
        <w:rPr>
          <w:sz w:val="28"/>
        </w:rPr>
        <w:t xml:space="preserve">Общая трудоемкость дисциплины составляет 3 </w:t>
      </w:r>
      <w:r w:rsidR="00C0784D">
        <w:rPr>
          <w:sz w:val="28"/>
        </w:rPr>
        <w:t xml:space="preserve">зачетные единицы </w:t>
      </w:r>
      <w:r w:rsidRPr="002E0653">
        <w:rPr>
          <w:sz w:val="28"/>
        </w:rPr>
        <w:t>(108 академических часов).</w:t>
      </w:r>
    </w:p>
    <w:p w:rsidR="001B1DC3" w:rsidRDefault="001B1DC3" w:rsidP="001B1DC3">
      <w:pPr>
        <w:pStyle w:val="ReportMain"/>
        <w:suppressAutoHyphens/>
        <w:ind w:firstLine="709"/>
        <w:jc w:val="both"/>
      </w:pPr>
    </w:p>
    <w:p w:rsidR="00281AE0" w:rsidRPr="00610F0E" w:rsidRDefault="001B1DC3" w:rsidP="001B1DC3">
      <w:pPr>
        <w:pStyle w:val="1"/>
        <w:rPr>
          <w:sz w:val="32"/>
        </w:rPr>
      </w:pPr>
      <w:r w:rsidRPr="00610F0E">
        <w:rPr>
          <w:sz w:val="32"/>
        </w:rPr>
        <w:t xml:space="preserve"> </w:t>
      </w:r>
      <w:bookmarkStart w:id="6" w:name="_Toc15123101"/>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D7EB4" w:rsidRPr="0082553E" w:rsidRDefault="003D7EB4" w:rsidP="003D7EB4">
      <w:pPr>
        <w:pStyle w:val="1"/>
        <w:spacing w:line="360" w:lineRule="auto"/>
        <w:ind w:left="0" w:firstLine="708"/>
      </w:pPr>
      <w:bookmarkStart w:id="7" w:name="_Toc534396309"/>
      <w:bookmarkStart w:id="8" w:name="_Toc15123102"/>
      <w:bookmarkStart w:id="9" w:name="_Toc536703846"/>
      <w:bookmarkStart w:id="10" w:name="_Toc292615"/>
      <w:bookmarkStart w:id="11" w:name="_Toc375867"/>
      <w:bookmarkStart w:id="12" w:name="_Toc387539"/>
      <w:bookmarkStart w:id="13" w:name="_Toc624671"/>
      <w:bookmarkStart w:id="14" w:name="_Toc633105"/>
      <w:bookmarkStart w:id="15" w:name="_Toc534396310"/>
      <w:r w:rsidRPr="0082553E">
        <w:t xml:space="preserve">3.1 Методические рекомендации по </w:t>
      </w:r>
      <w:bookmarkEnd w:id="7"/>
      <w:r>
        <w:t>самоподготовке</w:t>
      </w:r>
      <w:bookmarkEnd w:id="8"/>
      <w:r>
        <w:t xml:space="preserve"> </w:t>
      </w:r>
      <w:bookmarkEnd w:id="9"/>
      <w:bookmarkEnd w:id="10"/>
      <w:bookmarkEnd w:id="11"/>
      <w:bookmarkEnd w:id="12"/>
      <w:bookmarkEnd w:id="13"/>
      <w:bookmarkEnd w:id="14"/>
    </w:p>
    <w:p w:rsidR="003D7EB4" w:rsidRPr="00D55040" w:rsidRDefault="003D7EB4" w:rsidP="003D7EB4">
      <w:pPr>
        <w:spacing w:after="0" w:line="240" w:lineRule="auto"/>
        <w:ind w:firstLine="709"/>
        <w:jc w:val="both"/>
        <w:rPr>
          <w:rFonts w:ascii="Times New Roman" w:eastAsia="Times New Roman" w:hAnsi="Times New Roman" w:cs="Times New Roman"/>
          <w:sz w:val="28"/>
          <w:szCs w:val="28"/>
          <w:lang w:eastAsia="ru-RU"/>
        </w:rPr>
      </w:pPr>
    </w:p>
    <w:p w:rsidR="008F7EC4" w:rsidRPr="004E1C42" w:rsidRDefault="008F7EC4" w:rsidP="008F7EC4">
      <w:pPr>
        <w:pStyle w:val="Default"/>
        <w:spacing w:line="360" w:lineRule="auto"/>
        <w:ind w:firstLine="709"/>
        <w:jc w:val="both"/>
        <w:rPr>
          <w:sz w:val="28"/>
          <w:szCs w:val="28"/>
        </w:rPr>
      </w:pPr>
      <w:bookmarkStart w:id="16" w:name="_Toc375872"/>
      <w:bookmarkStart w:id="17" w:name="_Toc2003374"/>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8F7EC4" w:rsidRPr="003E1685" w:rsidRDefault="008F7EC4" w:rsidP="008F7EC4">
      <w:pPr>
        <w:pStyle w:val="Default"/>
        <w:spacing w:line="360" w:lineRule="auto"/>
        <w:ind w:firstLine="709"/>
        <w:jc w:val="both"/>
        <w:rPr>
          <w:bCs/>
          <w:color w:val="auto"/>
          <w:sz w:val="28"/>
          <w:szCs w:val="28"/>
        </w:rPr>
      </w:pPr>
      <w:r w:rsidRPr="003E1685">
        <w:rPr>
          <w:sz w:val="28"/>
          <w:szCs w:val="28"/>
        </w:rPr>
        <w:t xml:space="preserve">1) </w:t>
      </w:r>
      <w:r>
        <w:rPr>
          <w:sz w:val="28"/>
          <w:szCs w:val="28"/>
        </w:rPr>
        <w:t>п</w:t>
      </w:r>
      <w:r w:rsidRPr="003E1685">
        <w:rPr>
          <w:sz w:val="28"/>
          <w:szCs w:val="28"/>
        </w:rPr>
        <w:t>роработка и повторение лекционного материала</w:t>
      </w:r>
      <w:r>
        <w:rPr>
          <w:sz w:val="28"/>
          <w:szCs w:val="28"/>
        </w:rPr>
        <w:t>.</w:t>
      </w:r>
      <w:r w:rsidRPr="003E1685">
        <w:rPr>
          <w:bCs/>
          <w:color w:val="auto"/>
          <w:sz w:val="28"/>
          <w:szCs w:val="28"/>
        </w:rPr>
        <w:t xml:space="preserve">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8F7EC4" w:rsidRPr="00D55040" w:rsidRDefault="008F7EC4" w:rsidP="008F7EC4">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w:t>
      </w:r>
      <w:proofErr w:type="gramStart"/>
      <w:r w:rsidRPr="00D55040">
        <w:rPr>
          <w:color w:val="auto"/>
          <w:sz w:val="28"/>
          <w:szCs w:val="28"/>
        </w:rPr>
        <w:t>в рамках</w:t>
      </w:r>
      <w:proofErr w:type="gramEnd"/>
      <w:r w:rsidRPr="00D55040">
        <w:rPr>
          <w:color w:val="auto"/>
          <w:sz w:val="28"/>
          <w:szCs w:val="28"/>
        </w:rPr>
        <w:t xml:space="preserve">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w:t>
      </w:r>
      <w:r w:rsidR="006F411F">
        <w:rPr>
          <w:color w:val="auto"/>
          <w:sz w:val="28"/>
          <w:szCs w:val="28"/>
        </w:rPr>
        <w:t xml:space="preserve">к </w:t>
      </w:r>
      <w:r w:rsidRPr="00D55040">
        <w:rPr>
          <w:color w:val="auto"/>
          <w:sz w:val="28"/>
          <w:szCs w:val="28"/>
        </w:rPr>
        <w:t>практическим занятиям.</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F7EC4" w:rsidRPr="002A70A8" w:rsidRDefault="008F7EC4" w:rsidP="008F7EC4">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F7EC4" w:rsidRDefault="008F7EC4" w:rsidP="008F7EC4">
      <w:pPr>
        <w:pStyle w:val="Default"/>
        <w:spacing w:line="360" w:lineRule="auto"/>
        <w:ind w:firstLine="709"/>
        <w:jc w:val="both"/>
        <w:rPr>
          <w:color w:val="auto"/>
          <w:sz w:val="28"/>
          <w:szCs w:val="28"/>
        </w:rPr>
      </w:pPr>
      <w:r w:rsidRPr="003E1685">
        <w:rPr>
          <w:bCs/>
          <w:iCs/>
          <w:color w:val="auto"/>
          <w:sz w:val="28"/>
          <w:szCs w:val="28"/>
        </w:rPr>
        <w:t xml:space="preserve">2) </w:t>
      </w:r>
      <w:r>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w:t>
      </w:r>
      <w:r w:rsidRPr="00D55040">
        <w:rPr>
          <w:color w:val="auto"/>
          <w:sz w:val="28"/>
          <w:szCs w:val="28"/>
        </w:rPr>
        <w:lastRenderedPageBreak/>
        <w:t xml:space="preserve">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F7EC4" w:rsidRPr="00D55040"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proofErr w:type="gramStart"/>
      <w:r w:rsidRPr="00D55040">
        <w:rPr>
          <w:rFonts w:ascii="Times New Roman" w:eastAsia="Times New Roman" w:hAnsi="Times New Roman" w:cs="Times New Roman"/>
          <w:sz w:val="28"/>
          <w:szCs w:val="28"/>
          <w:lang w:eastAsia="ru-RU"/>
        </w:rPr>
        <w:t>запомнить</w:t>
      </w:r>
      <w:proofErr w:type="gramEnd"/>
      <w:r w:rsidRPr="00D55040">
        <w:rPr>
          <w:rFonts w:ascii="Times New Roman" w:eastAsia="Times New Roman" w:hAnsi="Times New Roman" w:cs="Times New Roman"/>
          <w:sz w:val="28"/>
          <w:szCs w:val="28"/>
          <w:lang w:eastAsia="ru-RU"/>
        </w:rPr>
        <w:t xml:space="preserve"> как сами сведения излагаемые автором, так и всю логику его рассуждений);</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F7EC4" w:rsidRPr="002A70A8"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F7EC4" w:rsidRPr="003E1685"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Pr>
          <w:rFonts w:ascii="Times New Roman" w:eastAsia="Times New Roman" w:hAnsi="Times New Roman" w:cs="Times New Roman"/>
          <w:sz w:val="28"/>
          <w:szCs w:val="28"/>
          <w:lang w:eastAsia="ru-RU"/>
        </w:rPr>
        <w:t>.</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F7EC4" w:rsidRPr="00D55040"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F7EC4" w:rsidRPr="008F7EC4"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F7EC4" w:rsidRPr="0082553E" w:rsidRDefault="008F7EC4" w:rsidP="008F7EC4">
      <w:pPr>
        <w:pStyle w:val="1"/>
        <w:spacing w:line="360" w:lineRule="auto"/>
        <w:ind w:left="0" w:firstLine="709"/>
      </w:pPr>
      <w:bookmarkStart w:id="18" w:name="_Toc14999128"/>
      <w:bookmarkStart w:id="19" w:name="_Toc15123103"/>
      <w:r>
        <w:t>3.2</w:t>
      </w:r>
      <w:r w:rsidRPr="0082553E">
        <w:t xml:space="preserve"> Методические рекомендации по подготовке к практическим занятиям </w:t>
      </w:r>
      <w:bookmarkEnd w:id="16"/>
      <w:bookmarkEnd w:id="17"/>
      <w:bookmarkEnd w:id="18"/>
      <w:bookmarkEnd w:id="19"/>
    </w:p>
    <w:p w:rsidR="008F7EC4" w:rsidRPr="001C7D2F" w:rsidRDefault="008F7EC4" w:rsidP="008F7EC4">
      <w:pPr>
        <w:spacing w:after="0" w:line="360" w:lineRule="auto"/>
        <w:ind w:right="-1" w:firstLine="709"/>
        <w:jc w:val="both"/>
        <w:rPr>
          <w:rFonts w:ascii="Times New Roman" w:eastAsia="Times New Roman" w:hAnsi="Times New Roman" w:cs="Times New Roman"/>
          <w:b/>
          <w:sz w:val="28"/>
          <w:szCs w:val="28"/>
          <w:lang w:eastAsia="ru-RU"/>
        </w:rPr>
      </w:pP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721196">
        <w:rPr>
          <w:rFonts w:ascii="Times New Roman" w:hAnsi="Times New Roman" w:cs="Times New Roman"/>
          <w:sz w:val="28"/>
          <w:szCs w:val="28"/>
        </w:rPr>
        <w:t>Основы рационального природопользования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F7EC4" w:rsidRPr="009770D7"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721196">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8F7EC4" w:rsidRDefault="008F7EC4" w:rsidP="008F7EC4">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3D7EB4" w:rsidRPr="00D55040" w:rsidRDefault="008F7EC4" w:rsidP="008F7EC4">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Основы рационального </w:t>
      </w:r>
      <w:proofErr w:type="gramStart"/>
      <w:r>
        <w:rPr>
          <w:rFonts w:ascii="Times New Roman" w:hAnsi="Times New Roman" w:cs="Times New Roman"/>
          <w:sz w:val="28"/>
          <w:szCs w:val="28"/>
        </w:rPr>
        <w:t>природопользования :</w:t>
      </w:r>
      <w:proofErr w:type="gramEnd"/>
      <w:r>
        <w:rPr>
          <w:rFonts w:ascii="Times New Roman" w:hAnsi="Times New Roman" w:cs="Times New Roman"/>
          <w:sz w:val="28"/>
          <w:szCs w:val="28"/>
        </w:rPr>
        <w:t xml:space="preserve"> методические указания</w:t>
      </w:r>
      <w:r>
        <w:rPr>
          <w:rFonts w:ascii="Times New Roman" w:hAnsi="Times New Roman" w:cs="Times New Roman"/>
          <w:szCs w:val="28"/>
        </w:rPr>
        <w:t xml:space="preserve"> </w:t>
      </w:r>
      <w:r w:rsidRPr="0027633F">
        <w:rPr>
          <w:rFonts w:ascii="Times New Roman" w:eastAsia="Times New Roman" w:hAnsi="Times New Roman" w:cs="Times New Roman"/>
          <w:sz w:val="28"/>
          <w:szCs w:val="28"/>
        </w:rPr>
        <w:t xml:space="preserve">по выполнению </w:t>
      </w:r>
      <w:r>
        <w:rPr>
          <w:rFonts w:ascii="Times New Roman" w:eastAsia="Times New Roman" w:hAnsi="Times New Roman" w:cs="Times New Roman"/>
          <w:sz w:val="28"/>
          <w:szCs w:val="28"/>
        </w:rPr>
        <w:t>практических</w:t>
      </w:r>
      <w:r w:rsidRPr="0027633F">
        <w:rPr>
          <w:rFonts w:ascii="Times New Roman" w:eastAsia="Times New Roman" w:hAnsi="Times New Roman" w:cs="Times New Roman"/>
          <w:sz w:val="28"/>
          <w:szCs w:val="28"/>
        </w:rPr>
        <w:t xml:space="preserve"> работ</w:t>
      </w:r>
      <w:r>
        <w:rPr>
          <w:rFonts w:ascii="Times New Roman" w:hAnsi="Times New Roman" w:cs="Times New Roman"/>
          <w:sz w:val="28"/>
          <w:szCs w:val="28"/>
        </w:rPr>
        <w:t xml:space="preserve"> / сост.: </w:t>
      </w:r>
      <w:r w:rsidR="00B71C9D">
        <w:rPr>
          <w:rFonts w:ascii="Times New Roman" w:hAnsi="Times New Roman" w:cs="Times New Roman"/>
          <w:sz w:val="28"/>
          <w:szCs w:val="28"/>
        </w:rPr>
        <w:t xml:space="preserve">Н.Н. Садыкова, </w:t>
      </w:r>
      <w:r>
        <w:rPr>
          <w:rFonts w:ascii="Times New Roman" w:hAnsi="Times New Roman" w:cs="Times New Roman"/>
          <w:sz w:val="28"/>
          <w:szCs w:val="28"/>
        </w:rPr>
        <w:t xml:space="preserve">М.  А. </w:t>
      </w:r>
      <w:proofErr w:type="spellStart"/>
      <w:proofErr w:type="gramStart"/>
      <w:r>
        <w:rPr>
          <w:rFonts w:ascii="Times New Roman" w:hAnsi="Times New Roman" w:cs="Times New Roman"/>
          <w:sz w:val="28"/>
          <w:szCs w:val="28"/>
        </w:rPr>
        <w:t>Щебланова</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Бузулукский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гуманитарно</w:t>
      </w:r>
      <w:proofErr w:type="spellEnd"/>
      <w:r>
        <w:rPr>
          <w:rFonts w:ascii="Times New Roman" w:hAnsi="Times New Roman" w:cs="Times New Roman"/>
          <w:sz w:val="28"/>
          <w:szCs w:val="28"/>
        </w:rPr>
        <w:t xml:space="preserve"> – технолог. ин-т (филиал) ОГУ – Бузулу</w:t>
      </w:r>
      <w:r w:rsidR="00AC295E">
        <w:rPr>
          <w:rFonts w:ascii="Times New Roman" w:hAnsi="Times New Roman" w:cs="Times New Roman"/>
          <w:sz w:val="28"/>
          <w:szCs w:val="28"/>
        </w:rPr>
        <w:t xml:space="preserve">к: БГТИ (филиал) ОГУ, </w:t>
      </w:r>
      <w:r w:rsidR="008D4F3E">
        <w:rPr>
          <w:rFonts w:ascii="Times New Roman" w:hAnsi="Times New Roman" w:cs="Times New Roman"/>
          <w:sz w:val="28"/>
          <w:szCs w:val="28"/>
        </w:rPr>
        <w:t>2018</w:t>
      </w:r>
      <w:r w:rsidR="00AC295E">
        <w:rPr>
          <w:rFonts w:ascii="Times New Roman" w:hAnsi="Times New Roman" w:cs="Times New Roman"/>
          <w:sz w:val="28"/>
          <w:szCs w:val="28"/>
        </w:rPr>
        <w:t>. – 6</w:t>
      </w:r>
      <w:r w:rsidR="00F04117">
        <w:rPr>
          <w:rFonts w:ascii="Times New Roman" w:hAnsi="Times New Roman" w:cs="Times New Roman"/>
          <w:sz w:val="28"/>
          <w:szCs w:val="28"/>
        </w:rPr>
        <w:t>5</w:t>
      </w:r>
      <w:r>
        <w:rPr>
          <w:rFonts w:ascii="Times New Roman" w:hAnsi="Times New Roman" w:cs="Times New Roman"/>
          <w:sz w:val="28"/>
          <w:szCs w:val="28"/>
        </w:rPr>
        <w:t xml:space="preserve"> с.</w:t>
      </w:r>
    </w:p>
    <w:p w:rsidR="003D7EB4" w:rsidRPr="006030D2" w:rsidRDefault="008F7EC4" w:rsidP="00CC66DB">
      <w:pPr>
        <w:pStyle w:val="1"/>
        <w:ind w:left="0" w:firstLine="708"/>
      </w:pPr>
      <w:bookmarkStart w:id="20" w:name="_Toc536703849"/>
      <w:bookmarkStart w:id="21" w:name="_Toc292618"/>
      <w:bookmarkStart w:id="22" w:name="_Toc375870"/>
      <w:bookmarkStart w:id="23" w:name="_Toc387542"/>
      <w:bookmarkStart w:id="24" w:name="_Toc624674"/>
      <w:bookmarkStart w:id="25" w:name="_Toc633108"/>
      <w:bookmarkStart w:id="26" w:name="_Toc15123104"/>
      <w:r>
        <w:t>3.3</w:t>
      </w:r>
      <w:r w:rsidR="003D7EB4">
        <w:t xml:space="preserve"> </w:t>
      </w:r>
      <w:r w:rsidR="003D7EB4" w:rsidRPr="006030D2">
        <w:t xml:space="preserve">Методические </w:t>
      </w:r>
      <w:r w:rsidR="00CC66DB">
        <w:t>рекомендации</w:t>
      </w:r>
      <w:r w:rsidR="003D7EB4" w:rsidRPr="006030D2">
        <w:t xml:space="preserve"> по </w:t>
      </w:r>
      <w:r w:rsidR="003D7EB4">
        <w:t xml:space="preserve">выполнению заданий </w:t>
      </w:r>
      <w:r w:rsidR="003D7EB4" w:rsidRPr="006030D2">
        <w:t xml:space="preserve">творческого </w:t>
      </w:r>
      <w:r w:rsidR="003D7EB4">
        <w:t>уровня</w:t>
      </w:r>
      <w:bookmarkEnd w:id="20"/>
      <w:bookmarkEnd w:id="21"/>
      <w:bookmarkEnd w:id="22"/>
      <w:bookmarkEnd w:id="23"/>
      <w:bookmarkEnd w:id="24"/>
      <w:bookmarkEnd w:id="25"/>
      <w:bookmarkEnd w:id="26"/>
      <w:r w:rsidR="003D7EB4" w:rsidRPr="006030D2">
        <w:t xml:space="preserve"> </w:t>
      </w:r>
    </w:p>
    <w:p w:rsidR="003D7EB4" w:rsidRDefault="003D7EB4" w:rsidP="003D7EB4">
      <w:pPr>
        <w:spacing w:after="0" w:line="360" w:lineRule="auto"/>
        <w:ind w:firstLine="709"/>
        <w:jc w:val="both"/>
        <w:rPr>
          <w:rFonts w:ascii="Times New Roman" w:hAnsi="Times New Roman" w:cs="Times New Roman"/>
          <w:sz w:val="28"/>
          <w:szCs w:val="28"/>
        </w:rPr>
      </w:pP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w:t>
      </w:r>
      <w:r w:rsidRPr="00FD276E">
        <w:rPr>
          <w:rFonts w:ascii="Times New Roman" w:hAnsi="Times New Roman" w:cs="Times New Roman"/>
          <w:sz w:val="28"/>
          <w:szCs w:val="28"/>
        </w:rPr>
        <w:lastRenderedPageBreak/>
        <w:t xml:space="preserve">или меньший элемент неизвестности и имеет, как правило, несколько подходов. В качестве главных признаков творческих работ студентов выделяют: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3D7EB4" w:rsidRDefault="003D7EB4" w:rsidP="00CC66D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3D7EB4" w:rsidRDefault="00CC66DB" w:rsidP="003D7E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bookmarkStart w:id="27" w:name="_GoBack"/>
      <w:bookmarkEnd w:id="27"/>
      <w:r w:rsidR="003D7EB4"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3D7EB4" w:rsidRPr="006030D2"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3D7EB4" w:rsidRPr="006030D2"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3D7EB4" w:rsidRPr="00AD69F4" w:rsidRDefault="003D7EB4" w:rsidP="003D7EB4">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End w:id="15"/>
    </w:p>
    <w:p w:rsidR="008F7EC4" w:rsidRDefault="008F7EC4" w:rsidP="008F7EC4">
      <w:pPr>
        <w:pStyle w:val="1"/>
        <w:spacing w:before="0" w:after="0" w:line="360" w:lineRule="auto"/>
        <w:ind w:left="0" w:firstLine="708"/>
      </w:pPr>
      <w:bookmarkStart w:id="28" w:name="_Toc387547"/>
      <w:bookmarkStart w:id="29" w:name="_Toc625720"/>
    </w:p>
    <w:p w:rsidR="003D7EB4" w:rsidRDefault="006F411F" w:rsidP="003D7EB4">
      <w:pPr>
        <w:pStyle w:val="1"/>
        <w:spacing w:line="360" w:lineRule="auto"/>
        <w:ind w:left="0" w:firstLine="708"/>
      </w:pPr>
      <w:bookmarkStart w:id="30" w:name="_Toc15123105"/>
      <w:r>
        <w:t>3.4</w:t>
      </w:r>
      <w:r w:rsidR="003D7EB4" w:rsidRPr="0082553E">
        <w:t xml:space="preserve"> Методические рекомендации по </w:t>
      </w:r>
      <w:r w:rsidR="003D7EB4">
        <w:t xml:space="preserve">выполнению </w:t>
      </w:r>
      <w:proofErr w:type="spellStart"/>
      <w:r w:rsidR="003D7EB4">
        <w:t>расчетно</w:t>
      </w:r>
      <w:proofErr w:type="spellEnd"/>
      <w:r w:rsidR="003D7EB4">
        <w:t xml:space="preserve"> – графических </w:t>
      </w:r>
      <w:bookmarkEnd w:id="28"/>
      <w:r w:rsidR="003D7EB4">
        <w:t>заданий</w:t>
      </w:r>
      <w:bookmarkEnd w:id="29"/>
      <w:bookmarkEnd w:id="30"/>
    </w:p>
    <w:p w:rsidR="003D7EB4" w:rsidRPr="00675F80" w:rsidRDefault="003D7EB4" w:rsidP="003D7EB4"/>
    <w:p w:rsidR="003D7EB4" w:rsidRPr="0034118E" w:rsidRDefault="003D7EB4" w:rsidP="003D7EB4">
      <w:pPr>
        <w:pStyle w:val="1"/>
        <w:spacing w:before="0" w:after="0" w:line="360" w:lineRule="auto"/>
        <w:ind w:left="0" w:firstLine="708"/>
        <w:rPr>
          <w:rFonts w:cs="Times New Roman"/>
          <w:b w:val="0"/>
          <w:color w:val="000000"/>
          <w:szCs w:val="28"/>
          <w:shd w:val="clear" w:color="auto" w:fill="FFFFFF"/>
        </w:rPr>
      </w:pPr>
      <w:bookmarkStart w:id="31" w:name="_Toc387548"/>
      <w:bookmarkStart w:id="32" w:name="_Toc459799"/>
      <w:bookmarkStart w:id="33" w:name="_Toc459837"/>
      <w:bookmarkStart w:id="34" w:name="_Toc625721"/>
      <w:bookmarkStart w:id="35" w:name="_Toc639826"/>
      <w:bookmarkStart w:id="36" w:name="_Toc15123106"/>
      <w:r w:rsidRPr="0034118E">
        <w:rPr>
          <w:rFonts w:cs="Times New Roman"/>
          <w:b w:val="0"/>
          <w:color w:val="000000"/>
          <w:szCs w:val="28"/>
          <w:shd w:val="clear" w:color="auto" w:fill="FFFFFF"/>
        </w:rPr>
        <w:t>Алгоритм выполнения для каждого задания инд</w:t>
      </w:r>
      <w:r>
        <w:rPr>
          <w:rFonts w:cs="Times New Roman"/>
          <w:b w:val="0"/>
          <w:color w:val="000000"/>
          <w:szCs w:val="28"/>
          <w:shd w:val="clear" w:color="auto" w:fill="FFFFFF"/>
        </w:rPr>
        <w:t>ивидуален и представлен в заданиях методических указаний</w:t>
      </w:r>
      <w:r w:rsidRPr="0034118E">
        <w:rPr>
          <w:rFonts w:cs="Times New Roman"/>
          <w:b w:val="0"/>
          <w:color w:val="000000"/>
          <w:szCs w:val="28"/>
          <w:shd w:val="clear" w:color="auto" w:fill="FFFFFF"/>
        </w:rPr>
        <w:t>:</w:t>
      </w:r>
      <w:bookmarkEnd w:id="31"/>
      <w:bookmarkEnd w:id="32"/>
      <w:bookmarkEnd w:id="33"/>
      <w:bookmarkEnd w:id="34"/>
      <w:bookmarkEnd w:id="35"/>
      <w:bookmarkEnd w:id="36"/>
    </w:p>
    <w:p w:rsidR="003D7EB4" w:rsidRPr="00267847" w:rsidRDefault="008F7EC4" w:rsidP="003D7EB4">
      <w:pPr>
        <w:pStyle w:val="ab"/>
        <w:shd w:val="clear" w:color="auto" w:fill="FFFFFF"/>
        <w:spacing w:before="0" w:beforeAutospacing="0" w:after="0" w:afterAutospacing="0" w:line="360" w:lineRule="auto"/>
        <w:ind w:firstLine="709"/>
        <w:jc w:val="both"/>
        <w:rPr>
          <w:color w:val="000000" w:themeColor="text1"/>
          <w:sz w:val="28"/>
          <w:szCs w:val="28"/>
        </w:rPr>
      </w:pPr>
      <w:r>
        <w:rPr>
          <w:sz w:val="28"/>
          <w:szCs w:val="28"/>
        </w:rPr>
        <w:t xml:space="preserve">Основы рационального </w:t>
      </w:r>
      <w:proofErr w:type="gramStart"/>
      <w:r>
        <w:rPr>
          <w:sz w:val="28"/>
          <w:szCs w:val="28"/>
        </w:rPr>
        <w:t>природопользования :</w:t>
      </w:r>
      <w:proofErr w:type="gramEnd"/>
      <w:r>
        <w:rPr>
          <w:sz w:val="28"/>
          <w:szCs w:val="28"/>
        </w:rPr>
        <w:t xml:space="preserve"> методические указания</w:t>
      </w:r>
      <w:r>
        <w:rPr>
          <w:szCs w:val="28"/>
        </w:rPr>
        <w:t xml:space="preserve"> </w:t>
      </w:r>
      <w:r>
        <w:rPr>
          <w:sz w:val="28"/>
          <w:szCs w:val="28"/>
        </w:rPr>
        <w:t xml:space="preserve">по выполнению практических работ / сост.: </w:t>
      </w:r>
      <w:r w:rsidR="006E4602">
        <w:rPr>
          <w:color w:val="000000" w:themeColor="text1"/>
          <w:sz w:val="28"/>
          <w:szCs w:val="28"/>
        </w:rPr>
        <w:t xml:space="preserve">Н.Н. Садыкова, М. А. </w:t>
      </w:r>
      <w:proofErr w:type="spellStart"/>
      <w:r w:rsidR="006E4602">
        <w:rPr>
          <w:color w:val="000000" w:themeColor="text1"/>
          <w:sz w:val="28"/>
          <w:szCs w:val="28"/>
        </w:rPr>
        <w:t>Щебланова</w:t>
      </w:r>
      <w:proofErr w:type="spellEnd"/>
      <w:r>
        <w:rPr>
          <w:sz w:val="28"/>
          <w:szCs w:val="28"/>
        </w:rPr>
        <w:t xml:space="preserve">; </w:t>
      </w:r>
      <w:proofErr w:type="spellStart"/>
      <w:r>
        <w:rPr>
          <w:sz w:val="28"/>
          <w:szCs w:val="28"/>
        </w:rPr>
        <w:t>Бузулукский</w:t>
      </w:r>
      <w:proofErr w:type="spellEnd"/>
      <w:r>
        <w:rPr>
          <w:sz w:val="28"/>
          <w:szCs w:val="28"/>
        </w:rPr>
        <w:t xml:space="preserve"> </w:t>
      </w:r>
      <w:proofErr w:type="spellStart"/>
      <w:r>
        <w:rPr>
          <w:sz w:val="28"/>
          <w:szCs w:val="28"/>
        </w:rPr>
        <w:t>гуманитарно</w:t>
      </w:r>
      <w:proofErr w:type="spellEnd"/>
      <w:r>
        <w:rPr>
          <w:sz w:val="28"/>
          <w:szCs w:val="28"/>
        </w:rPr>
        <w:t xml:space="preserve"> – технолог. ин-т (филиал) ОГУ – Бузулук: БГТИ (филиал) </w:t>
      </w:r>
      <w:r w:rsidR="006F411F">
        <w:rPr>
          <w:sz w:val="28"/>
          <w:szCs w:val="28"/>
        </w:rPr>
        <w:t xml:space="preserve">ОГУ, </w:t>
      </w:r>
      <w:r w:rsidR="008D4F3E">
        <w:rPr>
          <w:sz w:val="28"/>
          <w:szCs w:val="28"/>
        </w:rPr>
        <w:t>2018</w:t>
      </w:r>
      <w:r w:rsidR="00AC295E">
        <w:rPr>
          <w:sz w:val="28"/>
          <w:szCs w:val="28"/>
        </w:rPr>
        <w:t>. – 68</w:t>
      </w:r>
      <w:r>
        <w:rPr>
          <w:sz w:val="28"/>
          <w:szCs w:val="28"/>
        </w:rPr>
        <w:t xml:space="preserve"> с.</w:t>
      </w:r>
    </w:p>
    <w:p w:rsidR="00281AE0" w:rsidRPr="0082553E" w:rsidRDefault="006F411F" w:rsidP="002A70A8">
      <w:pPr>
        <w:pStyle w:val="1"/>
        <w:spacing w:line="360" w:lineRule="auto"/>
        <w:ind w:left="0" w:firstLine="708"/>
      </w:pPr>
      <w:bookmarkStart w:id="37" w:name="_Toc15123107"/>
      <w:r>
        <w:t>3.5</w:t>
      </w:r>
      <w:r w:rsidR="003D7EB4">
        <w:t xml:space="preserve"> </w:t>
      </w:r>
      <w:r w:rsidR="00281AE0" w:rsidRPr="0082553E">
        <w:t>Методические рекомендации по подготовке к рубежному контролю</w:t>
      </w:r>
      <w:bookmarkEnd w:id="37"/>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lastRenderedPageBreak/>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19189A" w:rsidRPr="00281AE0" w:rsidRDefault="0019189A" w:rsidP="002A70A8">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38" w:name="_Toc534396314"/>
      <w:bookmarkStart w:id="39" w:name="_Toc15123108"/>
      <w:bookmarkEnd w:id="5"/>
      <w:r w:rsidRPr="00E07E76">
        <w:rPr>
          <w:sz w:val="32"/>
        </w:rPr>
        <w:t>4 Контроль и управление самостоятельной работой студентов</w:t>
      </w:r>
      <w:bookmarkEnd w:id="38"/>
      <w:bookmarkEnd w:id="39"/>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2405A3" w:rsidRPr="00784477">
        <w:rPr>
          <w:rFonts w:ascii="Times New Roman" w:hAnsi="Times New Roman" w:cs="Times New Roman"/>
          <w:sz w:val="28"/>
          <w:szCs w:val="28"/>
        </w:rPr>
        <w:t>Основы рационального природопользования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1) включение </w:t>
      </w:r>
      <w:proofErr w:type="gramStart"/>
      <w:r w:rsidRPr="00D55040">
        <w:rPr>
          <w:rFonts w:ascii="Times New Roman" w:eastAsia="Times New Roman" w:hAnsi="Times New Roman" w:cs="Times New Roman"/>
          <w:sz w:val="28"/>
          <w:szCs w:val="28"/>
          <w:lang w:eastAsia="ru-RU"/>
        </w:rPr>
        <w:t>вопросов</w:t>
      </w:r>
      <w:proofErr w:type="gramEnd"/>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8F7EC4">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8F7EC4">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8F7EC4">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58114B" w:rsidRPr="007A2831" w:rsidRDefault="0058114B" w:rsidP="0058114B">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40" w:name="_Toc461017388"/>
      <w:r w:rsidRPr="00726084">
        <w:rPr>
          <w:rFonts w:ascii="Times New Roman" w:eastAsia="Times New Roman" w:hAnsi="Times New Roman" w:cs="Times New Roman"/>
          <w:sz w:val="28"/>
          <w:szCs w:val="28"/>
          <w:lang w:eastAsia="ru-RU"/>
        </w:rPr>
        <w:lastRenderedPageBreak/>
        <w:t xml:space="preserve">Итоговой формой контроля знаний, умений и навыков по дисциплине является </w:t>
      </w:r>
      <w:bookmarkEnd w:id="40"/>
      <w:r w:rsidRPr="00726084">
        <w:rPr>
          <w:rFonts w:ascii="Times New Roman" w:eastAsia="Times New Roman" w:hAnsi="Times New Roman" w:cs="Times New Roman"/>
          <w:sz w:val="28"/>
          <w:szCs w:val="28"/>
          <w:lang w:eastAsia="ru-RU"/>
        </w:rPr>
        <w:t xml:space="preserve">экзамен. </w:t>
      </w:r>
      <w:r>
        <w:rPr>
          <w:rFonts w:ascii="Times New Roman" w:eastAsia="Times New Roman" w:hAnsi="Times New Roman" w:cs="Times New Roman"/>
          <w:sz w:val="28"/>
          <w:szCs w:val="28"/>
          <w:lang w:eastAsia="ru-RU"/>
        </w:rPr>
        <w:t xml:space="preserve">Допуск к экзамену осуществляется после защиты всех практических работ.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58114B" w:rsidRPr="0096693E" w:rsidRDefault="0058114B" w:rsidP="0058114B">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58114B" w:rsidRPr="0096693E" w:rsidRDefault="0058114B" w:rsidP="0058114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58114B" w:rsidRPr="0096693E" w:rsidRDefault="0058114B" w:rsidP="005811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58114B" w:rsidRPr="0096693E" w:rsidRDefault="0058114B" w:rsidP="005811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58114B" w:rsidRPr="00F177EB" w:rsidRDefault="0058114B" w:rsidP="005811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w:t>
      </w:r>
      <w:r w:rsidRPr="0096693E">
        <w:rPr>
          <w:rFonts w:ascii="Times New Roman" w:hAnsi="Times New Roman" w:cs="Times New Roman"/>
          <w:sz w:val="28"/>
          <w:szCs w:val="28"/>
        </w:rPr>
        <w:lastRenderedPageBreak/>
        <w:t>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58114B" w:rsidRDefault="0058114B" w:rsidP="008F7EC4">
      <w:pPr>
        <w:spacing w:after="0" w:line="360" w:lineRule="auto"/>
        <w:ind w:right="-1" w:firstLine="720"/>
        <w:jc w:val="both"/>
        <w:rPr>
          <w:rFonts w:ascii="Times New Roman" w:eastAsia="Times New Roman" w:hAnsi="Times New Roman" w:cs="Times New Roman"/>
          <w:b/>
          <w:bCs/>
          <w:sz w:val="28"/>
          <w:szCs w:val="28"/>
          <w:lang w:eastAsia="ru-RU"/>
        </w:rPr>
      </w:pPr>
    </w:p>
    <w:p w:rsidR="008F7EC4" w:rsidRPr="002D6466" w:rsidRDefault="008F7EC4" w:rsidP="008F7EC4">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8F7EC4" w:rsidRPr="002D6466" w:rsidRDefault="008F7EC4" w:rsidP="008F7EC4">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8F7EC4" w:rsidRPr="002D6466" w:rsidRDefault="008F7EC4" w:rsidP="008F7EC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8F7EC4" w:rsidRPr="002D6466" w:rsidRDefault="008F7EC4" w:rsidP="008F7EC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8F7EC4" w:rsidRPr="002D6466" w:rsidRDefault="008F7EC4" w:rsidP="008F7EC4">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D4D99" w:rsidRPr="006454D5" w:rsidRDefault="008D4D99" w:rsidP="008F7EC4">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0BC" w:rsidRDefault="001B20BC" w:rsidP="00FF0076">
      <w:pPr>
        <w:spacing w:after="0" w:line="240" w:lineRule="auto"/>
      </w:pPr>
      <w:r>
        <w:separator/>
      </w:r>
    </w:p>
  </w:endnote>
  <w:endnote w:type="continuationSeparator" w:id="0">
    <w:p w:rsidR="001B20BC" w:rsidRDefault="001B20BC"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422118"/>
      <w:docPartObj>
        <w:docPartGallery w:val="Page Numbers (Bottom of Page)"/>
        <w:docPartUnique/>
      </w:docPartObj>
    </w:sdtPr>
    <w:sdtEndPr>
      <w:rPr>
        <w:rFonts w:ascii="Times New Roman" w:hAnsi="Times New Roman" w:cs="Times New Roman"/>
        <w:sz w:val="24"/>
      </w:rPr>
    </w:sdtEndPr>
    <w:sdtContent>
      <w:p w:rsidR="004A1D38" w:rsidRPr="004A1D38" w:rsidRDefault="001D1F13">
        <w:pPr>
          <w:pStyle w:val="a4"/>
          <w:jc w:val="center"/>
          <w:rPr>
            <w:rFonts w:ascii="Times New Roman" w:hAnsi="Times New Roman" w:cs="Times New Roman"/>
            <w:sz w:val="24"/>
          </w:rPr>
        </w:pPr>
        <w:r w:rsidRPr="004A1D38">
          <w:rPr>
            <w:rFonts w:ascii="Times New Roman" w:hAnsi="Times New Roman" w:cs="Times New Roman"/>
            <w:sz w:val="24"/>
          </w:rPr>
          <w:fldChar w:fldCharType="begin"/>
        </w:r>
        <w:r w:rsidR="004A1D38" w:rsidRPr="004A1D38">
          <w:rPr>
            <w:rFonts w:ascii="Times New Roman" w:hAnsi="Times New Roman" w:cs="Times New Roman"/>
            <w:sz w:val="24"/>
          </w:rPr>
          <w:instrText>PAGE   \* MERGEFORMAT</w:instrText>
        </w:r>
        <w:r w:rsidRPr="004A1D38">
          <w:rPr>
            <w:rFonts w:ascii="Times New Roman" w:hAnsi="Times New Roman" w:cs="Times New Roman"/>
            <w:sz w:val="24"/>
          </w:rPr>
          <w:fldChar w:fldCharType="separate"/>
        </w:r>
        <w:r w:rsidR="00CC66DB">
          <w:rPr>
            <w:rFonts w:ascii="Times New Roman" w:hAnsi="Times New Roman" w:cs="Times New Roman"/>
            <w:noProof/>
            <w:sz w:val="24"/>
          </w:rPr>
          <w:t>11</w:t>
        </w:r>
        <w:r w:rsidRPr="004A1D38">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0BC" w:rsidRDefault="001B20BC" w:rsidP="00FF0076">
      <w:pPr>
        <w:spacing w:after="0" w:line="240" w:lineRule="auto"/>
      </w:pPr>
      <w:r>
        <w:separator/>
      </w:r>
    </w:p>
  </w:footnote>
  <w:footnote w:type="continuationSeparator" w:id="0">
    <w:p w:rsidR="001B20BC" w:rsidRDefault="001B20BC"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381F"/>
    <w:rsid w:val="00046231"/>
    <w:rsid w:val="00050102"/>
    <w:rsid w:val="00092434"/>
    <w:rsid w:val="000936BD"/>
    <w:rsid w:val="000B1CE8"/>
    <w:rsid w:val="00101781"/>
    <w:rsid w:val="00111D5A"/>
    <w:rsid w:val="00114D0E"/>
    <w:rsid w:val="001300A5"/>
    <w:rsid w:val="0014634D"/>
    <w:rsid w:val="0019189A"/>
    <w:rsid w:val="001B1DC3"/>
    <w:rsid w:val="001B20BC"/>
    <w:rsid w:val="001D18D7"/>
    <w:rsid w:val="001D1F13"/>
    <w:rsid w:val="001D5F26"/>
    <w:rsid w:val="00217455"/>
    <w:rsid w:val="00231010"/>
    <w:rsid w:val="00233503"/>
    <w:rsid w:val="002405A3"/>
    <w:rsid w:val="00243BFA"/>
    <w:rsid w:val="002477E3"/>
    <w:rsid w:val="002506E7"/>
    <w:rsid w:val="002555CA"/>
    <w:rsid w:val="00265584"/>
    <w:rsid w:val="00270959"/>
    <w:rsid w:val="00281AE0"/>
    <w:rsid w:val="002A70A8"/>
    <w:rsid w:val="002B7629"/>
    <w:rsid w:val="002D6C9C"/>
    <w:rsid w:val="002E0653"/>
    <w:rsid w:val="002E18CB"/>
    <w:rsid w:val="002E7D03"/>
    <w:rsid w:val="002F5714"/>
    <w:rsid w:val="0031129A"/>
    <w:rsid w:val="003260D6"/>
    <w:rsid w:val="00355893"/>
    <w:rsid w:val="003A4D73"/>
    <w:rsid w:val="003D3FEA"/>
    <w:rsid w:val="003D7EB4"/>
    <w:rsid w:val="00403C0A"/>
    <w:rsid w:val="00416F1F"/>
    <w:rsid w:val="00446EAC"/>
    <w:rsid w:val="00492911"/>
    <w:rsid w:val="00494105"/>
    <w:rsid w:val="0049654D"/>
    <w:rsid w:val="004A1D38"/>
    <w:rsid w:val="004A5996"/>
    <w:rsid w:val="004B75D2"/>
    <w:rsid w:val="004D1E55"/>
    <w:rsid w:val="004D2C9E"/>
    <w:rsid w:val="004D7923"/>
    <w:rsid w:val="004E1002"/>
    <w:rsid w:val="00545636"/>
    <w:rsid w:val="00553C6A"/>
    <w:rsid w:val="00574159"/>
    <w:rsid w:val="0058114B"/>
    <w:rsid w:val="005D5474"/>
    <w:rsid w:val="005E089E"/>
    <w:rsid w:val="00604D48"/>
    <w:rsid w:val="00610F0E"/>
    <w:rsid w:val="00644501"/>
    <w:rsid w:val="006454D5"/>
    <w:rsid w:val="00661977"/>
    <w:rsid w:val="006E06D7"/>
    <w:rsid w:val="006E4602"/>
    <w:rsid w:val="006E4BF3"/>
    <w:rsid w:val="006F411F"/>
    <w:rsid w:val="00721196"/>
    <w:rsid w:val="00726084"/>
    <w:rsid w:val="00733C5E"/>
    <w:rsid w:val="00763DD3"/>
    <w:rsid w:val="007716C5"/>
    <w:rsid w:val="00784477"/>
    <w:rsid w:val="007A0D28"/>
    <w:rsid w:val="0081683A"/>
    <w:rsid w:val="0082553E"/>
    <w:rsid w:val="008533FE"/>
    <w:rsid w:val="008D4983"/>
    <w:rsid w:val="008D4D99"/>
    <w:rsid w:val="008D4F3E"/>
    <w:rsid w:val="008E2548"/>
    <w:rsid w:val="008F7EC4"/>
    <w:rsid w:val="009838CD"/>
    <w:rsid w:val="009B25D1"/>
    <w:rsid w:val="009C0237"/>
    <w:rsid w:val="00A17897"/>
    <w:rsid w:val="00AC295E"/>
    <w:rsid w:val="00AD4292"/>
    <w:rsid w:val="00AF7478"/>
    <w:rsid w:val="00B52761"/>
    <w:rsid w:val="00B62E69"/>
    <w:rsid w:val="00B71C9D"/>
    <w:rsid w:val="00B81E60"/>
    <w:rsid w:val="00BA3757"/>
    <w:rsid w:val="00BC0AB7"/>
    <w:rsid w:val="00BD3E79"/>
    <w:rsid w:val="00C0784D"/>
    <w:rsid w:val="00C6132D"/>
    <w:rsid w:val="00C6514C"/>
    <w:rsid w:val="00CB2227"/>
    <w:rsid w:val="00CC66DB"/>
    <w:rsid w:val="00CD0C0B"/>
    <w:rsid w:val="00CD3B7C"/>
    <w:rsid w:val="00D15954"/>
    <w:rsid w:val="00D25B75"/>
    <w:rsid w:val="00D35DA3"/>
    <w:rsid w:val="00D63AA9"/>
    <w:rsid w:val="00DA046B"/>
    <w:rsid w:val="00DC3778"/>
    <w:rsid w:val="00DF1F2B"/>
    <w:rsid w:val="00E07E76"/>
    <w:rsid w:val="00E24E2B"/>
    <w:rsid w:val="00E32E34"/>
    <w:rsid w:val="00E87CBE"/>
    <w:rsid w:val="00EA0016"/>
    <w:rsid w:val="00ED2D70"/>
    <w:rsid w:val="00EE4CC8"/>
    <w:rsid w:val="00EF5428"/>
    <w:rsid w:val="00F04117"/>
    <w:rsid w:val="00F64271"/>
    <w:rsid w:val="00F668F9"/>
    <w:rsid w:val="00FA6A91"/>
    <w:rsid w:val="00FC1134"/>
    <w:rsid w:val="00FD1CE1"/>
    <w:rsid w:val="00FE06C3"/>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BE774-F17D-4B8B-8DC6-15290503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A1D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1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12749339">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5A484-091B-47BC-A783-CFE460B8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15</Pages>
  <Words>3301</Words>
  <Characters>18819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55</cp:revision>
  <cp:lastPrinted>2019-10-04T18:36:00Z</cp:lastPrinted>
  <dcterms:created xsi:type="dcterms:W3CDTF">2017-01-18T09:17:00Z</dcterms:created>
  <dcterms:modified xsi:type="dcterms:W3CDTF">2020-01-09T17:05:00Z</dcterms:modified>
</cp:coreProperties>
</file>