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5" w:rsidRPr="00E01582" w:rsidRDefault="00B74755" w:rsidP="00B74755">
      <w:pPr>
        <w:pStyle w:val="ReportHead"/>
        <w:suppressAutoHyphens/>
        <w:rPr>
          <w:sz w:val="24"/>
          <w:szCs w:val="24"/>
        </w:rPr>
      </w:pPr>
      <w:r w:rsidRPr="00E01582">
        <w:rPr>
          <w:sz w:val="24"/>
          <w:szCs w:val="24"/>
        </w:rPr>
        <w:t>Минобрнауки России</w:t>
      </w:r>
    </w:p>
    <w:p w:rsidR="00F27C9A" w:rsidRDefault="00F27C9A" w:rsidP="00F27C9A">
      <w:pPr>
        <w:pStyle w:val="ReportHead"/>
        <w:suppressAutoHyphens/>
        <w:rPr>
          <w:szCs w:val="28"/>
        </w:rPr>
      </w:pP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 xml:space="preserve"> федерального государственного бюджетного образовательного учреждения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«Оренбургский государственный университет»</w:t>
      </w:r>
    </w:p>
    <w:p w:rsidR="00F27C9A" w:rsidRDefault="00F27C9A" w:rsidP="00BE5162">
      <w:pPr>
        <w:pStyle w:val="ReportHead"/>
        <w:suppressAutoHyphens/>
        <w:rPr>
          <w:sz w:val="24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  <w:r w:rsidRPr="00F27C9A">
        <w:rPr>
          <w:szCs w:val="28"/>
        </w:rPr>
        <w:t>К</w:t>
      </w:r>
      <w:r w:rsidR="00F27C9A" w:rsidRPr="00F27C9A">
        <w:rPr>
          <w:szCs w:val="28"/>
        </w:rPr>
        <w:t xml:space="preserve">афедра финансов и кредита </w:t>
      </w: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BE5162" w:rsidRDefault="00BE5162" w:rsidP="00BE5162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«Финансовый менеджмент»</w:t>
      </w: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BE5162" w:rsidRDefault="00BE5162" w:rsidP="00BE5162">
      <w:pPr>
        <w:pStyle w:val="ReportHead"/>
        <w:suppressAutoHyphens/>
        <w:spacing w:line="360" w:lineRule="auto"/>
      </w:pPr>
      <w:r>
        <w:t>БАКАЛАВРИАТ</w:t>
      </w:r>
    </w:p>
    <w:p w:rsidR="00BE5162" w:rsidRDefault="00BE5162" w:rsidP="00BE5162">
      <w:pPr>
        <w:pStyle w:val="ReportHead"/>
        <w:suppressAutoHyphens/>
      </w:pPr>
      <w:r>
        <w:t>Направление подготовки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E5162" w:rsidRDefault="00BE5162" w:rsidP="00BE5162">
      <w:pPr>
        <w:pStyle w:val="ReportHead"/>
        <w:suppressAutoHyphens/>
        <w:spacing w:before="120"/>
      </w:pPr>
      <w:r>
        <w:t>Тип образовательной программы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Программа академического бакалавриата</w:t>
      </w:r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</w:pPr>
      <w:r>
        <w:t>Квалификация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E5162" w:rsidRDefault="00BE5162" w:rsidP="00BE5162">
      <w:pPr>
        <w:pStyle w:val="ReportHead"/>
        <w:suppressAutoHyphens/>
        <w:spacing w:before="120"/>
      </w:pPr>
      <w:r>
        <w:t>Форма обучения</w:t>
      </w:r>
    </w:p>
    <w:p w:rsidR="00BE5162" w:rsidRDefault="004C178A" w:rsidP="00BE51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BE5162">
        <w:rPr>
          <w:i/>
          <w:sz w:val="24"/>
          <w:u w:val="single"/>
        </w:rPr>
        <w:t>чная</w:t>
      </w:r>
    </w:p>
    <w:p w:rsidR="00BE5162" w:rsidRDefault="00BE5162" w:rsidP="00BE5162">
      <w:pPr>
        <w:pStyle w:val="ReportHead"/>
        <w:suppressAutoHyphens/>
      </w:pPr>
      <w:bookmarkStart w:id="0" w:name="BookmarkWhereDelChr13"/>
      <w:bookmarkEnd w:id="0"/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F27C9A" w:rsidP="00BE5162">
      <w:pPr>
        <w:pStyle w:val="ReportHead"/>
        <w:suppressAutoHyphens/>
        <w:sectPr w:rsidR="00BE5162" w:rsidSect="00BE516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2C1FAE">
        <w:t>8</w:t>
      </w:r>
      <w:bookmarkStart w:id="1" w:name="_GoBack"/>
      <w:bookmarkEnd w:id="1"/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</w:t>
      </w:r>
      <w:r w:rsidR="00F27C9A">
        <w:rPr>
          <w:sz w:val="24"/>
        </w:rPr>
        <w:t>плине «Финансовый менеджмент»</w:t>
      </w:r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</w:p>
    <w:p w:rsidR="00B74755" w:rsidRDefault="00B74755" w:rsidP="00B74755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FD7E6A">
        <w:rPr>
          <w:sz w:val="24"/>
          <w:u w:val="single"/>
        </w:rPr>
        <w:t>Е.В. Фролова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55" w:rsidRPr="00E01582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 w:rsidP="00BE516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>
      <w:pPr>
        <w:rPr>
          <w:i/>
          <w:sz w:val="24"/>
        </w:rPr>
      </w:pPr>
      <w:r>
        <w:rPr>
          <w:i/>
          <w:sz w:val="24"/>
        </w:rPr>
        <w:br w:type="page"/>
      </w: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3775"/>
      </w:tblGrid>
      <w:tr w:rsidR="00BE5162" w:rsidRPr="00E97F96" w:rsidTr="00E97F9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Виды оценочных средств/</w:t>
            </w:r>
          </w:p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шифр раздела в данном документе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ПК-5: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b/>
                <w:szCs w:val="24"/>
                <w:u w:val="single"/>
              </w:rPr>
              <w:t>Знать:</w:t>
            </w:r>
            <w:r w:rsidRPr="00E97F96">
              <w:rPr>
                <w:szCs w:val="24"/>
              </w:rPr>
              <w:t xml:space="preserve"> 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основные термины и понятия, используемые в финансовом управлении предприятием;</w:t>
            </w:r>
          </w:p>
          <w:p w:rsidR="00B64935" w:rsidRPr="00E97F96" w:rsidRDefault="00B64935" w:rsidP="00F27C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практику оценки денежных потоков предприятия  с использованием в этих целях таблиц с факторными множител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ми;</w:t>
            </w:r>
          </w:p>
          <w:p w:rsidR="00B64935" w:rsidRPr="00E97F96" w:rsidRDefault="00B64935" w:rsidP="00F27C9A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методы управления рисками;</w:t>
            </w:r>
          </w:p>
          <w:p w:rsidR="00B64935" w:rsidRPr="00E97F96" w:rsidRDefault="00B64935" w:rsidP="00B564C3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основы оптимизации структуры капит</w:t>
            </w:r>
            <w:r w:rsidRPr="00E97F96">
              <w:rPr>
                <w:sz w:val="24"/>
                <w:szCs w:val="24"/>
              </w:rPr>
              <w:t>а</w:t>
            </w:r>
            <w:r w:rsidRPr="00E97F96">
              <w:rPr>
                <w:sz w:val="24"/>
                <w:szCs w:val="24"/>
              </w:rPr>
              <w:t>ла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формировать информационную базу для принятия управленческих решений в о</w:t>
            </w:r>
            <w:r w:rsidRPr="00E97F96">
              <w:rPr>
                <w:sz w:val="24"/>
                <w:szCs w:val="24"/>
              </w:rPr>
              <w:t>б</w:t>
            </w:r>
            <w:r w:rsidRPr="00E97F96">
              <w:rPr>
                <w:sz w:val="24"/>
                <w:szCs w:val="24"/>
              </w:rPr>
              <w:t>ласти финансов;</w:t>
            </w:r>
          </w:p>
          <w:p w:rsidR="00B64935" w:rsidRPr="00E97F96" w:rsidRDefault="00B64935" w:rsidP="00B564C3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проводить анализ имущественного и финансового состояния предприятия и использовать его результаты при прин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тии управленческих решений финансов</w:t>
            </w:r>
            <w:r w:rsidRPr="00E97F96">
              <w:rPr>
                <w:sz w:val="24"/>
                <w:szCs w:val="24"/>
              </w:rPr>
              <w:t>о</w:t>
            </w:r>
            <w:r w:rsidRPr="00E97F96">
              <w:rPr>
                <w:sz w:val="24"/>
                <w:szCs w:val="24"/>
              </w:rPr>
              <w:t>го характера;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af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навыками формирования информацио</w:t>
            </w:r>
            <w:r w:rsidRPr="00E97F96">
              <w:rPr>
                <w:sz w:val="24"/>
                <w:szCs w:val="24"/>
              </w:rPr>
              <w:t>н</w:t>
            </w:r>
            <w:r w:rsidRPr="00E97F96">
              <w:rPr>
                <w:sz w:val="24"/>
                <w:szCs w:val="24"/>
              </w:rPr>
              <w:t>ной базы, необходимой для принятия управленческих решений финансового характера;</w:t>
            </w:r>
          </w:p>
          <w:p w:rsidR="00B64935" w:rsidRPr="00E97F96" w:rsidRDefault="00B64935" w:rsidP="00F27C9A">
            <w:pPr>
              <w:pStyle w:val="afb"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методами анализа финансового и им</w:t>
            </w:r>
            <w:r w:rsidRPr="00E97F96">
              <w:rPr>
                <w:sz w:val="24"/>
                <w:szCs w:val="24"/>
              </w:rPr>
              <w:t>у</w:t>
            </w:r>
            <w:r w:rsidRPr="00E97F96">
              <w:rPr>
                <w:sz w:val="24"/>
                <w:szCs w:val="24"/>
              </w:rPr>
              <w:t>щественного состояния предприятия и приятия соответствующих решений с учётом фактора временной ценности д</w:t>
            </w:r>
            <w:r w:rsidRPr="00E97F96">
              <w:rPr>
                <w:sz w:val="24"/>
                <w:szCs w:val="24"/>
              </w:rPr>
              <w:t>е</w:t>
            </w:r>
            <w:r w:rsidRPr="00E97F96">
              <w:rPr>
                <w:sz w:val="24"/>
                <w:szCs w:val="24"/>
              </w:rPr>
              <w:t>нег;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приёмами оценки предпринимательских, инвестиционных  и финансовых  рисков.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ПК-21: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 xml:space="preserve"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</w:t>
            </w:r>
            <w:r w:rsidRPr="00E97F96">
              <w:rPr>
                <w:szCs w:val="24"/>
              </w:rPr>
              <w:lastRenderedPageBreak/>
              <w:t>самоуправления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B64935" w:rsidRPr="00E97F96" w:rsidRDefault="00B64935" w:rsidP="00B564C3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увязывать интересы собственников, государства, развития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методами расчёта плановых показателей;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методикой разработки различных форм  финансовых планов.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BE5162" w:rsidRDefault="00BE5162" w:rsidP="00BE5162">
      <w:pPr>
        <w:pStyle w:val="ReportMain"/>
        <w:suppressAutoHyphens/>
        <w:jc w:val="both"/>
      </w:pP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E5162" w:rsidRDefault="00BE5162" w:rsidP="00E97F96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>
        <w:rPr>
          <w:i/>
          <w:sz w:val="28"/>
        </w:rPr>
        <w:t xml:space="preserve"> 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</w:p>
    <w:p w:rsidR="006D309C" w:rsidRPr="006D309C" w:rsidRDefault="006D309C" w:rsidP="006D309C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3" w:name="_Toc445844534"/>
      <w:r w:rsidRPr="006D309C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6D309C">
        <w:rPr>
          <w:rStyle w:val="32"/>
          <w:rFonts w:eastAsia="Calibri"/>
          <w:color w:val="auto"/>
          <w:sz w:val="28"/>
          <w:szCs w:val="28"/>
        </w:rPr>
        <w:t>и</w:t>
      </w:r>
      <w:r w:rsidRPr="006D309C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6D309C">
        <w:rPr>
          <w:rFonts w:eastAsia="Times New Roman"/>
          <w:b/>
          <w:sz w:val="28"/>
          <w:szCs w:val="28"/>
        </w:rPr>
        <w:t xml:space="preserve">  </w:t>
      </w:r>
    </w:p>
    <w:p w:rsidR="006D309C" w:rsidRPr="006D309C" w:rsidRDefault="006D309C" w:rsidP="006D309C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6D309C">
        <w:rPr>
          <w:rFonts w:eastAsia="Times New Roman"/>
          <w:i/>
          <w:sz w:val="28"/>
          <w:szCs w:val="28"/>
        </w:rPr>
        <w:t xml:space="preserve">       </w:t>
      </w:r>
    </w:p>
    <w:p w:rsidR="002F24C2" w:rsidRDefault="002F24C2" w:rsidP="002F24C2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1 Теоретические основы финансового менеджмента</w:t>
      </w:r>
    </w:p>
    <w:p w:rsidR="002F24C2" w:rsidRDefault="002F24C2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</w:p>
    <w:p w:rsidR="006D309C" w:rsidRPr="006D309C" w:rsidRDefault="006D309C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1. Рыночная капитализация - это: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5"/>
          <w:sz w:val="28"/>
          <w:szCs w:val="28"/>
        </w:rPr>
        <w:t xml:space="preserve"> а) с</w:t>
      </w:r>
      <w:r w:rsidRPr="006D309C">
        <w:rPr>
          <w:sz w:val="28"/>
          <w:szCs w:val="28"/>
        </w:rPr>
        <w:t>овокупная оценка стоимости активов фирмы в рыночной</w:t>
      </w:r>
      <w:r w:rsidRPr="006D309C">
        <w:rPr>
          <w:sz w:val="28"/>
          <w:szCs w:val="28"/>
        </w:rPr>
        <w:br/>
        <w:t>оценке;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б) с</w:t>
      </w:r>
      <w:r w:rsidRPr="006D309C">
        <w:rPr>
          <w:spacing w:val="-1"/>
          <w:sz w:val="28"/>
          <w:szCs w:val="28"/>
        </w:rPr>
        <w:t>тоимость чистых активов фирмы по балансу;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в) с</w:t>
      </w:r>
      <w:r w:rsidRPr="006D309C">
        <w:rPr>
          <w:sz w:val="28"/>
          <w:szCs w:val="28"/>
        </w:rPr>
        <w:t>овокупная оценка стоимости активов фирмы по балансу,</w:t>
      </w:r>
      <w:r w:rsidRPr="006D309C">
        <w:rPr>
          <w:sz w:val="28"/>
          <w:szCs w:val="28"/>
        </w:rPr>
        <w:br/>
        <w:t>очищенная от краткосрочных обязательств;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2"/>
          <w:sz w:val="28"/>
          <w:szCs w:val="28"/>
        </w:rPr>
        <w:t>г) с</w:t>
      </w:r>
      <w:r w:rsidRPr="006D309C">
        <w:rPr>
          <w:spacing w:val="-1"/>
          <w:sz w:val="28"/>
          <w:szCs w:val="28"/>
        </w:rPr>
        <w:t>овокупная оценка экономической ценности всех акций ком</w:t>
      </w:r>
      <w:r w:rsidRPr="006D309C">
        <w:rPr>
          <w:spacing w:val="-1"/>
          <w:sz w:val="28"/>
          <w:szCs w:val="28"/>
        </w:rPr>
        <w:softHyphen/>
      </w:r>
      <w:r w:rsidRPr="006D309C">
        <w:rPr>
          <w:sz w:val="28"/>
          <w:szCs w:val="28"/>
        </w:rPr>
        <w:t>пании, доп</w:t>
      </w:r>
      <w:r w:rsidRPr="006D309C">
        <w:rPr>
          <w:sz w:val="28"/>
          <w:szCs w:val="28"/>
        </w:rPr>
        <w:t>у</w:t>
      </w:r>
      <w:r w:rsidRPr="006D309C">
        <w:rPr>
          <w:sz w:val="28"/>
          <w:szCs w:val="28"/>
        </w:rPr>
        <w:t>щенных к официальной торговле на фондовой бирже.</w:t>
      </w:r>
    </w:p>
    <w:p w:rsidR="006D309C" w:rsidRPr="00E652DC" w:rsidRDefault="006D309C" w:rsidP="006D309C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24C2">
        <w:rPr>
          <w:sz w:val="28"/>
          <w:szCs w:val="28"/>
        </w:rPr>
        <w:t>Для публичн</w:t>
      </w:r>
      <w:r w:rsidRPr="00E652DC">
        <w:rPr>
          <w:sz w:val="28"/>
          <w:szCs w:val="28"/>
        </w:rPr>
        <w:t>ого акционерного общества величина чистых активов не может быть меньше: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52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10 МРОТ;</w:t>
      </w:r>
    </w:p>
    <w:p w:rsidR="006D309C" w:rsidRPr="00E652D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652DC">
        <w:rPr>
          <w:spacing w:val="-6"/>
          <w:sz w:val="28"/>
          <w:szCs w:val="28"/>
        </w:rPr>
        <w:t>в)</w:t>
      </w:r>
      <w:r w:rsidRPr="00E652DC">
        <w:rPr>
          <w:sz w:val="28"/>
          <w:szCs w:val="28"/>
        </w:rPr>
        <w:tab/>
        <w:t>100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МРОТ</w:t>
      </w:r>
      <w:r>
        <w:rPr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E652DC">
        <w:rPr>
          <w:spacing w:val="-6"/>
          <w:sz w:val="28"/>
          <w:szCs w:val="28"/>
        </w:rPr>
        <w:t>г)</w:t>
      </w:r>
      <w:r w:rsidRPr="00E652DC">
        <w:rPr>
          <w:sz w:val="28"/>
          <w:szCs w:val="28"/>
        </w:rPr>
        <w:tab/>
      </w:r>
      <w:r w:rsidRPr="00E652DC">
        <w:rPr>
          <w:spacing w:val="-3"/>
          <w:sz w:val="28"/>
          <w:szCs w:val="28"/>
        </w:rPr>
        <w:t>1000 МРОТ.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3. Чистая прибыль предприятия составила 850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360 тыс. руб., инвестиции в производство – 700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435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1835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585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1985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4. Концепция эффективности рынка капитала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уровень информационной насыщенности рынка и доступности информации участникам рынка;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денежные единицы не равн</w:t>
      </w:r>
      <w:r>
        <w:rPr>
          <w:sz w:val="28"/>
          <w:szCs w:val="28"/>
        </w:rPr>
        <w:t>оценны в разные периоды времени;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Pr="00FF6458">
        <w:rPr>
          <w:sz w:val="28"/>
          <w:szCs w:val="28"/>
        </w:rPr>
        <w:t>получение любого дохода в бизнесе сопряжено с определённым риском</w:t>
      </w:r>
      <w:r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5. Концепция ассиметричной информации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уровень информационной  насыщенности рынка и доступности информ</w:t>
      </w:r>
      <w:r w:rsidRPr="00FF6458">
        <w:rPr>
          <w:sz w:val="28"/>
          <w:szCs w:val="28"/>
        </w:rPr>
        <w:t>а</w:t>
      </w:r>
      <w:r w:rsidRPr="00FF6458">
        <w:rPr>
          <w:sz w:val="28"/>
          <w:szCs w:val="28"/>
        </w:rPr>
        <w:t>ции;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в) получение любого дохода в бизнесе </w:t>
      </w:r>
      <w:r>
        <w:rPr>
          <w:sz w:val="28"/>
          <w:szCs w:val="28"/>
        </w:rPr>
        <w:t>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6. Большее влияние на максимизацию стоимости компании оказывает велич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на: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прибыли;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денежного потока;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фонда накопления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выручки</w:t>
      </w:r>
      <w:r w:rsidRPr="00FF6458"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7. Концепция альтернативных издержек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получение любого дохода в бизнесе 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упущенный доход в результате отказа от альтернативного варианта влож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ния денег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8. Концепция стоимости капитала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отдельные категории могут владеть информацией, недоступной другим участникам рынка.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9. Чистая прибыль предприятия составила 350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26 тыс. руб., инвестиции в производство – 290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161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б) 591 тыс. руб.;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11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741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10. Концепция агентских отношений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денежные единицы не равноценны в разные периоды времени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11. Показатели, увеличивающие денежный поток: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а) чистая прибыль, увеличение дебиторской задолженности, 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чистая прибыль, амортизация, увеличение кредиторской задолженности;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чистая прибыль, амортизация, инвестиции, прирост собственных оборотных средств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F6458">
        <w:rPr>
          <w:sz w:val="28"/>
          <w:szCs w:val="28"/>
        </w:rPr>
        <w:t>Что является главной целью финансового менеджмента: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рост стоимости 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повышение материального вознаграждения работников;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улучшение инвестиционной привлекательности компании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финансового состояния компании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F6458">
        <w:rPr>
          <w:sz w:val="28"/>
          <w:szCs w:val="28"/>
        </w:rPr>
        <w:t>. В чьих интересах должны преимущественно действовать финансовые м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неджеры: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государства;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собственников;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работников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кредиторов.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F6458">
        <w:rPr>
          <w:sz w:val="28"/>
          <w:szCs w:val="28"/>
        </w:rPr>
        <w:t>. Главной целью финансового менеджмента является: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максимизация прибыли;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максимизация продаж;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максимизация стоимости предприятия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стабилизация финансового состояния предприятия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F6458">
        <w:rPr>
          <w:sz w:val="28"/>
          <w:szCs w:val="28"/>
        </w:rPr>
        <w:t>. Концепция временной ценности означает: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практически не существует бесплатных источников финансирования;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F6458">
        <w:rPr>
          <w:sz w:val="28"/>
          <w:szCs w:val="28"/>
        </w:rPr>
        <w:t>. Финансовый менеджмент – это: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практическая деятельность по управлению денежными потоками компании;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наука об управлении государственными финансами;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учебная дисциплина, изучающая основы аудита и анализа;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управление финансами хозяйствующего субъекта.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F6458">
        <w:rPr>
          <w:sz w:val="28"/>
          <w:szCs w:val="28"/>
        </w:rPr>
        <w:t>. Рост  дебиторской задолженности вызывает: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денежный приток;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денежный отток;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не влияет на денежные потоки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060F5">
        <w:rPr>
          <w:sz w:val="28"/>
          <w:szCs w:val="28"/>
        </w:rPr>
        <w:t xml:space="preserve">В балансе аналогом показателя </w:t>
      </w:r>
      <w:r w:rsidRPr="00A060F5">
        <w:rPr>
          <w:i/>
          <w:iCs/>
          <w:sz w:val="28"/>
          <w:szCs w:val="28"/>
        </w:rPr>
        <w:t xml:space="preserve">«Рыночная капитализация» </w:t>
      </w:r>
      <w:r w:rsidRPr="00A060F5">
        <w:rPr>
          <w:sz w:val="28"/>
          <w:szCs w:val="28"/>
        </w:rPr>
        <w:t>яв</w:t>
      </w:r>
      <w:r w:rsidRPr="00A060F5">
        <w:rPr>
          <w:sz w:val="28"/>
          <w:szCs w:val="28"/>
        </w:rPr>
        <w:softHyphen/>
      </w:r>
      <w:r>
        <w:rPr>
          <w:sz w:val="28"/>
          <w:szCs w:val="28"/>
        </w:rPr>
        <w:t>л</w:t>
      </w:r>
      <w:r w:rsidRPr="00A060F5">
        <w:rPr>
          <w:sz w:val="28"/>
          <w:szCs w:val="28"/>
        </w:rPr>
        <w:t>яется итог по: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ервому разделу ак</w:t>
      </w:r>
      <w:r>
        <w:rPr>
          <w:sz w:val="28"/>
          <w:szCs w:val="28"/>
        </w:rPr>
        <w:t>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>
        <w:rPr>
          <w:sz w:val="28"/>
          <w:szCs w:val="28"/>
        </w:rPr>
        <w:t xml:space="preserve"> четвёртому разделу пассива баланса;</w:t>
      </w:r>
    </w:p>
    <w:p w:rsidR="002F24C2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По балансу стоимость фирмы (рассматриваемой как товар) может быть найдена как итог по: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первому разделу актива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четвёртому разделу пассива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A060F5">
        <w:rPr>
          <w:sz w:val="28"/>
          <w:szCs w:val="28"/>
        </w:rPr>
        <w:t>Разница между рыночной капитализацией и величиной чистых</w:t>
      </w:r>
      <w:r w:rsidRPr="00A060F5">
        <w:rPr>
          <w:sz w:val="28"/>
          <w:szCs w:val="28"/>
        </w:rPr>
        <w:br/>
        <w:t>активов в рыночной оценке: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равна нулю;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положительна;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отрицательна;</w:t>
      </w:r>
    </w:p>
    <w:p w:rsidR="002F24C2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A060F5">
        <w:rPr>
          <w:sz w:val="28"/>
          <w:szCs w:val="28"/>
        </w:rPr>
        <w:t>ожет быть как положительной, так и отрицательной.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060F5">
        <w:rPr>
          <w:sz w:val="28"/>
          <w:szCs w:val="28"/>
        </w:rPr>
        <w:t>Положительная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</w:t>
      </w:r>
      <w:r>
        <w:rPr>
          <w:sz w:val="28"/>
          <w:szCs w:val="28"/>
        </w:rPr>
        <w:t xml:space="preserve">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Отрицательная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трицательног</w:t>
      </w:r>
      <w:r>
        <w:rPr>
          <w:sz w:val="28"/>
          <w:szCs w:val="28"/>
        </w:rPr>
        <w:t>о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060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Стоимость фирмы в рыночной оценке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- это: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рыночная капитализация;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>
        <w:rPr>
          <w:sz w:val="28"/>
          <w:szCs w:val="28"/>
        </w:rPr>
        <w:t xml:space="preserve"> рыночная оценка активов фирмы;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р</w:t>
      </w:r>
      <w:r w:rsidRPr="00A060F5">
        <w:rPr>
          <w:sz w:val="28"/>
          <w:szCs w:val="28"/>
        </w:rPr>
        <w:t>ыночная оценка</w:t>
      </w:r>
      <w:r>
        <w:rPr>
          <w:sz w:val="28"/>
          <w:szCs w:val="28"/>
        </w:rPr>
        <w:t xml:space="preserve"> чистых активов фирмы;</w:t>
      </w:r>
    </w:p>
    <w:p w:rsidR="002F24C2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A060F5">
        <w:rPr>
          <w:sz w:val="28"/>
          <w:szCs w:val="28"/>
        </w:rPr>
        <w:t>ыночная оценка долгосрочных активов фирмы.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7625C4" w:rsidRDefault="002F24C2" w:rsidP="002F24C2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7625C4">
        <w:rPr>
          <w:b/>
          <w:sz w:val="28"/>
          <w:szCs w:val="28"/>
        </w:rPr>
        <w:t>Раздел 2 Финансовая среда предпринимательства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6458">
        <w:rPr>
          <w:sz w:val="28"/>
          <w:szCs w:val="28"/>
        </w:rPr>
        <w:t>. Денежная единица в настоящее время стоит: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больше, чем в будущем;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меньше, чем в будущем;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столько же, сколько и в будущем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</w:t>
      </w:r>
      <w:r w:rsidRPr="00FF6458">
        <w:rPr>
          <w:sz w:val="28"/>
          <w:szCs w:val="28"/>
        </w:rPr>
        <w:t xml:space="preserve">. </w:t>
      </w:r>
    </w:p>
    <w:p w:rsidR="006D309C" w:rsidRPr="0074520A" w:rsidRDefault="006D309C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520A">
        <w:rPr>
          <w:sz w:val="28"/>
          <w:szCs w:val="28"/>
        </w:rPr>
        <w:t>Процентная ставка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10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(возвращаемой) сумме денежных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4520A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24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жидаемой к получению суммы к величине, исходного капи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Ставка учетная, или дисконтная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аращенной суммы к величине исходного капитала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</w:t>
      </w:r>
      <w:r w:rsidRPr="0074520A">
        <w:rPr>
          <w:sz w:val="28"/>
          <w:szCs w:val="28"/>
        </w:rPr>
        <w:softHyphen/>
        <w:t>щаемой) сумме денежных средств.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right="158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309C">
        <w:rPr>
          <w:sz w:val="28"/>
          <w:szCs w:val="28"/>
        </w:rPr>
        <w:t>.</w:t>
      </w:r>
      <w:r w:rsidR="006D309C" w:rsidRPr="00287E55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оотношение между ожидаемой величиной </w:t>
      </w:r>
      <w:r w:rsidR="006D309C" w:rsidRPr="00884568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FV</w:t>
      </w:r>
      <w:r w:rsidR="006D309C" w:rsidRPr="00884568">
        <w:rPr>
          <w:iCs/>
          <w:sz w:val="28"/>
          <w:szCs w:val="28"/>
        </w:rPr>
        <w:t>)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и соответствующей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контированной стоимостью </w:t>
      </w:r>
      <w:r w:rsidR="006D309C" w:rsidRPr="00884568">
        <w:rPr>
          <w:iCs/>
          <w:sz w:val="28"/>
          <w:szCs w:val="28"/>
        </w:rPr>
        <w:t>(Р</w:t>
      </w:r>
      <w:r w:rsidR="006D309C" w:rsidRPr="00884568">
        <w:rPr>
          <w:iCs/>
          <w:sz w:val="28"/>
          <w:szCs w:val="28"/>
          <w:lang w:val="en-US"/>
        </w:rPr>
        <w:t>V</w:t>
      </w:r>
      <w:r w:rsidR="006D309C" w:rsidRPr="00884568">
        <w:rPr>
          <w:iCs/>
          <w:sz w:val="28"/>
          <w:szCs w:val="28"/>
        </w:rPr>
        <w:t>):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&gt;</w:t>
      </w:r>
      <w:r>
        <w:rPr>
          <w:iCs/>
          <w:sz w:val="28"/>
          <w:szCs w:val="28"/>
        </w:rPr>
        <w:t xml:space="preserve">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б)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≥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в)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≤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Pr="00287E55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нет верного ответа</w:t>
      </w:r>
      <w:r w:rsidRPr="00287E55">
        <w:rPr>
          <w:iCs/>
          <w:sz w:val="28"/>
          <w:szCs w:val="28"/>
        </w:rPr>
        <w:t>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е предполагает капитализации процентов.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предполагает капитализации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Pr="0074520A">
        <w:rPr>
          <w:spacing w:val="-5"/>
          <w:sz w:val="28"/>
          <w:szCs w:val="28"/>
        </w:rPr>
        <w:t>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операций.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 в сравнении со схемой сложных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кредитора в случае долгосрочной финан</w:t>
      </w:r>
      <w:r w:rsidRPr="0074520A">
        <w:rPr>
          <w:sz w:val="28"/>
          <w:szCs w:val="28"/>
        </w:rPr>
        <w:softHyphen/>
        <w:t>совой операции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 w:rsidRPr="0074520A">
        <w:rPr>
          <w:sz w:val="28"/>
          <w:szCs w:val="28"/>
        </w:rPr>
        <w:t>совой операции</w:t>
      </w:r>
      <w:r>
        <w:rPr>
          <w:sz w:val="28"/>
          <w:szCs w:val="28"/>
        </w:rPr>
        <w:t>;</w:t>
      </w:r>
      <w:r w:rsidRPr="0074520A">
        <w:rPr>
          <w:sz w:val="28"/>
          <w:szCs w:val="28"/>
        </w:rPr>
        <w:t xml:space="preserve">   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получателя средств в случае краткосроч</w:t>
      </w:r>
      <w:r w:rsidRPr="0074520A">
        <w:rPr>
          <w:sz w:val="28"/>
          <w:szCs w:val="28"/>
        </w:rPr>
        <w:softHyphen/>
        <w:t>ной 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 в сравнении со схемой простых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кредитора в случае долгосрочной финан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получателя средств в случае долгосрочно</w:t>
      </w:r>
      <w:r>
        <w:rPr>
          <w:spacing w:val="-1"/>
          <w:sz w:val="28"/>
          <w:szCs w:val="28"/>
        </w:rPr>
        <w:t>й</w:t>
      </w:r>
      <w:r w:rsidRPr="0074520A">
        <w:rPr>
          <w:spacing w:val="-1"/>
          <w:sz w:val="28"/>
          <w:szCs w:val="28"/>
        </w:rPr>
        <w:br/>
      </w:r>
      <w:r w:rsidRPr="0074520A">
        <w:rPr>
          <w:sz w:val="28"/>
          <w:szCs w:val="28"/>
        </w:rPr>
        <w:t>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Если договором предусматриваются внутригодовые начислени</w:t>
      </w:r>
      <w:r w:rsidR="006D309C">
        <w:rPr>
          <w:spacing w:val="-1"/>
          <w:sz w:val="28"/>
          <w:szCs w:val="28"/>
        </w:rPr>
        <w:t xml:space="preserve">я </w:t>
      </w:r>
      <w:r w:rsidR="006D309C" w:rsidRPr="0074520A">
        <w:rPr>
          <w:sz w:val="28"/>
          <w:szCs w:val="28"/>
        </w:rPr>
        <w:t>процентов, то: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z w:val="28"/>
          <w:szCs w:val="28"/>
        </w:rPr>
        <w:t>ффективная ставка меньше номиналь</w:t>
      </w:r>
      <w:r>
        <w:rPr>
          <w:sz w:val="28"/>
          <w:szCs w:val="28"/>
        </w:rPr>
        <w:t>ной ставки, указанной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ффективная ставка больше номинальной ставки, ука</w:t>
      </w:r>
      <w:r>
        <w:rPr>
          <w:sz w:val="28"/>
          <w:szCs w:val="28"/>
        </w:rPr>
        <w:t>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в</w:t>
      </w:r>
      <w:r w:rsidRPr="0074520A">
        <w:rPr>
          <w:sz w:val="28"/>
          <w:szCs w:val="28"/>
        </w:rPr>
        <w:t>озможен л</w:t>
      </w:r>
      <w:r>
        <w:rPr>
          <w:sz w:val="28"/>
          <w:szCs w:val="28"/>
        </w:rPr>
        <w:t>юбой из вариантов - (а) или (б);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Увеличение частоты внутригодовых начислений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уменьшение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увеличение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отражается на значении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Значения соответствующих друг другу номинальной и эффек</w:t>
      </w:r>
      <w:r w:rsidR="006D309C" w:rsidRPr="0074520A">
        <w:rPr>
          <w:sz w:val="28"/>
          <w:szCs w:val="28"/>
        </w:rPr>
        <w:softHyphen/>
        <w:t>тивной ст</w:t>
      </w:r>
      <w:r w:rsidR="006D309C" w:rsidRPr="0074520A">
        <w:rPr>
          <w:sz w:val="28"/>
          <w:szCs w:val="28"/>
        </w:rPr>
        <w:t>а</w:t>
      </w:r>
      <w:r w:rsidR="006D309C" w:rsidRPr="0074520A">
        <w:rPr>
          <w:sz w:val="28"/>
          <w:szCs w:val="28"/>
        </w:rPr>
        <w:t>вок: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икогда не совпадают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м</w:t>
      </w:r>
      <w:r w:rsidRPr="0074520A">
        <w:rPr>
          <w:spacing w:val="-1"/>
          <w:sz w:val="28"/>
          <w:szCs w:val="28"/>
        </w:rPr>
        <w:t>огут совпадать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в)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4520A">
        <w:rPr>
          <w:sz w:val="28"/>
          <w:szCs w:val="28"/>
        </w:rPr>
        <w:t>огут совпадать в случае непрерывного начисления процентов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Сравнительная эффективность финансовых операций может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быть выявл</w:t>
      </w:r>
      <w:r w:rsidR="006D309C" w:rsidRPr="0074520A">
        <w:rPr>
          <w:sz w:val="28"/>
          <w:szCs w:val="28"/>
        </w:rPr>
        <w:t>е</w:t>
      </w:r>
      <w:r w:rsidR="006D309C" w:rsidRPr="0074520A">
        <w:rPr>
          <w:sz w:val="28"/>
          <w:szCs w:val="28"/>
        </w:rPr>
        <w:t>на с помощью: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оминальных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74520A">
        <w:rPr>
          <w:spacing w:val="-1"/>
          <w:sz w:val="28"/>
          <w:szCs w:val="28"/>
        </w:rPr>
        <w:t>юбых из упомянутых в (а) и (б) ставок</w:t>
      </w:r>
      <w:r>
        <w:rPr>
          <w:spacing w:val="-1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оминальных ставок, если речь идет о краткосрочных опера</w:t>
      </w:r>
      <w:r w:rsidRPr="0074520A">
        <w:rPr>
          <w:sz w:val="28"/>
          <w:szCs w:val="28"/>
        </w:rPr>
        <w:softHyphen/>
        <w:t>циях.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309C">
        <w:rPr>
          <w:sz w:val="28"/>
          <w:szCs w:val="28"/>
        </w:rPr>
        <w:t xml:space="preserve">3. </w:t>
      </w:r>
      <w:r w:rsidR="006D309C" w:rsidRPr="0074520A">
        <w:rPr>
          <w:sz w:val="28"/>
          <w:szCs w:val="28"/>
        </w:rPr>
        <w:t>В случае применения схемы простых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ыг</w:t>
      </w:r>
      <w:r>
        <w:rPr>
          <w:sz w:val="28"/>
          <w:szCs w:val="28"/>
        </w:rPr>
        <w:t>одно для краткосрочных операций;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2"/>
          <w:sz w:val="28"/>
          <w:szCs w:val="28"/>
        </w:rPr>
        <w:t>е выгодно</w:t>
      </w:r>
      <w:r>
        <w:rPr>
          <w:spacing w:val="-2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езразлично.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В случае применения схемы сложных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 xml:space="preserve"> кредитору;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4224"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выгодно заёмщику;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выгодно и кредиторам, и заёмщикам;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 xml:space="preserve">г) </w:t>
      </w:r>
      <w:r>
        <w:rPr>
          <w:spacing w:val="-2"/>
          <w:sz w:val="28"/>
          <w:szCs w:val="28"/>
        </w:rPr>
        <w:t>нет верного ответа</w:t>
      </w:r>
      <w:r w:rsidRPr="0074520A">
        <w:rPr>
          <w:spacing w:val="-2"/>
          <w:sz w:val="28"/>
          <w:szCs w:val="28"/>
        </w:rPr>
        <w:t>.</w:t>
      </w:r>
    </w:p>
    <w:p w:rsidR="006D309C" w:rsidRPr="007C58D3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4" w:firstLine="6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Связь множителей</w:t>
      </w:r>
      <w:r w:rsidR="006D309C">
        <w:rPr>
          <w:sz w:val="28"/>
          <w:szCs w:val="28"/>
        </w:rPr>
        <w:t xml:space="preserve">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>)</w:t>
      </w:r>
      <w:r w:rsidR="006D309C" w:rsidRPr="0074520A">
        <w:rPr>
          <w:sz w:val="28"/>
          <w:szCs w:val="28"/>
        </w:rPr>
        <w:t xml:space="preserve"> </w:t>
      </w:r>
      <w:r w:rsidR="006D309C" w:rsidRPr="007C58D3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 xml:space="preserve">и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 xml:space="preserve">) </w:t>
      </w:r>
      <w:r w:rsidR="006D309C" w:rsidRPr="0074520A">
        <w:rPr>
          <w:sz w:val="28"/>
          <w:szCs w:val="28"/>
        </w:rPr>
        <w:t>для одного и того же</w:t>
      </w:r>
      <w:r w:rsidR="006D309C" w:rsidRPr="007C58D3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 xml:space="preserve">набора </w:t>
      </w:r>
      <w:r w:rsidR="006D309C" w:rsidRPr="007C58D3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n</w:t>
      </w:r>
      <w:r w:rsidR="006D309C" w:rsidRPr="007C58D3">
        <w:rPr>
          <w:iCs/>
          <w:sz w:val="28"/>
          <w:szCs w:val="28"/>
        </w:rPr>
        <w:t>,</w:t>
      </w:r>
      <w:r w:rsidR="006D309C">
        <w:rPr>
          <w:iCs/>
          <w:sz w:val="28"/>
          <w:szCs w:val="28"/>
          <w:lang w:val="en-US"/>
        </w:rPr>
        <w:t>r</w:t>
      </w:r>
      <w:r w:rsidR="006D309C" w:rsidRPr="007C58D3">
        <w:rPr>
          <w:iCs/>
          <w:sz w:val="28"/>
          <w:szCs w:val="28"/>
        </w:rPr>
        <w:t>)</w:t>
      </w:r>
      <w:r w:rsidR="006D309C">
        <w:rPr>
          <w:iCs/>
          <w:sz w:val="28"/>
          <w:szCs w:val="28"/>
        </w:rPr>
        <w:t>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роизведение равно 1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74520A">
        <w:rPr>
          <w:spacing w:val="-2"/>
          <w:sz w:val="28"/>
          <w:szCs w:val="28"/>
        </w:rPr>
        <w:t>умма равна 1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тношение</w:t>
      </w:r>
      <w:r w:rsidRPr="0074520A"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pacing w:val="-1"/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spacing w:val="-1"/>
          <w:sz w:val="28"/>
          <w:szCs w:val="28"/>
        </w:rPr>
        <w:t>равно 1</w:t>
      </w:r>
      <w:r>
        <w:rPr>
          <w:spacing w:val="-1"/>
          <w:sz w:val="28"/>
          <w:szCs w:val="28"/>
        </w:rPr>
        <w:t>;</w:t>
      </w:r>
    </w:p>
    <w:p w:rsidR="006D309C" w:rsidRPr="007C58D3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 xml:space="preserve">тношение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к</w:t>
      </w:r>
      <w:r w:rsidRPr="0074520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i/>
          <w:iCs/>
          <w:sz w:val="28"/>
          <w:szCs w:val="28"/>
        </w:rPr>
        <w:t xml:space="preserve"> </w:t>
      </w:r>
      <w:r w:rsidRPr="0074520A">
        <w:rPr>
          <w:sz w:val="28"/>
          <w:szCs w:val="28"/>
        </w:rPr>
        <w:t xml:space="preserve">равно (1 + </w:t>
      </w:r>
      <w:r>
        <w:rPr>
          <w:sz w:val="28"/>
          <w:szCs w:val="28"/>
          <w:lang w:val="en-US"/>
        </w:rPr>
        <w:t>r</w:t>
      </w:r>
      <w:r w:rsidRPr="0074520A">
        <w:rPr>
          <w:sz w:val="28"/>
          <w:szCs w:val="28"/>
        </w:rPr>
        <w:t>).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19" w:firstLine="68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При </w:t>
      </w:r>
      <w:r w:rsidR="006D309C" w:rsidRPr="007C58D3">
        <w:rPr>
          <w:i/>
          <w:sz w:val="28"/>
          <w:szCs w:val="28"/>
        </w:rPr>
        <w:t>т-</w:t>
      </w:r>
      <w:r w:rsidR="006D309C" w:rsidRPr="0074520A">
        <w:rPr>
          <w:sz w:val="28"/>
          <w:szCs w:val="28"/>
        </w:rPr>
        <w:t>кратном начислении процентов в рамках одного года ве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 xml:space="preserve">личина </w:t>
      </w:r>
      <w:r w:rsidR="006D309C">
        <w:rPr>
          <w:i/>
          <w:iCs/>
          <w:spacing w:val="-1"/>
          <w:sz w:val="28"/>
          <w:szCs w:val="28"/>
          <w:lang w:val="en-US"/>
        </w:rPr>
        <w:t>F</w:t>
      </w:r>
      <w:r w:rsidR="006D309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r w:rsidR="006D309C">
        <w:rPr>
          <w:i/>
          <w:iCs/>
          <w:spacing w:val="-1"/>
          <w:sz w:val="28"/>
          <w:szCs w:val="28"/>
        </w:rPr>
        <w:t>,</w:t>
      </w:r>
      <w:r w:rsidR="006D309C" w:rsidRPr="0074520A">
        <w:rPr>
          <w:i/>
          <w:iCs/>
          <w:spacing w:val="-1"/>
          <w:sz w:val="28"/>
          <w:szCs w:val="28"/>
        </w:rPr>
        <w:t xml:space="preserve"> </w:t>
      </w:r>
      <w:r w:rsidR="006D309C" w:rsidRPr="0074520A">
        <w:rPr>
          <w:spacing w:val="-1"/>
          <w:sz w:val="28"/>
          <w:szCs w:val="28"/>
        </w:rPr>
        <w:t xml:space="preserve">ожидаемая к получению через </w:t>
      </w:r>
      <w:r w:rsidR="006D309C" w:rsidRPr="007D2965">
        <w:rPr>
          <w:i/>
          <w:spacing w:val="-1"/>
          <w:sz w:val="28"/>
          <w:szCs w:val="28"/>
          <w:lang w:val="en-US"/>
        </w:rPr>
        <w:t>n</w:t>
      </w:r>
      <w:r w:rsidR="006D309C" w:rsidRPr="0074520A">
        <w:rPr>
          <w:spacing w:val="-1"/>
          <w:sz w:val="28"/>
          <w:szCs w:val="28"/>
        </w:rPr>
        <w:t xml:space="preserve"> лет, может быть найдена по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>формуле (</w:t>
      </w:r>
      <w:r w:rsidR="006D309C">
        <w:rPr>
          <w:sz w:val="28"/>
          <w:szCs w:val="28"/>
          <w:lang w:val="en-US"/>
        </w:rPr>
        <w:t>r</w:t>
      </w:r>
      <w:r w:rsidR="006D309C" w:rsidRPr="0031556A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годовая процентная ставка):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/>
          <w:iCs/>
          <w:sz w:val="28"/>
          <w:szCs w:val="28"/>
        </w:rPr>
      </w:pPr>
      <w:r w:rsidRPr="0074520A">
        <w:rPr>
          <w:spacing w:val="-12"/>
          <w:sz w:val="28"/>
          <w:szCs w:val="28"/>
        </w:rPr>
        <w:t xml:space="preserve">а) </w:t>
      </w:r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r w:rsidRPr="0074520A">
        <w:rPr>
          <w:i/>
          <w:iCs/>
          <w:spacing w:val="-12"/>
          <w:sz w:val="28"/>
          <w:szCs w:val="28"/>
        </w:rPr>
        <w:t xml:space="preserve"> = </w:t>
      </w:r>
      <w:r w:rsidRPr="0074520A">
        <w:rPr>
          <w:i/>
          <w:iCs/>
          <w:spacing w:val="21"/>
          <w:sz w:val="28"/>
          <w:szCs w:val="28"/>
        </w:rPr>
        <w:t>Р(1+</w:t>
      </w:r>
      <w:r>
        <w:rPr>
          <w:i/>
          <w:iCs/>
          <w:spacing w:val="21"/>
          <w:sz w:val="28"/>
          <w:szCs w:val="28"/>
          <w:lang w:val="en-US"/>
        </w:rPr>
        <w:t>r</w:t>
      </w:r>
      <w:r w:rsidRPr="0074520A">
        <w:rPr>
          <w:i/>
          <w:iCs/>
          <w:spacing w:val="21"/>
          <w:sz w:val="28"/>
          <w:szCs w:val="28"/>
        </w:rPr>
        <w:t>т)</w:t>
      </w:r>
      <w:r w:rsidRPr="0074520A">
        <w:rPr>
          <w:i/>
          <w:iCs/>
          <w:spacing w:val="21"/>
          <w:sz w:val="28"/>
          <w:szCs w:val="28"/>
          <w:vertAlign w:val="superscript"/>
        </w:rPr>
        <w:t>т</w:t>
      </w:r>
      <w:r>
        <w:rPr>
          <w:i/>
          <w:iCs/>
          <w:spacing w:val="21"/>
          <w:sz w:val="28"/>
          <w:szCs w:val="28"/>
          <w:vertAlign w:val="superscript"/>
        </w:rPr>
        <w:t>:</w:t>
      </w:r>
      <w:r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 w:rsidRPr="00543A1C">
        <w:rPr>
          <w:iCs/>
          <w:spacing w:val="21"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-11"/>
          <w:sz w:val="28"/>
          <w:szCs w:val="28"/>
        </w:rPr>
      </w:pPr>
      <w:r w:rsidRPr="00543A1C">
        <w:rPr>
          <w:iCs/>
          <w:sz w:val="28"/>
          <w:szCs w:val="28"/>
        </w:rPr>
        <w:t>б)</w:t>
      </w:r>
      <w:r w:rsidRPr="00543A1C">
        <w:rPr>
          <w:i/>
          <w:iCs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r w:rsidRPr="0074520A">
        <w:rPr>
          <w:i/>
          <w:iCs/>
          <w:sz w:val="28"/>
          <w:szCs w:val="28"/>
        </w:rPr>
        <w:t xml:space="preserve"> = Р(</w:t>
      </w:r>
      <w:r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543A1C">
        <w:rPr>
          <w:i/>
          <w:iCs/>
          <w:sz w:val="28"/>
          <w:szCs w:val="28"/>
        </w:rPr>
        <w:t>/</w:t>
      </w:r>
      <w:r w:rsidRPr="0074520A">
        <w:rPr>
          <w:i/>
          <w:iCs/>
          <w:sz w:val="28"/>
          <w:szCs w:val="28"/>
        </w:rPr>
        <w:t>т)</w:t>
      </w:r>
      <w:r w:rsidRPr="0074520A">
        <w:rPr>
          <w:i/>
          <w:iCs/>
          <w:sz w:val="28"/>
          <w:szCs w:val="28"/>
          <w:vertAlign w:val="superscript"/>
        </w:rPr>
        <w:t>т/п</w:t>
      </w:r>
      <w:r>
        <w:rPr>
          <w:iCs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24"/>
          <w:sz w:val="28"/>
          <w:szCs w:val="28"/>
        </w:rPr>
      </w:pPr>
      <w:r>
        <w:rPr>
          <w:iCs/>
          <w:spacing w:val="-11"/>
          <w:sz w:val="28"/>
          <w:szCs w:val="28"/>
        </w:rPr>
        <w:t>в</w:t>
      </w:r>
      <w:r w:rsidRPr="00543A1C">
        <w:rPr>
          <w:iCs/>
          <w:spacing w:val="-11"/>
          <w:sz w:val="28"/>
          <w:szCs w:val="28"/>
        </w:rPr>
        <w:t>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r w:rsidRPr="0074520A">
        <w:rPr>
          <w:i/>
          <w:iCs/>
          <w:spacing w:val="-11"/>
          <w:sz w:val="28"/>
          <w:szCs w:val="28"/>
        </w:rPr>
        <w:t xml:space="preserve"> = </w:t>
      </w:r>
      <w:r w:rsidRPr="0074520A">
        <w:rPr>
          <w:i/>
          <w:iCs/>
          <w:spacing w:val="24"/>
          <w:sz w:val="28"/>
          <w:szCs w:val="28"/>
        </w:rPr>
        <w:t>Р(1+</w:t>
      </w:r>
      <w:r>
        <w:rPr>
          <w:i/>
          <w:iCs/>
          <w:spacing w:val="24"/>
          <w:sz w:val="28"/>
          <w:szCs w:val="28"/>
          <w:lang w:val="en-US"/>
        </w:rPr>
        <w:t>r</w:t>
      </w:r>
      <w:r w:rsidRPr="0074520A">
        <w:rPr>
          <w:i/>
          <w:iCs/>
          <w:spacing w:val="24"/>
          <w:sz w:val="28"/>
          <w:szCs w:val="28"/>
        </w:rPr>
        <w:t>)</w:t>
      </w:r>
      <w:r w:rsidRPr="0074520A">
        <w:rPr>
          <w:i/>
          <w:iCs/>
          <w:spacing w:val="24"/>
          <w:sz w:val="28"/>
          <w:szCs w:val="28"/>
          <w:vertAlign w:val="superscript"/>
        </w:rPr>
        <w:t>тп</w:t>
      </w:r>
      <w:r>
        <w:rPr>
          <w:iCs/>
          <w:spacing w:val="24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г)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r w:rsidRPr="0074520A">
        <w:rPr>
          <w:i/>
          <w:iCs/>
          <w:spacing w:val="-13"/>
          <w:sz w:val="28"/>
          <w:szCs w:val="28"/>
        </w:rPr>
        <w:t xml:space="preserve"> = </w:t>
      </w:r>
      <w:r w:rsidRPr="0074520A">
        <w:rPr>
          <w:i/>
          <w:iCs/>
          <w:spacing w:val="22"/>
          <w:sz w:val="28"/>
          <w:szCs w:val="28"/>
        </w:rPr>
        <w:t>Р(1+</w:t>
      </w:r>
      <w:r>
        <w:rPr>
          <w:i/>
          <w:iCs/>
          <w:spacing w:val="22"/>
          <w:sz w:val="28"/>
          <w:szCs w:val="28"/>
          <w:lang w:val="en-US"/>
        </w:rPr>
        <w:t>r</w:t>
      </w:r>
      <w:r w:rsidRPr="0074520A">
        <w:rPr>
          <w:i/>
          <w:iCs/>
          <w:spacing w:val="22"/>
          <w:sz w:val="28"/>
          <w:szCs w:val="28"/>
        </w:rPr>
        <w:t>/т)</w:t>
      </w:r>
      <w:r w:rsidRPr="0074520A">
        <w:rPr>
          <w:i/>
          <w:iCs/>
          <w:spacing w:val="22"/>
          <w:sz w:val="28"/>
          <w:szCs w:val="28"/>
          <w:vertAlign w:val="superscript"/>
        </w:rPr>
        <w:t>тп</w:t>
      </w:r>
      <w:r w:rsidRPr="0074520A">
        <w:rPr>
          <w:i/>
          <w:iCs/>
          <w:spacing w:val="22"/>
          <w:sz w:val="28"/>
          <w:szCs w:val="28"/>
        </w:rPr>
        <w:t>.</w:t>
      </w:r>
    </w:p>
    <w:p w:rsidR="006D309C" w:rsidRPr="0074520A" w:rsidRDefault="006D309C" w:rsidP="006D309C">
      <w:pPr>
        <w:shd w:val="clear" w:color="auto" w:fill="FFFFFF"/>
        <w:tabs>
          <w:tab w:val="left" w:pos="730"/>
        </w:tabs>
        <w:spacing w:after="0" w:line="240" w:lineRule="auto"/>
        <w:ind w:right="14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C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4520A">
        <w:rPr>
          <w:sz w:val="28"/>
          <w:szCs w:val="28"/>
        </w:rPr>
        <w:t>Эффективная годовая процентная ставка находится по формуле</w:t>
      </w:r>
      <w:r w:rsidRPr="0074520A">
        <w:rPr>
          <w:sz w:val="28"/>
          <w:szCs w:val="28"/>
        </w:rPr>
        <w:br/>
      </w:r>
      <w:r w:rsidRPr="000304CE"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 xml:space="preserve"> - </w:t>
      </w:r>
      <w:r w:rsidRPr="0074520A">
        <w:rPr>
          <w:sz w:val="28"/>
          <w:szCs w:val="28"/>
        </w:rPr>
        <w:t xml:space="preserve">номинальная годовая процентная ставка, </w:t>
      </w:r>
      <w:r w:rsidRPr="0074520A">
        <w:rPr>
          <w:i/>
          <w:iCs/>
          <w:sz w:val="28"/>
          <w:szCs w:val="28"/>
        </w:rPr>
        <w:t xml:space="preserve">т </w:t>
      </w:r>
      <w:r w:rsidRPr="0074520A">
        <w:rPr>
          <w:sz w:val="28"/>
          <w:szCs w:val="28"/>
        </w:rPr>
        <w:t>- число начислений про</w:t>
      </w:r>
      <w:r w:rsidRPr="0074520A">
        <w:rPr>
          <w:sz w:val="28"/>
          <w:szCs w:val="28"/>
        </w:rPr>
        <w:softHyphen/>
        <w:t>центов в г</w:t>
      </w:r>
      <w:r w:rsidRPr="0074520A">
        <w:rPr>
          <w:sz w:val="28"/>
          <w:szCs w:val="28"/>
        </w:rPr>
        <w:t>о</w:t>
      </w:r>
      <w:r w:rsidRPr="0074520A">
        <w:rPr>
          <w:sz w:val="28"/>
          <w:szCs w:val="28"/>
        </w:rPr>
        <w:t>ду):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√</w:t>
      </w:r>
      <w:r w:rsidRPr="000304CE"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1-(1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 w:rsidRPr="000304CE">
        <w:rPr>
          <w:i/>
          <w:iCs/>
          <w:sz w:val="28"/>
          <w:szCs w:val="28"/>
          <w:vertAlign w:val="superscript"/>
        </w:rPr>
        <w:t>1/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 w:rsidRPr="000304CE">
        <w:rPr>
          <w:i/>
          <w:iCs/>
          <w:sz w:val="28"/>
          <w:szCs w:val="28"/>
        </w:rPr>
        <w:t xml:space="preserve"> – 1</w:t>
      </w:r>
      <w:r>
        <w:rPr>
          <w:iCs/>
          <w:sz w:val="28"/>
          <w:szCs w:val="28"/>
        </w:rPr>
        <w:t>;</w:t>
      </w:r>
    </w:p>
    <w:p w:rsidR="006D309C" w:rsidRPr="00417838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=(1 +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>/т)</w:t>
      </w:r>
      <w:r w:rsidRPr="0074520A">
        <w:rPr>
          <w:i/>
          <w:iCs/>
          <w:sz w:val="28"/>
          <w:szCs w:val="28"/>
          <w:vertAlign w:val="superscript"/>
        </w:rPr>
        <w:t>т</w:t>
      </w:r>
      <w:r w:rsidRPr="00417838">
        <w:rPr>
          <w:i/>
          <w:iCs/>
          <w:sz w:val="28"/>
          <w:szCs w:val="28"/>
          <w:vertAlign w:val="superscript"/>
        </w:rPr>
        <w:t xml:space="preserve"> </w:t>
      </w:r>
      <w:r w:rsidRPr="0074520A"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 w:rsidRPr="0074520A">
        <w:rPr>
          <w:i/>
          <w:iCs/>
          <w:sz w:val="28"/>
          <w:szCs w:val="28"/>
        </w:rPr>
        <w:t>1.</w:t>
      </w:r>
    </w:p>
    <w:p w:rsidR="006D309C" w:rsidRPr="0074520A" w:rsidRDefault="00623CC7" w:rsidP="006D309C">
      <w:pPr>
        <w:shd w:val="clear" w:color="auto" w:fill="FFFFFF"/>
        <w:tabs>
          <w:tab w:val="left" w:pos="73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18</w:t>
      </w:r>
      <w:r w:rsidR="006D309C">
        <w:rPr>
          <w:spacing w:val="-5"/>
          <w:sz w:val="28"/>
          <w:szCs w:val="28"/>
        </w:rPr>
        <w:t xml:space="preserve">. </w:t>
      </w:r>
      <w:r w:rsidR="006D309C" w:rsidRPr="0074520A">
        <w:rPr>
          <w:spacing w:val="-5"/>
          <w:sz w:val="28"/>
          <w:szCs w:val="28"/>
        </w:rPr>
        <w:t>Могут ли совпадать значения номинальной и эффективной ставок: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д</w:t>
      </w:r>
      <w:r w:rsidRPr="0074520A">
        <w:rPr>
          <w:sz w:val="28"/>
          <w:szCs w:val="28"/>
        </w:rPr>
        <w:t xml:space="preserve">а, если речь идет о </w:t>
      </w:r>
      <w:r>
        <w:rPr>
          <w:sz w:val="28"/>
          <w:szCs w:val="28"/>
        </w:rPr>
        <w:t>краткосрочной финансовой сделке;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z w:val="28"/>
          <w:szCs w:val="28"/>
        </w:rPr>
        <w:t>а, если речь идет о</w:t>
      </w:r>
      <w:r>
        <w:rPr>
          <w:sz w:val="28"/>
          <w:szCs w:val="28"/>
        </w:rPr>
        <w:t xml:space="preserve"> долгосрочной финансовой сделке;</w:t>
      </w:r>
    </w:p>
    <w:p w:rsidR="006D309C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ет, ни при каких обстоятельствах.</w:t>
      </w:r>
    </w:p>
    <w:p w:rsidR="006D309C" w:rsidRPr="0074520A" w:rsidRDefault="00623CC7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стоимость - это сумма: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и</w:t>
      </w:r>
      <w:r w:rsidRPr="0074520A">
        <w:rPr>
          <w:sz w:val="28"/>
          <w:szCs w:val="28"/>
        </w:rPr>
        <w:t xml:space="preserve">нвестированная в данный момент времени </w:t>
      </w:r>
      <w:r>
        <w:rPr>
          <w:sz w:val="28"/>
          <w:szCs w:val="28"/>
        </w:rPr>
        <w:t>под некоторую</w:t>
      </w:r>
      <w:r>
        <w:rPr>
          <w:sz w:val="28"/>
          <w:szCs w:val="28"/>
        </w:rPr>
        <w:br/>
        <w:t>процентную ставку;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74520A">
        <w:rPr>
          <w:sz w:val="28"/>
          <w:szCs w:val="28"/>
        </w:rPr>
        <w:t>жидаемая к получению (выплате) в будущем и уменьшен</w:t>
      </w:r>
      <w:r w:rsidRPr="0074520A">
        <w:rPr>
          <w:sz w:val="28"/>
          <w:szCs w:val="28"/>
        </w:rPr>
        <w:softHyphen/>
        <w:t>ная на величину трансакционных расходов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lastRenderedPageBreak/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>жидаемая к получению (выплате) в будущем, но оцененная</w:t>
      </w:r>
      <w:r w:rsidRPr="0074520A">
        <w:rPr>
          <w:sz w:val="28"/>
          <w:szCs w:val="28"/>
        </w:rPr>
        <w:br/>
        <w:t>с п</w:t>
      </w:r>
      <w:r>
        <w:rPr>
          <w:sz w:val="28"/>
          <w:szCs w:val="28"/>
        </w:rPr>
        <w:t>озиции текущего момента времени;</w:t>
      </w:r>
    </w:p>
    <w:p w:rsidR="006D309C" w:rsidRDefault="006D309C" w:rsidP="00C86EAE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верны все ответы</w:t>
      </w:r>
      <w:r w:rsidRPr="0074520A">
        <w:rPr>
          <w:sz w:val="28"/>
          <w:szCs w:val="28"/>
        </w:rPr>
        <w:t>.</w:t>
      </w:r>
    </w:p>
    <w:p w:rsidR="006D309C" w:rsidRPr="0074520A" w:rsidRDefault="00623CC7" w:rsidP="00C86EA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 ростом ставки дисконтирования величина дисконтированной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стоимости: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pacing w:val="-2"/>
          <w:sz w:val="28"/>
          <w:szCs w:val="28"/>
        </w:rPr>
        <w:t>величивается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4520A">
        <w:rPr>
          <w:spacing w:val="-2"/>
          <w:sz w:val="28"/>
          <w:szCs w:val="28"/>
        </w:rPr>
        <w:t>меньшается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z w:val="28"/>
          <w:szCs w:val="28"/>
        </w:rPr>
        <w:t>величивается в случае долгосрочной финансовой операции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и уменьшается в случае краткосрочной финансовой операции</w:t>
      </w:r>
      <w:r>
        <w:rPr>
          <w:spacing w:val="-1"/>
          <w:sz w:val="28"/>
          <w:szCs w:val="28"/>
        </w:rPr>
        <w:t>;</w:t>
      </w:r>
    </w:p>
    <w:p w:rsidR="006D309C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>
        <w:rPr>
          <w:spacing w:val="-5"/>
          <w:sz w:val="28"/>
          <w:szCs w:val="28"/>
        </w:rPr>
        <w:t xml:space="preserve"> м</w:t>
      </w:r>
      <w:r w:rsidRPr="0074520A">
        <w:rPr>
          <w:sz w:val="28"/>
          <w:szCs w:val="28"/>
        </w:rPr>
        <w:t>ожет измениться в любую сторону в зависимости от вида</w:t>
      </w:r>
      <w:r w:rsidRPr="0074520A">
        <w:rPr>
          <w:sz w:val="28"/>
          <w:szCs w:val="28"/>
        </w:rPr>
        <w:br/>
        <w:t>ставки дисконтирования.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21. Риск – это...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разновидность ситуации, объективно содержащая высокую вероятность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осуществления цели;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факторов, при которых результаты действий не являются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нированными, а степень возможного влияния этих факторов на результаты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вестна;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реальная возможность получения неопределенных результатов различного характера.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22. Риски, которые могут нести в себе как потери, так и дополнительную пр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быль, называются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критическими;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спекулятивными.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23. К какой группе методов управления рисками относится прогнозирование внешней обстановки?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24. К какой группе методов управления рисками относится установление но</w:t>
      </w:r>
      <w:r>
        <w:rPr>
          <w:rStyle w:val="affff2"/>
          <w:b w:val="0"/>
          <w:sz w:val="28"/>
          <w:szCs w:val="28"/>
        </w:rPr>
        <w:t>р</w:t>
      </w:r>
      <w:r>
        <w:rPr>
          <w:rStyle w:val="affff2"/>
          <w:b w:val="0"/>
          <w:sz w:val="28"/>
          <w:szCs w:val="28"/>
        </w:rPr>
        <w:t>матива собственных оборотных средств?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25.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о</w:t>
      </w:r>
      <w:r>
        <w:rPr>
          <w:rStyle w:val="affff2"/>
          <w:b w:val="0"/>
          <w:sz w:val="28"/>
          <w:szCs w:val="28"/>
        </w:rPr>
        <w:t>т</w:t>
      </w:r>
      <w:r>
        <w:rPr>
          <w:rStyle w:val="affff2"/>
          <w:b w:val="0"/>
          <w:sz w:val="28"/>
          <w:szCs w:val="28"/>
        </w:rPr>
        <w:t>ветственности между участниками проекта?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создание системы резервов?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lastRenderedPageBreak/>
        <w:t xml:space="preserve">27.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вестиций в разных отраслях и сферах деятельности?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affff2"/>
          <w:b w:val="0"/>
          <w:sz w:val="28"/>
          <w:szCs w:val="28"/>
        </w:rPr>
        <w:t>К группе финансовых рисков, связанных с покупательной способностью,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авансовый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финансовой устойчивости;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ликвидности;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инфляционный риск.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29. Заключение срочных контрактов, используемое для уменьшения риска, связанного с возможным ростом цены товара, называется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хеджированием покупателя;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форвардной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фьючерсной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30. К группе финансовых рисков, связанных с вложением капитала,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суверенный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прямых финансовых потерь;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инфляционный риск.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концу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>отоком пренумерандо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>отоком постнумерандо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right="96" w:firstLine="68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началу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>отоком пренумерандо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>отоком постнумерандо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6D309C">
      <w:pPr>
        <w:shd w:val="clear" w:color="auto" w:fill="FFFFFF"/>
        <w:tabs>
          <w:tab w:val="left" w:pos="893"/>
        </w:tabs>
        <w:spacing w:after="0" w:line="240" w:lineRule="auto"/>
        <w:ind w:right="144" w:firstLine="68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Сравнение дисконтированных стоимостей потоков постнуме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>рандо и пр</w:t>
      </w:r>
      <w:r w:rsidR="006D309C" w:rsidRPr="0074520A">
        <w:rPr>
          <w:spacing w:val="-1"/>
          <w:sz w:val="28"/>
          <w:szCs w:val="28"/>
        </w:rPr>
        <w:t>е</w:t>
      </w:r>
      <w:r w:rsidR="006D309C" w:rsidRPr="0074520A">
        <w:rPr>
          <w:spacing w:val="-1"/>
          <w:sz w:val="28"/>
          <w:szCs w:val="28"/>
        </w:rPr>
        <w:t>нумерандо одинаковой продолжительности и с одинаковыми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 xml:space="preserve">элементами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192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D309C">
        <w:rPr>
          <w:spacing w:val="-1"/>
          <w:sz w:val="28"/>
          <w:szCs w:val="28"/>
        </w:rPr>
        <w:t xml:space="preserve">4. </w:t>
      </w:r>
      <w:r w:rsidR="006D309C" w:rsidRPr="0074520A">
        <w:rPr>
          <w:spacing w:val="-1"/>
          <w:sz w:val="28"/>
          <w:szCs w:val="28"/>
        </w:rPr>
        <w:t>Сравнение будущих стоимостей потоков постнумерандо и пре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нумерандо одинаковой продолжительности и с одинаковыми элемента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z w:val="28"/>
          <w:szCs w:val="28"/>
        </w:rPr>
        <w:br/>
        <w:t xml:space="preserve">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- </w:t>
      </w:r>
      <w:r w:rsidR="006D309C" w:rsidRPr="0074520A">
        <w:rPr>
          <w:sz w:val="28"/>
          <w:szCs w:val="28"/>
        </w:rPr>
        <w:t>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235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Дисконтированная стоимость потока постнумерандо превосхо</w:t>
      </w:r>
      <w:r w:rsidR="006D309C" w:rsidRPr="0074520A">
        <w:rPr>
          <w:sz w:val="28"/>
          <w:szCs w:val="28"/>
        </w:rPr>
        <w:t>дит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>контированную стоимость аналогичного потока пренумерандо</w:t>
      </w:r>
      <w:r w:rsidR="006D309C" w:rsidRPr="0074520A">
        <w:rPr>
          <w:sz w:val="28"/>
          <w:szCs w:val="28"/>
        </w:rPr>
        <w:br/>
        <w:t>на множитель:</w:t>
      </w:r>
    </w:p>
    <w:p w:rsidR="006D309C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 w:rsidRPr="0074520A">
        <w:rPr>
          <w:sz w:val="28"/>
          <w:szCs w:val="28"/>
        </w:rPr>
        <w:t xml:space="preserve"> 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(1+</w:t>
      </w:r>
      <w:r w:rsidRPr="004175BD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744"/>
        </w:tabs>
        <w:spacing w:after="0" w:line="240" w:lineRule="auto"/>
        <w:ind w:right="125" w:firstLine="68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стоимость потока пренумерандо превосходит диско</w:t>
      </w:r>
      <w:r w:rsidR="006D309C" w:rsidRPr="0074520A">
        <w:rPr>
          <w:sz w:val="28"/>
          <w:szCs w:val="28"/>
        </w:rPr>
        <w:t>н</w:t>
      </w:r>
      <w:r w:rsidR="006D309C" w:rsidRPr="0074520A">
        <w:rPr>
          <w:sz w:val="28"/>
          <w:szCs w:val="28"/>
        </w:rPr>
        <w:t>тированную стоимость аналогичного потока постнумерандо</w:t>
      </w:r>
      <w:r w:rsidR="006D309C" w:rsidRPr="0074520A">
        <w:rPr>
          <w:sz w:val="28"/>
          <w:szCs w:val="28"/>
        </w:rPr>
        <w:br/>
        <w:t>на множитель: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54693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23"/>
          <w:sz w:val="28"/>
          <w:szCs w:val="28"/>
        </w:rPr>
        <w:t>г)</w:t>
      </w:r>
      <w:r w:rsidRPr="00754693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.</w:t>
      </w:r>
    </w:p>
    <w:p w:rsidR="006D309C" w:rsidRDefault="00647DF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37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Будущая (наращенная) стоимость потока постнумерандо пре</w:t>
      </w:r>
      <w:r w:rsidR="006D309C" w:rsidRPr="0074520A">
        <w:rPr>
          <w:sz w:val="28"/>
          <w:szCs w:val="28"/>
        </w:rPr>
        <w:softHyphen/>
        <w:t>восходит дисконтированную стоимость аналогичного потока пренуме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2"/>
          <w:sz w:val="28"/>
          <w:szCs w:val="28"/>
        </w:rPr>
        <w:t>рандо на множитель: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(приведенная) стоимость бессрочного ан</w:t>
      </w:r>
      <w:r w:rsidR="006D309C" w:rsidRPr="0074520A">
        <w:rPr>
          <w:spacing w:val="-1"/>
          <w:sz w:val="28"/>
          <w:szCs w:val="28"/>
        </w:rPr>
        <w:t>нуитета пос</w:t>
      </w:r>
      <w:r w:rsidR="006D309C" w:rsidRPr="0074520A">
        <w:rPr>
          <w:spacing w:val="-1"/>
          <w:sz w:val="28"/>
          <w:szCs w:val="28"/>
        </w:rPr>
        <w:t>т</w:t>
      </w:r>
      <w:r w:rsidR="006D309C" w:rsidRPr="0074520A">
        <w:rPr>
          <w:spacing w:val="-1"/>
          <w:sz w:val="28"/>
          <w:szCs w:val="28"/>
        </w:rPr>
        <w:t xml:space="preserve">нумерандо находится по формуле (где </w:t>
      </w:r>
      <w:r w:rsidR="006D309C" w:rsidRPr="0074520A">
        <w:rPr>
          <w:i/>
          <w:iCs/>
          <w:spacing w:val="-1"/>
          <w:sz w:val="28"/>
          <w:szCs w:val="28"/>
        </w:rPr>
        <w:t xml:space="preserve">А </w:t>
      </w:r>
      <w:r w:rsidR="006D309C" w:rsidRPr="0074520A">
        <w:rPr>
          <w:spacing w:val="-1"/>
          <w:sz w:val="28"/>
          <w:szCs w:val="28"/>
        </w:rPr>
        <w:t>- годовой аннуи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 xml:space="preserve">тетный платеж, </w:t>
      </w:r>
      <w:r w:rsidR="006D309C">
        <w:rPr>
          <w:i/>
          <w:spacing w:val="-4"/>
          <w:sz w:val="28"/>
          <w:szCs w:val="28"/>
          <w:lang w:val="en-US"/>
        </w:rPr>
        <w:t>r</w:t>
      </w:r>
      <w:r w:rsidR="006D309C" w:rsidRPr="0074520A">
        <w:rPr>
          <w:sz w:val="28"/>
          <w:szCs w:val="28"/>
        </w:rPr>
        <w:t xml:space="preserve"> - процен</w:t>
      </w:r>
      <w:r w:rsidR="006D309C" w:rsidRPr="0074520A">
        <w:rPr>
          <w:sz w:val="28"/>
          <w:szCs w:val="28"/>
        </w:rPr>
        <w:t>т</w:t>
      </w:r>
      <w:r w:rsidR="006D309C" w:rsidRPr="0074520A">
        <w:rPr>
          <w:sz w:val="28"/>
          <w:szCs w:val="28"/>
        </w:rPr>
        <w:t>ная ставка):</w:t>
      </w:r>
    </w:p>
    <w:p w:rsidR="006D309C" w:rsidRPr="005363DF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5363DF">
        <w:rPr>
          <w:sz w:val="28"/>
          <w:szCs w:val="28"/>
          <w:lang w:val="en-US"/>
        </w:rPr>
        <w:t xml:space="preserve">) </w:t>
      </w:r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r>
        <w:rPr>
          <w:i/>
          <w:sz w:val="28"/>
          <w:szCs w:val="28"/>
          <w:lang w:val="en-US"/>
        </w:rPr>
        <w:t xml:space="preserve"> = A / r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5363DF">
        <w:rPr>
          <w:sz w:val="28"/>
          <w:szCs w:val="28"/>
          <w:lang w:val="en-US"/>
        </w:rPr>
        <w:t xml:space="preserve">) </w:t>
      </w:r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>*</w:t>
      </w:r>
      <w:r>
        <w:rPr>
          <w:i/>
          <w:sz w:val="28"/>
          <w:szCs w:val="28"/>
          <w:lang w:val="en-US"/>
        </w:rPr>
        <w:t xml:space="preserve"> r</w:t>
      </w:r>
      <w:r w:rsidRPr="005363DF">
        <w:rPr>
          <w:sz w:val="28"/>
          <w:szCs w:val="28"/>
          <w:lang w:val="en-US"/>
        </w:rPr>
        <w:t>;</w:t>
      </w:r>
    </w:p>
    <w:p w:rsidR="006D309C" w:rsidRPr="00B12DE8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F24C66">
        <w:rPr>
          <w:sz w:val="28"/>
          <w:szCs w:val="28"/>
          <w:lang w:val="en-US"/>
        </w:rPr>
        <w:t xml:space="preserve">) </w:t>
      </w:r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r>
        <w:rPr>
          <w:i/>
          <w:sz w:val="28"/>
          <w:szCs w:val="28"/>
          <w:lang w:val="en-US"/>
        </w:rPr>
        <w:t xml:space="preserve"> = A / </w:t>
      </w:r>
      <w:r w:rsidRPr="00B12DE8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 w:rsidRPr="00B12DE8">
        <w:rPr>
          <w:i/>
          <w:sz w:val="28"/>
          <w:szCs w:val="28"/>
          <w:lang w:val="en-US"/>
        </w:rPr>
        <w:t>)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F24C66">
        <w:rPr>
          <w:sz w:val="28"/>
          <w:szCs w:val="28"/>
          <w:lang w:val="en-US"/>
        </w:rPr>
        <w:t xml:space="preserve">) </w:t>
      </w:r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 xml:space="preserve"> * </w:t>
      </w:r>
      <w:r>
        <w:rPr>
          <w:i/>
          <w:sz w:val="28"/>
          <w:szCs w:val="28"/>
          <w:lang w:val="en-US"/>
        </w:rPr>
        <w:t xml:space="preserve"> r</w:t>
      </w:r>
      <w:r w:rsidRPr="00F24C66">
        <w:rPr>
          <w:i/>
          <w:sz w:val="28"/>
          <w:szCs w:val="28"/>
          <w:lang w:val="en-US"/>
        </w:rPr>
        <w:t xml:space="preserve"> </w:t>
      </w:r>
      <w:r w:rsidRPr="0059703C">
        <w:rPr>
          <w:i/>
          <w:sz w:val="28"/>
          <w:szCs w:val="28"/>
          <w:lang w:val="en-US"/>
        </w:rPr>
        <w:t xml:space="preserve">/ </w:t>
      </w:r>
      <w:r w:rsidRPr="00F24C66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r)</w:t>
      </w:r>
      <w:r w:rsidRPr="00F24C66">
        <w:rPr>
          <w:sz w:val="28"/>
          <w:szCs w:val="28"/>
          <w:lang w:val="en-US"/>
        </w:rPr>
        <w:t>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D309C">
        <w:rPr>
          <w:sz w:val="28"/>
          <w:szCs w:val="28"/>
        </w:rPr>
        <w:t>. Дисконтирование – это…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процесс определения будущей стоимости сегодняшних вложений; 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>б) процесс определения сегодняшней стоимости будущих поступлений;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процесс индексации вложений;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«а» + «б».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DFC">
        <w:rPr>
          <w:sz w:val="28"/>
          <w:szCs w:val="28"/>
        </w:rPr>
        <w:t>0</w:t>
      </w:r>
      <w:r>
        <w:rPr>
          <w:sz w:val="28"/>
          <w:szCs w:val="28"/>
        </w:rPr>
        <w:t>. Ставка дисконта зависит от: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прогнозируемого объёма доходов;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исходной инвестируемой суммы;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000F">
        <w:rPr>
          <w:sz w:val="28"/>
          <w:szCs w:val="28"/>
        </w:rPr>
        <w:t>) степени риска;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распределения затрат и доходов по периодам.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D309C">
        <w:rPr>
          <w:sz w:val="28"/>
          <w:szCs w:val="28"/>
        </w:rPr>
        <w:t xml:space="preserve">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 xml:space="preserve">б) будущую стоимость денежной единицы через </w:t>
      </w:r>
      <w:r w:rsidRPr="004F000F">
        <w:rPr>
          <w:i/>
          <w:sz w:val="28"/>
          <w:szCs w:val="28"/>
          <w:lang w:val="en-US"/>
        </w:rPr>
        <w:t>n</w:t>
      </w:r>
      <w:r w:rsidRPr="004F000F">
        <w:rPr>
          <w:sz w:val="28"/>
          <w:szCs w:val="28"/>
        </w:rPr>
        <w:t xml:space="preserve"> периодов при заданной процентной ставке </w:t>
      </w:r>
      <w:r w:rsidRPr="004F000F">
        <w:rPr>
          <w:i/>
          <w:sz w:val="28"/>
          <w:szCs w:val="28"/>
          <w:lang w:val="en-US"/>
        </w:rPr>
        <w:t>r</w:t>
      </w:r>
      <w:r w:rsidRPr="004F000F">
        <w:rPr>
          <w:sz w:val="28"/>
          <w:szCs w:val="28"/>
        </w:rPr>
        <w:t>.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42</w:t>
      </w:r>
      <w:r w:rsidR="006D309C">
        <w:rPr>
          <w:sz w:val="28"/>
          <w:szCs w:val="28"/>
        </w:rPr>
        <w:t xml:space="preserve">. </w:t>
      </w:r>
      <w:r w:rsidR="006D309C">
        <w:rPr>
          <w:sz w:val="28"/>
        </w:rPr>
        <w:t>Банк предлагает 13% годовых. Каков должен быть первоначальный вклад, чтобы через 3 года иметь на счёте 300 тысяч рублей?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432,9 тыс. руб.;</w:t>
      </w:r>
    </w:p>
    <w:p w:rsidR="006D309C" w:rsidRPr="00AD1AA5" w:rsidRDefault="006D309C" w:rsidP="006D309C">
      <w:pPr>
        <w:spacing w:after="0" w:line="240" w:lineRule="auto"/>
        <w:ind w:firstLine="709"/>
        <w:jc w:val="both"/>
        <w:rPr>
          <w:sz w:val="28"/>
        </w:rPr>
      </w:pPr>
      <w:r w:rsidRPr="00AD1AA5">
        <w:rPr>
          <w:sz w:val="28"/>
        </w:rPr>
        <w:lastRenderedPageBreak/>
        <w:t>б) 207,9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117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417 тыс. руб.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D309C">
        <w:rPr>
          <w:sz w:val="28"/>
          <w:szCs w:val="28"/>
        </w:rPr>
        <w:t>.  На вклад в размере 100 тыс. руб. сроком на 5 лет банк начисляет 8% год</w:t>
      </w:r>
      <w:r w:rsidR="006D309C">
        <w:rPr>
          <w:sz w:val="28"/>
          <w:szCs w:val="28"/>
        </w:rPr>
        <w:t>о</w:t>
      </w:r>
      <w:r w:rsidR="006D309C">
        <w:rPr>
          <w:sz w:val="28"/>
          <w:szCs w:val="28"/>
        </w:rPr>
        <w:t>вых. Какая сумма будет на счёте к концу срока?</w:t>
      </w:r>
    </w:p>
    <w:p w:rsidR="006D309C" w:rsidRPr="00D87651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146,9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140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681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200 тыс. руб.</w:t>
      </w:r>
    </w:p>
    <w:p w:rsidR="006D309C" w:rsidRDefault="00647DF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6D309C">
        <w:rPr>
          <w:sz w:val="28"/>
          <w:szCs w:val="28"/>
        </w:rPr>
        <w:t>. Аннуитет – это:</w:t>
      </w:r>
    </w:p>
    <w:p w:rsidR="006D309C" w:rsidRPr="00D87651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частный случай денежного потока, когда денежные поступления равны по величине;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сумма наращения капитала;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потребности в финансировании оборотных активов предприятия;</w:t>
      </w:r>
    </w:p>
    <w:p w:rsidR="006D309C" w:rsidRDefault="006D309C" w:rsidP="006D309C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сумма дисконта.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 xml:space="preserve">5.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D87651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 xml:space="preserve">б) будущую стоимость денежной единицы через </w:t>
      </w:r>
      <w:r w:rsidRPr="00D87651">
        <w:rPr>
          <w:i/>
          <w:sz w:val="28"/>
          <w:szCs w:val="28"/>
          <w:lang w:val="en-US"/>
        </w:rPr>
        <w:t>n</w:t>
      </w:r>
      <w:r w:rsidRPr="00D87651">
        <w:rPr>
          <w:sz w:val="28"/>
          <w:szCs w:val="28"/>
        </w:rPr>
        <w:t xml:space="preserve"> периодов при заданной процентной ставке </w:t>
      </w:r>
      <w:r w:rsidRPr="00D87651">
        <w:rPr>
          <w:i/>
          <w:sz w:val="28"/>
          <w:szCs w:val="28"/>
          <w:lang w:val="en-US"/>
        </w:rPr>
        <w:t>r</w:t>
      </w:r>
      <w:r w:rsidRPr="00D87651">
        <w:rPr>
          <w:sz w:val="28"/>
          <w:szCs w:val="28"/>
        </w:rPr>
        <w:t>.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>6. На счёте в банке 20000 рублей. Банк платит 8% годовых. Какой суммой будет располагать инвестор  через 6 лет?</w:t>
      </w:r>
    </w:p>
    <w:p w:rsidR="006D309C" w:rsidRPr="0083605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83605C">
        <w:rPr>
          <w:sz w:val="28"/>
          <w:szCs w:val="28"/>
        </w:rPr>
        <w:t>а) 317</w:t>
      </w:r>
      <w:r>
        <w:rPr>
          <w:sz w:val="28"/>
          <w:szCs w:val="28"/>
        </w:rPr>
        <w:t>37</w:t>
      </w:r>
      <w:r w:rsidRPr="0083605C">
        <w:rPr>
          <w:sz w:val="28"/>
          <w:szCs w:val="28"/>
        </w:rPr>
        <w:t xml:space="preserve">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29600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г) 25800 руб.</w:t>
      </w:r>
    </w:p>
    <w:p w:rsidR="007625C4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625C4" w:rsidRPr="00B100F7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00F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Косвенное финансирование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мобилизация ресурсов посредством выпуска акций и облигаций;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части прибыли на инвестиции;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привлечение банковских кредитов.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Каким показателем определяется цена авансированного капитала: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абсолютные затраты на привлечение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средневзвешенная стоимость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предельная стоимость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Предельная стоимость капитала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его отдачу;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границы эффективности использования дополнительно привлечённого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прирост его средневзвешенной стоимости к сумме каждой новой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привлекаемой единицы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Компания эмитировала 10%-ные облигации. Цена этого источника средств равна: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7,6%;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12,4%.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ственного капитала составляет 70%, цена собственного капитала – 19%, заёмного -  15%.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17,8%.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капитала составляет 60%, цена собственного капитала – 21%, заёмного -  18%: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21%;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19,8;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19,5%.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1"/>
          <w:sz w:val="28"/>
          <w:szCs w:val="28"/>
        </w:rPr>
        <w:t>Стоимость источника финансирования измеряется: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 xml:space="preserve"> денежных единицах;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 xml:space="preserve">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и</w:t>
      </w:r>
      <w:r>
        <w:rPr>
          <w:spacing w:val="-1"/>
          <w:sz w:val="28"/>
          <w:szCs w:val="28"/>
        </w:rPr>
        <w:t xml:space="preserve"> в денежных единицах, и в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 зависимости от ситуации - либо в денежных единицах, либо в процентах.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 Рост средневзвешенной стоимости капитала является тенденцией: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б</w:t>
      </w:r>
      <w:r>
        <w:rPr>
          <w:spacing w:val="-2"/>
          <w:sz w:val="28"/>
          <w:szCs w:val="28"/>
        </w:rPr>
        <w:t>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еблагоприятной;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еизбежной;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а</w:t>
      </w:r>
      <w:r>
        <w:rPr>
          <w:spacing w:val="-1"/>
          <w:sz w:val="28"/>
          <w:szCs w:val="28"/>
        </w:rPr>
        <w:t>бсолютно случайной, неуправляемой.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>
        <w:rPr>
          <w:sz w:val="28"/>
          <w:szCs w:val="28"/>
        </w:rPr>
        <w:t>фирмы: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right="5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>
        <w:rPr>
          <w:sz w:val="28"/>
          <w:szCs w:val="28"/>
        </w:rPr>
        <w:t>стоимости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зависимости от интенсивности операций на финансовом рынке.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10. </w:t>
      </w:r>
      <w:r>
        <w:rPr>
          <w:sz w:val="28"/>
          <w:szCs w:val="28"/>
        </w:rPr>
        <w:t>При прочих равных условиях рост средневзвешенной стоимо</w:t>
      </w:r>
      <w:r>
        <w:rPr>
          <w:sz w:val="28"/>
          <w:szCs w:val="28"/>
        </w:rPr>
        <w:softHyphen/>
        <w:t>сти капитала: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приводит к снижению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влияет на стоимость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г) нет верного ответа.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Выплата процентов по долгосрочному заемному капиталу: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ляется обязательной при отсутствии убытков прошлых лет;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является обязательной при получении прибыли в отчетном периоде;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является обязательной при любом финансовом результате;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является обязательной.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Выплата текущих процентов по полученному фирмой долго</w:t>
      </w:r>
      <w:r>
        <w:rPr>
          <w:sz w:val="28"/>
          <w:szCs w:val="28"/>
        </w:rPr>
        <w:softHyphen/>
        <w:t>срочному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диту не является обязательной при: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аличии убытков прошлых лет;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олучении убытка в отчетном периоде;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наличии убытков прошлых лет и получении убытка в отчет-</w:t>
      </w:r>
      <w:r>
        <w:rPr>
          <w:sz w:val="28"/>
          <w:szCs w:val="28"/>
        </w:rPr>
        <w:br/>
        <w:t>ном периоде;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АСС- </w:t>
      </w:r>
      <w:r>
        <w:rPr>
          <w:sz w:val="28"/>
          <w:szCs w:val="28"/>
        </w:rPr>
        <w:t>это показатель: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средних затрат на поддержание источников финансирования;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средней рентабельности продаж;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средней доходности капитализированных расходов;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средней доходности капитала.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 позиции сторонников традиционного подхода к управлению</w:t>
      </w:r>
      <w:r>
        <w:rPr>
          <w:sz w:val="28"/>
          <w:szCs w:val="28"/>
        </w:rPr>
        <w:br/>
        <w:t xml:space="preserve">капиталом эмиссия акций, как правило, влияет на величину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 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  <w:t>сторону: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 позиции сторонников традиционного подхода к управлению</w:t>
      </w:r>
      <w:r>
        <w:rPr>
          <w:sz w:val="28"/>
          <w:szCs w:val="28"/>
        </w:rPr>
        <w:br/>
        <w:t>капиталом привлечение заемного капитала, как правило, влияет на вели</w:t>
      </w:r>
      <w:r>
        <w:rPr>
          <w:sz w:val="28"/>
          <w:szCs w:val="28"/>
        </w:rPr>
        <w:softHyphen/>
        <w:t xml:space="preserve">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68"/>
        </w:tabs>
        <w:spacing w:after="0" w:line="24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 позиции сторонников теории Модильяни-Миллера привлече</w:t>
      </w:r>
      <w:r>
        <w:rPr>
          <w:sz w:val="28"/>
          <w:szCs w:val="28"/>
        </w:rPr>
        <w:softHyphen/>
        <w:t>ние заемн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капитала, как правило, влияет на величину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К безрисковым активам относят: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«голубые фишки»;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краткосрочные облигации;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ликвидные ценные бумаги;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валюту.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Значения β-коэффициента и доходности связаны: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прямо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обратно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вид зависимости определяется рыночной конъюнктурой;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нет зависимости.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Если значение β-коэффициента для компании АА выше, чем для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ВВ, это означает, что: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акции АА менее рисковы, чем акции ВВ;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акции АА более рисковы, чем акции ВВ;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суждение о сравнительной рисковости акций невозможно;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акции АА заведомо более привлекательны, чем акции ВВ.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Снижение β-коэффициента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менее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нейтральными к риску;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Увеличение β-коэффициента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нейтральными к риску;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более привлекательными для инвестирования.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Значение β-коэффициента для среднерыночного портфеля равно: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определено;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2.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1.</w:t>
      </w: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отношении акций данной компании коэффициент β характеризует меру: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несистематического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общего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интенсивности операций купли/продажи с данными акциями.</w:t>
      </w:r>
    </w:p>
    <w:p w:rsidR="00F52FD7" w:rsidRDefault="00091BF2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F52FD7">
        <w:rPr>
          <w:sz w:val="28"/>
          <w:szCs w:val="28"/>
        </w:rPr>
        <w:t>Финансовый рычаг отражает: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степень бизнес-риска, олицетворяемого с данной фирмой;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риска, олицетворяемого с данной фир</w:t>
      </w:r>
      <w:r>
        <w:rPr>
          <w:sz w:val="28"/>
          <w:szCs w:val="28"/>
        </w:rPr>
        <w:softHyphen/>
        <w:t>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уровень финансового риска на финансовом рынке.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91BF2">
        <w:rPr>
          <w:sz w:val="28"/>
        </w:rPr>
        <w:t>5</w:t>
      </w:r>
      <w:r>
        <w:rPr>
          <w:sz w:val="28"/>
        </w:rPr>
        <w:t>. Рассчитать эффект финансового рычага при условии, что собственных средств у предприятия 700 тыс. руб., заёмных – 900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24%,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-3,9%;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-4,9%.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26</w:t>
      </w:r>
      <w:r w:rsidR="00F52FD7">
        <w:rPr>
          <w:sz w:val="28"/>
        </w:rPr>
        <w:t xml:space="preserve">. </w:t>
      </w:r>
      <w:r w:rsidR="00F52FD7">
        <w:rPr>
          <w:sz w:val="28"/>
          <w:szCs w:val="28"/>
        </w:rPr>
        <w:t>Эффект финансового рычага целесообразно наращивать за счёт: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дифференциала;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плеча;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доли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ставки процента за кредит.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52FD7">
        <w:rPr>
          <w:sz w:val="28"/>
          <w:szCs w:val="28"/>
        </w:rPr>
        <w:t>. Как на рентабельности собственных средств отразится отрицательное зн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чение эффекта финансового рычага?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собственных средств увеличится;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рентабельность собственных средств уменьшится;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собственных средств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52FD7">
        <w:rPr>
          <w:sz w:val="28"/>
          <w:szCs w:val="28"/>
        </w:rPr>
        <w:t>. Эффект финансового рычага равен 5%. Это означает, что рентабельность собственных средств: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составит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снизится на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увеличится на 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52FD7">
        <w:rPr>
          <w:sz w:val="28"/>
          <w:szCs w:val="28"/>
        </w:rPr>
        <w:t>. Привлечение банковских кредитов целесообразно, если: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прибыль на акцию невелика, рентабельность собственных средств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прибыль на акцию достаточна, рентабельность собственных средств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любых показателях прибыли на акцию;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любом уровне рентабельности собственных средств.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52FD7">
        <w:rPr>
          <w:sz w:val="28"/>
          <w:szCs w:val="28"/>
        </w:rPr>
        <w:t>. Эффект финансового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процент прироста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экономической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приращение к рентабельности продаж.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52FD7">
        <w:rPr>
          <w:sz w:val="28"/>
          <w:szCs w:val="28"/>
        </w:rPr>
        <w:t>. Чему равен эффект финансового  рычага: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(1+Сн) (ЭР – СРСП) ЗС/СС;</w:t>
      </w: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(1+Сн)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(1-Сн)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(1-Сн) (ЭР – СРСП) ЗС/СС.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32</w:t>
      </w:r>
      <w:r w:rsidR="00F52FD7">
        <w:rPr>
          <w:sz w:val="28"/>
          <w:szCs w:val="28"/>
        </w:rPr>
        <w:t xml:space="preserve">. </w:t>
      </w:r>
      <w:r w:rsidR="00F52FD7">
        <w:rPr>
          <w:sz w:val="28"/>
        </w:rPr>
        <w:t>Рассчитать эффект финансового рычага при условии, что собственных средств у предприятия 650 тыс. руб., заёмных – 800 тыс. руб., экономическая рент</w:t>
      </w:r>
      <w:r w:rsidR="00F52FD7">
        <w:rPr>
          <w:sz w:val="28"/>
        </w:rPr>
        <w:t>а</w:t>
      </w:r>
      <w:r w:rsidR="00F52FD7">
        <w:rPr>
          <w:sz w:val="28"/>
        </w:rPr>
        <w:t>бельность – 22%,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2,8%;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1,8%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3%.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52FD7">
        <w:rPr>
          <w:sz w:val="28"/>
          <w:szCs w:val="28"/>
        </w:rPr>
        <w:t>. Пороговое значение прибыли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нулевая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«валовая маржа» - «постоянные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«валовая маржа» - «переменные затраты». 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52FD7">
        <w:rPr>
          <w:sz w:val="28"/>
          <w:szCs w:val="28"/>
        </w:rPr>
        <w:t>. Два предприятия имеют одинаковую величину прибыли. На первом со</w:t>
      </w:r>
      <w:r w:rsidR="00F52FD7">
        <w:rPr>
          <w:sz w:val="28"/>
          <w:szCs w:val="28"/>
        </w:rPr>
        <w:t>б</w:t>
      </w:r>
      <w:r w:rsidR="00F52FD7">
        <w:rPr>
          <w:sz w:val="28"/>
          <w:szCs w:val="28"/>
        </w:rPr>
        <w:t>ственные источники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втором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первом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одинакова у обоих предприятий;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52FD7">
        <w:rPr>
          <w:sz w:val="28"/>
          <w:szCs w:val="28"/>
        </w:rPr>
        <w:t>. Финансовый рычаг: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повышает экономическую рентабельность;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снижает экономическую рентабельность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36</w:t>
      </w:r>
      <w:r w:rsidR="00F52FD7">
        <w:rPr>
          <w:rStyle w:val="affff2"/>
          <w:b w:val="0"/>
          <w:sz w:val="28"/>
          <w:szCs w:val="28"/>
        </w:rPr>
        <w:t>. Последствия риска могут быть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скорее положительными;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положительными, так и отрицательными;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только отрицательными.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37</w:t>
      </w:r>
      <w:r w:rsidR="00F52FD7">
        <w:rPr>
          <w:rStyle w:val="affff2"/>
          <w:b w:val="0"/>
          <w:sz w:val="28"/>
          <w:szCs w:val="28"/>
        </w:rPr>
        <w:t>. Риски, которые практически всегда несут в себе потери, называются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критическими;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спекулятивными;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чистыми.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</w:t>
      </w:r>
      <w:r w:rsidR="00091BF2">
        <w:rPr>
          <w:rStyle w:val="affff2"/>
          <w:b w:val="0"/>
          <w:sz w:val="28"/>
          <w:szCs w:val="28"/>
        </w:rPr>
        <w:t>8</w:t>
      </w:r>
      <w:r>
        <w:rPr>
          <w:rStyle w:val="affff2"/>
          <w:b w:val="0"/>
          <w:sz w:val="28"/>
          <w:szCs w:val="28"/>
        </w:rPr>
        <w:t>. К какой группе методов управления рисками относится страхование?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передача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39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распределение риска по этапам работы?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40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обучение и и</w:t>
      </w:r>
      <w:r w:rsidR="00F52FD7">
        <w:rPr>
          <w:rStyle w:val="affff2"/>
          <w:b w:val="0"/>
          <w:sz w:val="28"/>
          <w:szCs w:val="28"/>
        </w:rPr>
        <w:t>н</w:t>
      </w:r>
      <w:r w:rsidR="00F52FD7">
        <w:rPr>
          <w:rStyle w:val="affff2"/>
          <w:b w:val="0"/>
          <w:sz w:val="28"/>
          <w:szCs w:val="28"/>
        </w:rPr>
        <w:t>структирование персонала?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>41</w:t>
      </w:r>
      <w:r w:rsidR="00F52FD7">
        <w:rPr>
          <w:sz w:val="28"/>
          <w:szCs w:val="28"/>
        </w:rPr>
        <w:t xml:space="preserve">. </w:t>
      </w:r>
      <w:r w:rsidR="00F52FD7">
        <w:rPr>
          <w:rStyle w:val="affff2"/>
          <w:b w:val="0"/>
          <w:sz w:val="28"/>
          <w:szCs w:val="28"/>
        </w:rPr>
        <w:t>К какой группе методов управления рисками относится увольнение неко</w:t>
      </w:r>
      <w:r w:rsidR="00F52FD7">
        <w:rPr>
          <w:rStyle w:val="affff2"/>
          <w:b w:val="0"/>
          <w:sz w:val="28"/>
          <w:szCs w:val="28"/>
        </w:rPr>
        <w:t>м</w:t>
      </w:r>
      <w:r w:rsidR="00F52FD7">
        <w:rPr>
          <w:rStyle w:val="affff2"/>
          <w:b w:val="0"/>
          <w:sz w:val="28"/>
          <w:szCs w:val="28"/>
        </w:rPr>
        <w:t>петентных сотрудников?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42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создание спец</w:t>
      </w:r>
      <w:r w:rsidR="00F52FD7">
        <w:rPr>
          <w:rStyle w:val="affff2"/>
          <w:b w:val="0"/>
          <w:sz w:val="28"/>
          <w:szCs w:val="28"/>
        </w:rPr>
        <w:t>и</w:t>
      </w:r>
      <w:r w:rsidR="00F52FD7">
        <w:rPr>
          <w:rStyle w:val="affff2"/>
          <w:b w:val="0"/>
          <w:sz w:val="28"/>
          <w:szCs w:val="28"/>
        </w:rPr>
        <w:t>альных инновационных подразделений?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б) </w:t>
      </w:r>
      <w:r>
        <w:rPr>
          <w:sz w:val="28"/>
          <w:szCs w:val="28"/>
        </w:rPr>
        <w:t>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в) </w:t>
      </w:r>
      <w:r>
        <w:rPr>
          <w:sz w:val="28"/>
          <w:szCs w:val="28"/>
        </w:rPr>
        <w:t>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43</w:t>
      </w:r>
      <w:r w:rsidR="00F52FD7">
        <w:rPr>
          <w:rStyle w:val="affff2"/>
          <w:b w:val="0"/>
          <w:sz w:val="28"/>
          <w:szCs w:val="28"/>
        </w:rPr>
        <w:t>. К группе финансовых рисков, связанных с покупательной способностью, относятся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специфический риск;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доходности;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валютный риск.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44</w:t>
      </w:r>
      <w:r w:rsidR="00F52FD7">
        <w:rPr>
          <w:rStyle w:val="affff2"/>
          <w:b w:val="0"/>
          <w:sz w:val="28"/>
          <w:szCs w:val="28"/>
        </w:rPr>
        <w:t>. Заключение срочных контрактов, используемое для уменьшения риска, связанного с возможным снижением цены товара,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форвардной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фьючерсной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хеджированием покупателя;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45</w:t>
      </w:r>
      <w:r w:rsidR="00F52FD7">
        <w:rPr>
          <w:rStyle w:val="affff2"/>
          <w:b w:val="0"/>
          <w:sz w:val="28"/>
          <w:szCs w:val="28"/>
        </w:rPr>
        <w:t>. Вид риска, связанный с различиями в учете активов и пассивов фирмы в иностранной и национальной валюте,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трансляционным;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систематическим;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производственным.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25C4" w:rsidRPr="00B100F7" w:rsidRDefault="007625C4" w:rsidP="00F52FD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100F7">
        <w:rPr>
          <w:b/>
          <w:spacing w:val="-3"/>
          <w:sz w:val="28"/>
          <w:szCs w:val="28"/>
        </w:rPr>
        <w:lastRenderedPageBreak/>
        <w:t xml:space="preserve">Раздел 4 </w:t>
      </w:r>
      <w:r w:rsidRPr="00B100F7">
        <w:rPr>
          <w:b/>
          <w:sz w:val="28"/>
          <w:szCs w:val="28"/>
        </w:rPr>
        <w:t>Краткосрочная финансовая политика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Операционный рычаг отражает: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 на финансовом рынке;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степень финансового риска, олицетворяемого с данной фирмой;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степень бизнес-риска, олицетворяемого с данной фирмой.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увеличении объёмов продаж доля постоянных затрат в общей сумме издержек: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увеличивается;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расчёте порога рентабельности участвуют: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издержки и  масса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постоянные издержки, валовая маржа, выручка;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постоянные затраты и объём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постоянные и переменные издержки, прибыль.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Операционный рычаг тем выше, чем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переменные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Запас финансовой прочности рассчитывается как: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фактической выручкой и порогом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разница между фактической и плановой выручкой;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выручкой и переменными затратами;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выручкой и прибылью.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 производственного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меру изменения прибыли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постоянных затрат, приводящее к изменению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оптимизации ассортимента следует ориентироваться на товары: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максимальным относительным значением промежуточной маржи;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минимальным значением общих удельных издержек;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наибольшим удельным весом в общем объёме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 высокими потребительскими качествами.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8. Выручка предприятия составляет 1320 тыс. руб., переменные затраты – 700 тыс. руб., постоянные затраты - 430 тыс. руб. Порог рентабельности для данного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190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914,9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1,44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620 тыс. руб.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Сила воздействия операционного рычага составляет 4,7. Это означает, что в результате роста выручки на 10% предприятие будет иметь: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рост прибыли на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прибыли на 10%.</w:t>
      </w:r>
    </w:p>
    <w:p w:rsidR="00F52FD7" w:rsidRDefault="00F52FD7" w:rsidP="00091B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При повышении цен на реализованную продукцию и прочих неименных условиях доля постоянных затрат в составе выручки от реализации: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снижении выручки от реализации и прочих неизменных условиях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переменных затрат в составе выручки: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Запас финансовой прочности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«постоянные и 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«порог рентабельности»;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«переменные затраты» - «прямые постоянные затраты».</w:t>
      </w:r>
    </w:p>
    <w:p w:rsidR="00F52FD7" w:rsidRDefault="00F52FD7" w:rsidP="00F52FD7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увеличении натурального объема продаж сумма переменных затрат: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Выручка предприятия равна 500 тыс. руб., переменные затраты - 380 тыс. руб., постоянные – 40 тыс. руб. Сила воздействия операционного рычага будет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1,5;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0,24;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1,3;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0,5.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Эффект операционного рычага проявляется 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приросте к рентабельности собственных 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приросте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снижении предпринимательского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снижении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Валовая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Уровень сопряжённого эффекта финансового и операционного рычагов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прибыли на акцию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уровень финансового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производственного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Промежуточная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Операционный анализ необходим для решения вопросов: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оптимизации структуры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дивидендной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ассортиментной и ценовой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кредитной политики.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20. Выручка предприятия составляет 2630 тыс. руб., переменные затраты – 1800 тыс. руб., постоянные затраты - 520 тыс. руб. Порог рентабельности для данн</w:t>
      </w:r>
      <w:r>
        <w:rPr>
          <w:sz w:val="28"/>
        </w:rPr>
        <w:t>о</w:t>
      </w:r>
      <w:r>
        <w:rPr>
          <w:sz w:val="28"/>
        </w:rPr>
        <w:t>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310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830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2110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1646 тыс. руб.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52FD7">
        <w:rPr>
          <w:sz w:val="28"/>
          <w:szCs w:val="28"/>
        </w:rPr>
        <w:t>. Ускорение оборачиваемости дебиторской задолженности является факт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ром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улучшения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ухудшения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его финансовое состояние;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2. Более быстрая оборачиваемость дебиторской задолженности по сравнению с кредиторской создаёт условия для: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снижения затрат;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повышения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уменьшения потребности в собственных оборотных средствах;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3. Ускорение оборачиваемости дебиторской задолженности может быть д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стигнуто путём: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4. Ускорение оборачиваемости оборотных средств приводит 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увеличению оборотных средств, снижению выручки и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увеличению потребности в оборотных активах;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ухудшению финансового состояния.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5. Длительность операционного цикла складывается из: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</w:t>
      </w:r>
      <w:r w:rsidR="00F52FD7">
        <w:rPr>
          <w:spacing w:val="-1"/>
          <w:sz w:val="28"/>
          <w:szCs w:val="28"/>
        </w:rPr>
        <w:t>6. Произведение значений показателей оборачиваемости деби</w:t>
      </w:r>
      <w:r w:rsidR="00F52FD7">
        <w:rPr>
          <w:spacing w:val="-1"/>
          <w:sz w:val="28"/>
          <w:szCs w:val="28"/>
        </w:rPr>
        <w:softHyphen/>
      </w:r>
      <w:r w:rsidR="00F52FD7">
        <w:rPr>
          <w:sz w:val="28"/>
          <w:szCs w:val="28"/>
        </w:rPr>
        <w:t>торской з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долженности в оборотах и днях равно: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F52FD7">
        <w:rPr>
          <w:spacing w:val="-11"/>
          <w:sz w:val="28"/>
          <w:szCs w:val="28"/>
        </w:rPr>
        <w:t>7.</w:t>
      </w:r>
      <w:r w:rsidR="00F52FD7">
        <w:rPr>
          <w:sz w:val="28"/>
          <w:szCs w:val="28"/>
        </w:rPr>
        <w:tab/>
        <w:t>Произведение изменения оборачиваемости в днях на одно</w:t>
      </w:r>
      <w:r w:rsidR="00F52FD7">
        <w:rPr>
          <w:sz w:val="28"/>
          <w:szCs w:val="28"/>
        </w:rPr>
        <w:softHyphen/>
        <w:t>дневный фа</w:t>
      </w:r>
      <w:r w:rsidR="00F52FD7">
        <w:rPr>
          <w:sz w:val="28"/>
          <w:szCs w:val="28"/>
        </w:rPr>
        <w:t>к</w:t>
      </w:r>
      <w:r w:rsidR="00F52FD7">
        <w:rPr>
          <w:sz w:val="28"/>
          <w:szCs w:val="28"/>
        </w:rPr>
        <w:t>тический товарооборот с отрицательным знаком представляет собой: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 xml:space="preserve"> сумму средств, дополнительно вовлеченных в оборот;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 с</w:t>
      </w:r>
      <w:r>
        <w:rPr>
          <w:spacing w:val="-1"/>
          <w:sz w:val="28"/>
          <w:szCs w:val="28"/>
        </w:rPr>
        <w:t>умму экономии оборотных средств;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умму средств, на которую уменьшился товарооборот по</w:t>
      </w:r>
      <w:r>
        <w:rPr>
          <w:sz w:val="28"/>
          <w:szCs w:val="28"/>
        </w:rPr>
        <w:br/>
        <w:t xml:space="preserve">сравнению с планом (или в динамике); 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с</w:t>
      </w:r>
      <w:r>
        <w:rPr>
          <w:sz w:val="28"/>
          <w:szCs w:val="28"/>
        </w:rPr>
        <w:t>умму средств, на которую увеличился товарооборот по</w:t>
      </w:r>
      <w:r>
        <w:rPr>
          <w:sz w:val="28"/>
          <w:szCs w:val="28"/>
        </w:rPr>
        <w:br/>
        <w:t>сравнению с планом (или в динамике).</w:t>
      </w:r>
    </w:p>
    <w:p w:rsidR="00F52FD7" w:rsidRDefault="00091BF2" w:rsidP="00F52FD7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8. Финансовый и операционный циклы отличаются друг от друга: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погашения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период омертвления средств в запасах;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период погашения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период инкассирования выручки.</w:t>
      </w:r>
    </w:p>
    <w:p w:rsidR="00F52FD7" w:rsidRDefault="00091BF2" w:rsidP="00F52FD7">
      <w:pPr>
        <w:shd w:val="clear" w:color="auto" w:fill="FFFFFF"/>
        <w:tabs>
          <w:tab w:val="left" w:pos="739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9. Продолжительность операционного цикла - это аналитический</w:t>
      </w:r>
      <w:r w:rsidR="00F52FD7">
        <w:rPr>
          <w:sz w:val="28"/>
          <w:szCs w:val="28"/>
        </w:rPr>
        <w:br/>
        <w:t>показатель, характеризующий продолжительность производственно-</w:t>
      </w:r>
      <w:r w:rsidR="00F52FD7">
        <w:rPr>
          <w:sz w:val="28"/>
          <w:szCs w:val="28"/>
        </w:rPr>
        <w:br/>
        <w:t>коммерческого цикла и исчисляемый как среднее время отвлечения денежных средств в: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запасах;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запасах и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запасах и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дебиторской задолженности.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0. Оборачиваемость запасов в оборотах рассчитывается как част</w:t>
      </w:r>
      <w:r w:rsidR="00F52FD7">
        <w:rPr>
          <w:sz w:val="28"/>
          <w:szCs w:val="28"/>
        </w:rPr>
        <w:softHyphen/>
        <w:t>ное от дел</w:t>
      </w:r>
      <w:r w:rsidR="00F52FD7">
        <w:rPr>
          <w:sz w:val="28"/>
          <w:szCs w:val="28"/>
        </w:rPr>
        <w:t>е</w:t>
      </w:r>
      <w:r w:rsidR="00F52FD7">
        <w:rPr>
          <w:sz w:val="28"/>
          <w:szCs w:val="28"/>
        </w:rPr>
        <w:t>ния: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средней суммы производственных запасов на однодневную</w:t>
      </w:r>
      <w:r>
        <w:rPr>
          <w:sz w:val="28"/>
          <w:szCs w:val="28"/>
        </w:rPr>
        <w:br/>
        <w:t>себестоимость 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суммы производственных запасов на себестоимость</w:t>
      </w:r>
      <w:r>
        <w:rPr>
          <w:sz w:val="28"/>
          <w:szCs w:val="28"/>
        </w:rPr>
        <w:br/>
        <w:t>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себестоимости продукции на среднюю величину производст</w:t>
      </w:r>
      <w:r>
        <w:rPr>
          <w:sz w:val="28"/>
          <w:szCs w:val="28"/>
        </w:rPr>
        <w:softHyphen/>
        <w:t>венных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чистых активов на среднюю величину производственных запасов.</w:t>
      </w: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1. Продолжительность финансового цикла - показатель, характе</w:t>
      </w:r>
      <w:r w:rsidR="00F52FD7">
        <w:rPr>
          <w:sz w:val="28"/>
          <w:szCs w:val="28"/>
        </w:rPr>
        <w:softHyphen/>
        <w:t>ризующий среднюю продолжительность периода: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отвлечения денежных средств в кредиторах;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отвлечения денежных средств в дебиторах;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отвлечения денежных средств в расчетах;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 фактическим оттоком денежных средств и их факти</w:t>
      </w:r>
      <w:r>
        <w:rPr>
          <w:sz w:val="28"/>
          <w:szCs w:val="28"/>
        </w:rPr>
        <w:softHyphen/>
        <w:t>ческим прит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в связи с осуществлением текущей деятельно</w:t>
      </w:r>
      <w:r>
        <w:rPr>
          <w:sz w:val="28"/>
          <w:szCs w:val="28"/>
        </w:rPr>
        <w:softHyphen/>
        <w:t>сти в рамках одного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цикла.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2FD7">
        <w:rPr>
          <w:sz w:val="28"/>
          <w:szCs w:val="28"/>
        </w:rPr>
        <w:t xml:space="preserve">2. 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 xml:space="preserve">мость запасов» </w:t>
      </w:r>
      <w:r w:rsidR="00F52FD7">
        <w:rPr>
          <w:sz w:val="28"/>
          <w:szCs w:val="28"/>
        </w:rPr>
        <w:t>относится к характеристике запасов: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денежных средств;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высоколиквидных ценных бумаг;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сырья, материалов и других 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всех видов активов, перечисленных в пп. (а), (б), (в).</w:t>
      </w:r>
    </w:p>
    <w:p w:rsidR="00F52FD7" w:rsidRDefault="00091BF2" w:rsidP="00F52FD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 xml:space="preserve">3. В коэффициентном анализе отчетности термин </w:t>
      </w:r>
      <w:r w:rsidR="00F52FD7">
        <w:rPr>
          <w:iCs/>
          <w:sz w:val="28"/>
          <w:szCs w:val="28"/>
        </w:rPr>
        <w:t xml:space="preserve">«оборачиваемость средств в расчетах»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расчетов с персоналом по заработной плате;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расчетов с учредителями по выплате дивидендов;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расчетов с бюджетом по налогам.</w:t>
      </w:r>
    </w:p>
    <w:p w:rsidR="00F52FD7" w:rsidRDefault="00091BF2" w:rsidP="00F52FD7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4.</w:t>
      </w:r>
      <w:r w:rsidR="00F52FD7">
        <w:rPr>
          <w:sz w:val="28"/>
          <w:szCs w:val="28"/>
        </w:rPr>
        <w:tab/>
        <w:t xml:space="preserve">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>мость деб</w:t>
      </w:r>
      <w:r w:rsidR="00F52FD7">
        <w:rPr>
          <w:iCs/>
          <w:sz w:val="28"/>
          <w:szCs w:val="28"/>
        </w:rPr>
        <w:t>и</w:t>
      </w:r>
      <w:r w:rsidR="00F52FD7">
        <w:rPr>
          <w:iCs/>
          <w:sz w:val="28"/>
          <w:szCs w:val="28"/>
        </w:rPr>
        <w:t xml:space="preserve">торов»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скорости   оборота   средств,   вложенных   в   дебиторскую задолженность;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политики фирмы в отношении стабильности покупателей продукции;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политики фирмы в отношении стабильности поставщиков;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скорости оборота средств по расчетам с учредителями.</w:t>
      </w:r>
    </w:p>
    <w:p w:rsidR="00F52FD7" w:rsidRDefault="00091BF2" w:rsidP="00F52FD7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5. Оборачиваемость средств в расчетах исчисляется: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в оборотах;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только в днях;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процентах;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оборотах или в днях.</w:t>
      </w:r>
    </w:p>
    <w:p w:rsidR="00F52FD7" w:rsidRDefault="00091BF2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6. Произведение значений показателей оборачиваемости запасов в</w:t>
      </w:r>
      <w:r w:rsidR="00F52FD7">
        <w:rPr>
          <w:sz w:val="28"/>
          <w:szCs w:val="28"/>
        </w:rPr>
        <w:br/>
        <w:t>оборотах и днях равно: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продолжительности периода между поставками</w:t>
      </w:r>
      <w:r>
        <w:rPr>
          <w:sz w:val="28"/>
          <w:szCs w:val="28"/>
        </w:rPr>
        <w:br/>
        <w:t>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средней продолжительности периода между поставкой</w:t>
      </w:r>
      <w:r>
        <w:rPr>
          <w:sz w:val="28"/>
          <w:szCs w:val="28"/>
        </w:rPr>
        <w:br/>
        <w:t>производственных запасов и их оплатой;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7. Обеспеченность запасами в днях на конкретную дату рассчитывается как частное от деления: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фактической суммы запасов на дату на плановое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плановой суммы запасов на дату на фактическое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средней суммы производственных запасов в истекших пе</w:t>
      </w:r>
      <w:r>
        <w:rPr>
          <w:sz w:val="28"/>
          <w:szCs w:val="28"/>
        </w:rPr>
        <w:softHyphen/>
        <w:t>риодах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их потребление;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чистой выручки к расчетной дате на среднюю величину про</w:t>
      </w:r>
      <w:r>
        <w:rPr>
          <w:sz w:val="28"/>
          <w:szCs w:val="28"/>
        </w:rPr>
        <w:softHyphen/>
        <w:t>изводственных запасов.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Pr="00B100F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E7147F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4" w:name="_Toc445844535"/>
      <w:r w:rsidRPr="006D309C">
        <w:rPr>
          <w:color w:val="auto"/>
          <w:sz w:val="28"/>
          <w:szCs w:val="28"/>
        </w:rPr>
        <w:t>А.2 Вопросы для обсуждения на практических занятиях (семинарах).</w:t>
      </w:r>
      <w:bookmarkEnd w:id="4"/>
    </w:p>
    <w:p w:rsidR="005C1093" w:rsidRDefault="005C1093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</w:p>
    <w:p w:rsidR="006D309C" w:rsidRPr="006D309C" w:rsidRDefault="006D309C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6D309C">
        <w:rPr>
          <w:color w:val="auto"/>
        </w:rPr>
        <w:t>Раздел 1 Теоретические основы финансового менеджмента</w:t>
      </w:r>
    </w:p>
    <w:p w:rsidR="006D309C" w:rsidRPr="006D309C" w:rsidRDefault="006D309C" w:rsidP="00E7147F">
      <w:pPr>
        <w:spacing w:after="0" w:line="240" w:lineRule="auto"/>
        <w:rPr>
          <w:lang w:eastAsia="ru-RU"/>
        </w:rPr>
      </w:pP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состоит сущность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Каковы функции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субъекты финансового управления на предприятии.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задачи стоят перед управлением финансами на предприятии?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обязанности и функции финансового менеджера?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роль и место финансового анализа в обеспечении эффективного финансового управления?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внутренние источники информации о состоянии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финансов предприятий.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потенциальных потребителей финансовой информации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 деятельности предприятия.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баланс предприятия как источник финансовой информации? Назовите его структуру и информационные возможности.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активы хозяйствующего субъекта?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элементы пассива баланса, их состав и структуру.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ликвидность и платежеспособность как показатели оценки финансового состояния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система коэффициентов, характеризующая ликвидность и пл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тежеспособность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показатели финансового состояния могут быть отнесены к коэ</w:t>
      </w:r>
      <w:r w:rsidRPr="00DE4DB7">
        <w:rPr>
          <w:sz w:val="28"/>
          <w:szCs w:val="28"/>
          <w:shd w:val="clear" w:color="auto" w:fill="FFFFFF"/>
        </w:rPr>
        <w:t>ф</w:t>
      </w:r>
      <w:r w:rsidRPr="00DE4DB7">
        <w:rPr>
          <w:sz w:val="28"/>
          <w:szCs w:val="28"/>
          <w:shd w:val="clear" w:color="auto" w:fill="FFFFFF"/>
        </w:rPr>
        <w:t>фициентам второго порядка?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источники оперативной финансовой информации на предпри</w:t>
      </w:r>
      <w:r w:rsidRPr="00DE4DB7">
        <w:rPr>
          <w:sz w:val="28"/>
          <w:szCs w:val="28"/>
          <w:shd w:val="clear" w:color="auto" w:fill="FFFFFF"/>
        </w:rPr>
        <w:t>я</w:t>
      </w:r>
      <w:r w:rsidRPr="00DE4DB7">
        <w:rPr>
          <w:sz w:val="28"/>
          <w:szCs w:val="28"/>
          <w:shd w:val="clear" w:color="auto" w:fill="FFFFFF"/>
        </w:rPr>
        <w:t>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денежного потока?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проявляется взаимосвязь между денежным потоком и стоимостью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преимущества показателя «денежный поток» перед показателем «прибыль»?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проявляется заинтересованность различных сторон компании в положительном денежном потоке?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временной ценности денег?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эффективности рынка капитала?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альтернативных затрат?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взаимосвязи риска и доходности?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DE4DB7">
        <w:rPr>
          <w:sz w:val="28"/>
          <w:szCs w:val="28"/>
        </w:rPr>
        <w:br/>
      </w:r>
      <w:r w:rsidRPr="00DE4DB7">
        <w:rPr>
          <w:b/>
          <w:sz w:val="28"/>
          <w:szCs w:val="28"/>
        </w:rPr>
        <w:t>Раздел 2 Финансовая среда предпринимательства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состоит принципиальная разница между простым и сложным пр</w:t>
      </w:r>
      <w:r w:rsidRPr="00DE4DB7">
        <w:rPr>
          <w:sz w:val="28"/>
          <w:szCs w:val="28"/>
        </w:rPr>
        <w:t>о</w:t>
      </w:r>
      <w:r w:rsidRPr="00DE4DB7">
        <w:rPr>
          <w:sz w:val="28"/>
          <w:szCs w:val="28"/>
        </w:rPr>
        <w:t>центами?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Какой тип наращения предпочтителен при хранении денег в банке?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Вы располагаете данными о сумме, которую можно получить через пять лет, и хотите продать этот контракт немедленно. Какими расчетными формулами целесообразно воспользоваться и почему?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смысл эффективной годовой процентной ставки?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Какие виды денежных потоков вы знаете?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финансовые таблицы и как ими пользоваться?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 xml:space="preserve"> Могут ли совпадать будущая и дисконтированная стоимости? Если да, то при каких условиях?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 xml:space="preserve"> </w:t>
      </w:r>
      <w:r w:rsidRPr="00DE4DB7">
        <w:rPr>
          <w:sz w:val="28"/>
          <w:szCs w:val="28"/>
          <w:shd w:val="clear" w:color="auto" w:fill="FFFFFF"/>
        </w:rPr>
        <w:t>Назовите основные теории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Назовите и охарактеризуйте функции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стимулирующей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защитной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критерии количественной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Сформулируйте главный критерий количественной оценки предприн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Приведите определения двух видов «ситуаций неопределенности».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понятие «осознание риска».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способы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виды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субъекты предпринимательского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проявления финансовых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Дайте характеристику отличия понятий «понесенный ущерб» и «не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дополученная прибыль».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финансовые риски?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существуют методы оценки и анализа финансовых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статистический метод оценки риска?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математический метод оценки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риск</w:t>
      </w:r>
      <w:r w:rsidR="00B100F7">
        <w:rPr>
          <w:sz w:val="28"/>
          <w:szCs w:val="28"/>
          <w:shd w:val="clear" w:color="auto" w:fill="FFFFFF"/>
        </w:rPr>
        <w:t>-</w:t>
      </w:r>
      <w:r w:rsidRPr="00DE4DB7">
        <w:rPr>
          <w:sz w:val="28"/>
          <w:szCs w:val="28"/>
          <w:shd w:val="clear" w:color="auto" w:fill="FFFFFF"/>
        </w:rPr>
        <w:t>менеджмент и основные этапы его реализации.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методы минимизации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диверсификация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лимитирование рисков, охарактеризуйте способы его обесп</w:t>
      </w:r>
      <w:r w:rsidRPr="00DE4DB7">
        <w:rPr>
          <w:sz w:val="28"/>
          <w:szCs w:val="28"/>
          <w:shd w:val="clear" w:color="auto" w:fill="FFFFFF"/>
        </w:rPr>
        <w:t>е</w:t>
      </w:r>
      <w:r w:rsidRPr="00DE4DB7">
        <w:rPr>
          <w:sz w:val="28"/>
          <w:szCs w:val="28"/>
          <w:shd w:val="clear" w:color="auto" w:fill="FFFFFF"/>
        </w:rPr>
        <w:t>чения.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страхование как метод минимизации рисков.</w:t>
      </w:r>
    </w:p>
    <w:p w:rsidR="00E7147F" w:rsidRPr="00DE4DB7" w:rsidRDefault="006D309C" w:rsidP="00E7147F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значение хеджирования в обеспечении снижения уровня рисков?</w:t>
      </w:r>
      <w:r w:rsidRPr="00DE4DB7">
        <w:rPr>
          <w:sz w:val="28"/>
          <w:szCs w:val="28"/>
        </w:rPr>
        <w:br/>
      </w:r>
    </w:p>
    <w:p w:rsidR="006D309C" w:rsidRPr="00DE4DB7" w:rsidRDefault="006D309C" w:rsidP="00E7147F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сущность капитала как фактора производства?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источники финансирования совокупного капитала предприятия?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цены отдельных источников формирования капитала и его структуры?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основные факторы, определяющие цену капитала предприятия.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стоимость капитала и факторы, ее определяющие?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формы заемного капитала?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Опишите модель Гордона и ее возможности для определения цены акции.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Охарактеризуйте среднюю цену капитала и ее роль в управлении капит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лом.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преимущества и недостатки использования метода прироста д</w:t>
      </w:r>
      <w:r w:rsidRPr="00DE4DB7">
        <w:rPr>
          <w:sz w:val="28"/>
          <w:szCs w:val="28"/>
        </w:rPr>
        <w:t>и</w:t>
      </w:r>
      <w:r w:rsidRPr="00DE4DB7">
        <w:rPr>
          <w:sz w:val="28"/>
          <w:szCs w:val="28"/>
        </w:rPr>
        <w:t>видендов при оценке собственного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чём преимущества и недостатки применения метода рынка ценных б</w:t>
      </w:r>
      <w:r w:rsidRPr="00DE4DB7">
        <w:rPr>
          <w:sz w:val="28"/>
          <w:szCs w:val="28"/>
        </w:rPr>
        <w:t>у</w:t>
      </w:r>
      <w:r w:rsidRPr="00DE4DB7">
        <w:rPr>
          <w:sz w:val="28"/>
          <w:szCs w:val="28"/>
        </w:rPr>
        <w:t>маг при оценке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Дайте понятие финансового рычага, в чем состоит механизм его возде</w:t>
      </w:r>
      <w:r w:rsidRPr="00DE4DB7">
        <w:rPr>
          <w:sz w:val="28"/>
          <w:szCs w:val="28"/>
          <w:shd w:val="clear" w:color="auto" w:fill="FFFFFF"/>
        </w:rPr>
        <w:t>й</w:t>
      </w:r>
      <w:r w:rsidRPr="00DE4DB7">
        <w:rPr>
          <w:sz w:val="28"/>
          <w:szCs w:val="28"/>
          <w:shd w:val="clear" w:color="auto" w:fill="FFFFFF"/>
        </w:rPr>
        <w:t>ствия на эффективность использования ресурсов.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Изложите теорию структуры капитала Модильяни—Миллера.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Каково влияние риска на структуру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Какова зависимость структуры капитала и стоимости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составные элементы финансового рычага?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За счёт чего целесообразнее наращивать финансовый рычаг: за счёт ди</w:t>
      </w:r>
      <w:r w:rsidRPr="00DE4DB7">
        <w:rPr>
          <w:sz w:val="28"/>
          <w:szCs w:val="28"/>
        </w:rPr>
        <w:t>ф</w:t>
      </w:r>
      <w:r w:rsidRPr="00DE4DB7">
        <w:rPr>
          <w:sz w:val="28"/>
          <w:szCs w:val="28"/>
        </w:rPr>
        <w:t>ференциала или за счёт плеча?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Может ли дифференциал быть отрицательной величиной?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Каким компаниям выгоднее наращивать источники за счёт дополнител</w:t>
      </w:r>
      <w:r w:rsidRPr="00DE4DB7">
        <w:rPr>
          <w:sz w:val="28"/>
          <w:szCs w:val="28"/>
        </w:rPr>
        <w:t>ь</w:t>
      </w:r>
      <w:r w:rsidRPr="00DE4DB7">
        <w:rPr>
          <w:sz w:val="28"/>
          <w:szCs w:val="28"/>
        </w:rPr>
        <w:t>ной эмиссии акций, а каким -  за счет привлечения кредитов?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пороговое значение прибыли?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влияние дивидендной политики предприятия на величину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активов и пассивов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В чем заключается сущность дивидендной политики в трактовании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различных экономических школ и какова его необходимость?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Перечислите типы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Охарактеризуйте существующие методики выплаты дивидендов.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Факторы, определяющие выбор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законодательные акты регулируют дивидендную политику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предприятия в России?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источники дивидендных выплат акционерных обществ в Российской Федерации.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процедура выплаты дивидендов акционерам?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дробления и консолидации акций на рыночную сто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мость акционерного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выкупа собственных акций акционерного общества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на их курсовую стоимость?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Оценка эффективности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 Что включает в себя понятие «инвестиционная стратегия предприятия»?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возможные цели инвестиционной стратегии.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этапы разработки инвестиционной стратегии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Раскройте содержание основных этапов финансового планирования.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основные цели финансовой политики.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бюджеты предприятия относятся к операционным?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Методика формирования затратных бюджетов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Взаимосвязь бюджета продаж с другими бюджетами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Охарактеризуйте взаимосвязь финансового планирования и финансовой политики предприятия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Каким образом при составлении прогнозных документов определяется потребность в дополнительном финансировании?</w:t>
      </w:r>
    </w:p>
    <w:p w:rsidR="006D309C" w:rsidRPr="00DE4DB7" w:rsidRDefault="006D309C" w:rsidP="006D309C">
      <w:pPr>
        <w:pStyle w:val="36"/>
        <w:tabs>
          <w:tab w:val="left" w:pos="993"/>
          <w:tab w:val="left" w:pos="1276"/>
        </w:tabs>
        <w:spacing w:after="0" w:line="240" w:lineRule="auto"/>
        <w:ind w:left="1418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pacing w:val="-3"/>
          <w:sz w:val="28"/>
          <w:szCs w:val="28"/>
        </w:rPr>
        <w:t xml:space="preserve">Раздел 4 </w:t>
      </w:r>
      <w:r w:rsidRPr="00DE4DB7">
        <w:rPr>
          <w:b/>
          <w:sz w:val="28"/>
          <w:szCs w:val="28"/>
        </w:rPr>
        <w:t>Краткосрочная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определение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Что понимается под управлением затратами?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элементы управления затратами.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основные признаки прямых и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основной признак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затраты формируют производственную себестоимость?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затраты на продукт и затраты на период?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Какова цель классификации затрат и что понимается под этим?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ключевые элементы операционного анализа.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порог рентабельности?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операционный рычаг?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запас финансовой прочности?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уровень сопряженного эффекта операционного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 финансового рычагов?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оборотных средств, оборотных активов и оборотного капитала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обеспеченность оборотными средствами влияет на степень ликвидн</w:t>
      </w:r>
      <w:r w:rsidRPr="00DE4DB7">
        <w:rPr>
          <w:sz w:val="28"/>
          <w:szCs w:val="28"/>
          <w:shd w:val="clear" w:color="auto" w:fill="FFFFFF"/>
        </w:rPr>
        <w:t>о</w:t>
      </w:r>
      <w:r w:rsidRPr="00DE4DB7">
        <w:rPr>
          <w:sz w:val="28"/>
          <w:szCs w:val="28"/>
          <w:shd w:val="clear" w:color="auto" w:fill="FFFFFF"/>
        </w:rPr>
        <w:t>сти предприятия и рентабельности капитала?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принципы формирования оборотных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представляет собой операционный цикл предприятия и пути его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оптимизации?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содержание и каковы основные направления кредитной политики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порядок определения рациональных скидок с цены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реализуемой продукции.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виды денежных активов предприятия и факторы, определяющие их уровень, вы знаете?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Укажите методы оперативного регулирования остатка денежных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текущая деятельность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состав текущих финансовых потребностей и особенности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их финансирования.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основные проблемы финансирования текущих финансовых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Охарактеризуйте факторы, определяющие эффективность управления т</w:t>
      </w:r>
      <w:r w:rsidRPr="00164165">
        <w:rPr>
          <w:sz w:val="28"/>
          <w:szCs w:val="28"/>
          <w:shd w:val="clear" w:color="auto" w:fill="FFFFFF"/>
        </w:rPr>
        <w:t>е</w:t>
      </w:r>
      <w:r w:rsidRPr="00164165">
        <w:rPr>
          <w:sz w:val="28"/>
          <w:szCs w:val="28"/>
          <w:shd w:val="clear" w:color="auto" w:fill="FFFFFF"/>
        </w:rPr>
        <w:t>кущими активами и пассивами.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Какие существуют варианты стратегии финансирования текущих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финансовых 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Что такое потребность в краткосрочном финансировании и как ее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определить?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чём заключается смысл политики комплексного оперативного управл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оборотными активами и краткосрочными обязательствами?</w:t>
      </w:r>
    </w:p>
    <w:p w:rsidR="006D309C" w:rsidRPr="00164165" w:rsidRDefault="006D309C" w:rsidP="006D309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164165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164165">
        <w:rPr>
          <w:b/>
          <w:sz w:val="28"/>
          <w:szCs w:val="28"/>
        </w:rPr>
        <w:t>Раздел 5 Специальные темы финансового менеджмента</w:t>
      </w:r>
    </w:p>
    <w:p w:rsidR="006D309C" w:rsidRPr="00164165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6D309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какой целью проводят реорганизацию предприятия?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каким критериям оценивается целесообразность слияний и поглощений компаний?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эффект синергии?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формы расширения и сокращения компаний Вам известны?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каких случаях целесообразным является ликвидация предприятия, а в каких – реорганизация?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финансовый кризис?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антикризисное финансовое управление?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Какова цель антикризисного финансового управления?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задачи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Назовите этапы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принципы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оперативного механизма финансовой стабил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тактического механизма финансовой стабилиз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стратегического механизма финансовой стаб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лизации?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164165">
        <w:rPr>
          <w:rFonts w:eastAsia="Times New Roman"/>
          <w:sz w:val="28"/>
          <w:szCs w:val="28"/>
          <w:lang w:eastAsia="ru-RU"/>
        </w:rPr>
        <w:t>Охарактеризуйте банкротство предприятия, его сущность и значение в рыночной экономике.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основные возможные меры по предотвращению банкротства предприятия.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В чем состоит процедура банкротства, назовите ее основные понятия и этапы?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Какие основные условия и требования к признанию банкротства дол</w:t>
      </w:r>
      <w:r>
        <w:rPr>
          <w:rFonts w:eastAsia="Times New Roman"/>
          <w:sz w:val="28"/>
          <w:szCs w:val="28"/>
          <w:lang w:eastAsia="ru-RU"/>
        </w:rPr>
        <w:t>жника вы знаете?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роль и функции арбитражного суда в процедуре банкрот</w:t>
      </w:r>
      <w:r>
        <w:rPr>
          <w:rFonts w:eastAsia="Times New Roman"/>
          <w:sz w:val="28"/>
          <w:szCs w:val="28"/>
          <w:lang w:eastAsia="ru-RU"/>
        </w:rPr>
        <w:t>ства?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цель и задачи процедуры наблюдения в процессе банкрот</w:t>
      </w:r>
      <w:r>
        <w:rPr>
          <w:rFonts w:eastAsia="Times New Roman"/>
          <w:sz w:val="28"/>
          <w:szCs w:val="28"/>
          <w:lang w:eastAsia="ru-RU"/>
        </w:rPr>
        <w:t>ства.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Какова сущность внешнего управления?</w:t>
      </w:r>
      <w:r>
        <w:rPr>
          <w:rFonts w:eastAsia="Times New Roman"/>
          <w:sz w:val="28"/>
          <w:szCs w:val="28"/>
          <w:lang w:eastAsia="ru-RU"/>
        </w:rPr>
        <w:t xml:space="preserve"> Назовите его цели и задачи.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цели конкурсного производства, его значение в удовлетворении требова</w:t>
      </w:r>
      <w:r>
        <w:rPr>
          <w:rFonts w:eastAsia="Times New Roman"/>
          <w:sz w:val="28"/>
          <w:szCs w:val="28"/>
          <w:lang w:eastAsia="ru-RU"/>
        </w:rPr>
        <w:t>ний кредиторов?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очередность удовлетвор</w:t>
      </w:r>
      <w:r>
        <w:rPr>
          <w:rFonts w:eastAsia="Times New Roman"/>
          <w:sz w:val="28"/>
          <w:szCs w:val="28"/>
          <w:lang w:eastAsia="ru-RU"/>
        </w:rPr>
        <w:t>ения требований кредиторов.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Когда возможно мировое соглашение и каковы условия его заклю</w:t>
      </w:r>
      <w:r>
        <w:rPr>
          <w:rFonts w:eastAsia="Times New Roman"/>
          <w:sz w:val="28"/>
          <w:szCs w:val="28"/>
          <w:lang w:eastAsia="ru-RU"/>
        </w:rPr>
        <w:t>чения?</w:t>
      </w:r>
    </w:p>
    <w:p w:rsidR="006D309C" w:rsidRPr="000A30FA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 w:rsidRPr="000A30FA">
        <w:rPr>
          <w:rFonts w:eastAsia="Times New Roman"/>
          <w:sz w:val="28"/>
          <w:szCs w:val="28"/>
          <w:lang w:eastAsia="ru-RU"/>
        </w:rPr>
        <w:t>Объясните, когда нужна санация и реструктуризация предприятия?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</w:rPr>
      </w:pPr>
    </w:p>
    <w:p w:rsidR="00B564C3" w:rsidRDefault="00B564C3" w:rsidP="00BE5162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 w:rsidR="006D309C">
        <w:rPr>
          <w:i/>
          <w:sz w:val="28"/>
        </w:rPr>
        <w:t xml:space="preserve"> </w:t>
      </w:r>
    </w:p>
    <w:p w:rsidR="006D309C" w:rsidRDefault="006D309C" w:rsidP="00BE516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6D309C" w:rsidRPr="006D309C" w:rsidRDefault="00EE5EFB" w:rsidP="006D309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D309C" w:rsidRPr="006D309C">
        <w:rPr>
          <w:b/>
          <w:sz w:val="28"/>
          <w:szCs w:val="28"/>
        </w:rPr>
        <w:t>.0 Варианты заданий для решения типовых задач  приведены в исто</w:t>
      </w:r>
      <w:r w:rsidR="006D309C" w:rsidRPr="006D309C">
        <w:rPr>
          <w:b/>
          <w:sz w:val="28"/>
          <w:szCs w:val="28"/>
        </w:rPr>
        <w:t>ч</w:t>
      </w:r>
      <w:r w:rsidR="006D309C" w:rsidRPr="006D309C">
        <w:rPr>
          <w:b/>
          <w:sz w:val="28"/>
          <w:szCs w:val="28"/>
        </w:rPr>
        <w:t>нике:</w:t>
      </w:r>
    </w:p>
    <w:p w:rsidR="00BE5162" w:rsidRPr="006D309C" w:rsidRDefault="00BE5162" w:rsidP="00BE5162">
      <w:pPr>
        <w:pStyle w:val="ReportMain"/>
        <w:suppressAutoHyphens/>
        <w:jc w:val="both"/>
        <w:rPr>
          <w:b/>
          <w:i/>
          <w:sz w:val="28"/>
        </w:rPr>
      </w:pPr>
    </w:p>
    <w:p w:rsidR="006D309C" w:rsidRDefault="006D309C" w:rsidP="005C1093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Верколаб, А.А. Финансовый менеджмент: методические указания для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  по освоению дисциплины  / А.А. Верколаб; </w:t>
      </w:r>
      <w:r>
        <w:rPr>
          <w:snapToGrid w:val="0"/>
          <w:sz w:val="28"/>
          <w:szCs w:val="28"/>
        </w:rPr>
        <w:t>Бузулукский гуманитарно-технолог. ин-т (филиал) ОГУ. - Бузулук: БГТИ (филиал) ОГУ, 201</w:t>
      </w:r>
      <w:r w:rsidR="00FD7E6A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. – </w:t>
      </w:r>
      <w:r w:rsidR="00526BBD">
        <w:rPr>
          <w:snapToGrid w:val="0"/>
          <w:sz w:val="28"/>
          <w:szCs w:val="28"/>
        </w:rPr>
        <w:t>2</w:t>
      </w:r>
      <w:r w:rsidR="00B64935"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 xml:space="preserve"> с.</w:t>
      </w:r>
    </w:p>
    <w:p w:rsidR="00BE5162" w:rsidRDefault="00BE5162" w:rsidP="005C1093">
      <w:pPr>
        <w:pStyle w:val="ReportMain"/>
        <w:suppressAutoHyphens/>
        <w:jc w:val="both"/>
        <w:rPr>
          <w:i/>
          <w:sz w:val="28"/>
        </w:rPr>
      </w:pPr>
    </w:p>
    <w:p w:rsidR="00EE5EFB" w:rsidRPr="00EE5EFB" w:rsidRDefault="00EE5EFB" w:rsidP="005C1093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5" w:name="_Toc445844537"/>
      <w:r w:rsidRPr="00EE5EFB">
        <w:rPr>
          <w:color w:val="auto"/>
          <w:sz w:val="28"/>
          <w:szCs w:val="28"/>
        </w:rPr>
        <w:t>В.1 Типовые задачи</w:t>
      </w:r>
      <w:bookmarkEnd w:id="5"/>
    </w:p>
    <w:p w:rsidR="00EE5EFB" w:rsidRPr="00EE5EFB" w:rsidRDefault="00EE5EFB" w:rsidP="005C1093">
      <w:pPr>
        <w:spacing w:after="0" w:line="240" w:lineRule="auto"/>
      </w:pP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</w:t>
      </w:r>
      <w:r w:rsidRPr="00E44D9A">
        <w:rPr>
          <w:rFonts w:eastAsia="Times New Roman"/>
          <w:b/>
          <w:sz w:val="28"/>
          <w:szCs w:val="28"/>
        </w:rPr>
        <w:t xml:space="preserve"> 1</w:t>
      </w:r>
      <w:r w:rsidRPr="00E44D9A">
        <w:rPr>
          <w:rFonts w:eastAsia="Times New Roman"/>
          <w:b/>
          <w:szCs w:val="24"/>
        </w:rPr>
        <w:t xml:space="preserve">  </w:t>
      </w:r>
      <w:r w:rsidRPr="00FD11A9">
        <w:rPr>
          <w:b/>
          <w:sz w:val="28"/>
          <w:szCs w:val="28"/>
        </w:rPr>
        <w:t>Теоретические основы финансового менеджмента</w:t>
      </w: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EE5EFB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1</w:t>
      </w:r>
      <w:r>
        <w:rPr>
          <w:sz w:val="28"/>
          <w:szCs w:val="28"/>
        </w:rPr>
        <w:t xml:space="preserve"> Рассчитайте денежный поток предприятия на основе следующих данных об операциях предприятия за период: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1800"/>
      </w:tblGrid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- чистая прибыль 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59000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начислено амортизации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11200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получен в банке долгосрочный кредит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произведена дополнительная эмиссия акций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120000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выплачены дивиденды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приобретено оборудование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сократилась кредиторская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85000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- увеличилась дебиторская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76000 руб.</w:t>
            </w:r>
          </w:p>
        </w:tc>
      </w:tr>
    </w:tbl>
    <w:p w:rsidR="00EE5EFB" w:rsidRPr="0098743C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2</w:t>
      </w:r>
      <w:r w:rsidRPr="0098743C">
        <w:rPr>
          <w:sz w:val="28"/>
          <w:szCs w:val="28"/>
        </w:rPr>
        <w:t xml:space="preserve"> Денежные средства на начало текущего месяца составили 423 тыс. руб. Определите:</w:t>
      </w:r>
    </w:p>
    <w:p w:rsidR="00EE5EFB" w:rsidRPr="0098743C" w:rsidRDefault="00EE5EFB" w:rsidP="005C1093">
      <w:pPr>
        <w:widowControl w:val="0"/>
        <w:numPr>
          <w:ilvl w:val="0"/>
          <w:numId w:val="3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21"/>
          <w:sz w:val="28"/>
          <w:szCs w:val="28"/>
        </w:rPr>
      </w:pPr>
      <w:r w:rsidRPr="0098743C">
        <w:rPr>
          <w:spacing w:val="-1"/>
          <w:sz w:val="28"/>
          <w:szCs w:val="28"/>
        </w:rPr>
        <w:t>чистый денежный поток в целом и по видам деятельности предприятия;</w:t>
      </w:r>
    </w:p>
    <w:p w:rsidR="00EE5EFB" w:rsidRPr="0098743C" w:rsidRDefault="00EE5EFB" w:rsidP="005C1093">
      <w:pPr>
        <w:widowControl w:val="0"/>
        <w:numPr>
          <w:ilvl w:val="0"/>
          <w:numId w:val="3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i/>
          <w:iCs/>
          <w:spacing w:val="-3"/>
          <w:sz w:val="28"/>
          <w:szCs w:val="28"/>
        </w:rPr>
      </w:pPr>
      <w:r w:rsidRPr="0098743C">
        <w:rPr>
          <w:spacing w:val="-5"/>
          <w:sz w:val="28"/>
          <w:szCs w:val="28"/>
        </w:rPr>
        <w:t xml:space="preserve">величину денежных средств на конец текущего месяца. </w:t>
      </w:r>
      <w:r w:rsidRPr="0098743C">
        <w:rPr>
          <w:spacing w:val="-1"/>
          <w:sz w:val="28"/>
          <w:szCs w:val="28"/>
        </w:rPr>
        <w:t>Используйте след</w:t>
      </w:r>
      <w:r w:rsidRPr="0098743C">
        <w:rPr>
          <w:spacing w:val="-1"/>
          <w:sz w:val="28"/>
          <w:szCs w:val="28"/>
        </w:rPr>
        <w:t>у</w:t>
      </w:r>
      <w:r w:rsidRPr="0098743C">
        <w:rPr>
          <w:spacing w:val="-1"/>
          <w:sz w:val="28"/>
          <w:szCs w:val="28"/>
        </w:rPr>
        <w:t>ющие данные за текущий месяц:</w:t>
      </w:r>
    </w:p>
    <w:p w:rsidR="00EE5EFB" w:rsidRPr="0098743C" w:rsidRDefault="00EE5EFB" w:rsidP="005C1093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pacing w:val="-2"/>
          <w:sz w:val="28"/>
          <w:szCs w:val="28"/>
        </w:rPr>
        <w:t>а) данные для расчета чистого денежного потока от текущей деятельности:</w:t>
      </w: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26"/>
      </w:tblGrid>
      <w:tr w:rsidR="00EE5EFB" w:rsidTr="002F24C2">
        <w:trPr>
          <w:trHeight w:hRule="exact" w:val="46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Pr="0098743C" w:rsidRDefault="00EE5EFB" w:rsidP="002F24C2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11" w:right="12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94"/>
            </w:pPr>
            <w:r>
              <w:rPr>
                <w:sz w:val="28"/>
                <w:szCs w:val="28"/>
              </w:rPr>
              <w:t>1. Чистая прибыль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54"/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</w:tr>
      <w:tr w:rsidR="00EE5EFB" w:rsidTr="002F24C2">
        <w:trPr>
          <w:trHeight w:hRule="exact" w:val="92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70" w:right="230"/>
            </w:pPr>
            <w:r>
              <w:rPr>
                <w:spacing w:val="-3"/>
                <w:sz w:val="28"/>
                <w:szCs w:val="28"/>
              </w:rPr>
              <w:t xml:space="preserve">2. Неденежные доходы, расходы и убытки, влияющие на чистую </w:t>
            </w:r>
            <w:r>
              <w:rPr>
                <w:sz w:val="28"/>
                <w:szCs w:val="28"/>
              </w:rPr>
              <w:t>прибыль: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z w:val="28"/>
                <w:szCs w:val="28"/>
              </w:rPr>
              <w:t>2.1. Амортизация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z w:val="28"/>
                <w:szCs w:val="28"/>
              </w:rPr>
              <w:t>2.2. Увеличение поступлений от дебиторов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86"/>
              <w:jc w:val="center"/>
            </w:pPr>
            <w:r>
              <w:rPr>
                <w:sz w:val="28"/>
                <w:szCs w:val="28"/>
              </w:rPr>
              <w:t>1040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pacing w:val="-3"/>
                <w:sz w:val="28"/>
                <w:szCs w:val="28"/>
              </w:rPr>
              <w:t>2.3. Увеличение остатка производственных запасов (на счете 10)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560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pacing w:val="-3"/>
                <w:sz w:val="28"/>
                <w:szCs w:val="28"/>
              </w:rPr>
              <w:t>2.4. Поступление материалов от ликвидации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670</w:t>
            </w:r>
          </w:p>
        </w:tc>
      </w:tr>
      <w:tr w:rsidR="00EE5EFB" w:rsidTr="002F24C2">
        <w:trPr>
          <w:trHeight w:hRule="exact" w:val="78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 w:right="29"/>
            </w:pPr>
            <w:r>
              <w:rPr>
                <w:spacing w:val="-3"/>
                <w:sz w:val="28"/>
                <w:szCs w:val="28"/>
              </w:rPr>
              <w:t>2.6. Сумма списания остаточной стоимости недоамортизирова</w:t>
            </w:r>
            <w:r>
              <w:rPr>
                <w:spacing w:val="-3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</w:pPr>
      <w:r>
        <w:rPr>
          <w:spacing w:val="-3"/>
          <w:sz w:val="28"/>
          <w:szCs w:val="28"/>
        </w:rPr>
        <w:t xml:space="preserve">б) данные для расчета чистого денежного потока от инвестиционной </w:t>
      </w:r>
      <w:r>
        <w:rPr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60"/>
      </w:tblGrid>
      <w:tr w:rsidR="00EE5EFB" w:rsidTr="002F24C2">
        <w:trPr>
          <w:trHeight w:hRule="exact" w:val="7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right="134" w:firstLine="18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31"/>
            </w:pPr>
            <w:r>
              <w:rPr>
                <w:spacing w:val="-3"/>
                <w:sz w:val="28"/>
                <w:szCs w:val="28"/>
              </w:rPr>
              <w:t>1. Приобретение оборудования и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600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2. Поступления от реализации излишнего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3. Приобретение долгосрочных ценных бумаг (акций)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EE5EFB" w:rsidTr="002F24C2">
        <w:trPr>
          <w:trHeight w:hRule="exact"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4. Поступление от продажи ценных бумаг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  <w:ind w:left="413"/>
        <w:jc w:val="both"/>
      </w:pPr>
      <w:r>
        <w:rPr>
          <w:spacing w:val="-3"/>
          <w:sz w:val="28"/>
          <w:szCs w:val="28"/>
        </w:rPr>
        <w:t xml:space="preserve">в) данные для расчета чистого денежного потока от финансовой </w:t>
      </w:r>
      <w:r>
        <w:rPr>
          <w:spacing w:val="-2"/>
          <w:sz w:val="28"/>
          <w:szCs w:val="28"/>
        </w:rPr>
        <w:t>деятельности:</w:t>
      </w: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0"/>
        <w:gridCol w:w="1435"/>
      </w:tblGrid>
      <w:tr w:rsidR="00EE5EFB" w:rsidTr="002F24C2">
        <w:trPr>
          <w:trHeight w:hRule="exact" w:val="797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80" w:right="91" w:hanging="254"/>
            </w:pPr>
            <w:r>
              <w:rPr>
                <w:spacing w:val="-5"/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 xml:space="preserve">б. 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22"/>
            </w:pPr>
            <w:r>
              <w:rPr>
                <w:sz w:val="28"/>
                <w:szCs w:val="28"/>
              </w:rPr>
              <w:t>1. Поступления по краткосрочным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18</w:t>
            </w:r>
          </w:p>
        </w:tc>
      </w:tr>
      <w:tr w:rsidR="00EE5EFB" w:rsidTr="002F24C2">
        <w:trPr>
          <w:trHeight w:hRule="exact" w:val="446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2. Погашение краткосрочных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95"/>
            </w:pPr>
            <w:r>
              <w:rPr>
                <w:sz w:val="28"/>
                <w:szCs w:val="28"/>
              </w:rPr>
              <w:t>44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3. Поступления по долгосрочным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28"/>
            </w:pPr>
            <w:r>
              <w:rPr>
                <w:sz w:val="28"/>
                <w:szCs w:val="28"/>
              </w:rPr>
              <w:t>450</w:t>
            </w:r>
          </w:p>
        </w:tc>
      </w:tr>
      <w:tr w:rsidR="00EE5EFB" w:rsidTr="002F24C2">
        <w:trPr>
          <w:trHeight w:hRule="exact" w:val="46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pacing w:val="-3"/>
                <w:sz w:val="28"/>
                <w:szCs w:val="28"/>
              </w:rPr>
              <w:t>4. Поступления от дополнительной эмиссии акций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5"/>
            </w:pPr>
            <w:r>
              <w:rPr>
                <w:sz w:val="28"/>
                <w:szCs w:val="28"/>
              </w:rPr>
              <w:t>53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7"/>
            </w:pPr>
            <w:r>
              <w:rPr>
                <w:sz w:val="28"/>
                <w:szCs w:val="28"/>
              </w:rPr>
              <w:t>5. Погашение долгосрочных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0"/>
            </w:pPr>
            <w:r>
              <w:rPr>
                <w:sz w:val="28"/>
                <w:szCs w:val="28"/>
              </w:rPr>
              <w:t>48</w:t>
            </w:r>
          </w:p>
        </w:tc>
      </w:tr>
      <w:tr w:rsidR="00EE5EFB" w:rsidTr="002F24C2">
        <w:trPr>
          <w:trHeight w:hRule="exact" w:val="470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6. Выплата дивидендов акционерам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E5EFB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 Денежный поток предприятия первого года (ДП1) равен 120 д.е., денежный поток второго года (ДП2) = 130 д.е., ДП3 = 140 д.е., ДП4 = 145 д.е., ДП5 = 100 д.е. Ставка дисконта для денежного потока прогнозного периода составляет </w:t>
      </w:r>
      <w:r>
        <w:rPr>
          <w:sz w:val="28"/>
          <w:szCs w:val="28"/>
        </w:rPr>
        <w:lastRenderedPageBreak/>
        <w:t>12%, для постпрогнозного – 14%. Темпы прироста денежного потока составляют 3</w:t>
      </w:r>
      <w:r w:rsidRPr="0098743C">
        <w:rPr>
          <w:sz w:val="28"/>
          <w:szCs w:val="28"/>
        </w:rPr>
        <w:t>%. Определите текущую стоимость предприятия.</w:t>
      </w: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4</w:t>
      </w:r>
      <w:r w:rsidRPr="0098743C">
        <w:rPr>
          <w:sz w:val="28"/>
          <w:szCs w:val="28"/>
        </w:rPr>
        <w:t xml:space="preserve"> Рассчитайте текущую стоимость денежного потока, предполагаем</w:t>
      </w:r>
      <w:r w:rsidRPr="0098743C">
        <w:rPr>
          <w:sz w:val="28"/>
          <w:szCs w:val="28"/>
        </w:rPr>
        <w:t>о</w:t>
      </w:r>
      <w:r w:rsidRPr="0098743C">
        <w:rPr>
          <w:sz w:val="28"/>
          <w:szCs w:val="28"/>
        </w:rPr>
        <w:t>го к получению предприятием за 3 года на основе следующих данных: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z w:val="28"/>
          <w:szCs w:val="28"/>
        </w:rPr>
        <w:t>- в первый год выручка составила</w:t>
      </w:r>
      <w:r>
        <w:rPr>
          <w:sz w:val="28"/>
          <w:szCs w:val="28"/>
        </w:rPr>
        <w:t xml:space="preserve"> – 400 000 рублей;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затраты – 120 000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– 110 000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– 30 000 руб. (ежегодно);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дебиторская задолженность уменьшилась на 15 000 руб. (в первый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капитальные вложения – 80 000 руб. (ежегодно);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налога на прибыль – 20%;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и третий годы чистая прибыль  должна увеличиваться на 25% от уровня предыдущего года;</w:t>
      </w:r>
    </w:p>
    <w:p w:rsidR="00EE5EFB" w:rsidRPr="00736219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собственный оборотный капитал возрастает на 15000 руб</w:t>
      </w:r>
      <w:r w:rsidRPr="00736219">
        <w:rPr>
          <w:sz w:val="28"/>
          <w:szCs w:val="28"/>
        </w:rPr>
        <w:t>. ежегодно;</w:t>
      </w:r>
    </w:p>
    <w:p w:rsidR="00EE5EFB" w:rsidRDefault="00EE5EFB" w:rsidP="00EE5EF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дисконта – 16%.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2 </w:t>
      </w:r>
      <w:r w:rsidRPr="00FD11A9">
        <w:rPr>
          <w:b/>
          <w:sz w:val="28"/>
          <w:szCs w:val="28"/>
        </w:rPr>
        <w:t>Финансовая среда предпринимательства</w:t>
      </w:r>
    </w:p>
    <w:p w:rsidR="00EE5EFB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EE5EFB" w:rsidRPr="0033409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1.</w:t>
      </w:r>
      <w:r w:rsidRPr="00334098">
        <w:rPr>
          <w:sz w:val="28"/>
          <w:szCs w:val="28"/>
        </w:rPr>
        <w:t xml:space="preserve"> Банк предлагает по вкладам 11% годовых. Каков должен быть пе</w:t>
      </w:r>
      <w:r w:rsidRPr="00334098">
        <w:rPr>
          <w:sz w:val="28"/>
          <w:szCs w:val="28"/>
        </w:rPr>
        <w:t>р</w:t>
      </w:r>
      <w:r w:rsidRPr="00334098">
        <w:rPr>
          <w:sz w:val="28"/>
          <w:szCs w:val="28"/>
        </w:rPr>
        <w:t>воначальный взнос, чтобы через 3 года иметь на счёте 500 тысяч рублей?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Какая сумма предпочтительнее при ставке 9% - 1000 долл. сегодня или  2500 долл. через 8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В начале каждого квартала вы делаете взнос в банк в сумме 1000 руб. Банк начисляет проценты ежегодно по ставке 16% годовых. Какая сумма будет на счете к концу года?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4</w:t>
      </w:r>
      <w:r>
        <w:rPr>
          <w:sz w:val="28"/>
          <w:szCs w:val="28"/>
        </w:rPr>
        <w:t>. Первого апреля вы сделали взнос в банк в сумме 1000 руб. Какая сумма будет на счете к концу года, если банк начисляет 11% годо</w:t>
      </w:r>
      <w:r>
        <w:rPr>
          <w:sz w:val="28"/>
          <w:szCs w:val="28"/>
        </w:rPr>
        <w:softHyphen/>
        <w:t>вых один раз в год?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334098">
        <w:rPr>
          <w:b/>
          <w:sz w:val="28"/>
          <w:szCs w:val="28"/>
        </w:rPr>
        <w:t>Задача 5.</w:t>
      </w:r>
      <w:r>
        <w:rPr>
          <w:spacing w:val="-5"/>
          <w:sz w:val="28"/>
          <w:szCs w:val="28"/>
        </w:rPr>
        <w:t xml:space="preserve">Какие условия предоставления кредита и почему более выгодны </w:t>
      </w:r>
      <w:r>
        <w:rPr>
          <w:spacing w:val="-3"/>
          <w:sz w:val="28"/>
          <w:szCs w:val="28"/>
        </w:rPr>
        <w:t>клие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ту банка:</w:t>
      </w:r>
    </w:p>
    <w:p w:rsidR="00EE5EFB" w:rsidRDefault="00EE5EFB" w:rsidP="00EE5EFB">
      <w:pPr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а) 17% годовых, начисление ежемесячное;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б) 19% </w:t>
      </w:r>
      <w:r>
        <w:rPr>
          <w:sz w:val="28"/>
          <w:szCs w:val="28"/>
        </w:rPr>
        <w:t>годовых, начисление полугодовое?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В течение ближайших 3 лет вы планируете вносить в банк по </w:t>
      </w:r>
      <w:r>
        <w:rPr>
          <w:spacing w:val="-3"/>
          <w:sz w:val="28"/>
          <w:szCs w:val="28"/>
        </w:rPr>
        <w:t>500 долл. каждые полгода, затем в течение 2 лет - по 750 долл. еже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>годно (схема пренум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 xml:space="preserve">рандо). Банк начисляет проценты ежегодно по </w:t>
      </w:r>
      <w:r>
        <w:rPr>
          <w:spacing w:val="-2"/>
          <w:sz w:val="28"/>
          <w:szCs w:val="28"/>
        </w:rPr>
        <w:t>ставке 12% годовых. Какая сумма будет на счете к концу финансо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вой операции, т.е. через 5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заняли на 5 лет 10 000 долл. под 8%, начисляемых по схеме сложных процентов на непогашенный остаток. Возвращать нужно равными сумм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конце каждого года. Определите общую сумму процентов к выплате.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8.</w:t>
      </w:r>
      <w:r>
        <w:rPr>
          <w:sz w:val="28"/>
          <w:szCs w:val="28"/>
        </w:rPr>
        <w:t xml:space="preserve"> Через 5 лет ваш сын будет поступать в университет на коммер</w:t>
      </w:r>
      <w:r>
        <w:rPr>
          <w:sz w:val="28"/>
          <w:szCs w:val="28"/>
        </w:rPr>
        <w:softHyphen/>
        <w:t>ческой основе. В том случае, если оплата университетской програм</w:t>
      </w:r>
      <w:r>
        <w:rPr>
          <w:sz w:val="28"/>
          <w:szCs w:val="28"/>
        </w:rPr>
        <w:softHyphen/>
        <w:t>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момент поступления авансом за весь срок обу</w:t>
      </w:r>
      <w:r>
        <w:rPr>
          <w:sz w:val="28"/>
          <w:szCs w:val="28"/>
        </w:rPr>
        <w:softHyphen/>
        <w:t>чения, можно получить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ственную скидку, а сумма требуемого платежа составит 7500 долл. Вы планируете также через 3 года сме</w:t>
      </w:r>
      <w:r>
        <w:rPr>
          <w:sz w:val="28"/>
          <w:szCs w:val="28"/>
        </w:rPr>
        <w:softHyphen/>
        <w:t xml:space="preserve">нить свой автомобиль, потратив на это 15 тыс. долл. Каким </w:t>
      </w:r>
      <w:r>
        <w:rPr>
          <w:sz w:val="28"/>
          <w:szCs w:val="28"/>
        </w:rPr>
        <w:lastRenderedPageBreak/>
        <w:t>должен быть взнос в банк, чтобы накопить требуемые суммы, если банк предлагает ставку в размере 10 %?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9.</w:t>
      </w:r>
      <w:r>
        <w:rPr>
          <w:sz w:val="28"/>
          <w:szCs w:val="28"/>
        </w:rPr>
        <w:t>Через 4 года ваш сын будет поступать в университет на коммер</w:t>
      </w:r>
      <w:r>
        <w:rPr>
          <w:sz w:val="28"/>
          <w:szCs w:val="28"/>
        </w:rPr>
        <w:softHyphen/>
        <w:t>ческой основе. Плата за весь срок обучения составит 5600 долл., если внести ее в момент поступления в университет. Вы располагае</w:t>
      </w:r>
      <w:r>
        <w:rPr>
          <w:sz w:val="28"/>
          <w:szCs w:val="28"/>
        </w:rPr>
        <w:softHyphen/>
        <w:t>те в данный момент суммой в 4000 долл. Под какую минимальную процентную ставку нужно положить деньги в банк, чтобы накопить требуемую сумму?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Вам необходимо накопить 25 тыс. долл. за 8 лет. Каким должен быть ежегодный взнос в банк (схема пренумерандо), если банк предлагает 10%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довых. Какую сумму нужно было бы единовре</w:t>
      </w:r>
      <w:r>
        <w:rPr>
          <w:sz w:val="28"/>
          <w:szCs w:val="28"/>
        </w:rPr>
        <w:softHyphen/>
        <w:t>менно положить в банк сегодня,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достичь той же цели?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33409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имеете 20 тыс. руб. и хотели бы удвоить эту сумму через 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-7"/>
          <w:sz w:val="28"/>
          <w:szCs w:val="28"/>
        </w:rPr>
        <w:t xml:space="preserve">. Каково минимально приемлемое значение процентной ставки?  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pacing w:val="-4"/>
          <w:sz w:val="28"/>
          <w:szCs w:val="28"/>
        </w:rPr>
        <w:t>Задача 12.</w:t>
      </w:r>
      <w:r>
        <w:rPr>
          <w:spacing w:val="-4"/>
          <w:sz w:val="28"/>
          <w:szCs w:val="28"/>
        </w:rPr>
        <w:t xml:space="preserve"> На вашем счете в банке 120 тыс. руб. Банк платит 10,5% годо</w:t>
      </w:r>
      <w:r>
        <w:rPr>
          <w:spacing w:val="-3"/>
          <w:sz w:val="28"/>
          <w:szCs w:val="28"/>
        </w:rPr>
        <w:t>вых. Вам предлагают войти всем капиталом в организацию совме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стного предприятия, об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щая удвоение капитала через 5 лет. Прини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мать ли это предложение?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13.</w:t>
      </w:r>
      <w:r>
        <w:rPr>
          <w:sz w:val="28"/>
          <w:szCs w:val="28"/>
        </w:rPr>
        <w:t xml:space="preserve"> За выполненную работу предприниматель должен получить </w:t>
      </w:r>
      <w:r>
        <w:rPr>
          <w:spacing w:val="-4"/>
          <w:sz w:val="28"/>
          <w:szCs w:val="28"/>
        </w:rPr>
        <w:t>60 тыс. руб. Заказчик не имеет возможности рассчитаться в данный момент и предлагает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ложить срок уплаты на 2 года, по истечении которых он обязуется выплатить 70 тыс. руб. Выгодно ли это пред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принимателю, если приемлемая норма прибыли составляет 10%? Какова минимальная ставка, которая делает подобные условия не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выгодными для предпринимателя?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Определите текущую стоимость бессрочного аннуитета с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поступлением 200 тыс. рублей, если предлагаемый банком процент по вкладам равен 9% годовых.</w:t>
      </w:r>
    </w:p>
    <w:p w:rsidR="00EE5EFB" w:rsidRPr="00A33FA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47847">
        <w:rPr>
          <w:b/>
          <w:sz w:val="28"/>
          <w:szCs w:val="28"/>
        </w:rPr>
        <w:t>Задача 15.</w:t>
      </w:r>
      <w:r>
        <w:rPr>
          <w:sz w:val="28"/>
          <w:szCs w:val="28"/>
        </w:rPr>
        <w:t xml:space="preserve"> К</w:t>
      </w:r>
      <w:r w:rsidRPr="00A33FAB">
        <w:rPr>
          <w:sz w:val="28"/>
          <w:szCs w:val="28"/>
        </w:rPr>
        <w:t xml:space="preserve">омпании </w:t>
      </w:r>
      <w:r w:rsidRPr="00A62F6B">
        <w:rPr>
          <w:sz w:val="28"/>
          <w:szCs w:val="28"/>
        </w:rPr>
        <w:t>"МСР</w:t>
      </w:r>
      <w:r w:rsidRPr="00A33FAB">
        <w:rPr>
          <w:sz w:val="28"/>
          <w:szCs w:val="28"/>
        </w:rPr>
        <w:t xml:space="preserve">" </w:t>
      </w:r>
      <w:r>
        <w:rPr>
          <w:sz w:val="28"/>
          <w:szCs w:val="28"/>
        </w:rPr>
        <w:t>выдан кредит на 7</w:t>
      </w:r>
      <w:r w:rsidRPr="00A33FAB">
        <w:rPr>
          <w:sz w:val="28"/>
          <w:szCs w:val="28"/>
        </w:rPr>
        <w:t xml:space="preserve"> лет под </w:t>
      </w:r>
      <w:r>
        <w:rPr>
          <w:sz w:val="28"/>
          <w:szCs w:val="28"/>
        </w:rPr>
        <w:t>1</w:t>
      </w:r>
      <w:r w:rsidRPr="00A33FAB">
        <w:rPr>
          <w:sz w:val="28"/>
          <w:szCs w:val="28"/>
        </w:rPr>
        <w:t>8% годовых. Креди</w:t>
      </w:r>
      <w:r w:rsidRPr="00A33FAB">
        <w:rPr>
          <w:sz w:val="28"/>
          <w:szCs w:val="28"/>
        </w:rPr>
        <w:t>т</w:t>
      </w:r>
      <w:r w:rsidRPr="00A33FAB">
        <w:rPr>
          <w:sz w:val="28"/>
          <w:szCs w:val="28"/>
        </w:rPr>
        <w:t xml:space="preserve">ный контракт предусматривает погашение долга разовым платежом. Одновременно с получением кредита компания начала создавать фонд погашения, открыв счет в другом банке, где начисляются проценты из расчета </w:t>
      </w:r>
      <w:r>
        <w:rPr>
          <w:sz w:val="28"/>
          <w:szCs w:val="28"/>
        </w:rPr>
        <w:t>20</w:t>
      </w:r>
      <w:r w:rsidRPr="00A33FAB">
        <w:rPr>
          <w:sz w:val="28"/>
          <w:szCs w:val="28"/>
        </w:rPr>
        <w:t>% годовых. Определите еж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годные расходы компании по амортизации долга при условии, что в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вносятся ежегодно равные суммы.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33FAB">
        <w:rPr>
          <w:sz w:val="28"/>
          <w:szCs w:val="28"/>
        </w:rPr>
        <w:t>Предположим, что кредит был выдан под простые проценты. В первый год после получения кредита выплачивались только проценты по нему. А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начал создаваться через год. Составьте план погашения кредита.</w:t>
      </w:r>
    </w:p>
    <w:p w:rsidR="00EE5EFB" w:rsidRPr="008E1951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6</w:t>
      </w:r>
      <w:r w:rsidRPr="009812E6">
        <w:rPr>
          <w:b/>
          <w:sz w:val="28"/>
          <w:szCs w:val="28"/>
        </w:rPr>
        <w:t>.</w:t>
      </w:r>
      <w:r w:rsidRPr="008E1951">
        <w:rPr>
          <w:sz w:val="28"/>
          <w:szCs w:val="28"/>
        </w:rPr>
        <w:t xml:space="preserve"> Выберите вариант вложения капитала.</w:t>
      </w:r>
      <w:r>
        <w:rPr>
          <w:sz w:val="28"/>
          <w:szCs w:val="28"/>
        </w:rPr>
        <w:t xml:space="preserve"> </w:t>
      </w:r>
      <w:r w:rsidRPr="008E1951">
        <w:rPr>
          <w:sz w:val="28"/>
          <w:szCs w:val="28"/>
        </w:rPr>
        <w:t>При вложении капитала в мероприятие А из 200 случаев прибыль 25 тыс. руб. была получена в 20 случаях, прибыль 30 тыс. руб. была получена в 80 случаях, прибыль 40 тыс. руб. была пол</w:t>
      </w:r>
      <w:r w:rsidRPr="008E1951">
        <w:rPr>
          <w:sz w:val="28"/>
          <w:szCs w:val="28"/>
        </w:rPr>
        <w:t>у</w:t>
      </w:r>
      <w:r w:rsidRPr="008E1951">
        <w:rPr>
          <w:sz w:val="28"/>
          <w:szCs w:val="28"/>
        </w:rPr>
        <w:t>чена в 100 случаях. При вложении капитала в мероприятие Б из 240 случаев пр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быль 30 тыс. руб. была получена в 144 случаях, прибыль 35 тыс. руб. была получена в 72 случаях, прибыль 45 тыс. руб. была получена в 24 случаях. Критерием выбора является наибольшая сумма средней прибыли.</w:t>
      </w:r>
    </w:p>
    <w:p w:rsidR="00EE5EFB" w:rsidRPr="008E1951" w:rsidRDefault="00EE5EFB" w:rsidP="00EE5EFB">
      <w:pPr>
        <w:pStyle w:val="1f"/>
        <w:shd w:val="clear" w:color="auto" w:fill="auto"/>
        <w:spacing w:line="240" w:lineRule="auto"/>
        <w:ind w:left="100"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17.</w:t>
      </w:r>
      <w:r w:rsidRPr="008E1951">
        <w:rPr>
          <w:sz w:val="28"/>
          <w:szCs w:val="28"/>
        </w:rPr>
        <w:t xml:space="preserve"> Выберите вариант вложения капитала. Критерием выбора явл</w:t>
      </w:r>
      <w:r w:rsidRPr="008E1951">
        <w:rPr>
          <w:sz w:val="28"/>
          <w:szCs w:val="28"/>
        </w:rPr>
        <w:t>я</w:t>
      </w:r>
      <w:r w:rsidRPr="008E1951">
        <w:rPr>
          <w:sz w:val="28"/>
          <w:szCs w:val="28"/>
        </w:rPr>
        <w:t>ется наименьшая колеблемость прибыли. 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Номер события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быль, тыс. руб.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Число случаев</w:t>
            </w: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Мероприятие А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Меропритие Б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</w:tr>
    </w:tbl>
    <w:p w:rsidR="00EE5EFB" w:rsidRPr="008E1951" w:rsidRDefault="00EE5EFB" w:rsidP="00EE5EFB">
      <w:pPr>
        <w:pStyle w:val="1f"/>
        <w:shd w:val="clear" w:color="auto" w:fill="auto"/>
        <w:spacing w:line="240" w:lineRule="auto"/>
        <w:ind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18</w:t>
      </w:r>
      <w:r w:rsidRPr="008E1951">
        <w:rPr>
          <w:sz w:val="28"/>
          <w:szCs w:val="28"/>
        </w:rPr>
        <w:t>. Имеются два объекта инвестирования. Величина требуемых кап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тальных вложений одинакова. Величина планируемого дохода в каждом проекте неопределенна и приведена в виде следующего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E5EFB" w:rsidTr="002F24C2">
        <w:tc>
          <w:tcPr>
            <w:tcW w:w="4785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 А</w:t>
            </w:r>
          </w:p>
        </w:tc>
        <w:tc>
          <w:tcPr>
            <w:tcW w:w="4786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 Б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0.35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</w:tc>
      </w:tr>
    </w:tbl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noProof/>
          <w:sz w:val="28"/>
          <w:szCs w:val="28"/>
        </w:rPr>
      </w:pPr>
    </w:p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E1951">
        <w:rPr>
          <w:sz w:val="28"/>
          <w:szCs w:val="28"/>
        </w:rPr>
        <w:t>Какой проект предпочтительнее?</w:t>
      </w:r>
    </w:p>
    <w:p w:rsidR="00EE5EFB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>При вложении капитала в мероприятие А из 230 случаев пр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быль25 тыс. руб. была получена в 35 случаях, прибыль 50 тыс. руб. была получена в 70 случаях, прибыль 75 тыс. руб. была получена в 125 случаях. При вложении кап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тала в мероприятие Б из 180 случаев прибыль 30 тыс. руб. была получена в 40 сл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чаях, прибыль 40 тыс. руб. получена в 85 случаях, прибыль 65 тыс. руб. была пол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чена в 55 случаях. Выбе</w:t>
      </w:r>
      <w:r>
        <w:rPr>
          <w:sz w:val="28"/>
          <w:szCs w:val="28"/>
        </w:rPr>
        <w:t>рите вариант вложения капитала.</w:t>
      </w:r>
    </w:p>
    <w:p w:rsidR="00EE5EFB" w:rsidRPr="00787B08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 xml:space="preserve">При вложении капитала в мероприятие А из 230 случаев прибыль 70 тыс. руб. была получена в 65 случаях, прибыль 60 тыс. руб., была получена в 75 случаях. Найти </w:t>
      </w:r>
      <w:r w:rsidRPr="00787B08">
        <w:rPr>
          <w:sz w:val="28"/>
          <w:szCs w:val="28"/>
        </w:rPr>
        <w:t>прибыль и количество случаев ее получения в третий раз, если и</w:t>
      </w:r>
      <w:r w:rsidRPr="00787B08">
        <w:rPr>
          <w:sz w:val="28"/>
          <w:szCs w:val="28"/>
        </w:rPr>
        <w:t>з</w:t>
      </w:r>
      <w:r w:rsidRPr="00787B08">
        <w:rPr>
          <w:sz w:val="28"/>
          <w:szCs w:val="28"/>
        </w:rPr>
        <w:t>вестно, что дисперсия равна 67,24, а коэффициент вариации составляет 0,13.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21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Предприятие владеет акциями  стоимостью 10 000 руб. Вероя</w:t>
      </w:r>
      <w:r w:rsidRPr="00787B08">
        <w:rPr>
          <w:sz w:val="28"/>
          <w:szCs w:val="28"/>
        </w:rPr>
        <w:t>т</w:t>
      </w:r>
      <w:r w:rsidRPr="00787B08">
        <w:rPr>
          <w:sz w:val="28"/>
          <w:szCs w:val="28"/>
        </w:rPr>
        <w:t>ность роста курсовой стоимости на 20% составляет 0,6, вероятность снижения ку</w:t>
      </w:r>
      <w:r w:rsidRPr="00787B08">
        <w:rPr>
          <w:sz w:val="28"/>
          <w:szCs w:val="28"/>
        </w:rPr>
        <w:t>р</w:t>
      </w:r>
      <w:r w:rsidRPr="00787B08">
        <w:rPr>
          <w:sz w:val="28"/>
          <w:szCs w:val="28"/>
        </w:rPr>
        <w:t>совой стоимости на 20% - 0,4.необходиом принять решение, следует ли предпри</w:t>
      </w:r>
      <w:r w:rsidRPr="00787B08">
        <w:rPr>
          <w:sz w:val="28"/>
          <w:szCs w:val="28"/>
        </w:rPr>
        <w:t>я</w:t>
      </w:r>
      <w:r w:rsidRPr="00787B08">
        <w:rPr>
          <w:sz w:val="28"/>
          <w:szCs w:val="28"/>
        </w:rPr>
        <w:t>тию: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а)  купить еще акций на сумму 5000 руб.;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б) продать их;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в) держать эти акции.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22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Вероятность получения желаемого размера прибыли при полной  обеспеченности производства материальными ресурсами такова:</w:t>
      </w:r>
    </w:p>
    <w:p w:rsidR="00EE5EFB" w:rsidRPr="00787B08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 1-м  варианте производства продукции – 0,8;</w:t>
      </w: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Во 2-м варианте – 0,75;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В 3-м варианте – 0,9</w:t>
      </w:r>
      <w:r>
        <w:rPr>
          <w:sz w:val="28"/>
          <w:szCs w:val="28"/>
        </w:rPr>
        <w:t>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4-м варианте – </w:t>
      </w:r>
      <w:r w:rsidRPr="00A2647A">
        <w:rPr>
          <w:sz w:val="28"/>
          <w:szCs w:val="28"/>
        </w:rPr>
        <w:t>0,8</w:t>
      </w:r>
      <w:r>
        <w:rPr>
          <w:sz w:val="28"/>
          <w:szCs w:val="28"/>
        </w:rPr>
        <w:t>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перебоях в поставках,</w:t>
      </w:r>
      <w:r w:rsidRPr="00A2647A">
        <w:rPr>
          <w:sz w:val="28"/>
          <w:szCs w:val="28"/>
        </w:rPr>
        <w:t xml:space="preserve"> в 1-м и 2-м случаях их необходимые запасы существуют, а в 3-м и в 4-м обеспечивают производство только наполовину.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lastRenderedPageBreak/>
        <w:t>Однако с 1-м, 2-м и 3-м видом продукции на рынок могут выйти н</w:t>
      </w:r>
      <w:r w:rsidRPr="00A2647A">
        <w:rPr>
          <w:sz w:val="28"/>
          <w:szCs w:val="28"/>
        </w:rPr>
        <w:t>е</w:t>
      </w:r>
      <w:r w:rsidRPr="00A2647A">
        <w:rPr>
          <w:sz w:val="28"/>
          <w:szCs w:val="28"/>
        </w:rPr>
        <w:t>сколько конкурентов. В таком случае возможность сбыта нашей продукции умен</w:t>
      </w:r>
      <w:r w:rsidRPr="00A2647A">
        <w:rPr>
          <w:sz w:val="28"/>
          <w:szCs w:val="28"/>
        </w:rPr>
        <w:t>ь</w:t>
      </w:r>
      <w:r w:rsidRPr="00A2647A">
        <w:rPr>
          <w:sz w:val="28"/>
          <w:szCs w:val="28"/>
        </w:rPr>
        <w:t>шается на 1/3.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Может одновременно произойти и 2-е и 3-е условие.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наименее рискованный вариант действий.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23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Требуется выбрать наиболее предпочтительный вариант реализ</w:t>
      </w:r>
      <w:r w:rsidRPr="00787B08">
        <w:rPr>
          <w:sz w:val="28"/>
          <w:szCs w:val="28"/>
        </w:rPr>
        <w:t>а</w:t>
      </w:r>
      <w:r w:rsidRPr="00787B08">
        <w:rPr>
          <w:sz w:val="28"/>
          <w:szCs w:val="28"/>
        </w:rPr>
        <w:t>ции решения из трех им</w:t>
      </w:r>
      <w:r>
        <w:rPr>
          <w:sz w:val="28"/>
          <w:szCs w:val="28"/>
        </w:rPr>
        <w:t>еющихся: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059"/>
        <w:gridCol w:w="2126"/>
        <w:gridCol w:w="1701"/>
      </w:tblGrid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Первый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2126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Второй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1701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Третий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 вариант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себестоимость единицы  продукции, млн.руб.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5,3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Возможная неполученная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быль, всего млн.руб.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375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Расходы по доставке продукции обратно, млн.руб.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Расходы по переделке продукции, млн.руб.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Предполагаемый  объем реализ</w:t>
            </w:r>
            <w:r w:rsidRPr="00996CA5">
              <w:rPr>
                <w:sz w:val="28"/>
                <w:szCs w:val="28"/>
              </w:rPr>
              <w:t>а</w:t>
            </w:r>
            <w:r w:rsidRPr="00996CA5">
              <w:rPr>
                <w:sz w:val="28"/>
                <w:szCs w:val="28"/>
              </w:rPr>
              <w:t>ции продукции, шт.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950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24.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Требуется  выбрать лучший из двух вариантов сбыта продукции с учетом в</w:t>
      </w:r>
      <w:r w:rsidRPr="00787B08">
        <w:rPr>
          <w:sz w:val="28"/>
          <w:szCs w:val="28"/>
        </w:rPr>
        <w:t>е</w:t>
      </w:r>
      <w:r w:rsidRPr="00787B08">
        <w:rPr>
          <w:sz w:val="28"/>
          <w:szCs w:val="28"/>
        </w:rPr>
        <w:t>роятности ее реализации на основе имеющихся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81"/>
        <w:gridCol w:w="4062"/>
      </w:tblGrid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продажи продукции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Возможный понесенный ущерб при отсутствии сбыта, тыс.руб.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 xml:space="preserve">I 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0,70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1300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>II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0,75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25</w:t>
      </w:r>
      <w:r w:rsidRPr="00C047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7B08">
        <w:rPr>
          <w:sz w:val="28"/>
          <w:szCs w:val="28"/>
        </w:rPr>
        <w:t>Требуется определить, в каком регионе выгоднее осуществить до</w:t>
      </w:r>
      <w:r w:rsidRPr="00787B08">
        <w:rPr>
          <w:sz w:val="28"/>
          <w:szCs w:val="28"/>
        </w:rPr>
        <w:t>л</w:t>
      </w:r>
      <w:r w:rsidRPr="00787B08">
        <w:rPr>
          <w:sz w:val="28"/>
          <w:szCs w:val="28"/>
        </w:rPr>
        <w:t>госрочное инвестирование средств, на основе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87"/>
        <w:gridCol w:w="2402"/>
      </w:tblGrid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Первый регион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Второй регион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стоимость строител</w:t>
            </w:r>
            <w:r w:rsidRPr="00996CA5">
              <w:rPr>
                <w:sz w:val="28"/>
                <w:szCs w:val="28"/>
              </w:rPr>
              <w:t>ь</w:t>
            </w:r>
            <w:r w:rsidRPr="00996CA5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27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перепрофилирования об</w:t>
            </w:r>
            <w:r w:rsidRPr="00996CA5">
              <w:rPr>
                <w:sz w:val="28"/>
                <w:szCs w:val="28"/>
              </w:rPr>
              <w:t>ъ</w:t>
            </w:r>
            <w:r w:rsidRPr="00996CA5">
              <w:rPr>
                <w:sz w:val="28"/>
                <w:szCs w:val="28"/>
              </w:rPr>
              <w:t>екта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0,05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Вероятность стихийных бедствий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политических рисков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0,4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0,55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стихийных бедствий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Доля затрат на перепрофилирование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политических рисков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</w:tr>
    </w:tbl>
    <w:p w:rsidR="00EE5EFB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EE5EFB" w:rsidRPr="00F63956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lastRenderedPageBreak/>
        <w:t xml:space="preserve">Раздел 3 </w:t>
      </w:r>
      <w:r w:rsidRPr="00FD11A9">
        <w:rPr>
          <w:b/>
          <w:sz w:val="28"/>
          <w:szCs w:val="28"/>
        </w:rPr>
        <w:t>Финансовое обеспечение предпринимательства. Долгосрочная финансовая политика</w:t>
      </w:r>
    </w:p>
    <w:p w:rsidR="00EE5EFB" w:rsidRDefault="00EE5EFB" w:rsidP="00EE5EFB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Рассчитайте цену авансированного капитала предприятия при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соотношении источников: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2751"/>
        <w:gridCol w:w="2863"/>
      </w:tblGrid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Источник средств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Удельный вес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Цена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Акционерный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80%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21%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15%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цена авансированного капитала, если доля акционерного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 снизится до 50%?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Рассчитать цену авансированного капитала при различных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соотношения собственных и заёмных средств и найти оптимальную структуру капитала.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464"/>
        <w:gridCol w:w="1131"/>
        <w:gridCol w:w="989"/>
        <w:gridCol w:w="1269"/>
        <w:gridCol w:w="1270"/>
        <w:gridCol w:w="1129"/>
      </w:tblGrid>
      <w:tr w:rsidR="00EE5EFB" w:rsidRPr="005924D0" w:rsidTr="002F24C2">
        <w:tc>
          <w:tcPr>
            <w:tcW w:w="3174" w:type="dxa"/>
            <w:vMerge w:val="restart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2" w:type="dxa"/>
            <w:gridSpan w:val="6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Варианты структуры капитала</w:t>
            </w:r>
          </w:p>
        </w:tc>
      </w:tr>
      <w:tr w:rsidR="00EE5EFB" w:rsidRPr="005924D0" w:rsidTr="002F24C2">
        <w:tc>
          <w:tcPr>
            <w:tcW w:w="3174" w:type="dxa"/>
            <w:vMerge/>
            <w:vAlign w:val="center"/>
          </w:tcPr>
          <w:p w:rsidR="00EE5EFB" w:rsidRPr="005924D0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20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заёмного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16,7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25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заёмного капит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Средневзвешенная цена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b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Корпорация имеет бета коэффициент, равный 0,9. Рыночная надбавка за риск составляет 7%, а ставка при отсутствии риска - 8%. Последние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виденды корпорации составили $1,80 на акцию, а их предполагаемый рост - 7%. В настоящее время цена акции - $25. Рассчитайте стоимость капитала методом расчёта прироста дивидендов и методом, применяемым на рынке ценных бумаг.</w:t>
      </w:r>
    </w:p>
    <w:p w:rsidR="00EE5EFB" w:rsidRPr="005924D0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Рассчитать методом прироста дивидендов стоимость собственного капитала корпорации в 2017 году, если известно, что акции корпорации продаются в настоящее время по цене 59 рублей. Динамика дивидендных выплат приведена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313"/>
        <w:gridCol w:w="2551"/>
        <w:gridCol w:w="2126"/>
      </w:tblGrid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Годы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Дивиденды, руб.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руб.</w:t>
            </w: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%</w:t>
            </w: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 xml:space="preserve">Исходные данные: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89"/>
        <w:gridCol w:w="1142"/>
        <w:gridCol w:w="1142"/>
        <w:gridCol w:w="996"/>
        <w:gridCol w:w="996"/>
        <w:gridCol w:w="1491"/>
      </w:tblGrid>
      <w:tr w:rsidR="00EE5EFB" w:rsidRPr="009A336A" w:rsidTr="002F24C2">
        <w:tc>
          <w:tcPr>
            <w:tcW w:w="3258" w:type="dxa"/>
            <w:vMerge w:val="restart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Показатели</w:t>
            </w:r>
          </w:p>
        </w:tc>
        <w:tc>
          <w:tcPr>
            <w:tcW w:w="7056" w:type="dxa"/>
            <w:gridSpan w:val="6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Варианты расчёта</w:t>
            </w:r>
          </w:p>
        </w:tc>
      </w:tr>
      <w:tr w:rsidR="00EE5EFB" w:rsidRPr="009A336A" w:rsidTr="002F24C2">
        <w:tc>
          <w:tcPr>
            <w:tcW w:w="3258" w:type="dxa"/>
            <w:vMerge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6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1. Собственный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2. Заёмный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3. Рентабельность акт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вов,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4. Процентная ставка по кредиту,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16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17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21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5. Норма дивиденда,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       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Найти оптимальную структуру капитала по критерию: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наибольшего прироста рентабельности собственных средств;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минимальной стоимости авансированного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добавить в таблицу расчёты всех недостающих показателей.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Рассчитать для каждого варианта структуры источников средств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стоимость капитала и предельную эффективность использования собственного капитала.  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6</w:t>
      </w:r>
      <w:r>
        <w:rPr>
          <w:b/>
          <w:i/>
          <w:sz w:val="28"/>
          <w:szCs w:val="28"/>
        </w:rPr>
        <w:t xml:space="preserve">. </w:t>
      </w:r>
      <w:r w:rsidRPr="007A1CBA">
        <w:rPr>
          <w:rFonts w:cs="Arial"/>
          <w:sz w:val="28"/>
          <w:szCs w:val="28"/>
        </w:rPr>
        <w:t>Компания «Технолайн» в настоящее стремится обеспечить высок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скоростным доступом в Интернет широкую аудиторию населения российских гор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дов. Как показывают расчеты экспертов, уже через 3 года инвестиции начнут прин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сить стабильную прибыль. Сейчас в обращении находится 800 тыс. обыкновенных акций компании. Балансовая стоимость акционерного капитала компании равна 72 млн у.е. В настоящее время обыкновенные акции продаются по цене 2,5 раза выше балансовой стоимости акций. Известно также, что коэффициент β акций рассматр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ваемой компании равен 1,1. Безрисковая ставка составляет 6,1%, а среднерыночная доход</w:t>
      </w:r>
      <w:r w:rsidRPr="007A1CBA">
        <w:rPr>
          <w:rFonts w:cs="Arial"/>
          <w:sz w:val="28"/>
          <w:szCs w:val="28"/>
        </w:rPr>
        <w:softHyphen/>
        <w:t>ность – 17,1%. Облигации компании имеют требуемую доходность на уровне 11 %. Коэффициент долговой нагрузки в ры</w:t>
      </w:r>
      <w:r w:rsidRPr="007A1CBA">
        <w:rPr>
          <w:rFonts w:cs="Arial"/>
          <w:sz w:val="28"/>
          <w:szCs w:val="28"/>
        </w:rPr>
        <w:softHyphen/>
        <w:t>ночных ценах 0,4 (отношение долга ко всем активам). Компания опасается скупки ее акций в связи с имеющи</w:t>
      </w:r>
      <w:r w:rsidRPr="007A1CBA">
        <w:rPr>
          <w:rFonts w:cs="Arial"/>
          <w:sz w:val="28"/>
          <w:szCs w:val="28"/>
        </w:rPr>
        <w:softHyphen/>
        <w:t>мися перспе</w:t>
      </w:r>
      <w:r w:rsidRPr="007A1CBA">
        <w:rPr>
          <w:rFonts w:cs="Arial"/>
          <w:sz w:val="28"/>
          <w:szCs w:val="28"/>
        </w:rPr>
        <w:t>к</w:t>
      </w:r>
      <w:r w:rsidRPr="007A1CBA">
        <w:rPr>
          <w:rFonts w:cs="Arial"/>
          <w:sz w:val="28"/>
          <w:szCs w:val="28"/>
        </w:rPr>
        <w:t>тивами развития. Поэтому она планирует выпу</w:t>
      </w:r>
      <w:r w:rsidRPr="007A1CBA">
        <w:rPr>
          <w:rFonts w:cs="Arial"/>
          <w:sz w:val="28"/>
          <w:szCs w:val="28"/>
        </w:rPr>
        <w:softHyphen/>
        <w:t>стить облигации на 30 млн у.е. и на эти средства выкупить часть акций на рынке. В дальнейшем они будут переданы р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>бот</w:t>
      </w:r>
      <w:r w:rsidRPr="007A1CBA">
        <w:rPr>
          <w:rFonts w:cs="Arial"/>
          <w:sz w:val="28"/>
          <w:szCs w:val="28"/>
        </w:rPr>
        <w:softHyphen/>
        <w:t>никам компании. Однако это повысит коэффициент β до 1,2, а требуемая дохо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ность по облигациям возрастет до 12%. Ставка налога на прибыль компании 20%. Необходимо определить средневзвешенную стоимость капитала компании до и п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сле вы</w:t>
      </w:r>
      <w:r w:rsidRPr="007A1CBA">
        <w:rPr>
          <w:rFonts w:cs="Arial"/>
          <w:sz w:val="28"/>
          <w:szCs w:val="28"/>
        </w:rPr>
        <w:softHyphen/>
        <w:t>купа акций.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t>Зада</w:t>
      </w:r>
      <w:r>
        <w:rPr>
          <w:rFonts w:cs="Arial"/>
          <w:b/>
          <w:sz w:val="28"/>
          <w:szCs w:val="28"/>
        </w:rPr>
        <w:t>ча 7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</w:t>
      </w:r>
      <w:r w:rsidRPr="007A1CBA">
        <w:rPr>
          <w:rFonts w:cs="Arial"/>
          <w:sz w:val="28"/>
          <w:szCs w:val="28"/>
        </w:rPr>
        <w:t>Компания «Нанотехнология»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акционерный капитал оценивался в 300 млн у. е. В текущем году компания решила выкупить часть своих акций, чтобы стабилизировать их курс и по возможности в дальнейшем повы</w:t>
      </w:r>
      <w:r w:rsidRPr="007A1CBA">
        <w:rPr>
          <w:rFonts w:cs="Arial"/>
          <w:sz w:val="28"/>
          <w:szCs w:val="28"/>
        </w:rPr>
        <w:softHyphen/>
        <w:t>сить его. Компания выпустила для этого облигации на 120 млн у.е. Известно также, что безрисковая ставка процента оце</w:t>
      </w:r>
      <w:r w:rsidRPr="007A1CBA">
        <w:rPr>
          <w:rFonts w:cs="Arial"/>
          <w:sz w:val="28"/>
          <w:szCs w:val="28"/>
        </w:rPr>
        <w:softHyphen/>
        <w:t>нивается в 7,1%, уровень сре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нерыночной доходности 17,6%. Когда компания была финансово независимой, ее коэффици</w:t>
      </w:r>
      <w:r w:rsidRPr="007A1CBA">
        <w:rPr>
          <w:rFonts w:cs="Arial"/>
          <w:sz w:val="28"/>
          <w:szCs w:val="28"/>
        </w:rPr>
        <w:softHyphen/>
        <w:t>ент β оценивался на уровне 1,2. Появление заемного финанси</w:t>
      </w:r>
      <w:r w:rsidRPr="007A1CBA">
        <w:rPr>
          <w:rFonts w:cs="Arial"/>
          <w:sz w:val="28"/>
          <w:szCs w:val="28"/>
        </w:rPr>
        <w:softHyphen/>
        <w:t>рования в структуре капитала повысит рыночную стоимость собственного капитала компании до 210 млн у.е., рыночная оценка заемного каптала не изменится и составит 120 млн у.е. Компания платит налог на прибыль в размере 20%. Рассчитайте для компании «Нанотехнология» коэффициент β, требуемую доходность акционерного капитала, средневзвешенную стоимость капитала после того как она стала фи</w:t>
      </w:r>
      <w:r w:rsidRPr="007A1CBA">
        <w:rPr>
          <w:rFonts w:cs="Arial"/>
          <w:sz w:val="28"/>
          <w:szCs w:val="28"/>
        </w:rPr>
        <w:softHyphen/>
        <w:t>нансово завис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мой, если облигации компании с аналогич</w:t>
      </w:r>
      <w:r w:rsidRPr="007A1CBA">
        <w:rPr>
          <w:rFonts w:cs="Arial"/>
          <w:sz w:val="28"/>
          <w:szCs w:val="28"/>
        </w:rPr>
        <w:softHyphen/>
        <w:t>ным рейтингом А имеют доходность 11,6%.</w:t>
      </w:r>
    </w:p>
    <w:p w:rsidR="00EE5EFB" w:rsidRPr="007A1CBA" w:rsidRDefault="00EE5EFB" w:rsidP="00EE5EFB">
      <w:pPr>
        <w:spacing w:after="0" w:line="240" w:lineRule="auto"/>
        <w:ind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lastRenderedPageBreak/>
        <w:t>Зада</w:t>
      </w:r>
      <w:r>
        <w:rPr>
          <w:rFonts w:cs="Arial"/>
          <w:b/>
          <w:sz w:val="28"/>
          <w:szCs w:val="28"/>
        </w:rPr>
        <w:t>ча 8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 </w:t>
      </w:r>
      <w:r w:rsidRPr="007A1CBA">
        <w:rPr>
          <w:rFonts w:cs="Arial"/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A1CBA">
        <w:rPr>
          <w:rFonts w:cs="Arial"/>
          <w:sz w:val="28"/>
          <w:szCs w:val="28"/>
        </w:rPr>
        <w:t>компания</w:t>
      </w:r>
      <w:r w:rsidRPr="007A1CBA">
        <w:rPr>
          <w:rFonts w:cs="Arial"/>
          <w:snapToGrid w:val="0"/>
          <w:sz w:val="28"/>
          <w:szCs w:val="28"/>
        </w:rPr>
        <w:t xml:space="preserve"> планирует в будущем году привлечь следующие виды капитала: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Нераспределенная прибыль в сумме 50 млн.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обыкновенных акций в объеме 200 млн. рублей. Расходы по эмиссии планируются в размере 4% от фактически вырученной суммы. Дивиденды за первый год составят 80 рублей на 1 акцию. Затем они будут ежегодно увелич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ваться на 1%. Изучение финансового рынка показало, что для привлечения акци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 xml:space="preserve">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купонных пятилетних облигаций на сумму 200 млн. рублей. Номинал 1 облигации 10 тыс. рублей, курс 100, расходы по размещению составят 3% от фактической выручки. Для облигаций первого выпуска (70 млн. рублей) уст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 xml:space="preserve">новлен годовой купон 17% (выплата 1 раз в год). По второму выпуску купонная ставка составит 20%. Компания уплачивает налог на прибыль по ставке 20%. </w:t>
      </w:r>
    </w:p>
    <w:p w:rsidR="00EE5EFB" w:rsidRDefault="00EE5EFB" w:rsidP="00EE5EFB">
      <w:pPr>
        <w:pStyle w:val="2c"/>
        <w:spacing w:after="0" w:line="240" w:lineRule="auto"/>
        <w:ind w:left="0"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snapToGrid w:val="0"/>
          <w:sz w:val="28"/>
          <w:szCs w:val="28"/>
        </w:rPr>
        <w:t>Рассчитайте стоимость каждого источника финансирования, определите то</w:t>
      </w:r>
      <w:r w:rsidRPr="007A1CBA">
        <w:rPr>
          <w:rFonts w:cs="Arial"/>
          <w:snapToGrid w:val="0"/>
          <w:sz w:val="28"/>
          <w:szCs w:val="28"/>
        </w:rPr>
        <w:t>ч</w:t>
      </w:r>
      <w:r w:rsidRPr="007A1CBA">
        <w:rPr>
          <w:rFonts w:cs="Arial"/>
          <w:snapToGrid w:val="0"/>
          <w:sz w:val="28"/>
          <w:szCs w:val="28"/>
        </w:rPr>
        <w:t>ки перелома и предельные значения WACC, постройте график поведения предел</w:t>
      </w:r>
      <w:r w:rsidRPr="007A1CBA">
        <w:rPr>
          <w:rFonts w:cs="Arial"/>
          <w:snapToGrid w:val="0"/>
          <w:sz w:val="28"/>
          <w:szCs w:val="28"/>
        </w:rPr>
        <w:t>ь</w:t>
      </w:r>
      <w:r w:rsidRPr="007A1CBA">
        <w:rPr>
          <w:rFonts w:cs="Arial"/>
          <w:snapToGrid w:val="0"/>
          <w:sz w:val="28"/>
          <w:szCs w:val="28"/>
        </w:rPr>
        <w:t>ной стоимости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35841">
        <w:rPr>
          <w:sz w:val="28"/>
          <w:szCs w:val="28"/>
        </w:rPr>
        <w:t>Оцените динамику изменения эффективности финансовой полит</w:t>
      </w:r>
      <w:r w:rsidRPr="00635841">
        <w:rPr>
          <w:sz w:val="28"/>
          <w:szCs w:val="28"/>
        </w:rPr>
        <w:t>и</w:t>
      </w:r>
      <w:r w:rsidRPr="00635841">
        <w:rPr>
          <w:sz w:val="28"/>
          <w:szCs w:val="28"/>
        </w:rPr>
        <w:t xml:space="preserve">ки компании на основании эффекта финансового рычага, если известно, </w:t>
      </w:r>
      <w:r>
        <w:rPr>
          <w:sz w:val="28"/>
          <w:szCs w:val="28"/>
        </w:rPr>
        <w:t>ч</w:t>
      </w:r>
      <w:r w:rsidRPr="00635841">
        <w:rPr>
          <w:sz w:val="28"/>
          <w:szCs w:val="28"/>
        </w:rPr>
        <w:t>то ставка налога на прибыль в течени</w:t>
      </w:r>
      <w:r>
        <w:rPr>
          <w:sz w:val="28"/>
          <w:szCs w:val="28"/>
        </w:rPr>
        <w:t>е</w:t>
      </w:r>
      <w:r w:rsidRPr="00635841">
        <w:rPr>
          <w:sz w:val="28"/>
          <w:szCs w:val="28"/>
        </w:rPr>
        <w:t xml:space="preserve"> анализируемого периода составляла 20%,  процент за привлечение заемных средств </w:t>
      </w:r>
      <w:r>
        <w:rPr>
          <w:sz w:val="28"/>
          <w:szCs w:val="28"/>
        </w:rPr>
        <w:t>-</w:t>
      </w:r>
      <w:r w:rsidRPr="00635841">
        <w:rPr>
          <w:sz w:val="28"/>
          <w:szCs w:val="28"/>
        </w:rPr>
        <w:t xml:space="preserve"> 18% годовых</w:t>
      </w:r>
      <w:r>
        <w:rPr>
          <w:sz w:val="28"/>
          <w:szCs w:val="28"/>
        </w:rPr>
        <w:t>, а чистая прибыль соответственно по годам: 140 тыс. руб.; 170 тыс. руб; 120 тыс. руб.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2032"/>
        <w:gridCol w:w="2410"/>
        <w:gridCol w:w="1984"/>
      </w:tblGrid>
      <w:tr w:rsidR="00EE5EFB" w:rsidRPr="00A62F6B" w:rsidTr="002F24C2">
        <w:trPr>
          <w:trHeight w:val="510"/>
        </w:trPr>
        <w:tc>
          <w:tcPr>
            <w:tcW w:w="3790" w:type="dxa"/>
            <w:vMerge w:val="restart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Сумма средств, тыс. руб.</w:t>
            </w:r>
          </w:p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E5EFB" w:rsidRPr="00A62F6B" w:rsidTr="002F24C2">
        <w:trPr>
          <w:trHeight w:val="689"/>
        </w:trPr>
        <w:tc>
          <w:tcPr>
            <w:tcW w:w="3790" w:type="dxa"/>
            <w:vMerge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 xml:space="preserve">На 31 декабря 2ХХ1 г. </w:t>
            </w:r>
          </w:p>
        </w:tc>
        <w:tc>
          <w:tcPr>
            <w:tcW w:w="2410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2ХХ2 г.</w:t>
            </w:r>
          </w:p>
        </w:tc>
        <w:tc>
          <w:tcPr>
            <w:tcW w:w="1984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2ХХ3г.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I. Внеоборотные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948 463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689 029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1 090 726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II. 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635 594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703 309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478 507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III. Капитал и резервы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912 565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754 719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575 662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IV. Долгосрочные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24 265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22 729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23 722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V. Краткосрочные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647 227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614 890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969 849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</w:tbl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9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1246">
        <w:rPr>
          <w:sz w:val="28"/>
          <w:szCs w:val="28"/>
        </w:rPr>
        <w:t>Определить эффект финансового рычага и оценить политику управления капиталом в каждой организации по указанным в таблице данным.</w:t>
      </w:r>
    </w:p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sz w:val="28"/>
          <w:szCs w:val="28"/>
        </w:rPr>
        <w:t>Исходные данные к задаче.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546"/>
        <w:gridCol w:w="1843"/>
        <w:gridCol w:w="1559"/>
      </w:tblGrid>
      <w:tr w:rsidR="00EE5EFB" w:rsidRPr="00221246" w:rsidTr="002F24C2">
        <w:trPr>
          <w:trHeight w:val="25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Показатели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Предприятия</w:t>
            </w:r>
          </w:p>
        </w:tc>
      </w:tr>
      <w:tr w:rsidR="00EE5EFB" w:rsidRPr="00221246" w:rsidTr="002F24C2">
        <w:trPr>
          <w:trHeight w:val="278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3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lastRenderedPageBreak/>
              <w:t>Средняя сумма всего используемого капит</w:t>
            </w:r>
            <w:r w:rsidRPr="00221246">
              <w:rPr>
                <w:sz w:val="28"/>
                <w:szCs w:val="28"/>
              </w:rPr>
              <w:t>а</w:t>
            </w:r>
            <w:r w:rsidRPr="00221246">
              <w:rPr>
                <w:sz w:val="28"/>
                <w:szCs w:val="28"/>
              </w:rPr>
              <w:t>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</w:tr>
      <w:tr w:rsidR="00EE5EFB" w:rsidRPr="00221246" w:rsidTr="002F24C2">
        <w:trPr>
          <w:trHeight w:val="2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собственного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заемного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4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Сумма валовой прибыли (без учета расходов по уплате процентов за кредит)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</w:tr>
      <w:tr w:rsidR="00EE5EFB" w:rsidRPr="00221246" w:rsidTr="002F24C2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Средний уровень процентов за кредит,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10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условии, что процентная ставка на заёмные средства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18%, рентабельность активов  - 20%, проанализировать, как изменится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бельность собственного капитала при различных соотношениях собственного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ёмного капитала. Объяснить действие финансового рычага.</w:t>
      </w:r>
    </w:p>
    <w:p w:rsidR="00EE5EFB" w:rsidRDefault="00EE5EFB" w:rsidP="00EE5EFB">
      <w:pPr>
        <w:spacing w:after="0" w:line="240" w:lineRule="auto"/>
        <w:ind w:firstLine="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(млн. руб.)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272"/>
        <w:gridCol w:w="1553"/>
        <w:gridCol w:w="1131"/>
        <w:gridCol w:w="1131"/>
        <w:gridCol w:w="1553"/>
      </w:tblGrid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</w:tr>
    </w:tbl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11</w:t>
      </w:r>
      <w:r w:rsidRPr="00221246">
        <w:rPr>
          <w:b/>
          <w:sz w:val="28"/>
          <w:szCs w:val="28"/>
        </w:rPr>
        <w:t>.</w:t>
      </w:r>
      <w:r w:rsidRPr="00FE5A2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Выбрать предпочтительные проекты из совокупности проектов А, Б, В, Г с разной длительностью действия для включения в инвестиционную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грамму сроком на три года. Исходные данные представлены в нижеследующей та</w:t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</w:rPr>
        <w:t>лице. Норма дисконта 15 %. Объем текущих инвестиций для реализации программы 400 млн. руб.</w:t>
      </w:r>
    </w:p>
    <w:p w:rsidR="00EE5EFB" w:rsidRPr="00EE5EFB" w:rsidRDefault="00EE5EFB" w:rsidP="00EE5EFB">
      <w:pPr>
        <w:pStyle w:val="aff4"/>
        <w:ind w:firstLine="709"/>
        <w:jc w:val="both"/>
        <w:rPr>
          <w:rFonts w:cs="Arial"/>
          <w:b w:val="0"/>
          <w:color w:val="auto"/>
          <w:sz w:val="28"/>
          <w:szCs w:val="24"/>
        </w:rPr>
      </w:pPr>
      <w:r w:rsidRPr="00EE5EFB">
        <w:rPr>
          <w:rFonts w:cs="Arial"/>
          <w:b w:val="0"/>
          <w:color w:val="auto"/>
          <w:sz w:val="28"/>
          <w:szCs w:val="24"/>
        </w:rPr>
        <w:t>Исходные данные по альтернативным проектам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2268"/>
      </w:tblGrid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Проект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Первоначальные инвест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ции (IC</w:t>
            </w:r>
            <w:r>
              <w:rPr>
                <w:rFonts w:cs="Arial"/>
                <w:sz w:val="28"/>
                <w:vertAlign w:val="subscript"/>
              </w:rPr>
              <w:t>0</w:t>
            </w:r>
            <w:r>
              <w:rPr>
                <w:rFonts w:cs="Arial"/>
                <w:sz w:val="28"/>
              </w:rPr>
              <w:t>), в млн.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Чистая текущая сто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мость (NPV), в млн.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Срок реализации проекта, год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</w:t>
            </w: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</w:rPr>
      </w:pPr>
      <w:r>
        <w:rPr>
          <w:sz w:val="28"/>
        </w:rPr>
        <w:t>На основании приведенной информации необходимо: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определить денежные потоки инвестиционного проекта, чистую текущую стоимость, внутреннюю норму рентабельности, срок окупаемости, индекс доходн</w:t>
      </w:r>
      <w:r>
        <w:rPr>
          <w:sz w:val="28"/>
        </w:rPr>
        <w:t>о</w:t>
      </w:r>
      <w:r>
        <w:rPr>
          <w:sz w:val="28"/>
        </w:rPr>
        <w:t>сти дисконтированных инвестиций;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выбрать предпочтительные проекты из совокупности проектов А, Б, В, Г с разной длительностью действия для включения в инвестиционную программу ср</w:t>
      </w:r>
      <w:r>
        <w:rPr>
          <w:sz w:val="28"/>
        </w:rPr>
        <w:t>о</w:t>
      </w:r>
      <w:r>
        <w:rPr>
          <w:sz w:val="28"/>
        </w:rPr>
        <w:t>ком на три года.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12. </w:t>
      </w:r>
      <w:r>
        <w:rPr>
          <w:sz w:val="28"/>
          <w:szCs w:val="28"/>
        </w:rPr>
        <w:t>Объем продаж продукта А в январе составляет 200 шт,, до августа ожидается ежемесячное повышение объемов продаж на 12%. Цена на единицу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А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EE5EFB" w:rsidRDefault="00EE5EFB" w:rsidP="00EE5E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>
        <w:rPr>
          <w:sz w:val="28"/>
          <w:szCs w:val="28"/>
        </w:rPr>
        <w:t>Составить бюджет производства компании «Барс»</w:t>
      </w:r>
    </w:p>
    <w:p w:rsidR="00EE5EFB" w:rsidRDefault="00EE5EFB" w:rsidP="00EE5EFB">
      <w:pPr>
        <w:spacing w:after="0" w:line="240" w:lineRule="auto"/>
        <w:jc w:val="center"/>
        <w:rPr>
          <w:rStyle w:val="110"/>
          <w:sz w:val="28"/>
          <w:szCs w:val="28"/>
        </w:rPr>
      </w:pPr>
      <w:r>
        <w:rPr>
          <w:rStyle w:val="110"/>
          <w:b w:val="0"/>
          <w:szCs w:val="28"/>
        </w:rPr>
        <w:t>Бюджет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1410"/>
        <w:gridCol w:w="1410"/>
        <w:gridCol w:w="1410"/>
        <w:gridCol w:w="1005"/>
      </w:tblGrid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3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Всего</w:t>
            </w: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lastRenderedPageBreak/>
              <w:t>Планируемый объем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Количество продукции, подлеж</w:t>
            </w:r>
            <w:r>
              <w:rPr>
                <w:rStyle w:val="110"/>
                <w:b w:val="0"/>
                <w:szCs w:val="28"/>
              </w:rPr>
              <w:t>а</w:t>
            </w:r>
            <w:r>
              <w:rPr>
                <w:rStyle w:val="110"/>
                <w:b w:val="0"/>
                <w:szCs w:val="28"/>
              </w:rPr>
              <w:t>щей изготовлению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t>Запас готовой  продукции на конец периода-5% от объема производства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периода.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 количество продукции, подлежащей изготовлению.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Продажи предприятия в декабре составили по изделию А – 2000, а по изделию Б – 600 шт. Цена за единицу изделия А составила 150 руб. /шт., изделия Б – 1000 руб./шт. Прогнозируемые объемы продаж изделия А в первом квартале должны составить по месяцам 2000, 2100, 2100 шт., во втором квартале – 3000 шт. Прогнозируемые объемы продаж изделия Б – 1000, 1100, 1200 шт., с сохранением данной тенденции во втором квартале.</w:t>
      </w:r>
    </w:p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</w:rPr>
        <w:t>Бюджет продаж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02"/>
        <w:gridCol w:w="1272"/>
        <w:gridCol w:w="1412"/>
        <w:gridCol w:w="852"/>
        <w:gridCol w:w="1133"/>
        <w:gridCol w:w="1126"/>
        <w:gridCol w:w="1129"/>
      </w:tblGrid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E5EFB" w:rsidTr="002F24C2">
        <w:trPr>
          <w:trHeight w:val="1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 продажи, шт.: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руб./шт.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rPr>
          <w:trHeight w:val="3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 (всего продажи), тыс. руб.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4 </w:t>
      </w:r>
      <w:r w:rsidRPr="00FD11A9">
        <w:rPr>
          <w:b/>
          <w:sz w:val="28"/>
          <w:szCs w:val="28"/>
        </w:rPr>
        <w:t>Краткосрочная финансовая политика</w:t>
      </w: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 xml:space="preserve">Организации АО «Мелком» и АО «Хлебокомбинат» производят муку. Оптовая цена реализации муки составляет 3275 тыс. руб. 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«Мелком» равны: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- 118тыс.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- 2182 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«Хлебокомбинат»: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- 1000 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- 1300тыс.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операционный рычаг для каждой из организаций.</w:t>
      </w:r>
    </w:p>
    <w:p w:rsidR="00EE5EFB" w:rsidRDefault="00EE5EFB" w:rsidP="00EE5EFB">
      <w:pPr>
        <w:shd w:val="clear" w:color="auto" w:fill="FFFFFF"/>
        <w:tabs>
          <w:tab w:val="left" w:pos="994"/>
          <w:tab w:val="left" w:pos="141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 изменится финансовый результат деятельности организации</w:t>
      </w:r>
      <w:r>
        <w:rPr>
          <w:sz w:val="28"/>
          <w:szCs w:val="28"/>
        </w:rPr>
        <w:br/>
        <w:t>(прибыль), если выручка от реализации продукции:</w:t>
      </w:r>
    </w:p>
    <w:p w:rsidR="00EE5EFB" w:rsidRDefault="00EE5EFB" w:rsidP="00EE5EFB">
      <w:pPr>
        <w:shd w:val="clear" w:color="auto" w:fill="FFFFFF"/>
        <w:tabs>
          <w:tab w:val="left" w:pos="874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 на 30 и 50%;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2. </w:t>
      </w:r>
      <w:r>
        <w:rPr>
          <w:spacing w:val="-4"/>
          <w:sz w:val="28"/>
          <w:szCs w:val="28"/>
        </w:rPr>
        <w:t xml:space="preserve">Условно-постоянные годовые расходы в компании равны 12 000 </w:t>
      </w:r>
      <w:r>
        <w:rPr>
          <w:spacing w:val="-3"/>
          <w:sz w:val="28"/>
          <w:szCs w:val="28"/>
        </w:rPr>
        <w:t xml:space="preserve">долл., отпускная цена единицы продукции - 16 долл., переменные </w:t>
      </w:r>
      <w:r>
        <w:rPr>
          <w:sz w:val="28"/>
          <w:szCs w:val="28"/>
        </w:rPr>
        <w:t>расходы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продукции - 10 долл.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Рассчитайте критический объем продаж в натуральных едини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цах. Как изм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нится значение этого показателя, если: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а) условно-</w:t>
      </w:r>
      <w:r>
        <w:rPr>
          <w:spacing w:val="-4"/>
          <w:sz w:val="28"/>
          <w:szCs w:val="28"/>
        </w:rPr>
        <w:t>постоянные расходы увеличатся на 15%;.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отпускная цена возрас</w:t>
      </w:r>
      <w:r>
        <w:rPr>
          <w:spacing w:val="-4"/>
          <w:sz w:val="28"/>
          <w:szCs w:val="28"/>
        </w:rPr>
        <w:softHyphen/>
        <w:t xml:space="preserve">тет на 2 долл.;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переменные расходы возрастут на 10%;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изменят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ся в заданных пропорциях все три фактора?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 xml:space="preserve">Имеются следующие данные о производстве продукции: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услов</w:t>
      </w:r>
      <w:r>
        <w:rPr>
          <w:sz w:val="28"/>
          <w:szCs w:val="28"/>
        </w:rPr>
        <w:softHyphen/>
        <w:t xml:space="preserve">но-постоянные расходы - 50 тыс.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расходы на еди</w:t>
      </w:r>
      <w:r>
        <w:rPr>
          <w:sz w:val="28"/>
          <w:szCs w:val="28"/>
        </w:rPr>
        <w:softHyphen/>
        <w:t xml:space="preserve">ницу продукции - 55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продукции - 65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0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критический объем продаж;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рассчитать объем продаж, обеспечивающий валовой доход в</w:t>
      </w:r>
      <w:r>
        <w:rPr>
          <w:sz w:val="28"/>
          <w:szCs w:val="28"/>
        </w:rPr>
        <w:br/>
        <w:t>размере 20 тыс. руб.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Годовая потребность компании в производимых ею полуфабри</w:t>
      </w:r>
      <w:r>
        <w:rPr>
          <w:sz w:val="28"/>
          <w:szCs w:val="28"/>
        </w:rPr>
        <w:softHyphen/>
        <w:t>катах равна 8000 единиц. Себестоимость полуфабрикатов складывается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компонентов: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746760</wp:posOffset>
                </wp:positionV>
                <wp:extent cx="0" cy="4212590"/>
                <wp:effectExtent l="12700" t="7620" r="635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58.8pt" to="738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переменные затраты сырья (на единицу) - 5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труда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накладные расходы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накладные расходы - 52000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альтернатива покупки этих полуфабрикатов у по</w:t>
      </w:r>
      <w:r>
        <w:rPr>
          <w:sz w:val="28"/>
          <w:szCs w:val="28"/>
        </w:rPr>
        <w:softHyphen/>
        <w:t>ставщика по цене 18 руб. за единицу. Какой вариант более предпоч</w:t>
      </w:r>
      <w:r>
        <w:rPr>
          <w:sz w:val="28"/>
          <w:szCs w:val="28"/>
        </w:rPr>
        <w:softHyphen/>
        <w:t>тителен?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>Рассчитать порог рентабельности, запас финансовой прочности и силу воздействия операционного рычага для исходного варианта и при 20%-м росте выручки. Сделать соответствующие выводы.</w:t>
      </w:r>
    </w:p>
    <w:p w:rsidR="00EE5EFB" w:rsidRDefault="00EE5EFB" w:rsidP="00EE5EFB">
      <w:pPr>
        <w:tabs>
          <w:tab w:val="left" w:pos="633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2162"/>
        <w:gridCol w:w="1923"/>
      </w:tblGrid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Исхо</w:t>
            </w:r>
            <w:r w:rsidRPr="00503CC9">
              <w:rPr>
                <w:sz w:val="28"/>
                <w:szCs w:val="28"/>
              </w:rPr>
              <w:t>д</w:t>
            </w:r>
            <w:r w:rsidRPr="00503CC9">
              <w:rPr>
                <w:sz w:val="28"/>
                <w:szCs w:val="28"/>
              </w:rPr>
              <w:t>ный вариант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Вар</w:t>
            </w:r>
            <w:r w:rsidRPr="00503CC9">
              <w:rPr>
                <w:sz w:val="28"/>
                <w:szCs w:val="28"/>
              </w:rPr>
              <w:t>и</w:t>
            </w:r>
            <w:r w:rsidRPr="00503CC9">
              <w:rPr>
                <w:sz w:val="28"/>
                <w:szCs w:val="28"/>
              </w:rPr>
              <w:t>ант 20%-го роста выру</w:t>
            </w:r>
            <w:r w:rsidRPr="00503CC9">
              <w:rPr>
                <w:sz w:val="28"/>
                <w:szCs w:val="28"/>
              </w:rPr>
              <w:t>ч</w:t>
            </w:r>
            <w:r w:rsidRPr="00503CC9">
              <w:rPr>
                <w:sz w:val="28"/>
                <w:szCs w:val="28"/>
              </w:rPr>
              <w:t>ки</w:t>
            </w: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1. Выручка от реализации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2. Переменные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17500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3. Валовая маржа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4. Доля валовой маржи в выручке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5. Постоянные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6. Порог рентабельности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7. Запас финансовой прочности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8. Запас финансовой прочности,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9. Прибыль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10. Сила воздействия операционн</w:t>
            </w:r>
            <w:r w:rsidRPr="00503CC9">
              <w:rPr>
                <w:sz w:val="28"/>
                <w:szCs w:val="28"/>
              </w:rPr>
              <w:t>о</w:t>
            </w:r>
            <w:r w:rsidRPr="00503CC9">
              <w:rPr>
                <w:sz w:val="28"/>
                <w:szCs w:val="28"/>
              </w:rPr>
              <w:t>го рычага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6. </w:t>
      </w:r>
      <w:r>
        <w:rPr>
          <w:sz w:val="28"/>
          <w:szCs w:val="28"/>
        </w:rPr>
        <w:t>Рассчитайте прибыль традиционным способом и с помощью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фекта операционного рычага, если выручка от реализации продукции в базисном периоде составляет 134 тыс. руб., переменные затраты в базисном периоде –  90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постоянные затраты – 20 тыс. руб.  Как повлияет на прибыль  рост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ручки на 12%?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Организация выпус</w:t>
      </w:r>
      <w:r>
        <w:rPr>
          <w:sz w:val="28"/>
          <w:szCs w:val="28"/>
        </w:rPr>
        <w:softHyphen/>
        <w:t xml:space="preserve">кает 2 вида продукции - А и Б. Норма расхода материала N на продукцию </w:t>
      </w:r>
      <w:r>
        <w:rPr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>. Годовая программа изделия А -  150 штук. Годовая по</w:t>
      </w:r>
      <w:r>
        <w:rPr>
          <w:sz w:val="28"/>
          <w:szCs w:val="28"/>
        </w:rPr>
        <w:softHyphen/>
        <w:t xml:space="preserve">требность в материале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для изделия Б составляет 20 тыс. кг. Цена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материала составляет 5 руб.  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по выполнению партии заказа – 48000 рублей, затраты по хранению единицы материала – 18 рублей.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определить: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оптимальный размер заказа материала по каждому виду продукции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нежном выражении исходя из равномерного выпуска;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закупки материала.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Планируемая годовая потребность в материалах составляет 180 тыс. ед. Если заказывается партия объемом менее 50 тыс. ед., то себестоимость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будет 20 руб. за единицу, если объем за</w:t>
      </w:r>
      <w:r>
        <w:rPr>
          <w:sz w:val="28"/>
          <w:szCs w:val="28"/>
        </w:rPr>
        <w:softHyphen/>
        <w:t>каза выше, то можно получить скидку в размере 5%. Анализируются две альтернативы: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делать два заказа по 90 тыс. ед. в каждом;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б) делать ежемесячный заказ по 15000 ед.</w:t>
      </w:r>
      <w:r>
        <w:rPr>
          <w:rFonts w:ascii="Arial" w:cs="Arial"/>
          <w:sz w:val="28"/>
          <w:szCs w:val="28"/>
        </w:rPr>
        <w:tab/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определить, какая из этих альтернатив является более дорогостоящей для компании;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найти, во что обходится компании выбор более дорогостоя</w:t>
      </w:r>
      <w:r>
        <w:rPr>
          <w:sz w:val="28"/>
          <w:szCs w:val="28"/>
        </w:rPr>
        <w:softHyphen/>
        <w:t>щего варианта, если высвобожденные деньги можно было бы вло</w:t>
      </w:r>
      <w:r>
        <w:rPr>
          <w:sz w:val="28"/>
          <w:szCs w:val="28"/>
        </w:rPr>
        <w:softHyphen/>
        <w:t>жить в банк под 8% годовых.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Предприятие «Промо» реализует 1000 единицы продукции в год по 20 р. Переменные затраты на единицу – 8 р. Постоянные затраты на единицу – 10000 р. Финансовый рычаг составляет 1,12.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 изменится чистая прибыль при увеличении выручки на 15 %.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10.</w:t>
      </w:r>
      <w:r w:rsidRPr="006B459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следующие данные, рассчитайте силу операционного и финансового рычагов, а также совокупный эффект рычагов компании: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Продано единиц продукции 20000;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– 10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издержки на единицу – 7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постоянных издержек – 30000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процентных платежей – 10000 долл.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5  </w:t>
      </w:r>
      <w:r w:rsidRPr="00FD11A9">
        <w:rPr>
          <w:b/>
          <w:sz w:val="28"/>
          <w:szCs w:val="28"/>
        </w:rPr>
        <w:t>Специальные темы финансового менеджмента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Компания А рассматривает вопрос о присоединении компании В. Компания А предлагает заплатить компании В по 35 рублей за акцию.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 ли такое присоединение? Какими станут финансовые показатели новой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нённой компании А′ и что получат акционеры обеих компаний?</w:t>
      </w:r>
    </w:p>
    <w:p w:rsidR="00EE5EFB" w:rsidRDefault="00EE5EFB" w:rsidP="00EE5E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показатели компаний А и В</w:t>
      </w:r>
    </w:p>
    <w:p w:rsidR="00EE5EFB" w:rsidRDefault="00EE5EFB" w:rsidP="00EE5EFB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1276"/>
        <w:gridCol w:w="1276"/>
        <w:gridCol w:w="1417"/>
      </w:tblGrid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А′</w:t>
            </w: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lastRenderedPageBreak/>
              <w:t>Количество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Рыночная цена акции,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Отношение «Цена акции / прибыль на акцию»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pacing w:val="-1"/>
          <w:sz w:val="28"/>
          <w:szCs w:val="28"/>
        </w:rPr>
        <w:t>Ликвидационная стоимость предприятия, дело о банкротстве котор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го </w:t>
      </w:r>
      <w:r>
        <w:rPr>
          <w:sz w:val="28"/>
          <w:szCs w:val="28"/>
        </w:rPr>
        <w:t>рассматривается в суде, оценена в 7,5 млрд. рублей. В случае реорганизации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гнозируется получение 0,63 млрд. руб. чистых денежных потоков ежегодно.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невзвешенная стоимость капитала составляет 10%. Суд собирается принять решение о ликвидации предприятия. Будет ли это правильно в финансовом отношении?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Ликвидационная стоимость предприятия составляет 5,8 млрд.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Прогнозируемый среднегодовой чистый денежный поток — 1,2 млрд. </w:t>
      </w:r>
      <w:r>
        <w:rPr>
          <w:spacing w:val="-1"/>
          <w:sz w:val="28"/>
          <w:szCs w:val="28"/>
        </w:rPr>
        <w:t xml:space="preserve">рублей. Средневзвешенная стоимость капитала составляет 16%. Вычислите экономическую стоимость предприятия. Что выгоднее: ликвидация или </w:t>
      </w:r>
      <w:r>
        <w:rPr>
          <w:sz w:val="28"/>
          <w:szCs w:val="28"/>
        </w:rPr>
        <w:t>реорганизация?</w:t>
      </w:r>
    </w:p>
    <w:p w:rsidR="00EE5EFB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EE5EFB">
        <w:rPr>
          <w:i/>
          <w:sz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Pr="00BD4CEE" w:rsidRDefault="00BE5162" w:rsidP="00BE5162">
      <w:pPr>
        <w:pStyle w:val="ReportMain"/>
        <w:suppressAutoHyphens/>
        <w:jc w:val="both"/>
        <w:rPr>
          <w:sz w:val="28"/>
        </w:rPr>
      </w:pPr>
      <w:r w:rsidRPr="00BD4CEE">
        <w:rPr>
          <w:sz w:val="28"/>
        </w:rPr>
        <w:t xml:space="preserve">С.1 </w:t>
      </w:r>
      <w:r w:rsidR="00B64935">
        <w:rPr>
          <w:sz w:val="28"/>
        </w:rPr>
        <w:t xml:space="preserve">Индивидуальные </w:t>
      </w:r>
      <w:r w:rsidR="00BD4CEE" w:rsidRPr="00BD4CEE">
        <w:rPr>
          <w:sz w:val="28"/>
        </w:rPr>
        <w:t xml:space="preserve"> творчески</w:t>
      </w:r>
      <w:r w:rsidR="00B64935">
        <w:rPr>
          <w:sz w:val="28"/>
        </w:rPr>
        <w:t>е задания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Pr="0017144E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1 Теоретические основы финансового менеджмента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Среди руководителей небольших предприятий существует распространенное мнение, что концепцию управления стоимостью бизнеса целесообразно внедрять лишь в систему управления корпораций: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сначала примите позицию этих руководителей и запишите все доводы в пользу этого утверждения;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 затем примите позицию оппонента и запишите все возможные доводы в пользу предпочтительности концепции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 для любого предприятия независимо от формы собственности, размера и других параметров деятельности;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сравните полученные записи и сделайте вывод;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попробуйте обозначить критерии, по которым можно разделить предприятия на те, которым «подходит» концепция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, и тем, которым «не подходит». </w:t>
      </w:r>
    </w:p>
    <w:p w:rsidR="00BD4CEE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          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тели, в другую – прочие финансовые показатели, характеризующие эффективность финансового менеджмента предприятия: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проанализируйте: на результаты каких показателей будет влиять финансовая политика предприятия;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 целесообразно б</w:t>
      </w:r>
      <w:r w:rsidRPr="00810406">
        <w:rPr>
          <w:sz w:val="28"/>
          <w:szCs w:val="28"/>
        </w:rPr>
        <w:t>ы</w:t>
      </w:r>
      <w:r w:rsidRPr="00810406">
        <w:rPr>
          <w:sz w:val="28"/>
          <w:szCs w:val="28"/>
        </w:rPr>
        <w:t xml:space="preserve">ло бы внедрить соответствующую иерархию целей.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«Значимость финансовой стратегии для вновь образ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lastRenderedPageBreak/>
        <w:t xml:space="preserve">ванного предприятия».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согласны.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значима лишь для предприятий, реализующих концепцию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>» или опровергните его, если не согласны.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Default="00BD4CEE" w:rsidP="005C1093">
      <w:pPr>
        <w:spacing w:after="0" w:line="240" w:lineRule="auto"/>
        <w:ind w:firstLine="855"/>
        <w:jc w:val="both"/>
        <w:rPr>
          <w:b/>
          <w:szCs w:val="24"/>
        </w:rPr>
      </w:pPr>
      <w:r w:rsidRPr="00810406">
        <w:rPr>
          <w:b/>
          <w:sz w:val="28"/>
          <w:szCs w:val="28"/>
        </w:rPr>
        <w:t>Раз</w:t>
      </w:r>
      <w:r w:rsidRPr="0017144E">
        <w:rPr>
          <w:b/>
          <w:sz w:val="28"/>
          <w:szCs w:val="28"/>
        </w:rPr>
        <w:t>дел 2 Финансовая среда предпринимательства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 xml:space="preserve">ные источники формирования финансовых ресурсов: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вых ресурсов из каждого источника;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 - 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>, критерий доступности  – информационная прозрачность – «-»,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значайте в таблице);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ков финансовых ресурсов для этого предприятия.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 совете директоров финансовый менеджер компании выступает с обоснов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нием отказа от реализации 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 xml:space="preserve"> в пользу долговых инструментов финансирования: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положений концепции аген</w:t>
      </w:r>
      <w:r w:rsidRPr="00810406">
        <w:rPr>
          <w:sz w:val="28"/>
          <w:szCs w:val="28"/>
        </w:rPr>
        <w:t>т</w:t>
      </w:r>
      <w:r w:rsidRPr="00810406">
        <w:rPr>
          <w:sz w:val="28"/>
          <w:szCs w:val="28"/>
        </w:rPr>
        <w:t>ских конфликтов;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допущения, что он – один из стратегических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его речь (как Вам видится) исходя из допущения, что он действует в интересах большинства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проанализируйте записи; отличаются ли они? Сделайте вывод.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Вы 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Аргументировано поспорьте или выразите согласие с утверждением «Все и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струменты фондового рынка не для малого и среднего бизнеса. Эти компании могут рассчитывать только на внутренние источники и банковские кредиты».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эссе, отвечая на вопрос «Почему нельзя выбрать «лучшие» исто</w:t>
      </w:r>
      <w:r w:rsidRPr="00810406">
        <w:rPr>
          <w:sz w:val="28"/>
          <w:szCs w:val="28"/>
        </w:rPr>
        <w:t>ч</w:t>
      </w:r>
      <w:r w:rsidRPr="00810406">
        <w:rPr>
          <w:sz w:val="28"/>
          <w:szCs w:val="28"/>
        </w:rPr>
        <w:t>ники, не имея бизнес-плана инвестиционного проекта (программы), а «лучшие» Проекты (программы)  нельзя выбрать до того, как менеджмент определиться с д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ступными  источниками?».</w:t>
      </w:r>
    </w:p>
    <w:p w:rsidR="00BD4CE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17144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Задание 1</w:t>
      </w:r>
      <w:r w:rsidRPr="00810406">
        <w:rPr>
          <w:b/>
          <w:sz w:val="28"/>
          <w:szCs w:val="28"/>
        </w:rPr>
        <w:t xml:space="preserve">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Некоторые ученые и практики склонны считать, что цену собственного кап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тала (требуемую доходность на капитал) для общества с ограниченной ответстве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ностью следует определять как среднеотраслевую рентабельность. Приведите дов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ды в пользу этого метода. Приведите аргументы, подтверждающие несостоятел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ность этого метода.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один столбец которой запишите известные Вам методы определения цены собственного капитала, а в другие – на уровне каждого метода – преимущества, недостатки и сферу использования; в  дополнительной графе табл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цы отметьте, какие из них основаны на фактических издержках компании, а какие - на концепции альтернативных издержек.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Дайте свою оценку возможности использования этих методов для небольших, закрытых компаний.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Подумайте и запишите, какими способами можно было бы еще рассчитать ц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ну собственного капитала или отдельных источников его формирования.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«Цена собственного капитала м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няется каждый день, даже если компания ничего не меняет в своей деятельности».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4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«Цены долговых и долевых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 не сопоставимы, так как в основе их расчета лежат разные концепции».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каждой графе которой отразите: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способы определения средневзвешенной цены капитала;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сферу применения каждого способа (цели, которым соответствует способ расчета WACC);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бизнеса;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инвестиционных проектов;</w:t>
      </w:r>
    </w:p>
    <w:p w:rsidR="00BD4CEE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эффективности ф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нансового менеджмента.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4 Краткосрочная финансовая политика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Составьте таблицу теорий структуры капитала предприятия. 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Для каждой теории отметьте ее теоретическую и практическую значимость. Отметьте, какие способы (критерии) оптимизации появились на основе каждой те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рии.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Разработайте подробную инструкцию по оптимизации структуры капитала. Представьте ее в виде алгоритма.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Согласитесь или опровергните утверждение «Компании следует определять целевую структуру капитала и следовать ей, иначе не удастся достичь оптимальные результаты деятельности».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последовательность по возрастанию степени важности учета факт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ров, которые необходимо принимать во внимание при оптимизации структуры к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питала.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5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Финансовый менеджер компании, в которой  Вы представляете интересы: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большинства акционеров;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большинства кредиторов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утверждает, что следует привлекать заемный капитал и уменьшать долю со</w:t>
      </w:r>
      <w:r w:rsidRPr="00810406">
        <w:rPr>
          <w:sz w:val="28"/>
          <w:szCs w:val="28"/>
        </w:rPr>
        <w:t>б</w:t>
      </w:r>
      <w:r w:rsidRPr="00810406">
        <w:rPr>
          <w:sz w:val="28"/>
          <w:szCs w:val="28"/>
        </w:rPr>
        <w:t>ственного. Запишите вопросы, которые Вы захотите задать финансовому менеджеру с позиции «а» и «б» в последовательности по убыванию степени важности. Проан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лизируйте, почему некоторые из них повторяются в позициях «а» и «б»?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17144E">
        <w:rPr>
          <w:b/>
          <w:sz w:val="28"/>
          <w:szCs w:val="28"/>
        </w:rPr>
        <w:t>Раздел 5 Специальные темы финансового менеджмента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1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Согласитесь или опровергните утверждение «Дивидендная политика не может быть краткосрочной, так как при этом не выполняет свои функции».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2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таблицу, в которой приведите типы дивидендной политики, а в с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ответствующих графах (строках) – характеристики типичного предприятия, которое, скорее всего, отдаст предпочтение этому типу по возможным признакам (например, по размеру, фазе жизненного цикла, инвестиционной активности и т.д.).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3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Запишите факторы, влияющие на выбор дивидендной политики, в последов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тельности по убыванию степени важности. 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Разработайте подробную инструкцию по определению параметров дивиден</w:t>
      </w:r>
      <w:r w:rsidRPr="00810406">
        <w:rPr>
          <w:rFonts w:ascii="Times New Roman" w:hAnsi="Times New Roman"/>
          <w:sz w:val="28"/>
          <w:szCs w:val="28"/>
        </w:rPr>
        <w:t>д</w:t>
      </w:r>
      <w:r w:rsidRPr="00810406">
        <w:rPr>
          <w:rFonts w:ascii="Times New Roman" w:hAnsi="Times New Roman"/>
          <w:sz w:val="28"/>
          <w:szCs w:val="28"/>
        </w:rPr>
        <w:t xml:space="preserve">ной политики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корпорации;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молодой компании в форме открытого акционерного общества;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в) закрытой компании.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«Место дивидендной политики в финансовой страт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гии предприятия».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E5162" w:rsidRDefault="00BE5162" w:rsidP="00BE5162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Сущность, цели, задачи финансового  менеджмента. Значение финансового менеджмента в управлении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Функции и задачи финансового менеджера в соответствии с различными разрезами бухгалтерского баланса.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Краткая характеристика фундаментальных концепций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 целей деятельности предприятия с целями 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денежного потока. Подходы к определению денежного потока. Методы его оценки.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денежного потока для различных сторон и контрагентов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Соотношение между денежным потоком и стоимостью предприятия.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имущества показателя денежного потока перед показателем прибыли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Этапы управления стоимостью компании: операционные, инвестиционные и финансовые стратегии.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Логика финансовых вычислений: операции наращения и дисконтирования.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Процентные ставки и схемы начисления. Эффективная процентная ставка.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2.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Денежные потоки и их оценка. Прямая и обратная задача оценки денежн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потока.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4. Аннуитет.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управления рисками.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Риск и его роль в управлении финансами предприятия. Виды риска.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Оценка риска.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Экономическая природа капитала: понятие и классификация.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Способы и источники привлечения капитала: внутреннее и внешнее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нансирование, активное и скрытое финансирование.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Положительные и отрицательные характеристики использования заёмного и собственного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Методологический подход к формированию капитала: главная цель и принципы формирования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Стоимость отдельных элементов капитала: методика расчёта. Цена аванс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капитала: порядок расчёта, значение в управлении стоимостью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Основные принципы управления стоимостью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Значение и порядок расчёта показателей предельной стоимости капитала и предельной эффективности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Преимущества и недостатки основных методов расчёта стоимости капит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(метода прироста дивидендов и метода, применяемого на рынке ценных бумаг).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Взаимосвязь структуры капитала и процесса принятия инвестиционных решений.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Характеристика процесса оптимизации структуры капитала. Критерии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тимальности структуры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Взаимосвязь структуры капитала и рыночной стоимости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Эффект финансового рычага: сущность, порядок расчёта, составные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менты. Рациональная заёмная политика.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Характеристика преимуществ и недостатков основных способов внешнего финансирования.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Рациональная структура источников финансирования: сравнительный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чистой рентабельности собственных средств и чистой прибыли на акцию, расчёт порогового значения прибыли.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Ключевые элементы операционного анализа. Действие операционного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чага. Порядок расчёта силы воздействия операционного рычага.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Расчёт порога рентабельности и запаса финансовой прочности.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этих показателей.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Сущность операционного анализа. Ограничения применения операционн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анализа на российских предприятиях.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Бухгалтерская и экономическая прибыль предприятия: отличия, порядок расчёта. Особенности классификации затрат в финансовом менеджменте.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Углубленный операционный анализ: основные принципы и роль в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ассортиментной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Сущность, задачи и принципы антикризисного финансового управления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Содержание процесса антикризисного финансового управления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Оперативный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Тактический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Стратегический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Формы расширения предприятий и объединение их потенциалов.</w:t>
      </w:r>
    </w:p>
    <w:p w:rsidR="00BD4CEE" w:rsidRDefault="00BD4CEE" w:rsidP="00BD4CEE">
      <w:pPr>
        <w:shd w:val="clear" w:color="auto" w:fill="FFFFFF"/>
        <w:tabs>
          <w:tab w:val="left" w:pos="7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Процедуры, применяемые к несостоятельным предприятиям.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Финансовое обеспечение ликвидационных процедур при банкротстве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Формы сокращения предприятий.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Уровень сопряжённого эффекта финансового и операционного рычагов.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Управление стоимостью компании. Ключевые факторы стоимости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Основные критерии эффективности при управлении стоимостью бизнеса.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Интегральная система управления стоимостью компании.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Управление заемным капиталом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инвестициями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финансовыми рисками и способы их снижения в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</w:t>
      </w:r>
      <w:r w:rsidRPr="00660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Особенности управления предприятием в условиях инфляции.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Антикризисное финансовое управление и диагностика финансового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зиса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предприятия в краткосрочном периоде.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прогнозирование на предприятие и его роль в реализации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 фирмы, его структура.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55. Сущность дивидендной политики предприятия. </w:t>
      </w:r>
      <w:r>
        <w:rPr>
          <w:snapToGrid w:val="0"/>
          <w:sz w:val="28"/>
          <w:szCs w:val="28"/>
        </w:rPr>
        <w:t>Факторы, определяющие дивидендную политику на предприятии.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56.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Бюджетирование как составная часть финансового планирования.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57.  </w:t>
      </w:r>
      <w:r>
        <w:rPr>
          <w:color w:val="000000"/>
          <w:sz w:val="28"/>
          <w:szCs w:val="28"/>
        </w:rPr>
        <w:t>Оценка платеже- и кредитоспособности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</w:t>
      </w:r>
      <w:r w:rsidRPr="00660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Оценка финансовой устойчивости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Управление кредиторской задолженностью.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60.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денежными потоками. </w:t>
      </w:r>
      <w:r w:rsidRPr="00660248">
        <w:rPr>
          <w:sz w:val="28"/>
          <w:szCs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526BBD" w:rsidRPr="005A6488" w:rsidTr="002F24C2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526BBD" w:rsidRPr="005A6488" w:rsidTr="002F24C2">
        <w:trPr>
          <w:trHeight w:val="839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526BBD" w:rsidRPr="005A6488" w:rsidTr="002F24C2">
        <w:trPr>
          <w:trHeight w:val="573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</w:t>
            </w:r>
            <w:r w:rsidRPr="005A6488">
              <w:lastRenderedPageBreak/>
              <w:t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т.е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</w:p>
    <w:p w:rsidR="00526BBD" w:rsidRPr="00E01582" w:rsidRDefault="00526BBD" w:rsidP="00526BBD">
      <w:pPr>
        <w:pStyle w:val="ReportMain"/>
        <w:suppressAutoHyphens/>
        <w:jc w:val="both"/>
        <w:rPr>
          <w:sz w:val="28"/>
        </w:rPr>
      </w:pPr>
    </w:p>
    <w:p w:rsidR="003D106B" w:rsidRPr="00BE5162" w:rsidRDefault="003D106B" w:rsidP="00526BBD">
      <w:pPr>
        <w:pStyle w:val="ReportMain"/>
        <w:suppressAutoHyphens/>
        <w:jc w:val="both"/>
        <w:rPr>
          <w:sz w:val="28"/>
        </w:rPr>
      </w:pPr>
    </w:p>
    <w:sectPr w:rsidR="003D106B" w:rsidRPr="00BE5162" w:rsidSect="00BE5162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57" w:rsidRDefault="00A16857" w:rsidP="00BE5162">
      <w:pPr>
        <w:spacing w:after="0" w:line="240" w:lineRule="auto"/>
      </w:pPr>
      <w:r>
        <w:separator/>
      </w:r>
    </w:p>
  </w:endnote>
  <w:endnote w:type="continuationSeparator" w:id="0">
    <w:p w:rsidR="00A16857" w:rsidRDefault="00A16857" w:rsidP="00BE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F2" w:rsidRPr="00B100F7" w:rsidRDefault="00091BF2" w:rsidP="00B100F7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57" w:rsidRDefault="00A16857" w:rsidP="00BE5162">
      <w:pPr>
        <w:spacing w:after="0" w:line="240" w:lineRule="auto"/>
      </w:pPr>
      <w:r>
        <w:separator/>
      </w:r>
    </w:p>
  </w:footnote>
  <w:footnote w:type="continuationSeparator" w:id="0">
    <w:p w:rsidR="00A16857" w:rsidRDefault="00A16857" w:rsidP="00BE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1AD7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62C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687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EE4F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E57F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1EF8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EEBB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4E6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6D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0447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5D7448F"/>
    <w:multiLevelType w:val="hybridMultilevel"/>
    <w:tmpl w:val="CD8C11B2"/>
    <w:lvl w:ilvl="0" w:tplc="1EA27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7B6D54"/>
    <w:multiLevelType w:val="hybridMultilevel"/>
    <w:tmpl w:val="F07076EA"/>
    <w:lvl w:ilvl="0" w:tplc="CCD823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F462D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155F8B"/>
    <w:multiLevelType w:val="hybridMultilevel"/>
    <w:tmpl w:val="477CCC1E"/>
    <w:lvl w:ilvl="0" w:tplc="3D30B38A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25560B"/>
    <w:multiLevelType w:val="hybridMultilevel"/>
    <w:tmpl w:val="B4A8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225E"/>
    <w:multiLevelType w:val="hybridMultilevel"/>
    <w:tmpl w:val="37008010"/>
    <w:lvl w:ilvl="0" w:tplc="D3980EA6">
      <w:numFmt w:val="bullet"/>
      <w:lvlText w:val="-"/>
      <w:lvlJc w:val="left"/>
      <w:pPr>
        <w:tabs>
          <w:tab w:val="num" w:pos="1306"/>
        </w:tabs>
        <w:ind w:left="796" w:firstLine="2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7">
    <w:nsid w:val="20B14F3D"/>
    <w:multiLevelType w:val="hybridMultilevel"/>
    <w:tmpl w:val="4104C96C"/>
    <w:lvl w:ilvl="0" w:tplc="CEFC3E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24200616"/>
    <w:multiLevelType w:val="hybridMultilevel"/>
    <w:tmpl w:val="516276E0"/>
    <w:lvl w:ilvl="0" w:tplc="88AA7B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5D55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222F78"/>
    <w:multiLevelType w:val="hybridMultilevel"/>
    <w:tmpl w:val="0DEA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D019AC"/>
    <w:multiLevelType w:val="hybridMultilevel"/>
    <w:tmpl w:val="061818AE"/>
    <w:lvl w:ilvl="0" w:tplc="0419000F">
      <w:start w:val="1"/>
      <w:numFmt w:val="decimal"/>
      <w:lvlText w:val="%1."/>
      <w:lvlJc w:val="left"/>
      <w:pPr>
        <w:ind w:left="2578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C519E"/>
    <w:multiLevelType w:val="hybridMultilevel"/>
    <w:tmpl w:val="4AF86414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24">
    <w:nsid w:val="35C3446F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9962C7"/>
    <w:multiLevelType w:val="hybridMultilevel"/>
    <w:tmpl w:val="8B141C28"/>
    <w:lvl w:ilvl="0" w:tplc="4212189A">
      <w:start w:val="1"/>
      <w:numFmt w:val="bullet"/>
      <w:lvlText w:val="-"/>
      <w:lvlJc w:val="left"/>
      <w:pPr>
        <w:ind w:left="1429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1716F0"/>
    <w:multiLevelType w:val="hybridMultilevel"/>
    <w:tmpl w:val="4EE63D76"/>
    <w:lvl w:ilvl="0" w:tplc="35AA09B8">
      <w:start w:val="1"/>
      <w:numFmt w:val="decimal"/>
      <w:pStyle w:val="a1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6D477C"/>
    <w:multiLevelType w:val="hybridMultilevel"/>
    <w:tmpl w:val="9ECC5FE4"/>
    <w:lvl w:ilvl="0" w:tplc="DA70991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C2187"/>
    <w:multiLevelType w:val="hybridMultilevel"/>
    <w:tmpl w:val="1F4C124E"/>
    <w:lvl w:ilvl="0" w:tplc="1EA271E2">
      <w:start w:val="1"/>
      <w:numFmt w:val="bullet"/>
      <w:lvlText w:val=""/>
      <w:lvlJc w:val="left"/>
      <w:pPr>
        <w:tabs>
          <w:tab w:val="num" w:pos="785"/>
        </w:tabs>
        <w:ind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4B76A7"/>
    <w:multiLevelType w:val="singleLevel"/>
    <w:tmpl w:val="9BF81A9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CD797C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2">
    <w:nsid w:val="5E2C0A39"/>
    <w:multiLevelType w:val="hybridMultilevel"/>
    <w:tmpl w:val="96500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D66C10"/>
    <w:multiLevelType w:val="hybridMultilevel"/>
    <w:tmpl w:val="10503918"/>
    <w:lvl w:ilvl="0" w:tplc="71148EC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19174D"/>
    <w:multiLevelType w:val="hybridMultilevel"/>
    <w:tmpl w:val="60A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66992"/>
    <w:multiLevelType w:val="hybridMultilevel"/>
    <w:tmpl w:val="A4E0BDE2"/>
    <w:lvl w:ilvl="0" w:tplc="DA709918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196EAD"/>
    <w:multiLevelType w:val="hybridMultilevel"/>
    <w:tmpl w:val="619056FE"/>
    <w:lvl w:ilvl="0" w:tplc="79263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C7247"/>
    <w:multiLevelType w:val="hybridMultilevel"/>
    <w:tmpl w:val="20B63452"/>
    <w:lvl w:ilvl="0" w:tplc="0F1A96C2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3279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4"/>
  </w:num>
  <w:num w:numId="18">
    <w:abstractNumId w:val="19"/>
  </w:num>
  <w:num w:numId="19">
    <w:abstractNumId w:val="33"/>
  </w:num>
  <w:num w:numId="20">
    <w:abstractNumId w:val="23"/>
  </w:num>
  <w:num w:numId="21">
    <w:abstractNumId w:val="34"/>
  </w:num>
  <w:num w:numId="22">
    <w:abstractNumId w:val="15"/>
  </w:num>
  <w:num w:numId="23">
    <w:abstractNumId w:val="25"/>
  </w:num>
  <w:num w:numId="24">
    <w:abstractNumId w:val="28"/>
  </w:num>
  <w:num w:numId="25">
    <w:abstractNumId w:val="16"/>
  </w:num>
  <w:num w:numId="26">
    <w:abstractNumId w:val="11"/>
  </w:num>
  <w:num w:numId="27">
    <w:abstractNumId w:val="27"/>
  </w:num>
  <w:num w:numId="28">
    <w:abstractNumId w:val="35"/>
  </w:num>
  <w:num w:numId="29">
    <w:abstractNumId w:val="37"/>
  </w:num>
  <w:num w:numId="30">
    <w:abstractNumId w:val="22"/>
  </w:num>
  <w:num w:numId="31">
    <w:abstractNumId w:val="14"/>
  </w:num>
  <w:num w:numId="32">
    <w:abstractNumId w:val="17"/>
  </w:num>
  <w:num w:numId="33">
    <w:abstractNumId w:val="32"/>
  </w:num>
  <w:num w:numId="34">
    <w:abstractNumId w:val="36"/>
  </w:num>
  <w:num w:numId="35">
    <w:abstractNumId w:val="29"/>
  </w:num>
  <w:num w:numId="36">
    <w:abstractNumId w:val="29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  <w:i w:val="0"/>
        </w:rPr>
      </w:lvl>
    </w:lvlOverride>
  </w:num>
  <w:num w:numId="37">
    <w:abstractNumId w:val="21"/>
  </w:num>
  <w:num w:numId="38">
    <w:abstractNumId w:val="30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2"/>
    <w:rsid w:val="00044879"/>
    <w:rsid w:val="00085A35"/>
    <w:rsid w:val="00091BF2"/>
    <w:rsid w:val="0028086B"/>
    <w:rsid w:val="002C1FAE"/>
    <w:rsid w:val="002E1CAD"/>
    <w:rsid w:val="002F24C2"/>
    <w:rsid w:val="003105A3"/>
    <w:rsid w:val="00382CD2"/>
    <w:rsid w:val="003D106B"/>
    <w:rsid w:val="00413F3C"/>
    <w:rsid w:val="00451333"/>
    <w:rsid w:val="004C178A"/>
    <w:rsid w:val="004F1A52"/>
    <w:rsid w:val="00526BBD"/>
    <w:rsid w:val="005C1093"/>
    <w:rsid w:val="00623CC7"/>
    <w:rsid w:val="00647DFC"/>
    <w:rsid w:val="006D309C"/>
    <w:rsid w:val="007625C4"/>
    <w:rsid w:val="00884E8B"/>
    <w:rsid w:val="00A16857"/>
    <w:rsid w:val="00AB397D"/>
    <w:rsid w:val="00B100F7"/>
    <w:rsid w:val="00B564C3"/>
    <w:rsid w:val="00B64935"/>
    <w:rsid w:val="00B74755"/>
    <w:rsid w:val="00BA37F8"/>
    <w:rsid w:val="00BD4CEE"/>
    <w:rsid w:val="00BE5162"/>
    <w:rsid w:val="00C86EAE"/>
    <w:rsid w:val="00DE4DB7"/>
    <w:rsid w:val="00E54643"/>
    <w:rsid w:val="00E7147F"/>
    <w:rsid w:val="00E97F96"/>
    <w:rsid w:val="00EE5EFB"/>
    <w:rsid w:val="00F27C9A"/>
    <w:rsid w:val="00F46ACA"/>
    <w:rsid w:val="00F52FD7"/>
    <w:rsid w:val="00FD39EE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986F-8CBB-47E4-9463-6C584A9D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14577</Words>
  <Characters>83089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12.09.2019 17:52:02|Р’РµСЂСЃРёСЏ РїСЂРѕРіСЂР°РјРјС‹ "РЈС‡РµР±РЅС‹Рµ РїР»Р°РЅС‹": 1.0.10.131|ID_UP_DISC:1482853;ID_SPEC_LOC:2752;YEAR_POTOK:2018;ID_SUBJ:2376;SHIFR:Р‘.1.Р’.РћР”.4;ZE_PLANNED:6;IS_RASPRED_PRACT:0;TYPE_GROUP_PRACT:;ID_TYPE_PLACE_PRACT:;ID_TYPE_DOP_PRACT:;ID_TYPE_FORM_PRACT:;UPDZES:Sem-6,ZE-6;UPZ:Sem-6,ID_TZ-1,HOUR-30;UPZ:Sem-6,ID_TZ-2,HOUR-30;UPZ:Sem-6,ID_TZ-4,HOUR-129;UPC:Sem-6,ID_TC-1,Recert-0;UPDK:ID_KAF-6134,Sem-;FOOTHOLD:Shifr-Р‘.1.Р‘.14,ID_SUBJ-738;FOOTHOLD:Shifr-Р‘.1.Р’.РћР”.3,ID_SUBJ-8896;FOOTHOLD:Shifr-Р‘.1.Р‘.10.4,ID_SUBJ-9425;DEPENDENT:Shifr-Р‘.1.Р’.Р”Р’.8.1,ID_SUBJ-3260;DEPENDENT:Shifr-Р‘.1.Р’.Р”Р’.8.2,ID_SUBJ-8472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СЂРµС€РµРЅРёР№;COMPET_FOOTHOLD:Shifr-РћРџРљ&lt;tire&gt;3,NAME-СЃРїРѕСЃРѕР±РЅРѕСЃС‚СЊСЋ РІС‹Р±РёСЂР°С‚СЊ РёРЅСЃС‚СЂСѓРјРµРЅС‚Р°Р»СЊРЅС‹Рµ СЃСЂРµРґСЃС‚РІР° РґР»СЏ РѕР±СЂР°Р±РѕС‚РєРё СЌРєРѕРЅРѕРјРёС‡РµСЃРєРёС… РґР°РЅРЅС‹С… РІ СЃРѕРѕС‚РІРµС‚СЃС‚РІРёРё СЃ РїРѕСЃС‚Р°РІР»РµРЅРЅРѕР№ Р·Р°РґР°С‡РµР№&lt;zpt&gt; РїСЂРѕР°РЅР°Р»РёР·РёСЂРѕРІР°С‚СЊ СЂРµР·СѓР»СЊС‚Р°С‚С‹ СЂР°СЃС‡РµС‚РѕРІ Рё РѕР±РѕСЃРЅРѕРІС‹РІР°С‚СЊ РїРѕР»СѓС‡РµРЅРЅС‹Рµ РІС‹РІРѕРґС‹;COMP</dc:description>
  <cp:lastModifiedBy>Пользователь</cp:lastModifiedBy>
  <cp:revision>29</cp:revision>
  <cp:lastPrinted>2019-11-11T07:40:00Z</cp:lastPrinted>
  <dcterms:created xsi:type="dcterms:W3CDTF">2019-09-12T12:51:00Z</dcterms:created>
  <dcterms:modified xsi:type="dcterms:W3CDTF">2019-11-27T15:22:00Z</dcterms:modified>
</cp:coreProperties>
</file>