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D1A0C"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 xml:space="preserve">высшего </w:t>
      </w:r>
      <w:r w:rsidR="000D1A0C">
        <w:t xml:space="preserve">профессионального </w:t>
      </w:r>
      <w:r w:rsidRPr="00130C5E">
        <w:t>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D659FD" w:rsidRPr="00D659FD">
        <w:rPr>
          <w:i/>
          <w:szCs w:val="28"/>
        </w:rPr>
        <w:t>Управление и организация электротехнического производства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B6700D" w:rsidRDefault="00B6700D" w:rsidP="002F5DCF">
      <w:pPr>
        <w:suppressAutoHyphens/>
        <w:spacing w:after="0" w:line="240" w:lineRule="auto"/>
        <w:jc w:val="center"/>
      </w:pPr>
    </w:p>
    <w:p w:rsidR="002F5DCF" w:rsidRPr="002F5DCF" w:rsidRDefault="002F5DCF" w:rsidP="002F5DCF">
      <w:pPr>
        <w:suppressAutoHyphens/>
        <w:spacing w:after="0" w:line="240" w:lineRule="auto"/>
        <w:jc w:val="center"/>
      </w:pPr>
      <w:r w:rsidRPr="002F5DCF">
        <w:t>Направление подготовки</w:t>
      </w:r>
    </w:p>
    <w:p w:rsidR="002F5DCF" w:rsidRPr="002F5DCF" w:rsidRDefault="002F5DCF" w:rsidP="002F5DCF">
      <w:pPr>
        <w:suppressAutoHyphens/>
        <w:spacing w:after="0" w:line="240" w:lineRule="auto"/>
        <w:jc w:val="center"/>
        <w:rPr>
          <w:i/>
          <w:u w:val="single"/>
        </w:rPr>
      </w:pPr>
      <w:r w:rsidRPr="002F5DCF">
        <w:rPr>
          <w:i/>
          <w:u w:val="single"/>
        </w:rPr>
        <w:t>44.03.04 Профессиональное обучение (по отраслям)</w:t>
      </w:r>
    </w:p>
    <w:p w:rsidR="002F5DCF" w:rsidRPr="002F5DCF" w:rsidRDefault="002F5DCF" w:rsidP="002F5DCF">
      <w:pPr>
        <w:suppressAutoHyphens/>
        <w:spacing w:after="0" w:line="240" w:lineRule="auto"/>
        <w:jc w:val="center"/>
        <w:rPr>
          <w:vertAlign w:val="superscript"/>
        </w:rPr>
      </w:pPr>
      <w:r w:rsidRPr="002F5DCF">
        <w:rPr>
          <w:vertAlign w:val="superscript"/>
        </w:rPr>
        <w:t>(код и наименование направления подготовки)</w:t>
      </w:r>
    </w:p>
    <w:p w:rsidR="002F5DCF" w:rsidRPr="002F5DCF" w:rsidRDefault="002F5DCF" w:rsidP="002F5DCF">
      <w:pPr>
        <w:suppressAutoHyphens/>
        <w:spacing w:after="0" w:line="240" w:lineRule="auto"/>
        <w:jc w:val="center"/>
        <w:rPr>
          <w:i/>
          <w:u w:val="single"/>
        </w:rPr>
      </w:pPr>
      <w:r w:rsidRPr="002F5DCF">
        <w:rPr>
          <w:i/>
          <w:u w:val="single"/>
        </w:rPr>
        <w:t>Энергетика</w:t>
      </w:r>
    </w:p>
    <w:p w:rsidR="002F5DCF" w:rsidRPr="002F5DCF" w:rsidRDefault="002F5DCF" w:rsidP="002F5DCF">
      <w:pPr>
        <w:suppressAutoHyphens/>
        <w:spacing w:after="0" w:line="240" w:lineRule="auto"/>
        <w:jc w:val="center"/>
        <w:rPr>
          <w:vertAlign w:val="superscript"/>
        </w:rPr>
      </w:pPr>
      <w:r w:rsidRPr="002F5DCF">
        <w:rPr>
          <w:vertAlign w:val="superscript"/>
        </w:rPr>
        <w:t xml:space="preserve"> (наименование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заочная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516917">
        <w:rPr>
          <w:rFonts w:eastAsia="Times New Roman"/>
          <w:szCs w:val="24"/>
        </w:rPr>
        <w:t>5</w:t>
      </w:r>
    </w:p>
    <w:p w:rsidR="001535CE" w:rsidRPr="00130C5E" w:rsidRDefault="001535CE" w:rsidP="00565630">
      <w:pPr>
        <w:spacing w:after="0" w:line="240" w:lineRule="auto"/>
        <w:jc w:val="center"/>
        <w:rPr>
          <w:rFonts w:eastAsia="Times New Roman"/>
          <w:szCs w:val="24"/>
        </w:rPr>
      </w:pPr>
      <w:r w:rsidRPr="00130C5E">
        <w:rPr>
          <w:rFonts w:eastAsia="Times New Roman"/>
          <w:szCs w:val="24"/>
        </w:rPr>
        <w:br w:type="page"/>
      </w:r>
    </w:p>
    <w:p w:rsidR="002F5DCF" w:rsidRDefault="001535CE" w:rsidP="00846130">
      <w:pPr>
        <w:spacing w:after="120" w:line="240" w:lineRule="auto"/>
        <w:jc w:val="both"/>
        <w:rPr>
          <w:rFonts w:eastAsia="Times New Roman"/>
          <w:szCs w:val="24"/>
        </w:rPr>
      </w:pPr>
      <w:r w:rsidRPr="00130C5E">
        <w:rPr>
          <w:rFonts w:eastAsia="Times New Roman"/>
          <w:szCs w:val="24"/>
        </w:rPr>
        <w:t xml:space="preserve">Фонд оценочных средств предназначен для контроля знаний обучающихся направления </w:t>
      </w:r>
    </w:p>
    <w:p w:rsidR="002F5DCF" w:rsidRPr="002F5DCF" w:rsidRDefault="002F5DCF" w:rsidP="002F5DCF">
      <w:pPr>
        <w:suppressAutoHyphens/>
        <w:spacing w:after="0" w:line="240" w:lineRule="auto"/>
      </w:pPr>
      <w:r w:rsidRPr="002F5DCF">
        <w:t>44.03.04 Профессиональное обучение (по отраслям)</w:t>
      </w:r>
      <w:r w:rsidR="00D659FD">
        <w:t xml:space="preserve"> по дисциплине </w:t>
      </w:r>
      <w:r w:rsidR="00BB6B85">
        <w:t>«</w:t>
      </w:r>
      <w:r w:rsidR="00D659FD" w:rsidRPr="00D659FD">
        <w:t xml:space="preserve"> Управление и организация электротехнического производства</w:t>
      </w:r>
      <w:r w:rsidR="00BB6B85">
        <w:t>»</w:t>
      </w:r>
      <w:bookmarkStart w:id="0" w:name="_GoBack"/>
      <w:bookmarkEnd w:id="0"/>
    </w:p>
    <w:p w:rsidR="002F5DCF" w:rsidRPr="00130C5E" w:rsidRDefault="002F5DCF" w:rsidP="002F5DCF">
      <w:pPr>
        <w:spacing w:after="120" w:line="240" w:lineRule="auto"/>
        <w:rPr>
          <w:rFonts w:ascii="Arial" w:eastAsia="Times New Roman" w:hAnsi="Arial" w:cs="Arial"/>
          <w:b/>
          <w:bCs/>
          <w:i/>
          <w:iCs/>
          <w:szCs w:val="24"/>
        </w:rPr>
      </w:pPr>
    </w:p>
    <w:p w:rsidR="001535CE" w:rsidRPr="00130C5E" w:rsidRDefault="001535CE" w:rsidP="00565630">
      <w:pPr>
        <w:suppressLineNumbers/>
        <w:spacing w:after="0" w:line="240" w:lineRule="auto"/>
        <w:rPr>
          <w:rFonts w:eastAsia="Times New Roman"/>
          <w:szCs w:val="24"/>
        </w:rPr>
      </w:pPr>
    </w:p>
    <w:p w:rsidR="00D659FD" w:rsidRPr="00D45656" w:rsidRDefault="00D659FD" w:rsidP="00D659FD">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общей инженерии </w:t>
      </w:r>
    </w:p>
    <w:p w:rsidR="00D659FD" w:rsidRPr="00D45656" w:rsidRDefault="00D659FD" w:rsidP="00D659FD">
      <w:pPr>
        <w:tabs>
          <w:tab w:val="left" w:pos="10432"/>
        </w:tabs>
        <w:suppressAutoHyphens/>
        <w:spacing w:after="0" w:line="240" w:lineRule="auto"/>
        <w:jc w:val="both"/>
        <w:rPr>
          <w:szCs w:val="24"/>
        </w:rPr>
      </w:pPr>
      <w:r w:rsidRPr="00D45656">
        <w:rPr>
          <w:szCs w:val="24"/>
        </w:rPr>
        <w:t>протокол № ________от "___" __________ 20__г.</w:t>
      </w:r>
    </w:p>
    <w:p w:rsidR="00D659FD" w:rsidRPr="00D45656" w:rsidRDefault="00D659FD" w:rsidP="00D659FD">
      <w:pPr>
        <w:tabs>
          <w:tab w:val="left" w:pos="10432"/>
        </w:tabs>
        <w:suppressAutoHyphens/>
        <w:spacing w:after="0" w:line="240" w:lineRule="auto"/>
        <w:jc w:val="both"/>
        <w:rPr>
          <w:szCs w:val="24"/>
        </w:rPr>
      </w:pPr>
    </w:p>
    <w:p w:rsidR="00D659FD" w:rsidRPr="00D45656" w:rsidRDefault="00D659FD" w:rsidP="00D659FD">
      <w:pPr>
        <w:tabs>
          <w:tab w:val="left" w:pos="10432"/>
        </w:tabs>
        <w:suppressAutoHyphens/>
        <w:spacing w:after="0" w:line="240" w:lineRule="auto"/>
        <w:jc w:val="both"/>
        <w:rPr>
          <w:szCs w:val="24"/>
        </w:rPr>
      </w:pPr>
      <w:r w:rsidRPr="00D45656">
        <w:rPr>
          <w:szCs w:val="24"/>
        </w:rPr>
        <w:t>Первый заместитель директора по УР</w:t>
      </w:r>
    </w:p>
    <w:p w:rsidR="00D659FD" w:rsidRPr="00D45656" w:rsidRDefault="00D659FD" w:rsidP="00D659FD">
      <w:pPr>
        <w:tabs>
          <w:tab w:val="center" w:pos="6378"/>
          <w:tab w:val="left" w:pos="10432"/>
        </w:tabs>
        <w:suppressAutoHyphens/>
        <w:spacing w:after="0" w:line="240" w:lineRule="auto"/>
        <w:jc w:val="both"/>
      </w:pPr>
      <w:r w:rsidRPr="00D45656">
        <w:tab/>
        <w:t>__________________________________________________________________</w:t>
      </w:r>
    </w:p>
    <w:p w:rsidR="00D659FD" w:rsidRPr="00D45656" w:rsidRDefault="00D659FD" w:rsidP="00D659FD">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Исполнители:    </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                                доцент                                                                Е. В. Фролова</w:t>
      </w:r>
    </w:p>
    <w:p w:rsidR="00D659FD" w:rsidRPr="00D45656" w:rsidRDefault="00D659FD" w:rsidP="00D659FD">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D659FD" w:rsidRPr="00D45656" w:rsidRDefault="00D659FD" w:rsidP="00D659FD">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Pr="004F7479" w:rsidRDefault="00082770" w:rsidP="00082770">
      <w:pPr>
        <w:spacing w:after="0" w:line="240" w:lineRule="auto"/>
        <w:rPr>
          <w:b/>
          <w:sz w:val="28"/>
          <w:lang w:eastAsia="ru-RU"/>
        </w:rPr>
      </w:pPr>
      <w:bookmarkStart w:id="1" w:name="_Toc492329159"/>
      <w:r w:rsidRPr="004F7479">
        <w:rPr>
          <w:b/>
          <w:sz w:val="28"/>
        </w:rPr>
        <w:lastRenderedPageBreak/>
        <w:t>Раздел 1 –</w:t>
      </w:r>
      <w:bookmarkStart w:id="2" w:name="_Toc492329161"/>
      <w:bookmarkEnd w:id="1"/>
      <w:r w:rsidRPr="004F7479">
        <w:rPr>
          <w:b/>
          <w:sz w:val="28"/>
        </w:rPr>
        <w:t xml:space="preserve"> </w:t>
      </w:r>
      <w:r w:rsidRPr="004F7479">
        <w:rPr>
          <w:b/>
          <w:sz w:val="28"/>
          <w:lang w:eastAsia="ru-RU"/>
        </w:rPr>
        <w:t>Требования к результатам обучения по дисциплине  (таб. раздела 3 Рабочей программы), формы их контроля и виды оценочных средств</w:t>
      </w:r>
      <w:bookmarkEnd w:id="2"/>
    </w:p>
    <w:p w:rsidR="00082770" w:rsidRPr="004F7479" w:rsidRDefault="00082770" w:rsidP="00082770">
      <w:pPr>
        <w:spacing w:after="0" w:line="240" w:lineRule="auto"/>
        <w:rPr>
          <w:b/>
          <w:sz w:val="28"/>
          <w:lang w:eastAsia="ru-RU"/>
        </w:rPr>
      </w:pPr>
    </w:p>
    <w:p w:rsidR="00082770" w:rsidRDefault="00082770" w:rsidP="00082770">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082770" w:rsidRDefault="00082770" w:rsidP="00D659FD">
      <w:pPr>
        <w:spacing w:after="0" w:line="240" w:lineRule="auto"/>
        <w:jc w:val="center"/>
        <w:rPr>
          <w:b/>
          <w:sz w:val="32"/>
          <w:szCs w:val="32"/>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47"/>
        <w:gridCol w:w="5803"/>
        <w:gridCol w:w="2550"/>
      </w:tblGrid>
      <w:tr w:rsidR="00082770" w:rsidRPr="00F46F77" w:rsidTr="00082770">
        <w:trPr>
          <w:tblHeader/>
        </w:trPr>
        <w:tc>
          <w:tcPr>
            <w:tcW w:w="984" w:type="pct"/>
            <w:vAlign w:val="center"/>
          </w:tcPr>
          <w:p w:rsidR="00082770" w:rsidRPr="00F46F77" w:rsidRDefault="00082770" w:rsidP="0060106C">
            <w:pPr>
              <w:suppressAutoHyphens/>
              <w:spacing w:after="0" w:line="240" w:lineRule="auto"/>
              <w:jc w:val="center"/>
              <w:rPr>
                <w:rFonts w:eastAsia="Times New Roman"/>
                <w:i/>
                <w:szCs w:val="24"/>
                <w:lang w:eastAsia="ru-RU"/>
              </w:rPr>
            </w:pPr>
            <w:r>
              <w:rPr>
                <w:rFonts w:eastAsia="Times New Roman"/>
                <w:sz w:val="28"/>
                <w:szCs w:val="28"/>
              </w:rPr>
              <w:br w:type="page"/>
            </w:r>
            <w:bookmarkStart w:id="3" w:name="_Toc492329162"/>
            <w:r w:rsidRPr="00F46F77">
              <w:rPr>
                <w:rFonts w:eastAsia="Times New Roman"/>
                <w:i/>
                <w:szCs w:val="24"/>
                <w:lang w:eastAsia="ru-RU"/>
              </w:rPr>
              <w:t>Формируемые компетенции</w:t>
            </w:r>
          </w:p>
        </w:tc>
        <w:tc>
          <w:tcPr>
            <w:tcW w:w="2790" w:type="pct"/>
            <w:vAlign w:val="center"/>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226" w:type="pct"/>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082770" w:rsidRPr="00F46F77" w:rsidTr="00082770">
        <w:trPr>
          <w:trHeight w:val="1376"/>
        </w:trPr>
        <w:tc>
          <w:tcPr>
            <w:tcW w:w="984" w:type="pct"/>
            <w:vMerge w:val="restart"/>
          </w:tcPr>
          <w:p w:rsidR="00082770" w:rsidRPr="00F46F77" w:rsidRDefault="00082770" w:rsidP="0060106C">
            <w:pPr>
              <w:suppressAutoHyphens/>
              <w:spacing w:after="0" w:line="240" w:lineRule="auto"/>
              <w:rPr>
                <w:rFonts w:eastAsia="Times New Roman"/>
                <w:szCs w:val="24"/>
                <w:lang w:eastAsia="ru-RU"/>
              </w:rPr>
            </w:pPr>
            <w:r w:rsidRPr="004C441B">
              <w:rPr>
                <w:rFonts w:eastAsia="Times New Roman"/>
                <w:szCs w:val="24"/>
                <w:lang w:eastAsia="ru-RU"/>
              </w:rPr>
              <w:t>ПК-26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790" w:type="pct"/>
          </w:tcPr>
          <w:p w:rsidR="00082770" w:rsidRPr="00330980" w:rsidRDefault="00082770" w:rsidP="00330980">
            <w:pPr>
              <w:suppressAutoHyphens/>
              <w:spacing w:after="0" w:line="240" w:lineRule="auto"/>
            </w:pPr>
            <w:r w:rsidRPr="00330980">
              <w:rPr>
                <w:b/>
                <w:u w:val="single"/>
              </w:rPr>
              <w:t>Знать:</w:t>
            </w:r>
          </w:p>
          <w:p w:rsidR="00082770" w:rsidRPr="004C441B" w:rsidRDefault="00082770" w:rsidP="004C441B">
            <w:pPr>
              <w:suppressAutoHyphens/>
              <w:spacing w:after="0" w:line="240" w:lineRule="auto"/>
            </w:pPr>
            <w:r w:rsidRPr="004C441B">
              <w:t xml:space="preserve">- структуру и содержание производственно-экономических функций электротехнического предприятия, его служб и отделов; </w:t>
            </w:r>
          </w:p>
          <w:p w:rsidR="00082770" w:rsidRPr="004C441B" w:rsidRDefault="00082770" w:rsidP="004C441B">
            <w:pPr>
              <w:suppressAutoHyphens/>
              <w:spacing w:after="0" w:line="240" w:lineRule="auto"/>
            </w:pPr>
            <w:r w:rsidRPr="004C441B">
              <w:t xml:space="preserve">- методы организации производства и управления; </w:t>
            </w:r>
          </w:p>
          <w:p w:rsidR="00082770" w:rsidRPr="004C441B" w:rsidRDefault="00082770" w:rsidP="004C441B">
            <w:pPr>
              <w:suppressAutoHyphens/>
              <w:spacing w:after="0" w:line="240" w:lineRule="auto"/>
            </w:pPr>
            <w:r w:rsidRPr="004C441B">
              <w:t>- методы организации труда на  электротехнических производствах;</w:t>
            </w:r>
          </w:p>
          <w:p w:rsidR="00082770" w:rsidRPr="00F46F77" w:rsidRDefault="00082770" w:rsidP="004C441B">
            <w:pPr>
              <w:suppressAutoHyphens/>
              <w:spacing w:after="0" w:line="240" w:lineRule="auto"/>
              <w:rPr>
                <w:rFonts w:eastAsia="Times New Roman"/>
                <w:szCs w:val="24"/>
                <w:lang w:eastAsia="ru-RU"/>
              </w:rPr>
            </w:pPr>
            <w:r w:rsidRPr="004C441B">
              <w:t>- основы систем менеджмента качества и технологии разработки документов для внедрения и поддержания СМК на предприятиях электротехнического профиля.</w:t>
            </w:r>
          </w:p>
        </w:tc>
        <w:tc>
          <w:tcPr>
            <w:tcW w:w="1226" w:type="pct"/>
          </w:tcPr>
          <w:p w:rsidR="00082770" w:rsidRPr="00F46F77" w:rsidRDefault="00082770" w:rsidP="0060106C">
            <w:pPr>
              <w:suppressAutoHyphens/>
              <w:spacing w:after="0" w:line="240" w:lineRule="auto"/>
              <w:rPr>
                <w:rFonts w:eastAsia="Times New Roman"/>
                <w:szCs w:val="24"/>
                <w:lang w:eastAsia="ru-RU"/>
              </w:rPr>
            </w:pPr>
            <w:r w:rsidRPr="00F46F77">
              <w:rPr>
                <w:rFonts w:eastAsia="Times New Roman"/>
                <w:szCs w:val="24"/>
                <w:lang w:eastAsia="ru-RU"/>
              </w:rPr>
              <w:t xml:space="preserve">Тесты </w:t>
            </w:r>
            <w:r w:rsidRPr="00DA2D0F">
              <w:rPr>
                <w:rFonts w:eastAsia="Times New Roman"/>
                <w:szCs w:val="24"/>
                <w:lang w:eastAsia="ru-RU"/>
              </w:rPr>
              <w:t>/</w:t>
            </w:r>
            <w:r w:rsidRPr="00F46F77">
              <w:rPr>
                <w:rFonts w:eastAsia="Times New Roman"/>
                <w:szCs w:val="24"/>
                <w:lang w:eastAsia="ru-RU"/>
              </w:rPr>
              <w:t>Блок А</w:t>
            </w:r>
            <w:r>
              <w:rPr>
                <w:rFonts w:eastAsia="Times New Roman"/>
                <w:szCs w:val="24"/>
                <w:lang w:eastAsia="ru-RU"/>
              </w:rPr>
              <w:t>.</w:t>
            </w:r>
            <w:r w:rsidRPr="00F46F77">
              <w:rPr>
                <w:rFonts w:eastAsia="Times New Roman"/>
                <w:szCs w:val="24"/>
                <w:lang w:eastAsia="ru-RU"/>
              </w:rPr>
              <w:t>1</w:t>
            </w:r>
          </w:p>
          <w:p w:rsidR="00082770" w:rsidRDefault="00082770" w:rsidP="0060106C">
            <w:pPr>
              <w:suppressAutoHyphens/>
              <w:spacing w:after="0" w:line="240" w:lineRule="auto"/>
              <w:rPr>
                <w:rFonts w:eastAsia="Times New Roman"/>
                <w:szCs w:val="24"/>
                <w:lang w:eastAsia="ru-RU"/>
              </w:rPr>
            </w:pPr>
          </w:p>
          <w:p w:rsidR="00082770" w:rsidRDefault="00F51906" w:rsidP="00330980">
            <w:pPr>
              <w:suppressAutoHyphens/>
              <w:spacing w:after="0" w:line="240" w:lineRule="auto"/>
              <w:rPr>
                <w:rFonts w:eastAsia="Times New Roman"/>
                <w:szCs w:val="24"/>
                <w:lang w:eastAsia="ru-RU"/>
              </w:rPr>
            </w:pPr>
            <w:r w:rsidRPr="00F51906">
              <w:rPr>
                <w:rFonts w:eastAsia="Times New Roman"/>
                <w:szCs w:val="24"/>
                <w:lang w:eastAsia="ru-RU"/>
              </w:rPr>
              <w:t>Теоретические вопросы контрольной работы</w:t>
            </w:r>
            <w:r w:rsidR="00082770" w:rsidRPr="00F46F77">
              <w:rPr>
                <w:rFonts w:eastAsia="Times New Roman"/>
                <w:szCs w:val="24"/>
                <w:lang w:eastAsia="ru-RU"/>
              </w:rPr>
              <w:t>/</w:t>
            </w:r>
          </w:p>
          <w:p w:rsidR="00082770" w:rsidRDefault="00082770" w:rsidP="00330980">
            <w:pPr>
              <w:suppressAutoHyphens/>
              <w:spacing w:after="0" w:line="240" w:lineRule="auto"/>
              <w:rPr>
                <w:rFonts w:eastAsia="Times New Roman"/>
                <w:szCs w:val="24"/>
                <w:lang w:eastAsia="ru-RU"/>
              </w:rPr>
            </w:pPr>
            <w:r w:rsidRPr="00F46F77">
              <w:rPr>
                <w:rFonts w:eastAsia="Times New Roman"/>
                <w:szCs w:val="24"/>
                <w:lang w:eastAsia="ru-RU"/>
              </w:rPr>
              <w:t>Блок А.2</w:t>
            </w:r>
          </w:p>
          <w:p w:rsidR="00F51906" w:rsidRDefault="00F51906" w:rsidP="00330980">
            <w:pPr>
              <w:suppressAutoHyphens/>
              <w:spacing w:after="0" w:line="240" w:lineRule="auto"/>
              <w:rPr>
                <w:rFonts w:eastAsia="Times New Roman"/>
                <w:szCs w:val="24"/>
                <w:lang w:eastAsia="ru-RU"/>
              </w:rPr>
            </w:pPr>
          </w:p>
          <w:p w:rsidR="00F51906" w:rsidRPr="00F46F77" w:rsidRDefault="00F51906" w:rsidP="00330980">
            <w:pPr>
              <w:suppressAutoHyphens/>
              <w:spacing w:after="0" w:line="240" w:lineRule="auto"/>
              <w:rPr>
                <w:rFonts w:eastAsia="Times New Roman"/>
                <w:szCs w:val="24"/>
                <w:lang w:eastAsia="ru-RU"/>
              </w:rPr>
            </w:pPr>
            <w:r w:rsidRPr="00F51906">
              <w:rPr>
                <w:rFonts w:eastAsia="Times New Roman"/>
                <w:szCs w:val="24"/>
                <w:lang w:eastAsia="ru-RU"/>
              </w:rPr>
              <w:t>Вопросы для подготовки к практическим занятиям</w:t>
            </w:r>
            <w:r>
              <w:rPr>
                <w:rFonts w:eastAsia="Times New Roman"/>
                <w:szCs w:val="24"/>
                <w:lang w:eastAsia="ru-RU"/>
              </w:rPr>
              <w:t>/Блок А.3</w:t>
            </w:r>
          </w:p>
        </w:tc>
      </w:tr>
      <w:tr w:rsidR="00082770" w:rsidRPr="00F46F77" w:rsidTr="00082770">
        <w:trPr>
          <w:trHeight w:val="1410"/>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4C441B" w:rsidRDefault="00082770" w:rsidP="004C441B">
            <w:pPr>
              <w:suppressAutoHyphens/>
              <w:spacing w:after="0" w:line="240" w:lineRule="auto"/>
            </w:pPr>
            <w:r w:rsidRPr="004C441B">
              <w:rPr>
                <w:b/>
                <w:u w:val="single"/>
              </w:rPr>
              <w:t>Уметь:</w:t>
            </w:r>
          </w:p>
          <w:p w:rsidR="00082770" w:rsidRPr="004C441B" w:rsidRDefault="00082770" w:rsidP="004C441B">
            <w:pPr>
              <w:suppressAutoHyphens/>
              <w:spacing w:after="0" w:line="240" w:lineRule="auto"/>
            </w:pPr>
            <w:r w:rsidRPr="004C441B">
              <w:t>- планировать и осуществлять свою деятельность, решать практические задачи в сфере профессиональной деятельности;</w:t>
            </w:r>
          </w:p>
          <w:p w:rsidR="00082770" w:rsidRPr="004C441B" w:rsidRDefault="00082770" w:rsidP="004C441B">
            <w:pPr>
              <w:suppressAutoHyphens/>
              <w:spacing w:after="0" w:line="240" w:lineRule="auto"/>
            </w:pPr>
            <w:r w:rsidRPr="004C441B">
              <w:t>- анализировать деятельность предприятия электротехнического комплекса;</w:t>
            </w:r>
          </w:p>
          <w:p w:rsidR="00082770" w:rsidRPr="00566269" w:rsidRDefault="00082770" w:rsidP="004C441B">
            <w:pPr>
              <w:suppressAutoHyphens/>
              <w:spacing w:after="0" w:line="240" w:lineRule="auto"/>
              <w:rPr>
                <w:b/>
                <w:szCs w:val="24"/>
              </w:rPr>
            </w:pPr>
            <w:r w:rsidRPr="004C441B">
              <w:t>- использовать нормативные документы по системам менеджмента качества и стандартизации электротехнических объектов.</w:t>
            </w:r>
          </w:p>
        </w:tc>
        <w:tc>
          <w:tcPr>
            <w:tcW w:w="1226" w:type="pct"/>
          </w:tcPr>
          <w:p w:rsidR="00E31819" w:rsidRPr="00566269" w:rsidRDefault="00E31819" w:rsidP="00E31819">
            <w:pPr>
              <w:suppressAutoHyphens/>
              <w:spacing w:after="0" w:line="240" w:lineRule="auto"/>
              <w:rPr>
                <w:rFonts w:eastAsia="Times New Roman"/>
                <w:szCs w:val="24"/>
                <w:lang w:eastAsia="ru-RU"/>
              </w:rPr>
            </w:pPr>
            <w:r>
              <w:rPr>
                <w:rFonts w:eastAsia="Times New Roman"/>
                <w:szCs w:val="24"/>
                <w:lang w:eastAsia="ru-RU"/>
              </w:rPr>
              <w:t>Практические задания контрольной работы/Блок Б.1</w:t>
            </w:r>
          </w:p>
          <w:p w:rsidR="00E31819" w:rsidRDefault="00E31819" w:rsidP="0060106C">
            <w:pPr>
              <w:suppressAutoHyphens/>
              <w:spacing w:after="0" w:line="240" w:lineRule="auto"/>
              <w:rPr>
                <w:rFonts w:eastAsia="Times New Roman"/>
                <w:szCs w:val="24"/>
                <w:lang w:eastAsia="ru-RU"/>
              </w:rPr>
            </w:pPr>
          </w:p>
          <w:p w:rsidR="00082770" w:rsidRPr="00566269" w:rsidRDefault="00895A50" w:rsidP="0060106C">
            <w:pPr>
              <w:suppressAutoHyphens/>
              <w:spacing w:after="0" w:line="240" w:lineRule="auto"/>
              <w:rPr>
                <w:rFonts w:eastAsia="Times New Roman"/>
                <w:szCs w:val="24"/>
                <w:lang w:eastAsia="ru-RU"/>
              </w:rPr>
            </w:pPr>
            <w:r>
              <w:rPr>
                <w:rFonts w:eastAsia="Times New Roman"/>
                <w:szCs w:val="24"/>
                <w:lang w:eastAsia="ru-RU"/>
              </w:rPr>
              <w:t>Практические задания</w:t>
            </w:r>
            <w:r w:rsidR="00F51906">
              <w:rPr>
                <w:rFonts w:eastAsia="Times New Roman"/>
                <w:szCs w:val="24"/>
                <w:lang w:eastAsia="ru-RU"/>
              </w:rPr>
              <w:t>/Блок Б.</w:t>
            </w:r>
            <w:r w:rsidR="00E31819">
              <w:rPr>
                <w:rFonts w:eastAsia="Times New Roman"/>
                <w:szCs w:val="24"/>
                <w:lang w:eastAsia="ru-RU"/>
              </w:rPr>
              <w:t>2</w:t>
            </w:r>
          </w:p>
          <w:p w:rsidR="00082770" w:rsidRPr="00566269" w:rsidRDefault="00082770" w:rsidP="0060106C">
            <w:pPr>
              <w:suppressAutoHyphens/>
              <w:spacing w:after="0" w:line="240" w:lineRule="auto"/>
              <w:rPr>
                <w:rFonts w:eastAsia="Times New Roman"/>
                <w:szCs w:val="24"/>
                <w:lang w:eastAsia="ru-RU"/>
              </w:rPr>
            </w:pPr>
          </w:p>
        </w:tc>
      </w:tr>
      <w:tr w:rsidR="00082770" w:rsidRPr="00F46F77" w:rsidTr="00082770">
        <w:trPr>
          <w:trHeight w:val="1094"/>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B6700D" w:rsidRDefault="00082770" w:rsidP="00330980">
            <w:pPr>
              <w:suppressAutoHyphens/>
              <w:spacing w:after="0" w:line="240" w:lineRule="auto"/>
              <w:rPr>
                <w:szCs w:val="24"/>
              </w:rPr>
            </w:pPr>
            <w:r w:rsidRPr="00B6700D">
              <w:rPr>
                <w:b/>
                <w:szCs w:val="24"/>
                <w:u w:val="single"/>
              </w:rPr>
              <w:t>Владеть:</w:t>
            </w:r>
          </w:p>
          <w:p w:rsidR="00082770" w:rsidRPr="004C441B" w:rsidRDefault="00082770" w:rsidP="004C441B">
            <w:pPr>
              <w:suppressAutoHyphens/>
              <w:spacing w:after="0" w:line="240" w:lineRule="auto"/>
              <w:rPr>
                <w:szCs w:val="24"/>
              </w:rPr>
            </w:pPr>
            <w:r w:rsidRPr="004C441B">
              <w:t xml:space="preserve">- </w:t>
            </w:r>
            <w:r w:rsidRPr="004C441B">
              <w:rPr>
                <w:szCs w:val="24"/>
              </w:rPr>
              <w:t>навыками использования основных методов организации  труда;</w:t>
            </w:r>
          </w:p>
          <w:p w:rsidR="00082770" w:rsidRPr="004C441B" w:rsidRDefault="00082770" w:rsidP="004C441B">
            <w:pPr>
              <w:suppressAutoHyphens/>
              <w:spacing w:after="0" w:line="240" w:lineRule="auto"/>
              <w:rPr>
                <w:szCs w:val="24"/>
              </w:rPr>
            </w:pPr>
            <w:r w:rsidRPr="004C441B">
              <w:rPr>
                <w:szCs w:val="24"/>
              </w:rPr>
              <w:t>- навыками использования на практике методов  управления в различных видах профессиональной и социальной деятельности;</w:t>
            </w:r>
          </w:p>
          <w:p w:rsidR="00082770" w:rsidRPr="00B6700D" w:rsidRDefault="00082770" w:rsidP="004C441B">
            <w:pPr>
              <w:suppressAutoHyphens/>
              <w:spacing w:after="0" w:line="240" w:lineRule="auto"/>
              <w:rPr>
                <w:b/>
                <w:szCs w:val="24"/>
                <w:u w:val="single"/>
              </w:rPr>
            </w:pPr>
            <w:r w:rsidRPr="004C441B">
              <w:rPr>
                <w:szCs w:val="24"/>
              </w:rPr>
              <w:t>- методами приобретения необходимой информации</w:t>
            </w:r>
          </w:p>
        </w:tc>
        <w:tc>
          <w:tcPr>
            <w:tcW w:w="1226" w:type="pct"/>
          </w:tcPr>
          <w:p w:rsidR="00082770" w:rsidRPr="00B6700D" w:rsidRDefault="00895A50" w:rsidP="005C3F80">
            <w:pPr>
              <w:suppressAutoHyphens/>
              <w:spacing w:after="0" w:line="240" w:lineRule="auto"/>
              <w:rPr>
                <w:rFonts w:eastAsia="Times New Roman"/>
                <w:szCs w:val="24"/>
                <w:lang w:eastAsia="ru-RU"/>
              </w:rPr>
            </w:pPr>
            <w:r w:rsidRPr="00895A50">
              <w:rPr>
                <w:rFonts w:eastAsia="Times New Roman"/>
                <w:szCs w:val="24"/>
                <w:lang w:eastAsia="ru-RU"/>
              </w:rPr>
              <w:t>Индивидуальные творческие задания</w:t>
            </w:r>
            <w:r w:rsidR="00082770" w:rsidRPr="00B6700D">
              <w:rPr>
                <w:rFonts w:eastAsia="Times New Roman"/>
                <w:szCs w:val="24"/>
                <w:lang w:eastAsia="ru-RU"/>
              </w:rPr>
              <w:t>/</w:t>
            </w:r>
          </w:p>
          <w:p w:rsidR="00082770" w:rsidRPr="00B6700D" w:rsidRDefault="00082770" w:rsidP="00895A50">
            <w:pPr>
              <w:suppressAutoHyphens/>
              <w:spacing w:after="0" w:line="240" w:lineRule="auto"/>
              <w:rPr>
                <w:rFonts w:eastAsia="Times New Roman"/>
                <w:szCs w:val="24"/>
                <w:lang w:eastAsia="ru-RU"/>
              </w:rPr>
            </w:pPr>
            <w:r w:rsidRPr="00B6700D">
              <w:rPr>
                <w:rFonts w:eastAsia="Times New Roman"/>
                <w:szCs w:val="24"/>
                <w:lang w:eastAsia="ru-RU"/>
              </w:rPr>
              <w:t xml:space="preserve">Блок </w:t>
            </w:r>
            <w:r w:rsidR="00895A50" w:rsidRPr="00895A50">
              <w:rPr>
                <w:rFonts w:eastAsia="Times New Roman"/>
                <w:szCs w:val="24"/>
                <w:lang w:eastAsia="ru-RU"/>
              </w:rPr>
              <w:t>С.1</w:t>
            </w:r>
          </w:p>
        </w:tc>
      </w:tr>
    </w:tbl>
    <w:p w:rsidR="00D659FD" w:rsidRDefault="00D659FD" w:rsidP="00D659FD">
      <w:pPr>
        <w:rPr>
          <w:lang w:eastAsia="ru-RU"/>
        </w:rPr>
      </w:pPr>
      <w:bookmarkStart w:id="4" w:name="_Toc492329163"/>
      <w:bookmarkEnd w:id="3"/>
    </w:p>
    <w:p w:rsidR="00D659FD" w:rsidRDefault="00D659FD" w:rsidP="00D659FD">
      <w:pPr>
        <w:rPr>
          <w:lang w:eastAsia="ru-RU"/>
        </w:rPr>
      </w:pPr>
    </w:p>
    <w:p w:rsidR="00082770" w:rsidRDefault="00082770" w:rsidP="00D659FD">
      <w:pPr>
        <w:rPr>
          <w:lang w:eastAsia="ru-RU"/>
        </w:rPr>
      </w:pPr>
    </w:p>
    <w:p w:rsidR="00D659FD" w:rsidRDefault="00D659FD" w:rsidP="00D659FD">
      <w:pPr>
        <w:rPr>
          <w:lang w:eastAsia="ru-RU"/>
        </w:rPr>
      </w:pPr>
    </w:p>
    <w:p w:rsidR="00D659FD" w:rsidRDefault="00D659FD" w:rsidP="00D659FD">
      <w:pPr>
        <w:spacing w:after="0" w:line="240" w:lineRule="auto"/>
        <w:rPr>
          <w:lang w:eastAsia="ru-RU"/>
        </w:rPr>
      </w:pPr>
    </w:p>
    <w:p w:rsidR="00D659FD" w:rsidRDefault="00D659FD"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813216" w:rsidRPr="001535CE" w:rsidRDefault="00813216" w:rsidP="00D659FD">
      <w:pPr>
        <w:pStyle w:val="1"/>
        <w:numPr>
          <w:ilvl w:val="0"/>
          <w:numId w:val="0"/>
        </w:numPr>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D659FD">
      <w:pPr>
        <w:spacing w:after="0" w:line="240" w:lineRule="auto"/>
        <w:jc w:val="center"/>
        <w:rPr>
          <w:rFonts w:eastAsia="Times New Roman"/>
          <w:b/>
          <w:sz w:val="28"/>
          <w:szCs w:val="28"/>
        </w:rPr>
      </w:pPr>
    </w:p>
    <w:p w:rsidR="00A53C99" w:rsidRDefault="001535CE" w:rsidP="00D659FD">
      <w:pPr>
        <w:pStyle w:val="2"/>
        <w:numPr>
          <w:ilvl w:val="0"/>
          <w:numId w:val="0"/>
        </w:numPr>
        <w:spacing w:before="0" w:line="240" w:lineRule="auto"/>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 правильный ответ: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1. На что направлена организация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оптимальное сочетание производственных процессов в пространстве и времени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на оптимизацию численности рабочих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на оптимальное сочетание производственных процессов в цехах и производствах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на минимизацию затрат на производство продукции</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2. Что из перечисленного не относится к формам организации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размещение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концентрация,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специализация,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кооперирование.</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3.</w:t>
      </w:r>
      <w:r w:rsidRPr="00AD4BA7">
        <w:rPr>
          <w:rFonts w:eastAsia="Times New Roman"/>
          <w:sz w:val="28"/>
          <w:szCs w:val="28"/>
        </w:rPr>
        <w:t xml:space="preserve"> Основными симптомами банкротства являются: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Прекращение текущих платежей и систематическое нарушение сроков погаш</w:t>
      </w:r>
      <w:r w:rsidRPr="00AD4BA7">
        <w:rPr>
          <w:rFonts w:eastAsia="Times New Roman"/>
          <w:sz w:val="28"/>
          <w:szCs w:val="28"/>
        </w:rPr>
        <w:t>е</w:t>
      </w:r>
      <w:r w:rsidRPr="00AD4BA7">
        <w:rPr>
          <w:rFonts w:eastAsia="Times New Roman"/>
          <w:sz w:val="28"/>
          <w:szCs w:val="28"/>
        </w:rPr>
        <w:t>ния финансовых платежей.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Ритмичность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Повышение рыночной цены на акции.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 xml:space="preserve"> Уменьшение размеров прибыли предприятия.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 xml:space="preserve"> Снижение уровня рентабельности производства.</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4.</w:t>
      </w:r>
      <w:r w:rsidRPr="00AD4BA7">
        <w:rPr>
          <w:rFonts w:eastAsia="Times New Roman"/>
          <w:sz w:val="28"/>
          <w:szCs w:val="28"/>
        </w:rPr>
        <w:t xml:space="preserve"> Реорганизацией не является: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 xml:space="preserve"> слияние;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поглощение;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присоединение.</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5</w:t>
      </w:r>
      <w:r w:rsidRPr="00AD4BA7">
        <w:rPr>
          <w:rFonts w:eastAsia="Times New Roman"/>
          <w:sz w:val="28"/>
          <w:szCs w:val="28"/>
        </w:rPr>
        <w:t>.Что из перечисленного не входит в технологическую основу функционирования электроэнергетики? (л.26, ст.5,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Единая национальная (общероссийская) электрическая сеть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Территориальные распределительные сети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Система отношений, связанных с производством и оборотом электроэнергии на оптовом рынке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Единая система оперативно-диспетчерского управления</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lastRenderedPageBreak/>
        <w:t>6.</w:t>
      </w:r>
      <w:r w:rsidRPr="00AD4BA7">
        <w:rPr>
          <w:rFonts w:eastAsia="Times New Roman"/>
          <w:sz w:val="28"/>
          <w:szCs w:val="28"/>
        </w:rPr>
        <w:t xml:space="preserve"> С какой организацией заключают договор собственники объектов электросет</w:t>
      </w:r>
      <w:r w:rsidRPr="00AD4BA7">
        <w:rPr>
          <w:rFonts w:eastAsia="Times New Roman"/>
          <w:sz w:val="28"/>
          <w:szCs w:val="28"/>
        </w:rPr>
        <w:t>е</w:t>
      </w:r>
      <w:r w:rsidRPr="00AD4BA7">
        <w:rPr>
          <w:rFonts w:eastAsia="Times New Roman"/>
          <w:sz w:val="28"/>
          <w:szCs w:val="28"/>
        </w:rPr>
        <w:t>вого хозяйства, входящих в единую национальную (общероссийскую) электрическую сеть, предусматривающий право собственников указанных объектов самостоятельно заключать договоры оказания услуг по передаче электрической энергии, в случаях, установленных Правительством Российской Федерации? (л.26, ст.7,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С Министерством энергетики РФ</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С организацией по управлению единой национальной (общероссийской) эле</w:t>
      </w:r>
      <w:r w:rsidRPr="00AD4BA7">
        <w:rPr>
          <w:rFonts w:eastAsia="Times New Roman"/>
          <w:sz w:val="28"/>
          <w:szCs w:val="28"/>
        </w:rPr>
        <w:t>к</w:t>
      </w:r>
      <w:r w:rsidRPr="00AD4BA7">
        <w:rPr>
          <w:rFonts w:eastAsia="Times New Roman"/>
          <w:sz w:val="28"/>
          <w:szCs w:val="28"/>
        </w:rPr>
        <w:t>трической сетью</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 органом исполнительной власти соответствующего субъекта Российской Ф</w:t>
      </w:r>
      <w:r w:rsidRPr="00AD4BA7">
        <w:rPr>
          <w:rFonts w:eastAsia="Times New Roman"/>
          <w:sz w:val="28"/>
          <w:szCs w:val="28"/>
        </w:rPr>
        <w:t>е</w:t>
      </w:r>
      <w:r w:rsidRPr="00AD4BA7">
        <w:rPr>
          <w:rFonts w:eastAsia="Times New Roman"/>
          <w:sz w:val="28"/>
          <w:szCs w:val="28"/>
        </w:rPr>
        <w:t>дерации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С администратором торговой системы оптового рынка</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7</w:t>
      </w:r>
      <w:r w:rsidRPr="00AD4BA7">
        <w:rPr>
          <w:rFonts w:eastAsia="Times New Roman"/>
          <w:sz w:val="28"/>
          <w:szCs w:val="28"/>
        </w:rPr>
        <w:t>. На конкурентоспособность оказывают влияние динамичные факторы: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Факторы времени, синергичности, неопределенности внешней среды;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Качество и цена;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Полезный эффект;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8</w:t>
      </w:r>
      <w:r w:rsidRPr="00AD4BA7">
        <w:rPr>
          <w:rFonts w:eastAsia="Times New Roman"/>
          <w:sz w:val="28"/>
          <w:szCs w:val="28"/>
        </w:rPr>
        <w:t>. К показателям качества продукции относятся: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Надежность;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Экологичность;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Стандартизация и унификация;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 xml:space="preserve"> </w:t>
      </w: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9</w:t>
      </w:r>
      <w:r w:rsidRPr="00AD4BA7">
        <w:rPr>
          <w:rFonts w:eastAsia="Times New Roman"/>
          <w:sz w:val="28"/>
          <w:szCs w:val="28"/>
        </w:rPr>
        <w:t>. Что выступает в качестве объединяющего и управляющего фактора произво</w:t>
      </w:r>
      <w:r w:rsidRPr="00AD4BA7">
        <w:rPr>
          <w:rFonts w:eastAsia="Times New Roman"/>
          <w:sz w:val="28"/>
          <w:szCs w:val="28"/>
        </w:rPr>
        <w:t>д</w:t>
      </w:r>
      <w:r w:rsidRPr="00AD4BA7">
        <w:rPr>
          <w:rFonts w:eastAsia="Times New Roman"/>
          <w:sz w:val="28"/>
          <w:szCs w:val="28"/>
        </w:rPr>
        <w:t xml:space="preserve">ства?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Капитал.</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Предпринимательские способности.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Земля.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Труд.</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Информация.</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10</w:t>
      </w:r>
      <w:r w:rsidRPr="00AD4BA7">
        <w:rPr>
          <w:rFonts w:eastAsia="Times New Roman"/>
          <w:sz w:val="28"/>
          <w:szCs w:val="28"/>
        </w:rPr>
        <w:t xml:space="preserve">. Предмет науки управления, это: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Природа управленческих отношений.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Труд людей в управлении.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Опыт управления.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Законы управления.</w:t>
      </w:r>
    </w:p>
    <w:p w:rsidR="003255FF"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Методы управления.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11</w:t>
      </w:r>
      <w:r w:rsidRPr="004227FC">
        <w:rPr>
          <w:rFonts w:eastAsia="Times New Roman"/>
          <w:sz w:val="28"/>
          <w:szCs w:val="28"/>
        </w:rPr>
        <w:t>. Выберите критерии, по которым осуществляется разделение труда в управл</w:t>
      </w:r>
      <w:r w:rsidRPr="004227FC">
        <w:rPr>
          <w:rFonts w:eastAsia="Times New Roman"/>
          <w:sz w:val="28"/>
          <w:szCs w:val="28"/>
        </w:rPr>
        <w:t>е</w:t>
      </w:r>
      <w:r w:rsidRPr="004227FC">
        <w:rPr>
          <w:rFonts w:eastAsia="Times New Roman"/>
          <w:sz w:val="28"/>
          <w:szCs w:val="28"/>
        </w:rPr>
        <w:t xml:space="preserve">нии: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Технология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Функции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Техника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Профессиональная подготовка.</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lastRenderedPageBreak/>
        <w:t>д)</w:t>
      </w:r>
      <w:r w:rsidRPr="004227FC">
        <w:rPr>
          <w:rFonts w:eastAsia="Times New Roman"/>
          <w:sz w:val="28"/>
          <w:szCs w:val="28"/>
        </w:rPr>
        <w:tab/>
        <w:t>Иерархия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е)</w:t>
      </w:r>
      <w:r w:rsidRPr="004227FC">
        <w:rPr>
          <w:rFonts w:eastAsia="Times New Roman"/>
          <w:sz w:val="28"/>
          <w:szCs w:val="28"/>
        </w:rPr>
        <w:tab/>
        <w:t>Стиль управления.</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r>
        <w:rPr>
          <w:rFonts w:eastAsia="Times New Roman"/>
          <w:sz w:val="28"/>
          <w:szCs w:val="28"/>
        </w:rPr>
        <w:t>12</w:t>
      </w:r>
      <w:r w:rsidRPr="004227FC">
        <w:rPr>
          <w:rFonts w:eastAsia="Times New Roman"/>
          <w:sz w:val="28"/>
          <w:szCs w:val="28"/>
        </w:rPr>
        <w:t xml:space="preserve">. В управлении различают следующие виды деятельности: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Подготовку и принятие управленческих решений.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Производственную деятельность.</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Деятельность по координации людей.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Деятельность организации на рынке товаров и услуг</w:t>
      </w:r>
    </w:p>
    <w:p w:rsidR="003E21C2"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д)</w:t>
      </w:r>
      <w:r w:rsidRPr="004227FC">
        <w:rPr>
          <w:rFonts w:eastAsia="Times New Roman"/>
          <w:sz w:val="28"/>
          <w:szCs w:val="28"/>
        </w:rPr>
        <w:tab/>
        <w:t>Деятельность по строительству.</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13. </w:t>
      </w:r>
      <w:r w:rsidRPr="004227FC">
        <w:rPr>
          <w:rFonts w:eastAsia="Times New Roman"/>
          <w:sz w:val="28"/>
          <w:szCs w:val="28"/>
        </w:rPr>
        <w:t>Новая редакция стандартов серии ISO 9000, базирующихся на философии и принципах TQM,  была издана в …. году:</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1987</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1996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2000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 xml:space="preserve">2002  </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14</w:t>
      </w:r>
      <w:r w:rsidRPr="004227FC">
        <w:rPr>
          <w:rFonts w:eastAsia="Times New Roman"/>
          <w:sz w:val="28"/>
          <w:szCs w:val="28"/>
        </w:rPr>
        <w:t>. Подлежит ли продукция обязательной сертификации устанавливается: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Решением исполнительных государственных органов</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Нормативным перечнем Госстандартом России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Решением органа по сертификации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Выбором производителя и согласия органа по сертификации</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15</w:t>
      </w:r>
      <w:r w:rsidRPr="004227FC">
        <w:rPr>
          <w:rFonts w:eastAsia="Times New Roman"/>
          <w:sz w:val="28"/>
          <w:szCs w:val="28"/>
        </w:rPr>
        <w:t>.Какие обязательства принимает на себя сетевая организация в соответствии с договором о возмездном оказании услуг по передаче электрической энергии? (л.12, п.15)</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Обеспечение передачи электрической энергии в точке присоединения энерг</w:t>
      </w:r>
      <w:r w:rsidRPr="004227FC">
        <w:rPr>
          <w:rFonts w:eastAsia="Times New Roman"/>
          <w:sz w:val="28"/>
          <w:szCs w:val="28"/>
        </w:rPr>
        <w:t>о</w:t>
      </w:r>
      <w:r w:rsidRPr="004227FC">
        <w:rPr>
          <w:rFonts w:eastAsia="Times New Roman"/>
          <w:sz w:val="28"/>
          <w:szCs w:val="28"/>
        </w:rPr>
        <w:t>принимающих устройств потребителя услуг к электрической сети, качество и пар</w:t>
      </w:r>
      <w:r w:rsidRPr="004227FC">
        <w:rPr>
          <w:rFonts w:eastAsia="Times New Roman"/>
          <w:sz w:val="28"/>
          <w:szCs w:val="28"/>
        </w:rPr>
        <w:t>а</w:t>
      </w:r>
      <w:r w:rsidRPr="004227FC">
        <w:rPr>
          <w:rFonts w:eastAsia="Times New Roman"/>
          <w:sz w:val="28"/>
          <w:szCs w:val="28"/>
        </w:rPr>
        <w:t>метры которой должны соответствовать техническим регламентам с соблюдением величин аварийной и технологической брони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Осуществлять передачу электрической энергии в соответствии с согласованной категорией надежности энергопринимающих устройств потребителя услуг</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w:t>
      </w:r>
      <w:r w:rsidRPr="004227FC">
        <w:rPr>
          <w:rFonts w:eastAsia="Times New Roman"/>
          <w:sz w:val="28"/>
          <w:szCs w:val="28"/>
        </w:rPr>
        <w:t>е</w:t>
      </w:r>
      <w:r w:rsidRPr="004227FC">
        <w:rPr>
          <w:rFonts w:eastAsia="Times New Roman"/>
          <w:sz w:val="28"/>
          <w:szCs w:val="28"/>
        </w:rPr>
        <w:t>данной данному потребителю, в порядке и случаях, установленных договором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Все перечисленные обязательства</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16. </w:t>
      </w:r>
      <w:r w:rsidRPr="004227FC">
        <w:rPr>
          <w:rFonts w:eastAsia="Times New Roman"/>
          <w:sz w:val="28"/>
          <w:szCs w:val="28"/>
        </w:rPr>
        <w:t xml:space="preserve"> Какие условия для надежной и безопасной эксплуатации должны быть выпо</w:t>
      </w:r>
      <w:r w:rsidRPr="004227FC">
        <w:rPr>
          <w:rFonts w:eastAsia="Times New Roman"/>
          <w:sz w:val="28"/>
          <w:szCs w:val="28"/>
        </w:rPr>
        <w:t>л</w:t>
      </w:r>
      <w:r w:rsidRPr="004227FC">
        <w:rPr>
          <w:rFonts w:eastAsia="Times New Roman"/>
          <w:sz w:val="28"/>
          <w:szCs w:val="28"/>
        </w:rPr>
        <w:t>нены перед пробным пуском законченного строительством энергообъекта? (л.15, п.1.2.6)</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Должен быть укомплектован, обучен эксплуатационный и ремонтный персонал</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Должны быть смонтированы и налажены системы контроля 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Должны быть получены разрешения на эксплуатацию энергообъекта от органов государственного контроля и надзора</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Должны быть выполнены все перечисленные условия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17. </w:t>
      </w:r>
      <w:r w:rsidRPr="004227FC">
        <w:rPr>
          <w:rFonts w:eastAsia="Times New Roman"/>
          <w:sz w:val="28"/>
          <w:szCs w:val="28"/>
        </w:rPr>
        <w:t>Минимальный размер уставного капитала ЗАО составляет: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50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100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200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1</w:t>
      </w:r>
      <w:r>
        <w:rPr>
          <w:rFonts w:eastAsia="Times New Roman"/>
          <w:sz w:val="28"/>
          <w:szCs w:val="28"/>
        </w:rPr>
        <w:t>8</w:t>
      </w:r>
      <w:r w:rsidRPr="004227FC">
        <w:rPr>
          <w:rFonts w:eastAsia="Times New Roman"/>
          <w:sz w:val="28"/>
          <w:szCs w:val="28"/>
        </w:rPr>
        <w:t>. Что из перечисленного является реорганизацией?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Закрытие филиалов головной организации;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ЗАО - ОАО;</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ООО - производственный кооператив.</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19. </w:t>
      </w:r>
      <w:r w:rsidRPr="004227FC">
        <w:rPr>
          <w:rFonts w:eastAsia="Times New Roman"/>
          <w:sz w:val="28"/>
          <w:szCs w:val="28"/>
        </w:rPr>
        <w:t>Объединение юридически самостоятельных предприятий под общим руково</w:t>
      </w:r>
      <w:r w:rsidRPr="004227FC">
        <w:rPr>
          <w:rFonts w:eastAsia="Times New Roman"/>
          <w:sz w:val="28"/>
          <w:szCs w:val="28"/>
        </w:rPr>
        <w:t>д</w:t>
      </w:r>
      <w:r w:rsidRPr="004227FC">
        <w:rPr>
          <w:rFonts w:eastAsia="Times New Roman"/>
          <w:sz w:val="28"/>
          <w:szCs w:val="28"/>
        </w:rPr>
        <w:t>ством в хозяйственной деятельности путем установления над ними финансового ко</w:t>
      </w:r>
      <w:r w:rsidRPr="004227FC">
        <w:rPr>
          <w:rFonts w:eastAsia="Times New Roman"/>
          <w:sz w:val="28"/>
          <w:szCs w:val="28"/>
        </w:rPr>
        <w:t>н</w:t>
      </w:r>
      <w:r w:rsidRPr="004227FC">
        <w:rPr>
          <w:rFonts w:eastAsia="Times New Roman"/>
          <w:sz w:val="28"/>
          <w:szCs w:val="28"/>
        </w:rPr>
        <w:t>троля за счет покупки или обмена акциями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синдикатом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картелем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концерном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трестом</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20</w:t>
      </w:r>
      <w:r w:rsidRPr="004227FC">
        <w:rPr>
          <w:rFonts w:eastAsia="Times New Roman"/>
          <w:sz w:val="28"/>
          <w:szCs w:val="28"/>
        </w:rPr>
        <w:t>.</w:t>
      </w:r>
      <w:r w:rsidRPr="004227FC">
        <w:rPr>
          <w:rFonts w:eastAsia="Times New Roman"/>
          <w:sz w:val="28"/>
          <w:szCs w:val="28"/>
        </w:rPr>
        <w:tab/>
        <w:t>Некоммерческие организации – это юридические лица, главной целью кот</w:t>
      </w:r>
      <w:r w:rsidRPr="004227FC">
        <w:rPr>
          <w:rFonts w:eastAsia="Times New Roman"/>
          <w:sz w:val="28"/>
          <w:szCs w:val="28"/>
        </w:rPr>
        <w:t>о</w:t>
      </w:r>
      <w:r w:rsidRPr="004227FC">
        <w:rPr>
          <w:rFonts w:eastAsia="Times New Roman"/>
          <w:sz w:val="28"/>
          <w:szCs w:val="28"/>
        </w:rPr>
        <w:t>рых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распределение прибыли между учредителями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получение прибыли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удовлетворение материальных, духовных или иных нематериальных потребн</w:t>
      </w:r>
      <w:r w:rsidRPr="004227FC">
        <w:rPr>
          <w:rFonts w:eastAsia="Times New Roman"/>
          <w:sz w:val="28"/>
          <w:szCs w:val="28"/>
        </w:rPr>
        <w:t>о</w:t>
      </w:r>
      <w:r w:rsidRPr="004227FC">
        <w:rPr>
          <w:rFonts w:eastAsia="Times New Roman"/>
          <w:sz w:val="28"/>
          <w:szCs w:val="28"/>
        </w:rPr>
        <w:t>стей, социальные, благотворительные, культурные, образовательные или иные общ</w:t>
      </w:r>
      <w:r w:rsidRPr="004227FC">
        <w:rPr>
          <w:rFonts w:eastAsia="Times New Roman"/>
          <w:sz w:val="28"/>
          <w:szCs w:val="28"/>
        </w:rPr>
        <w:t>е</w:t>
      </w:r>
      <w:r w:rsidRPr="004227FC">
        <w:rPr>
          <w:rFonts w:eastAsia="Times New Roman"/>
          <w:sz w:val="28"/>
          <w:szCs w:val="28"/>
        </w:rPr>
        <w:t>ственно-полезные цели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удовлетворение только материальных потребностей</w:t>
      </w:r>
    </w:p>
    <w:p w:rsidR="003E21C2" w:rsidRPr="00AD4BA7" w:rsidRDefault="003E21C2" w:rsidP="00AD4BA7">
      <w:pPr>
        <w:tabs>
          <w:tab w:val="left" w:pos="567"/>
        </w:tabs>
        <w:spacing w:after="0" w:line="240" w:lineRule="auto"/>
        <w:ind w:firstLine="284"/>
        <w:rPr>
          <w:rFonts w:eastAsia="Times New Roman"/>
          <w:sz w:val="28"/>
          <w:szCs w:val="28"/>
        </w:rPr>
      </w:pPr>
    </w:p>
    <w:p w:rsidR="00867556" w:rsidRDefault="00867556" w:rsidP="003E21C2">
      <w:pPr>
        <w:pStyle w:val="2"/>
        <w:numPr>
          <w:ilvl w:val="0"/>
          <w:numId w:val="0"/>
        </w:numPr>
        <w:spacing w:before="0" w:line="240" w:lineRule="auto"/>
        <w:jc w:val="both"/>
      </w:pPr>
      <w:bookmarkStart w:id="7" w:name="_Toc492329166"/>
      <w:r w:rsidRPr="00867556">
        <w:t xml:space="preserve">А.2 </w:t>
      </w:r>
      <w:r w:rsidR="00137981">
        <w:t>–</w:t>
      </w:r>
      <w:r w:rsidR="0015499E">
        <w:t xml:space="preserve"> </w:t>
      </w:r>
      <w:bookmarkEnd w:id="7"/>
      <w:r w:rsidR="00137981">
        <w:t>Теоретические вопросы контрольной работы</w:t>
      </w:r>
    </w:p>
    <w:p w:rsidR="00DA2D0F" w:rsidRDefault="00DA2D0F" w:rsidP="003E21C2">
      <w:pPr>
        <w:pStyle w:val="2"/>
        <w:numPr>
          <w:ilvl w:val="0"/>
          <w:numId w:val="0"/>
        </w:numPr>
        <w:spacing w:before="0" w:line="240" w:lineRule="auto"/>
        <w:ind w:left="567"/>
        <w:jc w:val="both"/>
        <w:rPr>
          <w:b w:val="0"/>
        </w:rPr>
      </w:pP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 Сущность организации, планирования и управления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 Электротехническая промышленность, ее место и роль в национальной эк</w:t>
      </w:r>
      <w:r w:rsidRPr="007605EF">
        <w:rPr>
          <w:rFonts w:eastAsia="Times New Roman"/>
          <w:sz w:val="28"/>
          <w:szCs w:val="28"/>
          <w:lang w:eastAsia="ru-RU"/>
        </w:rPr>
        <w:t>о</w:t>
      </w:r>
      <w:r w:rsidRPr="007605EF">
        <w:rPr>
          <w:rFonts w:eastAsia="Times New Roman"/>
          <w:sz w:val="28"/>
          <w:szCs w:val="28"/>
          <w:lang w:eastAsia="ru-RU"/>
        </w:rPr>
        <w:t>номике.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 Разделение труда и отраслевая структура электротехнической промышленн</w:t>
      </w:r>
      <w:r w:rsidRPr="007605EF">
        <w:rPr>
          <w:rFonts w:eastAsia="Times New Roman"/>
          <w:sz w:val="28"/>
          <w:szCs w:val="28"/>
          <w:lang w:eastAsia="ru-RU"/>
        </w:rPr>
        <w:t>о</w:t>
      </w:r>
      <w:r w:rsidRPr="007605EF">
        <w:rPr>
          <w:rFonts w:eastAsia="Times New Roman"/>
          <w:sz w:val="28"/>
          <w:szCs w:val="28"/>
          <w:lang w:eastAsia="ru-RU"/>
        </w:rPr>
        <w:t>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 xml:space="preserve">4. </w:t>
      </w:r>
      <w:r>
        <w:rPr>
          <w:rFonts w:eastAsia="Times New Roman"/>
          <w:sz w:val="28"/>
          <w:szCs w:val="28"/>
          <w:lang w:eastAsia="ru-RU"/>
        </w:rPr>
        <w:t>Электрическое п</w:t>
      </w:r>
      <w:r w:rsidRPr="007605EF">
        <w:rPr>
          <w:rFonts w:eastAsia="Times New Roman"/>
          <w:sz w:val="28"/>
          <w:szCs w:val="28"/>
          <w:lang w:eastAsia="ru-RU"/>
        </w:rPr>
        <w:t xml:space="preserve">редприятие </w:t>
      </w:r>
      <w:r>
        <w:rPr>
          <w:rFonts w:eastAsia="Times New Roman"/>
          <w:sz w:val="28"/>
          <w:szCs w:val="28"/>
          <w:lang w:eastAsia="ru-RU"/>
        </w:rPr>
        <w:t>как</w:t>
      </w:r>
      <w:r w:rsidRPr="007605EF">
        <w:rPr>
          <w:rFonts w:eastAsia="Times New Roman"/>
          <w:sz w:val="28"/>
          <w:szCs w:val="28"/>
          <w:lang w:eastAsia="ru-RU"/>
        </w:rPr>
        <w:t xml:space="preserve"> основное звено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 Классификация предприятий</w:t>
      </w:r>
      <w:r>
        <w:rPr>
          <w:rFonts w:eastAsia="Times New Roman"/>
          <w:sz w:val="28"/>
          <w:szCs w:val="28"/>
          <w:lang w:eastAsia="ru-RU"/>
        </w:rPr>
        <w:t xml:space="preserve"> электротехники</w:t>
      </w:r>
      <w:r w:rsidRPr="007605EF">
        <w:rPr>
          <w:rFonts w:eastAsia="Times New Roman"/>
          <w:sz w:val="28"/>
          <w:szCs w:val="28"/>
          <w:lang w:eastAsia="ru-RU"/>
        </w:rPr>
        <w:t>.</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6. Организационная структура</w:t>
      </w:r>
      <w:r>
        <w:rPr>
          <w:rFonts w:eastAsia="Times New Roman"/>
          <w:sz w:val="28"/>
          <w:szCs w:val="28"/>
          <w:lang w:eastAsia="ru-RU"/>
        </w:rPr>
        <w:t xml:space="preserve"> </w:t>
      </w:r>
      <w:r w:rsidRPr="007605EF">
        <w:rPr>
          <w:rFonts w:eastAsia="Times New Roman"/>
          <w:sz w:val="28"/>
          <w:szCs w:val="28"/>
          <w:lang w:eastAsia="ru-RU"/>
        </w:rPr>
        <w:t>предприяти</w:t>
      </w:r>
      <w:r>
        <w:rPr>
          <w:rFonts w:eastAsia="Times New Roman"/>
          <w:sz w:val="28"/>
          <w:szCs w:val="28"/>
          <w:lang w:eastAsia="ru-RU"/>
        </w:rPr>
        <w:t>я</w:t>
      </w:r>
      <w:r w:rsidRPr="007605EF">
        <w:rPr>
          <w:rFonts w:eastAsia="Times New Roman"/>
          <w:sz w:val="28"/>
          <w:szCs w:val="28"/>
          <w:lang w:eastAsia="ru-RU"/>
        </w:rPr>
        <w:t xml:space="preserve"> электротехники.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7. Понятие о производственном процессе.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8. Понятие и структура производственного цикла.</w:t>
      </w:r>
    </w:p>
    <w:p w:rsidR="00137981"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9. Тип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10. Производственная структура предприятия.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11. Основные задачи и принципы управления производством.</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12. Методы управления производством.</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13. Задачи планирования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lastRenderedPageBreak/>
        <w:t>14. Виды планов.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15. Методы разработки планов.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16. Понятие о научно-техническом прогрессе, его значение.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17. Основные направления научно-технического прогресса.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18. Прогнозирование и планирование научно-технического прогресса на пре</w:t>
      </w:r>
      <w:r w:rsidRPr="007605EF">
        <w:rPr>
          <w:rFonts w:eastAsia="Times New Roman"/>
          <w:sz w:val="28"/>
          <w:szCs w:val="28"/>
          <w:lang w:eastAsia="ru-RU"/>
        </w:rPr>
        <w:t>д</w:t>
      </w:r>
      <w:r w:rsidRPr="007605EF">
        <w:rPr>
          <w:rFonts w:eastAsia="Times New Roman"/>
          <w:sz w:val="28"/>
          <w:szCs w:val="28"/>
          <w:lang w:eastAsia="ru-RU"/>
        </w:rPr>
        <w:t>приятии.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19. Концентрация производства в электротехнической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20. Специализация электротехнического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21. Кооперирование электротехнического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22. Комбинирование в электротехнической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23. Качество продукции и ее показатели.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24. Управление качеством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25. Экономическая эффективность улучшения качества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26. Состав, структура основных фондов предприятия.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27. Виды стоимостных оценок основных производственных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28. Износ и амортизация производственных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29. Показатели и пути улучшения основных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30. Организация ремонта оборудования.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31. Производственная мощность и методы ее расчета.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32. Оборотные средства, их состав и структура.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33. Показатели эффективности использования оборотных средств.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34. Организация материального обеспечения.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35. Планирование материального обеспечения.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36. Организация технического обслуживания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37. Сущность и задачи организации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38. Совершенствование специализации и кооперирования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39. Нормирование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40. Организация оплаты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41. Кадры и их структура.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42. Планирование потребности в кадрах.</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43. Планирование производительности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44. Понятие себестоимости и ее виды.</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45. Классификация себестоимости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46. Планирование себестоимости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47 Формирование прибыли на предприятии.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48 Планирование прибыли в современных условиях.</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49 Планирование показателей рентабельности.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50 Виды цен.</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51 Задачи и содержание технико-экономического анализа при разработке новой продукции.</w:t>
      </w:r>
    </w:p>
    <w:p w:rsidR="00137981"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52 Задачи функционально-стоимостного анализа.</w:t>
      </w:r>
    </w:p>
    <w:p w:rsidR="0020333D" w:rsidRDefault="0020333D" w:rsidP="00D340CE">
      <w:pPr>
        <w:spacing w:after="0" w:line="240" w:lineRule="auto"/>
        <w:ind w:firstLine="851"/>
        <w:jc w:val="both"/>
        <w:rPr>
          <w:lang w:eastAsia="ru-RU"/>
        </w:rPr>
      </w:pPr>
    </w:p>
    <w:p w:rsidR="00137981" w:rsidRDefault="00137981" w:rsidP="00D340CE">
      <w:pPr>
        <w:spacing w:after="0" w:line="240" w:lineRule="auto"/>
        <w:ind w:firstLine="851"/>
        <w:jc w:val="both"/>
        <w:rPr>
          <w:lang w:eastAsia="ru-RU"/>
        </w:rPr>
      </w:pPr>
    </w:p>
    <w:p w:rsidR="00137981" w:rsidRDefault="00137981" w:rsidP="00D340CE">
      <w:pPr>
        <w:spacing w:after="0" w:line="240" w:lineRule="auto"/>
        <w:ind w:firstLine="851"/>
        <w:jc w:val="both"/>
        <w:rPr>
          <w:lang w:eastAsia="ru-RU"/>
        </w:rPr>
      </w:pPr>
    </w:p>
    <w:p w:rsidR="0060106C" w:rsidRDefault="0060106C" w:rsidP="0020333D">
      <w:pPr>
        <w:rPr>
          <w:lang w:eastAsia="ru-RU"/>
        </w:rPr>
      </w:pPr>
    </w:p>
    <w:p w:rsidR="00137981" w:rsidRPr="00E01910" w:rsidRDefault="00137981" w:rsidP="003E21C2">
      <w:pPr>
        <w:pStyle w:val="2"/>
        <w:numPr>
          <w:ilvl w:val="0"/>
          <w:numId w:val="0"/>
        </w:numPr>
        <w:spacing w:before="0" w:line="240" w:lineRule="auto"/>
        <w:jc w:val="both"/>
        <w:rPr>
          <w:szCs w:val="28"/>
        </w:rPr>
      </w:pPr>
      <w:bookmarkStart w:id="8" w:name="_Toc492329169"/>
      <w:r w:rsidRPr="00E01910">
        <w:rPr>
          <w:szCs w:val="28"/>
        </w:rPr>
        <w:lastRenderedPageBreak/>
        <w:t>А.3 – Вопросы для подготовки к практическим занятиям</w:t>
      </w:r>
    </w:p>
    <w:p w:rsidR="00F3539C" w:rsidRDefault="00F3539C"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1 Организация производства. Формы и виды предприятий</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Системная концепция организации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производства на предприятии.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поточного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Понятие и этапы конструкторской и технологической подготовки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Показатели качества и экономической эффективности конструкции изделий.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Технологическая себестоимость, критическая программа и точка безубыточности.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Основы изобретательства и рационализации.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Основные признаки предприятий.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Формы и виды предприятий как юридических лиц.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Холдинговые кампании, финансово-промышленные группы. </w:t>
      </w:r>
    </w:p>
    <w:p w:rsidR="00E01910" w:rsidRPr="00E01910"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Малые предприятия.</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2 Создание и прекращение деятельности предприятия</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Принципы создания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Учредительные документы.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Государственная регистрация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Прекращение деятельности.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Банкротство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Реорганизационные процедуры.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Принудительная ликвидация предприятия–должника. </w:t>
      </w:r>
    </w:p>
    <w:p w:rsidR="00E01910" w:rsidRPr="00E01910"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Продажа государственных предприятий–должников.</w:t>
      </w:r>
    </w:p>
    <w:p w:rsidR="00CD42BD" w:rsidRPr="00E01910" w:rsidRDefault="00CD42BD" w:rsidP="00562E85">
      <w:pPr>
        <w:tabs>
          <w:tab w:val="left" w:pos="851"/>
          <w:tab w:val="left" w:pos="1134"/>
        </w:tabs>
        <w:suppressAutoHyphens/>
        <w:spacing w:after="0" w:line="240" w:lineRule="auto"/>
        <w:ind w:left="851"/>
        <w:jc w:val="both"/>
        <w:rPr>
          <w:b/>
          <w:sz w:val="28"/>
          <w:szCs w:val="28"/>
        </w:rPr>
      </w:pPr>
    </w:p>
    <w:p w:rsidR="00CD42BD" w:rsidRDefault="00CD42BD" w:rsidP="00CD42BD">
      <w:pPr>
        <w:tabs>
          <w:tab w:val="left" w:pos="851"/>
        </w:tabs>
        <w:suppressAutoHyphens/>
        <w:spacing w:after="0" w:line="240" w:lineRule="auto"/>
        <w:jc w:val="both"/>
        <w:rPr>
          <w:b/>
          <w:sz w:val="28"/>
          <w:szCs w:val="28"/>
        </w:rPr>
      </w:pPr>
      <w:r w:rsidRPr="00E01910">
        <w:rPr>
          <w:b/>
          <w:sz w:val="28"/>
          <w:szCs w:val="28"/>
        </w:rPr>
        <w:t>Раздел 3  Организация производственного процесса на  электротехническом предприятии</w:t>
      </w:r>
    </w:p>
    <w:p w:rsidR="00562E85" w:rsidRPr="00E01910" w:rsidRDefault="00562E85" w:rsidP="00CD42BD">
      <w:pPr>
        <w:tabs>
          <w:tab w:val="left" w:pos="851"/>
        </w:tabs>
        <w:suppressAutoHyphens/>
        <w:spacing w:after="0" w:line="240" w:lineRule="auto"/>
        <w:jc w:val="both"/>
        <w:rPr>
          <w:b/>
          <w:sz w:val="28"/>
          <w:szCs w:val="28"/>
        </w:rPr>
      </w:pP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производственной структуры.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Состав цехов и служб предприятия.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Назначение, цель функционирования, структура, организация работ о</w:t>
      </w:r>
      <w:r w:rsidRPr="00E01910">
        <w:rPr>
          <w:sz w:val="28"/>
          <w:szCs w:val="28"/>
        </w:rPr>
        <w:t>б</w:t>
      </w:r>
      <w:r w:rsidRPr="00E01910">
        <w:rPr>
          <w:sz w:val="28"/>
          <w:szCs w:val="28"/>
        </w:rPr>
        <w:t xml:space="preserve">служивающих производств.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и классификация производственных процессов.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Особенности технологических процессов в электротехнической промы</w:t>
      </w:r>
      <w:r w:rsidRPr="00E01910">
        <w:rPr>
          <w:sz w:val="28"/>
          <w:szCs w:val="28"/>
        </w:rPr>
        <w:t>ш</w:t>
      </w:r>
      <w:r w:rsidRPr="00E01910">
        <w:rPr>
          <w:sz w:val="28"/>
          <w:szCs w:val="28"/>
        </w:rPr>
        <w:t xml:space="preserve">ленности.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Концентрация производства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Специализация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Кооперирование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Комбинирование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ремонта оборудования.</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Производственная мощность и методы ее расчета.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lastRenderedPageBreak/>
        <w:t>Организация материального обеспечения.</w:t>
      </w:r>
    </w:p>
    <w:p w:rsid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технического обслуживания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Системы управления запасами. Календарно-плановые нормативы методов организации процессов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Классификация производственных процессов, принципы организации</w:t>
      </w:r>
    </w:p>
    <w:p w:rsidR="00E01910" w:rsidRPr="00E01910" w:rsidRDefault="00E01910"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Методы организации процессов производства. </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t>Раздел 4 Организация технического контроля качества продукции</w:t>
      </w:r>
    </w:p>
    <w:p w:rsidR="00CD42BD" w:rsidRPr="00E01910" w:rsidRDefault="00CD42BD" w:rsidP="00CD42BD">
      <w:pPr>
        <w:spacing w:after="0" w:line="240" w:lineRule="auto"/>
        <w:jc w:val="both"/>
        <w:rPr>
          <w:b/>
          <w:sz w:val="28"/>
          <w:szCs w:val="28"/>
        </w:rPr>
      </w:pP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Основные понятия и «петля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и системы обеспечения высокого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Классификация видов и форм менеджмента.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менеджмента как совокупность средств воздействия на объект управления. </w:t>
      </w:r>
    </w:p>
    <w:p w:rsidR="00CD42BD" w:rsidRP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Современные требования к менеджменту</w:t>
      </w:r>
    </w:p>
    <w:p w:rsidR="00E01910" w:rsidRPr="00E01910" w:rsidRDefault="00E01910" w:rsidP="00CD42BD">
      <w:pPr>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t>Раздел 5 Организация управления предприятием</w:t>
      </w:r>
    </w:p>
    <w:p w:rsidR="00B76C40" w:rsidRDefault="00B76C40" w:rsidP="00E01910">
      <w:pPr>
        <w:tabs>
          <w:tab w:val="left" w:pos="851"/>
        </w:tabs>
        <w:suppressAutoHyphens/>
        <w:spacing w:after="0" w:line="240" w:lineRule="auto"/>
        <w:ind w:firstLine="709"/>
        <w:jc w:val="both"/>
        <w:rPr>
          <w:sz w:val="28"/>
          <w:szCs w:val="28"/>
        </w:rPr>
      </w:pP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Качество продукции и ее показатели.</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Управление качеством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Организационная структура системы управления предприятием.</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Средства и методы и стиль управления.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Информационное обеспечение системы управления.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Сущность, задачи, основные направления научной организации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Экономическая эффективность улучшения качества продукции.</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Оборотные средства, их состав и структура.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Показатели эффективности использования оборотных средств.</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Совершенствование специализации и кооперирования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потребности в кадрах.</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производительности труда.</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Задачи и содержание технико-экономического анализа при разработке н</w:t>
      </w:r>
      <w:r w:rsidRPr="00562E85">
        <w:rPr>
          <w:rFonts w:eastAsia="Times New Roman"/>
          <w:sz w:val="28"/>
          <w:szCs w:val="28"/>
          <w:lang w:eastAsia="ru-RU"/>
        </w:rPr>
        <w:t>о</w:t>
      </w:r>
      <w:r w:rsidRPr="00562E85">
        <w:rPr>
          <w:rFonts w:eastAsia="Times New Roman"/>
          <w:sz w:val="28"/>
          <w:szCs w:val="28"/>
          <w:lang w:eastAsia="ru-RU"/>
        </w:rPr>
        <w:t>вой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Организация трудовых процессов и рабочих мест.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Оценка эффективности мероприятий научной организации труда.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Классификация норм и нормативов труда. Методы нормирования.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Методы изучения затрат рабочего времени.</w:t>
      </w:r>
    </w:p>
    <w:p w:rsidR="00CD42BD" w:rsidRPr="00E01910" w:rsidRDefault="00CD42BD" w:rsidP="00CD42BD">
      <w:pPr>
        <w:jc w:val="both"/>
        <w:rPr>
          <w:sz w:val="28"/>
          <w:szCs w:val="28"/>
        </w:rPr>
      </w:pPr>
    </w:p>
    <w:p w:rsidR="00CD42BD" w:rsidRDefault="00CD42BD" w:rsidP="00CD42BD">
      <w:pPr>
        <w:jc w:val="both"/>
      </w:pPr>
    </w:p>
    <w:p w:rsidR="00137981" w:rsidRDefault="00137981" w:rsidP="00137981"/>
    <w:p w:rsidR="00F3539C" w:rsidRPr="00137981" w:rsidRDefault="00F3539C" w:rsidP="00137981"/>
    <w:p w:rsidR="00C27C4D" w:rsidRDefault="00C27C4D" w:rsidP="003E21C2">
      <w:pPr>
        <w:pStyle w:val="2"/>
        <w:numPr>
          <w:ilvl w:val="0"/>
          <w:numId w:val="0"/>
        </w:numPr>
        <w:spacing w:before="0" w:line="240" w:lineRule="auto"/>
        <w:jc w:val="both"/>
      </w:pPr>
    </w:p>
    <w:p w:rsidR="00A53C99" w:rsidRPr="00A53C99" w:rsidRDefault="001535CE" w:rsidP="003E21C2">
      <w:pPr>
        <w:pStyle w:val="2"/>
        <w:numPr>
          <w:ilvl w:val="0"/>
          <w:numId w:val="0"/>
        </w:numPr>
        <w:spacing w:before="0" w:line="240" w:lineRule="auto"/>
        <w:jc w:val="both"/>
      </w:pPr>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F3539C" w:rsidRPr="00F3539C" w:rsidRDefault="00F3539C" w:rsidP="00F3539C">
      <w:pPr>
        <w:tabs>
          <w:tab w:val="left" w:pos="1134"/>
        </w:tabs>
        <w:spacing w:after="0" w:line="240" w:lineRule="auto"/>
        <w:jc w:val="both"/>
        <w:rPr>
          <w:rFonts w:eastAsia="Times New Roman"/>
          <w:b/>
          <w:sz w:val="28"/>
          <w:szCs w:val="28"/>
          <w:lang w:eastAsia="ru-RU"/>
        </w:rPr>
      </w:pPr>
      <w:r>
        <w:rPr>
          <w:rFonts w:eastAsia="Times New Roman"/>
          <w:b/>
          <w:sz w:val="28"/>
          <w:szCs w:val="28"/>
          <w:lang w:eastAsia="ru-RU"/>
        </w:rPr>
        <w:t xml:space="preserve">Б.1 - </w:t>
      </w:r>
      <w:r w:rsidRPr="00F3539C">
        <w:rPr>
          <w:rFonts w:eastAsia="Times New Roman"/>
          <w:b/>
          <w:sz w:val="28"/>
          <w:szCs w:val="28"/>
          <w:lang w:eastAsia="ru-RU"/>
        </w:rPr>
        <w:t>Практические задания</w:t>
      </w:r>
      <w:r>
        <w:rPr>
          <w:rFonts w:eastAsia="Times New Roman"/>
          <w:b/>
          <w:sz w:val="28"/>
          <w:szCs w:val="28"/>
          <w:lang w:eastAsia="ru-RU"/>
        </w:rPr>
        <w:t xml:space="preserve"> контрольной работы</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Задача 1.</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Инвестиционный проект по реконструкции устройств энергоснабж</w:t>
      </w:r>
      <w:r w:rsidRPr="00F3539C">
        <w:rPr>
          <w:rFonts w:eastAsia="Times New Roman"/>
          <w:color w:val="000000"/>
          <w:sz w:val="28"/>
          <w:szCs w:val="28"/>
          <w:lang w:eastAsia="ru-RU"/>
        </w:rPr>
        <w:t>е</w:t>
      </w:r>
      <w:r w:rsidRPr="00F3539C">
        <w:rPr>
          <w:rFonts w:eastAsia="Times New Roman"/>
          <w:color w:val="000000"/>
          <w:sz w:val="28"/>
          <w:szCs w:val="28"/>
          <w:lang w:eastAsia="ru-RU"/>
        </w:rPr>
        <w:t>ния энергосистемы требует К тыс. р. капитальных вложений. С момента ввода реко</w:t>
      </w:r>
      <w:r w:rsidRPr="00F3539C">
        <w:rPr>
          <w:rFonts w:eastAsia="Times New Roman"/>
          <w:color w:val="000000"/>
          <w:sz w:val="28"/>
          <w:szCs w:val="28"/>
          <w:lang w:eastAsia="ru-RU"/>
        </w:rPr>
        <w:t>н</w:t>
      </w:r>
      <w:r w:rsidRPr="00F3539C">
        <w:rPr>
          <w:rFonts w:eastAsia="Times New Roman"/>
          <w:color w:val="000000"/>
          <w:sz w:val="28"/>
          <w:szCs w:val="28"/>
          <w:lang w:eastAsia="ru-RU"/>
        </w:rPr>
        <w:t>струированных объектов будет обеспечена ежегодная дополнительная прибыль П</w:t>
      </w:r>
      <w:r w:rsidRPr="00F3539C">
        <w:rPr>
          <w:rFonts w:eastAsia="Times New Roman"/>
          <w:color w:val="000000"/>
          <w:sz w:val="28"/>
          <w:szCs w:val="28"/>
          <w:vertAlign w:val="subscript"/>
          <w:lang w:eastAsia="ru-RU"/>
        </w:rPr>
        <w:t xml:space="preserve">пр </w:t>
      </w:r>
      <w:r w:rsidRPr="00F3539C">
        <w:rPr>
          <w:rFonts w:eastAsia="Times New Roman"/>
          <w:color w:val="000000"/>
          <w:sz w:val="28"/>
          <w:szCs w:val="28"/>
          <w:lang w:eastAsia="ru-RU"/>
        </w:rPr>
        <w:t xml:space="preserve"> тыс. р. Определить срок окупаемости капитальных вложений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3539C" w:rsidRPr="00F3539C" w:rsidTr="00972BD0">
        <w:trPr>
          <w:jc w:val="center"/>
        </w:trPr>
        <w:tc>
          <w:tcPr>
            <w:tcW w:w="3379"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Капитальные вложения,</w:t>
            </w:r>
          </w:p>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тыс. руб.</w:t>
            </w:r>
          </w:p>
        </w:tc>
        <w:tc>
          <w:tcPr>
            <w:tcW w:w="3380"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Дополнительная прибыль, тыс. руб.</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80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90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100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110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120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130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120</w:t>
            </w:r>
          </w:p>
        </w:tc>
      </w:tr>
    </w:tbl>
    <w:p w:rsidR="00F3539C" w:rsidRPr="00F3539C" w:rsidRDefault="00F3539C" w:rsidP="00F3539C">
      <w:pPr>
        <w:spacing w:before="100" w:beforeAutospacing="1" w:after="100" w:afterAutospacing="1" w:line="240" w:lineRule="auto"/>
        <w:ind w:firstLine="567"/>
        <w:jc w:val="both"/>
        <w:rPr>
          <w:rFonts w:eastAsia="Times New Roman"/>
          <w:iCs/>
          <w:color w:val="000000"/>
          <w:sz w:val="28"/>
          <w:szCs w:val="28"/>
          <w:lang w:eastAsia="ru-RU"/>
        </w:rPr>
      </w:pPr>
      <w:r w:rsidRPr="00F3539C">
        <w:rPr>
          <w:rFonts w:eastAsia="Times New Roman"/>
          <w:b/>
          <w:iCs/>
          <w:color w:val="000000"/>
          <w:sz w:val="28"/>
          <w:szCs w:val="28"/>
          <w:lang w:eastAsia="ru-RU"/>
        </w:rPr>
        <w:t>Задача 2.</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В результате реконструкции подстанции 35 кВ, потребовавшей К тыс. р. капитальных вложений, были снижены ежегодные потери электроэнергии ∆С, тыс. руб. Определить срок окупаемости капитальных вложений, затраченных на реко</w:t>
      </w:r>
      <w:r w:rsidRPr="00F3539C">
        <w:rPr>
          <w:rFonts w:eastAsia="Times New Roman"/>
          <w:color w:val="000000"/>
          <w:sz w:val="28"/>
          <w:szCs w:val="28"/>
          <w:lang w:eastAsia="ru-RU"/>
        </w:rPr>
        <w:t>н</w:t>
      </w:r>
      <w:r w:rsidRPr="00F3539C">
        <w:rPr>
          <w:rFonts w:eastAsia="Times New Roman"/>
          <w:color w:val="000000"/>
          <w:sz w:val="28"/>
          <w:szCs w:val="28"/>
          <w:lang w:eastAsia="ru-RU"/>
        </w:rPr>
        <w:t>струкцию подстанции</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3539C" w:rsidRPr="00F3539C" w:rsidTr="00972BD0">
        <w:trPr>
          <w:jc w:val="center"/>
        </w:trPr>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Капитальные вложения,</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3380"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Снижение ежегодных п</w:t>
            </w:r>
            <w:r w:rsidRPr="00F3539C">
              <w:rPr>
                <w:iCs/>
                <w:color w:val="000000"/>
                <w:sz w:val="28"/>
                <w:szCs w:val="28"/>
                <w:lang w:eastAsia="ru-RU"/>
              </w:rPr>
              <w:t>о</w:t>
            </w:r>
            <w:r w:rsidRPr="00F3539C">
              <w:rPr>
                <w:iCs/>
                <w:color w:val="000000"/>
                <w:sz w:val="28"/>
                <w:szCs w:val="28"/>
                <w:lang w:eastAsia="ru-RU"/>
              </w:rPr>
              <w:t>терь, тыс. руб.</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115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120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110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135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120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bl>
    <w:p w:rsidR="00F3539C" w:rsidRPr="00F3539C" w:rsidRDefault="00F3539C" w:rsidP="00F3539C">
      <w:pPr>
        <w:spacing w:before="100" w:beforeAutospacing="1" w:after="100" w:afterAutospacing="1" w:line="240" w:lineRule="auto"/>
        <w:jc w:val="both"/>
        <w:rPr>
          <w:rFonts w:eastAsia="Times New Roman"/>
          <w:color w:val="000000"/>
          <w:sz w:val="28"/>
          <w:szCs w:val="28"/>
          <w:lang w:eastAsia="ru-RU"/>
        </w:rPr>
      </w:pPr>
      <w:r w:rsidRPr="00F3539C">
        <w:rPr>
          <w:rFonts w:eastAsia="Times New Roman"/>
          <w:b/>
          <w:iCs/>
          <w:color w:val="000000"/>
          <w:sz w:val="28"/>
          <w:szCs w:val="28"/>
          <w:lang w:eastAsia="ru-RU"/>
        </w:rPr>
        <w:lastRenderedPageBreak/>
        <w:t>Задача 3.</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На реконструкцию устройств электроснабжения в соответствии со сметной стоимостью проекта необходимо затратить К</w:t>
      </w:r>
      <w:r w:rsidRPr="00F3539C">
        <w:rPr>
          <w:rFonts w:eastAsia="Times New Roman"/>
          <w:color w:val="000000"/>
          <w:sz w:val="28"/>
          <w:szCs w:val="28"/>
          <w:vertAlign w:val="subscript"/>
          <w:lang w:eastAsia="ru-RU"/>
        </w:rPr>
        <w:t>см</w:t>
      </w:r>
      <w:r w:rsidRPr="00F3539C">
        <w:rPr>
          <w:rFonts w:eastAsia="Times New Roman"/>
          <w:color w:val="000000"/>
          <w:sz w:val="28"/>
          <w:szCs w:val="28"/>
          <w:lang w:eastAsia="ru-RU"/>
        </w:rPr>
        <w:t>,  тыс. р. Мероприятия можно пров</w:t>
      </w:r>
      <w:r w:rsidRPr="00F3539C">
        <w:rPr>
          <w:rFonts w:eastAsia="Times New Roman"/>
          <w:color w:val="000000"/>
          <w:sz w:val="28"/>
          <w:szCs w:val="28"/>
          <w:lang w:eastAsia="ru-RU"/>
        </w:rPr>
        <w:t>о</w:t>
      </w:r>
      <w:r w:rsidRPr="00F3539C">
        <w:rPr>
          <w:rFonts w:eastAsia="Times New Roman"/>
          <w:color w:val="000000"/>
          <w:sz w:val="28"/>
          <w:szCs w:val="28"/>
          <w:lang w:eastAsia="ru-RU"/>
        </w:rPr>
        <w:t>дить в два этапа: в первый год использовать на реконструкцию К</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тыс. р., в третий год – К</w:t>
      </w:r>
      <w:r w:rsidRPr="00F3539C">
        <w:rPr>
          <w:rFonts w:eastAsia="Times New Roman"/>
          <w:color w:val="000000"/>
          <w:sz w:val="28"/>
          <w:szCs w:val="28"/>
          <w:vertAlign w:val="subscript"/>
          <w:lang w:eastAsia="ru-RU"/>
        </w:rPr>
        <w:t xml:space="preserve">3 , </w:t>
      </w:r>
      <w:r w:rsidRPr="00F3539C">
        <w:rPr>
          <w:rFonts w:eastAsia="Times New Roman"/>
          <w:color w:val="000000"/>
          <w:sz w:val="28"/>
          <w:szCs w:val="28"/>
          <w:lang w:eastAsia="ru-RU"/>
        </w:rPr>
        <w:t xml:space="preserve">тыс. р. Определить дисконтированную стоимость проекта, приведенная к начальному году, при норме дисконта r и экономию средств.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379"/>
        <w:gridCol w:w="1865"/>
        <w:gridCol w:w="1701"/>
        <w:gridCol w:w="1440"/>
      </w:tblGrid>
      <w:tr w:rsidR="00F3539C" w:rsidRPr="00F3539C" w:rsidTr="00972BD0">
        <w:tc>
          <w:tcPr>
            <w:tcW w:w="166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Сметная стоимость,</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865"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w:t>
            </w:r>
            <w:r w:rsidRPr="00F3539C">
              <w:rPr>
                <w:iCs/>
                <w:color w:val="000000"/>
                <w:sz w:val="28"/>
                <w:szCs w:val="28"/>
                <w:vertAlign w:val="subscript"/>
                <w:lang w:eastAsia="ru-RU"/>
              </w:rPr>
              <w:t>1</w:t>
            </w:r>
            <w:r w:rsidRPr="00F3539C">
              <w:rPr>
                <w:iCs/>
                <w:color w:val="000000"/>
                <w:sz w:val="28"/>
                <w:szCs w:val="28"/>
                <w:lang w:eastAsia="ru-RU"/>
              </w:rPr>
              <w:t xml:space="preserve">, </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w:t>
            </w:r>
            <w:r w:rsidRPr="00F3539C">
              <w:rPr>
                <w:iCs/>
                <w:color w:val="000000"/>
                <w:sz w:val="28"/>
                <w:szCs w:val="28"/>
                <w:vertAlign w:val="subscript"/>
                <w:lang w:eastAsia="ru-RU"/>
              </w:rPr>
              <w:t>3</w:t>
            </w:r>
            <w:r w:rsidRPr="00F3539C">
              <w:rPr>
                <w:iCs/>
                <w:color w:val="000000"/>
                <w:sz w:val="28"/>
                <w:szCs w:val="28"/>
                <w:lang w:eastAsia="ru-RU"/>
              </w:rPr>
              <w:t xml:space="preserve">, </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val="en-US" w:eastAsia="ru-RU"/>
              </w:rPr>
              <w:t>r</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310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130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220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rPr>
          <w:trHeight w:val="387"/>
        </w:trPr>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rPr>
          <w:trHeight w:val="387"/>
        </w:trPr>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0,1</w:t>
            </w:r>
          </w:p>
        </w:tc>
      </w:tr>
    </w:tbl>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 xml:space="preserve">Задача 4. </w:t>
      </w:r>
      <w:r w:rsidRPr="00F3539C">
        <w:rPr>
          <w:rFonts w:eastAsia="Times New Roman"/>
          <w:color w:val="000000"/>
          <w:sz w:val="28"/>
          <w:szCs w:val="28"/>
          <w:lang w:eastAsia="ru-RU"/>
        </w:rPr>
        <w:t>В результате проведенных капиталоемких мероприятий, рассмотре</w:t>
      </w:r>
      <w:r w:rsidRPr="00F3539C">
        <w:rPr>
          <w:rFonts w:eastAsia="Times New Roman"/>
          <w:color w:val="000000"/>
          <w:sz w:val="28"/>
          <w:szCs w:val="28"/>
          <w:lang w:eastAsia="ru-RU"/>
        </w:rPr>
        <w:t>н</w:t>
      </w:r>
      <w:r w:rsidRPr="00F3539C">
        <w:rPr>
          <w:rFonts w:eastAsia="Times New Roman"/>
          <w:color w:val="000000"/>
          <w:sz w:val="28"/>
          <w:szCs w:val="28"/>
          <w:lang w:eastAsia="ru-RU"/>
        </w:rPr>
        <w:t>ных  в задаче 3, был получен экономический эффект в форме снижения расходов на потери электроэнергии и увеличения прибыли за счет присоединения новых потреб</w:t>
      </w:r>
      <w:r w:rsidRPr="00F3539C">
        <w:rPr>
          <w:rFonts w:eastAsia="Times New Roman"/>
          <w:color w:val="000000"/>
          <w:sz w:val="28"/>
          <w:szCs w:val="28"/>
          <w:lang w:eastAsia="ru-RU"/>
        </w:rPr>
        <w:t>и</w:t>
      </w:r>
      <w:r w:rsidRPr="00F3539C">
        <w:rPr>
          <w:rFonts w:eastAsia="Times New Roman"/>
          <w:color w:val="000000"/>
          <w:sz w:val="28"/>
          <w:szCs w:val="28"/>
          <w:lang w:eastAsia="ru-RU"/>
        </w:rPr>
        <w:t>телей. Распределение сумм эффекта по годам сложилось следующее: начиная со вт</w:t>
      </w:r>
      <w:r w:rsidRPr="00F3539C">
        <w:rPr>
          <w:rFonts w:eastAsia="Times New Roman"/>
          <w:color w:val="000000"/>
          <w:sz w:val="28"/>
          <w:szCs w:val="28"/>
          <w:lang w:eastAsia="ru-RU"/>
        </w:rPr>
        <w:t>о</w:t>
      </w:r>
      <w:r w:rsidRPr="00F3539C">
        <w:rPr>
          <w:rFonts w:eastAsia="Times New Roman"/>
          <w:color w:val="000000"/>
          <w:sz w:val="28"/>
          <w:szCs w:val="28"/>
          <w:lang w:eastAsia="ru-RU"/>
        </w:rPr>
        <w:t>рого года от начала проведения реконструктивных мероприятий ежегодная экономия средств составила … тыс. р.; на четвертый год была получена прибыль за счет прис</w:t>
      </w:r>
      <w:r w:rsidRPr="00F3539C">
        <w:rPr>
          <w:rFonts w:eastAsia="Times New Roman"/>
          <w:color w:val="000000"/>
          <w:sz w:val="28"/>
          <w:szCs w:val="28"/>
          <w:lang w:eastAsia="ru-RU"/>
        </w:rPr>
        <w:t>о</w:t>
      </w:r>
      <w:r w:rsidRPr="00F3539C">
        <w:rPr>
          <w:rFonts w:eastAsia="Times New Roman"/>
          <w:color w:val="000000"/>
          <w:sz w:val="28"/>
          <w:szCs w:val="28"/>
          <w:lang w:eastAsia="ru-RU"/>
        </w:rPr>
        <w:t>единения новых потребителей в размере …. тыс. р. Определите чистую дисконтир</w:t>
      </w:r>
      <w:r w:rsidRPr="00F3539C">
        <w:rPr>
          <w:rFonts w:eastAsia="Times New Roman"/>
          <w:color w:val="000000"/>
          <w:sz w:val="28"/>
          <w:szCs w:val="28"/>
          <w:lang w:eastAsia="ru-RU"/>
        </w:rPr>
        <w:t>о</w:t>
      </w:r>
      <w:r w:rsidRPr="00F3539C">
        <w:rPr>
          <w:rFonts w:eastAsia="Times New Roman"/>
          <w:color w:val="000000"/>
          <w:sz w:val="28"/>
          <w:szCs w:val="28"/>
          <w:lang w:eastAsia="ru-RU"/>
        </w:rPr>
        <w:t xml:space="preserve">ванную стоимость проекта.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0"/>
        <w:gridCol w:w="3969"/>
      </w:tblGrid>
      <w:tr w:rsidR="00F3539C" w:rsidRPr="00F3539C" w:rsidTr="00972BD0">
        <w:tc>
          <w:tcPr>
            <w:tcW w:w="1951"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4110"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Ежегодная экономия со второго года, тыс. руб.</w:t>
            </w:r>
          </w:p>
        </w:tc>
        <w:tc>
          <w:tcPr>
            <w:tcW w:w="396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Ежегодная экономия на че</w:t>
            </w:r>
            <w:r w:rsidRPr="00F3539C">
              <w:rPr>
                <w:iCs/>
                <w:color w:val="000000"/>
                <w:sz w:val="28"/>
                <w:szCs w:val="28"/>
                <w:lang w:eastAsia="ru-RU"/>
              </w:rPr>
              <w:t>т</w:t>
            </w:r>
            <w:r w:rsidRPr="00F3539C">
              <w:rPr>
                <w:iCs/>
                <w:color w:val="000000"/>
                <w:sz w:val="28"/>
                <w:szCs w:val="28"/>
                <w:lang w:eastAsia="ru-RU"/>
              </w:rPr>
              <w:t>вертый год, тыс. руб.</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rPr>
          <w:trHeight w:val="387"/>
        </w:trPr>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r>
      <w:tr w:rsidR="00F3539C" w:rsidRPr="00F3539C" w:rsidTr="00972BD0">
        <w:trPr>
          <w:trHeight w:val="387"/>
        </w:trPr>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bl>
    <w:p w:rsidR="00F3539C" w:rsidRPr="00F3539C" w:rsidRDefault="00F3539C" w:rsidP="00F3539C">
      <w:pPr>
        <w:spacing w:after="0" w:line="240" w:lineRule="auto"/>
        <w:ind w:firstLine="567"/>
        <w:jc w:val="both"/>
        <w:rPr>
          <w:rFonts w:eastAsia="Times New Roman"/>
          <w:b/>
          <w:iCs/>
          <w:color w:val="000000"/>
          <w:sz w:val="28"/>
          <w:szCs w:val="28"/>
          <w:lang w:eastAsia="ru-RU"/>
        </w:rPr>
      </w:pPr>
    </w:p>
    <w:p w:rsidR="00F3539C" w:rsidRPr="00F3539C" w:rsidRDefault="00F3539C" w:rsidP="00F3539C">
      <w:pPr>
        <w:spacing w:after="0"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Задача 5.</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Имеются три варианта реализации инвестиционного проекта. По ка</w:t>
      </w:r>
      <w:r w:rsidRPr="00F3539C">
        <w:rPr>
          <w:rFonts w:eastAsia="Times New Roman"/>
          <w:color w:val="000000"/>
          <w:sz w:val="28"/>
          <w:szCs w:val="28"/>
          <w:lang w:eastAsia="ru-RU"/>
        </w:rPr>
        <w:t>ж</w:t>
      </w:r>
      <w:r w:rsidRPr="00F3539C">
        <w:rPr>
          <w:rFonts w:eastAsia="Times New Roman"/>
          <w:color w:val="000000"/>
          <w:sz w:val="28"/>
          <w:szCs w:val="28"/>
          <w:lang w:eastAsia="ru-RU"/>
        </w:rPr>
        <w:t>дому варианту – стоимость проекта К</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тыс. р., возврат средств в сумме …тыс. р. пр</w:t>
      </w:r>
      <w:r w:rsidRPr="00F3539C">
        <w:rPr>
          <w:rFonts w:eastAsia="Times New Roman"/>
          <w:color w:val="000000"/>
          <w:sz w:val="28"/>
          <w:szCs w:val="28"/>
          <w:lang w:eastAsia="ru-RU"/>
        </w:rPr>
        <w:t>о</w:t>
      </w:r>
      <w:r w:rsidRPr="00F3539C">
        <w:rPr>
          <w:rFonts w:eastAsia="Times New Roman"/>
          <w:color w:val="000000"/>
          <w:sz w:val="28"/>
          <w:szCs w:val="28"/>
          <w:lang w:eastAsia="ru-RU"/>
        </w:rPr>
        <w:t>исходит в течение трех лет и распределяется по годам: П</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П</w:t>
      </w:r>
      <w:r w:rsidRPr="00F3539C">
        <w:rPr>
          <w:rFonts w:eastAsia="Times New Roman"/>
          <w:color w:val="000000"/>
          <w:sz w:val="28"/>
          <w:szCs w:val="28"/>
          <w:vertAlign w:val="subscript"/>
          <w:lang w:eastAsia="ru-RU"/>
        </w:rPr>
        <w:t xml:space="preserve">2, </w:t>
      </w:r>
      <w:r w:rsidRPr="00F3539C">
        <w:rPr>
          <w:rFonts w:eastAsia="Times New Roman"/>
          <w:color w:val="000000"/>
          <w:sz w:val="28"/>
          <w:szCs w:val="28"/>
          <w:lang w:eastAsia="ru-RU"/>
        </w:rPr>
        <w:t>П</w:t>
      </w:r>
      <w:r w:rsidRPr="00F3539C">
        <w:rPr>
          <w:rFonts w:eastAsia="Times New Roman"/>
          <w:color w:val="000000"/>
          <w:sz w:val="28"/>
          <w:szCs w:val="28"/>
          <w:vertAlign w:val="subscript"/>
          <w:lang w:eastAsia="ru-RU"/>
        </w:rPr>
        <w:t>3</w:t>
      </w:r>
      <w:r w:rsidRPr="00F3539C">
        <w:rPr>
          <w:rFonts w:eastAsia="Times New Roman"/>
          <w:color w:val="000000"/>
          <w:sz w:val="28"/>
          <w:szCs w:val="28"/>
          <w:lang w:eastAsia="ru-RU"/>
        </w:rPr>
        <w:t xml:space="preserve">. </w:t>
      </w:r>
    </w:p>
    <w:p w:rsidR="00F3539C" w:rsidRPr="00F3539C" w:rsidRDefault="00F3539C" w:rsidP="00F3539C">
      <w:pPr>
        <w:spacing w:after="0"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Необходимо выбрать оптимальный вариант по величине чистой дисконтирова</w:t>
      </w:r>
      <w:r w:rsidRPr="00F3539C">
        <w:rPr>
          <w:rFonts w:eastAsia="Times New Roman"/>
          <w:color w:val="000000"/>
          <w:sz w:val="28"/>
          <w:szCs w:val="28"/>
          <w:lang w:eastAsia="ru-RU"/>
        </w:rPr>
        <w:t>н</w:t>
      </w:r>
      <w:r w:rsidRPr="00F3539C">
        <w:rPr>
          <w:rFonts w:eastAsia="Times New Roman"/>
          <w:color w:val="000000"/>
          <w:sz w:val="28"/>
          <w:szCs w:val="28"/>
          <w:lang w:eastAsia="ru-RU"/>
        </w:rPr>
        <w:t>ной стоимости.</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528"/>
        <w:gridCol w:w="1582"/>
        <w:gridCol w:w="1058"/>
        <w:gridCol w:w="1126"/>
        <w:gridCol w:w="1012"/>
      </w:tblGrid>
      <w:tr w:rsidR="00F3539C" w:rsidRPr="00F3539C" w:rsidTr="00972BD0">
        <w:tc>
          <w:tcPr>
            <w:tcW w:w="1384"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141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 проекта</w:t>
            </w:r>
          </w:p>
        </w:tc>
        <w:tc>
          <w:tcPr>
            <w:tcW w:w="252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Стоимость</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проекта, тыс. руб.</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Возврат средств, тыс. руб.</w:t>
            </w:r>
          </w:p>
        </w:tc>
        <w:tc>
          <w:tcPr>
            <w:tcW w:w="1058" w:type="dxa"/>
            <w:shd w:val="clear" w:color="auto" w:fill="auto"/>
            <w:vAlign w:val="center"/>
          </w:tcPr>
          <w:p w:rsidR="00F3539C" w:rsidRPr="00F3539C" w:rsidRDefault="00F3539C" w:rsidP="00F3539C">
            <w:pPr>
              <w:spacing w:after="0" w:line="240" w:lineRule="auto"/>
              <w:jc w:val="center"/>
              <w:rPr>
                <w:iCs/>
                <w:color w:val="000000"/>
                <w:sz w:val="28"/>
                <w:szCs w:val="28"/>
                <w:vertAlign w:val="subscript"/>
                <w:lang w:eastAsia="ru-RU"/>
              </w:rPr>
            </w:pPr>
            <w:r w:rsidRPr="00F3539C">
              <w:rPr>
                <w:iCs/>
                <w:color w:val="000000"/>
                <w:sz w:val="28"/>
                <w:szCs w:val="28"/>
                <w:lang w:eastAsia="ru-RU"/>
              </w:rPr>
              <w:t>П</w:t>
            </w:r>
            <w:r w:rsidRPr="00F3539C">
              <w:rPr>
                <w:iCs/>
                <w:color w:val="000000"/>
                <w:sz w:val="28"/>
                <w:szCs w:val="28"/>
                <w:vertAlign w:val="subscript"/>
                <w:lang w:eastAsia="ru-RU"/>
              </w:rPr>
              <w:t>1</w:t>
            </w:r>
          </w:p>
        </w:tc>
        <w:tc>
          <w:tcPr>
            <w:tcW w:w="1126"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w:t>
            </w:r>
            <w:r w:rsidRPr="00F3539C">
              <w:rPr>
                <w:iCs/>
                <w:color w:val="000000"/>
                <w:sz w:val="28"/>
                <w:szCs w:val="28"/>
                <w:vertAlign w:val="subscript"/>
                <w:lang w:eastAsia="ru-RU"/>
              </w:rPr>
              <w:t>2</w:t>
            </w:r>
          </w:p>
        </w:tc>
        <w:tc>
          <w:tcPr>
            <w:tcW w:w="1012"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w:t>
            </w:r>
            <w:r w:rsidRPr="00F3539C">
              <w:rPr>
                <w:iCs/>
                <w:color w:val="000000"/>
                <w:sz w:val="28"/>
                <w:szCs w:val="28"/>
                <w:vertAlign w:val="subscript"/>
                <w:lang w:eastAsia="ru-RU"/>
              </w:rPr>
              <w:t>3</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1, 6</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240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2, 7</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210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260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260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310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210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3, 8</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220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230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4, 9</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230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240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5, 10</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bl>
    <w:p w:rsidR="00F3539C" w:rsidRDefault="00F3539C" w:rsidP="007E03DE">
      <w:pPr>
        <w:spacing w:after="0" w:line="240" w:lineRule="auto"/>
        <w:jc w:val="both"/>
        <w:rPr>
          <w:rFonts w:eastAsia="Times New Roman"/>
          <w:b/>
          <w:sz w:val="28"/>
          <w:szCs w:val="28"/>
        </w:rPr>
      </w:pPr>
    </w:p>
    <w:p w:rsidR="00F3539C" w:rsidRDefault="00F3539C" w:rsidP="007E03DE">
      <w:pPr>
        <w:spacing w:after="0" w:line="240" w:lineRule="auto"/>
        <w:jc w:val="both"/>
        <w:rPr>
          <w:rFonts w:eastAsia="Times New Roman"/>
          <w:b/>
          <w:sz w:val="28"/>
          <w:szCs w:val="28"/>
        </w:rPr>
      </w:pPr>
    </w:p>
    <w:p w:rsidR="001535CE" w:rsidRDefault="007E03DE" w:rsidP="007E03DE">
      <w:pPr>
        <w:spacing w:after="0" w:line="240" w:lineRule="auto"/>
        <w:jc w:val="both"/>
        <w:rPr>
          <w:rFonts w:eastAsia="Times New Roman"/>
          <w:b/>
          <w:sz w:val="28"/>
          <w:szCs w:val="28"/>
        </w:rPr>
      </w:pPr>
      <w:r w:rsidRPr="007E03DE">
        <w:rPr>
          <w:rFonts w:eastAsia="Times New Roman"/>
          <w:b/>
          <w:sz w:val="28"/>
          <w:szCs w:val="28"/>
        </w:rPr>
        <w:t>Б.</w:t>
      </w:r>
      <w:r w:rsidR="00F3539C">
        <w:rPr>
          <w:rFonts w:eastAsia="Times New Roman"/>
          <w:b/>
          <w:sz w:val="28"/>
          <w:szCs w:val="28"/>
        </w:rPr>
        <w:t>2</w:t>
      </w:r>
      <w:r>
        <w:rPr>
          <w:rFonts w:eastAsia="Times New Roman"/>
          <w:b/>
          <w:sz w:val="28"/>
          <w:szCs w:val="28"/>
        </w:rPr>
        <w:t xml:space="preserve">  </w:t>
      </w:r>
      <w:r w:rsidR="0003231B">
        <w:rPr>
          <w:rFonts w:eastAsia="Times New Roman"/>
          <w:b/>
          <w:sz w:val="28"/>
          <w:szCs w:val="28"/>
        </w:rPr>
        <w:t>–</w:t>
      </w:r>
      <w:r>
        <w:rPr>
          <w:rFonts w:eastAsia="Times New Roman"/>
          <w:b/>
          <w:sz w:val="28"/>
          <w:szCs w:val="28"/>
        </w:rPr>
        <w:t xml:space="preserve"> </w:t>
      </w:r>
      <w:r w:rsidR="0003231B">
        <w:rPr>
          <w:rFonts w:eastAsia="Times New Roman"/>
          <w:b/>
          <w:sz w:val="28"/>
          <w:szCs w:val="28"/>
        </w:rPr>
        <w:t>Практические задания</w:t>
      </w:r>
    </w:p>
    <w:p w:rsidR="0003231B" w:rsidRDefault="0003231B" w:rsidP="007E03DE">
      <w:pPr>
        <w:spacing w:after="0" w:line="240" w:lineRule="auto"/>
        <w:jc w:val="both"/>
        <w:rPr>
          <w:rFonts w:eastAsia="Times New Roman"/>
          <w:b/>
          <w:sz w:val="28"/>
          <w:szCs w:val="28"/>
        </w:rPr>
      </w:pPr>
    </w:p>
    <w:p w:rsidR="009A0C54"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 xml:space="preserve">Раздел </w:t>
      </w:r>
      <w:r w:rsidRPr="0003231B">
        <w:rPr>
          <w:b/>
          <w:sz w:val="28"/>
          <w:szCs w:val="28"/>
        </w:rPr>
        <w:t>1 Организация производства. Формы и виды предприятий.</w:t>
      </w:r>
      <w:r w:rsidRPr="009A0C54">
        <w:rPr>
          <w:b/>
          <w:sz w:val="28"/>
          <w:szCs w:val="28"/>
        </w:rPr>
        <w:t xml:space="preserve">  </w:t>
      </w:r>
      <w:r w:rsidR="009A0C54" w:rsidRPr="009A0C54">
        <w:rPr>
          <w:b/>
          <w:sz w:val="28"/>
          <w:szCs w:val="28"/>
        </w:rPr>
        <w:t xml:space="preserve"> </w:t>
      </w:r>
    </w:p>
    <w:p w:rsidR="0003231B"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Раздел 2 Создание и прекращение деятельности предприятия</w:t>
      </w:r>
    </w:p>
    <w:p w:rsidR="0003231B" w:rsidRDefault="0003231B" w:rsidP="0003231B">
      <w:pPr>
        <w:tabs>
          <w:tab w:val="left" w:pos="851"/>
        </w:tabs>
        <w:suppressAutoHyphens/>
        <w:spacing w:after="0" w:line="240" w:lineRule="auto"/>
        <w:ind w:firstLine="709"/>
        <w:jc w:val="both"/>
        <w:rPr>
          <w:b/>
          <w:sz w:val="28"/>
          <w:szCs w:val="28"/>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1. Составьте проекты документов для регистрации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кооператива;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частного вуза;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акционерного общества.</w:t>
      </w:r>
    </w:p>
    <w:p w:rsid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2. Письменно сравните организационно-правовые формы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полное товарищество и производственный кооператив;</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общество с ограниченной ответственностью и закрытое акционерное общ</w:t>
      </w:r>
      <w:r w:rsidRPr="0003231B">
        <w:rPr>
          <w:rFonts w:eastAsia="Times New Roman"/>
          <w:sz w:val="28"/>
          <w:szCs w:val="28"/>
          <w:lang w:eastAsia="ru-RU"/>
        </w:rPr>
        <w:t>е</w:t>
      </w:r>
      <w:r w:rsidRPr="0003231B">
        <w:rPr>
          <w:rFonts w:eastAsia="Times New Roman"/>
          <w:sz w:val="28"/>
          <w:szCs w:val="28"/>
          <w:lang w:eastAsia="ru-RU"/>
        </w:rPr>
        <w:t>ство;</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автономная некоммерческая организация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lastRenderedPageBreak/>
        <w:t>г) казенное предприятие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д) некоммерческое партнерство и потребительский кооператив.</w:t>
      </w:r>
    </w:p>
    <w:p w:rsid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3. Найдите в литературе, проанализируйте и зафиксируйте определения след</w:t>
      </w:r>
      <w:r w:rsidRPr="0003231B">
        <w:rPr>
          <w:rFonts w:eastAsia="Times New Roman"/>
          <w:sz w:val="28"/>
          <w:szCs w:val="28"/>
          <w:lang w:eastAsia="ru-RU"/>
        </w:rPr>
        <w:t>у</w:t>
      </w:r>
      <w:r w:rsidRPr="0003231B">
        <w:rPr>
          <w:rFonts w:eastAsia="Times New Roman"/>
          <w:sz w:val="28"/>
          <w:szCs w:val="28"/>
          <w:lang w:eastAsia="ru-RU"/>
        </w:rPr>
        <w:t>ющих понятий: юридическое лицо, коммерческие организации, некоммерческие о</w:t>
      </w:r>
      <w:r w:rsidRPr="0003231B">
        <w:rPr>
          <w:rFonts w:eastAsia="Times New Roman"/>
          <w:sz w:val="28"/>
          <w:szCs w:val="28"/>
          <w:lang w:eastAsia="ru-RU"/>
        </w:rPr>
        <w:t>р</w:t>
      </w:r>
      <w:r w:rsidRPr="0003231B">
        <w:rPr>
          <w:rFonts w:eastAsia="Times New Roman"/>
          <w:sz w:val="28"/>
          <w:szCs w:val="28"/>
          <w:lang w:eastAsia="ru-RU"/>
        </w:rPr>
        <w:t>ганизации, ЕГРЮЛ, государственная регистрация юридического лица, ликвидация, реорганизация, банкротство.</w:t>
      </w:r>
    </w:p>
    <w:p w:rsidR="0003231B" w:rsidRP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Ситуационные задания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1. Проанализируйте предложенные на примере конкретных ситуаций гражда</w:t>
      </w:r>
      <w:r w:rsidRPr="0003231B">
        <w:rPr>
          <w:rFonts w:eastAsia="Times New Roman"/>
          <w:sz w:val="28"/>
          <w:szCs w:val="28"/>
          <w:lang w:eastAsia="ru-RU"/>
        </w:rPr>
        <w:t>н</w:t>
      </w:r>
      <w:r w:rsidRPr="0003231B">
        <w:rPr>
          <w:rFonts w:eastAsia="Times New Roman"/>
          <w:sz w:val="28"/>
          <w:szCs w:val="28"/>
          <w:lang w:eastAsia="ru-RU"/>
        </w:rPr>
        <w:t>ские правоотношения с участием юридических лиц.</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2. Ознакомьтесь с различными юридическими фактами, порождающими ук</w:t>
      </w:r>
      <w:r w:rsidRPr="0003231B">
        <w:rPr>
          <w:rFonts w:eastAsia="Times New Roman"/>
          <w:sz w:val="28"/>
          <w:szCs w:val="28"/>
          <w:lang w:eastAsia="ru-RU"/>
        </w:rPr>
        <w:t>а</w:t>
      </w:r>
      <w:r w:rsidRPr="0003231B">
        <w:rPr>
          <w:rFonts w:eastAsia="Times New Roman"/>
          <w:sz w:val="28"/>
          <w:szCs w:val="28"/>
          <w:lang w:eastAsia="ru-RU"/>
        </w:rPr>
        <w:t>занные правоотношения.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3. Ознакомьтесь с методами разрешения спорных ситуаций с участием юрид</w:t>
      </w:r>
      <w:r w:rsidRPr="0003231B">
        <w:rPr>
          <w:rFonts w:eastAsia="Times New Roman"/>
          <w:sz w:val="28"/>
          <w:szCs w:val="28"/>
          <w:lang w:eastAsia="ru-RU"/>
        </w:rPr>
        <w:t>и</w:t>
      </w:r>
      <w:r w:rsidRPr="0003231B">
        <w:rPr>
          <w:rFonts w:eastAsia="Times New Roman"/>
          <w:sz w:val="28"/>
          <w:szCs w:val="28"/>
          <w:lang w:eastAsia="ru-RU"/>
        </w:rPr>
        <w:t>ческих лиц, а также предложите свои варианты их решения.</w:t>
      </w:r>
    </w:p>
    <w:p w:rsidR="0003231B" w:rsidRP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sz w:val="28"/>
          <w:szCs w:val="28"/>
          <w:u w:val="single"/>
          <w:lang w:eastAsia="ru-RU"/>
        </w:rPr>
      </w:pPr>
      <w:r w:rsidRPr="0003231B">
        <w:rPr>
          <w:rFonts w:eastAsia="Times New Roman"/>
          <w:b/>
          <w:sz w:val="28"/>
          <w:szCs w:val="28"/>
          <w:u w:val="single"/>
          <w:lang w:eastAsia="ru-RU"/>
        </w:rPr>
        <w:t>Ситуационное задание 1</w:t>
      </w:r>
      <w:r w:rsidRPr="0003231B">
        <w:rPr>
          <w:rFonts w:eastAsia="Times New Roman"/>
          <w:sz w:val="28"/>
          <w:szCs w:val="28"/>
          <w:u w:val="single"/>
          <w:lang w:eastAsia="ru-RU"/>
        </w:rPr>
        <w:t>.</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Федеральную налоговую службу (ФНС) для регистрации общества с огран</w:t>
      </w:r>
      <w:r w:rsidRPr="0003231B">
        <w:rPr>
          <w:rFonts w:eastAsia="Times New Roman"/>
          <w:sz w:val="28"/>
          <w:szCs w:val="28"/>
          <w:lang w:eastAsia="ru-RU"/>
        </w:rPr>
        <w:t>и</w:t>
      </w:r>
      <w:r w:rsidRPr="0003231B">
        <w:rPr>
          <w:rFonts w:eastAsia="Times New Roman"/>
          <w:sz w:val="28"/>
          <w:szCs w:val="28"/>
          <w:lang w:eastAsia="ru-RU"/>
        </w:rPr>
        <w:t xml:space="preserve">ченной ответственностью от </w:t>
      </w:r>
      <w:r w:rsidRPr="0003231B">
        <w:rPr>
          <w:rFonts w:eastAsia="Times New Roman"/>
          <w:sz w:val="28"/>
          <w:szCs w:val="28"/>
          <w:u w:val="single"/>
          <w:lang w:eastAsia="ru-RU"/>
        </w:rPr>
        <w:t>шестидесяти</w:t>
      </w:r>
      <w:r w:rsidRPr="0003231B">
        <w:rPr>
          <w:rFonts w:eastAsia="Times New Roman"/>
          <w:sz w:val="28"/>
          <w:szCs w:val="28"/>
          <w:lang w:eastAsia="ru-RU"/>
        </w:rPr>
        <w:t xml:space="preserve"> его учредителей поступил пакет докуме</w:t>
      </w:r>
      <w:r w:rsidRPr="0003231B">
        <w:rPr>
          <w:rFonts w:eastAsia="Times New Roman"/>
          <w:sz w:val="28"/>
          <w:szCs w:val="28"/>
          <w:lang w:eastAsia="ru-RU"/>
        </w:rPr>
        <w:t>н</w:t>
      </w:r>
      <w:r w:rsidRPr="0003231B">
        <w:rPr>
          <w:rFonts w:eastAsia="Times New Roman"/>
          <w:sz w:val="28"/>
          <w:szCs w:val="28"/>
          <w:lang w:eastAsia="ru-RU"/>
        </w:rPr>
        <w:t xml:space="preserve">тов, содержащий: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заявление о регистрации,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наименование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решение о создании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его Устава,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Учредительного договора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выписки из ЕГРЮЛ,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внесении в ЕГРЮЛ и о присвоении ОГРН,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постановке на налоговый учет и присвоении ИНН,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протокол о намерении войти в состав участников вновь создаваемого Общ</w:t>
      </w:r>
      <w:r w:rsidRPr="0003231B">
        <w:rPr>
          <w:rFonts w:eastAsia="Times New Roman"/>
          <w:sz w:val="28"/>
          <w:szCs w:val="28"/>
          <w:lang w:eastAsia="ru-RU"/>
        </w:rPr>
        <w:t>е</w:t>
      </w:r>
      <w:r w:rsidRPr="0003231B">
        <w:rPr>
          <w:rFonts w:eastAsia="Times New Roman"/>
          <w:sz w:val="28"/>
          <w:szCs w:val="28"/>
          <w:lang w:eastAsia="ru-RU"/>
        </w:rPr>
        <w:t xml:space="preserve">ства </w:t>
      </w:r>
    </w:p>
    <w:p w:rsidR="0003231B" w:rsidRPr="0003231B" w:rsidRDefault="0003231B" w:rsidP="0003231B">
      <w:pPr>
        <w:spacing w:after="0" w:line="240" w:lineRule="auto"/>
        <w:ind w:left="709"/>
        <w:rPr>
          <w:rFonts w:eastAsia="Times New Roman"/>
          <w:sz w:val="28"/>
          <w:szCs w:val="28"/>
          <w:lang w:eastAsia="ru-RU"/>
        </w:rPr>
      </w:pPr>
      <w:r>
        <w:rPr>
          <w:rFonts w:eastAsia="Times New Roman"/>
          <w:sz w:val="28"/>
          <w:szCs w:val="28"/>
          <w:lang w:eastAsia="ru-RU"/>
        </w:rPr>
        <w:t xml:space="preserve">10. </w:t>
      </w:r>
      <w:r w:rsidRPr="0003231B">
        <w:rPr>
          <w:rFonts w:eastAsia="Times New Roman"/>
          <w:sz w:val="28"/>
          <w:szCs w:val="28"/>
          <w:lang w:eastAsia="ru-RU"/>
        </w:rPr>
        <w:t>протокол о подтверждении полномочий Генерального директора Общества.</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Какие документы должны быть предоставлены для регистрации общества с ограниченной ответственностью, каких документов не хватало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Возможна ли регистрация ООО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Каким должно быть решение ФНС?</w:t>
      </w:r>
    </w:p>
    <w:p w:rsidR="0003231B" w:rsidRPr="0003231B" w:rsidRDefault="0003231B" w:rsidP="0003231B">
      <w:pPr>
        <w:spacing w:after="0" w:line="240" w:lineRule="auto"/>
        <w:ind w:firstLine="709"/>
        <w:rPr>
          <w:rFonts w:eastAsia="Times New Roman"/>
          <w:b/>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Ситуационное задание 2</w:t>
      </w:r>
      <w:r w:rsidRPr="0003231B">
        <w:rPr>
          <w:rFonts w:eastAsia="Times New Roman"/>
          <w:sz w:val="28"/>
          <w:szCs w:val="28"/>
          <w:u w:val="single"/>
          <w:lang w:eastAsia="ru-RU"/>
        </w:rPr>
        <w:t>.</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Государственная налоговая инспекция обратилась в областной арбитражный суд с иском к некоммерческой организации «</w:t>
      </w:r>
      <w:r w:rsidRPr="0003231B">
        <w:rPr>
          <w:rFonts w:eastAsia="Times New Roman"/>
          <w:b/>
          <w:sz w:val="28"/>
          <w:szCs w:val="28"/>
          <w:lang w:eastAsia="ru-RU"/>
        </w:rPr>
        <w:t>Тамбовский союз предпринимателей</w:t>
      </w:r>
      <w:r w:rsidRPr="0003231B">
        <w:rPr>
          <w:rFonts w:eastAsia="Times New Roman"/>
          <w:sz w:val="28"/>
          <w:szCs w:val="28"/>
          <w:lang w:eastAsia="ru-RU"/>
        </w:rPr>
        <w:t>» о признании недействительной ее государственной регистрации по тому мотиву, что в соответствии с ГК РФ объединяться в ассоциации или союзы могут только юрид</w:t>
      </w:r>
      <w:r w:rsidRPr="0003231B">
        <w:rPr>
          <w:rFonts w:eastAsia="Times New Roman"/>
          <w:sz w:val="28"/>
          <w:szCs w:val="28"/>
          <w:lang w:eastAsia="ru-RU"/>
        </w:rPr>
        <w:t>и</w:t>
      </w:r>
      <w:r w:rsidRPr="0003231B">
        <w:rPr>
          <w:rFonts w:eastAsia="Times New Roman"/>
          <w:sz w:val="28"/>
          <w:szCs w:val="28"/>
          <w:lang w:eastAsia="ru-RU"/>
        </w:rPr>
        <w:t>ческие лица, а физические лица, в том числе предприниматели без образования юр</w:t>
      </w:r>
      <w:r w:rsidRPr="0003231B">
        <w:rPr>
          <w:rFonts w:eastAsia="Times New Roman"/>
          <w:sz w:val="28"/>
          <w:szCs w:val="28"/>
          <w:lang w:eastAsia="ru-RU"/>
        </w:rPr>
        <w:t>и</w:t>
      </w:r>
      <w:r w:rsidRPr="0003231B">
        <w:rPr>
          <w:rFonts w:eastAsia="Times New Roman"/>
          <w:sz w:val="28"/>
          <w:szCs w:val="28"/>
          <w:lang w:eastAsia="ru-RU"/>
        </w:rPr>
        <w:t>дического лица, правом создания некоммерческой организации в виде ассоциации или союза не обладают.</w:t>
      </w:r>
    </w:p>
    <w:p w:rsidR="0003231B" w:rsidRDefault="0003231B" w:rsidP="0003231B">
      <w:pPr>
        <w:spacing w:after="0" w:line="240" w:lineRule="auto"/>
        <w:jc w:val="both"/>
        <w:rPr>
          <w:b/>
          <w:sz w:val="28"/>
          <w:szCs w:val="28"/>
        </w:rPr>
      </w:pPr>
      <w:bookmarkStart w:id="9" w:name="_Toc492329170"/>
    </w:p>
    <w:p w:rsidR="0003231B" w:rsidRDefault="0003231B" w:rsidP="0003231B">
      <w:pPr>
        <w:spacing w:after="0" w:line="240" w:lineRule="auto"/>
        <w:jc w:val="both"/>
        <w:rPr>
          <w:b/>
          <w:sz w:val="28"/>
          <w:szCs w:val="28"/>
        </w:rPr>
      </w:pPr>
    </w:p>
    <w:p w:rsidR="0003231B" w:rsidRDefault="0003231B" w:rsidP="00DA2E1C">
      <w:pPr>
        <w:tabs>
          <w:tab w:val="left" w:pos="851"/>
        </w:tabs>
        <w:suppressAutoHyphens/>
        <w:spacing w:after="0" w:line="240" w:lineRule="auto"/>
        <w:ind w:firstLine="709"/>
        <w:jc w:val="both"/>
        <w:rPr>
          <w:b/>
          <w:sz w:val="28"/>
          <w:szCs w:val="28"/>
        </w:rPr>
      </w:pPr>
      <w:r w:rsidRPr="0003231B">
        <w:rPr>
          <w:b/>
          <w:sz w:val="28"/>
          <w:szCs w:val="28"/>
        </w:rPr>
        <w:t>Раздел 3</w:t>
      </w:r>
      <w:r w:rsidRPr="0003231B">
        <w:rPr>
          <w:b/>
          <w:sz w:val="28"/>
          <w:szCs w:val="28"/>
        </w:rPr>
        <w:tab/>
        <w:t xml:space="preserve">Организация производственного процесса на </w:t>
      </w:r>
      <w:r w:rsidR="00DA2E1C">
        <w:rPr>
          <w:b/>
          <w:sz w:val="28"/>
          <w:szCs w:val="28"/>
        </w:rPr>
        <w:t xml:space="preserve"> э</w:t>
      </w:r>
      <w:r w:rsidRPr="0003231B">
        <w:rPr>
          <w:b/>
          <w:sz w:val="28"/>
          <w:szCs w:val="28"/>
        </w:rPr>
        <w:t>лектротехническом предприятии</w:t>
      </w:r>
    </w:p>
    <w:p w:rsidR="0003231B" w:rsidRDefault="0003231B" w:rsidP="00DA2E1C">
      <w:pPr>
        <w:tabs>
          <w:tab w:val="left" w:pos="851"/>
        </w:tabs>
        <w:suppressAutoHyphens/>
        <w:spacing w:after="0" w:line="240" w:lineRule="auto"/>
        <w:ind w:firstLine="709"/>
        <w:jc w:val="both"/>
        <w:rPr>
          <w:b/>
          <w:sz w:val="28"/>
          <w:szCs w:val="28"/>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1 </w:t>
      </w:r>
      <w:r w:rsidRPr="0003231B">
        <w:rPr>
          <w:rFonts w:eastAsia="Times New Roman"/>
          <w:color w:val="000000"/>
          <w:sz w:val="28"/>
          <w:szCs w:val="28"/>
          <w:lang w:eastAsia="ru-RU"/>
        </w:rPr>
        <w:t>Выберете электротехническое предприятие. Воспользовавшись учебной л</w:t>
      </w:r>
      <w:r w:rsidRPr="0003231B">
        <w:rPr>
          <w:rFonts w:eastAsia="Times New Roman"/>
          <w:color w:val="000000"/>
          <w:sz w:val="28"/>
          <w:szCs w:val="28"/>
          <w:lang w:eastAsia="ru-RU"/>
        </w:rPr>
        <w:t>и</w:t>
      </w:r>
      <w:r w:rsidRPr="0003231B">
        <w:rPr>
          <w:rFonts w:eastAsia="Times New Roman"/>
          <w:color w:val="000000"/>
          <w:sz w:val="28"/>
          <w:szCs w:val="28"/>
          <w:lang w:eastAsia="ru-RU"/>
        </w:rPr>
        <w:t>тературой и материалами лекций сформируйте систему экономических, социальных и экологических целей для выбранного вами предприятия, заполнив таблицу 1.</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sidRPr="0003231B">
        <w:rPr>
          <w:rFonts w:eastAsia="Times New Roman"/>
          <w:color w:val="000000"/>
          <w:sz w:val="28"/>
          <w:szCs w:val="28"/>
          <w:lang w:eastAsia="ru-RU"/>
        </w:rPr>
        <w:t>Таблица 1 – Система целей предприятия «….»</w:t>
      </w:r>
    </w:p>
    <w:tbl>
      <w:tblPr>
        <w:tblW w:w="1045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940"/>
        <w:gridCol w:w="2835"/>
        <w:gridCol w:w="4678"/>
      </w:tblGrid>
      <w:tr w:rsidR="0003231B" w:rsidRPr="0003231B" w:rsidTr="009A0C54">
        <w:trPr>
          <w:trHeight w:val="302"/>
        </w:trPr>
        <w:tc>
          <w:tcPr>
            <w:tcW w:w="2940" w:type="dxa"/>
            <w:vMerge w:val="restart"/>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Предприятие</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w:t>
            </w: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Организационно-правовая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308"/>
        </w:trPr>
        <w:tc>
          <w:tcPr>
            <w:tcW w:w="2940" w:type="dxa"/>
            <w:vMerge/>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rPr>
                <w:rFonts w:eastAsia="Times New Roman"/>
                <w:color w:val="000000"/>
                <w:szCs w:val="24"/>
                <w:lang w:eastAsia="ru-RU"/>
              </w:rPr>
            </w:pP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167"/>
        </w:trPr>
        <w:tc>
          <w:tcPr>
            <w:tcW w:w="10453" w:type="dxa"/>
            <w:gridSpan w:val="3"/>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Цели предприятия</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Экономические</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Социальные</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Экологические</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r>
    </w:tbl>
    <w:p w:rsidR="00F51906" w:rsidRDefault="00F51906"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2</w:t>
      </w:r>
      <w:r w:rsidRPr="0003231B">
        <w:rPr>
          <w:rFonts w:eastAsia="Times New Roman"/>
          <w:color w:val="000000"/>
          <w:sz w:val="28"/>
          <w:szCs w:val="28"/>
          <w:lang w:eastAsia="ru-RU"/>
        </w:rPr>
        <w:t xml:space="preserve"> Выберите какое-либо электротехническое  изделие и составьте список в</w:t>
      </w:r>
      <w:r w:rsidRPr="0003231B">
        <w:rPr>
          <w:rFonts w:eastAsia="Times New Roman"/>
          <w:color w:val="000000"/>
          <w:sz w:val="28"/>
          <w:szCs w:val="28"/>
          <w:lang w:eastAsia="ru-RU"/>
        </w:rPr>
        <w:t>о</w:t>
      </w:r>
      <w:r w:rsidRPr="0003231B">
        <w:rPr>
          <w:rFonts w:eastAsia="Times New Roman"/>
          <w:color w:val="000000"/>
          <w:sz w:val="28"/>
          <w:szCs w:val="28"/>
          <w:lang w:eastAsia="ru-RU"/>
        </w:rPr>
        <w:t>просов, которые необходимо решить в процессе его проектирования и производства. Рассмотрите функциональные и эстетические аспекты проектирования продукта: в</w:t>
      </w:r>
      <w:r w:rsidRPr="0003231B">
        <w:rPr>
          <w:rFonts w:eastAsia="Times New Roman"/>
          <w:color w:val="000000"/>
          <w:sz w:val="28"/>
          <w:szCs w:val="28"/>
          <w:lang w:eastAsia="ru-RU"/>
        </w:rPr>
        <w:t>ы</w:t>
      </w:r>
      <w:r w:rsidRPr="0003231B">
        <w:rPr>
          <w:rFonts w:eastAsia="Times New Roman"/>
          <w:color w:val="000000"/>
          <w:sz w:val="28"/>
          <w:szCs w:val="28"/>
          <w:lang w:eastAsia="ru-RU"/>
        </w:rPr>
        <w:t>полняемые технические функции, дизайн и вопросы, важные для производства.</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3</w:t>
      </w:r>
      <w:r w:rsidRPr="0003231B">
        <w:rPr>
          <w:rFonts w:eastAsia="Times New Roman"/>
          <w:color w:val="000000"/>
          <w:sz w:val="28"/>
          <w:szCs w:val="28"/>
          <w:lang w:eastAsia="ru-RU"/>
        </w:rPr>
        <w:t xml:space="preserve"> Разработайте схему закрепления работ по подготовке производства за по</w:t>
      </w:r>
      <w:r w:rsidRPr="0003231B">
        <w:rPr>
          <w:rFonts w:eastAsia="Times New Roman"/>
          <w:color w:val="000000"/>
          <w:sz w:val="28"/>
          <w:szCs w:val="28"/>
          <w:lang w:eastAsia="ru-RU"/>
        </w:rPr>
        <w:t>д</w:t>
      </w:r>
      <w:r w:rsidRPr="0003231B">
        <w:rPr>
          <w:rFonts w:eastAsia="Times New Roman"/>
          <w:color w:val="000000"/>
          <w:sz w:val="28"/>
          <w:szCs w:val="28"/>
          <w:lang w:eastAsia="ru-RU"/>
        </w:rPr>
        <w:t>разделениями предприятия и организационную модель последовательности выполн</w:t>
      </w:r>
      <w:r w:rsidRPr="0003231B">
        <w:rPr>
          <w:rFonts w:eastAsia="Times New Roman"/>
          <w:color w:val="000000"/>
          <w:sz w:val="28"/>
          <w:szCs w:val="28"/>
          <w:lang w:eastAsia="ru-RU"/>
        </w:rPr>
        <w:t>е</w:t>
      </w:r>
      <w:r w:rsidRPr="0003231B">
        <w:rPr>
          <w:rFonts w:eastAsia="Times New Roman"/>
          <w:color w:val="000000"/>
          <w:sz w:val="28"/>
          <w:szCs w:val="28"/>
          <w:lang w:eastAsia="ru-RU"/>
        </w:rPr>
        <w:t>ния работ, заполнив формы 1 и 2. При разработке модели возможно как последов</w:t>
      </w:r>
      <w:r w:rsidRPr="0003231B">
        <w:rPr>
          <w:rFonts w:eastAsia="Times New Roman"/>
          <w:color w:val="000000"/>
          <w:sz w:val="28"/>
          <w:szCs w:val="28"/>
          <w:lang w:eastAsia="ru-RU"/>
        </w:rPr>
        <w:t>а</w:t>
      </w:r>
      <w:r w:rsidRPr="0003231B">
        <w:rPr>
          <w:rFonts w:eastAsia="Times New Roman"/>
          <w:color w:val="000000"/>
          <w:sz w:val="28"/>
          <w:szCs w:val="28"/>
          <w:lang w:eastAsia="ru-RU"/>
        </w:rPr>
        <w:t>тельное, так и параллельно-последовательное выполнение работ.</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1 -  Схема закрепления работ по подготовке производства за подразделениями предприятия</w:t>
      </w:r>
    </w:p>
    <w:tbl>
      <w:tblPr>
        <w:tblW w:w="10551" w:type="dxa"/>
        <w:tblInd w:w="-3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85"/>
        <w:gridCol w:w="604"/>
        <w:gridCol w:w="674"/>
        <w:gridCol w:w="745"/>
        <w:gridCol w:w="785"/>
        <w:gridCol w:w="661"/>
        <w:gridCol w:w="644"/>
        <w:gridCol w:w="567"/>
        <w:gridCol w:w="567"/>
        <w:gridCol w:w="708"/>
        <w:gridCol w:w="614"/>
        <w:gridCol w:w="614"/>
        <w:gridCol w:w="614"/>
        <w:gridCol w:w="769"/>
      </w:tblGrid>
      <w:tr w:rsidR="0003231B" w:rsidRPr="0003231B" w:rsidTr="0003231B">
        <w:trPr>
          <w:cantSplit/>
          <w:trHeight w:val="1134"/>
        </w:trPr>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Подраздел</w:t>
            </w:r>
            <w:r w:rsidRPr="0003231B">
              <w:rPr>
                <w:rFonts w:eastAsia="Times New Roman"/>
                <w:sz w:val="28"/>
                <w:szCs w:val="28"/>
                <w:lang w:eastAsia="ru-RU"/>
              </w:rPr>
              <w:t>е</w:t>
            </w:r>
            <w:r w:rsidRPr="0003231B">
              <w:rPr>
                <w:rFonts w:eastAsia="Times New Roman"/>
                <w:sz w:val="28"/>
                <w:szCs w:val="28"/>
                <w:lang w:eastAsia="ru-RU"/>
              </w:rPr>
              <w:t>ния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предприятия/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Этапы работ</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ДП</w:t>
            </w:r>
          </w:p>
        </w:tc>
        <w:tc>
          <w:tcPr>
            <w:tcW w:w="67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ОГК</w:t>
            </w:r>
          </w:p>
        </w:tc>
        <w:tc>
          <w:tcPr>
            <w:tcW w:w="74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ОГТ</w:t>
            </w:r>
          </w:p>
        </w:tc>
        <w:tc>
          <w:tcPr>
            <w:tcW w:w="78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ОТП</w:t>
            </w:r>
          </w:p>
        </w:tc>
        <w:tc>
          <w:tcPr>
            <w:tcW w:w="661"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w:t>
            </w:r>
          </w:p>
        </w:tc>
        <w:tc>
          <w:tcPr>
            <w:tcW w:w="64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ОМТС</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ОТиЗ</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ПДО</w:t>
            </w:r>
          </w:p>
        </w:tc>
        <w:tc>
          <w:tcPr>
            <w:tcW w:w="708"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ПЭО</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ОП</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ИЦ</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ПЦ</w:t>
            </w:r>
          </w:p>
        </w:tc>
        <w:tc>
          <w:tcPr>
            <w:tcW w:w="769"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ОТК</w:t>
            </w: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 Организационная модель последовательности выполнения работ</w:t>
      </w:r>
    </w:p>
    <w:p w:rsidR="00F3539C" w:rsidRDefault="00F3539C" w:rsidP="0003231B">
      <w:pPr>
        <w:spacing w:before="100" w:beforeAutospacing="1" w:after="100" w:afterAutospacing="1" w:line="240" w:lineRule="auto"/>
        <w:jc w:val="both"/>
        <w:rPr>
          <w:rFonts w:eastAsia="Times New Roman"/>
          <w:b/>
          <w:bCs/>
          <w:color w:val="000000"/>
          <w:sz w:val="28"/>
          <w:szCs w:val="28"/>
          <w:lang w:eastAsia="ru-RU"/>
        </w:rPr>
      </w:pP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b/>
          <w:bCs/>
          <w:color w:val="000000"/>
          <w:sz w:val="28"/>
          <w:szCs w:val="28"/>
          <w:lang w:eastAsia="ru-RU"/>
        </w:rPr>
        <w:lastRenderedPageBreak/>
        <w:t>Исходные данные для выполнения задания</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1. Перечень и содержание подразделений предприятия, участвующих в выполнении работ по подготовке производства и освоению новой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88"/>
        <w:gridCol w:w="3098"/>
        <w:gridCol w:w="5245"/>
        <w:gridCol w:w="1276"/>
      </w:tblGrid>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 п/п</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Наименование</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подразделения</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Основные задачи структурного подра</w:t>
            </w:r>
            <w:r w:rsidRPr="0003231B">
              <w:rPr>
                <w:rFonts w:eastAsia="Times New Roman"/>
                <w:sz w:val="28"/>
                <w:szCs w:val="28"/>
                <w:lang w:eastAsia="ru-RU"/>
              </w:rPr>
              <w:t>з</w:t>
            </w:r>
            <w:r w:rsidRPr="0003231B">
              <w:rPr>
                <w:rFonts w:eastAsia="Times New Roman"/>
                <w:sz w:val="28"/>
                <w:szCs w:val="28"/>
                <w:lang w:eastAsia="ru-RU"/>
              </w:rPr>
              <w:t>деления предприятия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Код</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w:t>
            </w:r>
            <w:r w:rsidRPr="0003231B">
              <w:rPr>
                <w:rFonts w:eastAsia="Times New Roman"/>
                <w:sz w:val="28"/>
                <w:szCs w:val="28"/>
                <w:lang w:eastAsia="ru-RU"/>
              </w:rPr>
              <w:t>з</w:t>
            </w:r>
            <w:r w:rsidRPr="0003231B">
              <w:rPr>
                <w:rFonts w:eastAsia="Times New Roman"/>
                <w:sz w:val="28"/>
                <w:szCs w:val="28"/>
                <w:lang w:eastAsia="ru-RU"/>
              </w:rPr>
              <w:t>деления</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2</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4</w:t>
            </w:r>
          </w:p>
        </w:tc>
      </w:tr>
      <w:tr w:rsidR="0003231B" w:rsidRPr="0003231B" w:rsidTr="0003231B">
        <w:trPr>
          <w:trHeight w:val="619"/>
        </w:trPr>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Руководитель предпр</w:t>
            </w:r>
            <w:r w:rsidRPr="0003231B">
              <w:rPr>
                <w:rFonts w:eastAsia="Times New Roman"/>
                <w:sz w:val="28"/>
                <w:szCs w:val="28"/>
                <w:lang w:eastAsia="ru-RU"/>
              </w:rPr>
              <w:t>и</w:t>
            </w:r>
            <w:r w:rsidRPr="0003231B">
              <w:rPr>
                <w:rFonts w:eastAsia="Times New Roman"/>
                <w:sz w:val="28"/>
                <w:szCs w:val="28"/>
                <w:lang w:eastAsia="ru-RU"/>
              </w:rPr>
              <w:t>ятия или технический руководитель</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Принимает решения. Утверждает док</w:t>
            </w:r>
            <w:r w:rsidRPr="0003231B">
              <w:rPr>
                <w:rFonts w:eastAsia="Times New Roman"/>
                <w:sz w:val="28"/>
                <w:szCs w:val="28"/>
                <w:lang w:eastAsia="ru-RU"/>
              </w:rPr>
              <w:t>у</w:t>
            </w:r>
            <w:r w:rsidRPr="0003231B">
              <w:rPr>
                <w:rFonts w:eastAsia="Times New Roman"/>
                <w:sz w:val="28"/>
                <w:szCs w:val="28"/>
                <w:lang w:eastAsia="ru-RU"/>
              </w:rPr>
              <w:t>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ДП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Конструкторский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Осуществляет проектирование и ко</w:t>
            </w:r>
            <w:r w:rsidRPr="0003231B">
              <w:rPr>
                <w:rFonts w:eastAsia="Times New Roman"/>
                <w:sz w:val="28"/>
                <w:szCs w:val="28"/>
                <w:lang w:eastAsia="ru-RU"/>
              </w:rPr>
              <w:t>н</w:t>
            </w:r>
            <w:r w:rsidRPr="0003231B">
              <w:rPr>
                <w:rFonts w:eastAsia="Times New Roman"/>
                <w:sz w:val="28"/>
                <w:szCs w:val="28"/>
                <w:lang w:eastAsia="ru-RU"/>
              </w:rPr>
              <w:t>струирование новых изделий. Разрабат</w:t>
            </w:r>
            <w:r w:rsidRPr="0003231B">
              <w:rPr>
                <w:rFonts w:eastAsia="Times New Roman"/>
                <w:sz w:val="28"/>
                <w:szCs w:val="28"/>
                <w:lang w:eastAsia="ru-RU"/>
              </w:rPr>
              <w:t>ы</w:t>
            </w:r>
            <w:r w:rsidRPr="0003231B">
              <w:rPr>
                <w:rFonts w:eastAsia="Times New Roman"/>
                <w:sz w:val="28"/>
                <w:szCs w:val="28"/>
                <w:lang w:eastAsia="ru-RU"/>
              </w:rPr>
              <w:t>вает техническую документацию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ОГК</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Технологический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технологических процессов, проектирование оснастки и специального инструмента, разработка технических и материальных нормативов, расчета пр</w:t>
            </w:r>
            <w:r w:rsidRPr="0003231B">
              <w:rPr>
                <w:rFonts w:eastAsia="Times New Roman"/>
                <w:sz w:val="28"/>
                <w:szCs w:val="28"/>
                <w:lang w:eastAsia="ru-RU"/>
              </w:rPr>
              <w:t>о</w:t>
            </w:r>
            <w:r w:rsidRPr="0003231B">
              <w:rPr>
                <w:rFonts w:eastAsia="Times New Roman"/>
                <w:sz w:val="28"/>
                <w:szCs w:val="28"/>
                <w:lang w:eastAsia="ru-RU"/>
              </w:rPr>
              <w:t>изводственных мощностей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ОГТ</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4</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(бюро) технич</w:t>
            </w:r>
            <w:r w:rsidRPr="0003231B">
              <w:rPr>
                <w:rFonts w:eastAsia="Times New Roman"/>
                <w:sz w:val="28"/>
                <w:szCs w:val="28"/>
                <w:lang w:eastAsia="ru-RU"/>
              </w:rPr>
              <w:t>е</w:t>
            </w:r>
            <w:r w:rsidRPr="0003231B">
              <w:rPr>
                <w:rFonts w:eastAsia="Times New Roman"/>
                <w:sz w:val="28"/>
                <w:szCs w:val="28"/>
                <w:lang w:eastAsia="ru-RU"/>
              </w:rPr>
              <w:t>ского планирования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планов технической подг</w:t>
            </w:r>
            <w:r w:rsidRPr="0003231B">
              <w:rPr>
                <w:rFonts w:eastAsia="Times New Roman"/>
                <w:sz w:val="28"/>
                <w:szCs w:val="28"/>
                <w:lang w:eastAsia="ru-RU"/>
              </w:rPr>
              <w:t>о</w:t>
            </w:r>
            <w:r w:rsidRPr="0003231B">
              <w:rPr>
                <w:rFonts w:eastAsia="Times New Roman"/>
                <w:sz w:val="28"/>
                <w:szCs w:val="28"/>
                <w:lang w:eastAsia="ru-RU"/>
              </w:rPr>
              <w:t>товки производства и контроль за их в</w:t>
            </w:r>
            <w:r w:rsidRPr="0003231B">
              <w:rPr>
                <w:rFonts w:eastAsia="Times New Roman"/>
                <w:sz w:val="28"/>
                <w:szCs w:val="28"/>
                <w:lang w:eastAsia="ru-RU"/>
              </w:rPr>
              <w:t>ы</w:t>
            </w:r>
            <w:r w:rsidRPr="0003231B">
              <w:rPr>
                <w:rFonts w:eastAsia="Times New Roman"/>
                <w:sz w:val="28"/>
                <w:szCs w:val="28"/>
                <w:lang w:eastAsia="ru-RU"/>
              </w:rPr>
              <w:t>полнением</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5</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маркетинга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Исследование рынка. Формирование представлений о параметрах новой пр</w:t>
            </w:r>
            <w:r w:rsidRPr="0003231B">
              <w:rPr>
                <w:rFonts w:eastAsia="Times New Roman"/>
                <w:sz w:val="28"/>
                <w:szCs w:val="28"/>
                <w:lang w:eastAsia="ru-RU"/>
              </w:rPr>
              <w:t>о</w:t>
            </w:r>
            <w:r w:rsidRPr="0003231B">
              <w:rPr>
                <w:rFonts w:eastAsia="Times New Roman"/>
                <w:sz w:val="28"/>
                <w:szCs w:val="28"/>
                <w:lang w:eastAsia="ru-RU"/>
              </w:rPr>
              <w:t>дукции для удовлетворения потребностей заказчика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6</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материально-технического снабж</w:t>
            </w:r>
            <w:r w:rsidRPr="0003231B">
              <w:rPr>
                <w:rFonts w:eastAsia="Times New Roman"/>
                <w:sz w:val="28"/>
                <w:szCs w:val="28"/>
                <w:lang w:eastAsia="ru-RU"/>
              </w:rPr>
              <w:t>е</w:t>
            </w:r>
            <w:r w:rsidRPr="0003231B">
              <w:rPr>
                <w:rFonts w:eastAsia="Times New Roman"/>
                <w:sz w:val="28"/>
                <w:szCs w:val="28"/>
                <w:lang w:eastAsia="ru-RU"/>
              </w:rPr>
              <w:t>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Обеспечение производства материал</w:t>
            </w:r>
            <w:r w:rsidRPr="0003231B">
              <w:rPr>
                <w:rFonts w:eastAsia="Times New Roman"/>
                <w:sz w:val="28"/>
                <w:szCs w:val="28"/>
                <w:lang w:eastAsia="ru-RU"/>
              </w:rPr>
              <w:t>ь</w:t>
            </w:r>
            <w:r w:rsidRPr="0003231B">
              <w:rPr>
                <w:rFonts w:eastAsia="Times New Roman"/>
                <w:sz w:val="28"/>
                <w:szCs w:val="28"/>
                <w:lang w:eastAsia="ru-RU"/>
              </w:rPr>
              <w:t>ными ресурсами</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ОМТС</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7</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труда и зарабо</w:t>
            </w:r>
            <w:r w:rsidRPr="0003231B">
              <w:rPr>
                <w:rFonts w:eastAsia="Times New Roman"/>
                <w:sz w:val="28"/>
                <w:szCs w:val="28"/>
                <w:lang w:eastAsia="ru-RU"/>
              </w:rPr>
              <w:t>т</w:t>
            </w:r>
            <w:r w:rsidRPr="0003231B">
              <w:rPr>
                <w:rFonts w:eastAsia="Times New Roman"/>
                <w:sz w:val="28"/>
                <w:szCs w:val="28"/>
                <w:lang w:eastAsia="ru-RU"/>
              </w:rPr>
              <w:t>ной платы</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Разрабатывает нормативы труда. Разр</w:t>
            </w:r>
            <w:r w:rsidRPr="0003231B">
              <w:rPr>
                <w:rFonts w:eastAsia="Times New Roman"/>
                <w:sz w:val="28"/>
                <w:szCs w:val="28"/>
                <w:lang w:eastAsia="ru-RU"/>
              </w:rPr>
              <w:t>а</w:t>
            </w:r>
            <w:r w:rsidRPr="0003231B">
              <w:rPr>
                <w:rFonts w:eastAsia="Times New Roman"/>
                <w:sz w:val="28"/>
                <w:szCs w:val="28"/>
                <w:lang w:eastAsia="ru-RU"/>
              </w:rPr>
              <w:t>батывает формы и методы организации и оплаты труда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ОТиЗ</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8</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Производственный о</w:t>
            </w:r>
            <w:r w:rsidRPr="0003231B">
              <w:rPr>
                <w:rFonts w:eastAsia="Times New Roman"/>
                <w:sz w:val="28"/>
                <w:szCs w:val="28"/>
                <w:lang w:eastAsia="ru-RU"/>
              </w:rPr>
              <w:t>т</w:t>
            </w:r>
            <w:r w:rsidRPr="0003231B">
              <w:rPr>
                <w:rFonts w:eastAsia="Times New Roman"/>
                <w:sz w:val="28"/>
                <w:szCs w:val="28"/>
                <w:lang w:eastAsia="ru-RU"/>
              </w:rPr>
              <w:t>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Осуществляет проектирование организ</w:t>
            </w:r>
            <w:r w:rsidRPr="0003231B">
              <w:rPr>
                <w:rFonts w:eastAsia="Times New Roman"/>
                <w:sz w:val="28"/>
                <w:szCs w:val="28"/>
                <w:lang w:eastAsia="ru-RU"/>
              </w:rPr>
              <w:t>а</w:t>
            </w:r>
            <w:r w:rsidRPr="0003231B">
              <w:rPr>
                <w:rFonts w:eastAsia="Times New Roman"/>
                <w:sz w:val="28"/>
                <w:szCs w:val="28"/>
                <w:lang w:eastAsia="ru-RU"/>
              </w:rPr>
              <w:t>ции производства, планирование прои</w:t>
            </w:r>
            <w:r w:rsidRPr="0003231B">
              <w:rPr>
                <w:rFonts w:eastAsia="Times New Roman"/>
                <w:sz w:val="28"/>
                <w:szCs w:val="28"/>
                <w:lang w:eastAsia="ru-RU"/>
              </w:rPr>
              <w:t>з</w:t>
            </w:r>
            <w:r w:rsidRPr="0003231B">
              <w:rPr>
                <w:rFonts w:eastAsia="Times New Roman"/>
                <w:sz w:val="28"/>
                <w:szCs w:val="28"/>
                <w:lang w:eastAsia="ru-RU"/>
              </w:rPr>
              <w:t>водства, диспетчеризацию и регулиров</w:t>
            </w:r>
            <w:r w:rsidRPr="0003231B">
              <w:rPr>
                <w:rFonts w:eastAsia="Times New Roman"/>
                <w:sz w:val="28"/>
                <w:szCs w:val="28"/>
                <w:lang w:eastAsia="ru-RU"/>
              </w:rPr>
              <w:t>а</w:t>
            </w:r>
            <w:r w:rsidRPr="0003231B">
              <w:rPr>
                <w:rFonts w:eastAsia="Times New Roman"/>
                <w:sz w:val="28"/>
                <w:szCs w:val="28"/>
                <w:lang w:eastAsia="ru-RU"/>
              </w:rPr>
              <w:t>ние хода производства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ПДО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9</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Планово-</w:t>
            </w:r>
            <w:r w:rsidRPr="0003231B">
              <w:rPr>
                <w:rFonts w:eastAsia="Times New Roman"/>
                <w:sz w:val="28"/>
                <w:szCs w:val="28"/>
                <w:lang w:eastAsia="ru-RU"/>
              </w:rPr>
              <w:lastRenderedPageBreak/>
              <w:t>экономический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Осуществляет экономическое планир</w:t>
            </w:r>
            <w:r w:rsidRPr="0003231B">
              <w:rPr>
                <w:rFonts w:eastAsia="Times New Roman"/>
                <w:sz w:val="28"/>
                <w:szCs w:val="28"/>
                <w:lang w:eastAsia="ru-RU"/>
              </w:rPr>
              <w:t>о</w:t>
            </w:r>
            <w:r w:rsidRPr="0003231B">
              <w:rPr>
                <w:rFonts w:eastAsia="Times New Roman"/>
                <w:sz w:val="28"/>
                <w:szCs w:val="28"/>
                <w:lang w:eastAsia="ru-RU"/>
              </w:rPr>
              <w:lastRenderedPageBreak/>
              <w:t>вание предприятия, планирование всех видов ресурсов, экономический анализ</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ПЭО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10</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Опытное производство</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Организация освоения производства опытных образцов</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Инструментальный цех</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Изготовление оснастки и специального инструмента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Производственные цеха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Обеспечивают освоение производства и выпуск новых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технического контроля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Контроль качества и испытание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ОТК</w:t>
            </w: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2. Наименование и содержание этапов работ по подготовке производства и освоению новых видов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15"/>
        <w:gridCol w:w="3455"/>
        <w:gridCol w:w="6237"/>
      </w:tblGrid>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подг</w:t>
            </w:r>
            <w:r w:rsidRPr="0003231B">
              <w:rPr>
                <w:rFonts w:eastAsia="Times New Roman"/>
                <w:color w:val="000000"/>
                <w:sz w:val="28"/>
                <w:szCs w:val="28"/>
                <w:lang w:eastAsia="ru-RU"/>
              </w:rPr>
              <w:t>о</w:t>
            </w:r>
            <w:r w:rsidRPr="0003231B">
              <w:rPr>
                <w:rFonts w:eastAsia="Times New Roman"/>
                <w:color w:val="000000"/>
                <w:sz w:val="28"/>
                <w:szCs w:val="28"/>
                <w:lang w:eastAsia="ru-RU"/>
              </w:rPr>
              <w:t>товки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 проведению подготовки производства и освоению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Исследование рынка тов</w:t>
            </w:r>
            <w:r w:rsidRPr="0003231B">
              <w:rPr>
                <w:rFonts w:eastAsia="Times New Roman"/>
                <w:color w:val="000000"/>
                <w:sz w:val="28"/>
                <w:szCs w:val="28"/>
                <w:lang w:eastAsia="ru-RU"/>
              </w:rPr>
              <w:t>а</w:t>
            </w:r>
            <w:r w:rsidRPr="0003231B">
              <w:rPr>
                <w:rFonts w:eastAsia="Times New Roman"/>
                <w:color w:val="000000"/>
                <w:sz w:val="28"/>
                <w:szCs w:val="28"/>
                <w:lang w:eastAsia="ru-RU"/>
              </w:rPr>
              <w:t>ров и услуг</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Выявление потребностей рынка в новых издел</w:t>
            </w:r>
            <w:r w:rsidRPr="0003231B">
              <w:rPr>
                <w:rFonts w:eastAsia="Times New Roman"/>
                <w:color w:val="000000"/>
                <w:sz w:val="28"/>
                <w:szCs w:val="28"/>
                <w:lang w:eastAsia="ru-RU"/>
              </w:rPr>
              <w:t>и</w:t>
            </w:r>
            <w:r w:rsidRPr="0003231B">
              <w:rPr>
                <w:rFonts w:eastAsia="Times New Roman"/>
                <w:color w:val="000000"/>
                <w:sz w:val="28"/>
                <w:szCs w:val="28"/>
                <w:lang w:eastAsia="ru-RU"/>
              </w:rPr>
              <w:t>ях, технических и экономических характеристик новой продукции</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Экономическая оценка н</w:t>
            </w:r>
            <w:r w:rsidRPr="0003231B">
              <w:rPr>
                <w:rFonts w:eastAsia="Times New Roman"/>
                <w:color w:val="000000"/>
                <w:sz w:val="28"/>
                <w:szCs w:val="28"/>
                <w:lang w:eastAsia="ru-RU"/>
              </w:rPr>
              <w:t>о</w:t>
            </w:r>
            <w:r w:rsidRPr="0003231B">
              <w:rPr>
                <w:rFonts w:eastAsia="Times New Roman"/>
                <w:color w:val="000000"/>
                <w:sz w:val="28"/>
                <w:szCs w:val="28"/>
                <w:lang w:eastAsia="ru-RU"/>
              </w:rPr>
              <w:t>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Оценка экономической целесообразности разр</w:t>
            </w:r>
            <w:r w:rsidRPr="0003231B">
              <w:rPr>
                <w:rFonts w:eastAsia="Times New Roman"/>
                <w:color w:val="000000"/>
                <w:sz w:val="28"/>
                <w:szCs w:val="28"/>
                <w:lang w:eastAsia="ru-RU"/>
              </w:rPr>
              <w:t>а</w:t>
            </w:r>
            <w:r w:rsidRPr="0003231B">
              <w:rPr>
                <w:rFonts w:eastAsia="Times New Roman"/>
                <w:color w:val="000000"/>
                <w:sz w:val="28"/>
                <w:szCs w:val="28"/>
                <w:lang w:eastAsia="ru-RU"/>
              </w:rPr>
              <w:t>ботки и производства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конструкции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рабочих чертежей нового изделия</w:t>
            </w:r>
          </w:p>
        </w:tc>
      </w:tr>
      <w:tr w:rsidR="0003231B" w:rsidRPr="0003231B" w:rsidTr="0003231B">
        <w:trPr>
          <w:trHeight w:val="12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Изготовление опытного образца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Обсуждение в отделах и оценка опытного обра</w:t>
            </w:r>
            <w:r w:rsidRPr="0003231B">
              <w:rPr>
                <w:rFonts w:eastAsia="Times New Roman"/>
                <w:color w:val="000000"/>
                <w:sz w:val="28"/>
                <w:szCs w:val="28"/>
                <w:lang w:eastAsia="ru-RU"/>
              </w:rPr>
              <w:t>з</w:t>
            </w:r>
            <w:r w:rsidRPr="0003231B">
              <w:rPr>
                <w:rFonts w:eastAsia="Times New Roman"/>
                <w:color w:val="000000"/>
                <w:sz w:val="28"/>
                <w:szCs w:val="28"/>
                <w:lang w:eastAsia="ru-RU"/>
              </w:rPr>
              <w:t>ца</w:t>
            </w:r>
          </w:p>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Изготовления и испытание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Доработка конструкто</w:t>
            </w:r>
            <w:r w:rsidRPr="0003231B">
              <w:rPr>
                <w:rFonts w:eastAsia="Times New Roman"/>
                <w:color w:val="000000"/>
                <w:sz w:val="28"/>
                <w:szCs w:val="28"/>
                <w:lang w:eastAsia="ru-RU"/>
              </w:rPr>
              <w:t>р</w:t>
            </w:r>
            <w:r w:rsidRPr="0003231B">
              <w:rPr>
                <w:rFonts w:eastAsia="Times New Roman"/>
                <w:color w:val="000000"/>
                <w:sz w:val="28"/>
                <w:szCs w:val="28"/>
                <w:lang w:eastAsia="ru-RU"/>
              </w:rPr>
              <w:t>ской документации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Уточнение конструкторской документации по р</w:t>
            </w:r>
            <w:r w:rsidRPr="0003231B">
              <w:rPr>
                <w:rFonts w:eastAsia="Times New Roman"/>
                <w:color w:val="000000"/>
                <w:sz w:val="28"/>
                <w:szCs w:val="28"/>
                <w:lang w:eastAsia="ru-RU"/>
              </w:rPr>
              <w:t>е</w:t>
            </w:r>
            <w:r w:rsidRPr="0003231B">
              <w:rPr>
                <w:rFonts w:eastAsia="Times New Roman"/>
                <w:color w:val="000000"/>
                <w:sz w:val="28"/>
                <w:szCs w:val="28"/>
                <w:lang w:eastAsia="ru-RU"/>
              </w:rPr>
              <w:t>зультатам испытания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7</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Проектирование новой технологии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маршрутной и пооперационной те</w:t>
            </w:r>
            <w:r w:rsidRPr="0003231B">
              <w:rPr>
                <w:rFonts w:eastAsia="Times New Roman"/>
                <w:color w:val="000000"/>
                <w:sz w:val="28"/>
                <w:szCs w:val="28"/>
                <w:lang w:eastAsia="ru-RU"/>
              </w:rPr>
              <w:t>х</w:t>
            </w:r>
            <w:r w:rsidRPr="0003231B">
              <w:rPr>
                <w:rFonts w:eastAsia="Times New Roman"/>
                <w:color w:val="000000"/>
                <w:sz w:val="28"/>
                <w:szCs w:val="28"/>
                <w:lang w:eastAsia="ru-RU"/>
              </w:rPr>
              <w:t>нологии изготовления деталей и сборки нового изделия</w:t>
            </w:r>
          </w:p>
        </w:tc>
      </w:tr>
      <w:tr w:rsidR="0003231B" w:rsidRPr="0003231B" w:rsidTr="0003231B">
        <w:trPr>
          <w:trHeight w:val="54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8</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нормативов</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технических, материальных и труд</w:t>
            </w:r>
            <w:r w:rsidRPr="0003231B">
              <w:rPr>
                <w:rFonts w:eastAsia="Times New Roman"/>
                <w:color w:val="000000"/>
                <w:sz w:val="28"/>
                <w:szCs w:val="28"/>
                <w:lang w:eastAsia="ru-RU"/>
              </w:rPr>
              <w:t>о</w:t>
            </w:r>
            <w:r w:rsidRPr="0003231B">
              <w:rPr>
                <w:rFonts w:eastAsia="Times New Roman"/>
                <w:color w:val="000000"/>
                <w:sz w:val="28"/>
                <w:szCs w:val="28"/>
                <w:lang w:eastAsia="ru-RU"/>
              </w:rPr>
              <w:t>вых нормативов. Расчет потребных мощностей. Определение потребности в оснастке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менте</w:t>
            </w:r>
          </w:p>
        </w:tc>
      </w:tr>
      <w:tr w:rsidR="0003231B" w:rsidRPr="0003231B" w:rsidTr="0003231B">
        <w:trPr>
          <w:trHeight w:val="33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9</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Изготовление и приобр</w:t>
            </w:r>
            <w:r w:rsidRPr="0003231B">
              <w:rPr>
                <w:rFonts w:eastAsia="Times New Roman"/>
                <w:color w:val="000000"/>
                <w:sz w:val="28"/>
                <w:szCs w:val="28"/>
                <w:lang w:eastAsia="ru-RU"/>
              </w:rPr>
              <w:t>е</w:t>
            </w:r>
            <w:r w:rsidRPr="0003231B">
              <w:rPr>
                <w:rFonts w:eastAsia="Times New Roman"/>
                <w:color w:val="000000"/>
                <w:sz w:val="28"/>
                <w:szCs w:val="28"/>
                <w:lang w:eastAsia="ru-RU"/>
              </w:rPr>
              <w:lastRenderedPageBreak/>
              <w:t>тение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lastRenderedPageBreak/>
              <w:t>Конструирование технологий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lastRenderedPageBreak/>
              <w:t>мента. Изготовление оснастки и специального инструмента. Приобретение стандартного и</w:t>
            </w:r>
            <w:r w:rsidRPr="0003231B">
              <w:rPr>
                <w:rFonts w:eastAsia="Times New Roman"/>
                <w:color w:val="000000"/>
                <w:sz w:val="28"/>
                <w:szCs w:val="28"/>
                <w:lang w:eastAsia="ru-RU"/>
              </w:rPr>
              <w:t>н</w:t>
            </w:r>
            <w:r w:rsidRPr="0003231B">
              <w:rPr>
                <w:rFonts w:eastAsia="Times New Roman"/>
                <w:color w:val="000000"/>
                <w:sz w:val="28"/>
                <w:szCs w:val="28"/>
                <w:lang w:eastAsia="ru-RU"/>
              </w:rPr>
              <w:t>струмента</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lastRenderedPageBreak/>
              <w:t>10</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Приобретение и поставка в цехи материалов и ко</w:t>
            </w:r>
            <w:r w:rsidRPr="0003231B">
              <w:rPr>
                <w:rFonts w:eastAsia="Times New Roman"/>
                <w:color w:val="000000"/>
                <w:sz w:val="28"/>
                <w:szCs w:val="28"/>
                <w:lang w:eastAsia="ru-RU"/>
              </w:rPr>
              <w:t>м</w:t>
            </w:r>
            <w:r w:rsidRPr="0003231B">
              <w:rPr>
                <w:rFonts w:eastAsia="Times New Roman"/>
                <w:color w:val="000000"/>
                <w:sz w:val="28"/>
                <w:szCs w:val="28"/>
                <w:lang w:eastAsia="ru-RU"/>
              </w:rPr>
              <w:t>плектующих изделий</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Оформление заказов и заключение договоров на поставку материальных ресурсов. Приобретение материалов и комплектующих изделий</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для технического контроля качества пр</w:t>
            </w:r>
            <w:r w:rsidRPr="0003231B">
              <w:rPr>
                <w:rFonts w:eastAsia="Times New Roman"/>
                <w:color w:val="000000"/>
                <w:sz w:val="28"/>
                <w:szCs w:val="28"/>
                <w:lang w:eastAsia="ru-RU"/>
              </w:rPr>
              <w:t>о</w:t>
            </w:r>
            <w:r w:rsidRPr="0003231B">
              <w:rPr>
                <w:rFonts w:eastAsia="Times New Roman"/>
                <w:color w:val="000000"/>
                <w:sz w:val="28"/>
                <w:szCs w:val="28"/>
                <w:lang w:eastAsia="ru-RU"/>
              </w:rPr>
              <w:t>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контроля. Прио</w:t>
            </w:r>
            <w:r w:rsidRPr="0003231B">
              <w:rPr>
                <w:rFonts w:eastAsia="Times New Roman"/>
                <w:color w:val="000000"/>
                <w:sz w:val="28"/>
                <w:szCs w:val="28"/>
                <w:lang w:eastAsia="ru-RU"/>
              </w:rPr>
              <w:t>б</w:t>
            </w:r>
            <w:r w:rsidRPr="0003231B">
              <w:rPr>
                <w:rFonts w:eastAsia="Times New Roman"/>
                <w:color w:val="000000"/>
                <w:sz w:val="28"/>
                <w:szCs w:val="28"/>
                <w:lang w:eastAsia="ru-RU"/>
              </w:rPr>
              <w:t>ретение или изготовление технических средств контроля</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метода орган</w:t>
            </w:r>
            <w:r w:rsidRPr="0003231B">
              <w:rPr>
                <w:rFonts w:eastAsia="Times New Roman"/>
                <w:color w:val="000000"/>
                <w:sz w:val="28"/>
                <w:szCs w:val="28"/>
                <w:lang w:eastAsia="ru-RU"/>
              </w:rPr>
              <w:t>и</w:t>
            </w:r>
            <w:r w:rsidRPr="0003231B">
              <w:rPr>
                <w:rFonts w:eastAsia="Times New Roman"/>
                <w:color w:val="000000"/>
                <w:sz w:val="28"/>
                <w:szCs w:val="28"/>
                <w:lang w:eastAsia="ru-RU"/>
              </w:rPr>
              <w:t>зации труда рабочих</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рабочих мест, трудовых процессов, методов оплаты и мотивации труда</w:t>
            </w:r>
          </w:p>
        </w:tc>
      </w:tr>
      <w:tr w:rsidR="0003231B" w:rsidRPr="0003231B" w:rsidTr="0003231B">
        <w:trPr>
          <w:trHeight w:val="67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производства нового изд</w:t>
            </w:r>
            <w:r w:rsidRPr="0003231B">
              <w:rPr>
                <w:rFonts w:eastAsia="Times New Roman"/>
                <w:color w:val="000000"/>
                <w:sz w:val="28"/>
                <w:szCs w:val="28"/>
                <w:lang w:eastAsia="ru-RU"/>
              </w:rPr>
              <w:t>е</w:t>
            </w:r>
            <w:r w:rsidRPr="0003231B">
              <w:rPr>
                <w:rFonts w:eastAsia="Times New Roman"/>
                <w:color w:val="000000"/>
                <w:sz w:val="28"/>
                <w:szCs w:val="28"/>
                <w:lang w:eastAsia="ru-RU"/>
              </w:rPr>
              <w:t>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организации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планирование запуска изделий в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ство, регулирование хода производства</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Организация контроля к</w:t>
            </w:r>
            <w:r w:rsidRPr="0003231B">
              <w:rPr>
                <w:rFonts w:eastAsia="Times New Roman"/>
                <w:color w:val="000000"/>
                <w:sz w:val="28"/>
                <w:szCs w:val="28"/>
                <w:lang w:eastAsia="ru-RU"/>
              </w:rPr>
              <w:t>а</w:t>
            </w:r>
            <w:r w:rsidRPr="0003231B">
              <w:rPr>
                <w:rFonts w:eastAsia="Times New Roman"/>
                <w:color w:val="000000"/>
                <w:sz w:val="28"/>
                <w:szCs w:val="28"/>
                <w:lang w:eastAsia="ru-RU"/>
              </w:rPr>
              <w:t>чества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технического контроля и их реализация</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Участие в процессе осво</w:t>
            </w:r>
            <w:r w:rsidRPr="0003231B">
              <w:rPr>
                <w:rFonts w:eastAsia="Times New Roman"/>
                <w:color w:val="000000"/>
                <w:sz w:val="28"/>
                <w:szCs w:val="28"/>
                <w:lang w:eastAsia="ru-RU"/>
              </w:rPr>
              <w:t>е</w:t>
            </w:r>
            <w:r w:rsidRPr="0003231B">
              <w:rPr>
                <w:rFonts w:eastAsia="Times New Roman"/>
                <w:color w:val="000000"/>
                <w:sz w:val="28"/>
                <w:szCs w:val="28"/>
                <w:lang w:eastAsia="ru-RU"/>
              </w:rPr>
              <w:t>ния новой продукции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До тех пор пока производство их достигнет з</w:t>
            </w:r>
            <w:r w:rsidRPr="0003231B">
              <w:rPr>
                <w:rFonts w:eastAsia="Times New Roman"/>
                <w:color w:val="000000"/>
                <w:sz w:val="28"/>
                <w:szCs w:val="28"/>
                <w:lang w:eastAsia="ru-RU"/>
              </w:rPr>
              <w:t>а</w:t>
            </w:r>
            <w:r w:rsidRPr="0003231B">
              <w:rPr>
                <w:rFonts w:eastAsia="Times New Roman"/>
                <w:color w:val="000000"/>
                <w:sz w:val="28"/>
                <w:szCs w:val="28"/>
                <w:lang w:eastAsia="ru-RU"/>
              </w:rPr>
              <w:t>планированных технических и экономических параметров представители технических служб участвуют в организации производственных пр</w:t>
            </w:r>
            <w:r w:rsidRPr="0003231B">
              <w:rPr>
                <w:rFonts w:eastAsia="Times New Roman"/>
                <w:color w:val="000000"/>
                <w:sz w:val="28"/>
                <w:szCs w:val="28"/>
                <w:lang w:eastAsia="ru-RU"/>
              </w:rPr>
              <w:t>о</w:t>
            </w:r>
            <w:r w:rsidRPr="0003231B">
              <w:rPr>
                <w:rFonts w:eastAsia="Times New Roman"/>
                <w:color w:val="000000"/>
                <w:sz w:val="28"/>
                <w:szCs w:val="28"/>
                <w:lang w:eastAsia="ru-RU"/>
              </w:rPr>
              <w:t>цессов</w:t>
            </w:r>
          </w:p>
        </w:tc>
      </w:tr>
      <w:tr w:rsidR="0003231B" w:rsidRPr="0003231B" w:rsidTr="0003231B">
        <w:trPr>
          <w:trHeight w:val="9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16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Выделение резервов для проведения работ по по</w:t>
            </w:r>
            <w:r w:rsidRPr="0003231B">
              <w:rPr>
                <w:rFonts w:eastAsia="Times New Roman"/>
                <w:color w:val="000000"/>
                <w:sz w:val="28"/>
                <w:szCs w:val="28"/>
                <w:lang w:eastAsia="ru-RU"/>
              </w:rPr>
              <w:t>д</w:t>
            </w:r>
            <w:r w:rsidRPr="0003231B">
              <w:rPr>
                <w:rFonts w:eastAsia="Times New Roman"/>
                <w:color w:val="000000"/>
                <w:sz w:val="28"/>
                <w:szCs w:val="28"/>
                <w:lang w:eastAsia="ru-RU"/>
              </w:rPr>
              <w:t>готовке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Для выполнения работ по подготовке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выделяются денежные, материальные и др</w:t>
            </w:r>
            <w:r w:rsidRPr="0003231B">
              <w:rPr>
                <w:rFonts w:eastAsia="Times New Roman"/>
                <w:color w:val="000000"/>
                <w:sz w:val="28"/>
                <w:szCs w:val="28"/>
                <w:lang w:eastAsia="ru-RU"/>
              </w:rPr>
              <w:t>у</w:t>
            </w:r>
            <w:r w:rsidRPr="0003231B">
              <w:rPr>
                <w:rFonts w:eastAsia="Times New Roman"/>
                <w:color w:val="000000"/>
                <w:sz w:val="28"/>
                <w:szCs w:val="28"/>
                <w:lang w:eastAsia="ru-RU"/>
              </w:rPr>
              <w:t>гие ресурсы</w:t>
            </w:r>
          </w:p>
        </w:tc>
      </w:tr>
    </w:tbl>
    <w:p w:rsidR="0003231B" w:rsidRPr="0003231B" w:rsidRDefault="0003231B" w:rsidP="0003231B">
      <w:pPr>
        <w:spacing w:after="0" w:line="240" w:lineRule="auto"/>
        <w:jc w:val="both"/>
        <w:rPr>
          <w:b/>
          <w:sz w:val="28"/>
          <w:szCs w:val="28"/>
        </w:rPr>
      </w:pPr>
    </w:p>
    <w:p w:rsidR="0003231B" w:rsidRDefault="0003231B" w:rsidP="0003231B">
      <w:pPr>
        <w:spacing w:after="0" w:line="240" w:lineRule="auto"/>
        <w:ind w:firstLine="851"/>
        <w:jc w:val="both"/>
        <w:rPr>
          <w:b/>
          <w:sz w:val="28"/>
          <w:szCs w:val="28"/>
        </w:rPr>
      </w:pPr>
      <w:r>
        <w:rPr>
          <w:b/>
          <w:sz w:val="28"/>
          <w:szCs w:val="28"/>
        </w:rPr>
        <w:t xml:space="preserve">Раздел 4 </w:t>
      </w:r>
      <w:r w:rsidRPr="0003231B">
        <w:rPr>
          <w:b/>
          <w:sz w:val="28"/>
          <w:szCs w:val="28"/>
        </w:rPr>
        <w:t>Организация технического контроля качества продукции</w:t>
      </w:r>
    </w:p>
    <w:p w:rsidR="0003231B" w:rsidRDefault="0003231B" w:rsidP="0003231B">
      <w:pPr>
        <w:spacing w:after="0" w:line="240" w:lineRule="auto"/>
        <w:ind w:firstLine="851"/>
        <w:jc w:val="both"/>
        <w:rPr>
          <w:b/>
          <w:sz w:val="28"/>
          <w:szCs w:val="28"/>
        </w:rPr>
      </w:pPr>
    </w:p>
    <w:p w:rsidR="00990CD8" w:rsidRPr="00990CD8" w:rsidRDefault="00990CD8" w:rsidP="00990CD8">
      <w:pPr>
        <w:jc w:val="both"/>
        <w:rPr>
          <w:sz w:val="28"/>
          <w:szCs w:val="28"/>
        </w:rPr>
      </w:pPr>
      <w:r w:rsidRPr="00990CD8">
        <w:rPr>
          <w:sz w:val="28"/>
          <w:szCs w:val="28"/>
        </w:rPr>
        <w:t>1 Составить таблицу «Причины аварии в энергетике» с указанием технических пар</w:t>
      </w:r>
      <w:r w:rsidRPr="00990CD8">
        <w:rPr>
          <w:sz w:val="28"/>
          <w:szCs w:val="28"/>
        </w:rPr>
        <w:t>а</w:t>
      </w:r>
      <w:r w:rsidRPr="00990CD8">
        <w:rPr>
          <w:sz w:val="28"/>
          <w:szCs w:val="28"/>
        </w:rPr>
        <w:t>метров аварий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436"/>
        <w:gridCol w:w="2561"/>
        <w:gridCol w:w="1559"/>
      </w:tblGrid>
      <w:tr w:rsidR="00990CD8" w:rsidRPr="00990CD8" w:rsidTr="00834013">
        <w:tc>
          <w:tcPr>
            <w:tcW w:w="90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 п/п</w:t>
            </w:r>
          </w:p>
        </w:tc>
        <w:tc>
          <w:tcPr>
            <w:tcW w:w="5436"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Наименование причины аварии</w:t>
            </w:r>
          </w:p>
        </w:tc>
        <w:tc>
          <w:tcPr>
            <w:tcW w:w="2561"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Пороговые знач</w:t>
            </w:r>
            <w:r w:rsidRPr="00990CD8">
              <w:rPr>
                <w:sz w:val="28"/>
                <w:szCs w:val="28"/>
              </w:rPr>
              <w:t>е</w:t>
            </w:r>
            <w:r w:rsidRPr="00990CD8">
              <w:rPr>
                <w:sz w:val="28"/>
                <w:szCs w:val="28"/>
              </w:rPr>
              <w:t>ния показателей</w:t>
            </w:r>
          </w:p>
        </w:tc>
        <w:tc>
          <w:tcPr>
            <w:tcW w:w="155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Единицы измерения</w:t>
            </w: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bl>
    <w:p w:rsidR="00990CD8" w:rsidRDefault="00990CD8" w:rsidP="00990CD8">
      <w:pPr>
        <w:spacing w:after="0" w:line="240" w:lineRule="auto"/>
        <w:jc w:val="both"/>
        <w:rPr>
          <w:sz w:val="28"/>
          <w:szCs w:val="28"/>
        </w:rPr>
      </w:pPr>
    </w:p>
    <w:p w:rsidR="00990CD8" w:rsidRPr="00990CD8" w:rsidRDefault="00990CD8" w:rsidP="00990CD8">
      <w:pPr>
        <w:spacing w:after="0" w:line="240" w:lineRule="auto"/>
        <w:jc w:val="both"/>
        <w:rPr>
          <w:sz w:val="28"/>
          <w:szCs w:val="28"/>
        </w:rPr>
      </w:pPr>
      <w:r w:rsidRPr="00990CD8">
        <w:rPr>
          <w:sz w:val="28"/>
          <w:szCs w:val="28"/>
        </w:rPr>
        <w:t>2 Составить алгоритм расследования причин аварий (с указанием сроков)</w:t>
      </w:r>
    </w:p>
    <w:p w:rsidR="00990CD8" w:rsidRPr="00990CD8" w:rsidRDefault="00990CD8" w:rsidP="00990CD8">
      <w:pPr>
        <w:spacing w:after="0" w:line="240" w:lineRule="auto"/>
        <w:jc w:val="both"/>
        <w:rPr>
          <w:sz w:val="28"/>
          <w:szCs w:val="28"/>
        </w:rPr>
      </w:pPr>
      <w:r w:rsidRPr="00990CD8">
        <w:rPr>
          <w:sz w:val="28"/>
          <w:szCs w:val="28"/>
        </w:rPr>
        <w:t>3 Составить перечень действий для выявления причин аварий в ходе расследования</w:t>
      </w:r>
    </w:p>
    <w:p w:rsidR="00990CD8" w:rsidRPr="00990CD8" w:rsidRDefault="00990CD8" w:rsidP="00990CD8">
      <w:pPr>
        <w:spacing w:after="0" w:line="240" w:lineRule="auto"/>
        <w:jc w:val="both"/>
        <w:rPr>
          <w:sz w:val="28"/>
          <w:szCs w:val="28"/>
        </w:rPr>
      </w:pPr>
      <w:r w:rsidRPr="00990CD8">
        <w:rPr>
          <w:sz w:val="28"/>
          <w:szCs w:val="28"/>
        </w:rPr>
        <w:t>4 Рассмотреть и законспектировать порядок оформления результатов расследования</w:t>
      </w:r>
    </w:p>
    <w:p w:rsidR="00990CD8" w:rsidRDefault="00990CD8" w:rsidP="00990CD8">
      <w:pPr>
        <w:spacing w:after="0" w:line="240" w:lineRule="auto"/>
        <w:ind w:firstLine="851"/>
        <w:jc w:val="both"/>
        <w:rPr>
          <w:b/>
          <w:sz w:val="28"/>
          <w:szCs w:val="28"/>
        </w:rPr>
      </w:pPr>
      <w:r>
        <w:rPr>
          <w:b/>
          <w:sz w:val="28"/>
          <w:szCs w:val="28"/>
        </w:rPr>
        <w:lastRenderedPageBreak/>
        <w:t xml:space="preserve">Раздел 5 </w:t>
      </w:r>
      <w:r w:rsidRPr="0003231B">
        <w:rPr>
          <w:b/>
          <w:sz w:val="28"/>
          <w:szCs w:val="28"/>
        </w:rPr>
        <w:t xml:space="preserve">Организация </w:t>
      </w:r>
      <w:r w:rsidR="009A0C54" w:rsidRPr="009A0C54">
        <w:rPr>
          <w:b/>
          <w:sz w:val="28"/>
          <w:szCs w:val="28"/>
        </w:rPr>
        <w:t>управления предприятием</w:t>
      </w:r>
    </w:p>
    <w:p w:rsidR="009A0C54" w:rsidRDefault="009A0C54" w:rsidP="00990CD8">
      <w:pPr>
        <w:spacing w:after="0" w:line="240" w:lineRule="auto"/>
        <w:ind w:firstLine="851"/>
        <w:jc w:val="both"/>
        <w:rPr>
          <w:b/>
          <w:sz w:val="28"/>
          <w:szCs w:val="28"/>
        </w:rPr>
      </w:pPr>
    </w:p>
    <w:p w:rsidR="00DA2E1C" w:rsidRPr="00DA2E1C" w:rsidRDefault="009A0C54" w:rsidP="00DA2E1C">
      <w:pPr>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Задание 1 </w:t>
      </w:r>
      <w:r w:rsidR="00DA2E1C" w:rsidRPr="00DA2E1C">
        <w:rPr>
          <w:rFonts w:eastAsia="Times New Roman"/>
          <w:color w:val="000000"/>
          <w:sz w:val="28"/>
          <w:szCs w:val="28"/>
          <w:lang w:eastAsia="ru-RU"/>
        </w:rPr>
        <w:t>Используя ресурсы сети Internet и периодическую литературу, найдите статью, которая содержала бы информацию, характеризующую произво</w:t>
      </w:r>
      <w:r w:rsidR="00DA2E1C" w:rsidRPr="00DA2E1C">
        <w:rPr>
          <w:rFonts w:eastAsia="Times New Roman"/>
          <w:color w:val="000000"/>
          <w:sz w:val="28"/>
          <w:szCs w:val="28"/>
          <w:lang w:eastAsia="ru-RU"/>
        </w:rPr>
        <w:t>д</w:t>
      </w:r>
      <w:r w:rsidR="00DA2E1C" w:rsidRPr="00DA2E1C">
        <w:rPr>
          <w:rFonts w:eastAsia="Times New Roman"/>
          <w:color w:val="000000"/>
          <w:sz w:val="28"/>
          <w:szCs w:val="28"/>
          <w:lang w:eastAsia="ru-RU"/>
        </w:rPr>
        <w:t>ственную деятельность любого электротехнического предприятия. В соответствии с классификацией основных подсистем организации производства выделите те виды организационной деятельности, о которых имеется наибольшая информация в данной статье, и дайте их общую характеристику (назовите выполняемые работы, их цель, исполнителей).</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Постройте модель организации производственной деятельности, используя следующий порядок работ:</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1. Сформулируйте цель и основные задачи организационной деятельности. Покажите взаимность отдельных видов работ,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2. Определите уровень иерархии управления, на котором осуществляется о</w:t>
      </w:r>
      <w:r w:rsidRPr="00DA2E1C">
        <w:rPr>
          <w:rFonts w:eastAsia="Times New Roman"/>
          <w:color w:val="000000"/>
          <w:sz w:val="28"/>
          <w:szCs w:val="28"/>
          <w:lang w:eastAsia="ru-RU"/>
        </w:rPr>
        <w:t>р</w:t>
      </w:r>
      <w:r w:rsidRPr="00DA2E1C">
        <w:rPr>
          <w:rFonts w:eastAsia="Times New Roman"/>
          <w:color w:val="000000"/>
          <w:sz w:val="28"/>
          <w:szCs w:val="28"/>
          <w:lang w:eastAsia="ru-RU"/>
        </w:rPr>
        <w:t>ганизация производства (предприятия в целом, отдельное производство, участок, р</w:t>
      </w:r>
      <w:r w:rsidRPr="00DA2E1C">
        <w:rPr>
          <w:rFonts w:eastAsia="Times New Roman"/>
          <w:color w:val="000000"/>
          <w:sz w:val="28"/>
          <w:szCs w:val="28"/>
          <w:lang w:eastAsia="ru-RU"/>
        </w:rPr>
        <w:t>а</w:t>
      </w:r>
      <w:r w:rsidRPr="00DA2E1C">
        <w:rPr>
          <w:rFonts w:eastAsia="Times New Roman"/>
          <w:color w:val="000000"/>
          <w:sz w:val="28"/>
          <w:szCs w:val="28"/>
          <w:lang w:eastAsia="ru-RU"/>
        </w:rPr>
        <w:t>бочее место).</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3. Назовите используемые методы (приемы организационной деятельности, критерии ее эффективности).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4. дайте характеристику функций линейных руководителей и подразделений, выполняющих конкретный вид организационной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5. Представьте схему информационных потоков по организации данного вида деятельности. По результатам выполненной работы заполните таблицу 1.</w:t>
      </w: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Таблица 1 – Схема информационных потоков по организации</w:t>
      </w:r>
    </w:p>
    <w:p w:rsidR="00DA2E1C" w:rsidRPr="00DA2E1C" w:rsidRDefault="00DA2E1C" w:rsidP="00DA2E1C">
      <w:pPr>
        <w:spacing w:after="0" w:line="240" w:lineRule="auto"/>
        <w:ind w:firstLine="851"/>
        <w:jc w:val="both"/>
        <w:rPr>
          <w:rFonts w:eastAsia="Times New Roman"/>
          <w:color w:val="000000"/>
          <w:sz w:val="28"/>
          <w:szCs w:val="28"/>
          <w:lang w:eastAsia="ru-RU"/>
        </w:rPr>
      </w:pP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909"/>
        <w:gridCol w:w="2552"/>
      </w:tblGrid>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Вид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Цель и задачи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Уровень иерархии управления</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Методы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Критерии эффективности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Основные исполнители (подразделения) и их функции по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bl>
    <w:p w:rsidR="00DA2E1C" w:rsidRPr="00DA2E1C" w:rsidRDefault="00DA2E1C" w:rsidP="00DA2E1C">
      <w:pPr>
        <w:autoSpaceDE w:val="0"/>
        <w:autoSpaceDN w:val="0"/>
        <w:adjustRightInd w:val="0"/>
        <w:spacing w:after="0" w:line="240" w:lineRule="auto"/>
        <w:ind w:firstLine="851"/>
        <w:jc w:val="both"/>
        <w:rPr>
          <w:rFonts w:eastAsia="Times New Roman"/>
          <w:b/>
          <w:sz w:val="28"/>
          <w:szCs w:val="28"/>
          <w:lang w:eastAsia="ru-RU"/>
        </w:rPr>
      </w:pPr>
    </w:p>
    <w:p w:rsidR="00DA2E1C" w:rsidRPr="00DA2E1C" w:rsidRDefault="009A0C54" w:rsidP="009A0C54">
      <w:pPr>
        <w:autoSpaceDE w:val="0"/>
        <w:autoSpaceDN w:val="0"/>
        <w:adjustRightInd w:val="0"/>
        <w:spacing w:after="0" w:line="240" w:lineRule="auto"/>
        <w:ind w:firstLine="851"/>
        <w:jc w:val="both"/>
        <w:rPr>
          <w:rFonts w:eastAsia="Times New Roman"/>
          <w:sz w:val="28"/>
          <w:szCs w:val="28"/>
          <w:lang w:eastAsia="ru-RU"/>
        </w:rPr>
      </w:pPr>
      <w:r>
        <w:rPr>
          <w:rFonts w:eastAsia="Times New Roman"/>
          <w:b/>
          <w:sz w:val="28"/>
          <w:szCs w:val="28"/>
          <w:lang w:eastAsia="ru-RU"/>
        </w:rPr>
        <w:t xml:space="preserve">Задание 2. </w:t>
      </w:r>
      <w:r w:rsidRPr="009A0C54">
        <w:rPr>
          <w:rFonts w:eastAsia="Times New Roman"/>
          <w:sz w:val="28"/>
          <w:szCs w:val="28"/>
          <w:lang w:eastAsia="ru-RU"/>
        </w:rPr>
        <w:t>Изучите процессный подход к разработке СМК в соответствии с требованиями стандартов серии ИСО. Выделите из предложенного в стандарте ГОСТ ISO9001-2011 перечня элементов системы основные процессы на предприятии, кот</w:t>
      </w:r>
      <w:r w:rsidRPr="009A0C54">
        <w:rPr>
          <w:rFonts w:eastAsia="Times New Roman"/>
          <w:sz w:val="28"/>
          <w:szCs w:val="28"/>
          <w:lang w:eastAsia="ru-RU"/>
        </w:rPr>
        <w:t>о</w:t>
      </w:r>
      <w:r w:rsidRPr="009A0C54">
        <w:rPr>
          <w:rFonts w:eastAsia="Times New Roman"/>
          <w:sz w:val="28"/>
          <w:szCs w:val="28"/>
          <w:lang w:eastAsia="ru-RU"/>
        </w:rPr>
        <w:t>рые необходимы для создания СМК.</w:t>
      </w:r>
    </w:p>
    <w:p w:rsidR="00990CD8" w:rsidRDefault="00990CD8" w:rsidP="00990CD8">
      <w:pPr>
        <w:spacing w:after="0" w:line="240" w:lineRule="auto"/>
        <w:ind w:firstLine="851"/>
        <w:jc w:val="both"/>
        <w:rPr>
          <w:b/>
          <w:sz w:val="28"/>
          <w:szCs w:val="28"/>
        </w:rPr>
      </w:pPr>
    </w:p>
    <w:p w:rsidR="004F3880" w:rsidRDefault="001535CE" w:rsidP="003E21C2">
      <w:pPr>
        <w:pStyle w:val="2"/>
        <w:numPr>
          <w:ilvl w:val="0"/>
          <w:numId w:val="0"/>
        </w:numPr>
      </w:pPr>
      <w:r w:rsidRPr="001535CE">
        <w:lastRenderedPageBreak/>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015B56" w:rsidRDefault="00015B56" w:rsidP="00015B56">
      <w:pPr>
        <w:pStyle w:val="2"/>
        <w:numPr>
          <w:ilvl w:val="0"/>
          <w:numId w:val="0"/>
        </w:numPr>
        <w:spacing w:before="0" w:line="240" w:lineRule="auto"/>
        <w:ind w:left="567"/>
        <w:jc w:val="both"/>
        <w:rPr>
          <w:b w:val="0"/>
          <w:szCs w:val="28"/>
        </w:rPr>
      </w:pPr>
    </w:p>
    <w:p w:rsidR="00AE693C" w:rsidRDefault="00D83C9E"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С.1 Индивидуальные творческие задания</w:t>
      </w:r>
    </w:p>
    <w:p w:rsidR="00D83C9E" w:rsidRDefault="00D83C9E" w:rsidP="00E94ED0">
      <w:pPr>
        <w:spacing w:after="0" w:line="240" w:lineRule="auto"/>
        <w:ind w:firstLine="851"/>
        <w:rPr>
          <w:rFonts w:eastAsia="Times New Roman"/>
          <w:b/>
          <w:bCs/>
          <w:sz w:val="28"/>
          <w:szCs w:val="28"/>
          <w:lang w:eastAsia="ru-RU"/>
        </w:rPr>
      </w:pPr>
    </w:p>
    <w:p w:rsidR="00F82623" w:rsidRDefault="00F82623"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w:t>
      </w:r>
      <w:r w:rsidRPr="00F82623">
        <w:rPr>
          <w:rFonts w:eastAsia="Times New Roman"/>
          <w:b/>
          <w:bCs/>
          <w:sz w:val="28"/>
          <w:szCs w:val="28"/>
          <w:lang w:eastAsia="ru-RU"/>
        </w:rPr>
        <w:t>1 Организация производства. Формы и виды предприятий</w:t>
      </w:r>
      <w:r>
        <w:rPr>
          <w:rFonts w:eastAsia="Times New Roman"/>
          <w:b/>
          <w:bCs/>
          <w:sz w:val="28"/>
          <w:szCs w:val="28"/>
          <w:lang w:eastAsia="ru-RU"/>
        </w:rPr>
        <w:t xml:space="preserve">. </w:t>
      </w:r>
    </w:p>
    <w:p w:rsidR="0003231B" w:rsidRDefault="0003231B" w:rsidP="00E94ED0">
      <w:pPr>
        <w:spacing w:after="0" w:line="240" w:lineRule="auto"/>
        <w:ind w:firstLine="851"/>
        <w:rPr>
          <w:rFonts w:eastAsia="Times New Roman"/>
          <w:b/>
          <w:bCs/>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Андрей был мастером в сборочном цехе фирмы «Алмаз» по сборке ПК. За последние несколько недель он окончательно удостоверился, что узел И-42 можно производить более эффективно, если внести некоторые изменения в технол</w:t>
      </w:r>
      <w:r w:rsidRPr="00E94ED0">
        <w:rPr>
          <w:rFonts w:eastAsia="Times New Roman"/>
          <w:sz w:val="28"/>
          <w:szCs w:val="28"/>
          <w:lang w:eastAsia="ru-RU"/>
        </w:rPr>
        <w:t>о</w:t>
      </w:r>
      <w:r w:rsidRPr="00E94ED0">
        <w:rPr>
          <w:rFonts w:eastAsia="Times New Roman"/>
          <w:sz w:val="28"/>
          <w:szCs w:val="28"/>
          <w:lang w:eastAsia="ru-RU"/>
        </w:rPr>
        <w:t>гию сборки. Сидоров А. представил свое предложение главному инженеру фирмы "Алмаз", но главный инженер после недолгого рассмотрения отверг идею Сидорова — главным образом потому, посчитал Сидоров А., что сам не додумался до нее пе</w:t>
      </w:r>
      <w:r w:rsidRPr="00E94ED0">
        <w:rPr>
          <w:rFonts w:eastAsia="Times New Roman"/>
          <w:sz w:val="28"/>
          <w:szCs w:val="28"/>
          <w:lang w:eastAsia="ru-RU"/>
        </w:rPr>
        <w:t>р</w:t>
      </w:r>
      <w:r w:rsidRPr="00E94ED0">
        <w:rPr>
          <w:rFonts w:eastAsia="Times New Roman"/>
          <w:sz w:val="28"/>
          <w:szCs w:val="28"/>
          <w:lang w:eastAsia="ru-RU"/>
        </w:rPr>
        <w:t xml:space="preserve">вым.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часто размышлял о своем деле. И возможность производить узел И-42 с меньшими затратами представлялась ему удобным случаем для обзаведения со</w:t>
      </w:r>
      <w:r w:rsidRPr="00E94ED0">
        <w:rPr>
          <w:rFonts w:eastAsia="Times New Roman"/>
          <w:sz w:val="28"/>
          <w:szCs w:val="28"/>
          <w:lang w:eastAsia="ru-RU"/>
        </w:rPr>
        <w:t>б</w:t>
      </w:r>
      <w:r w:rsidRPr="00E94ED0">
        <w:rPr>
          <w:rFonts w:eastAsia="Times New Roman"/>
          <w:sz w:val="28"/>
          <w:szCs w:val="28"/>
          <w:lang w:eastAsia="ru-RU"/>
        </w:rPr>
        <w:t>ственным предприятием. Начальник отдела снабжения фирмы "Алмаз" заверил С</w:t>
      </w:r>
      <w:r w:rsidRPr="00E94ED0">
        <w:rPr>
          <w:rFonts w:eastAsia="Times New Roman"/>
          <w:sz w:val="28"/>
          <w:szCs w:val="28"/>
          <w:lang w:eastAsia="ru-RU"/>
        </w:rPr>
        <w:t>и</w:t>
      </w:r>
      <w:r w:rsidRPr="00E94ED0">
        <w:rPr>
          <w:rFonts w:eastAsia="Times New Roman"/>
          <w:sz w:val="28"/>
          <w:szCs w:val="28"/>
          <w:lang w:eastAsia="ru-RU"/>
        </w:rPr>
        <w:t>дорова, что будет покупать И-42 по цене на 10—15% ниже себестоимости И-42, к</w:t>
      </w:r>
      <w:r w:rsidRPr="00E94ED0">
        <w:rPr>
          <w:rFonts w:eastAsia="Times New Roman"/>
          <w:sz w:val="28"/>
          <w:szCs w:val="28"/>
          <w:lang w:eastAsia="ru-RU"/>
        </w:rPr>
        <w:t>о</w:t>
      </w:r>
      <w:r w:rsidRPr="00E94ED0">
        <w:rPr>
          <w:rFonts w:eastAsia="Times New Roman"/>
          <w:sz w:val="28"/>
          <w:szCs w:val="28"/>
          <w:lang w:eastAsia="ru-RU"/>
        </w:rPr>
        <w:t>торая в настоящее время составляет А руб. за штуку. Сидоров экспериментировал дома с новой технологией, которая основывалась на применении при сборке нового типа зажима. Опыты оказались обнадеживающими, позволив Сидорову сделать пр</w:t>
      </w:r>
      <w:r w:rsidRPr="00E94ED0">
        <w:rPr>
          <w:rFonts w:eastAsia="Times New Roman"/>
          <w:sz w:val="28"/>
          <w:szCs w:val="28"/>
          <w:lang w:eastAsia="ru-RU"/>
        </w:rPr>
        <w:t>и</w:t>
      </w:r>
      <w:r w:rsidRPr="00E94ED0">
        <w:rPr>
          <w:rFonts w:eastAsia="Times New Roman"/>
          <w:sz w:val="28"/>
          <w:szCs w:val="28"/>
          <w:lang w:eastAsia="ru-RU"/>
        </w:rPr>
        <w:t xml:space="preserve">кидки для крупномасштабного производства. Сидоров смог установить следующее: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1. Слесарь может изготавливать зажимы нового типа по цене Б руб. за штуку. Для каждого рабочего нужен 1 зажим. Нормативный срок эксплуатации зажимов и другого оборудования 5 лет. 15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2. Рабочих-сборщиков можно нанять свободно для работы как на полный, так и неполный день при ставке зарплаты В руб. в час, причем нужно добавить 20% пр</w:t>
      </w:r>
      <w:r w:rsidRPr="00E94ED0">
        <w:rPr>
          <w:rFonts w:eastAsia="Times New Roman"/>
          <w:sz w:val="28"/>
          <w:szCs w:val="28"/>
          <w:lang w:eastAsia="ru-RU"/>
        </w:rPr>
        <w:t>е</w:t>
      </w:r>
      <w:r w:rsidRPr="00E94ED0">
        <w:rPr>
          <w:rFonts w:eastAsia="Times New Roman"/>
          <w:sz w:val="28"/>
          <w:szCs w:val="28"/>
          <w:lang w:eastAsia="ru-RU"/>
        </w:rPr>
        <w:t xml:space="preserve">миальных. Сидоров посчитал, что в среднем (включая перерывы) рабочий за час сможет собирать, проверять и упаковывать Г штук И-42.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3. Комплектующие детали для И-42 в будущем году будут стоить Д руб. в ра</w:t>
      </w:r>
      <w:r w:rsidRPr="00E94ED0">
        <w:rPr>
          <w:rFonts w:eastAsia="Times New Roman"/>
          <w:sz w:val="28"/>
          <w:szCs w:val="28"/>
          <w:lang w:eastAsia="ru-RU"/>
        </w:rPr>
        <w:t>с</w:t>
      </w:r>
      <w:r w:rsidRPr="00E94ED0">
        <w:rPr>
          <w:rFonts w:eastAsia="Times New Roman"/>
          <w:sz w:val="28"/>
          <w:szCs w:val="28"/>
          <w:lang w:eastAsia="ru-RU"/>
        </w:rPr>
        <w:t xml:space="preserve">чете на 1 ед. Стоимость их доставки добавит к этой сумме еще примерно 4.5 руб.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Подходящее для размещения сборочного цеха помещение есть. Плата за аренду составит в месяц Е руб. Аренда возможна минимум на 12 месяцев.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5. Столы для сборки, стулья и другое необходимое оборудование будет стоить Ж руб. на одного рабочего-сборщика.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6. Сидоров А. как главный менеджер будет иметь оклад в сумме 3 руб. Сл</w:t>
      </w:r>
      <w:r w:rsidRPr="00E94ED0">
        <w:rPr>
          <w:rFonts w:eastAsia="Times New Roman"/>
          <w:sz w:val="28"/>
          <w:szCs w:val="28"/>
          <w:lang w:eastAsia="ru-RU"/>
        </w:rPr>
        <w:t>у</w:t>
      </w:r>
      <w:r w:rsidRPr="00E94ED0">
        <w:rPr>
          <w:rFonts w:eastAsia="Times New Roman"/>
          <w:sz w:val="28"/>
          <w:szCs w:val="28"/>
          <w:lang w:eastAsia="ru-RU"/>
        </w:rPr>
        <w:t xml:space="preserve">жащего на должность офис-менеджера и по совместительству бухгалтера можно нанять за И руб. в месяц.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7. Фирма "Алмаз" будет покупать от 400000 до 525000 шт. И-42 в год. Наиб</w:t>
      </w:r>
      <w:r w:rsidRPr="00E94ED0">
        <w:rPr>
          <w:rFonts w:eastAsia="Times New Roman"/>
          <w:sz w:val="28"/>
          <w:szCs w:val="28"/>
          <w:lang w:eastAsia="ru-RU"/>
        </w:rPr>
        <w:t>о</w:t>
      </w:r>
      <w:r w:rsidRPr="00E94ED0">
        <w:rPr>
          <w:rFonts w:eastAsia="Times New Roman"/>
          <w:sz w:val="28"/>
          <w:szCs w:val="28"/>
          <w:lang w:eastAsia="ru-RU"/>
        </w:rPr>
        <w:t>лее вероятна цифра 400000 шт. на ближайшие 12 месяцев. Сидоров может рассчит</w:t>
      </w:r>
      <w:r w:rsidRPr="00E94ED0">
        <w:rPr>
          <w:rFonts w:eastAsia="Times New Roman"/>
          <w:sz w:val="28"/>
          <w:szCs w:val="28"/>
          <w:lang w:eastAsia="ru-RU"/>
        </w:rPr>
        <w:t>ы</w:t>
      </w:r>
      <w:r w:rsidRPr="00E94ED0">
        <w:rPr>
          <w:rFonts w:eastAsia="Times New Roman"/>
          <w:sz w:val="28"/>
          <w:szCs w:val="28"/>
          <w:lang w:eastAsia="ru-RU"/>
        </w:rPr>
        <w:t xml:space="preserve">вать на цену на К руб. за штуку.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показал свои наброски знакомому — сотруднику плановоэкономич</w:t>
      </w:r>
      <w:r w:rsidRPr="00E94ED0">
        <w:rPr>
          <w:rFonts w:eastAsia="Times New Roman"/>
          <w:sz w:val="28"/>
          <w:szCs w:val="28"/>
          <w:lang w:eastAsia="ru-RU"/>
        </w:rPr>
        <w:t>е</w:t>
      </w:r>
      <w:r w:rsidRPr="00E94ED0">
        <w:rPr>
          <w:rFonts w:eastAsia="Times New Roman"/>
          <w:sz w:val="28"/>
          <w:szCs w:val="28"/>
          <w:lang w:eastAsia="ru-RU"/>
        </w:rPr>
        <w:t>ского отдела другой фирмы. Знакомый сказал, что все расчеты представляются обо</w:t>
      </w:r>
      <w:r w:rsidRPr="00E94ED0">
        <w:rPr>
          <w:rFonts w:eastAsia="Times New Roman"/>
          <w:sz w:val="28"/>
          <w:szCs w:val="28"/>
          <w:lang w:eastAsia="ru-RU"/>
        </w:rPr>
        <w:t>с</w:t>
      </w:r>
      <w:r w:rsidRPr="00E94ED0">
        <w:rPr>
          <w:rFonts w:eastAsia="Times New Roman"/>
          <w:sz w:val="28"/>
          <w:szCs w:val="28"/>
          <w:lang w:eastAsia="ru-RU"/>
        </w:rPr>
        <w:t>нованными, но посоветовал Сидорову включить в них еще около Л руб. как оборо</w:t>
      </w:r>
      <w:r w:rsidRPr="00E94ED0">
        <w:rPr>
          <w:rFonts w:eastAsia="Times New Roman"/>
          <w:sz w:val="28"/>
          <w:szCs w:val="28"/>
          <w:lang w:eastAsia="ru-RU"/>
        </w:rPr>
        <w:t>т</w:t>
      </w:r>
      <w:r w:rsidRPr="00E94ED0">
        <w:rPr>
          <w:rFonts w:eastAsia="Times New Roman"/>
          <w:sz w:val="28"/>
          <w:szCs w:val="28"/>
          <w:lang w:eastAsia="ru-RU"/>
        </w:rPr>
        <w:lastRenderedPageBreak/>
        <w:t xml:space="preserve">ные средства. Знакомый также посоветовал закупить достаточно зажимов и другого оборудования для максимально возможного заказа (525000 шт. в год) при работе в одну смену (2000 человеко-часов в год на одного рабочего). Сидоров счел замечания полезными.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Варианты исходных данных по практической ситуации приведены в табл. 1.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Таблица 1 - Варианты исходных данных по практической ситуации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w:t>
      </w:r>
    </w:p>
    <w:p w:rsidR="00E94ED0" w:rsidRPr="00E94ED0" w:rsidRDefault="00BB6B85" w:rsidP="00E94ED0">
      <w:pPr>
        <w:autoSpaceDE w:val="0"/>
        <w:autoSpaceDN w:val="0"/>
        <w:adjustRightInd w:val="0"/>
        <w:spacing w:after="0" w:line="240" w:lineRule="auto"/>
        <w:ind w:hanging="142"/>
        <w:jc w:val="both"/>
        <w:rPr>
          <w:rFonts w:eastAsia="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8pt;height:182.35pt;visibility:visible">
            <v:imagedata r:id="rId9" o:title="" croptop="10957f" cropbottom="34559f" cropleft="15081f" cropright="17667f"/>
          </v:shape>
        </w:pict>
      </w:r>
    </w:p>
    <w:p w:rsid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Задания:</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1. Выбрать организационно-правовую форму предприятия.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2. Какая сумма капитала должна быть у Андрея для начала своего бизнеса (инвестиционные затраты)?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3. Какие прямые (переменные) расходы ожидает Сидоров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Рассчитать постоянные расходы в месяц и в год.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5. Рассчитать полные текущие затраты новой фирмы за год при объеме прои</w:t>
      </w:r>
      <w:r w:rsidRPr="00E94ED0">
        <w:rPr>
          <w:rFonts w:eastAsia="Times New Roman"/>
          <w:sz w:val="28"/>
          <w:szCs w:val="28"/>
          <w:lang w:eastAsia="ru-RU"/>
        </w:rPr>
        <w:t>з</w:t>
      </w:r>
      <w:r w:rsidRPr="00E94ED0">
        <w:rPr>
          <w:rFonts w:eastAsia="Times New Roman"/>
          <w:sz w:val="28"/>
          <w:szCs w:val="28"/>
          <w:lang w:eastAsia="ru-RU"/>
        </w:rPr>
        <w:t xml:space="preserve">водства 400000 штук, 450000 штук, 525000 штук?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6. Какова средняя себестоимость одного узла И-42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7. Рассчитать доход, прибыль от реализации и чистую прибыль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8. Как Вы считаете, следует Сидорову уходить из фирмы "Алмаз" и основ</w:t>
      </w:r>
      <w:r w:rsidRPr="00E94ED0">
        <w:rPr>
          <w:rFonts w:eastAsia="Times New Roman"/>
          <w:sz w:val="28"/>
          <w:szCs w:val="28"/>
          <w:lang w:eastAsia="ru-RU"/>
        </w:rPr>
        <w:t>ы</w:t>
      </w:r>
      <w:r w:rsidRPr="00E94ED0">
        <w:rPr>
          <w:rFonts w:eastAsia="Times New Roman"/>
          <w:sz w:val="28"/>
          <w:szCs w:val="28"/>
          <w:lang w:eastAsia="ru-RU"/>
        </w:rPr>
        <w:t xml:space="preserve">вать собственное предприятие "Андри"?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9. Результаты расчетов представить в табл. 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lastRenderedPageBreak/>
        <w:t xml:space="preserve">Таблица 2 - Экономические показатели деятельности предприятия </w:t>
      </w:r>
    </w:p>
    <w:p w:rsidR="00E94ED0" w:rsidRDefault="00BB6B85" w:rsidP="00CA3F13">
      <w:pPr>
        <w:autoSpaceDE w:val="0"/>
        <w:autoSpaceDN w:val="0"/>
        <w:adjustRightInd w:val="0"/>
        <w:spacing w:after="0" w:line="240" w:lineRule="auto"/>
        <w:jc w:val="both"/>
        <w:rPr>
          <w:rFonts w:eastAsia="Times New Roman"/>
          <w:sz w:val="28"/>
          <w:szCs w:val="28"/>
          <w:lang w:eastAsia="ru-RU"/>
        </w:rPr>
      </w:pPr>
      <w:r>
        <w:rPr>
          <w:noProof/>
        </w:rPr>
        <w:pict>
          <v:shape id="_x0000_i1026" type="#_x0000_t75" style="width:471.25pt;height:376.85pt;visibility:visible">
            <v:imagedata r:id="rId10" o:title="" croptop="11152f" cropbottom="14907f" cropleft="17492f" cropright="16992f"/>
          </v:shape>
        </w:pic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2 </w:t>
      </w:r>
      <w:r w:rsidRPr="00F82623">
        <w:rPr>
          <w:rFonts w:eastAsia="Times New Roman"/>
          <w:b/>
          <w:bCs/>
          <w:sz w:val="28"/>
          <w:szCs w:val="28"/>
          <w:lang w:eastAsia="ru-RU"/>
        </w:rPr>
        <w:t>Создание и прекращение деятельности предприятия</w:t>
      </w:r>
    </w:p>
    <w:p w:rsidR="00CA3F13" w:rsidRDefault="00CA3F13" w:rsidP="00E94ED0">
      <w:pPr>
        <w:spacing w:after="0" w:line="240" w:lineRule="auto"/>
        <w:ind w:firstLine="851"/>
        <w:rPr>
          <w:rFonts w:eastAsia="Times New Roman"/>
          <w:sz w:val="28"/>
          <w:szCs w:val="28"/>
          <w:lang w:eastAsia="ru-RU"/>
        </w:rPr>
      </w:pPr>
    </w:p>
    <w:p w:rsidR="00CA3F13" w:rsidRDefault="00CA3F13" w:rsidP="00E94ED0">
      <w:pPr>
        <w:spacing w:after="0" w:line="240" w:lineRule="auto"/>
        <w:ind w:firstLine="851"/>
        <w:rPr>
          <w:rFonts w:eastAsia="Times New Roman"/>
          <w:b/>
          <w:bCs/>
          <w:sz w:val="28"/>
          <w:szCs w:val="28"/>
          <w:lang w:eastAsia="ru-RU"/>
        </w:rPr>
      </w:pPr>
      <w:r>
        <w:rPr>
          <w:rFonts w:eastAsia="Times New Roman"/>
          <w:sz w:val="28"/>
          <w:szCs w:val="28"/>
          <w:lang w:eastAsia="ru-RU"/>
        </w:rPr>
        <w:t>Выбрать</w:t>
      </w:r>
      <w:r w:rsidRPr="00E94ED0">
        <w:rPr>
          <w:rFonts w:eastAsia="Times New Roman"/>
          <w:sz w:val="28"/>
          <w:szCs w:val="28"/>
          <w:lang w:eastAsia="ru-RU"/>
        </w:rPr>
        <w:t xml:space="preserve"> оптимальный вариант строительства электростанции по показателю минимальных удельных (в расчёте на 1 кВт*час) годовых приведённых затрат.</w:t>
      </w:r>
    </w:p>
    <w:p w:rsidR="00CA3F13" w:rsidRDefault="00CA3F13" w:rsidP="00E94ED0">
      <w:pPr>
        <w:spacing w:after="0" w:line="240" w:lineRule="auto"/>
        <w:ind w:firstLine="851"/>
        <w:rPr>
          <w:rFonts w:eastAsia="Times New Roman"/>
          <w:b/>
          <w:bCs/>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3 </w:t>
      </w:r>
      <w:r w:rsidRPr="00F82623">
        <w:rPr>
          <w:rFonts w:eastAsia="Times New Roman"/>
          <w:b/>
          <w:bCs/>
          <w:sz w:val="28"/>
          <w:szCs w:val="28"/>
          <w:lang w:eastAsia="ru-RU"/>
        </w:rPr>
        <w:t>Организация производственного процесса на электротехнич</w:t>
      </w:r>
      <w:r w:rsidRPr="00F82623">
        <w:rPr>
          <w:rFonts w:eastAsia="Times New Roman"/>
          <w:b/>
          <w:bCs/>
          <w:sz w:val="28"/>
          <w:szCs w:val="28"/>
          <w:lang w:eastAsia="ru-RU"/>
        </w:rPr>
        <w:t>е</w:t>
      </w:r>
      <w:r w:rsidRPr="00F82623">
        <w:rPr>
          <w:rFonts w:eastAsia="Times New Roman"/>
          <w:b/>
          <w:bCs/>
          <w:sz w:val="28"/>
          <w:szCs w:val="28"/>
          <w:lang w:eastAsia="ru-RU"/>
        </w:rPr>
        <w:t>ском предприятии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1C2A0F"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Сравнить 2 варианта цеховой схемы электроснабжения: радиальную и маг</w:t>
      </w:r>
      <w:r w:rsidRPr="00E94ED0">
        <w:rPr>
          <w:rFonts w:eastAsia="Times New Roman"/>
          <w:sz w:val="28"/>
          <w:szCs w:val="28"/>
          <w:lang w:eastAsia="ru-RU"/>
        </w:rPr>
        <w:t>и</w:t>
      </w:r>
      <w:r w:rsidRPr="00E94ED0">
        <w:rPr>
          <w:rFonts w:eastAsia="Times New Roman"/>
          <w:sz w:val="28"/>
          <w:szCs w:val="28"/>
          <w:lang w:eastAsia="ru-RU"/>
        </w:rPr>
        <w:t>стральную. Выбрать оптимальный вариант по показателю минимальных годовых приведённых затрат</w:t>
      </w:r>
      <w:r w:rsidR="00CA3F13">
        <w:rPr>
          <w:rFonts w:eastAsia="Times New Roman"/>
          <w:sz w:val="28"/>
          <w:szCs w:val="28"/>
          <w:lang w:eastAsia="ru-RU"/>
        </w:rPr>
        <w:t>.</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CA3F13">
      <w:pPr>
        <w:spacing w:after="0" w:line="240" w:lineRule="auto"/>
        <w:ind w:firstLine="851"/>
        <w:rPr>
          <w:rFonts w:eastAsia="Times New Roman"/>
          <w:b/>
          <w:bCs/>
          <w:sz w:val="28"/>
          <w:szCs w:val="28"/>
          <w:lang w:eastAsia="ru-RU"/>
        </w:rPr>
      </w:pPr>
      <w:r w:rsidRPr="003E6B58">
        <w:rPr>
          <w:rFonts w:eastAsia="Times New Roman"/>
          <w:b/>
          <w:bCs/>
          <w:sz w:val="28"/>
          <w:szCs w:val="28"/>
          <w:lang w:eastAsia="ru-RU"/>
        </w:rPr>
        <w:t>Раздел 4 Организация технического контроля качества продукции</w:t>
      </w:r>
    </w:p>
    <w:p w:rsidR="000E78F5" w:rsidRDefault="000E78F5"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851"/>
        <w:jc w:val="both"/>
        <w:rPr>
          <w:rFonts w:eastAsia="Times New Roman"/>
          <w:bCs/>
          <w:sz w:val="28"/>
          <w:szCs w:val="28"/>
          <w:lang w:eastAsia="ru-RU"/>
        </w:rPr>
      </w:pPr>
      <w:r w:rsidRPr="000E78F5">
        <w:rPr>
          <w:rFonts w:eastAsia="Times New Roman"/>
          <w:bCs/>
          <w:sz w:val="28"/>
          <w:szCs w:val="28"/>
          <w:lang w:eastAsia="ru-RU"/>
        </w:rPr>
        <w:t>Разработайте проект стандарта организации, определяющий порядок ос</w:t>
      </w:r>
      <w:r w:rsidRPr="000E78F5">
        <w:rPr>
          <w:rFonts w:eastAsia="Times New Roman"/>
          <w:bCs/>
          <w:sz w:val="28"/>
          <w:szCs w:val="28"/>
          <w:lang w:eastAsia="ru-RU"/>
        </w:rPr>
        <w:t>у</w:t>
      </w:r>
      <w:r w:rsidRPr="000E78F5">
        <w:rPr>
          <w:rFonts w:eastAsia="Times New Roman"/>
          <w:bCs/>
          <w:sz w:val="28"/>
          <w:szCs w:val="28"/>
          <w:lang w:eastAsia="ru-RU"/>
        </w:rPr>
        <w:t>ществления технического  контроля качества продукции, поставляемой по договорам на стадиях:</w:t>
      </w:r>
      <w:r>
        <w:rPr>
          <w:rFonts w:eastAsia="Times New Roman"/>
          <w:bCs/>
          <w:sz w:val="28"/>
          <w:szCs w:val="28"/>
          <w:lang w:eastAsia="ru-RU"/>
        </w:rPr>
        <w:t xml:space="preserve"> </w:t>
      </w:r>
      <w:r w:rsidRPr="000E78F5">
        <w:rPr>
          <w:rFonts w:eastAsia="Times New Roman"/>
          <w:bCs/>
          <w:sz w:val="28"/>
          <w:szCs w:val="28"/>
          <w:lang w:eastAsia="ru-RU"/>
        </w:rPr>
        <w:t>испытания в процессе производства;</w:t>
      </w:r>
      <w:r>
        <w:rPr>
          <w:rFonts w:eastAsia="Times New Roman"/>
          <w:bCs/>
          <w:sz w:val="28"/>
          <w:szCs w:val="28"/>
          <w:lang w:eastAsia="ru-RU"/>
        </w:rPr>
        <w:t xml:space="preserve"> </w:t>
      </w:r>
      <w:r w:rsidRPr="000E78F5">
        <w:rPr>
          <w:rFonts w:eastAsia="Times New Roman"/>
          <w:bCs/>
          <w:sz w:val="28"/>
          <w:szCs w:val="28"/>
          <w:lang w:eastAsia="ru-RU"/>
        </w:rPr>
        <w:t>приемо-сдаточные испытания;</w:t>
      </w:r>
      <w:r>
        <w:rPr>
          <w:rFonts w:eastAsia="Times New Roman"/>
          <w:bCs/>
          <w:sz w:val="28"/>
          <w:szCs w:val="28"/>
          <w:lang w:eastAsia="ru-RU"/>
        </w:rPr>
        <w:t xml:space="preserve"> </w:t>
      </w:r>
      <w:r w:rsidRPr="000E78F5">
        <w:rPr>
          <w:rFonts w:eastAsia="Times New Roman"/>
          <w:bCs/>
          <w:sz w:val="28"/>
          <w:szCs w:val="28"/>
          <w:lang w:eastAsia="ru-RU"/>
        </w:rPr>
        <w:t>пер</w:t>
      </w:r>
      <w:r w:rsidRPr="000E78F5">
        <w:rPr>
          <w:rFonts w:eastAsia="Times New Roman"/>
          <w:bCs/>
          <w:sz w:val="28"/>
          <w:szCs w:val="28"/>
          <w:lang w:eastAsia="ru-RU"/>
        </w:rPr>
        <w:t>и</w:t>
      </w:r>
      <w:r w:rsidRPr="000E78F5">
        <w:rPr>
          <w:rFonts w:eastAsia="Times New Roman"/>
          <w:bCs/>
          <w:sz w:val="28"/>
          <w:szCs w:val="28"/>
          <w:lang w:eastAsia="ru-RU"/>
        </w:rPr>
        <w:t>одические и типовые испытания.</w:t>
      </w:r>
    </w:p>
    <w:p w:rsidR="000E78F5" w:rsidRDefault="000E78F5" w:rsidP="00CA3F13">
      <w:pPr>
        <w:spacing w:after="0" w:line="240" w:lineRule="auto"/>
        <w:ind w:firstLine="851"/>
        <w:rPr>
          <w:b/>
          <w:sz w:val="28"/>
          <w:szCs w:val="28"/>
        </w:rPr>
      </w:pPr>
    </w:p>
    <w:p w:rsidR="00F3539C" w:rsidRDefault="00F3539C" w:rsidP="00CA3F13">
      <w:pPr>
        <w:spacing w:after="0" w:line="240" w:lineRule="auto"/>
        <w:ind w:firstLine="851"/>
        <w:rPr>
          <w:b/>
          <w:sz w:val="28"/>
          <w:szCs w:val="28"/>
        </w:rPr>
      </w:pPr>
    </w:p>
    <w:p w:rsidR="00CA3F13" w:rsidRPr="00CA3F13" w:rsidRDefault="00CA3F13" w:rsidP="00CA3F13">
      <w:pPr>
        <w:spacing w:after="0" w:line="240" w:lineRule="auto"/>
        <w:ind w:firstLine="851"/>
        <w:rPr>
          <w:rFonts w:eastAsia="Times New Roman"/>
          <w:b/>
          <w:bCs/>
          <w:sz w:val="28"/>
          <w:szCs w:val="28"/>
          <w:lang w:eastAsia="ru-RU"/>
        </w:rPr>
      </w:pPr>
      <w:r w:rsidRPr="00CA3F13">
        <w:rPr>
          <w:b/>
          <w:sz w:val="28"/>
          <w:szCs w:val="28"/>
        </w:rPr>
        <w:lastRenderedPageBreak/>
        <w:t>Раздел 5 Организация управления предприятием</w:t>
      </w:r>
    </w:p>
    <w:p w:rsidR="00CA3F13" w:rsidRDefault="00CA3F13"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993"/>
        <w:jc w:val="both"/>
        <w:rPr>
          <w:sz w:val="28"/>
          <w:szCs w:val="28"/>
        </w:rPr>
      </w:pPr>
      <w:r w:rsidRPr="000E78F5">
        <w:rPr>
          <w:sz w:val="28"/>
          <w:szCs w:val="28"/>
        </w:rPr>
        <w:t>Ознаком</w:t>
      </w:r>
      <w:r>
        <w:rPr>
          <w:sz w:val="28"/>
          <w:szCs w:val="28"/>
        </w:rPr>
        <w:t xml:space="preserve">ьтесь </w:t>
      </w:r>
      <w:r w:rsidRPr="000E78F5">
        <w:rPr>
          <w:sz w:val="28"/>
          <w:szCs w:val="28"/>
        </w:rPr>
        <w:t>с требованиями стандарта ИСО 9001:2000к содержанию док</w:t>
      </w:r>
      <w:r w:rsidRPr="000E78F5">
        <w:rPr>
          <w:sz w:val="28"/>
          <w:szCs w:val="28"/>
        </w:rPr>
        <w:t>у</w:t>
      </w:r>
      <w:r w:rsidRPr="000E78F5">
        <w:rPr>
          <w:sz w:val="28"/>
          <w:szCs w:val="28"/>
        </w:rPr>
        <w:t>мента «Политика в области качества».</w:t>
      </w:r>
      <w:r>
        <w:rPr>
          <w:sz w:val="28"/>
          <w:szCs w:val="28"/>
        </w:rPr>
        <w:t xml:space="preserve"> </w:t>
      </w:r>
      <w:r w:rsidRPr="000E78F5">
        <w:rPr>
          <w:sz w:val="28"/>
          <w:szCs w:val="28"/>
        </w:rPr>
        <w:t xml:space="preserve"> Выб</w:t>
      </w:r>
      <w:r>
        <w:rPr>
          <w:sz w:val="28"/>
          <w:szCs w:val="28"/>
        </w:rPr>
        <w:t xml:space="preserve">ерите </w:t>
      </w:r>
      <w:r w:rsidRPr="000E78F5">
        <w:rPr>
          <w:sz w:val="28"/>
          <w:szCs w:val="28"/>
        </w:rPr>
        <w:t>предприятие, занимающееся изг</w:t>
      </w:r>
      <w:r w:rsidRPr="000E78F5">
        <w:rPr>
          <w:sz w:val="28"/>
          <w:szCs w:val="28"/>
        </w:rPr>
        <w:t>о</w:t>
      </w:r>
      <w:r w:rsidRPr="000E78F5">
        <w:rPr>
          <w:sz w:val="28"/>
          <w:szCs w:val="28"/>
        </w:rPr>
        <w:t>товлением продукции или предоставлением услуг</w:t>
      </w:r>
      <w:r>
        <w:rPr>
          <w:sz w:val="28"/>
          <w:szCs w:val="28"/>
        </w:rPr>
        <w:t xml:space="preserve"> в сфере электротехники или эле</w:t>
      </w:r>
      <w:r>
        <w:rPr>
          <w:sz w:val="28"/>
          <w:szCs w:val="28"/>
        </w:rPr>
        <w:t>к</w:t>
      </w:r>
      <w:r>
        <w:rPr>
          <w:sz w:val="28"/>
          <w:szCs w:val="28"/>
        </w:rPr>
        <w:t>троэнергетики.</w:t>
      </w:r>
      <w:r w:rsidRPr="000E78F5">
        <w:rPr>
          <w:sz w:val="28"/>
          <w:szCs w:val="28"/>
        </w:rPr>
        <w:t>. Выработа</w:t>
      </w:r>
      <w:r>
        <w:rPr>
          <w:sz w:val="28"/>
          <w:szCs w:val="28"/>
        </w:rPr>
        <w:t>йте</w:t>
      </w:r>
      <w:r w:rsidRPr="000E78F5">
        <w:rPr>
          <w:sz w:val="28"/>
          <w:szCs w:val="28"/>
        </w:rPr>
        <w:t xml:space="preserve"> требования к структуре и содержанию Политики.</w:t>
      </w:r>
      <w:r>
        <w:rPr>
          <w:sz w:val="28"/>
          <w:szCs w:val="28"/>
        </w:rPr>
        <w:t xml:space="preserve"> </w:t>
      </w:r>
      <w:r w:rsidRPr="000E78F5">
        <w:rPr>
          <w:sz w:val="28"/>
          <w:szCs w:val="28"/>
        </w:rPr>
        <w:t xml:space="preserve"> Сформулир</w:t>
      </w:r>
      <w:r>
        <w:rPr>
          <w:sz w:val="28"/>
          <w:szCs w:val="28"/>
        </w:rPr>
        <w:t>уйте</w:t>
      </w:r>
      <w:r w:rsidRPr="000E78F5">
        <w:rPr>
          <w:sz w:val="28"/>
          <w:szCs w:val="28"/>
        </w:rPr>
        <w:t xml:space="preserve"> политику качества и разработать проект документа «Политика в о</w:t>
      </w:r>
      <w:r w:rsidRPr="000E78F5">
        <w:rPr>
          <w:sz w:val="28"/>
          <w:szCs w:val="28"/>
        </w:rPr>
        <w:t>б</w:t>
      </w:r>
      <w:r w:rsidRPr="000E78F5">
        <w:rPr>
          <w:sz w:val="28"/>
          <w:szCs w:val="28"/>
        </w:rPr>
        <w:t>ласти качества» выбранного предприятия.</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D71FB" w:rsidRDefault="003D71FB" w:rsidP="003D71FB">
      <w:pPr>
        <w:spacing w:after="0" w:line="240" w:lineRule="auto"/>
        <w:rPr>
          <w:rFonts w:eastAsia="Times New Roman"/>
          <w:b/>
          <w:sz w:val="28"/>
          <w:szCs w:val="28"/>
        </w:rPr>
      </w:pPr>
    </w:p>
    <w:p w:rsidR="001535CE" w:rsidRDefault="00887CB3" w:rsidP="00F51906">
      <w:pPr>
        <w:spacing w:after="0" w:line="240" w:lineRule="auto"/>
        <w:jc w:val="center"/>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F51906" w:rsidRDefault="00F51906" w:rsidP="003D71FB">
      <w:pPr>
        <w:spacing w:after="0" w:line="240" w:lineRule="auto"/>
        <w:rPr>
          <w:rFonts w:eastAsia="Times New Roman"/>
          <w:b/>
          <w:sz w:val="28"/>
          <w:szCs w:val="28"/>
        </w:rPr>
      </w:pP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 Сущность организации, планирования и управления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 Электротехническая промышленность, ее место и роль в национальной эк</w:t>
      </w:r>
      <w:r w:rsidRPr="007605EF">
        <w:rPr>
          <w:rFonts w:eastAsia="Times New Roman"/>
          <w:sz w:val="28"/>
          <w:szCs w:val="28"/>
          <w:lang w:eastAsia="ru-RU"/>
        </w:rPr>
        <w:t>о</w:t>
      </w:r>
      <w:r w:rsidRPr="007605EF">
        <w:rPr>
          <w:rFonts w:eastAsia="Times New Roman"/>
          <w:sz w:val="28"/>
          <w:szCs w:val="28"/>
          <w:lang w:eastAsia="ru-RU"/>
        </w:rPr>
        <w:t>номике.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 Разделение труда и отраслевая структура электротехнической промышленн</w:t>
      </w:r>
      <w:r w:rsidRPr="007605EF">
        <w:rPr>
          <w:rFonts w:eastAsia="Times New Roman"/>
          <w:sz w:val="28"/>
          <w:szCs w:val="28"/>
          <w:lang w:eastAsia="ru-RU"/>
        </w:rPr>
        <w:t>о</w:t>
      </w:r>
      <w:r w:rsidRPr="007605EF">
        <w:rPr>
          <w:rFonts w:eastAsia="Times New Roman"/>
          <w:sz w:val="28"/>
          <w:szCs w:val="28"/>
          <w:lang w:eastAsia="ru-RU"/>
        </w:rPr>
        <w:t>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 xml:space="preserve">4. </w:t>
      </w:r>
      <w:r>
        <w:rPr>
          <w:rFonts w:eastAsia="Times New Roman"/>
          <w:sz w:val="28"/>
          <w:szCs w:val="28"/>
          <w:lang w:eastAsia="ru-RU"/>
        </w:rPr>
        <w:t>Электрическое п</w:t>
      </w:r>
      <w:r w:rsidRPr="007605EF">
        <w:rPr>
          <w:rFonts w:eastAsia="Times New Roman"/>
          <w:sz w:val="28"/>
          <w:szCs w:val="28"/>
          <w:lang w:eastAsia="ru-RU"/>
        </w:rPr>
        <w:t xml:space="preserve">редприятие </w:t>
      </w:r>
      <w:r>
        <w:rPr>
          <w:rFonts w:eastAsia="Times New Roman"/>
          <w:sz w:val="28"/>
          <w:szCs w:val="28"/>
          <w:lang w:eastAsia="ru-RU"/>
        </w:rPr>
        <w:t>как</w:t>
      </w:r>
      <w:r w:rsidRPr="007605EF">
        <w:rPr>
          <w:rFonts w:eastAsia="Times New Roman"/>
          <w:sz w:val="28"/>
          <w:szCs w:val="28"/>
          <w:lang w:eastAsia="ru-RU"/>
        </w:rPr>
        <w:t xml:space="preserve"> основное звено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 Классификация предприятий</w:t>
      </w:r>
      <w:r>
        <w:rPr>
          <w:rFonts w:eastAsia="Times New Roman"/>
          <w:sz w:val="28"/>
          <w:szCs w:val="28"/>
          <w:lang w:eastAsia="ru-RU"/>
        </w:rPr>
        <w:t xml:space="preserve"> электротехники</w:t>
      </w:r>
      <w:r w:rsidRPr="007605EF">
        <w:rPr>
          <w:rFonts w:eastAsia="Times New Roman"/>
          <w:sz w:val="28"/>
          <w:szCs w:val="28"/>
          <w:lang w:eastAsia="ru-RU"/>
        </w:rPr>
        <w:t>.</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6. Организационная структура</w:t>
      </w:r>
      <w:r>
        <w:rPr>
          <w:rFonts w:eastAsia="Times New Roman"/>
          <w:sz w:val="28"/>
          <w:szCs w:val="28"/>
          <w:lang w:eastAsia="ru-RU"/>
        </w:rPr>
        <w:t xml:space="preserve"> </w:t>
      </w:r>
      <w:r w:rsidRPr="007605EF">
        <w:rPr>
          <w:rFonts w:eastAsia="Times New Roman"/>
          <w:sz w:val="28"/>
          <w:szCs w:val="28"/>
          <w:lang w:eastAsia="ru-RU"/>
        </w:rPr>
        <w:t>предприяти</w:t>
      </w:r>
      <w:r>
        <w:rPr>
          <w:rFonts w:eastAsia="Times New Roman"/>
          <w:sz w:val="28"/>
          <w:szCs w:val="28"/>
          <w:lang w:eastAsia="ru-RU"/>
        </w:rPr>
        <w:t>я</w:t>
      </w:r>
      <w:r w:rsidRPr="007605EF">
        <w:rPr>
          <w:rFonts w:eastAsia="Times New Roman"/>
          <w:sz w:val="28"/>
          <w:szCs w:val="28"/>
          <w:lang w:eastAsia="ru-RU"/>
        </w:rPr>
        <w:t xml:space="preserve"> электротехники.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7. Понятие о производственном процессе.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8. Понятие и структура производственного цикла.</w:t>
      </w:r>
    </w:p>
    <w:p w:rsidR="003D71FB"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9. Тип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10. Производственная структура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11. Основные задачи и принципы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12. Методы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13. Задачи планирования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14. Виды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15. Методы разработки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16. Понятие о научно-техническом прогрессе, его значение.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17. Основные направления научно-технического прогресса.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18. Прогнозирование и планирование научно-технического прогресса на пре</w:t>
      </w:r>
      <w:r w:rsidRPr="007605EF">
        <w:rPr>
          <w:rFonts w:eastAsia="Times New Roman"/>
          <w:sz w:val="28"/>
          <w:szCs w:val="28"/>
          <w:lang w:eastAsia="ru-RU"/>
        </w:rPr>
        <w:t>д</w:t>
      </w:r>
      <w:r w:rsidRPr="007605EF">
        <w:rPr>
          <w:rFonts w:eastAsia="Times New Roman"/>
          <w:sz w:val="28"/>
          <w:szCs w:val="28"/>
          <w:lang w:eastAsia="ru-RU"/>
        </w:rPr>
        <w:t>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19. Концентрация производства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20. Специализация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21. Кооперирование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22. Комбинирование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23. Качество продукции и ее показатели.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24. Управление качеством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25. Экономическая эффективность улучшения качества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26. Состав, структура основных фондов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27. Виды стоимостных оценок основных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lastRenderedPageBreak/>
        <w:t>28. Износ и амортизация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29. Показатели и пути улучшения основных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30. Организация ремонта оборудования.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31. Производственная мощность и методы ее расчета.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32. Оборотные средства, их состав и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33. Показатели эффективности использования оборотных средств.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34. Организация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35. Планирование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36. Организация технического обслуживания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37. Сущность и задачи организации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38. Совершенствование специализации и кооперирования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39. Нормирование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40. Организация оплаты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41. Кадры и их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42. Планирование потребности в кадрах.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43. Планирование производительности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44. Понятие себестоимости и ее виды.</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45. Классификация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46. Планирование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47 Формирование прибыли на предприятии.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48 Планирование прибыли в современных условиях.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49 Планирование показателей рентабельности.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50 Виды цен.</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51 Задачи и содержание технико-экономического анализа при разработке новой продукции.</w:t>
      </w:r>
    </w:p>
    <w:p w:rsid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52 Задачи функционально-стоимостного анализа.</w:t>
      </w: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3D71FB" w:rsidRPr="00E56709" w:rsidRDefault="003D71FB" w:rsidP="003D71FB">
      <w:pPr>
        <w:spacing w:after="0" w:line="240" w:lineRule="auto"/>
        <w:ind w:left="360"/>
        <w:contextualSpacing/>
        <w:jc w:val="center"/>
        <w:rPr>
          <w:rFonts w:eastAsia="Times New Roman"/>
          <w:b/>
          <w:sz w:val="28"/>
          <w:szCs w:val="28"/>
        </w:rPr>
      </w:pPr>
      <w:r w:rsidRPr="00E56709">
        <w:rPr>
          <w:b/>
          <w:sz w:val="28"/>
          <w:szCs w:val="28"/>
        </w:rPr>
        <w:lastRenderedPageBreak/>
        <w:t>Описание показателей и критериев оценивания компетенций, описание шкал оценивания</w:t>
      </w:r>
    </w:p>
    <w:p w:rsidR="003D71FB" w:rsidRDefault="003D71FB" w:rsidP="003D71FB">
      <w:pPr>
        <w:spacing w:after="0" w:line="240" w:lineRule="auto"/>
        <w:rPr>
          <w:b/>
          <w:sz w:val="28"/>
          <w:szCs w:val="28"/>
        </w:rPr>
      </w:pPr>
    </w:p>
    <w:p w:rsidR="003D71FB" w:rsidRDefault="003D71FB" w:rsidP="003D71FB">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3D71FB" w:rsidRPr="00E56709" w:rsidTr="00834013">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3D71FB" w:rsidRPr="00E56709" w:rsidTr="00834013">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3D71FB" w:rsidRPr="00E56709" w:rsidRDefault="003D71FB" w:rsidP="003D71FB">
            <w:pPr>
              <w:widowControl w:val="0"/>
              <w:numPr>
                <w:ilvl w:val="0"/>
                <w:numId w:val="20"/>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3D71FB" w:rsidRPr="00E56709" w:rsidTr="00834013">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3D71FB" w:rsidRPr="00E56709" w:rsidTr="00834013">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3D71FB" w:rsidRPr="00E56709" w:rsidTr="00834013">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3D71FB" w:rsidRPr="00E56709" w:rsidRDefault="003D71FB" w:rsidP="003D71FB">
      <w:pPr>
        <w:spacing w:after="0" w:line="240" w:lineRule="auto"/>
        <w:ind w:left="360"/>
        <w:contextualSpacing/>
        <w:jc w:val="center"/>
        <w:rPr>
          <w:rFonts w:eastAsia="Times New Roman"/>
          <w:b/>
          <w:sz w:val="28"/>
          <w:szCs w:val="28"/>
        </w:rPr>
      </w:pPr>
    </w:p>
    <w:p w:rsidR="003D71FB" w:rsidRDefault="003D71FB" w:rsidP="003D71FB">
      <w:pPr>
        <w:suppressAutoHyphens/>
        <w:spacing w:after="0" w:line="240" w:lineRule="auto"/>
        <w:jc w:val="both"/>
        <w:rPr>
          <w:b/>
          <w:sz w:val="28"/>
        </w:rPr>
      </w:pPr>
      <w:r w:rsidRPr="00E56709">
        <w:rPr>
          <w:b/>
          <w:sz w:val="28"/>
        </w:rPr>
        <w:t>Оценивание выполнения практических заданий</w:t>
      </w:r>
      <w:r>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выполнения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2. Своевременность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4. Самостоятельность решения;</w:t>
            </w:r>
          </w:p>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E56709">
              <w:rPr>
                <w:sz w:val="28"/>
                <w:szCs w:val="28"/>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не решено.</w:t>
            </w:r>
          </w:p>
        </w:tc>
      </w:tr>
    </w:tbl>
    <w:p w:rsidR="003D71FB" w:rsidRPr="00E56709" w:rsidRDefault="003D71FB" w:rsidP="003D71FB">
      <w:pPr>
        <w:suppressAutoHyphens/>
        <w:spacing w:after="0" w:line="240" w:lineRule="auto"/>
        <w:jc w:val="both"/>
        <w:rPr>
          <w:sz w:val="28"/>
        </w:rPr>
      </w:pPr>
    </w:p>
    <w:p w:rsidR="003D71FB" w:rsidRDefault="003D71FB" w:rsidP="003D71FB">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3D71FB" w:rsidRPr="00E56709" w:rsidTr="0083401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3D71FB" w:rsidRPr="00E56709" w:rsidTr="00834013">
        <w:trPr>
          <w:trHeight w:val="1704"/>
        </w:trPr>
        <w:tc>
          <w:tcPr>
            <w:tcW w:w="959" w:type="pct"/>
            <w:tcBorders>
              <w:top w:val="single" w:sz="4" w:space="0" w:color="auto"/>
              <w:left w:val="single" w:sz="4" w:space="0" w:color="auto"/>
              <w:bottom w:val="nil"/>
              <w:right w:val="nil"/>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3D71FB" w:rsidRPr="00E56709" w:rsidRDefault="003D71FB" w:rsidP="00834013">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D71FB" w:rsidRPr="00E56709" w:rsidRDefault="003D71FB" w:rsidP="003D71FB">
            <w:pPr>
              <w:widowControl w:val="0"/>
              <w:numPr>
                <w:ilvl w:val="0"/>
                <w:numId w:val="21"/>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Pr="00E56709">
              <w:rPr>
                <w:rFonts w:eastAsia="Times New Roman"/>
                <w:color w:val="000000"/>
                <w:sz w:val="28"/>
                <w:szCs w:val="28"/>
                <w:shd w:val="clear" w:color="auto" w:fill="FFFFFF"/>
                <w:lang w:eastAsia="ru-RU" w:bidi="ru-RU"/>
              </w:rPr>
              <w:t>;</w:t>
            </w:r>
          </w:p>
          <w:p w:rsidR="003D71FB" w:rsidRPr="00E56709" w:rsidRDefault="003D71FB" w:rsidP="003D71FB">
            <w:pPr>
              <w:widowControl w:val="0"/>
              <w:numPr>
                <w:ilvl w:val="0"/>
                <w:numId w:val="21"/>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Pr="00E56709">
              <w:rPr>
                <w:rFonts w:eastAsia="Times New Roman"/>
                <w:color w:val="000000"/>
                <w:sz w:val="28"/>
                <w:szCs w:val="28"/>
                <w:shd w:val="clear" w:color="auto" w:fill="FFFFFF"/>
                <w:lang w:eastAsia="ru-RU" w:bidi="ru-RU"/>
              </w:rPr>
              <w:t>;</w:t>
            </w:r>
          </w:p>
          <w:p w:rsidR="003D71FB" w:rsidRPr="00E56709" w:rsidRDefault="003D71FB" w:rsidP="003D71FB">
            <w:pPr>
              <w:widowControl w:val="0"/>
              <w:numPr>
                <w:ilvl w:val="0"/>
                <w:numId w:val="21"/>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3D71FB" w:rsidRPr="00E56709" w:rsidRDefault="003D71FB" w:rsidP="00834013">
            <w:pPr>
              <w:widowControl w:val="0"/>
              <w:tabs>
                <w:tab w:val="left" w:pos="487"/>
              </w:tabs>
              <w:spacing w:after="0" w:line="240" w:lineRule="auto"/>
              <w:rPr>
                <w:rFonts w:eastAsia="Times New Roman"/>
                <w:sz w:val="28"/>
                <w:szCs w:val="28"/>
                <w:lang w:eastAsia="ru-RU" w:bidi="ru-RU"/>
              </w:rPr>
            </w:pPr>
          </w:p>
          <w:p w:rsidR="003D71FB" w:rsidRPr="00E56709" w:rsidRDefault="003D71FB" w:rsidP="00834013">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 </w:t>
            </w:r>
            <w:r w:rsidRPr="00E56709">
              <w:rPr>
                <w:rFonts w:eastAsia="Times New Roman"/>
                <w:sz w:val="28"/>
                <w:szCs w:val="28"/>
                <w:lang w:eastAsia="ru-RU" w:bidi="ru-RU"/>
              </w:rPr>
              <w:t xml:space="preserve"> Сделаны необходимые выводы. </w:t>
            </w:r>
          </w:p>
        </w:tc>
      </w:tr>
      <w:tr w:rsidR="003D71FB" w:rsidRPr="00E56709" w:rsidTr="00834013">
        <w:trPr>
          <w:trHeight w:val="1788"/>
        </w:trPr>
        <w:tc>
          <w:tcPr>
            <w:tcW w:w="959" w:type="pct"/>
            <w:tcBorders>
              <w:top w:val="single" w:sz="4" w:space="0" w:color="auto"/>
              <w:left w:val="single" w:sz="4" w:space="0" w:color="auto"/>
              <w:bottom w:val="single" w:sz="4" w:space="0" w:color="auto"/>
              <w:right w:val="nil"/>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3D71FB" w:rsidRPr="00E56709" w:rsidRDefault="003D71FB" w:rsidP="00834013">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t xml:space="preserve"> </w:t>
            </w:r>
            <w:r w:rsidRPr="00E67504">
              <w:rPr>
                <w:rFonts w:eastAsia="Times New Roman"/>
                <w:sz w:val="28"/>
                <w:szCs w:val="28"/>
                <w:lang w:eastAsia="ru-RU" w:bidi="ru-RU"/>
              </w:rPr>
              <w:t>Теоретич</w:t>
            </w:r>
            <w:r w:rsidRPr="00E67504">
              <w:rPr>
                <w:rFonts w:eastAsia="Times New Roman"/>
                <w:sz w:val="28"/>
                <w:szCs w:val="28"/>
                <w:lang w:eastAsia="ru-RU" w:bidi="ru-RU"/>
              </w:rPr>
              <w:t>е</w:t>
            </w:r>
            <w:r w:rsidRPr="00E67504">
              <w:rPr>
                <w:rFonts w:eastAsia="Times New Roman"/>
                <w:sz w:val="28"/>
                <w:szCs w:val="28"/>
                <w:lang w:eastAsia="ru-RU" w:bidi="ru-RU"/>
              </w:rPr>
              <w:t>ские вопросы раскрыты, задачи реш</w:t>
            </w:r>
            <w:r w:rsidRPr="00E67504">
              <w:rPr>
                <w:rFonts w:eastAsia="Times New Roman"/>
                <w:sz w:val="28"/>
                <w:szCs w:val="28"/>
                <w:lang w:eastAsia="ru-RU" w:bidi="ru-RU"/>
              </w:rPr>
              <w:t>е</w:t>
            </w:r>
            <w:r w:rsidRPr="00E67504">
              <w:rPr>
                <w:rFonts w:eastAsia="Times New Roman"/>
                <w:sz w:val="28"/>
                <w:szCs w:val="28"/>
                <w:lang w:eastAsia="ru-RU" w:bidi="ru-RU"/>
              </w:rPr>
              <w:t>ны.  Сделаны необходимые выводы.</w:t>
            </w:r>
          </w:p>
        </w:tc>
      </w:tr>
      <w:tr w:rsidR="003D71FB" w:rsidRPr="00E56709" w:rsidTr="00834013">
        <w:trPr>
          <w:trHeight w:val="701"/>
        </w:trPr>
        <w:tc>
          <w:tcPr>
            <w:tcW w:w="959" w:type="pct"/>
            <w:tcBorders>
              <w:top w:val="single" w:sz="4" w:space="0" w:color="auto"/>
              <w:left w:val="single" w:sz="4" w:space="0" w:color="auto"/>
              <w:bottom w:val="nil"/>
              <w:right w:val="nil"/>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3D71FB" w:rsidRPr="00E56709" w:rsidTr="0083401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3D71FB" w:rsidRDefault="003D71FB"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3D71FB" w:rsidRDefault="003D71FB" w:rsidP="003D71FB">
      <w:pPr>
        <w:suppressAutoHyphens/>
        <w:spacing w:after="0" w:line="240" w:lineRule="auto"/>
        <w:jc w:val="both"/>
        <w:rPr>
          <w:i/>
          <w:sz w:val="28"/>
        </w:rPr>
      </w:pPr>
      <w:r w:rsidRPr="00E56709">
        <w:rPr>
          <w:b/>
          <w:sz w:val="28"/>
        </w:rPr>
        <w:lastRenderedPageBreak/>
        <w:t>Оценивание ответа на экзамене</w:t>
      </w:r>
      <w:r w:rsidRPr="00E56709">
        <w:rPr>
          <w:i/>
          <w:sz w:val="28"/>
        </w:rPr>
        <w:t xml:space="preserve"> </w:t>
      </w:r>
    </w:p>
    <w:p w:rsidR="003D71FB" w:rsidRPr="00E56709" w:rsidRDefault="003D71FB" w:rsidP="003D71FB">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изложения теоретического материала;</w:t>
            </w:r>
          </w:p>
          <w:p w:rsidR="003D71FB" w:rsidRPr="00E56709" w:rsidRDefault="003D71FB" w:rsidP="00834013">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3D71FB" w:rsidRPr="00E56709" w:rsidRDefault="003D71FB" w:rsidP="00834013">
            <w:pPr>
              <w:suppressAutoHyphens/>
              <w:spacing w:after="0" w:line="240" w:lineRule="auto"/>
              <w:rPr>
                <w:sz w:val="28"/>
                <w:szCs w:val="28"/>
              </w:rPr>
            </w:pPr>
            <w:r w:rsidRPr="00E56709">
              <w:rPr>
                <w:sz w:val="28"/>
                <w:szCs w:val="28"/>
              </w:rPr>
              <w:t>4. Самостоятельность ответа;</w:t>
            </w:r>
          </w:p>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E56709">
              <w:rPr>
                <w:sz w:val="28"/>
                <w:szCs w:val="28"/>
              </w:rPr>
              <w:lastRenderedPageBreak/>
              <w:t>Допускается несколько ошибок в содержании ответа и решении практических заданий.</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3D71FB" w:rsidRDefault="003D71FB" w:rsidP="003D71FB">
      <w:pPr>
        <w:keepNext/>
        <w:spacing w:after="0" w:line="240" w:lineRule="auto"/>
        <w:jc w:val="both"/>
        <w:outlineLvl w:val="0"/>
        <w:rPr>
          <w:rFonts w:eastAsia="Times New Roman"/>
          <w:b/>
          <w:sz w:val="32"/>
          <w:szCs w:val="20"/>
          <w:lang w:eastAsia="ru-RU"/>
        </w:rPr>
      </w:pP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3D71FB" w:rsidRPr="00E56709" w:rsidRDefault="003D71FB" w:rsidP="003D71FB">
      <w:pPr>
        <w:rPr>
          <w:lang w:eastAsia="ru-RU"/>
        </w:rPr>
      </w:pPr>
    </w:p>
    <w:p w:rsidR="003D71FB" w:rsidRPr="00E56709" w:rsidRDefault="003D71FB" w:rsidP="003D71FB">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3D71FB" w:rsidRPr="00E56709" w:rsidRDefault="008E1718"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ИТ</w:t>
      </w:r>
      <w:r w:rsidR="003D71FB">
        <w:rPr>
          <w:rFonts w:eastAsia="Times New Roman"/>
          <w:sz w:val="28"/>
          <w:szCs w:val="28"/>
          <w:lang w:eastAsia="ru-RU"/>
        </w:rPr>
        <w:t>З</w:t>
      </w:r>
      <w:r w:rsidR="003D71FB" w:rsidRPr="00E56709">
        <w:rPr>
          <w:rFonts w:eastAsia="Times New Roman"/>
          <w:sz w:val="28"/>
          <w:szCs w:val="28"/>
          <w:lang w:eastAsia="ru-RU"/>
        </w:rPr>
        <w:t xml:space="preserve"> выполняются учащимися (индивидуально или по группам) под руково</w:t>
      </w:r>
      <w:r w:rsidR="003D71FB" w:rsidRPr="00E56709">
        <w:rPr>
          <w:rFonts w:eastAsia="Times New Roman"/>
          <w:sz w:val="28"/>
          <w:szCs w:val="28"/>
          <w:lang w:eastAsia="ru-RU"/>
        </w:rPr>
        <w:t>д</w:t>
      </w:r>
      <w:r w:rsidR="003D71FB" w:rsidRPr="00E56709">
        <w:rPr>
          <w:rFonts w:eastAsia="Times New Roman"/>
          <w:sz w:val="28"/>
          <w:szCs w:val="28"/>
          <w:lang w:eastAsia="ru-RU"/>
        </w:rPr>
        <w:t xml:space="preserve">ством и наблюдением преподавателя. Сущность метода </w:t>
      </w:r>
      <w:r w:rsidR="003D71FB">
        <w:rPr>
          <w:rFonts w:eastAsia="Times New Roman"/>
          <w:sz w:val="28"/>
          <w:szCs w:val="28"/>
          <w:lang w:eastAsia="ru-RU"/>
        </w:rPr>
        <w:t>выполнения</w:t>
      </w:r>
      <w:r w:rsidR="003D71FB"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3D71FB" w:rsidRPr="00E56709">
        <w:rPr>
          <w:rFonts w:eastAsia="Times New Roman"/>
          <w:sz w:val="28"/>
          <w:szCs w:val="28"/>
          <w:lang w:eastAsia="ru-RU"/>
        </w:rPr>
        <w:t>б</w:t>
      </w:r>
      <w:r w:rsidR="003D71FB" w:rsidRPr="00E56709">
        <w:rPr>
          <w:rFonts w:eastAsia="Times New Roman"/>
          <w:sz w:val="28"/>
          <w:szCs w:val="28"/>
          <w:lang w:eastAsia="ru-RU"/>
        </w:rPr>
        <w:t>разом, разнообразные умения и навыки.</w:t>
      </w:r>
      <w:r w:rsidR="003D71FB">
        <w:rPr>
          <w:rFonts w:eastAsia="Times New Roman"/>
          <w:sz w:val="28"/>
          <w:szCs w:val="28"/>
          <w:lang w:eastAsia="ru-RU"/>
        </w:rPr>
        <w:t xml:space="preserve"> Контрольная работа</w:t>
      </w:r>
      <w:r w:rsidR="003D71FB" w:rsidRPr="00E56709">
        <w:rPr>
          <w:rFonts w:eastAsia="Times New Roman"/>
          <w:sz w:val="28"/>
          <w:szCs w:val="28"/>
          <w:lang w:eastAsia="ru-RU"/>
        </w:rPr>
        <w:t xml:space="preserve"> является самосто</w:t>
      </w:r>
      <w:r w:rsidR="003D71FB" w:rsidRPr="00E56709">
        <w:rPr>
          <w:rFonts w:eastAsia="Times New Roman"/>
          <w:sz w:val="28"/>
          <w:szCs w:val="28"/>
          <w:lang w:eastAsia="ru-RU"/>
        </w:rPr>
        <w:t>я</w:t>
      </w:r>
      <w:r w:rsidR="003D71FB" w:rsidRPr="00E56709">
        <w:rPr>
          <w:rFonts w:eastAsia="Times New Roman"/>
          <w:sz w:val="28"/>
          <w:szCs w:val="28"/>
          <w:lang w:eastAsia="ru-RU"/>
        </w:rPr>
        <w:t>тельным видом работ, выполняемых индивидуально каждым обучающимся</w:t>
      </w:r>
      <w:r w:rsidR="003D71FB">
        <w:rPr>
          <w:rFonts w:eastAsia="Times New Roman"/>
          <w:sz w:val="28"/>
          <w:szCs w:val="28"/>
          <w:lang w:eastAsia="ru-RU"/>
        </w:rPr>
        <w:t xml:space="preserve">.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lastRenderedPageBreak/>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3D71FB" w:rsidRPr="00E56709" w:rsidRDefault="003D71FB" w:rsidP="003D71FB">
      <w:pPr>
        <w:widowControl w:val="0"/>
        <w:numPr>
          <w:ilvl w:val="0"/>
          <w:numId w:val="22"/>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D025D1" w:rsidRPr="001A43B8"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D025D1" w:rsidRDefault="00D025D1" w:rsidP="00D025D1">
      <w:pPr>
        <w:pStyle w:val="2b"/>
        <w:shd w:val="clear" w:color="auto" w:fill="auto"/>
        <w:tabs>
          <w:tab w:val="left" w:pos="0"/>
        </w:tabs>
        <w:spacing w:after="0" w:line="240" w:lineRule="auto"/>
        <w:ind w:right="181" w:firstLine="709"/>
        <w:jc w:val="both"/>
        <w:rPr>
          <w:sz w:val="28"/>
          <w:szCs w:val="28"/>
        </w:rPr>
      </w:pPr>
    </w:p>
    <w:p w:rsidR="00D025D1"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D025D1" w:rsidRPr="001A43B8" w:rsidTr="00972BD0">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Наименование</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D025D1"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D025D1" w:rsidRPr="001A43B8" w:rsidRDefault="00D025D1" w:rsidP="00972BD0">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lastRenderedPageBreak/>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D025D1" w:rsidRPr="001A43B8" w:rsidRDefault="00D025D1" w:rsidP="00972BD0">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D025D1" w:rsidRPr="001A43B8" w:rsidRDefault="00D025D1" w:rsidP="00972BD0">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D025D1" w:rsidRPr="001A43B8" w:rsidRDefault="00D025D1" w:rsidP="00D025D1">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r>
              <w:rPr>
                <w:rStyle w:val="211pt"/>
                <w:sz w:val="28"/>
                <w:szCs w:val="28"/>
              </w:rPr>
              <w:t xml:space="preserve"> </w:t>
            </w: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lastRenderedPageBreak/>
              <w:t>Перечень з</w:t>
            </w:r>
            <w:r w:rsidRPr="001A43B8">
              <w:rPr>
                <w:rStyle w:val="211pt"/>
                <w:sz w:val="28"/>
                <w:szCs w:val="28"/>
              </w:rPr>
              <w:t>а</w:t>
            </w:r>
            <w:r w:rsidRPr="001A43B8">
              <w:rPr>
                <w:rStyle w:val="211pt"/>
                <w:sz w:val="28"/>
                <w:szCs w:val="28"/>
              </w:rPr>
              <w:t>дач и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lastRenderedPageBreak/>
              <w:t>2</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Pr>
                <w:rStyle w:val="211pt"/>
                <w:sz w:val="28"/>
                <w:szCs w:val="28"/>
              </w:rPr>
              <w:t xml:space="preserve"> и при з</w:t>
            </w:r>
            <w:r>
              <w:rPr>
                <w:rStyle w:val="211pt"/>
                <w:sz w:val="28"/>
                <w:szCs w:val="28"/>
              </w:rPr>
              <w:t>а</w:t>
            </w:r>
            <w:r>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D025D1" w:rsidRPr="001A43B8" w:rsidRDefault="00D025D1" w:rsidP="00972BD0">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D025D1" w:rsidRPr="001A43B8" w:rsidRDefault="00D025D1" w:rsidP="00972BD0">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Форма представления ответа – устная, время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D025D1" w:rsidRPr="001A43B8"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3D71FB" w:rsidRPr="007605EF" w:rsidRDefault="003D71FB" w:rsidP="00D025D1">
      <w:pPr>
        <w:spacing w:after="0" w:line="240" w:lineRule="auto"/>
        <w:ind w:firstLine="709"/>
        <w:jc w:val="both"/>
        <w:rPr>
          <w:rFonts w:eastAsia="Times New Roman"/>
          <w:sz w:val="28"/>
          <w:szCs w:val="28"/>
          <w:lang w:eastAsia="ru-RU"/>
        </w:rPr>
      </w:pPr>
    </w:p>
    <w:sectPr w:rsidR="003D71FB" w:rsidRPr="007605EF" w:rsidSect="0010328D">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1F" w:rsidRDefault="00324A1F" w:rsidP="00A913D4">
      <w:pPr>
        <w:spacing w:after="0" w:line="240" w:lineRule="auto"/>
      </w:pPr>
      <w:r>
        <w:separator/>
      </w:r>
    </w:p>
  </w:endnote>
  <w:endnote w:type="continuationSeparator" w:id="0">
    <w:p w:rsidR="00324A1F" w:rsidRDefault="00324A1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A7" w:rsidRDefault="00AD4BA7">
    <w:pPr>
      <w:pStyle w:val="afa"/>
      <w:jc w:val="right"/>
    </w:pPr>
    <w:r>
      <w:fldChar w:fldCharType="begin"/>
    </w:r>
    <w:r>
      <w:instrText>PAGE   \* MERGEFORMAT</w:instrText>
    </w:r>
    <w:r>
      <w:fldChar w:fldCharType="separate"/>
    </w:r>
    <w:r w:rsidR="00BB6B85">
      <w:rPr>
        <w:noProof/>
      </w:rPr>
      <w:t>2</w:t>
    </w:r>
    <w:r>
      <w:fldChar w:fldCharType="end"/>
    </w:r>
  </w:p>
  <w:p w:rsidR="00AD4BA7" w:rsidRDefault="00AD4BA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1F" w:rsidRDefault="00324A1F" w:rsidP="00A913D4">
      <w:pPr>
        <w:spacing w:after="0" w:line="240" w:lineRule="auto"/>
      </w:pPr>
      <w:r>
        <w:separator/>
      </w:r>
    </w:p>
  </w:footnote>
  <w:footnote w:type="continuationSeparator" w:id="0">
    <w:p w:rsidR="00324A1F" w:rsidRDefault="00324A1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C35A72"/>
    <w:multiLevelType w:val="multilevel"/>
    <w:tmpl w:val="13EA49F2"/>
    <w:styleLink w:val="a"/>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C47ED"/>
    <w:multiLevelType w:val="hybridMultilevel"/>
    <w:tmpl w:val="3F02B856"/>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2076F05"/>
    <w:multiLevelType w:val="hybridMultilevel"/>
    <w:tmpl w:val="D58A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1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764A0"/>
    <w:multiLevelType w:val="hybridMultilevel"/>
    <w:tmpl w:val="FBA699FC"/>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A0600AF"/>
    <w:multiLevelType w:val="multilevel"/>
    <w:tmpl w:val="C802844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F16349"/>
    <w:multiLevelType w:val="hybridMultilevel"/>
    <w:tmpl w:val="5E72D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7BD7AE4"/>
    <w:multiLevelType w:val="multilevel"/>
    <w:tmpl w:val="13EA49F2"/>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E32922"/>
    <w:multiLevelType w:val="hybridMultilevel"/>
    <w:tmpl w:val="7A80EDEA"/>
    <w:lvl w:ilvl="0" w:tplc="6CF6813C">
      <w:start w:val="1"/>
      <w:numFmt w:val="bullet"/>
      <w:lvlText w:val=""/>
      <w:lvlJc w:val="left"/>
      <w:pPr>
        <w:tabs>
          <w:tab w:val="num" w:pos="360"/>
        </w:tabs>
        <w:ind w:left="360" w:hanging="360"/>
      </w:pPr>
      <w:rPr>
        <w:rFonts w:ascii="Wingdings" w:hAnsi="Wingdings" w:hint="default"/>
        <w:color w:val="auto"/>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E81BF2"/>
    <w:multiLevelType w:val="multilevel"/>
    <w:tmpl w:val="3B4AE912"/>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hAnsi="Times New Roman" w:cs="Times New Roman" w:hint="default"/>
        <w:b w:val="0"/>
        <w:i w:val="0"/>
      </w:rPr>
    </w:lvl>
    <w:lvl w:ilvl="3">
      <w:start w:val="1"/>
      <w:numFmt w:val="decimal"/>
      <w:lvlText w:val="%4."/>
      <w:lvlJc w:val="left"/>
      <w:pPr>
        <w:tabs>
          <w:tab w:val="num" w:pos="360"/>
        </w:tabs>
        <w:ind w:left="360"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93140"/>
    <w:multiLevelType w:val="hybridMultilevel"/>
    <w:tmpl w:val="6F50D4BE"/>
    <w:lvl w:ilvl="0" w:tplc="E23E00A6">
      <w:start w:val="1"/>
      <w:numFmt w:val="decimal"/>
      <w:lvlText w:val="%1"/>
      <w:lvlJc w:val="left"/>
      <w:pPr>
        <w:ind w:left="720" w:hanging="360"/>
      </w:pPr>
      <w:rPr>
        <w:rFonts w:hint="default"/>
      </w:rPr>
    </w:lvl>
    <w:lvl w:ilvl="1" w:tplc="E23E00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F03050"/>
    <w:multiLevelType w:val="hybridMultilevel"/>
    <w:tmpl w:val="57023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6"/>
  </w:num>
  <w:num w:numId="5">
    <w:abstractNumId w:val="22"/>
  </w:num>
  <w:num w:numId="6">
    <w:abstractNumId w:val="23"/>
  </w:num>
  <w:num w:numId="7">
    <w:abstractNumId w:val="13"/>
  </w:num>
  <w:num w:numId="8">
    <w:abstractNumId w:val="11"/>
  </w:num>
  <w:num w:numId="9">
    <w:abstractNumId w:val="20"/>
  </w:num>
  <w:num w:numId="10">
    <w:abstractNumId w:val="0"/>
  </w:num>
  <w:num w:numId="11">
    <w:abstractNumId w:val="10"/>
  </w:num>
  <w:num w:numId="12">
    <w:abstractNumId w:val="25"/>
  </w:num>
  <w:num w:numId="13">
    <w:abstractNumId w:val="7"/>
  </w:num>
  <w:num w:numId="14">
    <w:abstractNumId w:val="3"/>
  </w:num>
  <w:num w:numId="15">
    <w:abstractNumId w:val="2"/>
    <w:lvlOverride w:ilvl="1">
      <w:lvl w:ilvl="1">
        <w:start w:val="1"/>
        <w:numFmt w:val="decimalZero"/>
        <w:pStyle w:val="2"/>
        <w:isLgl/>
        <w:lvlText w:val="Раздел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9"/>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
  </w:num>
  <w:num w:numId="23">
    <w:abstractNumId w:val="26"/>
  </w:num>
  <w:num w:numId="24">
    <w:abstractNumId w:val="14"/>
  </w:num>
  <w:num w:numId="25">
    <w:abstractNumId w:val="4"/>
  </w:num>
  <w:num w:numId="26">
    <w:abstractNumId w:val="27"/>
  </w:num>
  <w:num w:numId="27">
    <w:abstractNumId w:val="17"/>
  </w:num>
  <w:num w:numId="28">
    <w:abstractNumId w:val="5"/>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15B56"/>
    <w:rsid w:val="0002037B"/>
    <w:rsid w:val="0003231B"/>
    <w:rsid w:val="000353B9"/>
    <w:rsid w:val="000465CC"/>
    <w:rsid w:val="00050DCF"/>
    <w:rsid w:val="00057937"/>
    <w:rsid w:val="00070D9D"/>
    <w:rsid w:val="000716D2"/>
    <w:rsid w:val="00082770"/>
    <w:rsid w:val="000843B5"/>
    <w:rsid w:val="000845AC"/>
    <w:rsid w:val="0009197F"/>
    <w:rsid w:val="00092D25"/>
    <w:rsid w:val="00092F16"/>
    <w:rsid w:val="000A09F4"/>
    <w:rsid w:val="000A2EC6"/>
    <w:rsid w:val="000A4307"/>
    <w:rsid w:val="000B21F2"/>
    <w:rsid w:val="000B2DBB"/>
    <w:rsid w:val="000B57FE"/>
    <w:rsid w:val="000B76A3"/>
    <w:rsid w:val="000B7A8D"/>
    <w:rsid w:val="000C4ABB"/>
    <w:rsid w:val="000C5C25"/>
    <w:rsid w:val="000C7C28"/>
    <w:rsid w:val="000D1A0C"/>
    <w:rsid w:val="000D4DBB"/>
    <w:rsid w:val="000D70A5"/>
    <w:rsid w:val="000E024D"/>
    <w:rsid w:val="000E2EFA"/>
    <w:rsid w:val="000E4689"/>
    <w:rsid w:val="000E78F5"/>
    <w:rsid w:val="000F053D"/>
    <w:rsid w:val="000F0E3D"/>
    <w:rsid w:val="000F0F33"/>
    <w:rsid w:val="00100AAE"/>
    <w:rsid w:val="0010328D"/>
    <w:rsid w:val="00104E6C"/>
    <w:rsid w:val="00120556"/>
    <w:rsid w:val="00120A12"/>
    <w:rsid w:val="00123366"/>
    <w:rsid w:val="00127B6E"/>
    <w:rsid w:val="0013036B"/>
    <w:rsid w:val="00130C5E"/>
    <w:rsid w:val="00134C06"/>
    <w:rsid w:val="00136A44"/>
    <w:rsid w:val="00137981"/>
    <w:rsid w:val="00137F06"/>
    <w:rsid w:val="00145408"/>
    <w:rsid w:val="001470AD"/>
    <w:rsid w:val="00152FCA"/>
    <w:rsid w:val="001535CE"/>
    <w:rsid w:val="0015499E"/>
    <w:rsid w:val="00156C12"/>
    <w:rsid w:val="001609E5"/>
    <w:rsid w:val="00163E56"/>
    <w:rsid w:val="00171167"/>
    <w:rsid w:val="00174576"/>
    <w:rsid w:val="00175592"/>
    <w:rsid w:val="001855D2"/>
    <w:rsid w:val="00190193"/>
    <w:rsid w:val="00190D27"/>
    <w:rsid w:val="00197E4D"/>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50C8C"/>
    <w:rsid w:val="0025357C"/>
    <w:rsid w:val="0025444D"/>
    <w:rsid w:val="0025521A"/>
    <w:rsid w:val="0025553F"/>
    <w:rsid w:val="00260AE0"/>
    <w:rsid w:val="00263F21"/>
    <w:rsid w:val="002645D0"/>
    <w:rsid w:val="002674EA"/>
    <w:rsid w:val="00270223"/>
    <w:rsid w:val="00283095"/>
    <w:rsid w:val="0029050C"/>
    <w:rsid w:val="00296B9B"/>
    <w:rsid w:val="002971A8"/>
    <w:rsid w:val="002A21D4"/>
    <w:rsid w:val="002B3692"/>
    <w:rsid w:val="002B3EEC"/>
    <w:rsid w:val="002B47F9"/>
    <w:rsid w:val="002B79E3"/>
    <w:rsid w:val="002C0A6F"/>
    <w:rsid w:val="002C25E6"/>
    <w:rsid w:val="002C3238"/>
    <w:rsid w:val="002C46EE"/>
    <w:rsid w:val="002D3113"/>
    <w:rsid w:val="002D3DC1"/>
    <w:rsid w:val="002E2128"/>
    <w:rsid w:val="002E4D48"/>
    <w:rsid w:val="002E4DEA"/>
    <w:rsid w:val="002E6BA8"/>
    <w:rsid w:val="002E7AB9"/>
    <w:rsid w:val="002F46CE"/>
    <w:rsid w:val="002F5DCF"/>
    <w:rsid w:val="002F6960"/>
    <w:rsid w:val="003058FF"/>
    <w:rsid w:val="00307372"/>
    <w:rsid w:val="00316C68"/>
    <w:rsid w:val="00317208"/>
    <w:rsid w:val="0032189E"/>
    <w:rsid w:val="00324A1F"/>
    <w:rsid w:val="003255FF"/>
    <w:rsid w:val="00330980"/>
    <w:rsid w:val="00336EAE"/>
    <w:rsid w:val="00341C36"/>
    <w:rsid w:val="00344D9C"/>
    <w:rsid w:val="0034660C"/>
    <w:rsid w:val="003509B1"/>
    <w:rsid w:val="003573E4"/>
    <w:rsid w:val="00361879"/>
    <w:rsid w:val="00363578"/>
    <w:rsid w:val="003641A4"/>
    <w:rsid w:val="003721B5"/>
    <w:rsid w:val="00380516"/>
    <w:rsid w:val="003833A9"/>
    <w:rsid w:val="003840A9"/>
    <w:rsid w:val="0039435C"/>
    <w:rsid w:val="003A33FE"/>
    <w:rsid w:val="003A4DC3"/>
    <w:rsid w:val="003B2B07"/>
    <w:rsid w:val="003C38B1"/>
    <w:rsid w:val="003C5B71"/>
    <w:rsid w:val="003D71FB"/>
    <w:rsid w:val="003E21C2"/>
    <w:rsid w:val="003E6B58"/>
    <w:rsid w:val="003E7F13"/>
    <w:rsid w:val="003F28F5"/>
    <w:rsid w:val="003F32EB"/>
    <w:rsid w:val="003F39A5"/>
    <w:rsid w:val="0040033E"/>
    <w:rsid w:val="0040775F"/>
    <w:rsid w:val="004227FC"/>
    <w:rsid w:val="00442A9F"/>
    <w:rsid w:val="00445B88"/>
    <w:rsid w:val="00446C16"/>
    <w:rsid w:val="004471C7"/>
    <w:rsid w:val="004540D4"/>
    <w:rsid w:val="004630A0"/>
    <w:rsid w:val="004651AC"/>
    <w:rsid w:val="00472221"/>
    <w:rsid w:val="00476B80"/>
    <w:rsid w:val="00477827"/>
    <w:rsid w:val="00482F76"/>
    <w:rsid w:val="00486344"/>
    <w:rsid w:val="00494456"/>
    <w:rsid w:val="004968AC"/>
    <w:rsid w:val="004A315A"/>
    <w:rsid w:val="004A4125"/>
    <w:rsid w:val="004A4785"/>
    <w:rsid w:val="004C441B"/>
    <w:rsid w:val="004C7143"/>
    <w:rsid w:val="004D07DC"/>
    <w:rsid w:val="004D0DC7"/>
    <w:rsid w:val="004D3102"/>
    <w:rsid w:val="004D4ED0"/>
    <w:rsid w:val="004F3837"/>
    <w:rsid w:val="004F3880"/>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524CB"/>
    <w:rsid w:val="005531CD"/>
    <w:rsid w:val="00554599"/>
    <w:rsid w:val="00555C1D"/>
    <w:rsid w:val="00562E85"/>
    <w:rsid w:val="00563AA3"/>
    <w:rsid w:val="00565630"/>
    <w:rsid w:val="00566269"/>
    <w:rsid w:val="00566901"/>
    <w:rsid w:val="00566FDE"/>
    <w:rsid w:val="0057114B"/>
    <w:rsid w:val="00595557"/>
    <w:rsid w:val="005A6441"/>
    <w:rsid w:val="005B64CC"/>
    <w:rsid w:val="005B6894"/>
    <w:rsid w:val="005B7B02"/>
    <w:rsid w:val="005C3F80"/>
    <w:rsid w:val="005C7729"/>
    <w:rsid w:val="005D0AE4"/>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7B3E"/>
    <w:rsid w:val="00651F61"/>
    <w:rsid w:val="006535B1"/>
    <w:rsid w:val="00655B13"/>
    <w:rsid w:val="0066512C"/>
    <w:rsid w:val="006729D0"/>
    <w:rsid w:val="00691CAE"/>
    <w:rsid w:val="006923C7"/>
    <w:rsid w:val="006A3644"/>
    <w:rsid w:val="006A62FC"/>
    <w:rsid w:val="006B3775"/>
    <w:rsid w:val="006C0D56"/>
    <w:rsid w:val="006C2EC0"/>
    <w:rsid w:val="006C5464"/>
    <w:rsid w:val="006D12B2"/>
    <w:rsid w:val="006D624B"/>
    <w:rsid w:val="006D7C14"/>
    <w:rsid w:val="006E32E6"/>
    <w:rsid w:val="006E3506"/>
    <w:rsid w:val="006E4E10"/>
    <w:rsid w:val="006E70C3"/>
    <w:rsid w:val="006F0D1B"/>
    <w:rsid w:val="006F20B4"/>
    <w:rsid w:val="00702D7C"/>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05EF"/>
    <w:rsid w:val="00762660"/>
    <w:rsid w:val="00763234"/>
    <w:rsid w:val="00764514"/>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E7486"/>
    <w:rsid w:val="007F03D0"/>
    <w:rsid w:val="007F25FC"/>
    <w:rsid w:val="00801418"/>
    <w:rsid w:val="00813216"/>
    <w:rsid w:val="00813590"/>
    <w:rsid w:val="00815F90"/>
    <w:rsid w:val="00820BBB"/>
    <w:rsid w:val="008213E9"/>
    <w:rsid w:val="00822E67"/>
    <w:rsid w:val="008253EF"/>
    <w:rsid w:val="00831889"/>
    <w:rsid w:val="00832212"/>
    <w:rsid w:val="00832ECC"/>
    <w:rsid w:val="008345CD"/>
    <w:rsid w:val="00835710"/>
    <w:rsid w:val="008429E5"/>
    <w:rsid w:val="00846130"/>
    <w:rsid w:val="00846DBE"/>
    <w:rsid w:val="0085093E"/>
    <w:rsid w:val="0085708E"/>
    <w:rsid w:val="008654BB"/>
    <w:rsid w:val="00867556"/>
    <w:rsid w:val="00880A44"/>
    <w:rsid w:val="00883A94"/>
    <w:rsid w:val="00883E77"/>
    <w:rsid w:val="008844EA"/>
    <w:rsid w:val="00887CB3"/>
    <w:rsid w:val="00891757"/>
    <w:rsid w:val="00895A50"/>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E1718"/>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0CD8"/>
    <w:rsid w:val="00995613"/>
    <w:rsid w:val="0099782F"/>
    <w:rsid w:val="00997DF5"/>
    <w:rsid w:val="009A0C54"/>
    <w:rsid w:val="009A5E9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3CD6"/>
    <w:rsid w:val="00A240C6"/>
    <w:rsid w:val="00A3088F"/>
    <w:rsid w:val="00A31269"/>
    <w:rsid w:val="00A372B4"/>
    <w:rsid w:val="00A42978"/>
    <w:rsid w:val="00A53C99"/>
    <w:rsid w:val="00A62F52"/>
    <w:rsid w:val="00A70C47"/>
    <w:rsid w:val="00A818A9"/>
    <w:rsid w:val="00A8277A"/>
    <w:rsid w:val="00A85E30"/>
    <w:rsid w:val="00A913D4"/>
    <w:rsid w:val="00A947BA"/>
    <w:rsid w:val="00A96CA7"/>
    <w:rsid w:val="00AB25EA"/>
    <w:rsid w:val="00AC0BE5"/>
    <w:rsid w:val="00AD20F3"/>
    <w:rsid w:val="00AD2E65"/>
    <w:rsid w:val="00AD4BA7"/>
    <w:rsid w:val="00AE042D"/>
    <w:rsid w:val="00AE693C"/>
    <w:rsid w:val="00AE6CC2"/>
    <w:rsid w:val="00AF6723"/>
    <w:rsid w:val="00B0354E"/>
    <w:rsid w:val="00B12524"/>
    <w:rsid w:val="00B22E0C"/>
    <w:rsid w:val="00B24F67"/>
    <w:rsid w:val="00B321FE"/>
    <w:rsid w:val="00B37EE5"/>
    <w:rsid w:val="00B45DBF"/>
    <w:rsid w:val="00B46620"/>
    <w:rsid w:val="00B5489D"/>
    <w:rsid w:val="00B56619"/>
    <w:rsid w:val="00B56E6B"/>
    <w:rsid w:val="00B61270"/>
    <w:rsid w:val="00B62D59"/>
    <w:rsid w:val="00B657BB"/>
    <w:rsid w:val="00B6700D"/>
    <w:rsid w:val="00B74115"/>
    <w:rsid w:val="00B76C40"/>
    <w:rsid w:val="00B773A4"/>
    <w:rsid w:val="00B77A59"/>
    <w:rsid w:val="00B819E8"/>
    <w:rsid w:val="00B844AD"/>
    <w:rsid w:val="00B85FDE"/>
    <w:rsid w:val="00B92783"/>
    <w:rsid w:val="00B93EF1"/>
    <w:rsid w:val="00B96AE0"/>
    <w:rsid w:val="00B97458"/>
    <w:rsid w:val="00BA3B71"/>
    <w:rsid w:val="00BB018E"/>
    <w:rsid w:val="00BB6B85"/>
    <w:rsid w:val="00BC2207"/>
    <w:rsid w:val="00BC460C"/>
    <w:rsid w:val="00BC78E7"/>
    <w:rsid w:val="00BD074B"/>
    <w:rsid w:val="00BD3478"/>
    <w:rsid w:val="00BD683A"/>
    <w:rsid w:val="00BE05E3"/>
    <w:rsid w:val="00BE4F58"/>
    <w:rsid w:val="00BE5378"/>
    <w:rsid w:val="00BE5B7B"/>
    <w:rsid w:val="00BF1ACF"/>
    <w:rsid w:val="00BF49A5"/>
    <w:rsid w:val="00C01525"/>
    <w:rsid w:val="00C04103"/>
    <w:rsid w:val="00C056E8"/>
    <w:rsid w:val="00C1145A"/>
    <w:rsid w:val="00C121EE"/>
    <w:rsid w:val="00C1280D"/>
    <w:rsid w:val="00C27C4D"/>
    <w:rsid w:val="00C30F80"/>
    <w:rsid w:val="00C327F9"/>
    <w:rsid w:val="00C3657C"/>
    <w:rsid w:val="00C371B8"/>
    <w:rsid w:val="00C40EE5"/>
    <w:rsid w:val="00C410E4"/>
    <w:rsid w:val="00C509C0"/>
    <w:rsid w:val="00C50F11"/>
    <w:rsid w:val="00C5255D"/>
    <w:rsid w:val="00C52FBA"/>
    <w:rsid w:val="00C61EA3"/>
    <w:rsid w:val="00C62E65"/>
    <w:rsid w:val="00C648CB"/>
    <w:rsid w:val="00C71FB5"/>
    <w:rsid w:val="00C72B64"/>
    <w:rsid w:val="00C82E38"/>
    <w:rsid w:val="00C9251B"/>
    <w:rsid w:val="00C92633"/>
    <w:rsid w:val="00CA36E3"/>
    <w:rsid w:val="00CA3F13"/>
    <w:rsid w:val="00CA524F"/>
    <w:rsid w:val="00CB186B"/>
    <w:rsid w:val="00CB33B3"/>
    <w:rsid w:val="00CD0E62"/>
    <w:rsid w:val="00CD3F6A"/>
    <w:rsid w:val="00CD42BD"/>
    <w:rsid w:val="00CD4BE7"/>
    <w:rsid w:val="00CD7A75"/>
    <w:rsid w:val="00CD7B52"/>
    <w:rsid w:val="00CE02EE"/>
    <w:rsid w:val="00CE08D0"/>
    <w:rsid w:val="00CE2064"/>
    <w:rsid w:val="00CE57DD"/>
    <w:rsid w:val="00CE623F"/>
    <w:rsid w:val="00CF1F55"/>
    <w:rsid w:val="00CF2665"/>
    <w:rsid w:val="00D025D1"/>
    <w:rsid w:val="00D1392C"/>
    <w:rsid w:val="00D15C74"/>
    <w:rsid w:val="00D17F0F"/>
    <w:rsid w:val="00D17F10"/>
    <w:rsid w:val="00D22173"/>
    <w:rsid w:val="00D224E6"/>
    <w:rsid w:val="00D24B3D"/>
    <w:rsid w:val="00D340CE"/>
    <w:rsid w:val="00D369CB"/>
    <w:rsid w:val="00D37F20"/>
    <w:rsid w:val="00D47495"/>
    <w:rsid w:val="00D51D5F"/>
    <w:rsid w:val="00D543FA"/>
    <w:rsid w:val="00D56FD1"/>
    <w:rsid w:val="00D659FD"/>
    <w:rsid w:val="00D65E9F"/>
    <w:rsid w:val="00D66C22"/>
    <w:rsid w:val="00D66C64"/>
    <w:rsid w:val="00D72930"/>
    <w:rsid w:val="00D73D51"/>
    <w:rsid w:val="00D83C9E"/>
    <w:rsid w:val="00D84688"/>
    <w:rsid w:val="00D854C0"/>
    <w:rsid w:val="00D922E7"/>
    <w:rsid w:val="00DA1C32"/>
    <w:rsid w:val="00DA2D0F"/>
    <w:rsid w:val="00DA2E1C"/>
    <w:rsid w:val="00DB402A"/>
    <w:rsid w:val="00DB49E3"/>
    <w:rsid w:val="00DB4A0F"/>
    <w:rsid w:val="00DC1F84"/>
    <w:rsid w:val="00DC3EB1"/>
    <w:rsid w:val="00DC5447"/>
    <w:rsid w:val="00DD312E"/>
    <w:rsid w:val="00DE0067"/>
    <w:rsid w:val="00DE0100"/>
    <w:rsid w:val="00DE02F8"/>
    <w:rsid w:val="00DE0EFC"/>
    <w:rsid w:val="00DE4460"/>
    <w:rsid w:val="00DE53C5"/>
    <w:rsid w:val="00DE7793"/>
    <w:rsid w:val="00DF2B68"/>
    <w:rsid w:val="00DF4EDC"/>
    <w:rsid w:val="00DF6DB5"/>
    <w:rsid w:val="00E01910"/>
    <w:rsid w:val="00E041ED"/>
    <w:rsid w:val="00E053DC"/>
    <w:rsid w:val="00E07236"/>
    <w:rsid w:val="00E11EA2"/>
    <w:rsid w:val="00E156AE"/>
    <w:rsid w:val="00E31819"/>
    <w:rsid w:val="00E44D9A"/>
    <w:rsid w:val="00E648EA"/>
    <w:rsid w:val="00E66354"/>
    <w:rsid w:val="00E66807"/>
    <w:rsid w:val="00E753F4"/>
    <w:rsid w:val="00E77C19"/>
    <w:rsid w:val="00E82CB2"/>
    <w:rsid w:val="00E835AA"/>
    <w:rsid w:val="00E873F2"/>
    <w:rsid w:val="00E93F27"/>
    <w:rsid w:val="00E94ED0"/>
    <w:rsid w:val="00E94FB9"/>
    <w:rsid w:val="00E95996"/>
    <w:rsid w:val="00EA737D"/>
    <w:rsid w:val="00EB064A"/>
    <w:rsid w:val="00EC05EB"/>
    <w:rsid w:val="00EC2575"/>
    <w:rsid w:val="00ED135E"/>
    <w:rsid w:val="00ED6821"/>
    <w:rsid w:val="00EE34E1"/>
    <w:rsid w:val="00EF1C0C"/>
    <w:rsid w:val="00F01A78"/>
    <w:rsid w:val="00F0537D"/>
    <w:rsid w:val="00F075A2"/>
    <w:rsid w:val="00F16EA8"/>
    <w:rsid w:val="00F20718"/>
    <w:rsid w:val="00F24200"/>
    <w:rsid w:val="00F259D8"/>
    <w:rsid w:val="00F306FA"/>
    <w:rsid w:val="00F3539C"/>
    <w:rsid w:val="00F35C36"/>
    <w:rsid w:val="00F4021F"/>
    <w:rsid w:val="00F433E9"/>
    <w:rsid w:val="00F46F77"/>
    <w:rsid w:val="00F51906"/>
    <w:rsid w:val="00F5630D"/>
    <w:rsid w:val="00F60028"/>
    <w:rsid w:val="00F703E8"/>
    <w:rsid w:val="00F77AF1"/>
    <w:rsid w:val="00F805C2"/>
    <w:rsid w:val="00F82388"/>
    <w:rsid w:val="00F82623"/>
    <w:rsid w:val="00F85B67"/>
    <w:rsid w:val="00F86AD2"/>
    <w:rsid w:val="00F97F83"/>
    <w:rsid w:val="00FA72BB"/>
    <w:rsid w:val="00FA7E22"/>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60106C"/>
    <w:pPr>
      <w:spacing w:after="200" w:line="276" w:lineRule="auto"/>
    </w:pPr>
    <w:rPr>
      <w:rFonts w:ascii="Times New Roman" w:hAnsi="Times New Roman"/>
      <w:sz w:val="24"/>
      <w:szCs w:val="22"/>
      <w:lang w:eastAsia="en-US"/>
    </w:rPr>
  </w:style>
  <w:style w:type="paragraph" w:styleId="1">
    <w:name w:val="heading 1"/>
    <w:basedOn w:val="a1"/>
    <w:next w:val="a1"/>
    <w:link w:val="10"/>
    <w:uiPriority w:val="9"/>
    <w:qFormat/>
    <w:rsid w:val="00FA72BB"/>
    <w:pPr>
      <w:keepNext/>
      <w:numPr>
        <w:numId w:val="15"/>
      </w:numPr>
      <w:spacing w:after="0" w:line="240" w:lineRule="auto"/>
      <w:jc w:val="both"/>
      <w:outlineLvl w:val="0"/>
    </w:pPr>
    <w:rPr>
      <w:rFonts w:eastAsia="Times New Roman"/>
      <w:b/>
      <w:sz w:val="32"/>
      <w:szCs w:val="20"/>
      <w:lang w:eastAsia="ru-RU"/>
    </w:rPr>
  </w:style>
  <w:style w:type="paragraph" w:styleId="2">
    <w:name w:val="heading 2"/>
    <w:basedOn w:val="a1"/>
    <w:next w:val="a1"/>
    <w:link w:val="20"/>
    <w:uiPriority w:val="9"/>
    <w:qFormat/>
    <w:rsid w:val="00446C16"/>
    <w:pPr>
      <w:keepNext/>
      <w:keepLines/>
      <w:numPr>
        <w:ilvl w:val="1"/>
        <w:numId w:val="15"/>
      </w:numPr>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numPr>
        <w:ilvl w:val="2"/>
        <w:numId w:val="15"/>
      </w:numPr>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numPr>
        <w:ilvl w:val="3"/>
        <w:numId w:val="15"/>
      </w:numPr>
      <w:spacing w:before="200" w:after="0"/>
      <w:outlineLvl w:val="3"/>
    </w:pPr>
    <w:rPr>
      <w:rFonts w:ascii="Cambria" w:eastAsia="Times New Roman" w:hAnsi="Cambria"/>
      <w:b/>
      <w:bCs/>
      <w:i/>
      <w:iCs/>
      <w:color w:val="4F81BD"/>
    </w:rPr>
  </w:style>
  <w:style w:type="paragraph" w:styleId="5">
    <w:name w:val="heading 5"/>
    <w:basedOn w:val="a1"/>
    <w:next w:val="a1"/>
    <w:link w:val="50"/>
    <w:uiPriority w:val="9"/>
    <w:qFormat/>
    <w:rsid w:val="00D47495"/>
    <w:pPr>
      <w:keepNext/>
      <w:numPr>
        <w:ilvl w:val="4"/>
        <w:numId w:val="15"/>
      </w:numPr>
      <w:spacing w:after="0" w:line="240" w:lineRule="auto"/>
      <w:outlineLvl w:val="4"/>
    </w:pPr>
    <w:rPr>
      <w:rFonts w:eastAsia="Times New Roman"/>
      <w:b/>
      <w:sz w:val="28"/>
      <w:szCs w:val="20"/>
      <w:lang w:eastAsia="ru-RU"/>
    </w:rPr>
  </w:style>
  <w:style w:type="paragraph" w:styleId="6">
    <w:name w:val="heading 6"/>
    <w:basedOn w:val="a1"/>
    <w:next w:val="a1"/>
    <w:link w:val="60"/>
    <w:uiPriority w:val="9"/>
    <w:qFormat/>
    <w:rsid w:val="00D47495"/>
    <w:pPr>
      <w:numPr>
        <w:ilvl w:val="5"/>
        <w:numId w:val="15"/>
      </w:numPr>
      <w:spacing w:before="240" w:after="60" w:line="240" w:lineRule="auto"/>
      <w:outlineLvl w:val="5"/>
    </w:pPr>
    <w:rPr>
      <w:rFonts w:eastAsia="Times New Roman"/>
      <w:b/>
      <w:bCs/>
      <w:sz w:val="22"/>
      <w:lang w:eastAsia="ru-RU"/>
    </w:rPr>
  </w:style>
  <w:style w:type="paragraph" w:styleId="7">
    <w:name w:val="heading 7"/>
    <w:basedOn w:val="a1"/>
    <w:next w:val="a1"/>
    <w:link w:val="70"/>
    <w:uiPriority w:val="9"/>
    <w:qFormat/>
    <w:rsid w:val="00D47495"/>
    <w:pPr>
      <w:keepNext/>
      <w:numPr>
        <w:ilvl w:val="6"/>
        <w:numId w:val="15"/>
      </w:numPr>
      <w:spacing w:after="0" w:line="240" w:lineRule="auto"/>
      <w:outlineLvl w:val="6"/>
    </w:pPr>
    <w:rPr>
      <w:rFonts w:eastAsia="Times New Roman"/>
      <w:sz w:val="28"/>
      <w:szCs w:val="20"/>
      <w:lang w:eastAsia="ru-RU"/>
    </w:rPr>
  </w:style>
  <w:style w:type="paragraph" w:styleId="8">
    <w:name w:val="heading 8"/>
    <w:basedOn w:val="a1"/>
    <w:next w:val="a1"/>
    <w:link w:val="80"/>
    <w:uiPriority w:val="9"/>
    <w:qFormat/>
    <w:rsid w:val="00D47495"/>
    <w:pPr>
      <w:keepNext/>
      <w:numPr>
        <w:ilvl w:val="7"/>
        <w:numId w:val="15"/>
      </w:numPr>
      <w:spacing w:after="0" w:line="240" w:lineRule="auto"/>
      <w:outlineLvl w:val="7"/>
    </w:pPr>
    <w:rPr>
      <w:rFonts w:eastAsia="Times New Roman"/>
      <w:sz w:val="28"/>
      <w:szCs w:val="20"/>
      <w:u w:val="single"/>
      <w:lang w:eastAsia="ru-RU"/>
    </w:rPr>
  </w:style>
  <w:style w:type="paragraph" w:styleId="9">
    <w:name w:val="heading 9"/>
    <w:basedOn w:val="a1"/>
    <w:next w:val="a1"/>
    <w:link w:val="90"/>
    <w:uiPriority w:val="9"/>
    <w:qFormat/>
    <w:rsid w:val="00D47495"/>
    <w:pPr>
      <w:keepNext/>
      <w:numPr>
        <w:ilvl w:val="8"/>
        <w:numId w:val="15"/>
      </w:numPr>
      <w:spacing w:after="0" w:line="240" w:lineRule="auto"/>
      <w:outlineLvl w:val="8"/>
    </w:pPr>
    <w:rPr>
      <w:rFonts w:eastAsia="Times New Roman"/>
      <w:snapToGrid w:val="0"/>
      <w:sz w:val="28"/>
      <w:szCs w:val="20"/>
      <w:u w:val="single"/>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b/>
      <w:sz w:val="32"/>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b/>
      <w:bCs/>
      <w:sz w:val="26"/>
      <w:szCs w:val="26"/>
      <w:lang w:eastAsia="en-US"/>
    </w:rPr>
  </w:style>
  <w:style w:type="character" w:customStyle="1" w:styleId="40">
    <w:name w:val="Заголовок 4 Знак"/>
    <w:link w:val="4"/>
    <w:uiPriority w:val="9"/>
    <w:rsid w:val="00163E56"/>
    <w:rPr>
      <w:rFonts w:ascii="Cambria" w:eastAsia="Times New Roman" w:hAnsi="Cambria"/>
      <w:b/>
      <w:bCs/>
      <w:i/>
      <w:iCs/>
      <w:color w:val="4F81BD"/>
      <w:sz w:val="24"/>
      <w:szCs w:val="22"/>
      <w:lang w:eastAsia="en-US"/>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uiPriority w:val="9"/>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uiPriority w:val="9"/>
    <w:rsid w:val="00D47495"/>
    <w:rPr>
      <w:rFonts w:ascii="Times New Roman" w:eastAsia="Times New Roman" w:hAnsi="Times New Roman"/>
      <w:snapToGrid w:val="0"/>
      <w:sz w:val="28"/>
      <w:u w:val="single"/>
    </w:rPr>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unhideWhenUsed/>
    <w:rsid w:val="002E6BA8"/>
    <w:pPr>
      <w:spacing w:after="120"/>
    </w:pPr>
  </w:style>
  <w:style w:type="character" w:customStyle="1" w:styleId="a6">
    <w:name w:val="Основной текст Знак"/>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BD683A"/>
    <w:pPr>
      <w:tabs>
        <w:tab w:val="right" w:leader="dot" w:pos="10195"/>
      </w:tabs>
      <w:ind w:left="440"/>
    </w:pPr>
    <w:rPr>
      <w:noProof/>
    </w:r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aff0">
    <w:name w:val="Знак Знак Знак"/>
    <w:basedOn w:val="a1"/>
    <w:rsid w:val="00D47495"/>
    <w:pPr>
      <w:spacing w:after="160" w:line="240" w:lineRule="exact"/>
    </w:pPr>
    <w:rPr>
      <w:rFonts w:ascii="Verdana" w:eastAsia="Times New Roman" w:hAnsi="Verdana"/>
      <w:szCs w:val="24"/>
      <w:lang w:val="en-US"/>
    </w:rPr>
  </w:style>
  <w:style w:type="paragraph" w:styleId="aff1">
    <w:name w:val="Subtitle"/>
    <w:basedOn w:val="a1"/>
    <w:link w:val="aff2"/>
    <w:qFormat/>
    <w:rsid w:val="00D47495"/>
    <w:pPr>
      <w:spacing w:after="0" w:line="240" w:lineRule="auto"/>
      <w:jc w:val="center"/>
    </w:pPr>
    <w:rPr>
      <w:rFonts w:eastAsia="Times New Roman"/>
      <w:sz w:val="28"/>
      <w:szCs w:val="24"/>
      <w:lang w:eastAsia="ru-RU"/>
    </w:rPr>
  </w:style>
  <w:style w:type="character" w:customStyle="1" w:styleId="aff2">
    <w:name w:val="Подзаголовок Знак"/>
    <w:link w:val="aff1"/>
    <w:rsid w:val="00D47495"/>
    <w:rPr>
      <w:rFonts w:ascii="Times New Roman" w:eastAsia="Times New Roman" w:hAnsi="Times New Roman"/>
      <w:sz w:val="28"/>
      <w:szCs w:val="24"/>
    </w:rPr>
  </w:style>
  <w:style w:type="paragraph" w:styleId="26">
    <w:name w:val="Body Text Indent 2"/>
    <w:basedOn w:val="a1"/>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3">
    <w:name w:val="список с точками"/>
    <w:basedOn w:val="a1"/>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1"/>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1"/>
    <w:next w:val="a1"/>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4">
    <w:name w:val="page number"/>
    <w:basedOn w:val="a2"/>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5">
    <w:name w:val="ͮ𬠫"/>
    <w:basedOn w:val="a1"/>
    <w:rsid w:val="00D47495"/>
    <w:pPr>
      <w:spacing w:after="0" w:line="240" w:lineRule="auto"/>
      <w:ind w:firstLine="397"/>
      <w:jc w:val="both"/>
    </w:pPr>
    <w:rPr>
      <w:rFonts w:eastAsia="Times New Roman"/>
      <w:sz w:val="20"/>
      <w:szCs w:val="20"/>
      <w:lang w:eastAsia="ru-RU"/>
    </w:rPr>
  </w:style>
  <w:style w:type="paragraph" w:styleId="HTML">
    <w:name w:val="HTML Preformatted"/>
    <w:basedOn w:val="a1"/>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4"/>
    <w:uiPriority w:val="99"/>
    <w:semiHidden/>
    <w:unhideWhenUsed/>
    <w:rsid w:val="00FD52F2"/>
  </w:style>
  <w:style w:type="table" w:customStyle="1" w:styleId="36">
    <w:name w:val="Сетка таблицы3"/>
    <w:basedOn w:val="a3"/>
    <w:next w:val="af1"/>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1"/>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6">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4"/>
    <w:uiPriority w:val="99"/>
    <w:semiHidden/>
    <w:unhideWhenUsed/>
    <w:rsid w:val="00FD52F2"/>
  </w:style>
  <w:style w:type="numbering" w:customStyle="1" w:styleId="29">
    <w:name w:val="Нет списка2"/>
    <w:next w:val="a4"/>
    <w:uiPriority w:val="99"/>
    <w:semiHidden/>
    <w:unhideWhenUsed/>
    <w:rsid w:val="00FD52F2"/>
  </w:style>
  <w:style w:type="paragraph" w:styleId="aff7">
    <w:name w:val="caption"/>
    <w:basedOn w:val="a1"/>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4"/>
    <w:uiPriority w:val="99"/>
    <w:semiHidden/>
    <w:unhideWhenUsed/>
    <w:rsid w:val="00FD52F2"/>
  </w:style>
  <w:style w:type="numbering" w:styleId="a">
    <w:name w:val="Outline List 3"/>
    <w:basedOn w:val="a4"/>
    <w:uiPriority w:val="99"/>
    <w:semiHidden/>
    <w:unhideWhenUsed/>
    <w:rsid w:val="004C441B"/>
    <w:pPr>
      <w:numPr>
        <w:numId w:val="17"/>
      </w:numPr>
    </w:pPr>
  </w:style>
  <w:style w:type="character" w:customStyle="1" w:styleId="2a">
    <w:name w:val="Основной текст (2)_"/>
    <w:link w:val="2b"/>
    <w:rsid w:val="00D025D1"/>
    <w:rPr>
      <w:rFonts w:ascii="Times New Roman" w:eastAsia="Times New Roman" w:hAnsi="Times New Roman"/>
      <w:shd w:val="clear" w:color="auto" w:fill="FFFFFF"/>
    </w:rPr>
  </w:style>
  <w:style w:type="paragraph" w:customStyle="1" w:styleId="2b">
    <w:name w:val="Основной текст (2)"/>
    <w:basedOn w:val="a1"/>
    <w:link w:val="2a"/>
    <w:rsid w:val="00D025D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D025D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82EC-9E5F-4142-B041-062D724C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30</Pages>
  <Words>7254</Words>
  <Characters>41350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48507</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61</cp:revision>
  <cp:lastPrinted>2019-10-12T11:38:00Z</cp:lastPrinted>
  <dcterms:created xsi:type="dcterms:W3CDTF">2019-02-13T14:54:00Z</dcterms:created>
  <dcterms:modified xsi:type="dcterms:W3CDTF">2019-12-03T14:12:00Z</dcterms:modified>
</cp:coreProperties>
</file>