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3" w:rsidRPr="00210901" w:rsidRDefault="005E3463" w:rsidP="00210901">
      <w:pPr>
        <w:pStyle w:val="ReportHead"/>
        <w:suppressAutoHyphens/>
        <w:jc w:val="both"/>
        <w:rPr>
          <w:szCs w:val="28"/>
        </w:rPr>
      </w:pPr>
      <w:proofErr w:type="spellStart"/>
      <w:r w:rsidRPr="00210901">
        <w:rPr>
          <w:szCs w:val="28"/>
        </w:rPr>
        <w:t>Минобрнауки</w:t>
      </w:r>
      <w:proofErr w:type="spellEnd"/>
      <w:r w:rsidRPr="00210901">
        <w:rPr>
          <w:szCs w:val="28"/>
        </w:rPr>
        <w:t xml:space="preserve"> России</w:t>
      </w:r>
    </w:p>
    <w:p w:rsidR="005E3463" w:rsidRPr="00210901" w:rsidRDefault="005E3463" w:rsidP="00210901">
      <w:pPr>
        <w:pStyle w:val="ReportHead"/>
        <w:suppressAutoHyphens/>
        <w:jc w:val="both"/>
        <w:rPr>
          <w:szCs w:val="28"/>
        </w:rPr>
      </w:pPr>
      <w:proofErr w:type="spellStart"/>
      <w:r w:rsidRPr="00210901">
        <w:rPr>
          <w:szCs w:val="28"/>
        </w:rPr>
        <w:t>Бузулукский</w:t>
      </w:r>
      <w:proofErr w:type="spellEnd"/>
      <w:r w:rsidRPr="00210901">
        <w:rPr>
          <w:szCs w:val="28"/>
        </w:rPr>
        <w:t xml:space="preserve"> гуманитарно-технологический институт (филиал) </w:t>
      </w:r>
    </w:p>
    <w:p w:rsidR="005E3463" w:rsidRPr="00210901" w:rsidRDefault="005E3463" w:rsidP="00210901">
      <w:pPr>
        <w:pStyle w:val="ReportHead"/>
        <w:suppressAutoHyphens/>
        <w:jc w:val="both"/>
        <w:rPr>
          <w:szCs w:val="28"/>
        </w:rPr>
      </w:pPr>
      <w:r w:rsidRPr="00210901">
        <w:rPr>
          <w:szCs w:val="28"/>
        </w:rPr>
        <w:t>федерального государственного бюджетного образовательного учреждения</w:t>
      </w:r>
    </w:p>
    <w:p w:rsidR="005E3463" w:rsidRPr="00210901" w:rsidRDefault="005E3463" w:rsidP="00210901">
      <w:pPr>
        <w:pStyle w:val="ReportHead"/>
        <w:suppressAutoHyphens/>
        <w:jc w:val="both"/>
        <w:rPr>
          <w:szCs w:val="28"/>
        </w:rPr>
      </w:pPr>
      <w:r w:rsidRPr="00210901">
        <w:rPr>
          <w:szCs w:val="28"/>
        </w:rPr>
        <w:t>высшего образования</w:t>
      </w:r>
    </w:p>
    <w:p w:rsidR="005E3463" w:rsidRPr="00210901" w:rsidRDefault="005E3463" w:rsidP="00210901">
      <w:pPr>
        <w:pStyle w:val="ReportHead"/>
        <w:suppressAutoHyphens/>
        <w:jc w:val="both"/>
        <w:rPr>
          <w:b/>
          <w:szCs w:val="28"/>
        </w:rPr>
      </w:pPr>
      <w:r w:rsidRPr="00210901">
        <w:rPr>
          <w:b/>
          <w:szCs w:val="28"/>
        </w:rPr>
        <w:t>«Оренбургский государственный университет»</w:t>
      </w:r>
    </w:p>
    <w:p w:rsidR="005E3463" w:rsidRPr="00210901" w:rsidRDefault="005E3463" w:rsidP="00210901">
      <w:pPr>
        <w:pStyle w:val="ReportHead"/>
        <w:suppressAutoHyphens/>
        <w:jc w:val="both"/>
        <w:rPr>
          <w:szCs w:val="28"/>
        </w:rPr>
      </w:pPr>
    </w:p>
    <w:p w:rsidR="00FC5FB3" w:rsidRPr="00210901" w:rsidRDefault="005E3463" w:rsidP="00210901">
      <w:pPr>
        <w:spacing w:after="0"/>
        <w:ind w:hanging="14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901">
        <w:rPr>
          <w:rFonts w:ascii="Times New Roman" w:hAnsi="Times New Roman" w:cs="Times New Roman"/>
          <w:sz w:val="28"/>
          <w:szCs w:val="28"/>
        </w:rPr>
        <w:t>Кафедра гуманитарных дисциплин</w:t>
      </w:r>
    </w:p>
    <w:p w:rsidR="00FC5FB3" w:rsidRPr="00210901" w:rsidRDefault="00FC5FB3" w:rsidP="00210901">
      <w:pPr>
        <w:pStyle w:val="Default"/>
        <w:spacing w:line="276" w:lineRule="auto"/>
        <w:jc w:val="both"/>
        <w:rPr>
          <w:sz w:val="28"/>
          <w:szCs w:val="28"/>
        </w:rPr>
      </w:pPr>
    </w:p>
    <w:p w:rsidR="00FC5FB3" w:rsidRPr="00210901" w:rsidRDefault="00FC5FB3" w:rsidP="00210901">
      <w:pPr>
        <w:pStyle w:val="Default"/>
        <w:spacing w:line="276" w:lineRule="auto"/>
        <w:jc w:val="both"/>
        <w:rPr>
          <w:sz w:val="28"/>
          <w:szCs w:val="28"/>
        </w:rPr>
      </w:pPr>
      <w:r w:rsidRPr="00210901">
        <w:rPr>
          <w:b/>
          <w:bCs/>
          <w:sz w:val="28"/>
          <w:szCs w:val="28"/>
        </w:rPr>
        <w:t>Методические указания</w:t>
      </w:r>
      <w:r w:rsidR="00811604" w:rsidRPr="00210901">
        <w:rPr>
          <w:b/>
          <w:bCs/>
          <w:sz w:val="28"/>
          <w:szCs w:val="28"/>
        </w:rPr>
        <w:t xml:space="preserve"> </w:t>
      </w:r>
      <w:r w:rsidRPr="00210901">
        <w:rPr>
          <w:b/>
          <w:bCs/>
          <w:sz w:val="28"/>
          <w:szCs w:val="28"/>
        </w:rPr>
        <w:t>по освоению дисциплины</w:t>
      </w:r>
    </w:p>
    <w:p w:rsidR="00FC5FB3" w:rsidRPr="00210901" w:rsidRDefault="00FC5FB3" w:rsidP="00210901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  <w:r w:rsidRPr="00210901">
        <w:rPr>
          <w:b/>
          <w:bCs/>
          <w:sz w:val="28"/>
          <w:szCs w:val="28"/>
        </w:rPr>
        <w:t xml:space="preserve"> «</w:t>
      </w:r>
      <w:r w:rsidR="00DE022B" w:rsidRPr="00210901">
        <w:rPr>
          <w:b/>
          <w:bCs/>
          <w:sz w:val="28"/>
          <w:szCs w:val="28"/>
        </w:rPr>
        <w:t>Философия</w:t>
      </w:r>
      <w:r w:rsidRPr="00210901">
        <w:rPr>
          <w:b/>
          <w:bCs/>
          <w:sz w:val="28"/>
          <w:szCs w:val="28"/>
        </w:rPr>
        <w:t>»</w:t>
      </w:r>
    </w:p>
    <w:p w:rsidR="009220CD" w:rsidRPr="00210901" w:rsidRDefault="009220CD" w:rsidP="0021090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spacing w:line="360" w:lineRule="auto"/>
        <w:jc w:val="both"/>
        <w:rPr>
          <w:szCs w:val="28"/>
        </w:rPr>
      </w:pPr>
      <w:r w:rsidRPr="00210901">
        <w:rPr>
          <w:szCs w:val="28"/>
        </w:rPr>
        <w:t>Уровень высшего образования</w:t>
      </w:r>
    </w:p>
    <w:p w:rsidR="00DB3CE1" w:rsidRPr="00210901" w:rsidRDefault="00DB3CE1" w:rsidP="00210901">
      <w:pPr>
        <w:pStyle w:val="ReportHead"/>
        <w:suppressAutoHyphens/>
        <w:spacing w:line="360" w:lineRule="auto"/>
        <w:jc w:val="both"/>
        <w:rPr>
          <w:szCs w:val="28"/>
        </w:rPr>
      </w:pPr>
      <w:r w:rsidRPr="00210901">
        <w:rPr>
          <w:szCs w:val="28"/>
        </w:rPr>
        <w:t>БАКАЛАВРИАТ</w:t>
      </w: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  <w:r w:rsidRPr="00210901">
        <w:rPr>
          <w:szCs w:val="28"/>
        </w:rPr>
        <w:t>Направление подготовки</w:t>
      </w:r>
    </w:p>
    <w:p w:rsidR="00DB3CE1" w:rsidRPr="00210901" w:rsidRDefault="00D17CC8" w:rsidP="00210901">
      <w:pPr>
        <w:pStyle w:val="ReportHead"/>
        <w:suppressAutoHyphens/>
        <w:jc w:val="both"/>
        <w:rPr>
          <w:i/>
          <w:szCs w:val="28"/>
          <w:u w:val="single"/>
        </w:rPr>
      </w:pPr>
      <w:r w:rsidRPr="00210901">
        <w:rPr>
          <w:i/>
          <w:szCs w:val="28"/>
          <w:u w:val="single"/>
        </w:rPr>
        <w:t>44.03.04 Профессиональное обучени</w:t>
      </w:r>
      <w:proofErr w:type="gramStart"/>
      <w:r w:rsidRPr="00210901">
        <w:rPr>
          <w:i/>
          <w:szCs w:val="28"/>
          <w:u w:val="single"/>
        </w:rPr>
        <w:t>е(</w:t>
      </w:r>
      <w:proofErr w:type="gramEnd"/>
      <w:r w:rsidRPr="00210901">
        <w:rPr>
          <w:i/>
          <w:szCs w:val="28"/>
          <w:u w:val="single"/>
        </w:rPr>
        <w:t xml:space="preserve"> по отраслям)</w:t>
      </w:r>
    </w:p>
    <w:p w:rsidR="00DB3CE1" w:rsidRPr="00210901" w:rsidRDefault="00DB3CE1" w:rsidP="00210901">
      <w:pPr>
        <w:pStyle w:val="ReportHead"/>
        <w:suppressAutoHyphens/>
        <w:jc w:val="both"/>
        <w:rPr>
          <w:szCs w:val="28"/>
          <w:vertAlign w:val="superscript"/>
        </w:rPr>
      </w:pPr>
      <w:r w:rsidRPr="00210901">
        <w:rPr>
          <w:szCs w:val="28"/>
          <w:vertAlign w:val="superscript"/>
        </w:rPr>
        <w:t>(код и наименование направления подготовки)</w:t>
      </w:r>
    </w:p>
    <w:p w:rsidR="00DB3CE1" w:rsidRPr="00210901" w:rsidRDefault="00D17CC8" w:rsidP="00210901">
      <w:pPr>
        <w:pStyle w:val="ReportHead"/>
        <w:suppressAutoHyphens/>
        <w:jc w:val="both"/>
        <w:rPr>
          <w:i/>
          <w:szCs w:val="28"/>
          <w:u w:val="single"/>
        </w:rPr>
      </w:pPr>
      <w:r w:rsidRPr="00210901">
        <w:rPr>
          <w:i/>
          <w:szCs w:val="28"/>
          <w:u w:val="single"/>
        </w:rPr>
        <w:t>Энергетика</w:t>
      </w:r>
    </w:p>
    <w:p w:rsidR="00DB3CE1" w:rsidRPr="00210901" w:rsidRDefault="00DB3CE1" w:rsidP="00210901">
      <w:pPr>
        <w:pStyle w:val="ReportHead"/>
        <w:suppressAutoHyphens/>
        <w:jc w:val="both"/>
        <w:rPr>
          <w:szCs w:val="28"/>
          <w:vertAlign w:val="superscript"/>
        </w:rPr>
      </w:pPr>
      <w:r w:rsidRPr="0021090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  <w:r w:rsidRPr="00210901">
        <w:rPr>
          <w:szCs w:val="28"/>
        </w:rPr>
        <w:t>Квалификация</w:t>
      </w:r>
    </w:p>
    <w:p w:rsidR="00DB3CE1" w:rsidRPr="00210901" w:rsidRDefault="00DB3CE1" w:rsidP="00210901">
      <w:pPr>
        <w:pStyle w:val="ReportHead"/>
        <w:suppressAutoHyphens/>
        <w:jc w:val="both"/>
        <w:rPr>
          <w:i/>
          <w:szCs w:val="28"/>
          <w:u w:val="single"/>
        </w:rPr>
      </w:pPr>
      <w:r w:rsidRPr="00210901">
        <w:rPr>
          <w:i/>
          <w:szCs w:val="28"/>
          <w:u w:val="single"/>
        </w:rPr>
        <w:t>Бакалавр</w:t>
      </w: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  <w:r w:rsidRPr="00210901">
        <w:rPr>
          <w:szCs w:val="28"/>
        </w:rPr>
        <w:t>Форма обучения</w:t>
      </w:r>
    </w:p>
    <w:p w:rsidR="00DB3CE1" w:rsidRPr="00210901" w:rsidRDefault="00DB3CE1" w:rsidP="00210901">
      <w:pPr>
        <w:pStyle w:val="ReportHead"/>
        <w:suppressAutoHyphens/>
        <w:jc w:val="both"/>
        <w:rPr>
          <w:i/>
          <w:szCs w:val="28"/>
          <w:u w:val="single"/>
        </w:rPr>
      </w:pPr>
      <w:r w:rsidRPr="00210901">
        <w:rPr>
          <w:i/>
          <w:szCs w:val="28"/>
          <w:u w:val="single"/>
        </w:rPr>
        <w:t>Очная</w:t>
      </w: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  <w:bookmarkStart w:id="0" w:name="BookmarkWhereDelChr13"/>
      <w:bookmarkEnd w:id="0"/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DB3CE1" w:rsidRPr="00210901" w:rsidRDefault="00DB3CE1" w:rsidP="00210901">
      <w:pPr>
        <w:pStyle w:val="ReportHead"/>
        <w:suppressAutoHyphens/>
        <w:jc w:val="both"/>
        <w:rPr>
          <w:szCs w:val="28"/>
        </w:rPr>
      </w:pPr>
    </w:p>
    <w:p w:rsidR="009220CD" w:rsidRPr="00210901" w:rsidRDefault="009220CD" w:rsidP="00210901">
      <w:pPr>
        <w:pStyle w:val="ReportHead"/>
        <w:suppressAutoHyphens/>
        <w:spacing w:line="276" w:lineRule="auto"/>
        <w:ind w:firstLine="567"/>
        <w:jc w:val="both"/>
        <w:rPr>
          <w:szCs w:val="28"/>
        </w:rPr>
      </w:pPr>
    </w:p>
    <w:p w:rsidR="00FC5FB3" w:rsidRPr="00210901" w:rsidRDefault="00FC5FB3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31F" w:rsidRPr="00210901" w:rsidRDefault="002C731F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731F" w:rsidRPr="00210901" w:rsidRDefault="002C731F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5FB3" w:rsidRPr="00210901" w:rsidRDefault="00FC5FB3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Бузулук </w:t>
      </w:r>
    </w:p>
    <w:p w:rsidR="00FC5FB3" w:rsidRPr="00210901" w:rsidRDefault="000E70E5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210901" w:rsidRDefault="00DB3CE1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CE1" w:rsidRPr="00210901" w:rsidRDefault="00DB3CE1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F726C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етодические указания </w:t>
      </w:r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В.С. </w:t>
      </w:r>
      <w:proofErr w:type="spell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Пузикова</w:t>
      </w:r>
      <w:proofErr w:type="spellEnd"/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</w:t>
      </w:r>
      <w:proofErr w:type="spellEnd"/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гуманитарно-технологический институт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ал) ОГУ -  </w:t>
      </w:r>
      <w:r w:rsidR="000E70E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2017</w:t>
      </w:r>
      <w:r w:rsidR="00A91AD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10901" w:rsidRDefault="008D7778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Составитель ____________________ </w:t>
      </w:r>
      <w:r w:rsidR="00DE022B" w:rsidRPr="00210901">
        <w:rPr>
          <w:rFonts w:ascii="Times New Roman" w:eastAsia="Times New Roman" w:hAnsi="Times New Roman" w:cs="Times New Roman"/>
          <w:sz w:val="28"/>
          <w:szCs w:val="28"/>
        </w:rPr>
        <w:t xml:space="preserve"> В.С </w:t>
      </w:r>
      <w:proofErr w:type="spellStart"/>
      <w:r w:rsidR="00DE022B" w:rsidRPr="00210901">
        <w:rPr>
          <w:rFonts w:ascii="Times New Roman" w:eastAsia="Times New Roman" w:hAnsi="Times New Roman" w:cs="Times New Roman"/>
          <w:sz w:val="28"/>
          <w:szCs w:val="28"/>
        </w:rPr>
        <w:t>Пузикова</w:t>
      </w:r>
      <w:proofErr w:type="spellEnd"/>
    </w:p>
    <w:p w:rsidR="008D7778" w:rsidRPr="00210901" w:rsidRDefault="000E70E5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«___»______________2017</w:t>
      </w:r>
      <w:r w:rsidR="008D7778" w:rsidRPr="0021090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D7778" w:rsidRPr="00210901" w:rsidRDefault="008D7778" w:rsidP="00210901">
      <w:pPr>
        <w:suppressLineNumber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210901" w:rsidRDefault="00A91AD6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</w:t>
      </w:r>
      <w:r w:rsidR="00891CF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91CF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плины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B3CE1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210901">
        <w:rPr>
          <w:rFonts w:ascii="Times New Roman" w:hAnsi="Times New Roman" w:cs="Times New Roman"/>
          <w:sz w:val="28"/>
          <w:szCs w:val="28"/>
        </w:rPr>
        <w:t>перечень функций, целей, видов самостоятельной р</w:t>
      </w:r>
      <w:r w:rsidR="008D7778" w:rsidRPr="00210901">
        <w:rPr>
          <w:rFonts w:ascii="Times New Roman" w:hAnsi="Times New Roman" w:cs="Times New Roman"/>
          <w:sz w:val="28"/>
          <w:szCs w:val="28"/>
        </w:rPr>
        <w:t>а</w:t>
      </w:r>
      <w:r w:rsidR="008D7778" w:rsidRPr="00210901">
        <w:rPr>
          <w:rFonts w:ascii="Times New Roman" w:hAnsi="Times New Roman" w:cs="Times New Roman"/>
          <w:sz w:val="28"/>
          <w:szCs w:val="28"/>
        </w:rPr>
        <w:t xml:space="preserve">боты студентов, указания </w:t>
      </w:r>
      <w:proofErr w:type="gramStart"/>
      <w:r w:rsidR="008D7778" w:rsidRPr="0021090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7778" w:rsidRPr="002109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7778" w:rsidRPr="00210901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="008D7778" w:rsidRPr="00210901">
        <w:rPr>
          <w:rFonts w:ascii="Times New Roman" w:hAnsi="Times New Roman" w:cs="Times New Roman"/>
          <w:sz w:val="28"/>
          <w:szCs w:val="28"/>
        </w:rPr>
        <w:t xml:space="preserve"> внеаудиторной самостоятельной работы, разъяснения о промежуточной аттестации. </w:t>
      </w: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направлениям подготовки</w:t>
      </w:r>
      <w:r w:rsidR="00D17CC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44.03.04Профессиональное обучение (по отра</w:t>
      </w:r>
      <w:r w:rsidR="00D17CC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17CC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лям) </w:t>
      </w:r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</w:t>
      </w:r>
      <w:r w:rsidR="00AF726C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D777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</w:t>
      </w:r>
      <w:r w:rsidR="00891CF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210901" w:rsidRDefault="00D728DC" w:rsidP="00210901">
      <w:pPr>
        <w:tabs>
          <w:tab w:val="left" w:pos="1000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Методические указания для обучающихся по  освоению дисциплины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я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ляются приложением к рабочей программе по дисциплине «</w:t>
      </w:r>
      <w:r w:rsidR="00AF726C" w:rsidRPr="00210901">
        <w:rPr>
          <w:rFonts w:ascii="Times New Roman" w:eastAsia="Times New Roman" w:hAnsi="Times New Roman" w:cs="Times New Roman"/>
          <w:sz w:val="28"/>
          <w:szCs w:val="28"/>
        </w:rPr>
        <w:t>Философия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AD6" w:rsidRPr="00210901" w:rsidRDefault="00A91AD6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210901" w:rsidRDefault="00891CFA" w:rsidP="00210901">
      <w:pPr>
        <w:spacing w:after="0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210901" w:rsidRDefault="00D728DC" w:rsidP="00210901">
      <w:pPr>
        <w:spacing w:after="0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© </w:t>
      </w:r>
      <w:r w:rsidR="00DE022B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022B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Пузикова</w:t>
      </w:r>
      <w:proofErr w:type="spellEnd"/>
      <w:r w:rsidR="00DE022B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0E70E5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2017</w:t>
      </w:r>
    </w:p>
    <w:p w:rsidR="00A91AD6" w:rsidRPr="00210901" w:rsidRDefault="00A91AD6" w:rsidP="00210901">
      <w:pPr>
        <w:spacing w:after="0"/>
        <w:ind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0E70E5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© БГТИ (филиал) ОГУ, 2017</w:t>
      </w: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210901" w:rsidRDefault="00AF726C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210901" w:rsidRDefault="00AF726C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26C" w:rsidRPr="00210901" w:rsidRDefault="00AF726C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3B1E" w:rsidRPr="00210901" w:rsidRDefault="00163B1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10"/>
        <w:gridCol w:w="927"/>
      </w:tblGrid>
      <w:tr w:rsidR="00A91AD6" w:rsidRPr="00210901" w:rsidTr="00EC45E6">
        <w:tc>
          <w:tcPr>
            <w:tcW w:w="566" w:type="dxa"/>
          </w:tcPr>
          <w:p w:rsidR="00A91AD6" w:rsidRPr="00210901" w:rsidRDefault="00A91AD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Пояснительная </w:t>
            </w:r>
            <w:r w:rsidR="00F919E3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</w:t>
            </w:r>
            <w:r w:rsidR="00F919E3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F919E3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r w:rsidR="00A91AD6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……………………………………………..</w:t>
            </w:r>
          </w:p>
        </w:tc>
        <w:tc>
          <w:tcPr>
            <w:tcW w:w="928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F919E3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A91AD6" w:rsidRPr="00210901" w:rsidRDefault="00F919E3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аудиторной и неаудиторной</w:t>
            </w:r>
            <w:r w:rsidR="00DB3CE1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самостоятельной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студентов по дисциплине</w:t>
            </w:r>
            <w:r w:rsidR="00A91AD6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8C080B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0" w:type="dxa"/>
          </w:tcPr>
          <w:p w:rsidR="00A91AD6" w:rsidRPr="00210901" w:rsidRDefault="008C080B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студе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</w:t>
            </w:r>
            <w:r w:rsidR="00A91AD6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……………………………………………………..</w:t>
            </w:r>
          </w:p>
        </w:tc>
        <w:tc>
          <w:tcPr>
            <w:tcW w:w="928" w:type="dxa"/>
          </w:tcPr>
          <w:p w:rsidR="00E847AC" w:rsidRPr="00210901" w:rsidRDefault="00E847AC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8C080B" w:rsidRPr="00210901" w:rsidTr="00EC45E6">
        <w:tc>
          <w:tcPr>
            <w:tcW w:w="566" w:type="dxa"/>
          </w:tcPr>
          <w:p w:rsidR="008C080B" w:rsidRPr="00210901" w:rsidRDefault="008C080B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510" w:type="dxa"/>
          </w:tcPr>
          <w:p w:rsidR="008C080B" w:rsidRPr="00210901" w:rsidRDefault="008C080B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изучению теоретических основ дисципл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ны……………………………………………………..</w:t>
            </w:r>
          </w:p>
        </w:tc>
        <w:tc>
          <w:tcPr>
            <w:tcW w:w="928" w:type="dxa"/>
          </w:tcPr>
          <w:p w:rsidR="008C080B" w:rsidRPr="00210901" w:rsidRDefault="008C080B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080B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8C080B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510" w:type="dxa"/>
          </w:tcPr>
          <w:p w:rsidR="00A91AD6" w:rsidRPr="00210901" w:rsidRDefault="00DB3CE1" w:rsidP="00210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рекомендации по подготовке докладов, в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ступлений</w:t>
            </w:r>
          </w:p>
        </w:tc>
        <w:tc>
          <w:tcPr>
            <w:tcW w:w="928" w:type="dxa"/>
          </w:tcPr>
          <w:p w:rsidR="00E847AC" w:rsidRPr="00210901" w:rsidRDefault="00E847AC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847AC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DB3CE1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510" w:type="dxa"/>
          </w:tcPr>
          <w:p w:rsidR="00A91AD6" w:rsidRPr="00210901" w:rsidRDefault="00DB3CE1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подготовке презент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</w:t>
            </w:r>
            <w:r w:rsidR="00D21FDD" w:rsidRPr="00210901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928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DB3CE1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510" w:type="dxa"/>
          </w:tcPr>
          <w:p w:rsidR="00A91AD6" w:rsidRPr="00210901" w:rsidRDefault="00901795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рекомендации по подготовке к практическим занятиям</w:t>
            </w:r>
            <w:r w:rsidR="00D21FDD" w:rsidRPr="00210901"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……………………………………...</w:t>
            </w:r>
          </w:p>
        </w:tc>
        <w:tc>
          <w:tcPr>
            <w:tcW w:w="928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817BE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901795" w:rsidRPr="00210901">
              <w:rPr>
                <w:rFonts w:ascii="Times New Roman" w:hAnsi="Times New Roman" w:cs="Times New Roman"/>
                <w:bCs/>
                <w:sz w:val="28"/>
                <w:szCs w:val="28"/>
              </w:rPr>
              <w:t>.5</w:t>
            </w:r>
          </w:p>
        </w:tc>
        <w:tc>
          <w:tcPr>
            <w:tcW w:w="7510" w:type="dxa"/>
          </w:tcPr>
          <w:p w:rsidR="00A91AD6" w:rsidRPr="00210901" w:rsidRDefault="00901795" w:rsidP="00210901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10901">
              <w:rPr>
                <w:rFonts w:eastAsia="Times New Roman"/>
                <w:sz w:val="28"/>
                <w:szCs w:val="28"/>
                <w:lang w:eastAsia="ru-RU"/>
              </w:rPr>
              <w:t>Методические рекомендации по подготовке к рубежному контролю</w:t>
            </w:r>
            <w:r w:rsidR="00D21FDD" w:rsidRPr="00210901">
              <w:rPr>
                <w:bCs/>
                <w:sz w:val="28"/>
                <w:szCs w:val="28"/>
              </w:rPr>
              <w:t>…………...</w:t>
            </w:r>
          </w:p>
        </w:tc>
        <w:tc>
          <w:tcPr>
            <w:tcW w:w="928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A91AD6" w:rsidRPr="00210901" w:rsidTr="00EC45E6">
        <w:tc>
          <w:tcPr>
            <w:tcW w:w="566" w:type="dxa"/>
          </w:tcPr>
          <w:p w:rsidR="00A91AD6" w:rsidRPr="00210901" w:rsidRDefault="00817BE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510" w:type="dxa"/>
          </w:tcPr>
          <w:p w:rsidR="00A91AD6" w:rsidRPr="00210901" w:rsidRDefault="00901795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928" w:type="dxa"/>
          </w:tcPr>
          <w:p w:rsidR="00A91AD6" w:rsidRPr="00210901" w:rsidRDefault="004037EE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7160" w:rsidRPr="002109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17BE6" w:rsidRPr="00210901" w:rsidTr="00EC45E6">
        <w:tc>
          <w:tcPr>
            <w:tcW w:w="566" w:type="dxa"/>
          </w:tcPr>
          <w:p w:rsidR="00817BE6" w:rsidRPr="00210901" w:rsidRDefault="00817BE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210901" w:rsidRDefault="00817BE6" w:rsidP="00210901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210901" w:rsidRDefault="00817BE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210901" w:rsidTr="00EC45E6">
        <w:tc>
          <w:tcPr>
            <w:tcW w:w="566" w:type="dxa"/>
          </w:tcPr>
          <w:p w:rsidR="00E847AC" w:rsidRPr="00210901" w:rsidRDefault="00E847AC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E847AC" w:rsidRPr="00210901" w:rsidRDefault="00E847AC" w:rsidP="00210901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E847AC" w:rsidRPr="00210901" w:rsidRDefault="00E847AC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7BE6" w:rsidRPr="00210901" w:rsidTr="00EC45E6">
        <w:tc>
          <w:tcPr>
            <w:tcW w:w="566" w:type="dxa"/>
          </w:tcPr>
          <w:p w:rsidR="00817BE6" w:rsidRPr="00210901" w:rsidRDefault="00817BE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817BE6" w:rsidRPr="00210901" w:rsidRDefault="00817BE6" w:rsidP="002109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817BE6" w:rsidRPr="00210901" w:rsidRDefault="00817BE6" w:rsidP="00210901">
            <w:pPr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210901" w:rsidRDefault="00A91AD6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210901" w:rsidRDefault="00891CFA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210901" w:rsidRDefault="00891CFA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210901" w:rsidRDefault="00891CFA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210901" w:rsidRDefault="00252D95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210901" w:rsidRDefault="00252D95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210901" w:rsidRDefault="00252D95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210901" w:rsidRDefault="00891CFA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7EE" w:rsidRPr="00210901" w:rsidRDefault="004037EE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210901" w:rsidRDefault="00891CFA" w:rsidP="00210901">
      <w:pPr>
        <w:shd w:val="clear" w:color="auto" w:fill="FFFFFF"/>
        <w:spacing w:after="0"/>
        <w:ind w:hanging="141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3CA" w:rsidRPr="00210901" w:rsidRDefault="00901795" w:rsidP="0021090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10901">
        <w:rPr>
          <w:b/>
          <w:bCs/>
          <w:sz w:val="28"/>
          <w:szCs w:val="28"/>
        </w:rPr>
        <w:t>1. Пояснительная записка</w:t>
      </w:r>
    </w:p>
    <w:p w:rsidR="000303CA" w:rsidRPr="00210901" w:rsidRDefault="000303CA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4C473C" w:rsidRPr="00210901" w:rsidRDefault="002424BE" w:rsidP="0021090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10901">
        <w:rPr>
          <w:sz w:val="28"/>
          <w:szCs w:val="28"/>
        </w:rPr>
        <w:t>Философия как система знаний, категорий и понятий представляет вы</w:t>
      </w:r>
      <w:r w:rsidRPr="00210901">
        <w:rPr>
          <w:sz w:val="28"/>
          <w:szCs w:val="28"/>
        </w:rPr>
        <w:t>с</w:t>
      </w:r>
      <w:r w:rsidRPr="00210901">
        <w:rPr>
          <w:sz w:val="28"/>
          <w:szCs w:val="28"/>
        </w:rPr>
        <w:t>ший вид теоретического мировоззрения, отличающегося рационалист</w:t>
      </w:r>
      <w:r w:rsidRPr="00210901">
        <w:rPr>
          <w:sz w:val="28"/>
          <w:szCs w:val="28"/>
        </w:rPr>
        <w:t>и</w:t>
      </w:r>
      <w:r w:rsidRPr="00210901">
        <w:rPr>
          <w:sz w:val="28"/>
          <w:szCs w:val="28"/>
        </w:rPr>
        <w:t>ческой обоснован</w:t>
      </w:r>
      <w:r w:rsidR="00295FA6" w:rsidRPr="00210901">
        <w:rPr>
          <w:sz w:val="28"/>
          <w:szCs w:val="28"/>
        </w:rPr>
        <w:t>ностью, логической аргументацией</w:t>
      </w:r>
      <w:r w:rsidRPr="00210901">
        <w:rPr>
          <w:sz w:val="28"/>
          <w:szCs w:val="28"/>
        </w:rPr>
        <w:t xml:space="preserve"> в формировании моделей ф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номенов мира и человека в контексте их ис</w:t>
      </w:r>
      <w:r w:rsidR="00E84A4D" w:rsidRPr="00210901">
        <w:rPr>
          <w:sz w:val="28"/>
          <w:szCs w:val="28"/>
        </w:rPr>
        <w:t>торического формирования. С</w:t>
      </w:r>
      <w:r w:rsidR="00E84A4D" w:rsidRPr="00210901">
        <w:rPr>
          <w:sz w:val="28"/>
          <w:szCs w:val="28"/>
        </w:rPr>
        <w:t>о</w:t>
      </w:r>
      <w:r w:rsidR="00E84A4D" w:rsidRPr="00210901">
        <w:rPr>
          <w:sz w:val="28"/>
          <w:szCs w:val="28"/>
        </w:rPr>
        <w:t>знательное отношение к проблемам мировоззрени</w:t>
      </w:r>
      <w:proofErr w:type="gramStart"/>
      <w:r w:rsidR="00E84A4D" w:rsidRPr="00210901">
        <w:rPr>
          <w:sz w:val="28"/>
          <w:szCs w:val="28"/>
        </w:rPr>
        <w:t>я-</w:t>
      </w:r>
      <w:proofErr w:type="gramEnd"/>
      <w:r w:rsidR="00E84A4D" w:rsidRPr="00210901">
        <w:rPr>
          <w:sz w:val="28"/>
          <w:szCs w:val="28"/>
        </w:rPr>
        <w:t xml:space="preserve"> необходимое условие формирования личности. В дополнение к профессиональным навыкам, зн</w:t>
      </w:r>
      <w:r w:rsidR="00E84A4D" w:rsidRPr="00210901">
        <w:rPr>
          <w:sz w:val="28"/>
          <w:szCs w:val="28"/>
        </w:rPr>
        <w:t>а</w:t>
      </w:r>
      <w:r w:rsidR="00E84A4D" w:rsidRPr="00210901">
        <w:rPr>
          <w:sz w:val="28"/>
          <w:szCs w:val="28"/>
        </w:rPr>
        <w:t>ниям, эрудиции требуется широкий кругозор, умение видеть тенденции, пе</w:t>
      </w:r>
      <w:r w:rsidR="00E84A4D" w:rsidRPr="00210901">
        <w:rPr>
          <w:sz w:val="28"/>
          <w:szCs w:val="28"/>
        </w:rPr>
        <w:t>р</w:t>
      </w:r>
      <w:r w:rsidR="00E84A4D" w:rsidRPr="00210901">
        <w:rPr>
          <w:sz w:val="28"/>
          <w:szCs w:val="28"/>
        </w:rPr>
        <w:t>спективы развития мира, понимание сути того, что происходит в окружа</w:t>
      </w:r>
      <w:r w:rsidR="00E84A4D" w:rsidRPr="00210901">
        <w:rPr>
          <w:sz w:val="28"/>
          <w:szCs w:val="28"/>
        </w:rPr>
        <w:t>ю</w:t>
      </w:r>
      <w:r w:rsidR="00E84A4D" w:rsidRPr="00210901">
        <w:rPr>
          <w:sz w:val="28"/>
          <w:szCs w:val="28"/>
        </w:rPr>
        <w:t>щих пределах бытийных форм и явлений.</w:t>
      </w:r>
    </w:p>
    <w:p w:rsidR="00E84A4D" w:rsidRPr="00210901" w:rsidRDefault="00E84A4D" w:rsidP="0021090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10901">
        <w:rPr>
          <w:sz w:val="28"/>
          <w:szCs w:val="28"/>
        </w:rPr>
        <w:t>Философия</w:t>
      </w:r>
      <w:proofErr w:type="gramStart"/>
      <w:r w:rsidRPr="00210901">
        <w:rPr>
          <w:sz w:val="28"/>
          <w:szCs w:val="28"/>
        </w:rPr>
        <w:t xml:space="preserve"> ,</w:t>
      </w:r>
      <w:proofErr w:type="gramEnd"/>
      <w:r w:rsidRPr="00210901">
        <w:rPr>
          <w:sz w:val="28"/>
          <w:szCs w:val="28"/>
        </w:rPr>
        <w:t>таким образом, как свод знаний и академическая дисципл</w:t>
      </w:r>
      <w:r w:rsidRPr="00210901">
        <w:rPr>
          <w:sz w:val="28"/>
          <w:szCs w:val="28"/>
        </w:rPr>
        <w:t>и</w:t>
      </w:r>
      <w:r w:rsidRPr="00210901">
        <w:rPr>
          <w:sz w:val="28"/>
          <w:szCs w:val="28"/>
        </w:rPr>
        <w:t>на формирует категории теоретического мышления</w:t>
      </w:r>
      <w:r w:rsidR="002A0B29" w:rsidRPr="00210901">
        <w:rPr>
          <w:sz w:val="28"/>
          <w:szCs w:val="28"/>
        </w:rPr>
        <w:t>, использование возмо</w:t>
      </w:r>
      <w:r w:rsidR="002A0B29" w:rsidRPr="00210901">
        <w:rPr>
          <w:sz w:val="28"/>
          <w:szCs w:val="28"/>
        </w:rPr>
        <w:t>ж</w:t>
      </w:r>
      <w:r w:rsidR="002A0B29" w:rsidRPr="00210901">
        <w:rPr>
          <w:sz w:val="28"/>
          <w:szCs w:val="28"/>
        </w:rPr>
        <w:t xml:space="preserve">ностей методологического освоения действительности с помощью мысли, адекватного применения навыков методологической культуры </w:t>
      </w:r>
    </w:p>
    <w:p w:rsidR="004C473C" w:rsidRPr="00210901" w:rsidRDefault="004C473C" w:rsidP="00210901">
      <w:pPr>
        <w:pStyle w:val="a9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210901">
        <w:rPr>
          <w:sz w:val="28"/>
          <w:szCs w:val="28"/>
        </w:rPr>
        <w:t xml:space="preserve">Самостоятельные занятия призваны помочь студентам </w:t>
      </w:r>
      <w:r w:rsidR="00577215" w:rsidRPr="00210901">
        <w:rPr>
          <w:sz w:val="28"/>
          <w:szCs w:val="28"/>
        </w:rPr>
        <w:t xml:space="preserve">в </w:t>
      </w:r>
      <w:r w:rsidRPr="00210901">
        <w:rPr>
          <w:sz w:val="28"/>
          <w:szCs w:val="28"/>
        </w:rPr>
        <w:t>закрепл</w:t>
      </w:r>
      <w:r w:rsidR="00577215" w:rsidRPr="00210901">
        <w:rPr>
          <w:sz w:val="28"/>
          <w:szCs w:val="28"/>
        </w:rPr>
        <w:t>ении</w:t>
      </w:r>
      <w:r w:rsidRPr="00210901">
        <w:rPr>
          <w:sz w:val="28"/>
          <w:szCs w:val="28"/>
        </w:rPr>
        <w:t xml:space="preserve"> материал</w:t>
      </w:r>
      <w:r w:rsidR="00577215"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, овладе</w:t>
      </w:r>
      <w:r w:rsidR="00577215" w:rsidRPr="00210901">
        <w:rPr>
          <w:sz w:val="28"/>
          <w:szCs w:val="28"/>
        </w:rPr>
        <w:t>нии</w:t>
      </w:r>
      <w:r w:rsidRPr="00210901">
        <w:rPr>
          <w:sz w:val="28"/>
          <w:szCs w:val="28"/>
        </w:rPr>
        <w:t xml:space="preserve"> различными формами самопроверки, </w:t>
      </w:r>
      <w:r w:rsidR="00047218" w:rsidRPr="00210901">
        <w:rPr>
          <w:sz w:val="28"/>
          <w:szCs w:val="28"/>
        </w:rPr>
        <w:t xml:space="preserve">в </w:t>
      </w:r>
      <w:r w:rsidRPr="00210901">
        <w:rPr>
          <w:sz w:val="28"/>
          <w:szCs w:val="28"/>
        </w:rPr>
        <w:t>выполн</w:t>
      </w:r>
      <w:r w:rsidR="00047218" w:rsidRPr="00210901">
        <w:rPr>
          <w:sz w:val="28"/>
          <w:szCs w:val="28"/>
        </w:rPr>
        <w:t>ении</w:t>
      </w:r>
      <w:r w:rsidRPr="00210901">
        <w:rPr>
          <w:sz w:val="28"/>
          <w:szCs w:val="28"/>
        </w:rPr>
        <w:t xml:space="preserve"> индивидуальны</w:t>
      </w:r>
      <w:r w:rsidR="00047218" w:rsidRPr="00210901">
        <w:rPr>
          <w:sz w:val="28"/>
          <w:szCs w:val="28"/>
        </w:rPr>
        <w:t>х</w:t>
      </w:r>
      <w:r w:rsidRPr="00210901">
        <w:rPr>
          <w:sz w:val="28"/>
          <w:szCs w:val="28"/>
        </w:rPr>
        <w:t xml:space="preserve"> задани</w:t>
      </w:r>
      <w:r w:rsidR="00047218" w:rsidRPr="00210901">
        <w:rPr>
          <w:sz w:val="28"/>
          <w:szCs w:val="28"/>
        </w:rPr>
        <w:t>й</w:t>
      </w:r>
      <w:r w:rsidRPr="00210901">
        <w:rPr>
          <w:sz w:val="28"/>
          <w:szCs w:val="28"/>
        </w:rPr>
        <w:t xml:space="preserve">, </w:t>
      </w:r>
      <w:r w:rsidR="00047218" w:rsidRPr="00210901">
        <w:rPr>
          <w:sz w:val="28"/>
          <w:szCs w:val="28"/>
        </w:rPr>
        <w:t>способствуют формированию умений акцентир</w:t>
      </w:r>
      <w:r w:rsidR="00047218" w:rsidRPr="00210901">
        <w:rPr>
          <w:sz w:val="28"/>
          <w:szCs w:val="28"/>
        </w:rPr>
        <w:t>о</w:t>
      </w:r>
      <w:r w:rsidR="00047218" w:rsidRPr="00210901">
        <w:rPr>
          <w:sz w:val="28"/>
          <w:szCs w:val="28"/>
        </w:rPr>
        <w:t>вать внимание</w:t>
      </w:r>
      <w:r w:rsidRPr="00210901">
        <w:rPr>
          <w:sz w:val="28"/>
          <w:szCs w:val="28"/>
        </w:rPr>
        <w:t xml:space="preserve"> на детальном рассмотрении вопросов и разделов, представл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ющих особую сложность. Самосто</w:t>
      </w:r>
      <w:r w:rsidR="00074BB1" w:rsidRPr="00210901">
        <w:rPr>
          <w:sz w:val="28"/>
          <w:szCs w:val="28"/>
        </w:rPr>
        <w:t>ятельная работа необходима, так как</w:t>
      </w:r>
      <w:r w:rsidRPr="00210901">
        <w:rPr>
          <w:sz w:val="28"/>
          <w:szCs w:val="28"/>
        </w:rPr>
        <w:t xml:space="preserve"> большое значение придается развитию и совершенствованию навыков сам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контроля и потребности студентов обращаться к разным видам</w:t>
      </w:r>
      <w:r w:rsidR="00295FA6" w:rsidRPr="00210901">
        <w:rPr>
          <w:sz w:val="28"/>
          <w:szCs w:val="28"/>
        </w:rPr>
        <w:t xml:space="preserve"> научной, м</w:t>
      </w:r>
      <w:r w:rsidR="00295FA6" w:rsidRPr="00210901">
        <w:rPr>
          <w:sz w:val="28"/>
          <w:szCs w:val="28"/>
        </w:rPr>
        <w:t>е</w:t>
      </w:r>
      <w:r w:rsidR="00295FA6" w:rsidRPr="00210901">
        <w:rPr>
          <w:sz w:val="28"/>
          <w:szCs w:val="28"/>
        </w:rPr>
        <w:t xml:space="preserve">тодической, справочной и специальной </w:t>
      </w:r>
      <w:r w:rsidRPr="00210901">
        <w:rPr>
          <w:sz w:val="28"/>
          <w:szCs w:val="28"/>
        </w:rPr>
        <w:t>литературе для определения</w:t>
      </w:r>
      <w:r w:rsidR="00295FA6" w:rsidRPr="00210901">
        <w:rPr>
          <w:sz w:val="28"/>
          <w:szCs w:val="28"/>
        </w:rPr>
        <w:t xml:space="preserve"> катег</w:t>
      </w:r>
      <w:r w:rsidR="00295FA6" w:rsidRPr="00210901">
        <w:rPr>
          <w:sz w:val="28"/>
          <w:szCs w:val="28"/>
        </w:rPr>
        <w:t>о</w:t>
      </w:r>
      <w:r w:rsidR="00295FA6" w:rsidRPr="00210901">
        <w:rPr>
          <w:sz w:val="28"/>
          <w:szCs w:val="28"/>
        </w:rPr>
        <w:t>риальной и методологической точности</w:t>
      </w:r>
      <w:proofErr w:type="gramStart"/>
      <w:r w:rsidR="00295FA6" w:rsidRPr="00210901">
        <w:rPr>
          <w:sz w:val="28"/>
          <w:szCs w:val="28"/>
        </w:rPr>
        <w:t xml:space="preserve"> </w:t>
      </w:r>
      <w:r w:rsidR="00074BB1" w:rsidRPr="00210901">
        <w:rPr>
          <w:sz w:val="28"/>
          <w:szCs w:val="28"/>
        </w:rPr>
        <w:t>,</w:t>
      </w:r>
      <w:proofErr w:type="gramEnd"/>
      <w:r w:rsidR="00074BB1" w:rsidRPr="00210901">
        <w:rPr>
          <w:sz w:val="28"/>
          <w:szCs w:val="28"/>
        </w:rPr>
        <w:t xml:space="preserve"> связанной с пониманием и практ</w:t>
      </w:r>
      <w:r w:rsidR="00074BB1" w:rsidRPr="00210901">
        <w:rPr>
          <w:sz w:val="28"/>
          <w:szCs w:val="28"/>
        </w:rPr>
        <w:t>и</w:t>
      </w:r>
      <w:r w:rsidR="00074BB1" w:rsidRPr="00210901">
        <w:rPr>
          <w:sz w:val="28"/>
          <w:szCs w:val="28"/>
        </w:rPr>
        <w:t>ческим использованием</w:t>
      </w:r>
      <w:r w:rsidRPr="00210901">
        <w:rPr>
          <w:sz w:val="28"/>
          <w:szCs w:val="28"/>
        </w:rPr>
        <w:t xml:space="preserve"> </w:t>
      </w:r>
      <w:r w:rsidR="00074BB1" w:rsidRPr="00210901">
        <w:rPr>
          <w:sz w:val="28"/>
          <w:szCs w:val="28"/>
        </w:rPr>
        <w:t>философских аспектов социального и личностн</w:t>
      </w:r>
      <w:r w:rsidR="00074BB1" w:rsidRPr="00210901">
        <w:rPr>
          <w:sz w:val="28"/>
          <w:szCs w:val="28"/>
        </w:rPr>
        <w:t>о</w:t>
      </w:r>
      <w:r w:rsidR="00074BB1" w:rsidRPr="00210901">
        <w:rPr>
          <w:sz w:val="28"/>
          <w:szCs w:val="28"/>
        </w:rPr>
        <w:t>го бытия</w:t>
      </w:r>
      <w:r w:rsidRPr="00210901">
        <w:rPr>
          <w:sz w:val="28"/>
          <w:szCs w:val="28"/>
        </w:rPr>
        <w:t>. Известно, что необходимые качества</w:t>
      </w:r>
      <w:r w:rsidR="00074BB1" w:rsidRPr="00210901">
        <w:rPr>
          <w:sz w:val="28"/>
          <w:szCs w:val="28"/>
        </w:rPr>
        <w:t xml:space="preserve"> эффективного использования философских знаний в контексте</w:t>
      </w:r>
      <w:r w:rsidRPr="00210901">
        <w:rPr>
          <w:sz w:val="28"/>
          <w:szCs w:val="28"/>
        </w:rPr>
        <w:t xml:space="preserve"> культур</w:t>
      </w:r>
      <w:r w:rsidR="00074BB1" w:rsidRPr="00210901">
        <w:rPr>
          <w:sz w:val="28"/>
          <w:szCs w:val="28"/>
        </w:rPr>
        <w:t xml:space="preserve">ного континуума </w:t>
      </w:r>
      <w:r w:rsidRPr="00210901">
        <w:rPr>
          <w:sz w:val="28"/>
          <w:szCs w:val="28"/>
        </w:rPr>
        <w:t xml:space="preserve"> формирую</w:t>
      </w:r>
      <w:r w:rsidRPr="00210901">
        <w:rPr>
          <w:sz w:val="28"/>
          <w:szCs w:val="28"/>
        </w:rPr>
        <w:t>т</w:t>
      </w:r>
      <w:r w:rsidRPr="00210901">
        <w:rPr>
          <w:sz w:val="28"/>
          <w:szCs w:val="28"/>
        </w:rPr>
        <w:t>ся в основном за счет индивидуальных усилий и самообразования личности.</w:t>
      </w:r>
    </w:p>
    <w:p w:rsidR="00047218" w:rsidRPr="00210901" w:rsidRDefault="00047218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сделать процесс обучения результативным, разработаны методические рекомендации для </w:t>
      </w:r>
      <w:r w:rsidR="00387003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</w:t>
      </w:r>
      <w:r w:rsidR="00852328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ук</w:t>
      </w:r>
      <w:r w:rsidR="00852328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52328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зания к семинарским (практическим) занятиям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обеспечивающие решение следующих задач: </w:t>
      </w:r>
    </w:p>
    <w:p w:rsidR="00047218" w:rsidRPr="00210901" w:rsidRDefault="00047218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самостоятельной работы студентов очной и з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 обучения при изучении кур</w:t>
      </w:r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 «Философии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47218" w:rsidRPr="00210901" w:rsidRDefault="00047218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углубление и расширение знаний студентов в области </w:t>
      </w:r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теоретического мировоззрения</w:t>
      </w:r>
      <w:proofErr w:type="gramStart"/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73C" w:rsidRPr="00210901" w:rsidRDefault="00047218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углубление и расширение знаний студентов о специфике функци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</w:t>
      </w:r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академических направлений философских школ и ведущих те</w:t>
      </w:r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37660"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денций развития мировой философии.</w:t>
      </w:r>
      <w:r w:rsidRPr="00210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3A08" w:rsidRPr="00210901" w:rsidRDefault="00B93A08" w:rsidP="00210901">
      <w:pPr>
        <w:pStyle w:val="ReportMain"/>
        <w:keepNext/>
        <w:suppressAutoHyphens/>
        <w:jc w:val="both"/>
        <w:outlineLvl w:val="0"/>
        <w:rPr>
          <w:b/>
          <w:sz w:val="28"/>
          <w:szCs w:val="28"/>
        </w:rPr>
      </w:pPr>
      <w:r w:rsidRPr="00210901">
        <w:rPr>
          <w:sz w:val="28"/>
          <w:szCs w:val="28"/>
        </w:rPr>
        <w:t>Таким образом, цели</w:t>
      </w:r>
      <w:r w:rsidRPr="00210901">
        <w:rPr>
          <w:b/>
          <w:sz w:val="28"/>
          <w:szCs w:val="28"/>
        </w:rPr>
        <w:t xml:space="preserve"> </w:t>
      </w:r>
      <w:r w:rsidRPr="00210901">
        <w:rPr>
          <w:sz w:val="28"/>
          <w:szCs w:val="28"/>
        </w:rPr>
        <w:t xml:space="preserve">изучения дисциплины определяются </w:t>
      </w:r>
      <w:r w:rsidRPr="00210901">
        <w:rPr>
          <w:color w:val="000000"/>
          <w:spacing w:val="-1"/>
          <w:sz w:val="28"/>
          <w:szCs w:val="28"/>
        </w:rPr>
        <w:t xml:space="preserve">формированием у бакалавров представления о специфике </w:t>
      </w:r>
      <w:r w:rsidRPr="00210901">
        <w:rPr>
          <w:color w:val="000000"/>
          <w:spacing w:val="3"/>
          <w:sz w:val="28"/>
          <w:szCs w:val="28"/>
        </w:rPr>
        <w:t>философии как способе познания и духовного освоения мира, ос</w:t>
      </w:r>
      <w:r w:rsidRPr="00210901">
        <w:rPr>
          <w:color w:val="000000"/>
          <w:spacing w:val="3"/>
          <w:sz w:val="28"/>
          <w:szCs w:val="28"/>
        </w:rPr>
        <w:softHyphen/>
      </w:r>
      <w:r w:rsidRPr="00210901">
        <w:rPr>
          <w:color w:val="000000"/>
          <w:spacing w:val="-1"/>
          <w:sz w:val="28"/>
          <w:szCs w:val="28"/>
        </w:rPr>
        <w:t>новных разделах современного философского знания, философских проблемах и методах их исследования.</w:t>
      </w:r>
    </w:p>
    <w:p w:rsidR="00B93A08" w:rsidRPr="00210901" w:rsidRDefault="00B93A08" w:rsidP="00210901">
      <w:pPr>
        <w:pStyle w:val="ReportMain"/>
        <w:keepNext/>
        <w:suppressAutoHyphens/>
        <w:jc w:val="both"/>
        <w:outlineLvl w:val="0"/>
        <w:rPr>
          <w:b/>
          <w:sz w:val="28"/>
          <w:szCs w:val="28"/>
        </w:rPr>
      </w:pPr>
      <w:r w:rsidRPr="00210901">
        <w:rPr>
          <w:color w:val="000000"/>
          <w:sz w:val="28"/>
          <w:szCs w:val="28"/>
        </w:rPr>
        <w:t xml:space="preserve">Задачи освоения дисциплины определяются </w:t>
      </w:r>
      <w:r w:rsidRPr="00210901">
        <w:rPr>
          <w:color w:val="000000"/>
          <w:spacing w:val="-1"/>
          <w:sz w:val="28"/>
          <w:szCs w:val="28"/>
        </w:rPr>
        <w:t>овладением базовыми принципами и приемами философского позна</w:t>
      </w:r>
      <w:r w:rsidRPr="00210901">
        <w:rPr>
          <w:color w:val="000000"/>
          <w:spacing w:val="-1"/>
          <w:sz w:val="28"/>
          <w:szCs w:val="28"/>
        </w:rPr>
        <w:softHyphen/>
      </w:r>
      <w:r w:rsidRPr="00210901">
        <w:rPr>
          <w:color w:val="000000"/>
          <w:spacing w:val="-5"/>
          <w:sz w:val="28"/>
          <w:szCs w:val="28"/>
        </w:rPr>
        <w:t xml:space="preserve">ния, </w:t>
      </w:r>
      <w:r w:rsidRPr="00210901">
        <w:rPr>
          <w:color w:val="000000"/>
          <w:spacing w:val="4"/>
          <w:sz w:val="28"/>
          <w:szCs w:val="28"/>
        </w:rPr>
        <w:t>введением их в круг философских проблем образовательной деятельности, выработкой навыков работы как с оригинальными и адаптированными фило</w:t>
      </w:r>
      <w:r w:rsidRPr="00210901">
        <w:rPr>
          <w:color w:val="000000"/>
          <w:spacing w:val="4"/>
          <w:sz w:val="28"/>
          <w:szCs w:val="28"/>
        </w:rPr>
        <w:softHyphen/>
      </w:r>
      <w:r w:rsidRPr="00210901">
        <w:rPr>
          <w:color w:val="000000"/>
          <w:spacing w:val="-1"/>
          <w:sz w:val="28"/>
          <w:szCs w:val="28"/>
        </w:rPr>
        <w:t>софскими текстами, так и текстами по философии образования</w:t>
      </w:r>
    </w:p>
    <w:p w:rsidR="001B32E2" w:rsidRPr="00210901" w:rsidRDefault="001B32E2" w:rsidP="00210901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t>2 Место дисциплины в структуре образовательной программы</w:t>
      </w:r>
    </w:p>
    <w:p w:rsidR="001B32E2" w:rsidRPr="00210901" w:rsidRDefault="001B32E2" w:rsidP="0021090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Дисциплина относится к базовой части блока 1 «Дисциплины (модули)»</w:t>
      </w:r>
    </w:p>
    <w:p w:rsidR="001B32E2" w:rsidRPr="00210901" w:rsidRDefault="001B32E2" w:rsidP="00210901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1B32E2" w:rsidRPr="00210901" w:rsidRDefault="001B32E2" w:rsidP="00210901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210901">
        <w:rPr>
          <w:sz w:val="28"/>
          <w:szCs w:val="28"/>
        </w:rPr>
        <w:t>Пререквизиты</w:t>
      </w:r>
      <w:proofErr w:type="spellEnd"/>
      <w:r w:rsidRPr="00210901">
        <w:rPr>
          <w:sz w:val="28"/>
          <w:szCs w:val="28"/>
        </w:rPr>
        <w:t xml:space="preserve"> дисциплины: </w:t>
      </w:r>
      <w:r w:rsidRPr="00210901">
        <w:rPr>
          <w:i/>
          <w:sz w:val="28"/>
          <w:szCs w:val="28"/>
        </w:rPr>
        <w:t>Отсутствуют</w:t>
      </w:r>
    </w:p>
    <w:p w:rsidR="001B32E2" w:rsidRPr="00210901" w:rsidRDefault="001B32E2" w:rsidP="00210901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1B32E2" w:rsidRPr="00210901" w:rsidRDefault="001B32E2" w:rsidP="00210901">
      <w:pPr>
        <w:pStyle w:val="ReportMain"/>
        <w:suppressAutoHyphens/>
        <w:ind w:firstLine="709"/>
        <w:jc w:val="both"/>
        <w:rPr>
          <w:i/>
          <w:sz w:val="28"/>
          <w:szCs w:val="28"/>
        </w:rPr>
      </w:pPr>
      <w:proofErr w:type="spellStart"/>
      <w:r w:rsidRPr="00210901">
        <w:rPr>
          <w:sz w:val="28"/>
          <w:szCs w:val="28"/>
        </w:rPr>
        <w:t>Постреквизиты</w:t>
      </w:r>
      <w:proofErr w:type="spellEnd"/>
      <w:r w:rsidRPr="00210901">
        <w:rPr>
          <w:sz w:val="28"/>
          <w:szCs w:val="28"/>
        </w:rPr>
        <w:t xml:space="preserve"> дисциплины: </w:t>
      </w:r>
      <w:proofErr w:type="gramStart"/>
      <w:r w:rsidRPr="00210901">
        <w:rPr>
          <w:i/>
          <w:sz w:val="28"/>
          <w:szCs w:val="28"/>
        </w:rPr>
        <w:t>Б.1.Б.14 Философия и история образования, Б.1.Б.15 Общая и профессиональная педагогика, Б.1.В.ОД.2 Правоведение, Б.1.В.ОД.3 Этика и эстетика, Б.1.В.ДВ.2.1 Экономика профессионального образования, Б.1.В.ДВ.2.2 Педагогический менеджмент, Б.1.В.ДВ.11.2 Формирование профессиональной самостоятельности в малой проектной группе</w:t>
      </w:r>
      <w:proofErr w:type="gramEnd"/>
    </w:p>
    <w:p w:rsidR="001B32E2" w:rsidRPr="00210901" w:rsidRDefault="001B32E2" w:rsidP="00210901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</w:p>
    <w:p w:rsidR="00B93A08" w:rsidRPr="00210901" w:rsidRDefault="00B93A08" w:rsidP="00210901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t xml:space="preserve">3 Требования к результатам </w:t>
      </w:r>
      <w:proofErr w:type="gramStart"/>
      <w:r w:rsidRPr="00210901">
        <w:rPr>
          <w:b/>
          <w:sz w:val="28"/>
          <w:szCs w:val="28"/>
        </w:rPr>
        <w:t>обучения по дисциплине</w:t>
      </w:r>
      <w:proofErr w:type="gramEnd"/>
    </w:p>
    <w:p w:rsidR="00B93A08" w:rsidRPr="00210901" w:rsidRDefault="00B93A08" w:rsidP="00210901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4E4DA7" w:rsidRPr="00210901" w:rsidRDefault="004E4DA7" w:rsidP="00210901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438"/>
        <w:gridCol w:w="3969"/>
      </w:tblGrid>
      <w:tr w:rsidR="004E4DA7" w:rsidRPr="00210901" w:rsidTr="00210901">
        <w:trPr>
          <w:tblHeader/>
        </w:trPr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A7" w:rsidRPr="00210901" w:rsidRDefault="004E4DA7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 xml:space="preserve">Планируемые результаты </w:t>
            </w:r>
            <w:proofErr w:type="gramStart"/>
            <w:r w:rsidRPr="00210901">
              <w:rPr>
                <w:rFonts w:eastAsia="Times New Roman"/>
                <w:sz w:val="28"/>
                <w:szCs w:val="28"/>
              </w:rPr>
              <w:t>обучения по дисциплине</w:t>
            </w:r>
            <w:proofErr w:type="gramEnd"/>
            <w:r w:rsidRPr="00210901">
              <w:rPr>
                <w:rFonts w:eastAsia="Times New Roman"/>
                <w:sz w:val="28"/>
                <w:szCs w:val="28"/>
              </w:rPr>
              <w:t>, характеризующие этапы формирования 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DA7" w:rsidRPr="00210901" w:rsidRDefault="004E4DA7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Формируемые компетенции</w:t>
            </w:r>
          </w:p>
        </w:tc>
      </w:tr>
      <w:tr w:rsidR="004E4DA7" w:rsidRPr="00210901" w:rsidTr="00210901"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A7" w:rsidRPr="00210901" w:rsidRDefault="004E4DA7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b/>
                <w:sz w:val="28"/>
                <w:szCs w:val="28"/>
                <w:u w:val="single"/>
              </w:rPr>
              <w:t>Знать:</w:t>
            </w:r>
            <w:r w:rsidRPr="00210901">
              <w:rPr>
                <w:rFonts w:eastAsia="Times New Roman"/>
                <w:sz w:val="28"/>
                <w:szCs w:val="28"/>
              </w:rPr>
              <w:t xml:space="preserve"> модели мировоззренческих составляющих в истории философской мысли; основные характеристики изысканий мыслителей, педагогов и философов в исследовании познавательных интересов и познавательных действий </w:t>
            </w:r>
            <w:proofErr w:type="gramStart"/>
            <w:r w:rsidRPr="00210901">
              <w:rPr>
                <w:rFonts w:eastAsia="Times New Roman"/>
                <w:sz w:val="28"/>
                <w:szCs w:val="28"/>
              </w:rPr>
              <w:t>обучающийся</w:t>
            </w:r>
            <w:proofErr w:type="gramEnd"/>
            <w:r w:rsidRPr="00210901">
              <w:rPr>
                <w:rFonts w:eastAsia="Times New Roman"/>
                <w:sz w:val="28"/>
                <w:szCs w:val="28"/>
              </w:rPr>
              <w:t>; ценности позитивно ориентированных поведенческих и этических проявлений участников образовательных отношений;</w:t>
            </w:r>
          </w:p>
          <w:p w:rsidR="004E4DA7" w:rsidRPr="00210901" w:rsidRDefault="004E4DA7" w:rsidP="00210901">
            <w:pPr>
              <w:pStyle w:val="ReportMain"/>
              <w:suppressAutoHyphens/>
              <w:jc w:val="both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210901">
              <w:rPr>
                <w:rFonts w:eastAsia="Times New Roman"/>
                <w:b/>
                <w:sz w:val="28"/>
                <w:szCs w:val="28"/>
                <w:u w:val="single"/>
              </w:rPr>
              <w:t>Уметь:</w:t>
            </w:r>
            <w:r w:rsidR="00210901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Pr="00210901">
              <w:rPr>
                <w:rFonts w:eastAsia="Times New Roman"/>
                <w:sz w:val="28"/>
                <w:szCs w:val="28"/>
              </w:rPr>
              <w:t xml:space="preserve">анализировать определенные тенденции в формировании  </w:t>
            </w:r>
            <w:r w:rsidRPr="00210901">
              <w:rPr>
                <w:rFonts w:eastAsia="Times New Roman"/>
                <w:sz w:val="28"/>
                <w:szCs w:val="28"/>
              </w:rPr>
              <w:lastRenderedPageBreak/>
              <w:t>мировоззренческих позиций; выявлять смысл социально и личностно значимых философских проблем; применять философские знания и аналитические навыки в конкретной практико-ориентированной деятельности по познавательному развитию обучающихся;</w:t>
            </w:r>
          </w:p>
          <w:p w:rsidR="004E4DA7" w:rsidRPr="00210901" w:rsidRDefault="004E4DA7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b/>
                <w:sz w:val="28"/>
                <w:szCs w:val="28"/>
                <w:u w:val="single"/>
              </w:rPr>
              <w:t>Владеть:</w:t>
            </w:r>
            <w:r w:rsidR="00210901">
              <w:rPr>
                <w:rFonts w:eastAsia="Times New Roman"/>
                <w:b/>
                <w:sz w:val="28"/>
                <w:szCs w:val="28"/>
                <w:u w:val="single"/>
              </w:rPr>
              <w:t xml:space="preserve"> </w:t>
            </w:r>
            <w:r w:rsidRPr="00210901">
              <w:rPr>
                <w:rFonts w:eastAsia="Times New Roman"/>
                <w:sz w:val="28"/>
                <w:szCs w:val="28"/>
              </w:rPr>
              <w:t>навыками философского мышления для формирования системного, целостного анализа социальных и антропологических проблем; когнитивными возможностями философских, социальных и гуманитарных знаний для эффективного решения профессиональных задач по результативному формированию обучающихся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DA7" w:rsidRPr="00210901" w:rsidRDefault="004E4DA7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lastRenderedPageBreak/>
              <w:t xml:space="preserve">ОК-1 способностью  использовать  основы  философских  и </w:t>
            </w:r>
            <w:proofErr w:type="spellStart"/>
            <w:r w:rsidRPr="00210901">
              <w:rPr>
                <w:rFonts w:eastAsia="Times New Roman"/>
                <w:sz w:val="28"/>
                <w:szCs w:val="28"/>
              </w:rPr>
              <w:t>социогуманитарных</w:t>
            </w:r>
            <w:proofErr w:type="spellEnd"/>
            <w:r w:rsidRPr="00210901">
              <w:rPr>
                <w:rFonts w:eastAsia="Times New Roman"/>
                <w:sz w:val="28"/>
                <w:szCs w:val="28"/>
              </w:rPr>
              <w:t xml:space="preserve">  знаний  для  формирования  научного  мировоззрения</w:t>
            </w:r>
          </w:p>
        </w:tc>
      </w:tr>
    </w:tbl>
    <w:p w:rsidR="004E4DA7" w:rsidRPr="00210901" w:rsidRDefault="004E4DA7" w:rsidP="00210901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93A08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>В результате изучения дисциплины студент</w:t>
      </w:r>
      <w:r w:rsidR="0081644D" w:rsidRPr="00210901">
        <w:rPr>
          <w:szCs w:val="28"/>
        </w:rPr>
        <w:t xml:space="preserve"> также</w:t>
      </w:r>
      <w:r w:rsidR="009020C7" w:rsidRPr="00210901">
        <w:rPr>
          <w:szCs w:val="28"/>
        </w:rPr>
        <w:t xml:space="preserve"> должен иметь представл</w:t>
      </w:r>
      <w:r w:rsidR="009020C7" w:rsidRPr="00210901">
        <w:rPr>
          <w:szCs w:val="28"/>
        </w:rPr>
        <w:t>е</w:t>
      </w:r>
      <w:r w:rsidR="009020C7" w:rsidRPr="00210901">
        <w:rPr>
          <w:szCs w:val="28"/>
        </w:rPr>
        <w:t>ние:</w:t>
      </w:r>
    </w:p>
    <w:p w:rsidR="00400ABA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>- о своеобразии философии, ее месте в культуре, научных, философских и религиозных картинах мировоззрения;</w:t>
      </w:r>
    </w:p>
    <w:p w:rsidR="00400ABA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>- о сущности назначения и смысле жизни человека;</w:t>
      </w:r>
    </w:p>
    <w:p w:rsidR="00400ABA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>-о многообразии форм человеческого знания, рационального и иррационал</w:t>
      </w:r>
      <w:r w:rsidRPr="00210901">
        <w:rPr>
          <w:szCs w:val="28"/>
        </w:rPr>
        <w:t>ь</w:t>
      </w:r>
      <w:r w:rsidRPr="00210901">
        <w:rPr>
          <w:szCs w:val="28"/>
        </w:rPr>
        <w:t>ного в человеческой жизнедеятельности;</w:t>
      </w:r>
    </w:p>
    <w:p w:rsidR="00400ABA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>- о соотношении истины и заблуждения, знания и веры;</w:t>
      </w:r>
    </w:p>
    <w:p w:rsidR="00400ABA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 xml:space="preserve">знать: </w:t>
      </w:r>
    </w:p>
    <w:p w:rsidR="00CA3E82" w:rsidRPr="00210901" w:rsidRDefault="00CA3E82" w:rsidP="00210901">
      <w:pPr>
        <w:pStyle w:val="2"/>
        <w:rPr>
          <w:szCs w:val="28"/>
        </w:rPr>
      </w:pPr>
      <w:r w:rsidRPr="00210901">
        <w:rPr>
          <w:szCs w:val="28"/>
        </w:rPr>
        <w:t>-  этапы формирования</w:t>
      </w:r>
      <w:r w:rsidR="00400ABA" w:rsidRPr="00210901">
        <w:rPr>
          <w:szCs w:val="28"/>
        </w:rPr>
        <w:t xml:space="preserve"> истории философии, </w:t>
      </w:r>
    </w:p>
    <w:p w:rsidR="00400ABA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>- основную проблему бытия и познания;</w:t>
      </w:r>
    </w:p>
    <w:p w:rsidR="00400ABA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>- условия формирования личности, ее свода и ответственности за с</w:t>
      </w:r>
      <w:r w:rsidRPr="00210901">
        <w:rPr>
          <w:szCs w:val="28"/>
        </w:rPr>
        <w:t>о</w:t>
      </w:r>
      <w:r w:rsidRPr="00210901">
        <w:rPr>
          <w:szCs w:val="28"/>
        </w:rPr>
        <w:t>хранение жизни;</w:t>
      </w:r>
    </w:p>
    <w:p w:rsidR="00400ABA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>- формы и методы научного познания, их эволюцию;</w:t>
      </w:r>
    </w:p>
    <w:p w:rsidR="00400ABA" w:rsidRPr="00210901" w:rsidRDefault="00400ABA" w:rsidP="00210901">
      <w:pPr>
        <w:pStyle w:val="2"/>
        <w:ind w:firstLine="0"/>
        <w:rPr>
          <w:szCs w:val="28"/>
        </w:rPr>
      </w:pPr>
      <w:r w:rsidRPr="00210901">
        <w:rPr>
          <w:szCs w:val="28"/>
        </w:rPr>
        <w:t>уметь:</w:t>
      </w:r>
    </w:p>
    <w:p w:rsidR="00400ABA" w:rsidRPr="00210901" w:rsidRDefault="0081644D" w:rsidP="00210901">
      <w:pPr>
        <w:pStyle w:val="2"/>
        <w:rPr>
          <w:szCs w:val="28"/>
        </w:rPr>
      </w:pPr>
      <w:r w:rsidRPr="00210901">
        <w:rPr>
          <w:szCs w:val="28"/>
        </w:rPr>
        <w:t>- ориентироваться в оценке</w:t>
      </w:r>
      <w:r w:rsidR="00400ABA" w:rsidRPr="00210901">
        <w:rPr>
          <w:szCs w:val="28"/>
        </w:rPr>
        <w:t xml:space="preserve"> философских и научных течений, напра</w:t>
      </w:r>
      <w:r w:rsidR="00400ABA" w:rsidRPr="00210901">
        <w:rPr>
          <w:szCs w:val="28"/>
        </w:rPr>
        <w:t>в</w:t>
      </w:r>
      <w:r w:rsidR="00400ABA" w:rsidRPr="00210901">
        <w:rPr>
          <w:szCs w:val="28"/>
        </w:rPr>
        <w:t>лений и школ;</w:t>
      </w:r>
    </w:p>
    <w:p w:rsidR="00400ABA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 xml:space="preserve">- логично формировать, </w:t>
      </w:r>
      <w:proofErr w:type="gramStart"/>
      <w:r w:rsidRPr="00210901">
        <w:rPr>
          <w:szCs w:val="28"/>
        </w:rPr>
        <w:t>изучать и аргументировано</w:t>
      </w:r>
      <w:proofErr w:type="gramEnd"/>
      <w:r w:rsidRPr="00210901">
        <w:rPr>
          <w:szCs w:val="28"/>
        </w:rPr>
        <w:t xml:space="preserve"> отстаивать со</w:t>
      </w:r>
      <w:r w:rsidRPr="00210901">
        <w:rPr>
          <w:szCs w:val="28"/>
        </w:rPr>
        <w:t>б</w:t>
      </w:r>
      <w:r w:rsidRPr="00210901">
        <w:rPr>
          <w:szCs w:val="28"/>
        </w:rPr>
        <w:t>ственное видение рассматриваемых проблем;</w:t>
      </w:r>
    </w:p>
    <w:p w:rsidR="00400ABA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>- владеть приемами ведения дискуссий, полемики, диалога;</w:t>
      </w:r>
    </w:p>
    <w:p w:rsidR="00400ABA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>иметь навыки:</w:t>
      </w:r>
    </w:p>
    <w:p w:rsidR="002C731F" w:rsidRPr="00210901" w:rsidRDefault="00400ABA" w:rsidP="00210901">
      <w:pPr>
        <w:pStyle w:val="2"/>
        <w:rPr>
          <w:szCs w:val="28"/>
        </w:rPr>
      </w:pPr>
      <w:r w:rsidRPr="00210901">
        <w:rPr>
          <w:szCs w:val="28"/>
        </w:rPr>
        <w:t>-владения приемами веден</w:t>
      </w:r>
      <w:r w:rsidR="00B07C18" w:rsidRPr="00210901">
        <w:rPr>
          <w:szCs w:val="28"/>
        </w:rPr>
        <w:t>ия дискуссий, полемики, диалога.</w:t>
      </w:r>
    </w:p>
    <w:p w:rsidR="002C731F" w:rsidRPr="00210901" w:rsidRDefault="002C731F" w:rsidP="00210901">
      <w:pPr>
        <w:pStyle w:val="2"/>
        <w:ind w:firstLine="0"/>
        <w:rPr>
          <w:szCs w:val="28"/>
        </w:rPr>
      </w:pPr>
    </w:p>
    <w:p w:rsidR="002C731F" w:rsidRPr="00210901" w:rsidRDefault="002C731F" w:rsidP="00210901">
      <w:pPr>
        <w:pStyle w:val="2"/>
        <w:ind w:firstLine="0"/>
        <w:rPr>
          <w:szCs w:val="28"/>
        </w:rPr>
      </w:pPr>
    </w:p>
    <w:p w:rsidR="00400ABA" w:rsidRPr="00210901" w:rsidRDefault="00400ABA" w:rsidP="00210901">
      <w:pPr>
        <w:shd w:val="clear" w:color="auto" w:fill="FFFFFF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A08" w:rsidRPr="00210901" w:rsidRDefault="00901795" w:rsidP="0021090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210901">
        <w:rPr>
          <w:b/>
          <w:bCs/>
          <w:sz w:val="28"/>
          <w:szCs w:val="28"/>
        </w:rPr>
        <w:t>2.В</w:t>
      </w:r>
      <w:r w:rsidR="00A628A9" w:rsidRPr="00210901">
        <w:rPr>
          <w:b/>
          <w:bCs/>
          <w:sz w:val="28"/>
          <w:szCs w:val="28"/>
        </w:rPr>
        <w:t>иды</w:t>
      </w:r>
      <w:r w:rsidRPr="00210901">
        <w:rPr>
          <w:b/>
          <w:bCs/>
          <w:sz w:val="28"/>
          <w:szCs w:val="28"/>
        </w:rPr>
        <w:t xml:space="preserve"> аудиторной и внеаудиторной</w:t>
      </w:r>
      <w:r w:rsidR="002C731F" w:rsidRPr="00210901">
        <w:rPr>
          <w:b/>
          <w:bCs/>
          <w:sz w:val="28"/>
          <w:szCs w:val="28"/>
        </w:rPr>
        <w:t xml:space="preserve"> самостоятельной работы ст</w:t>
      </w:r>
      <w:r w:rsidR="002C731F" w:rsidRPr="00210901">
        <w:rPr>
          <w:b/>
          <w:bCs/>
          <w:sz w:val="28"/>
          <w:szCs w:val="28"/>
        </w:rPr>
        <w:t>у</w:t>
      </w:r>
      <w:r w:rsidR="002C731F" w:rsidRPr="00210901">
        <w:rPr>
          <w:b/>
          <w:bCs/>
          <w:sz w:val="28"/>
          <w:szCs w:val="28"/>
        </w:rPr>
        <w:t xml:space="preserve">дентов по дисциплине </w:t>
      </w:r>
    </w:p>
    <w:p w:rsidR="00A628A9" w:rsidRPr="00210901" w:rsidRDefault="00B93A08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Самостоятельные занятия призваны помочь студентам в закреплении материала, овладении различными формами самопроверки, в выполнении индивидуальных заданий, способствуют формированию умений акцентир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вать внимание на детальном рассмотрении вопросов и разделов, представл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ющих особую сложность. Самостоятельная работа необходима, так как большое значение придается развитию и совершенствованию навыков сам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контроля и потребности студентов обращаться к разным видам научной, м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тодической, справочной и специальной литературе для определения катег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риальной и методологической точности</w:t>
      </w:r>
      <w:proofErr w:type="gramStart"/>
      <w:r w:rsidRPr="00210901">
        <w:rPr>
          <w:sz w:val="28"/>
          <w:szCs w:val="28"/>
        </w:rPr>
        <w:t xml:space="preserve"> ,</w:t>
      </w:r>
      <w:proofErr w:type="gramEnd"/>
      <w:r w:rsidRPr="00210901">
        <w:rPr>
          <w:sz w:val="28"/>
          <w:szCs w:val="28"/>
        </w:rPr>
        <w:t xml:space="preserve"> связанной с пониманием и практ</w:t>
      </w:r>
      <w:r w:rsidRPr="00210901">
        <w:rPr>
          <w:sz w:val="28"/>
          <w:szCs w:val="28"/>
        </w:rPr>
        <w:t>и</w:t>
      </w:r>
      <w:r w:rsidRPr="00210901">
        <w:rPr>
          <w:sz w:val="28"/>
          <w:szCs w:val="28"/>
        </w:rPr>
        <w:t>ческим использованием философских аспектов социального и личностного бытия. Известно, что необходимые качества эффективного использования философских знаний в контексте культурного континуума  формируются в основном за счет индивидуальных усилий и самообразования личности</w:t>
      </w:r>
      <w:r w:rsidR="00901795" w:rsidRPr="00210901">
        <w:rPr>
          <w:b/>
          <w:bCs/>
          <w:sz w:val="28"/>
          <w:szCs w:val="28"/>
        </w:rPr>
        <w:t xml:space="preserve"> </w:t>
      </w:r>
    </w:p>
    <w:p w:rsidR="00A628A9" w:rsidRPr="00210901" w:rsidRDefault="00B93A08" w:rsidP="00210901">
      <w:pPr>
        <w:shd w:val="clear" w:color="auto" w:fill="FFFFFF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По дисциплине</w:t>
      </w:r>
      <w:r w:rsidR="00A628A9" w:rsidRPr="00210901">
        <w:rPr>
          <w:rFonts w:ascii="Times New Roman" w:hAnsi="Times New Roman" w:cs="Times New Roman"/>
          <w:sz w:val="28"/>
          <w:szCs w:val="28"/>
        </w:rPr>
        <w:t xml:space="preserve"> </w:t>
      </w:r>
      <w:r w:rsidR="00C70920" w:rsidRPr="00210901">
        <w:rPr>
          <w:rFonts w:ascii="Times New Roman" w:hAnsi="Times New Roman" w:cs="Times New Roman"/>
          <w:sz w:val="28"/>
          <w:szCs w:val="28"/>
        </w:rPr>
        <w:t>«Философия</w:t>
      </w:r>
      <w:r w:rsidR="00477D55" w:rsidRPr="00210901">
        <w:rPr>
          <w:rFonts w:ascii="Times New Roman" w:hAnsi="Times New Roman" w:cs="Times New Roman"/>
          <w:sz w:val="28"/>
          <w:szCs w:val="28"/>
        </w:rPr>
        <w:t xml:space="preserve">» </w:t>
      </w:r>
      <w:r w:rsidR="00A628A9" w:rsidRPr="00210901">
        <w:rPr>
          <w:rFonts w:ascii="Times New Roman" w:hAnsi="Times New Roman" w:cs="Times New Roman"/>
          <w:sz w:val="28"/>
          <w:szCs w:val="28"/>
        </w:rPr>
        <w:t>предусмотрены лекционные занятия, на которых дается основной систематизированный материал, и практические зан</w:t>
      </w:r>
      <w:r w:rsidR="00A628A9" w:rsidRPr="00210901">
        <w:rPr>
          <w:rFonts w:ascii="Times New Roman" w:hAnsi="Times New Roman" w:cs="Times New Roman"/>
          <w:sz w:val="28"/>
          <w:szCs w:val="28"/>
        </w:rPr>
        <w:t>я</w:t>
      </w:r>
      <w:r w:rsidR="00A628A9" w:rsidRPr="00210901">
        <w:rPr>
          <w:rFonts w:ascii="Times New Roman" w:hAnsi="Times New Roman" w:cs="Times New Roman"/>
          <w:sz w:val="28"/>
          <w:szCs w:val="28"/>
        </w:rPr>
        <w:t>тия. Распределение занятий по часам представлено в рабочей программе ди</w:t>
      </w:r>
      <w:r w:rsidR="00A628A9" w:rsidRPr="00210901">
        <w:rPr>
          <w:rFonts w:ascii="Times New Roman" w:hAnsi="Times New Roman" w:cs="Times New Roman"/>
          <w:sz w:val="28"/>
          <w:szCs w:val="28"/>
        </w:rPr>
        <w:t>с</w:t>
      </w:r>
      <w:r w:rsidR="00A628A9" w:rsidRPr="00210901">
        <w:rPr>
          <w:rFonts w:ascii="Times New Roman" w:hAnsi="Times New Roman" w:cs="Times New Roman"/>
          <w:sz w:val="28"/>
          <w:szCs w:val="28"/>
        </w:rPr>
        <w:t xml:space="preserve">циплины. </w:t>
      </w:r>
    </w:p>
    <w:p w:rsidR="00477D55" w:rsidRPr="00210901" w:rsidRDefault="00A628A9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210901">
        <w:rPr>
          <w:rFonts w:ascii="Times New Roman" w:hAnsi="Times New Roman" w:cs="Times New Roman"/>
          <w:sz w:val="28"/>
          <w:szCs w:val="28"/>
        </w:rPr>
        <w:t>о</w:t>
      </w:r>
      <w:r w:rsidRPr="00210901">
        <w:rPr>
          <w:rFonts w:ascii="Times New Roman" w:hAnsi="Times New Roman" w:cs="Times New Roman"/>
          <w:sz w:val="28"/>
          <w:szCs w:val="28"/>
        </w:rPr>
        <w:t>ретич</w:t>
      </w:r>
      <w:r w:rsidRPr="00210901">
        <w:rPr>
          <w:rFonts w:ascii="Times New Roman" w:hAnsi="Times New Roman" w:cs="Times New Roman"/>
          <w:sz w:val="28"/>
          <w:szCs w:val="28"/>
        </w:rPr>
        <w:t>е</w:t>
      </w:r>
      <w:r w:rsidRPr="00210901">
        <w:rPr>
          <w:rFonts w:ascii="Times New Roman" w:hAnsi="Times New Roman" w:cs="Times New Roman"/>
          <w:sz w:val="28"/>
          <w:szCs w:val="28"/>
        </w:rPr>
        <w:t>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210901">
        <w:rPr>
          <w:rFonts w:ascii="Times New Roman" w:hAnsi="Times New Roman" w:cs="Times New Roman"/>
          <w:sz w:val="28"/>
          <w:szCs w:val="28"/>
        </w:rPr>
        <w:t>е</w:t>
      </w:r>
      <w:r w:rsidRPr="00210901">
        <w:rPr>
          <w:rFonts w:ascii="Times New Roman" w:hAnsi="Times New Roman" w:cs="Times New Roman"/>
          <w:sz w:val="28"/>
          <w:szCs w:val="28"/>
        </w:rPr>
        <w:t xml:space="preserve">тентности студентов. </w:t>
      </w:r>
    </w:p>
    <w:p w:rsidR="00A628A9" w:rsidRPr="00210901" w:rsidRDefault="00A628A9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 xml:space="preserve">Практическая работа заключается в выполнении студентами </w:t>
      </w:r>
      <w:r w:rsidR="00477D55" w:rsidRPr="00210901">
        <w:rPr>
          <w:rFonts w:ascii="Times New Roman" w:hAnsi="Times New Roman" w:cs="Times New Roman"/>
          <w:sz w:val="28"/>
          <w:szCs w:val="28"/>
        </w:rPr>
        <w:t>самосто</w:t>
      </w:r>
      <w:r w:rsidR="00477D55" w:rsidRPr="00210901">
        <w:rPr>
          <w:rFonts w:ascii="Times New Roman" w:hAnsi="Times New Roman" w:cs="Times New Roman"/>
          <w:sz w:val="28"/>
          <w:szCs w:val="28"/>
        </w:rPr>
        <w:t>я</w:t>
      </w:r>
      <w:r w:rsidR="00477D55" w:rsidRPr="00210901">
        <w:rPr>
          <w:rFonts w:ascii="Times New Roman" w:hAnsi="Times New Roman" w:cs="Times New Roman"/>
          <w:sz w:val="28"/>
          <w:szCs w:val="28"/>
        </w:rPr>
        <w:t xml:space="preserve">тельно или </w:t>
      </w:r>
      <w:r w:rsidRPr="00210901">
        <w:rPr>
          <w:rFonts w:ascii="Times New Roman" w:hAnsi="Times New Roman" w:cs="Times New Roman"/>
          <w:sz w:val="28"/>
          <w:szCs w:val="28"/>
        </w:rPr>
        <w:t>под руководством преподавателя комплекса учебных заданий, направленн</w:t>
      </w:r>
      <w:r w:rsidR="00B7266B" w:rsidRPr="00210901">
        <w:rPr>
          <w:rFonts w:ascii="Times New Roman" w:hAnsi="Times New Roman" w:cs="Times New Roman"/>
          <w:sz w:val="28"/>
          <w:szCs w:val="28"/>
        </w:rPr>
        <w:t>ых на совершенствование общеобразовательных</w:t>
      </w:r>
      <w:r w:rsidRPr="00210901">
        <w:rPr>
          <w:rFonts w:ascii="Times New Roman" w:hAnsi="Times New Roman" w:cs="Times New Roman"/>
          <w:sz w:val="28"/>
          <w:szCs w:val="28"/>
        </w:rPr>
        <w:t xml:space="preserve"> компетенции студен</w:t>
      </w:r>
      <w:r w:rsidR="002C731F" w:rsidRPr="00210901">
        <w:rPr>
          <w:rFonts w:ascii="Times New Roman" w:hAnsi="Times New Roman" w:cs="Times New Roman"/>
          <w:sz w:val="28"/>
          <w:szCs w:val="28"/>
        </w:rPr>
        <w:t xml:space="preserve">тов </w:t>
      </w:r>
      <w:r w:rsidRPr="00210901">
        <w:rPr>
          <w:rFonts w:ascii="Times New Roman" w:hAnsi="Times New Roman" w:cs="Times New Roman"/>
          <w:sz w:val="28"/>
          <w:szCs w:val="28"/>
        </w:rPr>
        <w:t xml:space="preserve"> (знание</w:t>
      </w:r>
      <w:r w:rsidR="00B7266B" w:rsidRPr="00210901">
        <w:rPr>
          <w:rFonts w:ascii="Times New Roman" w:hAnsi="Times New Roman" w:cs="Times New Roman"/>
          <w:sz w:val="28"/>
          <w:szCs w:val="28"/>
        </w:rPr>
        <w:t xml:space="preserve"> философских систем</w:t>
      </w:r>
      <w:r w:rsidRPr="00210901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 w:rsidR="00B7266B" w:rsidRPr="00210901">
        <w:rPr>
          <w:rFonts w:ascii="Times New Roman" w:hAnsi="Times New Roman" w:cs="Times New Roman"/>
          <w:sz w:val="28"/>
          <w:szCs w:val="28"/>
        </w:rPr>
        <w:t xml:space="preserve"> и исторического ф</w:t>
      </w:r>
      <w:r w:rsidR="00B7266B" w:rsidRPr="00210901">
        <w:rPr>
          <w:rFonts w:ascii="Times New Roman" w:hAnsi="Times New Roman" w:cs="Times New Roman"/>
          <w:sz w:val="28"/>
          <w:szCs w:val="28"/>
        </w:rPr>
        <w:t>и</w:t>
      </w:r>
      <w:r w:rsidR="00B7266B" w:rsidRPr="00210901">
        <w:rPr>
          <w:rFonts w:ascii="Times New Roman" w:hAnsi="Times New Roman" w:cs="Times New Roman"/>
          <w:sz w:val="28"/>
          <w:szCs w:val="28"/>
        </w:rPr>
        <w:t xml:space="preserve">лософского знания </w:t>
      </w:r>
      <w:r w:rsidR="002C731F" w:rsidRPr="00210901">
        <w:rPr>
          <w:rFonts w:ascii="Times New Roman" w:hAnsi="Times New Roman" w:cs="Times New Roman"/>
          <w:sz w:val="28"/>
          <w:szCs w:val="28"/>
        </w:rPr>
        <w:t>на уровне</w:t>
      </w:r>
      <w:r w:rsidR="007B14A2" w:rsidRPr="00210901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высшей школы</w:t>
      </w:r>
      <w:r w:rsidRPr="00210901">
        <w:rPr>
          <w:rFonts w:ascii="Times New Roman" w:hAnsi="Times New Roman" w:cs="Times New Roman"/>
          <w:sz w:val="28"/>
          <w:szCs w:val="28"/>
        </w:rPr>
        <w:t xml:space="preserve">; </w:t>
      </w:r>
      <w:r w:rsidR="002C731F" w:rsidRPr="00210901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B7266B" w:rsidRPr="00210901">
        <w:rPr>
          <w:rFonts w:ascii="Times New Roman" w:hAnsi="Times New Roman" w:cs="Times New Roman"/>
          <w:sz w:val="28"/>
          <w:szCs w:val="28"/>
        </w:rPr>
        <w:t xml:space="preserve">общефилософской и общекультурной </w:t>
      </w:r>
      <w:r w:rsidRPr="00210901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="002C731F" w:rsidRPr="00210901">
        <w:rPr>
          <w:rFonts w:ascii="Times New Roman" w:hAnsi="Times New Roman" w:cs="Times New Roman"/>
          <w:sz w:val="28"/>
          <w:szCs w:val="28"/>
        </w:rPr>
        <w:t>стью;</w:t>
      </w:r>
      <w:r w:rsidR="007B14A2" w:rsidRPr="00210901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2C731F" w:rsidRPr="00210901">
        <w:rPr>
          <w:rFonts w:ascii="Times New Roman" w:hAnsi="Times New Roman" w:cs="Times New Roman"/>
          <w:sz w:val="28"/>
          <w:szCs w:val="28"/>
        </w:rPr>
        <w:t xml:space="preserve"> </w:t>
      </w:r>
      <w:r w:rsidRPr="00210901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7B14A2" w:rsidRPr="00210901">
        <w:rPr>
          <w:rFonts w:ascii="Times New Roman" w:hAnsi="Times New Roman" w:cs="Times New Roman"/>
          <w:sz w:val="28"/>
          <w:szCs w:val="28"/>
        </w:rPr>
        <w:t>ными</w:t>
      </w:r>
      <w:r w:rsidRPr="00210901">
        <w:rPr>
          <w:rFonts w:ascii="Times New Roman" w:hAnsi="Times New Roman" w:cs="Times New Roman"/>
          <w:sz w:val="28"/>
          <w:szCs w:val="28"/>
        </w:rPr>
        <w:t xml:space="preserve"> ви</w:t>
      </w:r>
      <w:r w:rsidR="007B14A2" w:rsidRPr="00210901">
        <w:rPr>
          <w:rFonts w:ascii="Times New Roman" w:hAnsi="Times New Roman" w:cs="Times New Roman"/>
          <w:sz w:val="28"/>
          <w:szCs w:val="28"/>
        </w:rPr>
        <w:t>дами</w:t>
      </w:r>
      <w:r w:rsidR="00B7266B" w:rsidRPr="00210901">
        <w:rPr>
          <w:rFonts w:ascii="Times New Roman" w:hAnsi="Times New Roman" w:cs="Times New Roman"/>
          <w:sz w:val="28"/>
          <w:szCs w:val="28"/>
        </w:rPr>
        <w:t xml:space="preserve"> практико-ориентированной</w:t>
      </w:r>
      <w:r w:rsidRPr="00210901">
        <w:rPr>
          <w:rFonts w:ascii="Times New Roman" w:hAnsi="Times New Roman" w:cs="Times New Roman"/>
          <w:sz w:val="28"/>
          <w:szCs w:val="28"/>
        </w:rPr>
        <w:t xml:space="preserve"> деятельности (</w:t>
      </w:r>
      <w:r w:rsidR="00B7266B" w:rsidRPr="00210901">
        <w:rPr>
          <w:rFonts w:ascii="Times New Roman" w:hAnsi="Times New Roman" w:cs="Times New Roman"/>
          <w:sz w:val="28"/>
          <w:szCs w:val="28"/>
        </w:rPr>
        <w:t>умение вести констру</w:t>
      </w:r>
      <w:r w:rsidR="00B7266B" w:rsidRPr="00210901">
        <w:rPr>
          <w:rFonts w:ascii="Times New Roman" w:hAnsi="Times New Roman" w:cs="Times New Roman"/>
          <w:sz w:val="28"/>
          <w:szCs w:val="28"/>
        </w:rPr>
        <w:t>к</w:t>
      </w:r>
      <w:r w:rsidR="00B7266B" w:rsidRPr="00210901">
        <w:rPr>
          <w:rFonts w:ascii="Times New Roman" w:hAnsi="Times New Roman" w:cs="Times New Roman"/>
          <w:sz w:val="28"/>
          <w:szCs w:val="28"/>
        </w:rPr>
        <w:t>тивный диалог, применять навыки</w:t>
      </w:r>
      <w:r w:rsidR="00E548E6" w:rsidRPr="00210901">
        <w:rPr>
          <w:rFonts w:ascii="Times New Roman" w:hAnsi="Times New Roman" w:cs="Times New Roman"/>
          <w:sz w:val="28"/>
          <w:szCs w:val="28"/>
        </w:rPr>
        <w:t xml:space="preserve"> использования интегрированного фил</w:t>
      </w:r>
      <w:r w:rsidR="00E548E6" w:rsidRPr="00210901">
        <w:rPr>
          <w:rFonts w:ascii="Times New Roman" w:hAnsi="Times New Roman" w:cs="Times New Roman"/>
          <w:sz w:val="28"/>
          <w:szCs w:val="28"/>
        </w:rPr>
        <w:t>о</w:t>
      </w:r>
      <w:r w:rsidR="00E548E6" w:rsidRPr="00210901">
        <w:rPr>
          <w:rFonts w:ascii="Times New Roman" w:hAnsi="Times New Roman" w:cs="Times New Roman"/>
          <w:sz w:val="28"/>
          <w:szCs w:val="28"/>
        </w:rPr>
        <w:t>софского мышления, умение формировать целостную картину того или иного явления или аспекта социального, природ</w:t>
      </w:r>
      <w:r w:rsidR="0089022C">
        <w:rPr>
          <w:rFonts w:ascii="Times New Roman" w:hAnsi="Times New Roman" w:cs="Times New Roman"/>
          <w:sz w:val="28"/>
          <w:szCs w:val="28"/>
        </w:rPr>
        <w:t>ного, антропологического уровня</w:t>
      </w:r>
      <w:r w:rsidRPr="00210901">
        <w:rPr>
          <w:rFonts w:ascii="Times New Roman" w:hAnsi="Times New Roman" w:cs="Times New Roman"/>
          <w:sz w:val="28"/>
          <w:szCs w:val="28"/>
        </w:rPr>
        <w:t xml:space="preserve">). Закреплению обозначенных коммуникативных </w:t>
      </w:r>
      <w:r w:rsidR="00E548E6" w:rsidRPr="00210901">
        <w:rPr>
          <w:rFonts w:ascii="Times New Roman" w:hAnsi="Times New Roman" w:cs="Times New Roman"/>
          <w:sz w:val="28"/>
          <w:szCs w:val="28"/>
        </w:rPr>
        <w:t xml:space="preserve"> и общетеоретич</w:t>
      </w:r>
      <w:r w:rsidR="00E548E6" w:rsidRPr="00210901">
        <w:rPr>
          <w:rFonts w:ascii="Times New Roman" w:hAnsi="Times New Roman" w:cs="Times New Roman"/>
          <w:sz w:val="28"/>
          <w:szCs w:val="28"/>
        </w:rPr>
        <w:t>е</w:t>
      </w:r>
      <w:r w:rsidR="00E548E6" w:rsidRPr="00210901">
        <w:rPr>
          <w:rFonts w:ascii="Times New Roman" w:hAnsi="Times New Roman" w:cs="Times New Roman"/>
          <w:sz w:val="28"/>
          <w:szCs w:val="28"/>
        </w:rPr>
        <w:t xml:space="preserve">ских </w:t>
      </w:r>
      <w:r w:rsidRPr="00210901">
        <w:rPr>
          <w:rFonts w:ascii="Times New Roman" w:hAnsi="Times New Roman" w:cs="Times New Roman"/>
          <w:sz w:val="28"/>
          <w:szCs w:val="28"/>
        </w:rPr>
        <w:t>навыков способствуют</w:t>
      </w:r>
      <w:r w:rsidR="007B14A2" w:rsidRPr="00210901">
        <w:rPr>
          <w:rFonts w:ascii="Times New Roman" w:hAnsi="Times New Roman" w:cs="Times New Roman"/>
          <w:sz w:val="28"/>
          <w:szCs w:val="28"/>
        </w:rPr>
        <w:t xml:space="preserve"> философские аспекты</w:t>
      </w:r>
      <w:r w:rsidRPr="00210901">
        <w:rPr>
          <w:rFonts w:ascii="Times New Roman" w:hAnsi="Times New Roman" w:cs="Times New Roman"/>
          <w:sz w:val="28"/>
          <w:szCs w:val="28"/>
        </w:rPr>
        <w:t xml:space="preserve"> </w:t>
      </w:r>
      <w:r w:rsidR="00E548E6" w:rsidRPr="00210901">
        <w:rPr>
          <w:rFonts w:ascii="Times New Roman" w:hAnsi="Times New Roman" w:cs="Times New Roman"/>
          <w:sz w:val="28"/>
          <w:szCs w:val="28"/>
        </w:rPr>
        <w:t xml:space="preserve"> когни</w:t>
      </w:r>
      <w:r w:rsidR="007B14A2" w:rsidRPr="00210901">
        <w:rPr>
          <w:rFonts w:ascii="Times New Roman" w:hAnsi="Times New Roman" w:cs="Times New Roman"/>
          <w:sz w:val="28"/>
          <w:szCs w:val="28"/>
        </w:rPr>
        <w:t>тивных,</w:t>
      </w:r>
      <w:r w:rsidR="00E548E6" w:rsidRPr="00210901">
        <w:rPr>
          <w:rFonts w:ascii="Times New Roman" w:hAnsi="Times New Roman" w:cs="Times New Roman"/>
          <w:sz w:val="28"/>
          <w:szCs w:val="28"/>
        </w:rPr>
        <w:t xml:space="preserve"> гносеол</w:t>
      </w:r>
      <w:r w:rsidR="00E548E6" w:rsidRPr="00210901">
        <w:rPr>
          <w:rFonts w:ascii="Times New Roman" w:hAnsi="Times New Roman" w:cs="Times New Roman"/>
          <w:sz w:val="28"/>
          <w:szCs w:val="28"/>
        </w:rPr>
        <w:t>о</w:t>
      </w:r>
      <w:r w:rsidR="00E548E6" w:rsidRPr="00210901">
        <w:rPr>
          <w:rFonts w:ascii="Times New Roman" w:hAnsi="Times New Roman" w:cs="Times New Roman"/>
          <w:sz w:val="28"/>
          <w:szCs w:val="28"/>
        </w:rPr>
        <w:t>гич</w:t>
      </w:r>
      <w:r w:rsidR="00E548E6" w:rsidRPr="00210901">
        <w:rPr>
          <w:rFonts w:ascii="Times New Roman" w:hAnsi="Times New Roman" w:cs="Times New Roman"/>
          <w:sz w:val="28"/>
          <w:szCs w:val="28"/>
        </w:rPr>
        <w:t>е</w:t>
      </w:r>
      <w:r w:rsidR="007B14A2" w:rsidRPr="00210901">
        <w:rPr>
          <w:rFonts w:ascii="Times New Roman" w:hAnsi="Times New Roman" w:cs="Times New Roman"/>
          <w:sz w:val="28"/>
          <w:szCs w:val="28"/>
        </w:rPr>
        <w:t xml:space="preserve">ских и мировоззренческих  восприятий </w:t>
      </w:r>
    </w:p>
    <w:p w:rsidR="00BD3C36" w:rsidRPr="00210901" w:rsidRDefault="00A628A9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hAnsi="Times New Roman" w:cs="Times New Roman"/>
          <w:sz w:val="28"/>
          <w:szCs w:val="28"/>
        </w:rPr>
        <w:t>Подготовленные студентами</w:t>
      </w:r>
      <w:r w:rsidR="00942A48" w:rsidRPr="00210901">
        <w:rPr>
          <w:rFonts w:ascii="Times New Roman" w:hAnsi="Times New Roman" w:cs="Times New Roman"/>
          <w:sz w:val="28"/>
          <w:szCs w:val="28"/>
        </w:rPr>
        <w:t xml:space="preserve"> сообщения, моделирование этических</w:t>
      </w:r>
      <w:r w:rsidRPr="00210901">
        <w:rPr>
          <w:rFonts w:ascii="Times New Roman" w:hAnsi="Times New Roman" w:cs="Times New Roman"/>
          <w:sz w:val="28"/>
          <w:szCs w:val="28"/>
        </w:rPr>
        <w:t xml:space="preserve"> </w:t>
      </w:r>
      <w:r w:rsidR="00210901">
        <w:rPr>
          <w:rFonts w:ascii="Times New Roman" w:hAnsi="Times New Roman" w:cs="Times New Roman"/>
          <w:sz w:val="28"/>
          <w:szCs w:val="28"/>
        </w:rPr>
        <w:t xml:space="preserve"> и социальных  учебных задач</w:t>
      </w:r>
      <w:r w:rsidR="00942A48" w:rsidRPr="00210901">
        <w:rPr>
          <w:rFonts w:ascii="Times New Roman" w:hAnsi="Times New Roman" w:cs="Times New Roman"/>
          <w:sz w:val="28"/>
          <w:szCs w:val="28"/>
        </w:rPr>
        <w:t>,</w:t>
      </w:r>
      <w:r w:rsidR="00210901">
        <w:rPr>
          <w:rFonts w:ascii="Times New Roman" w:hAnsi="Times New Roman" w:cs="Times New Roman"/>
          <w:sz w:val="28"/>
          <w:szCs w:val="28"/>
        </w:rPr>
        <w:t xml:space="preserve"> </w:t>
      </w:r>
      <w:r w:rsidR="00942A48" w:rsidRPr="0021090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10901">
        <w:rPr>
          <w:rFonts w:ascii="Times New Roman" w:hAnsi="Times New Roman" w:cs="Times New Roman"/>
          <w:sz w:val="28"/>
          <w:szCs w:val="28"/>
        </w:rPr>
        <w:t>монологиче</w:t>
      </w:r>
      <w:r w:rsidR="00942A48" w:rsidRPr="00210901">
        <w:rPr>
          <w:rFonts w:ascii="Times New Roman" w:hAnsi="Times New Roman" w:cs="Times New Roman"/>
          <w:sz w:val="28"/>
          <w:szCs w:val="28"/>
        </w:rPr>
        <w:t>ской</w:t>
      </w:r>
      <w:r w:rsidRPr="00210901">
        <w:rPr>
          <w:rFonts w:ascii="Times New Roman" w:hAnsi="Times New Roman" w:cs="Times New Roman"/>
          <w:sz w:val="28"/>
          <w:szCs w:val="28"/>
        </w:rPr>
        <w:t xml:space="preserve"> речи </w:t>
      </w:r>
      <w:r w:rsidR="00942A48" w:rsidRPr="00210901">
        <w:rPr>
          <w:rFonts w:ascii="Times New Roman" w:hAnsi="Times New Roman" w:cs="Times New Roman"/>
          <w:sz w:val="28"/>
          <w:szCs w:val="28"/>
        </w:rPr>
        <w:t xml:space="preserve"> на зада</w:t>
      </w:r>
      <w:r w:rsidR="00942A48" w:rsidRPr="00210901">
        <w:rPr>
          <w:rFonts w:ascii="Times New Roman" w:hAnsi="Times New Roman" w:cs="Times New Roman"/>
          <w:sz w:val="28"/>
          <w:szCs w:val="28"/>
        </w:rPr>
        <w:t>н</w:t>
      </w:r>
      <w:r w:rsidR="00942A48" w:rsidRPr="00210901">
        <w:rPr>
          <w:rFonts w:ascii="Times New Roman" w:hAnsi="Times New Roman" w:cs="Times New Roman"/>
          <w:sz w:val="28"/>
          <w:szCs w:val="28"/>
        </w:rPr>
        <w:lastRenderedPageBreak/>
        <w:t>ную тему</w:t>
      </w:r>
      <w:r w:rsidR="005655FF" w:rsidRPr="00210901">
        <w:rPr>
          <w:rFonts w:ascii="Times New Roman" w:hAnsi="Times New Roman" w:cs="Times New Roman"/>
          <w:sz w:val="28"/>
          <w:szCs w:val="28"/>
        </w:rPr>
        <w:t xml:space="preserve"> </w:t>
      </w:r>
      <w:r w:rsidRPr="00210901">
        <w:rPr>
          <w:rFonts w:ascii="Times New Roman" w:hAnsi="Times New Roman" w:cs="Times New Roman"/>
          <w:sz w:val="28"/>
          <w:szCs w:val="28"/>
        </w:rPr>
        <w:t>озвучиваются в аудитории на практическом занятии с соотве</w:t>
      </w:r>
      <w:r w:rsidRPr="00210901">
        <w:rPr>
          <w:rFonts w:ascii="Times New Roman" w:hAnsi="Times New Roman" w:cs="Times New Roman"/>
          <w:sz w:val="28"/>
          <w:szCs w:val="28"/>
        </w:rPr>
        <w:t>т</w:t>
      </w:r>
      <w:r w:rsidRPr="00210901">
        <w:rPr>
          <w:rFonts w:ascii="Times New Roman" w:hAnsi="Times New Roman" w:cs="Times New Roman"/>
          <w:sz w:val="28"/>
          <w:szCs w:val="28"/>
        </w:rPr>
        <w:t>ствующим анализом и комментариями преподавателя и студентов.</w:t>
      </w:r>
      <w:r w:rsidR="00811604" w:rsidRPr="00210901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</w:t>
      </w:r>
      <w:r w:rsidR="0000567E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семинарских (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00567E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</w:t>
      </w:r>
      <w:r w:rsidR="0000567E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представлена </w:t>
      </w:r>
      <w:r w:rsidR="00695993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методических указаниях к данному виду работы и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рабочей программе дисциплины.</w:t>
      </w:r>
    </w:p>
    <w:p w:rsidR="00BD3C36" w:rsidRPr="00210901" w:rsidRDefault="00BD3C36" w:rsidP="008902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задачами самостоятельной работы студентов являются:</w:t>
      </w:r>
    </w:p>
    <w:p w:rsidR="00BD3C36" w:rsidRPr="00210901" w:rsidRDefault="00BD3C36" w:rsidP="008902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философских систем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рического философского знания 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;о</w:t>
      </w:r>
      <w:proofErr w:type="gram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осознанным употреблением к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тегорий, смысловым массивом и конкретными положениями философских знаний</w:t>
      </w:r>
      <w:r w:rsidR="007B14A2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обогащение </w:t>
      </w:r>
      <w:r w:rsidR="00942A4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дисциплины и культуры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посредством изуч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анализа изысканий профессиональных мыслителей Западной и Русской философии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;приобретение опыта творческой и исследовательской деятельн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сти;</w:t>
      </w:r>
      <w:r w:rsidR="007B14A2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языковых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логических и смысловых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различных фун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циональных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академических направлений мировой и русской философии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210901" w:rsidRDefault="00BD3C36" w:rsidP="008902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инициативы, самостоятельности и ответственн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сти.</w:t>
      </w:r>
    </w:p>
    <w:p w:rsidR="00BD3C36" w:rsidRPr="00210901" w:rsidRDefault="00BD3C36" w:rsidP="0089022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работа студентов по дисципли</w:t>
      </w:r>
      <w:r w:rsidR="005E431D"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«Философия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обе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печив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ет:</w:t>
      </w:r>
    </w:p>
    <w:p w:rsidR="00BD3C36" w:rsidRPr="00210901" w:rsidRDefault="007B14A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знаний, полученных студентами в процессе лекционных и практических занятий;</w:t>
      </w:r>
    </w:p>
    <w:p w:rsidR="00BD3C36" w:rsidRPr="00210901" w:rsidRDefault="007B14A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знаний основных положений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современного 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431D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рического философского знания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210901" w:rsidRDefault="007B14A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философских текстов различных стилей</w:t>
      </w:r>
      <w:proofErr w:type="gramStart"/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направлений и предназначений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используемых в зависимости от ситуации</w:t>
      </w:r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и антропологического и природного бытия;</w:t>
      </w:r>
    </w:p>
    <w:p w:rsidR="00BD3C36" w:rsidRPr="00210901" w:rsidRDefault="007B14A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</w:t>
      </w:r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авыков работы с философскими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словарями, периодич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ской, научной лит</w:t>
      </w:r>
      <w:r w:rsidR="000E76F8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ературой по дисциплины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выполнения самостоятельной работы студент овладевает умениями и навыками составления </w:t>
      </w:r>
      <w:r w:rsidR="00BD025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  и лингвистически оформле</w:t>
      </w:r>
      <w:r w:rsidR="00BD025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025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речи, со</w:t>
      </w:r>
      <w:r w:rsidR="00BD025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ставления текстов научных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D025A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практико-ориентированных высказываний  используемых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профессиональной деятельности.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является обязательной для каждого студента.</w:t>
      </w:r>
    </w:p>
    <w:p w:rsidR="00BD3C36" w:rsidRPr="00210901" w:rsidRDefault="000F6DC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аудиторным занятиям</w:t>
      </w:r>
      <w:r w:rsidR="00811604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тернета;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подготовка сообщений к выступлению на семинаре, подготовка реф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Pr="00210901" w:rsidRDefault="009001C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плана текста; </w:t>
      </w:r>
    </w:p>
    <w:p w:rsidR="009001C2" w:rsidRPr="00210901" w:rsidRDefault="009001C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графическое изображение структуры текста; </w:t>
      </w:r>
    </w:p>
    <w:p w:rsidR="00BD3C36" w:rsidRPr="00210901" w:rsidRDefault="009001C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210901" w:rsidRDefault="00BD3C3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BD3C36" w:rsidRPr="00210901" w:rsidRDefault="000F6DC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тизации учебного материала; </w:t>
      </w:r>
      <w:r w:rsidR="00D5222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ответов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контрольные вопросы; аналитическая обработка текста (</w:t>
      </w:r>
      <w:r w:rsidR="00D5222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структурирование; выделение </w:t>
      </w:r>
      <w:proofErr w:type="spellStart"/>
      <w:r w:rsidR="00D5222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микротем</w:t>
      </w:r>
      <w:proofErr w:type="spellEnd"/>
      <w:r w:rsidR="00D5222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точного смысла;</w:t>
      </w:r>
      <w:r w:rsidR="00CA3E82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222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категорий и терминов в контексте текста и прочее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D3C36" w:rsidRPr="00210901" w:rsidRDefault="000F6DC6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сообщений к выступлению на семинаре, конференции; по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готовка рефератов, докладов; составление </w:t>
      </w:r>
      <w:r w:rsidR="00D52225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 списков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</w:t>
      </w:r>
      <w:r w:rsidR="00572EE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кроссвордов, тестирование и прочее</w:t>
      </w:r>
      <w:r w:rsidR="00BD3C36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3814" w:rsidRPr="00210901" w:rsidRDefault="00333814" w:rsidP="00210901">
      <w:pPr>
        <w:pStyle w:val="Default"/>
        <w:spacing w:line="276" w:lineRule="auto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Как итоговое занятие и способ систематизации знаний может использоваться форма коллоквиума Коллоквиум </w:t>
      </w:r>
      <w:proofErr w:type="gramStart"/>
      <w:r w:rsidRPr="00210901">
        <w:rPr>
          <w:sz w:val="28"/>
          <w:szCs w:val="28"/>
        </w:rPr>
        <w:t>–б</w:t>
      </w:r>
      <w:proofErr w:type="gramEnd"/>
      <w:r w:rsidRPr="00210901">
        <w:rPr>
          <w:sz w:val="28"/>
          <w:szCs w:val="28"/>
        </w:rPr>
        <w:t>уквальный перевод данного понятия- с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беседование (от латинского-</w:t>
      </w:r>
      <w:proofErr w:type="spellStart"/>
      <w:r w:rsidRPr="00210901">
        <w:rPr>
          <w:sz w:val="28"/>
          <w:szCs w:val="28"/>
          <w:lang w:val="en-US"/>
        </w:rPr>
        <w:t>collocujum</w:t>
      </w:r>
      <w:proofErr w:type="spellEnd"/>
      <w:r w:rsidRPr="00210901">
        <w:rPr>
          <w:sz w:val="28"/>
          <w:szCs w:val="28"/>
        </w:rPr>
        <w:t>)/В методологии высшей школы так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го рода собеседование проводится с целью  контроля и проверки качества усвоения знаний, их систематизации и выявления проблемных ситуаций, н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точностей в понимании ключевых понятий, положений и категорий дисц</w:t>
      </w:r>
      <w:r w:rsidRPr="00210901">
        <w:rPr>
          <w:sz w:val="28"/>
          <w:szCs w:val="28"/>
        </w:rPr>
        <w:t>и</w:t>
      </w:r>
      <w:r w:rsidRPr="00210901">
        <w:rPr>
          <w:sz w:val="28"/>
          <w:szCs w:val="28"/>
        </w:rPr>
        <w:t>плины. В ходе проведения коллоквиума используются разного рода приемы методы и формы собеседования преподавателя со студентами, таких как: м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тод сократовской беседы, мозговой штурм, проверка теоретических и пра</w:t>
      </w:r>
      <w:r w:rsidRPr="00210901">
        <w:rPr>
          <w:sz w:val="28"/>
          <w:szCs w:val="28"/>
        </w:rPr>
        <w:t>к</w:t>
      </w:r>
      <w:r w:rsidRPr="00210901">
        <w:rPr>
          <w:sz w:val="28"/>
          <w:szCs w:val="28"/>
        </w:rPr>
        <w:t>тических навыков использования знаний по дисциплине, решение учебных задач, тестовый контроль и других</w:t>
      </w:r>
    </w:p>
    <w:p w:rsidR="00AC1419" w:rsidRPr="00210901" w:rsidRDefault="00AC1419" w:rsidP="0021090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10901">
        <w:rPr>
          <w:color w:val="000000"/>
          <w:sz w:val="28"/>
          <w:szCs w:val="28"/>
          <w:shd w:val="clear" w:color="auto" w:fill="FEFEFE"/>
        </w:rPr>
        <w:t xml:space="preserve">Эссе (с французского </w:t>
      </w:r>
      <w:proofErr w:type="spellStart"/>
      <w:proofErr w:type="gramStart"/>
      <w:r w:rsidRPr="00210901">
        <w:rPr>
          <w:color w:val="000000"/>
          <w:sz w:val="28"/>
          <w:szCs w:val="28"/>
          <w:shd w:val="clear" w:color="auto" w:fill="FEFEFE"/>
        </w:rPr>
        <w:t>е</w:t>
      </w:r>
      <w:proofErr w:type="gramEnd"/>
      <w:r w:rsidRPr="00210901">
        <w:rPr>
          <w:color w:val="000000"/>
          <w:sz w:val="28"/>
          <w:szCs w:val="28"/>
          <w:shd w:val="clear" w:color="auto" w:fill="FEFEFE"/>
        </w:rPr>
        <w:t>ssai</w:t>
      </w:r>
      <w:proofErr w:type="spellEnd"/>
      <w:r w:rsidRPr="00210901">
        <w:rPr>
          <w:color w:val="000000"/>
          <w:sz w:val="28"/>
          <w:szCs w:val="28"/>
          <w:shd w:val="clear" w:color="auto" w:fill="FEFEFE"/>
        </w:rPr>
        <w:t xml:space="preserve"> «попытка, проба, очерк») – оригинальная письменная работа небольшого объема (5-10 страниц), свободной композ</w:t>
      </w:r>
      <w:r w:rsidRPr="00210901">
        <w:rPr>
          <w:color w:val="000000"/>
          <w:sz w:val="28"/>
          <w:szCs w:val="28"/>
          <w:shd w:val="clear" w:color="auto" w:fill="FEFEFE"/>
        </w:rPr>
        <w:t>и</w:t>
      </w:r>
      <w:r w:rsidRPr="00210901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210901">
        <w:rPr>
          <w:color w:val="000000"/>
          <w:sz w:val="28"/>
          <w:szCs w:val="28"/>
          <w:shd w:val="clear" w:color="auto" w:fill="FEFEFE"/>
        </w:rPr>
        <w:t>ж</w:t>
      </w:r>
      <w:r w:rsidRPr="00210901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</w:t>
      </w:r>
      <w:proofErr w:type="gramStart"/>
      <w:r w:rsidRPr="00210901">
        <w:rPr>
          <w:color w:val="000000"/>
          <w:sz w:val="28"/>
          <w:szCs w:val="28"/>
          <w:shd w:val="clear" w:color="auto" w:fill="FEFEFE"/>
        </w:rPr>
        <w:t>из</w:t>
      </w:r>
      <w:proofErr w:type="gramEnd"/>
      <w:r w:rsidRPr="00210901">
        <w:rPr>
          <w:color w:val="000000"/>
          <w:sz w:val="28"/>
          <w:szCs w:val="28"/>
          <w:shd w:val="clear" w:color="auto" w:fill="FEFEFE"/>
        </w:rPr>
        <w:t xml:space="preserve"> французского и исторически восходит к латинскому слову </w:t>
      </w:r>
      <w:proofErr w:type="spellStart"/>
      <w:r w:rsidRPr="00210901">
        <w:rPr>
          <w:color w:val="000000"/>
          <w:sz w:val="28"/>
          <w:szCs w:val="28"/>
          <w:shd w:val="clear" w:color="auto" w:fill="FEFEFE"/>
        </w:rPr>
        <w:t>exagium</w:t>
      </w:r>
      <w:proofErr w:type="spellEnd"/>
      <w:r w:rsidRPr="00210901">
        <w:rPr>
          <w:color w:val="000000"/>
          <w:sz w:val="28"/>
          <w:szCs w:val="28"/>
          <w:shd w:val="clear" w:color="auto" w:fill="FEFEFE"/>
        </w:rPr>
        <w:t xml:space="preserve"> (взвешивание). </w:t>
      </w:r>
      <w:proofErr w:type="gramStart"/>
      <w:r w:rsidRPr="00210901">
        <w:rPr>
          <w:color w:val="000000"/>
          <w:sz w:val="28"/>
          <w:szCs w:val="28"/>
          <w:shd w:val="clear" w:color="auto" w:fill="FEFEFE"/>
        </w:rPr>
        <w:t>Французское</w:t>
      </w:r>
      <w:proofErr w:type="gramEnd"/>
      <w:r w:rsidRPr="00210901">
        <w:rPr>
          <w:color w:val="000000"/>
          <w:sz w:val="28"/>
          <w:szCs w:val="28"/>
          <w:shd w:val="clear" w:color="auto" w:fill="FEFEFE"/>
        </w:rPr>
        <w:t xml:space="preserve"> </w:t>
      </w:r>
      <w:proofErr w:type="spellStart"/>
      <w:r w:rsidRPr="00210901">
        <w:rPr>
          <w:color w:val="000000"/>
          <w:sz w:val="28"/>
          <w:szCs w:val="28"/>
          <w:shd w:val="clear" w:color="auto" w:fill="FEFEFE"/>
        </w:rPr>
        <w:t>еззаi</w:t>
      </w:r>
      <w:proofErr w:type="spellEnd"/>
      <w:r w:rsidRPr="00210901">
        <w:rPr>
          <w:color w:val="000000"/>
          <w:sz w:val="28"/>
          <w:szCs w:val="28"/>
          <w:shd w:val="clear" w:color="auto" w:fill="FEFEFE"/>
        </w:rPr>
        <w:t xml:space="preserve"> можно буквально перевести словами опыт, проба, попытка, набросок, очерк. </w:t>
      </w:r>
    </w:p>
    <w:p w:rsidR="00AC1419" w:rsidRPr="00210901" w:rsidRDefault="00AC1419" w:rsidP="0021090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210901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210901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определ</w:t>
      </w:r>
      <w:r w:rsidRPr="00210901">
        <w:rPr>
          <w:color w:val="000000"/>
          <w:sz w:val="28"/>
          <w:szCs w:val="28"/>
          <w:shd w:val="clear" w:color="auto" w:fill="FEFEFE"/>
        </w:rPr>
        <w:t>я</w:t>
      </w:r>
      <w:r w:rsidRPr="00210901">
        <w:rPr>
          <w:color w:val="000000"/>
          <w:sz w:val="28"/>
          <w:szCs w:val="28"/>
          <w:shd w:val="clear" w:color="auto" w:fill="FEFEFE"/>
        </w:rPr>
        <w:lastRenderedPageBreak/>
        <w:t>ющую или исчерпывающую трактовку предмета. В «Толковом словаре ин</w:t>
      </w:r>
      <w:r w:rsidRPr="00210901">
        <w:rPr>
          <w:color w:val="000000"/>
          <w:sz w:val="28"/>
          <w:szCs w:val="28"/>
          <w:shd w:val="clear" w:color="auto" w:fill="FEFEFE"/>
        </w:rPr>
        <w:t>о</w:t>
      </w:r>
      <w:r w:rsidRPr="00210901">
        <w:rPr>
          <w:color w:val="000000"/>
          <w:sz w:val="28"/>
          <w:szCs w:val="28"/>
          <w:shd w:val="clear" w:color="auto" w:fill="FEFEFE"/>
        </w:rPr>
        <w:t>язычных слов» Л.П. Крысина эссе определяется как «очерк, трактующий к</w:t>
      </w:r>
      <w:r w:rsidRPr="00210901">
        <w:rPr>
          <w:color w:val="000000"/>
          <w:sz w:val="28"/>
          <w:szCs w:val="28"/>
          <w:shd w:val="clear" w:color="auto" w:fill="FEFEFE"/>
        </w:rPr>
        <w:t>а</w:t>
      </w:r>
      <w:r w:rsidRPr="00210901">
        <w:rPr>
          <w:color w:val="000000"/>
          <w:sz w:val="28"/>
          <w:szCs w:val="28"/>
          <w:shd w:val="clear" w:color="auto" w:fill="FEFEFE"/>
        </w:rPr>
        <w:t>кие-нибудь проблемы не в систематическом научном виде, а в свободной форме».</w:t>
      </w:r>
      <w:r w:rsidRPr="00210901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21090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210901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bCs/>
          <w:sz w:val="28"/>
          <w:szCs w:val="28"/>
        </w:rPr>
        <w:t>Некоторые признаки эссе: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AC1419" w:rsidRPr="00210901" w:rsidRDefault="00AC1419" w:rsidP="00210901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210901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210901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210901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210901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210901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210901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2109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21090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Г) Сортируйте материал по содержанию и в силу вашего интереса. </w:t>
      </w:r>
    </w:p>
    <w:p w:rsidR="00AC1419" w:rsidRPr="00210901" w:rsidRDefault="00AC1419" w:rsidP="00210901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proofErr w:type="gramStart"/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21090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proofErr w:type="gramEnd"/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210901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EFEFE"/>
        </w:rPr>
        <w:t> 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Например, общая тема «Мое прочтение…» имеет хрестоматийные матери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лы, которые можно пролистывать, читать и в этом процессе определять ист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рический контекст и конкретизировать проблему вашего оригинального пр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изведения.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тье, насколько глубок анализ проблемы, привлечены ли имеющихся данные по этому вопросу, присутствуют ли другие (противоположные) аргументы и позиций по этому вопросу. Четвертое, обоснованно ли используются терм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ны и понятия науки, определены ли </w:t>
      </w:r>
      <w:proofErr w:type="gramStart"/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ключевых</w:t>
      </w:r>
      <w:proofErr w:type="gramEnd"/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понятия. Пятое, убедитесь - убедительны ли ваши аргументы? В оценке преподавателя отражены след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ющие составляющие: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 xml:space="preserve">- тщательно проработаны источники и </w:t>
      </w:r>
      <w:proofErr w:type="gramStart"/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умело</w:t>
      </w:r>
      <w:proofErr w:type="gramEnd"/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AC1419" w:rsidRPr="00210901" w:rsidRDefault="00AC1419" w:rsidP="0021090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AC1419" w:rsidRPr="00210901" w:rsidRDefault="00AC1419" w:rsidP="002109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0901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точно используются педагогические понятия либо автор сбивается на обыденный язык.</w:t>
      </w:r>
    </w:p>
    <w:p w:rsidR="00AC1419" w:rsidRPr="00210901" w:rsidRDefault="00AC1419" w:rsidP="00210901">
      <w:pPr>
        <w:shd w:val="clear" w:color="auto" w:fill="FFFFFF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>Структура и план эссе</w:t>
      </w:r>
    </w:p>
    <w:p w:rsidR="00AC1419" w:rsidRPr="00210901" w:rsidRDefault="00AC1419" w:rsidP="002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AC1419" w:rsidRPr="00210901" w:rsidRDefault="00AC1419" w:rsidP="0021090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AC1419" w:rsidRPr="00210901" w:rsidRDefault="00AC1419" w:rsidP="00210901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i/>
          <w:sz w:val="28"/>
          <w:szCs w:val="28"/>
        </w:rPr>
        <w:t>Аргументы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- это факты, явления общественной жизни, события, жи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AC1419" w:rsidRPr="00210901" w:rsidRDefault="00AC1419" w:rsidP="00210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AC1419" w:rsidRPr="00210901" w:rsidRDefault="00AC1419" w:rsidP="00210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210901" w:rsidRDefault="00AC1419" w:rsidP="00210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210901" w:rsidRDefault="00AC1419" w:rsidP="00210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AC1419" w:rsidRPr="00210901" w:rsidRDefault="00AC1419" w:rsidP="0021090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эссе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AC1419" w:rsidRPr="00210901" w:rsidRDefault="00AC1419" w:rsidP="00210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AC1419" w:rsidRPr="00210901" w:rsidRDefault="00AC1419" w:rsidP="00210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AC1419" w:rsidRPr="00210901" w:rsidRDefault="00AC1419" w:rsidP="00210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AC1419" w:rsidRPr="00210901" w:rsidRDefault="00AC1419" w:rsidP="00210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AC1419" w:rsidRPr="00210901" w:rsidRDefault="00AC1419" w:rsidP="00210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AC1419" w:rsidRPr="00210901" w:rsidRDefault="00AC1419" w:rsidP="0021090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AC1419" w:rsidRPr="00210901" w:rsidRDefault="00AC1419" w:rsidP="002109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AC1419" w:rsidRPr="00210901" w:rsidRDefault="00AC1419" w:rsidP="002109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AC1419" w:rsidRPr="00210901" w:rsidRDefault="00AC1419" w:rsidP="002109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AC1419" w:rsidRPr="00210901" w:rsidRDefault="00AC1419" w:rsidP="002109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AC1419" w:rsidRPr="00210901" w:rsidRDefault="00AC1419" w:rsidP="0021090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AC1419" w:rsidRPr="00210901" w:rsidRDefault="00AC1419" w:rsidP="0021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lastRenderedPageBreak/>
        <w:t>описательные,</w:t>
      </w:r>
    </w:p>
    <w:p w:rsidR="00AC1419" w:rsidRPr="00210901" w:rsidRDefault="00AC1419" w:rsidP="0021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AC1419" w:rsidRPr="00210901" w:rsidRDefault="00AC1419" w:rsidP="0021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AC1419" w:rsidRPr="00210901" w:rsidRDefault="00AC1419" w:rsidP="0021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AC1419" w:rsidRPr="00210901" w:rsidRDefault="00AC1419" w:rsidP="0021090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AC1419" w:rsidRPr="00210901" w:rsidRDefault="00AC1419" w:rsidP="0021090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личностное, субъективное эссе, где основным элементом является ра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AC1419" w:rsidRPr="00210901" w:rsidRDefault="00AC1419" w:rsidP="0021090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AC1419" w:rsidRPr="00210901" w:rsidRDefault="00AC1419" w:rsidP="0021090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>Ошибки при написании эссе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В отличие от тестов, эссе не предполагают формата 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multiple-choice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(к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AC1419" w:rsidRPr="00210901" w:rsidRDefault="00AC1419" w:rsidP="00210901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Плохая проверка. 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Не думайте, что можно ограничиться лишь пр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веркой правописания. Перечитайте свои эссе и убедитесь в том, что там нет каких-либо двусмысленных выражений, неудачных оборотов и т. д. 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 xml:space="preserve">Утомительные предисловия. Недостаточное количество деталей. 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 xml:space="preserve">3. Многословие. 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Эссе ограничены определенным количеством слов, п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означает отказ от каких-то идей или подробностей, особенно, если они уже где-то упоминались или не имеют непосредственного отношения к делу. Т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кие вещи только отвлекают внимание читателя (слушателя) и затмевают 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новную тему эссе.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 xml:space="preserve">4. Длинные фразы. 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Длинные фразы не доказывают правоту автора, а короткие предложения часто производят больший эффект. Лучше всего, к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гда в эссе длинные фразы чередуются </w:t>
      </w:r>
      <w:proofErr w:type="gramStart"/>
      <w:r w:rsidRPr="0021090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короткими. Попробуйте прочитать эссе вслух. Если почувствуете, что у вас перехватывает дыхание, разбейте параграф на более мелкие абзацы. 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>Когда вы закончите писать эссе, сделайте такое упражнение. Присвойте каждому абзацу букву: либо S (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short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>), либо M (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medium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>), либо L (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long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Правильное эссе имеет следующий или похожий порядок букв - M S M L M S. Неправильное эссе характеризует такая последовательность букв - S 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M L 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0901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r w:rsidRPr="00210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1419" w:rsidRPr="00210901" w:rsidRDefault="00AC1419" w:rsidP="0021090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b/>
          <w:sz w:val="28"/>
          <w:szCs w:val="28"/>
        </w:rPr>
        <w:t xml:space="preserve">5. Не перегружайте эссе. 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При написании эссе отбросьте слова из энци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1D767A" w:rsidRPr="00210901" w:rsidRDefault="00AC1419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10901">
        <w:rPr>
          <w:rFonts w:ascii="Times New Roman" w:eastAsia="Times New Roman" w:hAnsi="Times New Roman" w:cs="Times New Roman"/>
          <w:sz w:val="28"/>
          <w:szCs w:val="28"/>
        </w:rPr>
        <w:t>вать преподавателя</w:t>
      </w:r>
      <w:r w:rsidR="00B07C18" w:rsidRPr="00210901">
        <w:rPr>
          <w:rFonts w:ascii="Times New Roman" w:eastAsia="Times New Roman" w:hAnsi="Times New Roman" w:cs="Times New Roman"/>
          <w:sz w:val="28"/>
          <w:szCs w:val="28"/>
        </w:rPr>
        <w:t xml:space="preserve"> своим опытом</w:t>
      </w:r>
    </w:p>
    <w:p w:rsidR="001D767A" w:rsidRPr="00210901" w:rsidRDefault="001D767A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эссе</w:t>
      </w:r>
    </w:p>
    <w:p w:rsidR="001D767A" w:rsidRPr="00210901" w:rsidRDefault="001D767A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1D767A" w:rsidRPr="00210901" w:rsidRDefault="001D767A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1D767A" w:rsidRPr="00210901" w:rsidRDefault="001D767A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333814" w:rsidRPr="00210901" w:rsidRDefault="001D767A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ФОС дисциплины  </w:t>
      </w:r>
      <w:proofErr w:type="gramStart"/>
      <w:r w:rsidRPr="00210901">
        <w:rPr>
          <w:sz w:val="28"/>
          <w:szCs w:val="28"/>
        </w:rPr>
        <w:t>предназначен</w:t>
      </w:r>
      <w:proofErr w:type="gramEnd"/>
      <w:r w:rsidRPr="00210901">
        <w:rPr>
          <w:sz w:val="28"/>
          <w:szCs w:val="28"/>
        </w:rPr>
        <w:t xml:space="preserve"> для оценивания результативности и к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 xml:space="preserve">сти условиям будущей профессиональной деятельности.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210901">
        <w:rPr>
          <w:sz w:val="28"/>
          <w:szCs w:val="28"/>
        </w:rPr>
        <w:t>н</w:t>
      </w:r>
      <w:r w:rsidRPr="00210901">
        <w:rPr>
          <w:sz w:val="28"/>
          <w:szCs w:val="28"/>
        </w:rPr>
        <w:t xml:space="preserve">тов. </w:t>
      </w:r>
    </w:p>
    <w:p w:rsidR="00CA3E82" w:rsidRPr="00210901" w:rsidRDefault="00CA3E8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3.Методические рекомендации студентам</w:t>
      </w:r>
    </w:p>
    <w:p w:rsidR="00CA3E82" w:rsidRPr="00210901" w:rsidRDefault="00CA3E82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 Методические рекомендации по изучению теоретических основ дисциплины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Приступая к изучению дисциплины, необходимо в первую очередь ознакомиться с содержанием рабочей программы.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 xml:space="preserve">боты </w:t>
      </w:r>
      <w:proofErr w:type="gramStart"/>
      <w:r w:rsidRPr="00210901">
        <w:rPr>
          <w:sz w:val="28"/>
          <w:szCs w:val="28"/>
        </w:rPr>
        <w:t>важное значение</w:t>
      </w:r>
      <w:proofErr w:type="gramEnd"/>
      <w:r w:rsidRPr="00210901">
        <w:rPr>
          <w:sz w:val="28"/>
          <w:szCs w:val="28"/>
        </w:rPr>
        <w:t xml:space="preserve"> имеет разделы «Содержание дисциплины», в котором указываются все разделы и темы изучаемой дисциплины, а также виды зан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вательные ресурсы.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ратуре;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lastRenderedPageBreak/>
        <w:t>- материалы тем, отведенных на самостоятельное изучение, в обязател</w:t>
      </w:r>
      <w:r w:rsidRPr="00210901">
        <w:rPr>
          <w:sz w:val="28"/>
          <w:szCs w:val="28"/>
        </w:rPr>
        <w:t>ь</w:t>
      </w:r>
      <w:r w:rsidRPr="00210901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- учебные материалы различного вида и назначения, разработанные пр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 xml:space="preserve">ступны студенту в электронном формате.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</w:rPr>
        <w:t>Лекции имеют целью дать систематизированные основы научных зн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 xml:space="preserve">ний об основных достижениях языковедческой дисциплины и </w:t>
      </w:r>
      <w:r w:rsidRPr="00210901">
        <w:rPr>
          <w:sz w:val="28"/>
          <w:szCs w:val="28"/>
          <w:shd w:val="clear" w:color="auto" w:fill="FEFEFE"/>
        </w:rPr>
        <w:t xml:space="preserve">выступают пассивной формой работы по отношению к </w:t>
      </w:r>
      <w:proofErr w:type="gramStart"/>
      <w:r w:rsidRPr="00210901">
        <w:rPr>
          <w:sz w:val="28"/>
          <w:szCs w:val="28"/>
          <w:shd w:val="clear" w:color="auto" w:fill="FEFEFE"/>
        </w:rPr>
        <w:t>обучающимся</w:t>
      </w:r>
      <w:proofErr w:type="gramEnd"/>
      <w:r w:rsidRPr="00210901">
        <w:rPr>
          <w:sz w:val="28"/>
          <w:szCs w:val="28"/>
          <w:shd w:val="clear" w:color="auto" w:fill="FEFEFE"/>
        </w:rPr>
        <w:t>, т.к. основная нагрузка в данном случае ложится на преподавателя. Тем не менее, обуча</w:t>
      </w:r>
      <w:r w:rsidRPr="00210901">
        <w:rPr>
          <w:sz w:val="28"/>
          <w:szCs w:val="28"/>
          <w:shd w:val="clear" w:color="auto" w:fill="FEFEFE"/>
        </w:rPr>
        <w:t>ю</w:t>
      </w:r>
      <w:r w:rsidRPr="00210901">
        <w:rPr>
          <w:sz w:val="28"/>
          <w:szCs w:val="28"/>
          <w:shd w:val="clear" w:color="auto" w:fill="FEFEFE"/>
        </w:rPr>
        <w:t>щийся должен готовиться к лекции, т.к. заранее ознакомившись с матери</w:t>
      </w:r>
      <w:r w:rsidRPr="00210901">
        <w:rPr>
          <w:sz w:val="28"/>
          <w:szCs w:val="28"/>
          <w:shd w:val="clear" w:color="auto" w:fill="FEFEFE"/>
        </w:rPr>
        <w:t>а</w:t>
      </w:r>
      <w:r w:rsidRPr="00210901">
        <w:rPr>
          <w:sz w:val="28"/>
          <w:szCs w:val="28"/>
          <w:shd w:val="clear" w:color="auto" w:fill="FEFEFE"/>
        </w:rPr>
        <w:t>лом предстоящего занятия, он будет гораздо более осмысленно восприн</w:t>
      </w:r>
      <w:r w:rsidRPr="00210901">
        <w:rPr>
          <w:sz w:val="28"/>
          <w:szCs w:val="28"/>
          <w:shd w:val="clear" w:color="auto" w:fill="FEFEFE"/>
        </w:rPr>
        <w:t>и</w:t>
      </w:r>
      <w:r w:rsidRPr="00210901">
        <w:rPr>
          <w:sz w:val="28"/>
          <w:szCs w:val="28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rStyle w:val="apple-converted-space"/>
          <w:sz w:val="28"/>
          <w:szCs w:val="28"/>
          <w:shd w:val="clear" w:color="auto" w:fill="FEFEFE"/>
        </w:rPr>
      </w:pPr>
      <w:r w:rsidRPr="00210901">
        <w:rPr>
          <w:i/>
          <w:iCs/>
          <w:sz w:val="28"/>
          <w:szCs w:val="28"/>
          <w:shd w:val="clear" w:color="auto" w:fill="FEFEFE"/>
        </w:rPr>
        <w:t>Правила и приемы конспектирования лекций: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210901">
        <w:rPr>
          <w:sz w:val="28"/>
          <w:szCs w:val="28"/>
          <w:shd w:val="clear" w:color="auto" w:fill="FEFEFE"/>
        </w:rPr>
        <w:t>ь</w:t>
      </w:r>
      <w:r w:rsidRPr="00210901">
        <w:rPr>
          <w:sz w:val="28"/>
          <w:szCs w:val="28"/>
          <w:shd w:val="clear" w:color="auto" w:fill="FEFEFE"/>
        </w:rPr>
        <w:t xml:space="preserve">ных записей.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>2. Необходимо записывать тему и план лекций, рекомендуемую литер</w:t>
      </w:r>
      <w:r w:rsidRPr="00210901">
        <w:rPr>
          <w:sz w:val="28"/>
          <w:szCs w:val="28"/>
          <w:shd w:val="clear" w:color="auto" w:fill="FEFEFE"/>
        </w:rPr>
        <w:t>а</w:t>
      </w:r>
      <w:r w:rsidRPr="00210901">
        <w:rPr>
          <w:sz w:val="28"/>
          <w:szCs w:val="28"/>
          <w:shd w:val="clear" w:color="auto" w:fill="FEFEFE"/>
        </w:rPr>
        <w:t xml:space="preserve"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карандаши, маркеры и фломастеры.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 xml:space="preserve">3. Названные в лекции ссылки на первоисточники необходимо отмечать на полях.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  <w:shd w:val="clear" w:color="auto" w:fill="FEFEFE"/>
        </w:rPr>
        <w:t>5. Каждому студенту необходимо выработать и использовать допуст</w:t>
      </w:r>
      <w:r w:rsidRPr="00210901">
        <w:rPr>
          <w:sz w:val="28"/>
          <w:szCs w:val="28"/>
          <w:shd w:val="clear" w:color="auto" w:fill="FEFEFE"/>
        </w:rPr>
        <w:t>и</w:t>
      </w:r>
      <w:r w:rsidRPr="00210901">
        <w:rPr>
          <w:sz w:val="28"/>
          <w:szCs w:val="28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210901">
        <w:rPr>
          <w:sz w:val="28"/>
          <w:szCs w:val="28"/>
          <w:shd w:val="clear" w:color="auto" w:fill="FEFEFE"/>
        </w:rPr>
        <w:t>е</w:t>
      </w:r>
      <w:r w:rsidRPr="00210901">
        <w:rPr>
          <w:sz w:val="28"/>
          <w:szCs w:val="28"/>
          <w:shd w:val="clear" w:color="auto" w:fill="FEFEFE"/>
        </w:rPr>
        <w:t>нем в них будет трудно разобраться. В конспект следует заносить всё, что преподаватель пишет на доске, представляет в слайдовом формате, также р</w:t>
      </w:r>
      <w:r w:rsidRPr="00210901">
        <w:rPr>
          <w:sz w:val="28"/>
          <w:szCs w:val="28"/>
          <w:shd w:val="clear" w:color="auto" w:fill="FEFEFE"/>
        </w:rPr>
        <w:t>е</w:t>
      </w:r>
      <w:r w:rsidRPr="00210901">
        <w:rPr>
          <w:sz w:val="28"/>
          <w:szCs w:val="28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lastRenderedPageBreak/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>Все формы практических и семинарских занятий (круглые столы, ди</w:t>
      </w:r>
      <w:r w:rsidRPr="00210901">
        <w:rPr>
          <w:sz w:val="28"/>
          <w:szCs w:val="28"/>
          <w:shd w:val="clear" w:color="auto" w:fill="FEFEFE"/>
        </w:rPr>
        <w:t>с</w:t>
      </w:r>
      <w:r w:rsidRPr="00210901">
        <w:rPr>
          <w:sz w:val="28"/>
          <w:szCs w:val="28"/>
          <w:shd w:val="clear" w:color="auto" w:fill="FEFEFE"/>
        </w:rPr>
        <w:t xml:space="preserve">куссии, мозговой штурм, </w:t>
      </w:r>
      <w:proofErr w:type="gramStart"/>
      <w:r w:rsidRPr="00210901">
        <w:rPr>
          <w:sz w:val="28"/>
          <w:szCs w:val="28"/>
          <w:shd w:val="clear" w:color="auto" w:fill="FEFEFE"/>
        </w:rPr>
        <w:t>кейс-ситуации</w:t>
      </w:r>
      <w:proofErr w:type="gramEnd"/>
      <w:r w:rsidRPr="00210901">
        <w:rPr>
          <w:sz w:val="28"/>
          <w:szCs w:val="28"/>
          <w:shd w:val="clear" w:color="auto" w:fill="FEFEFE"/>
        </w:rPr>
        <w:t>, коллоквиум, проектная деятел</w:t>
      </w:r>
      <w:r w:rsidRPr="00210901">
        <w:rPr>
          <w:sz w:val="28"/>
          <w:szCs w:val="28"/>
          <w:shd w:val="clear" w:color="auto" w:fill="FEFEFE"/>
        </w:rPr>
        <w:t>ь</w:t>
      </w:r>
      <w:r w:rsidRPr="00210901">
        <w:rPr>
          <w:sz w:val="28"/>
          <w:szCs w:val="28"/>
          <w:shd w:val="clear" w:color="auto" w:fill="FEFEFE"/>
        </w:rPr>
        <w:t>ность и пр.) служат тому, чтобы обучающиеся отрабатывали на них практ</w:t>
      </w:r>
      <w:r w:rsidRPr="00210901">
        <w:rPr>
          <w:sz w:val="28"/>
          <w:szCs w:val="28"/>
          <w:shd w:val="clear" w:color="auto" w:fill="FEFEFE"/>
        </w:rPr>
        <w:t>и</w:t>
      </w:r>
      <w:r w:rsidRPr="00210901">
        <w:rPr>
          <w:sz w:val="28"/>
          <w:szCs w:val="28"/>
          <w:shd w:val="clear" w:color="auto" w:fill="FEFEFE"/>
        </w:rPr>
        <w:t>ческие действия по решению проблемных ситуаций, складывающихся в р</w:t>
      </w:r>
      <w:r w:rsidRPr="00210901">
        <w:rPr>
          <w:sz w:val="28"/>
          <w:szCs w:val="28"/>
          <w:shd w:val="clear" w:color="auto" w:fill="FEFEFE"/>
        </w:rPr>
        <w:t>е</w:t>
      </w:r>
      <w:r w:rsidRPr="00210901">
        <w:rPr>
          <w:sz w:val="28"/>
          <w:szCs w:val="28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proofErr w:type="gramStart"/>
      <w:r w:rsidRPr="00210901">
        <w:rPr>
          <w:sz w:val="28"/>
          <w:szCs w:val="28"/>
          <w:shd w:val="clear" w:color="auto" w:fill="FEFEFE"/>
        </w:rPr>
        <w:t>С этой целью на занятиях моделируются фрагменты их будущей де</w:t>
      </w:r>
      <w:r w:rsidRPr="00210901">
        <w:rPr>
          <w:sz w:val="28"/>
          <w:szCs w:val="28"/>
          <w:shd w:val="clear" w:color="auto" w:fill="FEFEFE"/>
        </w:rPr>
        <w:t>я</w:t>
      </w:r>
      <w:r w:rsidRPr="00210901">
        <w:rPr>
          <w:sz w:val="28"/>
          <w:szCs w:val="28"/>
          <w:shd w:val="clear" w:color="auto" w:fill="FEFEFE"/>
        </w:rPr>
        <w:t>тельности в виде учебных ситуационных задач, при решении которых об</w:t>
      </w:r>
      <w:r w:rsidRPr="00210901">
        <w:rPr>
          <w:sz w:val="28"/>
          <w:szCs w:val="28"/>
          <w:shd w:val="clear" w:color="auto" w:fill="FEFEFE"/>
        </w:rPr>
        <w:t>у</w:t>
      </w:r>
      <w:r w:rsidRPr="00210901">
        <w:rPr>
          <w:sz w:val="28"/>
          <w:szCs w:val="28"/>
          <w:shd w:val="clear" w:color="auto" w:fill="FEFEFE"/>
        </w:rPr>
        <w:t>чающиеся отрабатывают различные действия по применению соответству</w:t>
      </w:r>
      <w:r w:rsidRPr="00210901">
        <w:rPr>
          <w:sz w:val="28"/>
          <w:szCs w:val="28"/>
          <w:shd w:val="clear" w:color="auto" w:fill="FEFEFE"/>
        </w:rPr>
        <w:t>ю</w:t>
      </w:r>
      <w:r w:rsidRPr="00210901">
        <w:rPr>
          <w:sz w:val="28"/>
          <w:szCs w:val="28"/>
          <w:shd w:val="clear" w:color="auto" w:fill="FEFEFE"/>
        </w:rPr>
        <w:t xml:space="preserve">щих знаний в области нормативно-правовых и этических проблем. </w:t>
      </w:r>
      <w:proofErr w:type="gramEnd"/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Для студентов заочной формы обучения для освоения практической ч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сти дисциплины предусматривается выполнение контрольной работы, зад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ние на которую выдается преподавателем.</w:t>
      </w:r>
    </w:p>
    <w:p w:rsidR="002B42BF" w:rsidRPr="00210901" w:rsidRDefault="002B42BF" w:rsidP="00210901">
      <w:pPr>
        <w:pStyle w:val="Default"/>
        <w:spacing w:line="276" w:lineRule="auto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Работа с учебной и научной литературой является главной формой самосто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тельной работы и необходима при подготовке к устному опросу на семина</w:t>
      </w:r>
      <w:r w:rsidRPr="00210901">
        <w:rPr>
          <w:sz w:val="28"/>
          <w:szCs w:val="28"/>
        </w:rPr>
        <w:t>р</w:t>
      </w:r>
      <w:r w:rsidRPr="00210901">
        <w:rPr>
          <w:sz w:val="28"/>
          <w:szCs w:val="28"/>
        </w:rPr>
        <w:t xml:space="preserve">ских занятиях, к контрольным работам, тестированию, зачету. Она включает проработку лекционного материала – изучение рекомендованных источников и литературы по тематике лекций. </w:t>
      </w:r>
    </w:p>
    <w:p w:rsidR="002B42BF" w:rsidRPr="00210901" w:rsidRDefault="002B42BF" w:rsidP="00210901">
      <w:pPr>
        <w:pStyle w:val="Default"/>
        <w:spacing w:line="276" w:lineRule="auto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Конспект лекции должен содержать реферативную запись основных вопр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сов лекции, предложенных преподавателем схем (при их демонстрации), о</w:t>
      </w:r>
      <w:r w:rsidRPr="00210901">
        <w:rPr>
          <w:sz w:val="28"/>
          <w:szCs w:val="28"/>
        </w:rPr>
        <w:t>с</w:t>
      </w:r>
      <w:r w:rsidRPr="00210901">
        <w:rPr>
          <w:sz w:val="28"/>
          <w:szCs w:val="28"/>
        </w:rPr>
        <w:t>новных источников и литературы по темам, выводы по каждому вопросу. Конспект должен быть выполнен в отдельной тетради по предмету. Он до</w:t>
      </w:r>
      <w:r w:rsidRPr="00210901">
        <w:rPr>
          <w:sz w:val="28"/>
          <w:szCs w:val="28"/>
        </w:rPr>
        <w:t>л</w:t>
      </w:r>
      <w:r w:rsidRPr="00210901"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Конспекты научной литературы при самостоятельной подготовке к зан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тиям должны быть выполнены также аккуратно, содержать ответы на ка</w:t>
      </w:r>
      <w:r w:rsidRPr="00210901">
        <w:rPr>
          <w:sz w:val="28"/>
          <w:szCs w:val="28"/>
        </w:rPr>
        <w:t>ж</w:t>
      </w:r>
      <w:r w:rsidRPr="00210901">
        <w:rPr>
          <w:sz w:val="28"/>
          <w:szCs w:val="28"/>
        </w:rPr>
        <w:t>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</w:t>
      </w:r>
      <w:r w:rsidRPr="00210901">
        <w:rPr>
          <w:sz w:val="28"/>
          <w:szCs w:val="28"/>
        </w:rPr>
        <w:t>с</w:t>
      </w:r>
      <w:r w:rsidRPr="00210901">
        <w:rPr>
          <w:sz w:val="28"/>
          <w:szCs w:val="28"/>
        </w:rPr>
        <w:t>новные ключевые позиции), но при этом позволяющим дать полный ответ по вопросу, может быть подробным. Объем конспекта определяется самим ст</w:t>
      </w:r>
      <w:r w:rsidRPr="00210901">
        <w:rPr>
          <w:sz w:val="28"/>
          <w:szCs w:val="28"/>
        </w:rPr>
        <w:t>у</w:t>
      </w:r>
      <w:r w:rsidRPr="00210901">
        <w:rPr>
          <w:sz w:val="28"/>
          <w:szCs w:val="28"/>
        </w:rPr>
        <w:t xml:space="preserve">дентом. </w:t>
      </w:r>
    </w:p>
    <w:p w:rsidR="002B42BF" w:rsidRPr="00210901" w:rsidRDefault="002B42BF" w:rsidP="00210901">
      <w:pPr>
        <w:pStyle w:val="Default"/>
        <w:spacing w:line="276" w:lineRule="auto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В процессе работы с учебной и научной литературой студент может: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lastRenderedPageBreak/>
        <w:t>- составлять тезисы (цитирование наиболее важных мест статьи или м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 xml:space="preserve">нографии, короткое изложение основных мыслей автора);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создавать конспекты (развернутые тезисы, которые).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Работу с литературой следует начинать с анализа РПД, в которой пер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числены основная и дополнительная литература, учебно-методические изд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ния необходимые для изучения дисциплины и работы на практических зан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 xml:space="preserve">тиях. </w:t>
      </w: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 w:rsidRPr="00210901">
        <w:rPr>
          <w:sz w:val="28"/>
          <w:szCs w:val="28"/>
        </w:rPr>
        <w:t>н</w:t>
      </w:r>
      <w:r w:rsidRPr="00210901">
        <w:rPr>
          <w:sz w:val="28"/>
          <w:szCs w:val="28"/>
        </w:rPr>
        <w:t>спекта лекций или учебного пособия. В случае возникших затруднений в п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t>3.2Методические рекомендации по подготовке докладов,</w:t>
      </w:r>
      <w:r w:rsidR="00D52B47" w:rsidRPr="00210901">
        <w:rPr>
          <w:b/>
          <w:sz w:val="28"/>
          <w:szCs w:val="28"/>
        </w:rPr>
        <w:t xml:space="preserve"> публичных </w:t>
      </w:r>
      <w:r w:rsidRPr="00210901">
        <w:rPr>
          <w:b/>
          <w:sz w:val="28"/>
          <w:szCs w:val="28"/>
        </w:rPr>
        <w:t>выступлений</w:t>
      </w:r>
    </w:p>
    <w:p w:rsidR="00D52B47" w:rsidRPr="00210901" w:rsidRDefault="00226CD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Опыт формирования риторических навыков в общей культуре коммун</w:t>
      </w:r>
      <w:r w:rsidRPr="00210901">
        <w:rPr>
          <w:sz w:val="28"/>
          <w:szCs w:val="28"/>
        </w:rPr>
        <w:t>и</w:t>
      </w:r>
      <w:r w:rsidRPr="00210901">
        <w:rPr>
          <w:sz w:val="28"/>
          <w:szCs w:val="28"/>
        </w:rPr>
        <w:t>кативных взаимодействий показывает, что эффект речевых взаимодействий в значительной степени зависит не только от адекватного использования реч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вых единиц, но и выстраивании, структуре даже небольшого объема речи. Определенный объем речи должен иметь соответствующую структуру</w:t>
      </w:r>
      <w:r w:rsidR="00886614" w:rsidRPr="00210901">
        <w:rPr>
          <w:sz w:val="28"/>
          <w:szCs w:val="28"/>
        </w:rPr>
        <w:t xml:space="preserve"> и с</w:t>
      </w:r>
      <w:r w:rsidR="00886614" w:rsidRPr="00210901">
        <w:rPr>
          <w:sz w:val="28"/>
          <w:szCs w:val="28"/>
        </w:rPr>
        <w:t>о</w:t>
      </w:r>
      <w:r w:rsidR="00886614" w:rsidRPr="00210901">
        <w:rPr>
          <w:sz w:val="28"/>
          <w:szCs w:val="28"/>
        </w:rPr>
        <w:t>ответствующие качественные проявления.</w:t>
      </w:r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Композиция (Например: композиция свернутая: состоит из трех ча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86614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226CDC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тей</w:t>
      </w:r>
      <w:proofErr w:type="spell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(вступление, основная часть, заключение). Вступление содержит псих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логический аспект (выполняет контактоустанавливающую функцию), соде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жательный аспект (обозначение темы 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выступлении</w:t>
      </w:r>
      <w:proofErr w:type="gram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В основной части изл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гается основной материал с опорой на аргументы. 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 делаются выводы, обобщения).</w:t>
      </w:r>
      <w:proofErr w:type="gramEnd"/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Наличие, количество и разнообразие аргументов.</w:t>
      </w:r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Наличие, количество приводимых фактов.</w:t>
      </w:r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Наличие и разнообразие украшений речи (</w:t>
      </w:r>
      <w:proofErr w:type="spell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анадиплозис</w:t>
      </w:r>
      <w:proofErr w:type="spell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 создали нашу компанию – компанию, которая стала явлением в российской эконом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ке); анафора (вместе с вами мы создали…, вместе с вами мы прожили…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амплификация (знания, опыт, труд).</w:t>
      </w:r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соблюдения риторической этики (В речи использованы эт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кетные формулы приветствия (уважаемые коллеги), благодарности (спасибо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внимание), сожаления (к сожалению, мы вынуждены), и т.д., местоиме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proofErr w:type="spell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конкретизаторы</w:t>
      </w:r>
      <w:proofErr w:type="spell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(вместе с вами мы прожили), усиливающие степень ко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такта с аудиторией.</w:t>
      </w:r>
      <w:proofErr w:type="gramEnd"/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средства функционального стиля (Например:</w:t>
      </w:r>
      <w:proofErr w:type="gramEnd"/>
    </w:p>
    <w:p w:rsidR="00A9504F" w:rsidRPr="00210901" w:rsidRDefault="00A9504F" w:rsidP="0021090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Функциональный стиль – взаимодействие </w:t>
      </w:r>
      <w:proofErr w:type="gramStart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официально-делового</w:t>
      </w:r>
      <w:proofErr w:type="gramEnd"/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лицистическим (характеристика/ доказательство с учетом языковых средств).</w:t>
      </w:r>
    </w:p>
    <w:p w:rsidR="00886614" w:rsidRPr="00210901" w:rsidRDefault="00886614" w:rsidP="0021090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является одной из разновидностей публичного сообщения, кот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 представляет собой развернутое изложение на определенную тему и м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иметь как устные, так и письменные формы представления.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в контекст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и лекционных занятий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методические обосн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и соответствующие рекомендации к выстраиванию </w:t>
      </w:r>
      <w:proofErr w:type="spellStart"/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Start"/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,е</w:t>
      </w:r>
      <w:proofErr w:type="gramEnd"/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этапов. Алгоритм работы над докладом может иметь следующую очере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023A0"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ность:</w:t>
      </w:r>
    </w:p>
    <w:p w:rsidR="00A9504F" w:rsidRPr="00210901" w:rsidRDefault="00A9504F" w:rsidP="00210901">
      <w:pPr>
        <w:pStyle w:val="Default"/>
        <w:spacing w:line="276" w:lineRule="auto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Основные этапы подготовки доклада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выбор темы;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консультация преподавателя;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подготовка плана доклада;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работа с источниками и литературой, сбор материала;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написание текста доклада; </w:t>
      </w:r>
    </w:p>
    <w:p w:rsidR="00A9504F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- оформление рукописи и предоставление ее преподавателю до начала доклада, что определяет готовность студента к выступлению; </w:t>
      </w:r>
    </w:p>
    <w:p w:rsidR="00D52B47" w:rsidRPr="00210901" w:rsidRDefault="00A9504F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- выступление с докладом, ответы на вопросы</w:t>
      </w:r>
    </w:p>
    <w:p w:rsidR="00D52B47" w:rsidRPr="00210901" w:rsidRDefault="00D52B4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t>3.3Методические ук</w:t>
      </w:r>
      <w:r w:rsidR="001E0C46" w:rsidRPr="00210901">
        <w:rPr>
          <w:b/>
          <w:sz w:val="28"/>
          <w:szCs w:val="28"/>
        </w:rPr>
        <w:t>азания по выполнению презентации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Презентация  как форма и способ подачи информационных</w:t>
      </w:r>
      <w:r w:rsidR="00345519" w:rsidRPr="00210901">
        <w:rPr>
          <w:color w:val="000000"/>
          <w:sz w:val="28"/>
          <w:szCs w:val="28"/>
        </w:rPr>
        <w:t xml:space="preserve"> потоков и масс</w:t>
      </w:r>
      <w:r w:rsidR="00345519" w:rsidRPr="00210901">
        <w:rPr>
          <w:color w:val="000000"/>
          <w:sz w:val="28"/>
          <w:szCs w:val="28"/>
        </w:rPr>
        <w:t>и</w:t>
      </w:r>
      <w:r w:rsidR="00345519" w:rsidRPr="00210901">
        <w:rPr>
          <w:color w:val="000000"/>
          <w:sz w:val="28"/>
          <w:szCs w:val="28"/>
        </w:rPr>
        <w:t>вов имеет свои преимущества в эффективности обучения за счет активизации о</w:t>
      </w:r>
      <w:r w:rsidR="00345519" w:rsidRPr="00210901">
        <w:rPr>
          <w:color w:val="000000"/>
          <w:sz w:val="28"/>
          <w:szCs w:val="28"/>
        </w:rPr>
        <w:t>с</w:t>
      </w:r>
      <w:r w:rsidR="00345519" w:rsidRPr="00210901">
        <w:rPr>
          <w:color w:val="000000"/>
          <w:sz w:val="28"/>
          <w:szCs w:val="28"/>
        </w:rPr>
        <w:t>новных каналов восприятия: визуальных, слуховых; за счет когнитивных, эст</w:t>
      </w:r>
      <w:r w:rsidR="00345519" w:rsidRPr="00210901">
        <w:rPr>
          <w:color w:val="000000"/>
          <w:sz w:val="28"/>
          <w:szCs w:val="28"/>
        </w:rPr>
        <w:t>е</w:t>
      </w:r>
      <w:r w:rsidR="00345519" w:rsidRPr="00210901">
        <w:rPr>
          <w:color w:val="000000"/>
          <w:sz w:val="28"/>
          <w:szCs w:val="28"/>
        </w:rPr>
        <w:t xml:space="preserve">тических и вместе с тем лаконических возможностей. В соответствии с этим значительную роль в оформлении презентации играет </w:t>
      </w:r>
      <w:proofErr w:type="spellStart"/>
      <w:r w:rsidR="00345519" w:rsidRPr="00210901">
        <w:rPr>
          <w:color w:val="000000"/>
          <w:sz w:val="28"/>
          <w:szCs w:val="28"/>
        </w:rPr>
        <w:t>стркутура</w:t>
      </w:r>
      <w:proofErr w:type="spellEnd"/>
      <w:r w:rsidR="00345519" w:rsidRPr="00210901">
        <w:rPr>
          <w:color w:val="000000"/>
          <w:sz w:val="28"/>
          <w:szCs w:val="28"/>
        </w:rPr>
        <w:t xml:space="preserve"> и в</w:t>
      </w:r>
      <w:r w:rsidR="00345519" w:rsidRPr="00210901">
        <w:rPr>
          <w:color w:val="000000"/>
          <w:sz w:val="28"/>
          <w:szCs w:val="28"/>
        </w:rPr>
        <w:t>ы</w:t>
      </w:r>
      <w:r w:rsidR="00345519" w:rsidRPr="00210901">
        <w:rPr>
          <w:color w:val="000000"/>
          <w:sz w:val="28"/>
          <w:szCs w:val="28"/>
        </w:rPr>
        <w:t>бор визу</w:t>
      </w:r>
      <w:r w:rsidR="00210901">
        <w:rPr>
          <w:color w:val="000000"/>
          <w:sz w:val="28"/>
          <w:szCs w:val="28"/>
        </w:rPr>
        <w:t>альных предс</w:t>
      </w:r>
      <w:r w:rsidR="00345519" w:rsidRPr="00210901">
        <w:rPr>
          <w:color w:val="000000"/>
          <w:sz w:val="28"/>
          <w:szCs w:val="28"/>
        </w:rPr>
        <w:t>тавлений элемента слайда. Но главным в данном пре</w:t>
      </w:r>
      <w:r w:rsidR="00345519" w:rsidRPr="00210901">
        <w:rPr>
          <w:color w:val="000000"/>
          <w:sz w:val="28"/>
          <w:szCs w:val="28"/>
        </w:rPr>
        <w:t>д</w:t>
      </w:r>
      <w:r w:rsidR="00345519" w:rsidRPr="00210901">
        <w:rPr>
          <w:color w:val="000000"/>
          <w:sz w:val="28"/>
          <w:szCs w:val="28"/>
        </w:rPr>
        <w:t>ставлении</w:t>
      </w:r>
      <w:r w:rsidRPr="00210901">
        <w:rPr>
          <w:color w:val="000000"/>
          <w:sz w:val="28"/>
          <w:szCs w:val="28"/>
        </w:rPr>
        <w:t xml:space="preserve"> является содержание слайда, а не его упаковка. Яркость же втор</w:t>
      </w:r>
      <w:r w:rsidRPr="00210901">
        <w:rPr>
          <w:color w:val="000000"/>
          <w:sz w:val="28"/>
          <w:szCs w:val="28"/>
        </w:rPr>
        <w:t>о</w:t>
      </w:r>
      <w:r w:rsidRPr="00210901">
        <w:rPr>
          <w:color w:val="000000"/>
          <w:sz w:val="28"/>
          <w:szCs w:val="28"/>
        </w:rPr>
        <w:t>го плана будет отвлекать от основной идеи, рассеивать внимание.</w:t>
      </w:r>
      <w:r w:rsidR="00210901">
        <w:rPr>
          <w:color w:val="000000"/>
          <w:sz w:val="28"/>
          <w:szCs w:val="28"/>
        </w:rPr>
        <w:t xml:space="preserve"> </w:t>
      </w:r>
      <w:r w:rsidRPr="00210901">
        <w:rPr>
          <w:color w:val="000000"/>
          <w:sz w:val="28"/>
          <w:szCs w:val="28"/>
        </w:rPr>
        <w:t>Чем бол</w:t>
      </w:r>
      <w:r w:rsidRPr="00210901">
        <w:rPr>
          <w:color w:val="000000"/>
          <w:sz w:val="28"/>
          <w:szCs w:val="28"/>
        </w:rPr>
        <w:t>ь</w:t>
      </w:r>
      <w:r w:rsidRPr="00210901">
        <w:rPr>
          <w:color w:val="000000"/>
          <w:sz w:val="28"/>
          <w:szCs w:val="28"/>
        </w:rPr>
        <w:t>ше мелких деталей на рисунках, тем меньше этих рисунков должно распол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>гаться в кадре. На слайде не стоит располагать больше трех рисунков! И опять же, не забываем про подписи к ним! Это тем более важно, что изобр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>жение не одно и, хотелось бы легче в них ориентироваться.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Текст. Текст на слайдах – еще один очень важный элемент презентации. Но п</w:t>
      </w:r>
      <w:r w:rsidRPr="00210901">
        <w:rPr>
          <w:color w:val="000000"/>
          <w:sz w:val="28"/>
          <w:szCs w:val="28"/>
        </w:rPr>
        <w:t>о</w:t>
      </w:r>
      <w:r w:rsidRPr="00210901">
        <w:rPr>
          <w:color w:val="000000"/>
          <w:sz w:val="28"/>
          <w:szCs w:val="28"/>
        </w:rPr>
        <w:t>старайтесь не забыть, что это именно показ слайдов, а не текста доклада. Текст на слайде должен быть краток. Слова должны быть не многосложны. И вообще, это скорее должны быть тезисы, а не текст!</w:t>
      </w:r>
    </w:p>
    <w:p w:rsidR="00345519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lastRenderedPageBreak/>
        <w:t>Вполне естественно, когда показ сопровождается комментариями лектора. Более того, это вообще обязательно. Очень странно выглядит просмотр пр</w:t>
      </w:r>
      <w:r w:rsidRPr="00210901">
        <w:rPr>
          <w:color w:val="000000"/>
          <w:sz w:val="28"/>
          <w:szCs w:val="28"/>
        </w:rPr>
        <w:t>е</w:t>
      </w:r>
      <w:r w:rsidRPr="00210901">
        <w:rPr>
          <w:color w:val="000000"/>
          <w:sz w:val="28"/>
          <w:szCs w:val="28"/>
        </w:rPr>
        <w:t>зент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>ции в полной тишине.</w:t>
      </w:r>
    </w:p>
    <w:p w:rsidR="00B212B6" w:rsidRPr="00210901" w:rsidRDefault="00345519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П</w:t>
      </w:r>
      <w:r w:rsidR="00B212B6" w:rsidRPr="00210901">
        <w:rPr>
          <w:color w:val="000000"/>
          <w:sz w:val="28"/>
          <w:szCs w:val="28"/>
        </w:rPr>
        <w:t>ри обучении должно быть задействовано несколько видов памяти – и зр</w:t>
      </w:r>
      <w:r w:rsidR="00B212B6" w:rsidRPr="00210901">
        <w:rPr>
          <w:color w:val="000000"/>
          <w:sz w:val="28"/>
          <w:szCs w:val="28"/>
        </w:rPr>
        <w:t>и</w:t>
      </w:r>
      <w:r w:rsidR="00B212B6" w:rsidRPr="00210901">
        <w:rPr>
          <w:color w:val="000000"/>
          <w:sz w:val="28"/>
          <w:szCs w:val="28"/>
        </w:rPr>
        <w:t>тельная, и слуховая, а если возможно, то и моторная. Ну как минимум пе</w:t>
      </w:r>
      <w:r w:rsidR="00B212B6" w:rsidRPr="00210901">
        <w:rPr>
          <w:color w:val="000000"/>
          <w:sz w:val="28"/>
          <w:szCs w:val="28"/>
        </w:rPr>
        <w:t>р</w:t>
      </w:r>
      <w:r w:rsidR="00B212B6" w:rsidRPr="00210901">
        <w:rPr>
          <w:color w:val="000000"/>
          <w:sz w:val="28"/>
          <w:szCs w:val="28"/>
        </w:rPr>
        <w:t>вые две – это обязательно! Вот только постарайтесь избежать такой распр</w:t>
      </w:r>
      <w:r w:rsidR="00B212B6" w:rsidRPr="00210901">
        <w:rPr>
          <w:color w:val="000000"/>
          <w:sz w:val="28"/>
          <w:szCs w:val="28"/>
        </w:rPr>
        <w:t>о</w:t>
      </w:r>
      <w:r w:rsidR="00B212B6" w:rsidRPr="00210901">
        <w:rPr>
          <w:color w:val="000000"/>
          <w:sz w:val="28"/>
          <w:szCs w:val="28"/>
        </w:rPr>
        <w:t>страненной ошибки, когда лектор читает текст, написанный на слайде. Не г</w:t>
      </w:r>
      <w:r w:rsidR="00B212B6" w:rsidRPr="00210901">
        <w:rPr>
          <w:color w:val="000000"/>
          <w:sz w:val="28"/>
          <w:szCs w:val="28"/>
        </w:rPr>
        <w:t>о</w:t>
      </w:r>
      <w:r w:rsidR="00B212B6" w:rsidRPr="00210901">
        <w:rPr>
          <w:color w:val="000000"/>
          <w:sz w:val="28"/>
          <w:szCs w:val="28"/>
        </w:rPr>
        <w:t>воря уже о том, что это очень неудобно и странно, когда докладчик стоит спиной к аудитории, но люди и сами в состоянии прочитать то, что вы для них же и набирали. Да к тому же неплохо бы поддерживать контакт с ауд</w:t>
      </w:r>
      <w:r w:rsidR="00B212B6" w:rsidRPr="00210901">
        <w:rPr>
          <w:color w:val="000000"/>
          <w:sz w:val="28"/>
          <w:szCs w:val="28"/>
        </w:rPr>
        <w:t>и</w:t>
      </w:r>
      <w:r w:rsidR="00B212B6" w:rsidRPr="00210901">
        <w:rPr>
          <w:color w:val="000000"/>
          <w:sz w:val="28"/>
          <w:szCs w:val="28"/>
        </w:rPr>
        <w:t>торией. Тем более</w:t>
      </w:r>
      <w:proofErr w:type="gramStart"/>
      <w:r w:rsidR="00B212B6" w:rsidRPr="00210901">
        <w:rPr>
          <w:color w:val="000000"/>
          <w:sz w:val="28"/>
          <w:szCs w:val="28"/>
        </w:rPr>
        <w:t>,</w:t>
      </w:r>
      <w:proofErr w:type="gramEnd"/>
      <w:r w:rsidR="00B212B6" w:rsidRPr="00210901">
        <w:rPr>
          <w:color w:val="000000"/>
          <w:sz w:val="28"/>
          <w:szCs w:val="28"/>
        </w:rPr>
        <w:t xml:space="preserve"> что при обсуждении чего-то нового, у кого-то могут во</w:t>
      </w:r>
      <w:r w:rsidR="00B212B6" w:rsidRPr="00210901">
        <w:rPr>
          <w:color w:val="000000"/>
          <w:sz w:val="28"/>
          <w:szCs w:val="28"/>
        </w:rPr>
        <w:t>з</w:t>
      </w:r>
      <w:r w:rsidR="00B212B6" w:rsidRPr="00210901">
        <w:rPr>
          <w:color w:val="000000"/>
          <w:sz w:val="28"/>
          <w:szCs w:val="28"/>
        </w:rPr>
        <w:t>никнуть в</w:t>
      </w:r>
      <w:r w:rsidR="00B212B6" w:rsidRPr="00210901">
        <w:rPr>
          <w:color w:val="000000"/>
          <w:sz w:val="28"/>
          <w:szCs w:val="28"/>
        </w:rPr>
        <w:t>о</w:t>
      </w:r>
      <w:r w:rsidR="00B212B6" w:rsidRPr="00210901">
        <w:rPr>
          <w:color w:val="000000"/>
          <w:sz w:val="28"/>
          <w:szCs w:val="28"/>
        </w:rPr>
        <w:t>просы.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Речь должна слегка отличаться от того, что все и так видят на экране. След</w:t>
      </w:r>
      <w:r w:rsidRPr="00210901">
        <w:rPr>
          <w:color w:val="000000"/>
          <w:sz w:val="28"/>
          <w:szCs w:val="28"/>
        </w:rPr>
        <w:t>о</w:t>
      </w:r>
      <w:r w:rsidRPr="00210901">
        <w:rPr>
          <w:color w:val="000000"/>
          <w:sz w:val="28"/>
          <w:szCs w:val="28"/>
        </w:rPr>
        <w:t>вательно, кроме самой презентации необходимо подготовиться и к устному д</w:t>
      </w:r>
      <w:r w:rsidRPr="00210901">
        <w:rPr>
          <w:color w:val="000000"/>
          <w:sz w:val="28"/>
          <w:szCs w:val="28"/>
        </w:rPr>
        <w:t>о</w:t>
      </w:r>
      <w:r w:rsidRPr="00210901">
        <w:rPr>
          <w:color w:val="000000"/>
          <w:sz w:val="28"/>
          <w:szCs w:val="28"/>
        </w:rPr>
        <w:t>кладу или, хотя бы, комментариям. При этом вполне естественно надо бы смо</w:t>
      </w:r>
      <w:r w:rsidRPr="00210901">
        <w:rPr>
          <w:color w:val="000000"/>
          <w:sz w:val="28"/>
          <w:szCs w:val="28"/>
        </w:rPr>
        <w:t>т</w:t>
      </w:r>
      <w:r w:rsidRPr="00210901">
        <w:rPr>
          <w:color w:val="000000"/>
          <w:sz w:val="28"/>
          <w:szCs w:val="28"/>
        </w:rPr>
        <w:t>реть в лица слушателей.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Очень важный момент – насколько продолжительной должна быть презент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>ция. На этот вопрос отвечу так. Презентацию нужно планировать минут на 10-12! С учетом того, что один слайд при средней наполненности просматр</w:t>
      </w:r>
      <w:r w:rsidRPr="00210901">
        <w:rPr>
          <w:color w:val="000000"/>
          <w:sz w:val="28"/>
          <w:szCs w:val="28"/>
        </w:rPr>
        <w:t>и</w:t>
      </w:r>
      <w:r w:rsidRPr="00210901">
        <w:rPr>
          <w:color w:val="000000"/>
          <w:sz w:val="28"/>
          <w:szCs w:val="28"/>
        </w:rPr>
        <w:t>вается от половины до полутора минут, то и количество слайдов, соотве</w:t>
      </w:r>
      <w:r w:rsidRPr="00210901">
        <w:rPr>
          <w:color w:val="000000"/>
          <w:sz w:val="28"/>
          <w:szCs w:val="28"/>
        </w:rPr>
        <w:t>т</w:t>
      </w:r>
      <w:r w:rsidRPr="00210901">
        <w:rPr>
          <w:color w:val="000000"/>
          <w:sz w:val="28"/>
          <w:szCs w:val="28"/>
        </w:rPr>
        <w:t>ственно, может быть от 8 до 15-18.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Презентация должна быть автоматизирована. То есть обязательно нужно пред</w:t>
      </w:r>
      <w:r w:rsidRPr="00210901">
        <w:rPr>
          <w:color w:val="000000"/>
          <w:sz w:val="28"/>
          <w:szCs w:val="28"/>
        </w:rPr>
        <w:t>у</w:t>
      </w:r>
      <w:r w:rsidRPr="00210901">
        <w:rPr>
          <w:color w:val="000000"/>
          <w:sz w:val="28"/>
          <w:szCs w:val="28"/>
        </w:rPr>
        <w:t>смотреть автоматическую смену слайдов.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Таким образом, просмотрев свою работу полностью, тем не менее, оставьте за собой возможность менять слайды и щелчком мышки. Ведь какой-то м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 xml:space="preserve">териал может показаться аудитории знакомым или же просто </w:t>
      </w:r>
      <w:proofErr w:type="spellStart"/>
      <w:r w:rsidRPr="00210901">
        <w:rPr>
          <w:color w:val="000000"/>
          <w:sz w:val="28"/>
          <w:szCs w:val="28"/>
        </w:rPr>
        <w:t>легкоусваива</w:t>
      </w:r>
      <w:r w:rsidRPr="00210901">
        <w:rPr>
          <w:color w:val="000000"/>
          <w:sz w:val="28"/>
          <w:szCs w:val="28"/>
        </w:rPr>
        <w:t>е</w:t>
      </w:r>
      <w:r w:rsidRPr="00210901">
        <w:rPr>
          <w:color w:val="000000"/>
          <w:sz w:val="28"/>
          <w:szCs w:val="28"/>
        </w:rPr>
        <w:t>мым</w:t>
      </w:r>
      <w:proofErr w:type="spellEnd"/>
      <w:r w:rsidRPr="00210901">
        <w:rPr>
          <w:color w:val="000000"/>
          <w:sz w:val="28"/>
          <w:szCs w:val="28"/>
        </w:rPr>
        <w:t>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Про собственно анимацию говорить не стоит, если это учебная презентация.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Таким образом,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1. не использовать слишком пестрый фон или фон более яркий, чем сам м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>тер</w:t>
      </w:r>
      <w:r w:rsidRPr="00210901">
        <w:rPr>
          <w:color w:val="000000"/>
          <w:sz w:val="28"/>
          <w:szCs w:val="28"/>
        </w:rPr>
        <w:t>и</w:t>
      </w:r>
      <w:r w:rsidRPr="00210901">
        <w:rPr>
          <w:color w:val="000000"/>
          <w:sz w:val="28"/>
          <w:szCs w:val="28"/>
        </w:rPr>
        <w:t>ал презентации;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2. фотографии или картинки желательно подписывать;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3. на слайде располагаем 1 – 2 картинки или фотографии;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10901">
        <w:rPr>
          <w:color w:val="000000"/>
          <w:sz w:val="28"/>
          <w:szCs w:val="28"/>
        </w:rPr>
        <w:t>4. текста на слайдах должно быть немного (один абзац!</w:t>
      </w:r>
      <w:proofErr w:type="gramEnd"/>
      <w:r w:rsidRPr="00210901">
        <w:rPr>
          <w:color w:val="000000"/>
          <w:sz w:val="28"/>
          <w:szCs w:val="28"/>
        </w:rPr>
        <w:t xml:space="preserve"> </w:t>
      </w:r>
      <w:proofErr w:type="gramStart"/>
      <w:r w:rsidRPr="00210901">
        <w:rPr>
          <w:color w:val="000000"/>
          <w:sz w:val="28"/>
          <w:szCs w:val="28"/>
        </w:rPr>
        <w:t>Или вообще только т</w:t>
      </w:r>
      <w:r w:rsidRPr="00210901">
        <w:rPr>
          <w:color w:val="000000"/>
          <w:sz w:val="28"/>
          <w:szCs w:val="28"/>
        </w:rPr>
        <w:t>е</w:t>
      </w:r>
      <w:r w:rsidRPr="00210901">
        <w:rPr>
          <w:color w:val="000000"/>
          <w:sz w:val="28"/>
          <w:szCs w:val="28"/>
        </w:rPr>
        <w:t>зисы);</w:t>
      </w:r>
      <w:proofErr w:type="gramEnd"/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5. текст должен хорошо читаться;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6. текст на слайдах – для аудитории, читать его должны не вы;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7. не увлекайтесь большим количеством слайдов. Ограничьтесь 15-18;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8. по времени презентация не должна превышать 10-15 минут</w:t>
      </w:r>
    </w:p>
    <w:p w:rsidR="00B212B6" w:rsidRPr="00210901" w:rsidRDefault="00B212B6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 xml:space="preserve">По завершении </w:t>
      </w:r>
      <w:proofErr w:type="gramStart"/>
      <w:r w:rsidRPr="00210901">
        <w:rPr>
          <w:color w:val="000000"/>
          <w:sz w:val="28"/>
          <w:szCs w:val="28"/>
        </w:rPr>
        <w:t>демонстративных показов</w:t>
      </w:r>
      <w:proofErr w:type="gramEnd"/>
      <w:r w:rsidRPr="00210901">
        <w:rPr>
          <w:color w:val="000000"/>
          <w:sz w:val="28"/>
          <w:szCs w:val="28"/>
        </w:rPr>
        <w:t xml:space="preserve"> презентации необходимо провести анализ и оценку ее эффективности, содержательности получения новых зн</w:t>
      </w:r>
      <w:r w:rsidRPr="00210901">
        <w:rPr>
          <w:color w:val="000000"/>
          <w:sz w:val="28"/>
          <w:szCs w:val="28"/>
        </w:rPr>
        <w:t>а</w:t>
      </w:r>
      <w:r w:rsidRPr="00210901">
        <w:rPr>
          <w:color w:val="000000"/>
          <w:sz w:val="28"/>
          <w:szCs w:val="28"/>
        </w:rPr>
        <w:t>ний, представлений о чем-либо.</w:t>
      </w:r>
    </w:p>
    <w:p w:rsidR="004037EE" w:rsidRPr="00210901" w:rsidRDefault="004037E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12B6" w:rsidRPr="00210901" w:rsidRDefault="00B212B6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210901" w:rsidRDefault="00D52B4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lastRenderedPageBreak/>
        <w:t>3.4</w:t>
      </w:r>
      <w:r w:rsidR="001E0C46" w:rsidRPr="00210901">
        <w:rPr>
          <w:b/>
          <w:sz w:val="28"/>
          <w:szCs w:val="28"/>
        </w:rPr>
        <w:t xml:space="preserve"> </w:t>
      </w:r>
      <w:r w:rsidRPr="00210901">
        <w:rPr>
          <w:b/>
          <w:sz w:val="28"/>
          <w:szCs w:val="28"/>
        </w:rPr>
        <w:t>Методические указания по подготовке к практическим занятиям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>На практическом занятии обсуждаются теоретические положения изуч</w:t>
      </w:r>
      <w:r w:rsidRPr="00210901">
        <w:rPr>
          <w:sz w:val="28"/>
          <w:szCs w:val="28"/>
          <w:shd w:val="clear" w:color="auto" w:fill="FEFEFE"/>
        </w:rPr>
        <w:t>а</w:t>
      </w:r>
      <w:r w:rsidRPr="00210901">
        <w:rPr>
          <w:sz w:val="28"/>
          <w:szCs w:val="28"/>
          <w:shd w:val="clear" w:color="auto" w:fill="FEFEFE"/>
        </w:rPr>
        <w:t>емого материала, уточняются позиции авторов научных концепций, рассма</w:t>
      </w:r>
      <w:r w:rsidRPr="00210901">
        <w:rPr>
          <w:sz w:val="28"/>
          <w:szCs w:val="28"/>
          <w:shd w:val="clear" w:color="auto" w:fill="FEFEFE"/>
        </w:rPr>
        <w:t>т</w:t>
      </w:r>
      <w:r w:rsidRPr="00210901">
        <w:rPr>
          <w:sz w:val="28"/>
          <w:szCs w:val="28"/>
          <w:shd w:val="clear" w:color="auto" w:fill="FEFEFE"/>
        </w:rPr>
        <w:t>риваются нормативно-правовые и этические основы деятельности будущего специалиста, ведется работа по осознанию студентами категориального а</w:t>
      </w:r>
      <w:r w:rsidRPr="00210901">
        <w:rPr>
          <w:sz w:val="28"/>
          <w:szCs w:val="28"/>
          <w:shd w:val="clear" w:color="auto" w:fill="FEFEFE"/>
        </w:rPr>
        <w:t>п</w:t>
      </w:r>
      <w:r w:rsidRPr="00210901">
        <w:rPr>
          <w:sz w:val="28"/>
          <w:szCs w:val="28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210901">
        <w:rPr>
          <w:sz w:val="28"/>
          <w:szCs w:val="28"/>
          <w:shd w:val="clear" w:color="auto" w:fill="FEFEFE"/>
        </w:rPr>
        <w:t>у</w:t>
      </w:r>
      <w:r w:rsidRPr="00210901">
        <w:rPr>
          <w:sz w:val="28"/>
          <w:szCs w:val="28"/>
          <w:shd w:val="clear" w:color="auto" w:fill="FEFEFE"/>
        </w:rPr>
        <w:t xml:space="preserve">щего специалиста. 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  <w:shd w:val="clear" w:color="auto" w:fill="FEFEFE"/>
        </w:rPr>
        <w:t>Форма работы на семинарских занятиях – диалог: и студенты, и преп</w:t>
      </w:r>
      <w:r w:rsidRPr="00210901">
        <w:rPr>
          <w:sz w:val="28"/>
          <w:szCs w:val="28"/>
          <w:shd w:val="clear" w:color="auto" w:fill="FEFEFE"/>
        </w:rPr>
        <w:t>о</w:t>
      </w:r>
      <w:r w:rsidRPr="00210901">
        <w:rPr>
          <w:sz w:val="28"/>
          <w:szCs w:val="28"/>
          <w:shd w:val="clear" w:color="auto" w:fill="FEFEFE"/>
        </w:rPr>
        <w:t>даватель вправе задавать друг другу вопросы, которые возникли или могут возникнуть у них в процессе изучения и обсуждения материала. Делятся св</w:t>
      </w:r>
      <w:r w:rsidRPr="00210901">
        <w:rPr>
          <w:sz w:val="28"/>
          <w:szCs w:val="28"/>
          <w:shd w:val="clear" w:color="auto" w:fill="FEFEFE"/>
        </w:rPr>
        <w:t>о</w:t>
      </w:r>
      <w:r w:rsidRPr="00210901">
        <w:rPr>
          <w:sz w:val="28"/>
          <w:szCs w:val="28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b/>
          <w:bCs/>
          <w:sz w:val="28"/>
          <w:szCs w:val="28"/>
        </w:rPr>
        <w:t xml:space="preserve">- </w:t>
      </w:r>
      <w:r w:rsidRPr="00210901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</w:rPr>
        <w:t>- р</w:t>
      </w:r>
      <w:r w:rsidRPr="00210901">
        <w:rPr>
          <w:sz w:val="28"/>
          <w:szCs w:val="28"/>
          <w:shd w:val="clear" w:color="auto" w:fill="FEFEFE"/>
        </w:rPr>
        <w:t>ассмотреть список основной и дополнительной литературы, где ст</w:t>
      </w:r>
      <w:r w:rsidRPr="00210901">
        <w:rPr>
          <w:sz w:val="28"/>
          <w:szCs w:val="28"/>
          <w:shd w:val="clear" w:color="auto" w:fill="FEFEFE"/>
        </w:rPr>
        <w:t>у</w:t>
      </w:r>
      <w:r w:rsidRPr="00210901">
        <w:rPr>
          <w:sz w:val="28"/>
          <w:szCs w:val="28"/>
          <w:shd w:val="clear" w:color="auto" w:fill="FEFEFE"/>
        </w:rPr>
        <w:t>денты могут найти ответы на вопросы. Обратить внимание на категории, к</w:t>
      </w:r>
      <w:r w:rsidRPr="00210901">
        <w:rPr>
          <w:sz w:val="28"/>
          <w:szCs w:val="28"/>
          <w:shd w:val="clear" w:color="auto" w:fill="FEFEFE"/>
        </w:rPr>
        <w:t>о</w:t>
      </w:r>
      <w:r w:rsidRPr="00210901">
        <w:rPr>
          <w:sz w:val="28"/>
          <w:szCs w:val="28"/>
          <w:shd w:val="clear" w:color="auto" w:fill="FEFEFE"/>
        </w:rPr>
        <w:t>торыми оперирует автор.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EFEFE"/>
        </w:rPr>
      </w:pPr>
      <w:r w:rsidRPr="00210901">
        <w:rPr>
          <w:sz w:val="28"/>
          <w:szCs w:val="28"/>
          <w:shd w:val="clear" w:color="auto" w:fill="FEFEFE"/>
        </w:rPr>
        <w:t>- выписать основные понятия и систематизировать их;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496FDC" w:rsidRPr="00210901" w:rsidRDefault="00496FD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- подготовить практикум по заданной теме, уделяя особое внимание р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боте со справочной литературой.</w:t>
      </w:r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семинарском занятии используется такой вид опроса как сообщ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ние. </w:t>
      </w:r>
      <w:r w:rsidRPr="002109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 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устный текст, значительный по объему, представля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щий собой публичное развернутое, глубокое изложение определенного в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проса. Общая структура:  традиционно включает три части: вступление, 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новную часть и заключение. 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 вступлении нужно рассказать о том, зачем нужна ваша работа (её цель) и почему именно вы выбрали именно эту тему. 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  начинается с рассказа о том, что, где, когда и как было и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следовано или выполнено практически (материалы и методики работы). Д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чётко и кратко, где можно используя иллюстрации (графики, диаграммы, фотографии, рисунки) нужно рассказать об основных результатах работы. Основная часть также должна иметь четкое логическое построение. Излож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материала должно быть связным, последовательным, доказательным, лишенным ненужных отступлений и повторений.</w:t>
      </w:r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заключении обычно подводятся итоги, формулируются главные в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воды, подчеркивается значение рассмотренной проблемы, предлагаются с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мые важные практические рекомендации. Приводятся умозаключения, сфо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мулированные в обобщенной, конспективной форме. Они кратко характер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основные полученные результаты и выявленные тенденции.</w:t>
      </w:r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Оценивание сообщения, выступления на практическом занятии  ос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2109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ществляется следующим образом:</w:t>
      </w:r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 баллов - логически и лексически грамотно изложенный, содерж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тельный и аргументированный текст, подкрепленный знанием литературы и источников по рассматриваемому вопросу, ссылка на новейшие </w:t>
      </w:r>
      <w:proofErr w:type="spellStart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ческие</w:t>
      </w:r>
      <w:proofErr w:type="spellEnd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исследование, проводившиеся по данному вопросу, использование современных статистических данных;</w:t>
      </w:r>
      <w:proofErr w:type="gramEnd"/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 балла - логически и лексически грамотно изложенный, содержател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ь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ный и аргументированный текст, подкрепленный знанием литературы и и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точников по рассматриваемому вопросу, ссылка на </w:t>
      </w:r>
      <w:proofErr w:type="spellStart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цивилистические</w:t>
      </w:r>
      <w:proofErr w:type="spellEnd"/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иссл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дование, проводившиеся по данному вопросу, использование современных статистических данных;</w:t>
      </w:r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 балла - текст с незначительным нарушением логики изложения мат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риала, допущены неточности (при ссылках на нормативно-правовые акты, статистику) без использования статистических данных либо с использован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ем явно устаревших материалов;</w:t>
      </w:r>
    </w:p>
    <w:p w:rsidR="00272D46" w:rsidRPr="00210901" w:rsidRDefault="00272D46" w:rsidP="002109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 балла - не вполне логичное изложение материала при наличии нето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</w:t>
      </w:r>
      <w:r w:rsidRPr="00210901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ностей, незнание литературы, источников по рассматриваемому вопросу.</w:t>
      </w:r>
    </w:p>
    <w:p w:rsidR="00972AEC" w:rsidRDefault="001C60C5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210901">
        <w:rPr>
          <w:rFonts w:eastAsia="Times New Roman"/>
          <w:sz w:val="28"/>
          <w:szCs w:val="28"/>
          <w:lang w:eastAsia="ru-RU"/>
        </w:rPr>
        <w:t>В рамках методических указаний,  предназначенных  студентам, обуч</w:t>
      </w:r>
      <w:r w:rsidRPr="00210901">
        <w:rPr>
          <w:rFonts w:eastAsia="Times New Roman"/>
          <w:sz w:val="28"/>
          <w:szCs w:val="28"/>
          <w:lang w:eastAsia="ru-RU"/>
        </w:rPr>
        <w:t>а</w:t>
      </w:r>
      <w:r w:rsidRPr="00210901">
        <w:rPr>
          <w:rFonts w:eastAsia="Times New Roman"/>
          <w:sz w:val="28"/>
          <w:szCs w:val="28"/>
          <w:lang w:eastAsia="ru-RU"/>
        </w:rPr>
        <w:t xml:space="preserve">ющимся по направлениям подготовки  </w:t>
      </w:r>
      <w:hyperlink r:id="rId9" w:history="1">
        <w:r w:rsidR="00210901">
          <w:rPr>
            <w:rFonts w:eastAsia="Times New Roman"/>
            <w:sz w:val="28"/>
            <w:szCs w:val="28"/>
            <w:lang w:eastAsia="ru-RU"/>
          </w:rPr>
          <w:t>40.03.04</w:t>
        </w:r>
        <w:r w:rsidRPr="00210901">
          <w:rPr>
            <w:rFonts w:eastAsia="Times New Roman"/>
            <w:sz w:val="28"/>
            <w:szCs w:val="28"/>
            <w:lang w:eastAsia="ru-RU"/>
          </w:rPr>
          <w:t xml:space="preserve"> </w:t>
        </w:r>
        <w:r w:rsidR="00210901">
          <w:rPr>
            <w:rFonts w:eastAsia="Times New Roman"/>
            <w:sz w:val="28"/>
            <w:szCs w:val="28"/>
            <w:lang w:eastAsia="ru-RU"/>
          </w:rPr>
          <w:t>Профессиональное</w:t>
        </w:r>
      </w:hyperlink>
      <w:r w:rsidR="00210901">
        <w:rPr>
          <w:rFonts w:eastAsia="Times New Roman"/>
          <w:sz w:val="28"/>
          <w:szCs w:val="28"/>
          <w:lang w:eastAsia="ru-RU"/>
        </w:rPr>
        <w:t xml:space="preserve"> обучение (по отраслям)</w:t>
      </w:r>
      <w:r w:rsidRPr="00210901">
        <w:rPr>
          <w:rFonts w:eastAsia="Times New Roman"/>
          <w:sz w:val="28"/>
          <w:szCs w:val="28"/>
          <w:lang w:eastAsia="ru-RU"/>
        </w:rPr>
        <w:t xml:space="preserve"> очной формы обучения, представлен</w:t>
      </w:r>
      <w:r w:rsidR="00972AEC" w:rsidRPr="00210901">
        <w:rPr>
          <w:rFonts w:eastAsia="Times New Roman"/>
          <w:sz w:val="28"/>
          <w:szCs w:val="28"/>
          <w:lang w:eastAsia="ru-RU"/>
        </w:rPr>
        <w:t>а</w:t>
      </w:r>
      <w:r w:rsidRPr="00210901">
        <w:rPr>
          <w:rFonts w:eastAsia="Times New Roman"/>
          <w:sz w:val="28"/>
          <w:szCs w:val="28"/>
          <w:lang w:eastAsia="ru-RU"/>
        </w:rPr>
        <w:t xml:space="preserve"> определенная тематика практических занятий</w:t>
      </w:r>
      <w:r w:rsidR="00972AEC" w:rsidRPr="00210901">
        <w:rPr>
          <w:rFonts w:eastAsia="Times New Roman"/>
          <w:sz w:val="28"/>
          <w:szCs w:val="28"/>
          <w:lang w:eastAsia="ru-RU"/>
        </w:rPr>
        <w:t xml:space="preserve"> в рабочей пр</w:t>
      </w:r>
      <w:r w:rsidR="00972AEC" w:rsidRPr="00210901">
        <w:rPr>
          <w:rFonts w:eastAsia="Times New Roman"/>
          <w:sz w:val="28"/>
          <w:szCs w:val="28"/>
          <w:lang w:eastAsia="ru-RU"/>
        </w:rPr>
        <w:t>о</w:t>
      </w:r>
      <w:r w:rsidR="00972AEC" w:rsidRPr="00210901">
        <w:rPr>
          <w:rFonts w:eastAsia="Times New Roman"/>
          <w:sz w:val="28"/>
          <w:szCs w:val="28"/>
          <w:lang w:eastAsia="ru-RU"/>
        </w:rPr>
        <w:t>грамме дисциплины</w:t>
      </w:r>
      <w:r w:rsidR="00210901">
        <w:rPr>
          <w:rFonts w:eastAsia="Times New Roman"/>
          <w:sz w:val="28"/>
          <w:szCs w:val="28"/>
          <w:lang w:eastAsia="ru-RU"/>
        </w:rPr>
        <w:t xml:space="preserve"> </w:t>
      </w:r>
      <w:r w:rsidR="00972AEC" w:rsidRPr="00210901">
        <w:rPr>
          <w:rFonts w:eastAsia="Times New Roman"/>
          <w:sz w:val="28"/>
          <w:szCs w:val="28"/>
          <w:lang w:eastAsia="ru-RU"/>
        </w:rPr>
        <w:t>(4.3)</w:t>
      </w:r>
    </w:p>
    <w:p w:rsidR="00210901" w:rsidRPr="00210901" w:rsidRDefault="00210901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972AEC" w:rsidRPr="00210901" w:rsidRDefault="00972AEC" w:rsidP="00210901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t>4.3 Практические занятия (семинары)</w:t>
      </w:r>
    </w:p>
    <w:tbl>
      <w:tblPr>
        <w:tblW w:w="935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21"/>
        <w:gridCol w:w="1135"/>
        <w:gridCol w:w="6693"/>
        <w:gridCol w:w="1007"/>
      </w:tblGrid>
      <w:tr w:rsidR="00972AEC" w:rsidRPr="00210901" w:rsidTr="00972AEC">
        <w:trPr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№ занятия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№ раздела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Основные характери</w:t>
            </w:r>
            <w:r w:rsidRPr="00210901">
              <w:rPr>
                <w:rFonts w:eastAsia="Times New Roman"/>
                <w:sz w:val="28"/>
                <w:szCs w:val="28"/>
              </w:rPr>
              <w:softHyphen/>
              <w:t>стики философского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Философия Древнего мира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 xml:space="preserve">Средневековая философия. Философия  эпохи Возрождения.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 xml:space="preserve"> Философия 17-19 веков.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Бытие как проблема философии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Основные формы и методы познания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color w:val="000000"/>
                <w:sz w:val="28"/>
                <w:szCs w:val="28"/>
              </w:rPr>
              <w:t>Структура научного знания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color w:val="000000"/>
                <w:sz w:val="28"/>
                <w:szCs w:val="28"/>
              </w:rPr>
              <w:t>Научные революции и смена типов рациональности.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972AEC" w:rsidRPr="00210901" w:rsidTr="00972AEC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Итого: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AEC" w:rsidRPr="00210901" w:rsidRDefault="00972AEC" w:rsidP="00210901">
            <w:pPr>
              <w:pStyle w:val="ReportMain"/>
              <w:suppressAutoHyphens/>
              <w:jc w:val="both"/>
              <w:rPr>
                <w:rFonts w:eastAsia="Times New Roman"/>
                <w:sz w:val="28"/>
                <w:szCs w:val="28"/>
              </w:rPr>
            </w:pPr>
            <w:r w:rsidRPr="00210901">
              <w:rPr>
                <w:rFonts w:eastAsia="Times New Roman"/>
                <w:sz w:val="28"/>
                <w:szCs w:val="28"/>
              </w:rPr>
              <w:t>16</w:t>
            </w:r>
          </w:p>
        </w:tc>
      </w:tr>
    </w:tbl>
    <w:p w:rsidR="00D52B47" w:rsidRPr="00210901" w:rsidRDefault="00D52B4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972AEC" w:rsidRPr="00210901" w:rsidRDefault="00972AE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занятие№1</w:t>
      </w:r>
    </w:p>
    <w:p w:rsidR="00972AEC" w:rsidRPr="00210901" w:rsidRDefault="00972AEC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sz w:val="28"/>
          <w:szCs w:val="28"/>
        </w:rPr>
        <w:t>Тема</w:t>
      </w:r>
      <w:proofErr w:type="gramStart"/>
      <w:r w:rsidR="001335BA" w:rsidRPr="00210901">
        <w:rPr>
          <w:sz w:val="28"/>
          <w:szCs w:val="28"/>
        </w:rPr>
        <w:t xml:space="preserve"> :</w:t>
      </w:r>
      <w:proofErr w:type="gramEnd"/>
      <w:r w:rsidRPr="00210901">
        <w:rPr>
          <w:sz w:val="28"/>
          <w:szCs w:val="28"/>
        </w:rPr>
        <w:t xml:space="preserve"> </w:t>
      </w:r>
      <w:r w:rsidRPr="00210901">
        <w:rPr>
          <w:rFonts w:eastAsia="Times New Roman"/>
          <w:sz w:val="28"/>
          <w:szCs w:val="28"/>
        </w:rPr>
        <w:t>Основные характери</w:t>
      </w:r>
      <w:r w:rsidRPr="00210901">
        <w:rPr>
          <w:rFonts w:eastAsia="Times New Roman"/>
          <w:sz w:val="28"/>
          <w:szCs w:val="28"/>
        </w:rPr>
        <w:softHyphen/>
        <w:t>стики философского знания</w:t>
      </w:r>
    </w:p>
    <w:p w:rsidR="00AC1419" w:rsidRPr="00210901" w:rsidRDefault="00AC1419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lastRenderedPageBreak/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AC1419" w:rsidRPr="00210901" w:rsidRDefault="00AC1419" w:rsidP="0021090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210901">
        <w:rPr>
          <w:sz w:val="28"/>
          <w:szCs w:val="28"/>
        </w:rPr>
        <w:t>Предмет философии. Философия как форма духовной культуры. Основные характери</w:t>
      </w:r>
      <w:r w:rsidRPr="00210901">
        <w:rPr>
          <w:sz w:val="28"/>
          <w:szCs w:val="28"/>
        </w:rPr>
        <w:softHyphen/>
        <w:t>стики философского знания. Функции философии. Философия как разновидность мировоззрения. Три основные формы мировоззрения.</w:t>
      </w:r>
      <w:r w:rsidR="00CE2CD7" w:rsidRPr="00210901">
        <w:rPr>
          <w:sz w:val="28"/>
          <w:szCs w:val="28"/>
        </w:rPr>
        <w:t xml:space="preserve"> Основные области и разделы философии</w:t>
      </w:r>
    </w:p>
    <w:p w:rsidR="00CE2CD7" w:rsidRPr="00210901" w:rsidRDefault="00CE2CD7" w:rsidP="0021090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210901">
        <w:rPr>
          <w:b/>
          <w:sz w:val="28"/>
          <w:szCs w:val="28"/>
        </w:rPr>
        <w:t>Формы, приемы и методы работы</w:t>
      </w:r>
      <w:r w:rsidRPr="00210901">
        <w:rPr>
          <w:sz w:val="28"/>
          <w:szCs w:val="28"/>
        </w:rPr>
        <w:t>: собеседование по каждому вопросу темы с целью фактического и личностного понимания ключевых понятий в рамках данного вопроса или направления собеседования. По итогам собеседования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</w:t>
      </w:r>
      <w:r w:rsidR="003F4EDA" w:rsidRPr="00210901">
        <w:rPr>
          <w:sz w:val="28"/>
          <w:szCs w:val="28"/>
        </w:rPr>
        <w:t>н</w:t>
      </w:r>
      <w:r w:rsidRPr="00210901">
        <w:rPr>
          <w:sz w:val="28"/>
          <w:szCs w:val="28"/>
        </w:rPr>
        <w:t>троля</w:t>
      </w:r>
      <w:r w:rsidR="003F4EDA" w:rsidRPr="00210901">
        <w:rPr>
          <w:sz w:val="28"/>
          <w:szCs w:val="28"/>
        </w:rPr>
        <w:t>.</w:t>
      </w:r>
      <w:r w:rsidRPr="00210901">
        <w:rPr>
          <w:sz w:val="28"/>
          <w:szCs w:val="28"/>
        </w:rPr>
        <w:t xml:space="preserve"> </w:t>
      </w:r>
      <w:r w:rsidR="003F4EDA" w:rsidRPr="00210901">
        <w:rPr>
          <w:sz w:val="28"/>
          <w:szCs w:val="28"/>
        </w:rPr>
        <w:t>Тем самым выполняется уровень «</w:t>
      </w:r>
      <w:r w:rsidR="003F4EDA" w:rsidRPr="00210901">
        <w:rPr>
          <w:b/>
          <w:sz w:val="28"/>
          <w:szCs w:val="28"/>
        </w:rPr>
        <w:t>знать»</w:t>
      </w:r>
      <w:r w:rsidR="003F4EDA" w:rsidRPr="00210901">
        <w:rPr>
          <w:sz w:val="28"/>
          <w:szCs w:val="28"/>
        </w:rPr>
        <w:t xml:space="preserve"> компетенции ОК-1</w:t>
      </w:r>
      <w:r w:rsidR="00DF2339" w:rsidRPr="00210901">
        <w:rPr>
          <w:sz w:val="28"/>
          <w:szCs w:val="28"/>
        </w:rPr>
        <w:t>.</w:t>
      </w:r>
    </w:p>
    <w:p w:rsidR="003F4EDA" w:rsidRPr="00210901" w:rsidRDefault="003F4EDA" w:rsidP="0021090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210901">
        <w:rPr>
          <w:sz w:val="28"/>
          <w:szCs w:val="28"/>
        </w:rPr>
        <w:t>Задания уровня данной компетенции «уметь» и « владеть» представлены в ФОС дисциплины</w:t>
      </w:r>
      <w:r w:rsidR="001335BA" w:rsidRPr="00210901">
        <w:rPr>
          <w:sz w:val="28"/>
          <w:szCs w:val="28"/>
        </w:rPr>
        <w:t xml:space="preserve"> блоки А ( с 1 по20), типы заданий блок </w:t>
      </w:r>
      <w:proofErr w:type="gramStart"/>
      <w:r w:rsidR="001335BA" w:rsidRPr="00210901">
        <w:rPr>
          <w:sz w:val="28"/>
          <w:szCs w:val="28"/>
        </w:rPr>
        <w:t>В(</w:t>
      </w:r>
      <w:proofErr w:type="gramEnd"/>
      <w:r w:rsidR="001335BA" w:rsidRPr="00210901">
        <w:rPr>
          <w:sz w:val="28"/>
          <w:szCs w:val="28"/>
        </w:rPr>
        <w:t>с 1 по 3),блок С( С 1по3)</w:t>
      </w:r>
      <w:r w:rsidR="00DF2339" w:rsidRPr="00210901">
        <w:rPr>
          <w:sz w:val="28"/>
          <w:szCs w:val="28"/>
        </w:rPr>
        <w:t xml:space="preserve">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1335BA" w:rsidRPr="00210901" w:rsidRDefault="001335BA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занятие№2</w:t>
      </w:r>
    </w:p>
    <w:p w:rsidR="001335BA" w:rsidRPr="00210901" w:rsidRDefault="001335BA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Тема</w:t>
      </w:r>
      <w:proofErr w:type="gramStart"/>
      <w:r w:rsidRPr="00210901">
        <w:rPr>
          <w:sz w:val="28"/>
          <w:szCs w:val="28"/>
        </w:rPr>
        <w:t xml:space="preserve"> :</w:t>
      </w:r>
      <w:proofErr w:type="gramEnd"/>
      <w:r w:rsidRPr="00210901">
        <w:rPr>
          <w:sz w:val="28"/>
          <w:szCs w:val="28"/>
        </w:rPr>
        <w:t xml:space="preserve"> Философия Древнего мира</w:t>
      </w:r>
    </w:p>
    <w:p w:rsidR="001335BA" w:rsidRPr="00210901" w:rsidRDefault="001335BA" w:rsidP="00210901">
      <w:pPr>
        <w:pStyle w:val="Default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1335BA" w:rsidRPr="00210901" w:rsidRDefault="001335BA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>Морально-этическое уч</w:t>
      </w:r>
      <w:r w:rsidR="00DF2339" w:rsidRPr="00210901">
        <w:rPr>
          <w:rFonts w:eastAsia="Times New Roman"/>
          <w:sz w:val="28"/>
          <w:szCs w:val="28"/>
        </w:rPr>
        <w:t>е</w:t>
      </w:r>
      <w:r w:rsidRPr="00210901">
        <w:rPr>
          <w:rFonts w:eastAsia="Times New Roman"/>
          <w:sz w:val="28"/>
          <w:szCs w:val="28"/>
        </w:rPr>
        <w:t>ние</w:t>
      </w:r>
      <w:r w:rsidR="00DF2339" w:rsidRPr="00210901">
        <w:rPr>
          <w:rFonts w:eastAsia="Times New Roman"/>
          <w:sz w:val="28"/>
          <w:szCs w:val="28"/>
        </w:rPr>
        <w:t xml:space="preserve"> Конфуция. Этапы развития Античной ф</w:t>
      </w:r>
      <w:r w:rsidR="00DF2339" w:rsidRPr="00210901">
        <w:rPr>
          <w:rFonts w:eastAsia="Times New Roman"/>
          <w:sz w:val="28"/>
          <w:szCs w:val="28"/>
        </w:rPr>
        <w:t>и</w:t>
      </w:r>
      <w:r w:rsidR="00DF2339" w:rsidRPr="00210901">
        <w:rPr>
          <w:rFonts w:eastAsia="Times New Roman"/>
          <w:sz w:val="28"/>
          <w:szCs w:val="28"/>
        </w:rPr>
        <w:t>лософии.</w:t>
      </w:r>
      <w:r w:rsidR="00C00B55" w:rsidRPr="00210901">
        <w:rPr>
          <w:rFonts w:eastAsia="Times New Roman"/>
          <w:sz w:val="28"/>
          <w:szCs w:val="28"/>
        </w:rPr>
        <w:t xml:space="preserve"> </w:t>
      </w:r>
      <w:proofErr w:type="spellStart"/>
      <w:r w:rsidR="00DF2339" w:rsidRPr="00210901">
        <w:rPr>
          <w:rFonts w:eastAsia="Times New Roman"/>
          <w:sz w:val="28"/>
          <w:szCs w:val="28"/>
        </w:rPr>
        <w:t>Д</w:t>
      </w:r>
      <w:r w:rsidR="00DF2339" w:rsidRPr="00210901">
        <w:rPr>
          <w:rFonts w:eastAsia="Times New Roman"/>
          <w:sz w:val="28"/>
          <w:szCs w:val="28"/>
        </w:rPr>
        <w:t>о</w:t>
      </w:r>
      <w:r w:rsidR="00DF2339" w:rsidRPr="00210901">
        <w:rPr>
          <w:rFonts w:eastAsia="Times New Roman"/>
          <w:sz w:val="28"/>
          <w:szCs w:val="28"/>
        </w:rPr>
        <w:t>сократические</w:t>
      </w:r>
      <w:proofErr w:type="spellEnd"/>
      <w:r w:rsidR="00DF2339" w:rsidRPr="00210901">
        <w:rPr>
          <w:rFonts w:eastAsia="Times New Roman"/>
          <w:sz w:val="28"/>
          <w:szCs w:val="28"/>
        </w:rPr>
        <w:t xml:space="preserve"> ш</w:t>
      </w:r>
      <w:r w:rsidR="00C00B55" w:rsidRPr="00210901">
        <w:rPr>
          <w:rFonts w:eastAsia="Times New Roman"/>
          <w:sz w:val="28"/>
          <w:szCs w:val="28"/>
        </w:rPr>
        <w:t>колы античной философии. Философская школа софистов. Классический этап развития античной философии. Система фил</w:t>
      </w:r>
      <w:r w:rsidR="00C00B55" w:rsidRPr="00210901">
        <w:rPr>
          <w:rFonts w:eastAsia="Times New Roman"/>
          <w:sz w:val="28"/>
          <w:szCs w:val="28"/>
        </w:rPr>
        <w:t>о</w:t>
      </w:r>
      <w:r w:rsidR="00C00B55" w:rsidRPr="00210901">
        <w:rPr>
          <w:rFonts w:eastAsia="Times New Roman"/>
          <w:sz w:val="28"/>
          <w:szCs w:val="28"/>
        </w:rPr>
        <w:t>софских взглядов Сократа. Система философских взглядов Платона. Система философских взглядов Аристотеля.</w:t>
      </w:r>
    </w:p>
    <w:p w:rsidR="00C00B55" w:rsidRPr="00210901" w:rsidRDefault="00C00B55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b/>
          <w:sz w:val="28"/>
          <w:szCs w:val="28"/>
        </w:rPr>
        <w:t xml:space="preserve">Формы, приемы и методы работы: </w:t>
      </w:r>
      <w:r w:rsidRPr="00210901">
        <w:rPr>
          <w:sz w:val="28"/>
          <w:szCs w:val="28"/>
        </w:rPr>
        <w:t>моделирование структурных эл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ментов определенных философских систем; презентации результатов мод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лирования; обсуждение данных результато</w:t>
      </w:r>
      <w:r w:rsidR="00FF3D43" w:rsidRPr="00210901">
        <w:rPr>
          <w:sz w:val="28"/>
          <w:szCs w:val="28"/>
        </w:rPr>
        <w:t>в</w:t>
      </w:r>
    </w:p>
    <w:p w:rsidR="00FF3D43" w:rsidRPr="00210901" w:rsidRDefault="00FF3D43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Оценивается лаконичность, точность  и  содержательность моделиров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ния, акти</w:t>
      </w:r>
      <w:r w:rsidRPr="00210901">
        <w:rPr>
          <w:sz w:val="28"/>
          <w:szCs w:val="28"/>
        </w:rPr>
        <w:t>в</w:t>
      </w:r>
      <w:r w:rsidRPr="00210901">
        <w:rPr>
          <w:sz w:val="28"/>
          <w:szCs w:val="28"/>
        </w:rPr>
        <w:t>ность в ходе обсуждения результатов.</w:t>
      </w:r>
    </w:p>
    <w:p w:rsidR="00FF3D43" w:rsidRPr="00210901" w:rsidRDefault="00FF3D43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занятие№3</w:t>
      </w:r>
    </w:p>
    <w:p w:rsidR="00FF3D43" w:rsidRPr="00210901" w:rsidRDefault="00FF3D43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sz w:val="28"/>
          <w:szCs w:val="28"/>
        </w:rPr>
        <w:t>Тема:</w:t>
      </w:r>
      <w:r w:rsidRPr="00210901">
        <w:rPr>
          <w:rFonts w:eastAsia="Times New Roman"/>
          <w:sz w:val="28"/>
          <w:szCs w:val="28"/>
        </w:rPr>
        <w:t xml:space="preserve"> Средневековая философия. Философия  эпохи Возрождения</w:t>
      </w:r>
    </w:p>
    <w:p w:rsidR="00FF3D43" w:rsidRPr="00210901" w:rsidRDefault="00FF3D43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FF3D43" w:rsidRPr="00210901" w:rsidRDefault="00FF3D43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Средневековая патристика. Учение </w:t>
      </w:r>
      <w:proofErr w:type="spellStart"/>
      <w:r w:rsidRPr="00210901">
        <w:rPr>
          <w:sz w:val="28"/>
          <w:szCs w:val="28"/>
        </w:rPr>
        <w:t>Аврелия</w:t>
      </w:r>
      <w:proofErr w:type="spellEnd"/>
      <w:r w:rsidRPr="00210901">
        <w:rPr>
          <w:sz w:val="28"/>
          <w:szCs w:val="28"/>
        </w:rPr>
        <w:t xml:space="preserve"> Августина. Схоластика и учение Фомы Аквинского.</w:t>
      </w:r>
      <w:r w:rsidR="005B4732" w:rsidRPr="00210901">
        <w:rPr>
          <w:sz w:val="28"/>
          <w:szCs w:val="28"/>
        </w:rPr>
        <w:t xml:space="preserve"> Общая характеристика философии Ренессанса. Основные направления фил</w:t>
      </w:r>
      <w:r w:rsidR="005B4732" w:rsidRPr="00210901">
        <w:rPr>
          <w:sz w:val="28"/>
          <w:szCs w:val="28"/>
        </w:rPr>
        <w:t>о</w:t>
      </w:r>
      <w:r w:rsidR="005B4732" w:rsidRPr="00210901">
        <w:rPr>
          <w:sz w:val="28"/>
          <w:szCs w:val="28"/>
        </w:rPr>
        <w:t xml:space="preserve">софии эпохи </w:t>
      </w:r>
      <w:r w:rsidR="00481AA9" w:rsidRPr="00210901">
        <w:rPr>
          <w:sz w:val="28"/>
          <w:szCs w:val="28"/>
        </w:rPr>
        <w:t>Возрождения</w:t>
      </w:r>
      <w:r w:rsidR="005B4732" w:rsidRPr="00210901">
        <w:rPr>
          <w:sz w:val="28"/>
          <w:szCs w:val="28"/>
        </w:rPr>
        <w:t>: гуманистическое, натурфилософское, политическое, утопич</w:t>
      </w:r>
      <w:r w:rsidR="005B4732" w:rsidRPr="00210901">
        <w:rPr>
          <w:sz w:val="28"/>
          <w:szCs w:val="28"/>
        </w:rPr>
        <w:t>е</w:t>
      </w:r>
      <w:r w:rsidR="005B4732" w:rsidRPr="00210901">
        <w:rPr>
          <w:sz w:val="28"/>
          <w:szCs w:val="28"/>
        </w:rPr>
        <w:t>ское</w:t>
      </w:r>
    </w:p>
    <w:p w:rsidR="005B4732" w:rsidRPr="00210901" w:rsidRDefault="005B4732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b/>
          <w:sz w:val="28"/>
          <w:szCs w:val="28"/>
        </w:rPr>
        <w:t xml:space="preserve">Формы, приемы и методы работы: </w:t>
      </w:r>
      <w:r w:rsidRPr="00210901">
        <w:rPr>
          <w:sz w:val="28"/>
          <w:szCs w:val="28"/>
        </w:rPr>
        <w:t>презентации и сообщения по х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рактеристикам философских систем Средневековья и эпохи Возрождени</w:t>
      </w:r>
      <w:proofErr w:type="gramStart"/>
      <w:r w:rsidRPr="00210901">
        <w:rPr>
          <w:sz w:val="28"/>
          <w:szCs w:val="28"/>
        </w:rPr>
        <w:t>я(</w:t>
      </w:r>
      <w:proofErr w:type="gramEnd"/>
      <w:r w:rsidRPr="00210901">
        <w:rPr>
          <w:sz w:val="28"/>
          <w:szCs w:val="28"/>
        </w:rPr>
        <w:t xml:space="preserve"> индивидуальные задания), групповая работа</w:t>
      </w:r>
      <w:r w:rsidR="00481AA9" w:rsidRPr="00210901">
        <w:rPr>
          <w:sz w:val="28"/>
          <w:szCs w:val="28"/>
        </w:rPr>
        <w:t xml:space="preserve"> по конспектированию основных </w:t>
      </w:r>
      <w:r w:rsidR="00481AA9" w:rsidRPr="00210901">
        <w:rPr>
          <w:sz w:val="28"/>
          <w:szCs w:val="28"/>
        </w:rPr>
        <w:lastRenderedPageBreak/>
        <w:t>положений содержания презентаций и сообщений, краткое обсуждение да</w:t>
      </w:r>
      <w:r w:rsidR="00481AA9" w:rsidRPr="00210901">
        <w:rPr>
          <w:sz w:val="28"/>
          <w:szCs w:val="28"/>
        </w:rPr>
        <w:t>н</w:t>
      </w:r>
      <w:r w:rsidR="00481AA9" w:rsidRPr="00210901">
        <w:rPr>
          <w:sz w:val="28"/>
          <w:szCs w:val="28"/>
        </w:rPr>
        <w:t>ных положений</w:t>
      </w:r>
    </w:p>
    <w:p w:rsidR="00481AA9" w:rsidRPr="00210901" w:rsidRDefault="00481AA9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Оценивается уровень выполнения презентаций и сообщений, качество оформления конспектов (выборочная проверка)</w:t>
      </w:r>
      <w:r w:rsidR="001E0C46" w:rsidRPr="00210901">
        <w:rPr>
          <w:sz w:val="28"/>
          <w:szCs w:val="28"/>
        </w:rPr>
        <w:t>, активность и содержател</w:t>
      </w:r>
      <w:r w:rsidR="001E0C46" w:rsidRPr="00210901">
        <w:rPr>
          <w:sz w:val="28"/>
          <w:szCs w:val="28"/>
        </w:rPr>
        <w:t>ь</w:t>
      </w:r>
      <w:r w:rsidR="001E0C46" w:rsidRPr="00210901">
        <w:rPr>
          <w:sz w:val="28"/>
          <w:szCs w:val="28"/>
        </w:rPr>
        <w:t>ность собеседования, вед</w:t>
      </w:r>
      <w:r w:rsidR="001E0C46" w:rsidRPr="00210901">
        <w:rPr>
          <w:sz w:val="28"/>
          <w:szCs w:val="28"/>
        </w:rPr>
        <w:t>е</w:t>
      </w:r>
      <w:r w:rsidR="001E0C46" w:rsidRPr="00210901">
        <w:rPr>
          <w:sz w:val="28"/>
          <w:szCs w:val="28"/>
        </w:rPr>
        <w:t xml:space="preserve">ния диалога между </w:t>
      </w:r>
      <w:proofErr w:type="gramStart"/>
      <w:r w:rsidR="001E0C46" w:rsidRPr="00210901">
        <w:rPr>
          <w:sz w:val="28"/>
          <w:szCs w:val="28"/>
        </w:rPr>
        <w:t>обучаемым</w:t>
      </w:r>
      <w:proofErr w:type="gramEnd"/>
      <w:r w:rsidR="001E0C46" w:rsidRPr="00210901">
        <w:rPr>
          <w:sz w:val="28"/>
          <w:szCs w:val="28"/>
        </w:rPr>
        <w:t xml:space="preserve"> и обучающемся</w:t>
      </w:r>
    </w:p>
    <w:p w:rsidR="001E0C46" w:rsidRPr="00210901" w:rsidRDefault="001E0C46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занятие№4</w:t>
      </w:r>
    </w:p>
    <w:p w:rsidR="001E0C46" w:rsidRPr="00210901" w:rsidRDefault="001E0C46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sz w:val="28"/>
          <w:szCs w:val="28"/>
        </w:rPr>
        <w:t>Тема:</w:t>
      </w:r>
      <w:r w:rsidRPr="00210901">
        <w:rPr>
          <w:rFonts w:eastAsia="Times New Roman"/>
          <w:sz w:val="28"/>
          <w:szCs w:val="28"/>
        </w:rPr>
        <w:t xml:space="preserve"> Философия 17-19 веков</w:t>
      </w:r>
    </w:p>
    <w:p w:rsidR="001E0C46" w:rsidRPr="00210901" w:rsidRDefault="001E0C46" w:rsidP="00210901">
      <w:pPr>
        <w:pStyle w:val="Default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1E0C46" w:rsidRPr="00210901" w:rsidRDefault="001E0C46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>Специфика философии 18 века.</w:t>
      </w:r>
      <w:r w:rsidR="007B1540" w:rsidRPr="00210901">
        <w:rPr>
          <w:rFonts w:eastAsia="Times New Roman"/>
          <w:sz w:val="28"/>
          <w:szCs w:val="28"/>
        </w:rPr>
        <w:t xml:space="preserve"> Рационализм и дуализм Декарта. Эмп</w:t>
      </w:r>
      <w:r w:rsidR="007B1540" w:rsidRPr="00210901">
        <w:rPr>
          <w:rFonts w:eastAsia="Times New Roman"/>
          <w:sz w:val="28"/>
          <w:szCs w:val="28"/>
        </w:rPr>
        <w:t>и</w:t>
      </w:r>
      <w:r w:rsidR="007B1540" w:rsidRPr="00210901">
        <w:rPr>
          <w:rFonts w:eastAsia="Times New Roman"/>
          <w:sz w:val="28"/>
          <w:szCs w:val="28"/>
        </w:rPr>
        <w:t>ризм Ф. Бэкона. Философия французского Просвещения 18 века. Уникал</w:t>
      </w:r>
      <w:r w:rsidR="007B1540" w:rsidRPr="00210901">
        <w:rPr>
          <w:rFonts w:eastAsia="Times New Roman"/>
          <w:sz w:val="28"/>
          <w:szCs w:val="28"/>
        </w:rPr>
        <w:t>ь</w:t>
      </w:r>
      <w:r w:rsidR="007B1540" w:rsidRPr="00210901">
        <w:rPr>
          <w:rFonts w:eastAsia="Times New Roman"/>
          <w:sz w:val="28"/>
          <w:szCs w:val="28"/>
        </w:rPr>
        <w:t>ность немецкой философии 19 века. Философия И.Канта. Философия Г.Гегеля. Философия И.Г. Фихте. Философия Фе</w:t>
      </w:r>
      <w:r w:rsidR="007B1540" w:rsidRPr="00210901">
        <w:rPr>
          <w:rFonts w:eastAsia="Times New Roman"/>
          <w:sz w:val="28"/>
          <w:szCs w:val="28"/>
        </w:rPr>
        <w:t>й</w:t>
      </w:r>
      <w:r w:rsidR="007B1540" w:rsidRPr="00210901">
        <w:rPr>
          <w:rFonts w:eastAsia="Times New Roman"/>
          <w:sz w:val="28"/>
          <w:szCs w:val="28"/>
        </w:rPr>
        <w:t>ербаха</w:t>
      </w:r>
    </w:p>
    <w:p w:rsidR="0050038B" w:rsidRPr="00210901" w:rsidRDefault="007B1540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b/>
          <w:sz w:val="28"/>
          <w:szCs w:val="28"/>
        </w:rPr>
        <w:t>Формы, приемы и методы работы:</w:t>
      </w:r>
      <w:r w:rsidR="0050038B" w:rsidRPr="00210901">
        <w:rPr>
          <w:sz w:val="28"/>
          <w:szCs w:val="28"/>
        </w:rPr>
        <w:t xml:space="preserve"> моделирование структурных эл</w:t>
      </w:r>
      <w:r w:rsidR="0050038B" w:rsidRPr="00210901">
        <w:rPr>
          <w:sz w:val="28"/>
          <w:szCs w:val="28"/>
        </w:rPr>
        <w:t>е</w:t>
      </w:r>
      <w:r w:rsidR="0050038B" w:rsidRPr="00210901">
        <w:rPr>
          <w:sz w:val="28"/>
          <w:szCs w:val="28"/>
        </w:rPr>
        <w:t>ментов определенных философских систем; презентации результатов мод</w:t>
      </w:r>
      <w:r w:rsidR="0050038B" w:rsidRPr="00210901">
        <w:rPr>
          <w:sz w:val="28"/>
          <w:szCs w:val="28"/>
        </w:rPr>
        <w:t>е</w:t>
      </w:r>
      <w:r w:rsidR="0050038B" w:rsidRPr="00210901">
        <w:rPr>
          <w:sz w:val="28"/>
          <w:szCs w:val="28"/>
        </w:rPr>
        <w:t>лирования; обсуждение данных результатов</w:t>
      </w:r>
    </w:p>
    <w:p w:rsidR="0050038B" w:rsidRPr="00210901" w:rsidRDefault="0050038B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Оценивается лаконичность, точность  и  содержательность моделиров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ния, акти</w:t>
      </w:r>
      <w:r w:rsidRPr="00210901">
        <w:rPr>
          <w:sz w:val="28"/>
          <w:szCs w:val="28"/>
        </w:rPr>
        <w:t>в</w:t>
      </w:r>
      <w:r w:rsidRPr="00210901">
        <w:rPr>
          <w:sz w:val="28"/>
          <w:szCs w:val="28"/>
        </w:rPr>
        <w:t>ность в ходе обсуждения результатов.</w:t>
      </w:r>
    </w:p>
    <w:p w:rsidR="0050038B" w:rsidRPr="00210901" w:rsidRDefault="0050038B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Занятие провидится в форме коллоквиума. По результатам выполнения заданий произведена студентами самооценка знаний, заполняется лист сам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оценки.</w:t>
      </w:r>
    </w:p>
    <w:p w:rsidR="0050038B" w:rsidRPr="00210901" w:rsidRDefault="0050038B" w:rsidP="00210901">
      <w:pPr>
        <w:pStyle w:val="ReportMain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210901">
        <w:rPr>
          <w:sz w:val="28"/>
          <w:szCs w:val="28"/>
        </w:rPr>
        <w:t xml:space="preserve"> Используется задания уровня компетенции «уметь» и « владеть» представлены в ФОС дисциплины блоки А ( с 20 по60), типы заданий блок </w:t>
      </w:r>
      <w:proofErr w:type="gramStart"/>
      <w:r w:rsidRPr="00210901">
        <w:rPr>
          <w:sz w:val="28"/>
          <w:szCs w:val="28"/>
        </w:rPr>
        <w:t>В(</w:t>
      </w:r>
      <w:proofErr w:type="gramEnd"/>
      <w:r w:rsidRPr="00210901">
        <w:rPr>
          <w:sz w:val="28"/>
          <w:szCs w:val="28"/>
        </w:rPr>
        <w:t>с 4 по 9),блок С( С 4по9) в соответствии с уровнями компетенций оцениваются знания и умения студента с учетом объема выполненного.50% от общего объема заданий- оценка «3», до «70%-оценка «4»,более70 %-оценка «5»</w:t>
      </w:r>
    </w:p>
    <w:p w:rsidR="0050038B" w:rsidRPr="00210901" w:rsidRDefault="0050038B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занятие№5</w:t>
      </w:r>
    </w:p>
    <w:p w:rsidR="0050038B" w:rsidRPr="00210901" w:rsidRDefault="0050038B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sz w:val="28"/>
          <w:szCs w:val="28"/>
        </w:rPr>
        <w:t>Тема:</w:t>
      </w:r>
      <w:r w:rsidRPr="00210901">
        <w:rPr>
          <w:rFonts w:eastAsia="Times New Roman"/>
          <w:sz w:val="28"/>
          <w:szCs w:val="28"/>
        </w:rPr>
        <w:t xml:space="preserve"> </w:t>
      </w:r>
      <w:r w:rsidR="002A4342" w:rsidRPr="00210901">
        <w:rPr>
          <w:rFonts w:eastAsia="Times New Roman"/>
          <w:sz w:val="28"/>
          <w:szCs w:val="28"/>
        </w:rPr>
        <w:t xml:space="preserve"> Бытие как проблема философии</w:t>
      </w:r>
    </w:p>
    <w:p w:rsidR="0050038B" w:rsidRPr="00210901" w:rsidRDefault="0050038B" w:rsidP="00210901">
      <w:pPr>
        <w:pStyle w:val="Default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210901" w:rsidRDefault="002A4342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Бытие как проблема философии. Монистические и плюралистические концепции бытия. Материальное и идеальное бытие. Специфика человеч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ского бытия. Простра</w:t>
      </w:r>
      <w:r w:rsidRPr="00210901">
        <w:rPr>
          <w:sz w:val="28"/>
          <w:szCs w:val="28"/>
        </w:rPr>
        <w:t>н</w:t>
      </w:r>
      <w:r w:rsidRPr="00210901">
        <w:rPr>
          <w:sz w:val="28"/>
          <w:szCs w:val="28"/>
        </w:rPr>
        <w:t>ственно-временные характеристики бытия. Проблема жизни, ее конечности и беско</w:t>
      </w:r>
      <w:r w:rsidRPr="00210901">
        <w:rPr>
          <w:sz w:val="28"/>
          <w:szCs w:val="28"/>
        </w:rPr>
        <w:softHyphen/>
        <w:t>нечности, уникальности и множественности во Вселенной. Идея развития в философии. Бытие и сознание. Проблема созн</w:t>
      </w:r>
      <w:r w:rsidRPr="00210901">
        <w:rPr>
          <w:sz w:val="28"/>
          <w:szCs w:val="28"/>
        </w:rPr>
        <w:t>а</w:t>
      </w:r>
      <w:r w:rsidRPr="00210901">
        <w:rPr>
          <w:sz w:val="28"/>
          <w:szCs w:val="28"/>
        </w:rPr>
        <w:t>ния в философии. Знание, сознание, самосознание. Природа мышления. Язык и мышление</w:t>
      </w:r>
    </w:p>
    <w:p w:rsidR="002A4342" w:rsidRPr="00210901" w:rsidRDefault="002A4342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b/>
          <w:sz w:val="28"/>
          <w:szCs w:val="28"/>
        </w:rPr>
        <w:t>Формы, приемы и методы работы</w:t>
      </w:r>
      <w:r w:rsidRPr="00210901">
        <w:rPr>
          <w:sz w:val="28"/>
          <w:szCs w:val="28"/>
        </w:rPr>
        <w:t>:</w:t>
      </w:r>
      <w:r w:rsidR="0089022C">
        <w:rPr>
          <w:sz w:val="28"/>
          <w:szCs w:val="28"/>
        </w:rPr>
        <w:t xml:space="preserve"> </w:t>
      </w:r>
      <w:r w:rsidRPr="00210901">
        <w:rPr>
          <w:sz w:val="28"/>
          <w:szCs w:val="28"/>
        </w:rPr>
        <w:t>собеседование по каждому вопросу темы с ц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lastRenderedPageBreak/>
        <w:t>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ется уровень «</w:t>
      </w:r>
      <w:r w:rsidRPr="00210901">
        <w:rPr>
          <w:b/>
          <w:sz w:val="28"/>
          <w:szCs w:val="28"/>
        </w:rPr>
        <w:t>знать»</w:t>
      </w:r>
      <w:r w:rsidRPr="00210901">
        <w:rPr>
          <w:sz w:val="28"/>
          <w:szCs w:val="28"/>
        </w:rPr>
        <w:t xml:space="preserve"> компетенции ОК-1.собеседование по каждому вопросу т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мы с целью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ется уровень «</w:t>
      </w:r>
      <w:r w:rsidRPr="00210901">
        <w:rPr>
          <w:b/>
          <w:sz w:val="28"/>
          <w:szCs w:val="28"/>
        </w:rPr>
        <w:t>знать»</w:t>
      </w:r>
      <w:r w:rsidRPr="00210901">
        <w:rPr>
          <w:sz w:val="28"/>
          <w:szCs w:val="28"/>
        </w:rPr>
        <w:t xml:space="preserve"> компетенции ОК-1.</w:t>
      </w:r>
    </w:p>
    <w:p w:rsidR="002A4342" w:rsidRPr="00210901" w:rsidRDefault="002A4342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занятие№6</w:t>
      </w:r>
    </w:p>
    <w:p w:rsidR="002A4342" w:rsidRPr="00210901" w:rsidRDefault="002A4342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sz w:val="28"/>
          <w:szCs w:val="28"/>
        </w:rPr>
        <w:t>Тема:</w:t>
      </w:r>
      <w:r w:rsidRPr="00210901">
        <w:rPr>
          <w:rFonts w:eastAsia="Times New Roman"/>
          <w:sz w:val="28"/>
          <w:szCs w:val="28"/>
        </w:rPr>
        <w:t xml:space="preserve"> Основные формы и методы познания</w:t>
      </w:r>
    </w:p>
    <w:p w:rsidR="002A4342" w:rsidRPr="00210901" w:rsidRDefault="002A4342" w:rsidP="00210901">
      <w:pPr>
        <w:pStyle w:val="Default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2A4342" w:rsidRPr="00210901" w:rsidRDefault="002A4342" w:rsidP="00210901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210901">
        <w:rPr>
          <w:sz w:val="28"/>
          <w:szCs w:val="28"/>
        </w:rPr>
        <w:t xml:space="preserve"> Познание как предмет философского анализа. Субъект и объект познания. Познание и творчество. Основные формы и методы познания. Проблема истины в философии и науке. Многообразие форм познания и типы рациональности. Истина, оценка, ценность. Познание и практика</w:t>
      </w:r>
    </w:p>
    <w:p w:rsidR="003A1DA9" w:rsidRPr="00210901" w:rsidRDefault="003A1DA9" w:rsidP="00210901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210901">
        <w:rPr>
          <w:b/>
          <w:sz w:val="28"/>
          <w:szCs w:val="28"/>
        </w:rPr>
        <w:t xml:space="preserve">Формы, приемы и методы работы: </w:t>
      </w:r>
      <w:r w:rsidRPr="00210901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210901">
        <w:rPr>
          <w:sz w:val="28"/>
          <w:szCs w:val="28"/>
        </w:rPr>
        <w:t>микрозачет</w:t>
      </w:r>
      <w:proofErr w:type="spellEnd"/>
      <w:r w:rsidRPr="00210901">
        <w:rPr>
          <w:sz w:val="28"/>
          <w:szCs w:val="28"/>
        </w:rPr>
        <w:t xml:space="preserve"> по основным понятиям гносеологии.</w:t>
      </w:r>
      <w:r w:rsidR="00BC2584" w:rsidRPr="00210901">
        <w:rPr>
          <w:sz w:val="28"/>
          <w:szCs w:val="28"/>
        </w:rPr>
        <w:t xml:space="preserve"> </w:t>
      </w:r>
      <w:r w:rsidRPr="00210901">
        <w:rPr>
          <w:sz w:val="28"/>
          <w:szCs w:val="28"/>
        </w:rPr>
        <w:t>Проводится тестирование</w:t>
      </w:r>
      <w:r w:rsidR="00BC2584" w:rsidRPr="00210901">
        <w:rPr>
          <w:sz w:val="28"/>
          <w:szCs w:val="28"/>
        </w:rPr>
        <w:t xml:space="preserve"> по материалам ФОС(Блок</w:t>
      </w:r>
      <w:proofErr w:type="gramStart"/>
      <w:r w:rsidR="00BC2584" w:rsidRPr="00210901">
        <w:rPr>
          <w:sz w:val="28"/>
          <w:szCs w:val="28"/>
        </w:rPr>
        <w:t xml:space="preserve"> А</w:t>
      </w:r>
      <w:proofErr w:type="gramEnd"/>
      <w:r w:rsidR="00BC2584" w:rsidRPr="00210901">
        <w:rPr>
          <w:sz w:val="28"/>
          <w:szCs w:val="28"/>
        </w:rPr>
        <w:t xml:space="preserve"> задания с 80- по100</w:t>
      </w:r>
    </w:p>
    <w:p w:rsidR="00BC2584" w:rsidRPr="00210901" w:rsidRDefault="00BC2584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занятие№7</w:t>
      </w:r>
    </w:p>
    <w:p w:rsidR="00BC2584" w:rsidRPr="00210901" w:rsidRDefault="00BC2584" w:rsidP="0021090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</w:rPr>
      </w:pPr>
      <w:r w:rsidRPr="00210901">
        <w:rPr>
          <w:sz w:val="28"/>
          <w:szCs w:val="28"/>
        </w:rPr>
        <w:t>Тема:</w:t>
      </w:r>
      <w:r w:rsidRPr="00210901">
        <w:rPr>
          <w:rFonts w:eastAsia="Times New Roman"/>
          <w:sz w:val="28"/>
          <w:szCs w:val="28"/>
        </w:rPr>
        <w:t xml:space="preserve"> Структура научного знания</w:t>
      </w:r>
    </w:p>
    <w:p w:rsidR="00BC2584" w:rsidRPr="00210901" w:rsidRDefault="00BC2584" w:rsidP="00210901">
      <w:pPr>
        <w:pStyle w:val="Default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BC2584" w:rsidRPr="00210901" w:rsidRDefault="00BC2584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Структура научного знания. Проблема обоснования научного знания. Верификация и фальсификация. Проблема индукции. Рост научного знания и проблема научного мет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да. Специфика социально-гуманитарного познания.</w:t>
      </w:r>
    </w:p>
    <w:p w:rsidR="00BC2584" w:rsidRPr="00210901" w:rsidRDefault="00BC2584" w:rsidP="00210901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210901">
        <w:rPr>
          <w:sz w:val="28"/>
          <w:szCs w:val="28"/>
        </w:rPr>
        <w:t xml:space="preserve"> </w:t>
      </w:r>
      <w:r w:rsidRPr="00210901">
        <w:rPr>
          <w:b/>
          <w:sz w:val="28"/>
          <w:szCs w:val="28"/>
        </w:rPr>
        <w:t>Формы, приемы и методы работы:</w:t>
      </w:r>
      <w:r w:rsidR="00210901">
        <w:rPr>
          <w:b/>
          <w:sz w:val="28"/>
          <w:szCs w:val="28"/>
        </w:rPr>
        <w:t xml:space="preserve"> </w:t>
      </w:r>
      <w:r w:rsidRPr="00210901">
        <w:rPr>
          <w:sz w:val="28"/>
          <w:szCs w:val="28"/>
        </w:rPr>
        <w:t xml:space="preserve">студентам предлагается выполнение ряда сообщений в соответствии с перечнем вопросов обсуждения. На экран проектора выводится категории, определения и термины в рамках каждого сообщения. Проводится </w:t>
      </w:r>
      <w:proofErr w:type="spellStart"/>
      <w:r w:rsidRPr="00210901">
        <w:rPr>
          <w:sz w:val="28"/>
          <w:szCs w:val="28"/>
        </w:rPr>
        <w:t>микрозачет</w:t>
      </w:r>
      <w:proofErr w:type="spellEnd"/>
      <w:r w:rsidRPr="00210901">
        <w:rPr>
          <w:sz w:val="28"/>
          <w:szCs w:val="28"/>
        </w:rPr>
        <w:t xml:space="preserve"> по основным понятиям гносеологии. Проводится тестирование по материалам ФОС(Блок</w:t>
      </w:r>
      <w:proofErr w:type="gramStart"/>
      <w:r w:rsidRPr="00210901">
        <w:rPr>
          <w:sz w:val="28"/>
          <w:szCs w:val="28"/>
        </w:rPr>
        <w:t xml:space="preserve"> А</w:t>
      </w:r>
      <w:proofErr w:type="gramEnd"/>
      <w:r w:rsidRPr="00210901">
        <w:rPr>
          <w:sz w:val="28"/>
          <w:szCs w:val="28"/>
        </w:rPr>
        <w:t xml:space="preserve"> задания с 100- по120</w:t>
      </w:r>
    </w:p>
    <w:p w:rsidR="00B07C18" w:rsidRPr="00210901" w:rsidRDefault="00BC2584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Практическое занятие№8</w:t>
      </w:r>
    </w:p>
    <w:p w:rsidR="00BC2584" w:rsidRPr="00210901" w:rsidRDefault="00B07C18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>Тема: Научные революции и смена типов рациональности</w:t>
      </w:r>
    </w:p>
    <w:p w:rsidR="00B07C18" w:rsidRPr="00210901" w:rsidRDefault="00BC2584" w:rsidP="00210901">
      <w:pPr>
        <w:pStyle w:val="Default"/>
        <w:spacing w:line="276" w:lineRule="auto"/>
        <w:ind w:firstLine="567"/>
        <w:jc w:val="both"/>
        <w:rPr>
          <w:rFonts w:eastAsia="Times New Roman"/>
          <w:b/>
          <w:sz w:val="28"/>
          <w:szCs w:val="28"/>
        </w:rPr>
      </w:pPr>
      <w:r w:rsidRPr="00210901">
        <w:rPr>
          <w:rFonts w:eastAsia="Times New Roman"/>
          <w:sz w:val="28"/>
          <w:szCs w:val="28"/>
        </w:rPr>
        <w:t xml:space="preserve">К обсуждению предлагается следующий </w:t>
      </w:r>
      <w:r w:rsidRPr="00210901">
        <w:rPr>
          <w:rFonts w:eastAsia="Times New Roman"/>
          <w:b/>
          <w:sz w:val="28"/>
          <w:szCs w:val="28"/>
        </w:rPr>
        <w:t>перечень вопросов</w:t>
      </w:r>
    </w:p>
    <w:p w:rsidR="00B07C18" w:rsidRPr="00210901" w:rsidRDefault="00B07C18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sz w:val="28"/>
          <w:szCs w:val="28"/>
        </w:rPr>
        <w:t xml:space="preserve"> Наука как социальный институт Рациональные реконструкции истории науки. Научные революции и смена типов рациональности. Свобода научн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го поиска и социал</w:t>
      </w:r>
      <w:r w:rsidRPr="00210901">
        <w:rPr>
          <w:sz w:val="28"/>
          <w:szCs w:val="28"/>
        </w:rPr>
        <w:t>ь</w:t>
      </w:r>
      <w:r w:rsidRPr="00210901">
        <w:rPr>
          <w:sz w:val="28"/>
          <w:szCs w:val="28"/>
        </w:rPr>
        <w:t>ная ответственность ученых. Закономерности развития науки</w:t>
      </w:r>
    </w:p>
    <w:p w:rsidR="00B07C18" w:rsidRPr="00210901" w:rsidRDefault="00B07C18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210901">
        <w:rPr>
          <w:b/>
          <w:sz w:val="28"/>
          <w:szCs w:val="28"/>
        </w:rPr>
        <w:lastRenderedPageBreak/>
        <w:t>Формы, приемы и методы работы</w:t>
      </w:r>
      <w:r w:rsidRPr="00210901">
        <w:rPr>
          <w:sz w:val="28"/>
          <w:szCs w:val="28"/>
        </w:rPr>
        <w:t xml:space="preserve"> собеседование по каждому вопросу темы с ц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лью фактического и личностного понимания ключевых понятий в рамках данного вопроса или направления собеседования. По итогам собес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ется уровень «</w:t>
      </w:r>
      <w:r w:rsidRPr="00210901">
        <w:rPr>
          <w:b/>
          <w:sz w:val="28"/>
          <w:szCs w:val="28"/>
        </w:rPr>
        <w:t>знать»</w:t>
      </w:r>
      <w:r w:rsidRPr="00210901">
        <w:rPr>
          <w:sz w:val="28"/>
          <w:szCs w:val="28"/>
        </w:rPr>
        <w:t xml:space="preserve"> ком</w:t>
      </w:r>
      <w:r w:rsidR="00210901">
        <w:rPr>
          <w:sz w:val="28"/>
          <w:szCs w:val="28"/>
        </w:rPr>
        <w:t xml:space="preserve">петенции ОК-1 - </w:t>
      </w:r>
      <w:r w:rsidRPr="00210901">
        <w:rPr>
          <w:sz w:val="28"/>
          <w:szCs w:val="28"/>
        </w:rPr>
        <w:t>собеседование по каждому вопр</w:t>
      </w:r>
      <w:r w:rsidRPr="00210901">
        <w:rPr>
          <w:sz w:val="28"/>
          <w:szCs w:val="28"/>
        </w:rPr>
        <w:t>о</w:t>
      </w:r>
      <w:r w:rsidRPr="00210901">
        <w:rPr>
          <w:sz w:val="28"/>
          <w:szCs w:val="28"/>
        </w:rPr>
        <w:t>су темы с целью фактического и личностного понимания ключевых понятий в рамках данного вопроса или направления собеседования. По итогам соб</w:t>
      </w:r>
      <w:r w:rsidRPr="00210901">
        <w:rPr>
          <w:sz w:val="28"/>
          <w:szCs w:val="28"/>
        </w:rPr>
        <w:t>е</w:t>
      </w:r>
      <w:r w:rsidRPr="00210901">
        <w:rPr>
          <w:sz w:val="28"/>
          <w:szCs w:val="28"/>
        </w:rPr>
        <w:t>седования выполняется словарная работа: формируется перечень кратких определений ключевых понятий, которые затем используются в обобщении и систематизации знаний в рамках рубежного контроля. Тем самым выполн</w:t>
      </w:r>
      <w:r w:rsidRPr="00210901">
        <w:rPr>
          <w:sz w:val="28"/>
          <w:szCs w:val="28"/>
        </w:rPr>
        <w:t>я</w:t>
      </w:r>
      <w:r w:rsidRPr="00210901">
        <w:rPr>
          <w:sz w:val="28"/>
          <w:szCs w:val="28"/>
        </w:rPr>
        <w:t>ется уровень «</w:t>
      </w:r>
      <w:r w:rsidRPr="00210901">
        <w:rPr>
          <w:b/>
          <w:sz w:val="28"/>
          <w:szCs w:val="28"/>
        </w:rPr>
        <w:t>знать»</w:t>
      </w:r>
      <w:r w:rsidR="00907160" w:rsidRPr="00210901">
        <w:rPr>
          <w:sz w:val="28"/>
          <w:szCs w:val="28"/>
        </w:rPr>
        <w:t xml:space="preserve"> компетенции ОК-1</w:t>
      </w:r>
    </w:p>
    <w:p w:rsidR="00907160" w:rsidRPr="00210901" w:rsidRDefault="00907160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07160" w:rsidRDefault="00907160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210901" w:rsidRPr="00210901" w:rsidRDefault="00210901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07160" w:rsidRPr="00210901" w:rsidRDefault="00907160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07160" w:rsidRPr="00210901" w:rsidRDefault="00907160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907160" w:rsidRDefault="00907160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89022C">
        <w:rPr>
          <w:b/>
          <w:sz w:val="28"/>
          <w:szCs w:val="28"/>
        </w:rPr>
        <w:lastRenderedPageBreak/>
        <w:t>Список рекомендуемой литературы</w:t>
      </w:r>
    </w:p>
    <w:p w:rsidR="0089022C" w:rsidRPr="0089022C" w:rsidRDefault="0089022C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b/>
          <w:sz w:val="28"/>
          <w:szCs w:val="28"/>
          <w:lang w:eastAsia="x-none"/>
        </w:rPr>
        <w:t>Основная литература</w:t>
      </w:r>
    </w:p>
    <w:p w:rsidR="0089022C" w:rsidRP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89022C" w:rsidRPr="0089022C" w:rsidRDefault="0089022C" w:rsidP="008902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9022C">
        <w:rPr>
          <w:rFonts w:ascii="Times New Roman" w:eastAsia="Calibri" w:hAnsi="Times New Roman" w:cs="Times New Roman"/>
          <w:sz w:val="28"/>
          <w:szCs w:val="28"/>
        </w:rPr>
        <w:t>Крюков, В.В. Философия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учебник / В.В. Крюков. - 3-е изд.,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. и доп. - Новос</w:t>
      </w:r>
      <w:r w:rsidRPr="0089022C">
        <w:rPr>
          <w:rFonts w:ascii="Times New Roman" w:eastAsia="Calibri" w:hAnsi="Times New Roman" w:cs="Times New Roman"/>
          <w:sz w:val="28"/>
          <w:szCs w:val="28"/>
        </w:rPr>
        <w:t>и</w:t>
      </w:r>
      <w:r w:rsidRPr="0089022C">
        <w:rPr>
          <w:rFonts w:ascii="Times New Roman" w:eastAsia="Calibri" w:hAnsi="Times New Roman" w:cs="Times New Roman"/>
          <w:sz w:val="28"/>
          <w:szCs w:val="28"/>
        </w:rPr>
        <w:t>бирск : НГТУ, 2014. - 212 с. - (Учебники НГТУ). - ISBN 978-5-7782-2327-1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0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http://biblioclub.ru/index.php?page=book&amp;id=436247</w:t>
        </w:r>
      </w:hyperlink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.  </w:t>
      </w:r>
    </w:p>
    <w:p w:rsidR="0089022C" w:rsidRDefault="0089022C" w:rsidP="008902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9022C">
        <w:rPr>
          <w:rFonts w:ascii="Times New Roman" w:eastAsia="Calibri" w:hAnsi="Times New Roman" w:cs="Times New Roman"/>
          <w:sz w:val="28"/>
          <w:szCs w:val="28"/>
        </w:rPr>
        <w:t>Философия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учебник / под ред. В.П.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Ратникова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 Финансовый униве</w:t>
      </w:r>
      <w:r w:rsidRPr="0089022C">
        <w:rPr>
          <w:rFonts w:ascii="Times New Roman" w:eastAsia="Calibri" w:hAnsi="Times New Roman" w:cs="Times New Roman"/>
          <w:sz w:val="28"/>
          <w:szCs w:val="28"/>
        </w:rPr>
        <w:t>р</w:t>
      </w:r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ситет при Правительстве Российской Федерации. - 6-е изд.,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перераб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. и доп. - Москва : ЮНИТИ-ДАНА, 2015. - 671 с. - (Золотой фонд российских учебн</w:t>
      </w:r>
      <w:r w:rsidRPr="0089022C">
        <w:rPr>
          <w:rFonts w:ascii="Times New Roman" w:eastAsia="Calibri" w:hAnsi="Times New Roman" w:cs="Times New Roman"/>
          <w:sz w:val="28"/>
          <w:szCs w:val="28"/>
        </w:rPr>
        <w:t>и</w:t>
      </w:r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ков). -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. в кн. - ISBN 978-5-238-02531-5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</w:t>
      </w:r>
      <w:r w:rsidRPr="0089022C">
        <w:rPr>
          <w:rFonts w:ascii="Times New Roman" w:eastAsia="Calibri" w:hAnsi="Times New Roman" w:cs="Times New Roman"/>
          <w:sz w:val="28"/>
          <w:szCs w:val="28"/>
        </w:rPr>
        <w:t>е</w:t>
      </w:r>
      <w:r w:rsidRPr="0089022C">
        <w:rPr>
          <w:rFonts w:ascii="Times New Roman" w:eastAsia="Calibri" w:hAnsi="Times New Roman" w:cs="Times New Roman"/>
          <w:sz w:val="28"/>
          <w:szCs w:val="28"/>
        </w:rPr>
        <w:t>сурс]. - URL: </w:t>
      </w:r>
      <w:hyperlink r:id="rId11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http://biblioclub.ru/index.php?page=book&amp;id=446491</w:t>
        </w:r>
      </w:hyperlink>
      <w:r w:rsidRPr="00890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22C" w:rsidRPr="0089022C" w:rsidRDefault="0089022C" w:rsidP="008902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Дополнительная литература</w:t>
      </w:r>
    </w:p>
    <w:p w:rsidR="0089022C" w:rsidRP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89022C" w:rsidRPr="0089022C" w:rsidRDefault="0089022C" w:rsidP="008902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9022C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spellStart"/>
      <w:r w:rsidRPr="0089022C">
        <w:rPr>
          <w:rFonts w:ascii="Times New Roman" w:eastAsia="Calibri" w:hAnsi="Times New Roman" w:cs="Times New Roman"/>
          <w:bCs/>
          <w:sz w:val="28"/>
          <w:szCs w:val="28"/>
        </w:rPr>
        <w:t>Пузикова</w:t>
      </w:r>
      <w:proofErr w:type="spellEnd"/>
      <w:r w:rsidRPr="0089022C">
        <w:rPr>
          <w:rFonts w:ascii="Times New Roman" w:eastAsia="Calibri" w:hAnsi="Times New Roman" w:cs="Times New Roman"/>
          <w:bCs/>
          <w:sz w:val="28"/>
          <w:szCs w:val="28"/>
        </w:rPr>
        <w:t>, В.С Философия</w:t>
      </w:r>
      <w:r w:rsidRPr="0089022C">
        <w:rPr>
          <w:rFonts w:ascii="Times New Roman" w:eastAsia="Calibri" w:hAnsi="Times New Roman" w:cs="Times New Roman"/>
          <w:sz w:val="28"/>
          <w:szCs w:val="28"/>
        </w:rPr>
        <w:t> : электронное учеб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особие / В.С.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Пузик</w:t>
      </w:r>
      <w:r w:rsidRPr="0089022C">
        <w:rPr>
          <w:rFonts w:ascii="Times New Roman" w:eastAsia="Calibri" w:hAnsi="Times New Roman" w:cs="Times New Roman"/>
          <w:sz w:val="28"/>
          <w:szCs w:val="28"/>
        </w:rPr>
        <w:t>о</w:t>
      </w:r>
      <w:r w:rsidRPr="0089022C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. - Оре</w:t>
      </w:r>
      <w:r w:rsidRPr="0089022C">
        <w:rPr>
          <w:rFonts w:ascii="Times New Roman" w:eastAsia="Calibri" w:hAnsi="Times New Roman" w:cs="Times New Roman"/>
          <w:sz w:val="28"/>
          <w:szCs w:val="28"/>
        </w:rPr>
        <w:t>н</w:t>
      </w:r>
      <w:r w:rsidRPr="0089022C">
        <w:rPr>
          <w:rFonts w:ascii="Times New Roman" w:eastAsia="Calibri" w:hAnsi="Times New Roman" w:cs="Times New Roman"/>
          <w:sz w:val="28"/>
          <w:szCs w:val="28"/>
        </w:rPr>
        <w:t>бург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ОГУ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БГТИ (филиал) ОГУ, 2012.</w:t>
      </w:r>
    </w:p>
    <w:p w:rsidR="0089022C" w:rsidRPr="0089022C" w:rsidRDefault="0089022C" w:rsidP="0089022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Пивоев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, В.М. Философия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: в 2-х ч. / В.М. 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Пивоев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. - 2-е изд. - Москва :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Директ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-Медиа, 2013. - Ч. 1. История философии. - 359 с. - ISBN 978-5-4458-3483-0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2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http://biblioclub.ru/index.php?page=book&amp;id=210650</w:t>
        </w:r>
      </w:hyperlink>
      <w:r w:rsidRPr="00890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22C" w:rsidRPr="0089022C" w:rsidRDefault="0089022C" w:rsidP="0089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2C">
        <w:rPr>
          <w:rFonts w:ascii="Times New Roman" w:eastAsia="Calibri" w:hAnsi="Times New Roman" w:cs="Times New Roman"/>
          <w:sz w:val="28"/>
          <w:szCs w:val="28"/>
        </w:rPr>
        <w:t>Философия: учебное пособие / Н.П. Коновалова, Т.С. 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Кузубова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, Р.В. 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Алашеева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,  и др.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</w:t>
      </w:r>
      <w:r w:rsidRPr="0089022C">
        <w:rPr>
          <w:rFonts w:ascii="Times New Roman" w:eastAsia="Calibri" w:hAnsi="Times New Roman" w:cs="Times New Roman"/>
          <w:sz w:val="28"/>
          <w:szCs w:val="28"/>
        </w:rPr>
        <w:t>е</w:t>
      </w:r>
      <w:r w:rsidRPr="0089022C">
        <w:rPr>
          <w:rFonts w:ascii="Times New Roman" w:eastAsia="Calibri" w:hAnsi="Times New Roman" w:cs="Times New Roman"/>
          <w:sz w:val="28"/>
          <w:szCs w:val="28"/>
        </w:rPr>
        <w:t>рации, Уральский федерал</w:t>
      </w:r>
      <w:r w:rsidRPr="0089022C">
        <w:rPr>
          <w:rFonts w:ascii="Times New Roman" w:eastAsia="Calibri" w:hAnsi="Times New Roman" w:cs="Times New Roman"/>
          <w:sz w:val="28"/>
          <w:szCs w:val="28"/>
        </w:rPr>
        <w:t>ь</w:t>
      </w:r>
      <w:r w:rsidRPr="0089022C">
        <w:rPr>
          <w:rFonts w:ascii="Times New Roman" w:eastAsia="Calibri" w:hAnsi="Times New Roman" w:cs="Times New Roman"/>
          <w:sz w:val="28"/>
          <w:szCs w:val="28"/>
        </w:rPr>
        <w:t>ный университет им. первого Президента России Б. Н. Ельцина. - Екатеринбург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Изд</w:t>
      </w:r>
      <w:r w:rsidRPr="0089022C">
        <w:rPr>
          <w:rFonts w:ascii="Times New Roman" w:eastAsia="Calibri" w:hAnsi="Times New Roman" w:cs="Times New Roman"/>
          <w:sz w:val="28"/>
          <w:szCs w:val="28"/>
        </w:rPr>
        <w:t>а</w:t>
      </w:r>
      <w:r w:rsidRPr="0089022C">
        <w:rPr>
          <w:rFonts w:ascii="Times New Roman" w:eastAsia="Calibri" w:hAnsi="Times New Roman" w:cs="Times New Roman"/>
          <w:sz w:val="28"/>
          <w:szCs w:val="28"/>
        </w:rPr>
        <w:t>тельство Уральского университета, 2014. - 216 с. : ил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>табл., схем. - ISBN 978-5-7996-1162-0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</w:t>
      </w:r>
      <w:r w:rsidRPr="0089022C">
        <w:rPr>
          <w:rFonts w:ascii="Times New Roman" w:eastAsia="Calibri" w:hAnsi="Times New Roman" w:cs="Times New Roman"/>
          <w:sz w:val="28"/>
          <w:szCs w:val="28"/>
        </w:rPr>
        <w:t>е</w:t>
      </w:r>
      <w:r w:rsidRPr="0089022C">
        <w:rPr>
          <w:rFonts w:ascii="Times New Roman" w:eastAsia="Calibri" w:hAnsi="Times New Roman" w:cs="Times New Roman"/>
          <w:sz w:val="28"/>
          <w:szCs w:val="28"/>
        </w:rPr>
        <w:t>сурс]. - URL: </w:t>
      </w:r>
      <w:hyperlink r:id="rId13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http://biblioclub.ru/index.php?page=book&amp;id=275803</w:t>
        </w:r>
      </w:hyperlink>
      <w:r w:rsidRPr="00890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22C" w:rsidRDefault="0089022C" w:rsidP="0089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2C">
        <w:rPr>
          <w:rFonts w:ascii="Times New Roman" w:eastAsia="Calibri" w:hAnsi="Times New Roman" w:cs="Times New Roman"/>
          <w:sz w:val="28"/>
          <w:szCs w:val="28"/>
        </w:rPr>
        <w:t>Колесникова, И.В. Философия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И.В. Колесникова ; Министерство образования и науки Российской Федерации, Федеральное государственное бюджетное образовательное учреждение высшего образов</w:t>
      </w:r>
      <w:r w:rsidRPr="0089022C">
        <w:rPr>
          <w:rFonts w:ascii="Times New Roman" w:eastAsia="Calibri" w:hAnsi="Times New Roman" w:cs="Times New Roman"/>
          <w:sz w:val="28"/>
          <w:szCs w:val="28"/>
        </w:rPr>
        <w:t>а</w:t>
      </w:r>
      <w:r w:rsidRPr="0089022C">
        <w:rPr>
          <w:rFonts w:ascii="Times New Roman" w:eastAsia="Calibri" w:hAnsi="Times New Roman" w:cs="Times New Roman"/>
          <w:sz w:val="28"/>
          <w:szCs w:val="28"/>
        </w:rPr>
        <w:t>ния «Оренбургский государственный универс</w:t>
      </w:r>
      <w:r w:rsidRPr="0089022C">
        <w:rPr>
          <w:rFonts w:ascii="Times New Roman" w:eastAsia="Calibri" w:hAnsi="Times New Roman" w:cs="Times New Roman"/>
          <w:sz w:val="28"/>
          <w:szCs w:val="28"/>
        </w:rPr>
        <w:t>и</w:t>
      </w:r>
      <w:r w:rsidRPr="0089022C">
        <w:rPr>
          <w:rFonts w:ascii="Times New Roman" w:eastAsia="Calibri" w:hAnsi="Times New Roman" w:cs="Times New Roman"/>
          <w:sz w:val="28"/>
          <w:szCs w:val="28"/>
        </w:rPr>
        <w:t>тет». - Оренбург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ОГУ, 2016. - 108 с. - </w:t>
      </w:r>
      <w:proofErr w:type="spellStart"/>
      <w:r w:rsidRPr="0089022C"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 w:rsidRPr="0089022C">
        <w:rPr>
          <w:rFonts w:ascii="Times New Roman" w:eastAsia="Calibri" w:hAnsi="Times New Roman" w:cs="Times New Roman"/>
          <w:sz w:val="28"/>
          <w:szCs w:val="28"/>
        </w:rPr>
        <w:t>.: с. 90-95. - ISBN 978-5-7410-1603-9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</w:rPr>
        <w:t xml:space="preserve"> То же [Электронный ресурс]. - URL: </w:t>
      </w:r>
      <w:hyperlink r:id="rId14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http://biblioclub.ru/index.php?page=book&amp;id=485358</w:t>
        </w:r>
      </w:hyperlink>
      <w:r w:rsidRPr="008902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022C" w:rsidRPr="0089022C" w:rsidRDefault="0089022C" w:rsidP="008902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lastRenderedPageBreak/>
        <w:t xml:space="preserve"> Периодические издания</w:t>
      </w:r>
    </w:p>
    <w:p w:rsidR="0089022C" w:rsidRP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89022C" w:rsidRP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bCs/>
          <w:sz w:val="28"/>
          <w:szCs w:val="28"/>
          <w:lang w:eastAsia="x-none"/>
        </w:rPr>
        <w:t xml:space="preserve">1 </w:t>
      </w:r>
      <w:r w:rsidRPr="0089022C">
        <w:rPr>
          <w:rFonts w:ascii="Times New Roman" w:eastAsia="Calibri" w:hAnsi="Times New Roman" w:cs="Times New Roman"/>
          <w:bCs/>
          <w:sz w:val="28"/>
          <w:szCs w:val="28"/>
          <w:lang w:val="x-none" w:eastAsia="x-none"/>
        </w:rPr>
        <w:t>Вестник Оренбургского государственного университета</w:t>
      </w:r>
      <w:proofErr w:type="gramStart"/>
      <w:r w:rsidRPr="0089022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 :</w:t>
      </w:r>
      <w:proofErr w:type="gramEnd"/>
      <w:r w:rsidRPr="0089022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журнал. - Оренбург : ГОУ ОГУ, 201</w:t>
      </w:r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>7.</w:t>
      </w:r>
    </w:p>
    <w:p w:rsid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 </w:t>
      </w:r>
      <w:r w:rsidRPr="0089022C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Социально-гуманитарные знания: журнал. - Москва : АНО Редакция журнала Социально-гуманитарные знания, 201</w:t>
      </w:r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>7</w:t>
      </w:r>
    </w:p>
    <w:p w:rsidR="0089022C" w:rsidRP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  <w:t>Интернет-ресурсы</w:t>
      </w:r>
    </w:p>
    <w:p w:rsidR="0089022C" w:rsidRPr="0089022C" w:rsidRDefault="0089022C" w:rsidP="0089022C">
      <w:pPr>
        <w:keepNext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x-none"/>
        </w:rPr>
      </w:pPr>
    </w:p>
    <w:p w:rsidR="0089022C" w:rsidRPr="0089022C" w:rsidRDefault="0089022C" w:rsidP="00890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x-none"/>
        </w:rPr>
      </w:pPr>
      <w:r w:rsidRPr="0089022C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1 </w:t>
      </w:r>
      <w:hyperlink r:id="rId15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x-none"/>
          </w:rPr>
          <w:t>http://www.philosophy.ru/</w:t>
        </w:r>
      </w:hyperlink>
      <w:r w:rsidRPr="0089022C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- </w:t>
      </w:r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>сайт</w:t>
      </w:r>
      <w:r w:rsidRPr="0089022C">
        <w:rPr>
          <w:rFonts w:ascii="Times New Roman" w:eastAsia="Calibri" w:hAnsi="Times New Roman" w:cs="Times New Roman"/>
          <w:sz w:val="28"/>
          <w:szCs w:val="28"/>
          <w:lang w:val="en-US" w:eastAsia="x-none"/>
        </w:rPr>
        <w:t xml:space="preserve"> «PHILOSOPHY.RU»</w:t>
      </w:r>
    </w:p>
    <w:p w:rsidR="0089022C" w:rsidRPr="0089022C" w:rsidRDefault="0089022C" w:rsidP="00890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 </w:t>
      </w:r>
      <w:hyperlink r:id="rId16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x-none"/>
          </w:rPr>
          <w:t>http://filosof.historic.ru/</w:t>
        </w:r>
      </w:hyperlink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- цифровая библиотека по философии.</w:t>
      </w:r>
    </w:p>
    <w:p w:rsidR="0089022C" w:rsidRPr="0089022C" w:rsidRDefault="0089022C" w:rsidP="008902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3 </w:t>
      </w:r>
      <w:hyperlink r:id="rId17" w:history="1">
        <w:r w:rsidRPr="0089022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x-none" w:eastAsia="x-none"/>
          </w:rPr>
          <w:t>http://www.vehi.net/index.html</w:t>
        </w:r>
      </w:hyperlink>
      <w:r w:rsidRPr="0089022C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- </w:t>
      </w:r>
      <w:hyperlink r:id="rId18" w:tgtFrame="_blank" w:history="1">
        <w:r w:rsidRPr="0089022C">
          <w:rPr>
            <w:rFonts w:ascii="Times New Roman" w:eastAsia="Calibri" w:hAnsi="Times New Roman" w:cs="Times New Roman"/>
            <w:bCs/>
            <w:color w:val="0000FF"/>
            <w:sz w:val="28"/>
            <w:szCs w:val="28"/>
            <w:u w:val="single"/>
            <w:shd w:val="clear" w:color="auto" w:fill="FFFFFF"/>
            <w:lang w:val="x-none" w:eastAsia="x-none"/>
          </w:rPr>
          <w:t>Библиотека русской религиозно-философской и художественной литературы «Вехи»</w:t>
        </w:r>
      </w:hyperlink>
    </w:p>
    <w:p w:rsidR="004037EE" w:rsidRDefault="004037EE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9022C" w:rsidRPr="00210901" w:rsidRDefault="0089022C" w:rsidP="0021090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D52B47" w:rsidRPr="00210901" w:rsidRDefault="00D52B4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t>3.5Методические указания по подготовке к рубежному контролю</w:t>
      </w:r>
    </w:p>
    <w:p w:rsidR="000C51FE" w:rsidRPr="00210901" w:rsidRDefault="000C51F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Рубежный контроль предусматривает оценку знаний, умений и навыков ст</w:t>
      </w:r>
      <w:r w:rsidRPr="00210901">
        <w:rPr>
          <w:color w:val="000000"/>
          <w:sz w:val="28"/>
          <w:szCs w:val="28"/>
        </w:rPr>
        <w:t>у</w:t>
      </w:r>
      <w:r w:rsidRPr="00210901">
        <w:rPr>
          <w:color w:val="000000"/>
          <w:sz w:val="28"/>
          <w:szCs w:val="28"/>
        </w:rPr>
        <w:t>де</w:t>
      </w:r>
      <w:r w:rsidRPr="00210901">
        <w:rPr>
          <w:color w:val="000000"/>
          <w:sz w:val="28"/>
          <w:szCs w:val="28"/>
        </w:rPr>
        <w:t>н</w:t>
      </w:r>
      <w:r w:rsidRPr="00210901">
        <w:rPr>
          <w:color w:val="000000"/>
          <w:sz w:val="28"/>
          <w:szCs w:val="28"/>
        </w:rPr>
        <w:t>тов по пройденному материалу по каждой дисциплине на основе текущих оц</w:t>
      </w:r>
      <w:r w:rsidRPr="00210901">
        <w:rPr>
          <w:color w:val="000000"/>
          <w:sz w:val="28"/>
          <w:szCs w:val="28"/>
        </w:rPr>
        <w:t>е</w:t>
      </w:r>
      <w:r w:rsidRPr="00210901">
        <w:rPr>
          <w:color w:val="000000"/>
          <w:sz w:val="28"/>
          <w:szCs w:val="28"/>
        </w:rPr>
        <w:t>нок, полученных ими на занятиях за все виды работ. Рубежный контроль пред</w:t>
      </w:r>
      <w:r w:rsidRPr="00210901">
        <w:rPr>
          <w:color w:val="000000"/>
          <w:sz w:val="28"/>
          <w:szCs w:val="28"/>
        </w:rPr>
        <w:t>у</w:t>
      </w:r>
      <w:r w:rsidRPr="00210901">
        <w:rPr>
          <w:color w:val="000000"/>
          <w:sz w:val="28"/>
          <w:szCs w:val="28"/>
        </w:rPr>
        <w:t xml:space="preserve">сматривает </w:t>
      </w:r>
      <w:proofErr w:type="gramStart"/>
      <w:r w:rsidRPr="00210901">
        <w:rPr>
          <w:color w:val="000000"/>
          <w:sz w:val="28"/>
          <w:szCs w:val="28"/>
        </w:rPr>
        <w:t>оптимальную</w:t>
      </w:r>
      <w:proofErr w:type="gramEnd"/>
      <w:r w:rsidRPr="00210901">
        <w:rPr>
          <w:color w:val="000000"/>
          <w:sz w:val="28"/>
          <w:szCs w:val="28"/>
        </w:rPr>
        <w:t xml:space="preserve"> </w:t>
      </w:r>
      <w:proofErr w:type="spellStart"/>
      <w:r w:rsidRPr="00210901">
        <w:rPr>
          <w:color w:val="000000"/>
          <w:sz w:val="28"/>
          <w:szCs w:val="28"/>
        </w:rPr>
        <w:t>накопляемость</w:t>
      </w:r>
      <w:proofErr w:type="spellEnd"/>
      <w:r w:rsidRPr="00210901">
        <w:rPr>
          <w:color w:val="000000"/>
          <w:sz w:val="28"/>
          <w:szCs w:val="28"/>
        </w:rPr>
        <w:t xml:space="preserve"> оценок успеваемости каждого студента. </w:t>
      </w:r>
      <w:proofErr w:type="spellStart"/>
      <w:r w:rsidRPr="00210901">
        <w:rPr>
          <w:color w:val="000000"/>
          <w:sz w:val="28"/>
          <w:szCs w:val="28"/>
        </w:rPr>
        <w:t>Накопляемость</w:t>
      </w:r>
      <w:proofErr w:type="spellEnd"/>
      <w:r w:rsidRPr="00210901">
        <w:rPr>
          <w:color w:val="000000"/>
          <w:sz w:val="28"/>
          <w:szCs w:val="28"/>
        </w:rPr>
        <w:t xml:space="preserve"> оценок успеваемости студентов добивается при и</w:t>
      </w:r>
      <w:r w:rsidRPr="00210901">
        <w:rPr>
          <w:color w:val="000000"/>
          <w:sz w:val="28"/>
          <w:szCs w:val="28"/>
        </w:rPr>
        <w:t>с</w:t>
      </w:r>
      <w:r w:rsidRPr="00210901">
        <w:rPr>
          <w:color w:val="000000"/>
          <w:sz w:val="28"/>
          <w:szCs w:val="28"/>
        </w:rPr>
        <w:t>пользовании разнообразных методов оценки знаний: устные ответы, пис</w:t>
      </w:r>
      <w:r w:rsidRPr="00210901">
        <w:rPr>
          <w:color w:val="000000"/>
          <w:sz w:val="28"/>
          <w:szCs w:val="28"/>
        </w:rPr>
        <w:t>ь</w:t>
      </w:r>
      <w:r w:rsidRPr="00210901">
        <w:rPr>
          <w:color w:val="000000"/>
          <w:sz w:val="28"/>
          <w:szCs w:val="28"/>
        </w:rPr>
        <w:t>менные работы, практические и лабораторные работы.</w:t>
      </w:r>
    </w:p>
    <w:p w:rsidR="000C51FE" w:rsidRPr="00210901" w:rsidRDefault="000C51F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В ходе рубежного контроля оцениваются выполнение студентами внеауд</w:t>
      </w:r>
      <w:r w:rsidRPr="00210901">
        <w:rPr>
          <w:color w:val="000000"/>
          <w:sz w:val="28"/>
          <w:szCs w:val="28"/>
        </w:rPr>
        <w:t>и</w:t>
      </w:r>
      <w:r w:rsidRPr="00210901">
        <w:rPr>
          <w:color w:val="000000"/>
          <w:sz w:val="28"/>
          <w:szCs w:val="28"/>
        </w:rPr>
        <w:t>торной самостоятельной работы: работа с первоисточниками, реферативная, иссл</w:t>
      </w:r>
      <w:r w:rsidRPr="00210901">
        <w:rPr>
          <w:color w:val="000000"/>
          <w:sz w:val="28"/>
          <w:szCs w:val="28"/>
        </w:rPr>
        <w:t>е</w:t>
      </w:r>
      <w:r w:rsidRPr="00210901">
        <w:rPr>
          <w:color w:val="000000"/>
          <w:sz w:val="28"/>
          <w:szCs w:val="28"/>
        </w:rPr>
        <w:t>довательская работа, выполнение заданий в предметных кружках</w:t>
      </w:r>
    </w:p>
    <w:p w:rsidR="000C51FE" w:rsidRPr="00210901" w:rsidRDefault="000C51F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Рубежный контроль знаний, умений и навыков проводится два раза в течение учебного семестра – на 8 и 16 неделе.</w:t>
      </w:r>
    </w:p>
    <w:p w:rsidR="000C51FE" w:rsidRPr="00210901" w:rsidRDefault="000C51F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Для подготовки к рубежному контролю необходимо повторить материалы, пройденные за время изучения дисциплины, а так же изучить дополнител</w:t>
      </w:r>
      <w:r w:rsidRPr="00210901">
        <w:rPr>
          <w:color w:val="000000"/>
          <w:sz w:val="28"/>
          <w:szCs w:val="28"/>
        </w:rPr>
        <w:t>ь</w:t>
      </w:r>
      <w:r w:rsidRPr="00210901">
        <w:rPr>
          <w:color w:val="000000"/>
          <w:sz w:val="28"/>
          <w:szCs w:val="28"/>
        </w:rPr>
        <w:t>ные источники, предложенные в списке литературы.</w:t>
      </w:r>
    </w:p>
    <w:p w:rsidR="000C51FE" w:rsidRPr="00210901" w:rsidRDefault="000C51F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>Продолжительность тестирования– 40 минут.</w:t>
      </w:r>
    </w:p>
    <w:p w:rsidR="000C51FE" w:rsidRPr="00210901" w:rsidRDefault="000C51FE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210901">
        <w:rPr>
          <w:b/>
          <w:color w:val="000000"/>
          <w:sz w:val="28"/>
          <w:szCs w:val="28"/>
        </w:rPr>
        <w:t>1</w:t>
      </w:r>
      <w:r w:rsidRPr="00210901">
        <w:rPr>
          <w:color w:val="000000"/>
          <w:sz w:val="28"/>
          <w:szCs w:val="28"/>
        </w:rPr>
        <w:t>рубежному контролю представлен в ФОС  по дисциплине в рамках</w:t>
      </w:r>
      <w:r w:rsidR="00D47098" w:rsidRPr="00210901">
        <w:rPr>
          <w:color w:val="000000"/>
          <w:sz w:val="28"/>
          <w:szCs w:val="28"/>
        </w:rPr>
        <w:t xml:space="preserve"> разделов 1 Филос</w:t>
      </w:r>
      <w:r w:rsidR="00D47098" w:rsidRPr="00210901">
        <w:rPr>
          <w:color w:val="000000"/>
          <w:sz w:val="28"/>
          <w:szCs w:val="28"/>
        </w:rPr>
        <w:t>о</w:t>
      </w:r>
      <w:r w:rsidR="00D47098" w:rsidRPr="00210901">
        <w:rPr>
          <w:color w:val="000000"/>
          <w:sz w:val="28"/>
          <w:szCs w:val="28"/>
        </w:rPr>
        <w:t>фия, ее предмет и место в культуре и раздела 2 Исторические типы филос</w:t>
      </w:r>
      <w:r w:rsidR="00D47098" w:rsidRPr="00210901">
        <w:rPr>
          <w:color w:val="000000"/>
          <w:sz w:val="28"/>
          <w:szCs w:val="28"/>
        </w:rPr>
        <w:t>о</w:t>
      </w:r>
      <w:r w:rsidR="00D47098" w:rsidRPr="00210901">
        <w:rPr>
          <w:color w:val="000000"/>
          <w:sz w:val="28"/>
          <w:szCs w:val="28"/>
        </w:rPr>
        <w:t xml:space="preserve">фии, философские традиции и современные дискуссии: блок </w:t>
      </w:r>
      <w:proofErr w:type="gramStart"/>
      <w:r w:rsidR="00D47098" w:rsidRPr="00210901">
        <w:rPr>
          <w:color w:val="000000"/>
          <w:sz w:val="28"/>
          <w:szCs w:val="28"/>
        </w:rPr>
        <w:t>А(</w:t>
      </w:r>
      <w:proofErr w:type="gramEnd"/>
      <w:r w:rsidR="00D47098" w:rsidRPr="00210901">
        <w:rPr>
          <w:color w:val="000000"/>
          <w:sz w:val="28"/>
          <w:szCs w:val="28"/>
        </w:rPr>
        <w:t xml:space="preserve"> с 1- по60тест),блок В(задания с 1 по6),блок С(задания с 1 по 6)</w:t>
      </w:r>
    </w:p>
    <w:p w:rsidR="00496FDC" w:rsidRDefault="00D47098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901">
        <w:rPr>
          <w:color w:val="000000"/>
          <w:sz w:val="28"/>
          <w:szCs w:val="28"/>
        </w:rPr>
        <w:t xml:space="preserve">Объем  тестирования и выполнения определенных заданий по </w:t>
      </w:r>
      <w:r w:rsidRPr="00210901">
        <w:rPr>
          <w:b/>
          <w:color w:val="000000"/>
          <w:sz w:val="28"/>
          <w:szCs w:val="28"/>
        </w:rPr>
        <w:t>2</w:t>
      </w:r>
      <w:r w:rsidRPr="00210901">
        <w:rPr>
          <w:color w:val="000000"/>
          <w:sz w:val="28"/>
          <w:szCs w:val="28"/>
        </w:rPr>
        <w:t xml:space="preserve">рубежному контролю представлен в ФОС  по дисциплине в рамках разделов </w:t>
      </w:r>
      <w:r w:rsidR="007753B4" w:rsidRPr="00210901">
        <w:rPr>
          <w:color w:val="000000"/>
          <w:sz w:val="28"/>
          <w:szCs w:val="28"/>
        </w:rPr>
        <w:t>3</w:t>
      </w:r>
      <w:r w:rsidRPr="00210901">
        <w:rPr>
          <w:color w:val="000000"/>
          <w:sz w:val="28"/>
          <w:szCs w:val="28"/>
        </w:rPr>
        <w:t xml:space="preserve"> Филосо</w:t>
      </w:r>
      <w:r w:rsidRPr="00210901">
        <w:rPr>
          <w:color w:val="000000"/>
          <w:sz w:val="28"/>
          <w:szCs w:val="28"/>
        </w:rPr>
        <w:t>ф</w:t>
      </w:r>
      <w:r w:rsidR="007753B4" w:rsidRPr="00210901">
        <w:rPr>
          <w:color w:val="000000"/>
          <w:sz w:val="28"/>
          <w:szCs w:val="28"/>
        </w:rPr>
        <w:t>ская онтология,</w:t>
      </w:r>
      <w:r w:rsidRPr="00210901">
        <w:rPr>
          <w:color w:val="000000"/>
          <w:sz w:val="28"/>
          <w:szCs w:val="28"/>
        </w:rPr>
        <w:t xml:space="preserve">  раздела </w:t>
      </w:r>
      <w:r w:rsidR="007753B4" w:rsidRPr="00210901">
        <w:rPr>
          <w:color w:val="000000"/>
          <w:sz w:val="28"/>
          <w:szCs w:val="28"/>
        </w:rPr>
        <w:t>4Теория познания и раздела 5 Философия и метод</w:t>
      </w:r>
      <w:r w:rsidR="007753B4" w:rsidRPr="00210901">
        <w:rPr>
          <w:color w:val="000000"/>
          <w:sz w:val="28"/>
          <w:szCs w:val="28"/>
        </w:rPr>
        <w:t>о</w:t>
      </w:r>
      <w:r w:rsidR="007753B4" w:rsidRPr="00210901">
        <w:rPr>
          <w:color w:val="000000"/>
          <w:sz w:val="28"/>
          <w:szCs w:val="28"/>
        </w:rPr>
        <w:t>логия науки</w:t>
      </w:r>
      <w:r w:rsidRPr="00210901">
        <w:rPr>
          <w:color w:val="000000"/>
          <w:sz w:val="28"/>
          <w:szCs w:val="28"/>
        </w:rPr>
        <w:t xml:space="preserve">: блок </w:t>
      </w:r>
      <w:proofErr w:type="gramStart"/>
      <w:r w:rsidRPr="00210901">
        <w:rPr>
          <w:color w:val="000000"/>
          <w:sz w:val="28"/>
          <w:szCs w:val="28"/>
        </w:rPr>
        <w:t>А(</w:t>
      </w:r>
      <w:proofErr w:type="gramEnd"/>
      <w:r w:rsidRPr="00210901">
        <w:rPr>
          <w:color w:val="000000"/>
          <w:sz w:val="28"/>
          <w:szCs w:val="28"/>
        </w:rPr>
        <w:t xml:space="preserve"> с </w:t>
      </w:r>
      <w:r w:rsidR="007753B4" w:rsidRPr="00210901">
        <w:rPr>
          <w:color w:val="000000"/>
          <w:sz w:val="28"/>
          <w:szCs w:val="28"/>
        </w:rPr>
        <w:t>60</w:t>
      </w:r>
      <w:r w:rsidRPr="00210901">
        <w:rPr>
          <w:color w:val="000000"/>
          <w:sz w:val="28"/>
          <w:szCs w:val="28"/>
        </w:rPr>
        <w:t>- по</w:t>
      </w:r>
      <w:r w:rsidR="007753B4" w:rsidRPr="00210901">
        <w:rPr>
          <w:color w:val="000000"/>
          <w:sz w:val="28"/>
          <w:szCs w:val="28"/>
        </w:rPr>
        <w:t>120</w:t>
      </w:r>
      <w:r w:rsidRPr="00210901">
        <w:rPr>
          <w:color w:val="000000"/>
          <w:sz w:val="28"/>
          <w:szCs w:val="28"/>
        </w:rPr>
        <w:t xml:space="preserve">тест),блок В(задания с </w:t>
      </w:r>
      <w:r w:rsidR="007753B4" w:rsidRPr="00210901">
        <w:rPr>
          <w:color w:val="000000"/>
          <w:sz w:val="28"/>
          <w:szCs w:val="28"/>
        </w:rPr>
        <w:t>6</w:t>
      </w:r>
      <w:r w:rsidRPr="00210901">
        <w:rPr>
          <w:color w:val="000000"/>
          <w:sz w:val="28"/>
          <w:szCs w:val="28"/>
        </w:rPr>
        <w:t xml:space="preserve"> по</w:t>
      </w:r>
      <w:r w:rsidR="007753B4" w:rsidRPr="00210901">
        <w:rPr>
          <w:color w:val="000000"/>
          <w:sz w:val="28"/>
          <w:szCs w:val="28"/>
        </w:rPr>
        <w:t xml:space="preserve"> 12</w:t>
      </w:r>
      <w:r w:rsidRPr="00210901">
        <w:rPr>
          <w:color w:val="000000"/>
          <w:sz w:val="28"/>
          <w:szCs w:val="28"/>
        </w:rPr>
        <w:t xml:space="preserve">),блок С(задания с </w:t>
      </w:r>
      <w:r w:rsidR="007753B4" w:rsidRPr="00210901">
        <w:rPr>
          <w:color w:val="000000"/>
          <w:sz w:val="28"/>
          <w:szCs w:val="28"/>
        </w:rPr>
        <w:t>6</w:t>
      </w:r>
      <w:r w:rsidRPr="00210901">
        <w:rPr>
          <w:color w:val="000000"/>
          <w:sz w:val="28"/>
          <w:szCs w:val="28"/>
        </w:rPr>
        <w:t xml:space="preserve"> по </w:t>
      </w:r>
      <w:r w:rsidR="007753B4" w:rsidRPr="00210901">
        <w:rPr>
          <w:color w:val="000000"/>
          <w:sz w:val="28"/>
          <w:szCs w:val="28"/>
        </w:rPr>
        <w:t>12</w:t>
      </w:r>
      <w:r w:rsidRPr="00210901">
        <w:rPr>
          <w:color w:val="000000"/>
          <w:sz w:val="28"/>
          <w:szCs w:val="28"/>
        </w:rPr>
        <w:t>)</w:t>
      </w:r>
    </w:p>
    <w:p w:rsidR="0089022C" w:rsidRDefault="0089022C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022C" w:rsidRPr="00210901" w:rsidRDefault="0089022C" w:rsidP="0021090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D52B47" w:rsidRPr="00210901" w:rsidRDefault="00D52B4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  <w:r w:rsidRPr="00210901">
        <w:rPr>
          <w:b/>
          <w:sz w:val="28"/>
          <w:szCs w:val="28"/>
        </w:rPr>
        <w:lastRenderedPageBreak/>
        <w:t>4.Контроль и управление самостоятельной работой студентов</w:t>
      </w:r>
    </w:p>
    <w:p w:rsidR="000C51FE" w:rsidRPr="00210901" w:rsidRDefault="000C51FE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612A7" w:rsidRPr="00210901" w:rsidRDefault="005612A7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</w:t>
      </w:r>
      <w:r w:rsidRPr="00210901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12A7" w:rsidRPr="00210901" w:rsidRDefault="005612A7" w:rsidP="0021090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Тестирование фактического материала по дисциплине оценивается по следующим критериям:</w:t>
      </w:r>
    </w:p>
    <w:p w:rsidR="005612A7" w:rsidRPr="00210901" w:rsidRDefault="005612A7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за каждый правильный ответ начисляется 1 балл.</w:t>
      </w:r>
    </w:p>
    <w:p w:rsidR="005612A7" w:rsidRPr="00210901" w:rsidRDefault="005612A7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 xml:space="preserve">20-19б. - «отлично» </w:t>
      </w:r>
    </w:p>
    <w:p w:rsidR="005612A7" w:rsidRPr="00210901" w:rsidRDefault="005612A7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16-15б. – «хорошо»</w:t>
      </w:r>
    </w:p>
    <w:p w:rsidR="005612A7" w:rsidRPr="00210901" w:rsidRDefault="005612A7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14-13б.- «удовлетворительно»</w:t>
      </w:r>
    </w:p>
    <w:p w:rsidR="005612A7" w:rsidRPr="00210901" w:rsidRDefault="005612A7" w:rsidP="0021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12- «неудовлетворительно»</w:t>
      </w:r>
    </w:p>
    <w:p w:rsidR="005612A7" w:rsidRPr="00210901" w:rsidRDefault="005612A7" w:rsidP="00210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2.Устное сообщения и участие в собеседованиях по теме занятия оценивае</w:t>
      </w:r>
      <w:r w:rsidRPr="00210901">
        <w:rPr>
          <w:rFonts w:ascii="Times New Roman" w:hAnsi="Times New Roman" w:cs="Times New Roman"/>
          <w:sz w:val="28"/>
          <w:szCs w:val="28"/>
        </w:rPr>
        <w:t>т</w:t>
      </w:r>
      <w:r w:rsidRPr="00210901">
        <w:rPr>
          <w:rFonts w:ascii="Times New Roman" w:hAnsi="Times New Roman" w:cs="Times New Roman"/>
          <w:sz w:val="28"/>
          <w:szCs w:val="28"/>
        </w:rPr>
        <w:t>ся по следующим критериям:</w:t>
      </w:r>
    </w:p>
    <w:p w:rsidR="005612A7" w:rsidRPr="00210901" w:rsidRDefault="005612A7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«отлично» - студент демонстрирует глубокие знания по излагаемой проблеме, делает выводы  по теоретическому изложению материала, умело иллюстрирует примерами, без ошибок справляется с практическим задан</w:t>
      </w:r>
      <w:r w:rsidRPr="00210901">
        <w:rPr>
          <w:rFonts w:ascii="Times New Roman" w:hAnsi="Times New Roman" w:cs="Times New Roman"/>
          <w:sz w:val="28"/>
          <w:szCs w:val="28"/>
        </w:rPr>
        <w:t>и</w:t>
      </w:r>
      <w:r w:rsidRPr="00210901">
        <w:rPr>
          <w:rFonts w:ascii="Times New Roman" w:hAnsi="Times New Roman" w:cs="Times New Roman"/>
          <w:sz w:val="28"/>
          <w:szCs w:val="28"/>
        </w:rPr>
        <w:t>ем, показывает умение вести дискуссию по данной проблеме, выполняется ко</w:t>
      </w:r>
      <w:r w:rsidRPr="00210901">
        <w:rPr>
          <w:rFonts w:ascii="Times New Roman" w:hAnsi="Times New Roman" w:cs="Times New Roman"/>
          <w:sz w:val="28"/>
          <w:szCs w:val="28"/>
        </w:rPr>
        <w:t>м</w:t>
      </w:r>
      <w:r w:rsidRPr="00210901">
        <w:rPr>
          <w:rFonts w:ascii="Times New Roman" w:hAnsi="Times New Roman" w:cs="Times New Roman"/>
          <w:sz w:val="28"/>
          <w:szCs w:val="28"/>
        </w:rPr>
        <w:t>муникативная задача, логичность и связанность высказывания.</w:t>
      </w:r>
    </w:p>
    <w:p w:rsidR="005612A7" w:rsidRPr="00210901" w:rsidRDefault="005612A7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«хорошо» - студент освещает основные аспекты данной проблемы, д</w:t>
      </w:r>
      <w:r w:rsidRPr="00210901">
        <w:rPr>
          <w:rFonts w:ascii="Times New Roman" w:hAnsi="Times New Roman" w:cs="Times New Roman"/>
          <w:sz w:val="28"/>
          <w:szCs w:val="28"/>
        </w:rPr>
        <w:t>е</w:t>
      </w:r>
      <w:r w:rsidRPr="00210901">
        <w:rPr>
          <w:rFonts w:ascii="Times New Roman" w:hAnsi="Times New Roman" w:cs="Times New Roman"/>
          <w:sz w:val="28"/>
          <w:szCs w:val="28"/>
        </w:rPr>
        <w:t>лает выводы, хорошо справляется с практическим заданием, реагирует на в</w:t>
      </w:r>
      <w:r w:rsidRPr="00210901">
        <w:rPr>
          <w:rFonts w:ascii="Times New Roman" w:hAnsi="Times New Roman" w:cs="Times New Roman"/>
          <w:sz w:val="28"/>
          <w:szCs w:val="28"/>
        </w:rPr>
        <w:t>о</w:t>
      </w:r>
      <w:r w:rsidRPr="00210901">
        <w:rPr>
          <w:rFonts w:ascii="Times New Roman" w:hAnsi="Times New Roman" w:cs="Times New Roman"/>
          <w:sz w:val="28"/>
          <w:szCs w:val="28"/>
        </w:rPr>
        <w:t>просы преподавателя, провоцирующие  дискуссию, решает коммуникати</w:t>
      </w:r>
      <w:r w:rsidRPr="00210901">
        <w:rPr>
          <w:rFonts w:ascii="Times New Roman" w:hAnsi="Times New Roman" w:cs="Times New Roman"/>
          <w:sz w:val="28"/>
          <w:szCs w:val="28"/>
        </w:rPr>
        <w:t>в</w:t>
      </w:r>
      <w:r w:rsidRPr="00210901">
        <w:rPr>
          <w:rFonts w:ascii="Times New Roman" w:hAnsi="Times New Roman" w:cs="Times New Roman"/>
          <w:sz w:val="28"/>
          <w:szCs w:val="28"/>
        </w:rPr>
        <w:t>ную задачу высказывания, допускает 1-2 лексико-грамматические оши</w:t>
      </w:r>
      <w:r w:rsidRPr="00210901">
        <w:rPr>
          <w:rFonts w:ascii="Times New Roman" w:hAnsi="Times New Roman" w:cs="Times New Roman"/>
          <w:sz w:val="28"/>
          <w:szCs w:val="28"/>
        </w:rPr>
        <w:t>б</w:t>
      </w:r>
      <w:r w:rsidRPr="00210901">
        <w:rPr>
          <w:rFonts w:ascii="Times New Roman" w:hAnsi="Times New Roman" w:cs="Times New Roman"/>
          <w:sz w:val="28"/>
          <w:szCs w:val="28"/>
        </w:rPr>
        <w:t>ки.</w:t>
      </w:r>
    </w:p>
    <w:p w:rsidR="005612A7" w:rsidRPr="00210901" w:rsidRDefault="005612A7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«удовлетворительно» - студент недостаточно полно освещает теорет</w:t>
      </w:r>
      <w:r w:rsidRPr="00210901">
        <w:rPr>
          <w:rFonts w:ascii="Times New Roman" w:hAnsi="Times New Roman" w:cs="Times New Roman"/>
          <w:sz w:val="28"/>
          <w:szCs w:val="28"/>
        </w:rPr>
        <w:t>и</w:t>
      </w:r>
      <w:r w:rsidRPr="00210901">
        <w:rPr>
          <w:rFonts w:ascii="Times New Roman" w:hAnsi="Times New Roman" w:cs="Times New Roman"/>
          <w:sz w:val="28"/>
          <w:szCs w:val="28"/>
        </w:rPr>
        <w:t>ческие вопросы, делает некоторые ошибки при выполнении практического задания, не может продемонстрировать умения вести дискуссию, нарушае</w:t>
      </w:r>
      <w:r w:rsidRPr="00210901">
        <w:rPr>
          <w:rFonts w:ascii="Times New Roman" w:hAnsi="Times New Roman" w:cs="Times New Roman"/>
          <w:sz w:val="28"/>
          <w:szCs w:val="28"/>
        </w:rPr>
        <w:t>т</w:t>
      </w:r>
      <w:r w:rsidRPr="00210901">
        <w:rPr>
          <w:rFonts w:ascii="Times New Roman" w:hAnsi="Times New Roman" w:cs="Times New Roman"/>
          <w:sz w:val="28"/>
          <w:szCs w:val="28"/>
        </w:rPr>
        <w:t xml:space="preserve">ся логичность и связанность высказывания. Допускает 4-5 лексико-грамматических и фонетических ошибок в устном сообщении, искажающие смысл высказывания. </w:t>
      </w:r>
    </w:p>
    <w:p w:rsidR="005612A7" w:rsidRPr="00210901" w:rsidRDefault="005612A7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901">
        <w:rPr>
          <w:rFonts w:ascii="Times New Roman" w:hAnsi="Times New Roman" w:cs="Times New Roman"/>
          <w:sz w:val="28"/>
          <w:szCs w:val="28"/>
        </w:rPr>
        <w:t>Оценка «неудовлетворительно» ставится, если студент недостаточно полно освещает теоретические вопросы, не может справиться с практич</w:t>
      </w:r>
      <w:r w:rsidRPr="00210901">
        <w:rPr>
          <w:rFonts w:ascii="Times New Roman" w:hAnsi="Times New Roman" w:cs="Times New Roman"/>
          <w:sz w:val="28"/>
          <w:szCs w:val="28"/>
        </w:rPr>
        <w:t>е</w:t>
      </w:r>
      <w:r w:rsidRPr="00210901">
        <w:rPr>
          <w:rFonts w:ascii="Times New Roman" w:hAnsi="Times New Roman" w:cs="Times New Roman"/>
          <w:sz w:val="28"/>
          <w:szCs w:val="28"/>
        </w:rPr>
        <w:t>ским заданием, не может дать правильный ответ на дополнительный вопрос, о</w:t>
      </w:r>
      <w:r w:rsidRPr="00210901">
        <w:rPr>
          <w:rFonts w:ascii="Times New Roman" w:hAnsi="Times New Roman" w:cs="Times New Roman"/>
          <w:sz w:val="28"/>
          <w:szCs w:val="28"/>
        </w:rPr>
        <w:t>т</w:t>
      </w:r>
      <w:r w:rsidRPr="00210901">
        <w:rPr>
          <w:rFonts w:ascii="Times New Roman" w:hAnsi="Times New Roman" w:cs="Times New Roman"/>
          <w:sz w:val="28"/>
          <w:szCs w:val="28"/>
        </w:rPr>
        <w:t>сутствие логичности и связанность высказывания. Допускает грубые лекс</w:t>
      </w:r>
      <w:r w:rsidRPr="00210901">
        <w:rPr>
          <w:rFonts w:ascii="Times New Roman" w:hAnsi="Times New Roman" w:cs="Times New Roman"/>
          <w:sz w:val="28"/>
          <w:szCs w:val="28"/>
        </w:rPr>
        <w:t>и</w:t>
      </w:r>
      <w:r w:rsidRPr="00210901">
        <w:rPr>
          <w:rFonts w:ascii="Times New Roman" w:hAnsi="Times New Roman" w:cs="Times New Roman"/>
          <w:sz w:val="28"/>
          <w:szCs w:val="28"/>
        </w:rPr>
        <w:t>ко-грамматические и фонетические ошибки в устном сообщении, искажа</w:t>
      </w:r>
      <w:r w:rsidRPr="00210901">
        <w:rPr>
          <w:rFonts w:ascii="Times New Roman" w:hAnsi="Times New Roman" w:cs="Times New Roman"/>
          <w:sz w:val="28"/>
          <w:szCs w:val="28"/>
        </w:rPr>
        <w:t>ю</w:t>
      </w:r>
      <w:r w:rsidRPr="00210901">
        <w:rPr>
          <w:rFonts w:ascii="Times New Roman" w:hAnsi="Times New Roman" w:cs="Times New Roman"/>
          <w:sz w:val="28"/>
          <w:szCs w:val="28"/>
        </w:rPr>
        <w:t xml:space="preserve">щие смысл высказывания. </w:t>
      </w:r>
    </w:p>
    <w:p w:rsidR="005612A7" w:rsidRPr="00210901" w:rsidRDefault="005612A7" w:rsidP="002109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2A7" w:rsidRPr="00210901" w:rsidRDefault="005612A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D52B47" w:rsidRPr="00210901" w:rsidRDefault="00D52B47" w:rsidP="00210901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2B42BF" w:rsidRPr="00210901" w:rsidRDefault="002B42BF" w:rsidP="00210901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sectPr w:rsidR="002B42BF" w:rsidRPr="00210901" w:rsidSect="00210901">
      <w:footerReference w:type="default" r:id="rId1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8E" w:rsidRDefault="002B338E" w:rsidP="00817BE6">
      <w:pPr>
        <w:spacing w:after="0" w:line="240" w:lineRule="auto"/>
      </w:pPr>
      <w:r>
        <w:separator/>
      </w:r>
    </w:p>
  </w:endnote>
  <w:endnote w:type="continuationSeparator" w:id="0">
    <w:p w:rsidR="002B338E" w:rsidRDefault="002B338E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Content>
      <w:p w:rsidR="00210901" w:rsidRDefault="002109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2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10901" w:rsidRDefault="002109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8E" w:rsidRDefault="002B338E" w:rsidP="00817BE6">
      <w:pPr>
        <w:spacing w:after="0" w:line="240" w:lineRule="auto"/>
      </w:pPr>
      <w:r>
        <w:separator/>
      </w:r>
    </w:p>
  </w:footnote>
  <w:footnote w:type="continuationSeparator" w:id="0">
    <w:p w:rsidR="002B338E" w:rsidRDefault="002B338E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E6BBC"/>
    <w:multiLevelType w:val="hybridMultilevel"/>
    <w:tmpl w:val="29921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876"/>
    <w:rsid w:val="000007C6"/>
    <w:rsid w:val="0000567E"/>
    <w:rsid w:val="0000682F"/>
    <w:rsid w:val="000145E2"/>
    <w:rsid w:val="00016334"/>
    <w:rsid w:val="000303CA"/>
    <w:rsid w:val="00033CF4"/>
    <w:rsid w:val="00047218"/>
    <w:rsid w:val="00067BE2"/>
    <w:rsid w:val="00074BB1"/>
    <w:rsid w:val="000C51FE"/>
    <w:rsid w:val="000E6D5B"/>
    <w:rsid w:val="000E70E5"/>
    <w:rsid w:val="000E76F8"/>
    <w:rsid w:val="000F6DC6"/>
    <w:rsid w:val="001335BA"/>
    <w:rsid w:val="00151C92"/>
    <w:rsid w:val="001575FA"/>
    <w:rsid w:val="00163B1E"/>
    <w:rsid w:val="001A6D1C"/>
    <w:rsid w:val="001B1A33"/>
    <w:rsid w:val="001B32E2"/>
    <w:rsid w:val="001C60C5"/>
    <w:rsid w:val="001D767A"/>
    <w:rsid w:val="001D7710"/>
    <w:rsid w:val="001E0C46"/>
    <w:rsid w:val="001F6427"/>
    <w:rsid w:val="00210901"/>
    <w:rsid w:val="00226CDC"/>
    <w:rsid w:val="002424BE"/>
    <w:rsid w:val="00252D95"/>
    <w:rsid w:val="00272D46"/>
    <w:rsid w:val="0028456E"/>
    <w:rsid w:val="00295FA6"/>
    <w:rsid w:val="00296EA5"/>
    <w:rsid w:val="002A0B29"/>
    <w:rsid w:val="002A4342"/>
    <w:rsid w:val="002A6C82"/>
    <w:rsid w:val="002B1C34"/>
    <w:rsid w:val="002B338E"/>
    <w:rsid w:val="002B42BF"/>
    <w:rsid w:val="002C1D37"/>
    <w:rsid w:val="002C731F"/>
    <w:rsid w:val="00333814"/>
    <w:rsid w:val="00345519"/>
    <w:rsid w:val="00357989"/>
    <w:rsid w:val="00360111"/>
    <w:rsid w:val="00372F64"/>
    <w:rsid w:val="00383876"/>
    <w:rsid w:val="00387003"/>
    <w:rsid w:val="003A1DA9"/>
    <w:rsid w:val="003D2372"/>
    <w:rsid w:val="003E5D3B"/>
    <w:rsid w:val="003F4EDA"/>
    <w:rsid w:val="00400ABA"/>
    <w:rsid w:val="004037EE"/>
    <w:rsid w:val="00464917"/>
    <w:rsid w:val="00477D55"/>
    <w:rsid w:val="00481AA9"/>
    <w:rsid w:val="0048716F"/>
    <w:rsid w:val="0049342A"/>
    <w:rsid w:val="00496FDC"/>
    <w:rsid w:val="004C473C"/>
    <w:rsid w:val="004D7C28"/>
    <w:rsid w:val="004E31B6"/>
    <w:rsid w:val="004E4DA7"/>
    <w:rsid w:val="0050038B"/>
    <w:rsid w:val="005364C3"/>
    <w:rsid w:val="005612A7"/>
    <w:rsid w:val="005655FF"/>
    <w:rsid w:val="00572EE0"/>
    <w:rsid w:val="00576053"/>
    <w:rsid w:val="00577215"/>
    <w:rsid w:val="005B4732"/>
    <w:rsid w:val="005C1B3E"/>
    <w:rsid w:val="005D4EC5"/>
    <w:rsid w:val="005E3463"/>
    <w:rsid w:val="005E431D"/>
    <w:rsid w:val="005F64BE"/>
    <w:rsid w:val="00602D51"/>
    <w:rsid w:val="0066682C"/>
    <w:rsid w:val="00683D2C"/>
    <w:rsid w:val="00694DBB"/>
    <w:rsid w:val="00695993"/>
    <w:rsid w:val="006A190D"/>
    <w:rsid w:val="006C49F0"/>
    <w:rsid w:val="006E187B"/>
    <w:rsid w:val="00706D83"/>
    <w:rsid w:val="007237BD"/>
    <w:rsid w:val="00771419"/>
    <w:rsid w:val="007753B4"/>
    <w:rsid w:val="007B14A2"/>
    <w:rsid w:val="007B1540"/>
    <w:rsid w:val="007B7050"/>
    <w:rsid w:val="007C37D2"/>
    <w:rsid w:val="007F327D"/>
    <w:rsid w:val="00811604"/>
    <w:rsid w:val="0081644D"/>
    <w:rsid w:val="00817741"/>
    <w:rsid w:val="00817BE6"/>
    <w:rsid w:val="00831351"/>
    <w:rsid w:val="0085062A"/>
    <w:rsid w:val="00852328"/>
    <w:rsid w:val="00854A03"/>
    <w:rsid w:val="008612F5"/>
    <w:rsid w:val="00875FD6"/>
    <w:rsid w:val="00886614"/>
    <w:rsid w:val="0089022C"/>
    <w:rsid w:val="00891CFA"/>
    <w:rsid w:val="008960B2"/>
    <w:rsid w:val="008C080B"/>
    <w:rsid w:val="008D7778"/>
    <w:rsid w:val="008E1038"/>
    <w:rsid w:val="008F493E"/>
    <w:rsid w:val="009001C2"/>
    <w:rsid w:val="00901795"/>
    <w:rsid w:val="009020C7"/>
    <w:rsid w:val="00907160"/>
    <w:rsid w:val="0092088B"/>
    <w:rsid w:val="009220CD"/>
    <w:rsid w:val="00942A48"/>
    <w:rsid w:val="0095387D"/>
    <w:rsid w:val="00972AEC"/>
    <w:rsid w:val="009A2754"/>
    <w:rsid w:val="009B0746"/>
    <w:rsid w:val="009C3876"/>
    <w:rsid w:val="009F2D05"/>
    <w:rsid w:val="00A062B2"/>
    <w:rsid w:val="00A156E1"/>
    <w:rsid w:val="00A42528"/>
    <w:rsid w:val="00A628A9"/>
    <w:rsid w:val="00A73AA6"/>
    <w:rsid w:val="00A91AD6"/>
    <w:rsid w:val="00A9504F"/>
    <w:rsid w:val="00AA516C"/>
    <w:rsid w:val="00AC1419"/>
    <w:rsid w:val="00AD196D"/>
    <w:rsid w:val="00AF3812"/>
    <w:rsid w:val="00AF726C"/>
    <w:rsid w:val="00B07C18"/>
    <w:rsid w:val="00B212B6"/>
    <w:rsid w:val="00B37660"/>
    <w:rsid w:val="00B55747"/>
    <w:rsid w:val="00B70C03"/>
    <w:rsid w:val="00B7266B"/>
    <w:rsid w:val="00B80AC3"/>
    <w:rsid w:val="00B93A08"/>
    <w:rsid w:val="00BC2584"/>
    <w:rsid w:val="00BD025A"/>
    <w:rsid w:val="00BD3C36"/>
    <w:rsid w:val="00BE1369"/>
    <w:rsid w:val="00BE2DBF"/>
    <w:rsid w:val="00C00B55"/>
    <w:rsid w:val="00C021A9"/>
    <w:rsid w:val="00C07CA2"/>
    <w:rsid w:val="00C53504"/>
    <w:rsid w:val="00C57AA9"/>
    <w:rsid w:val="00C70920"/>
    <w:rsid w:val="00C83122"/>
    <w:rsid w:val="00C92FDE"/>
    <w:rsid w:val="00CA2AEC"/>
    <w:rsid w:val="00CA3E82"/>
    <w:rsid w:val="00CE2CD7"/>
    <w:rsid w:val="00D17CC8"/>
    <w:rsid w:val="00D21FDD"/>
    <w:rsid w:val="00D47098"/>
    <w:rsid w:val="00D52225"/>
    <w:rsid w:val="00D52B47"/>
    <w:rsid w:val="00D549EA"/>
    <w:rsid w:val="00D728DC"/>
    <w:rsid w:val="00D84EF5"/>
    <w:rsid w:val="00D87D6D"/>
    <w:rsid w:val="00DA6EB3"/>
    <w:rsid w:val="00DB3CE1"/>
    <w:rsid w:val="00DC3091"/>
    <w:rsid w:val="00DC674D"/>
    <w:rsid w:val="00DE022B"/>
    <w:rsid w:val="00DF2339"/>
    <w:rsid w:val="00E143A0"/>
    <w:rsid w:val="00E2244A"/>
    <w:rsid w:val="00E43E0B"/>
    <w:rsid w:val="00E548E6"/>
    <w:rsid w:val="00E604E5"/>
    <w:rsid w:val="00E7570F"/>
    <w:rsid w:val="00E847AC"/>
    <w:rsid w:val="00E84A4D"/>
    <w:rsid w:val="00E85676"/>
    <w:rsid w:val="00EC45E6"/>
    <w:rsid w:val="00EF0B65"/>
    <w:rsid w:val="00F023A0"/>
    <w:rsid w:val="00F14392"/>
    <w:rsid w:val="00F1559F"/>
    <w:rsid w:val="00F46FAD"/>
    <w:rsid w:val="00F919E3"/>
    <w:rsid w:val="00FB7632"/>
    <w:rsid w:val="00FC5FB3"/>
    <w:rsid w:val="00FE5725"/>
    <w:rsid w:val="00FE61BE"/>
    <w:rsid w:val="00FF3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">
    <w:name w:val="Body Text Indent 2"/>
    <w:basedOn w:val="a"/>
    <w:link w:val="20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9071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5803" TargetMode="External"/><Relationship Id="rId18" Type="http://schemas.openxmlformats.org/officeDocument/2006/relationships/hyperlink" Target="http://www.vehi.net/inde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10650" TargetMode="External"/><Relationship Id="rId17" Type="http://schemas.openxmlformats.org/officeDocument/2006/relationships/hyperlink" Target="http://www.vehi.net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losof.historic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464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hilosophy.ru/" TargetMode="External"/><Relationship Id="rId10" Type="http://schemas.openxmlformats.org/officeDocument/2006/relationships/hyperlink" Target="http://biblioclub.ru/index.php?page=book&amp;id=436247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hyperlink" Target="http://biblioclub.ru/index.php?page=book&amp;id=485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1791D-0BBB-4A93-A1EE-03B50881E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28</Pages>
  <Words>8411</Words>
  <Characters>47943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64</cp:revision>
  <cp:lastPrinted>2020-01-16T07:10:00Z</cp:lastPrinted>
  <dcterms:created xsi:type="dcterms:W3CDTF">2016-10-09T16:26:00Z</dcterms:created>
  <dcterms:modified xsi:type="dcterms:W3CDTF">2020-01-16T07:10:00Z</dcterms:modified>
</cp:coreProperties>
</file>